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4349E" w14:textId="77777777" w:rsidR="00F06A6A" w:rsidRDefault="00F06A6A" w:rsidP="00FF1C6D"/>
    <w:p w14:paraId="30A079F3" w14:textId="14D94C74" w:rsidR="00AB771F" w:rsidRPr="00AB771F" w:rsidRDefault="00AB771F" w:rsidP="00AB771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en-US" w:eastAsia="sv-SE"/>
        </w:rPr>
      </w:pPr>
      <w:r w:rsidRPr="00AB771F">
        <w:rPr>
          <w:rFonts w:ascii="Segoe UI" w:eastAsia="Times New Roman" w:hAnsi="Segoe UI" w:cs="Segoe UI"/>
          <w:b/>
          <w:bCs/>
          <w:sz w:val="27"/>
          <w:szCs w:val="27"/>
          <w:lang w:val="en-US" w:eastAsia="sv-SE"/>
        </w:rPr>
        <w:t xml:space="preserve">Table X. Methodological quality appraisal of </w:t>
      </w:r>
      <w:r w:rsidR="002616CB">
        <w:rPr>
          <w:rFonts w:ascii="Segoe UI" w:eastAsia="Times New Roman" w:hAnsi="Segoe UI" w:cs="Segoe UI"/>
          <w:b/>
          <w:bCs/>
          <w:sz w:val="27"/>
          <w:szCs w:val="27"/>
          <w:lang w:val="en-US" w:eastAsia="sv-SE"/>
        </w:rPr>
        <w:t xml:space="preserve">the </w:t>
      </w:r>
      <w:r w:rsidRPr="00AB771F">
        <w:rPr>
          <w:rFonts w:ascii="Segoe UI" w:eastAsia="Times New Roman" w:hAnsi="Segoe UI" w:cs="Segoe UI"/>
          <w:b/>
          <w:bCs/>
          <w:sz w:val="27"/>
          <w:szCs w:val="27"/>
          <w:lang w:val="en-US" w:eastAsia="sv-SE"/>
        </w:rPr>
        <w:t>included studies</w:t>
      </w:r>
    </w:p>
    <w:p w14:paraId="17732B68" w14:textId="66C9E931" w:rsidR="00AB771F" w:rsidRPr="00AB771F" w:rsidRDefault="00AB771F" w:rsidP="00AB771F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</w:pPr>
      <w:r w:rsidRPr="00AB771F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>Qualitative studies</w:t>
      </w:r>
      <w:r w:rsidR="00AD711A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 xml:space="preserve">, </w:t>
      </w:r>
      <w:r w:rsidRPr="00AB771F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>JBI Critical Appraisal Checklist</w:t>
      </w:r>
      <w:r w:rsidR="00AD711A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>, (Porrit et al., 2024)</w:t>
      </w:r>
    </w:p>
    <w:tbl>
      <w:tblPr>
        <w:tblW w:w="135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7"/>
        <w:gridCol w:w="1347"/>
        <w:gridCol w:w="973"/>
        <w:gridCol w:w="1146"/>
        <w:gridCol w:w="1053"/>
        <w:gridCol w:w="1486"/>
        <w:gridCol w:w="111"/>
      </w:tblGrid>
      <w:tr w:rsidR="00AB771F" w:rsidRPr="00AB771F" w14:paraId="78B8BB49" w14:textId="77777777" w:rsidTr="0011243D">
        <w:trPr>
          <w:trHeight w:val="285"/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854FD3D" w14:textId="0DA54203" w:rsidR="00AB771F" w:rsidRPr="00AB771F" w:rsidRDefault="00AB771F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Quality </w:t>
            </w:r>
            <w:proofErr w:type="spellStart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criteri</w:t>
            </w:r>
            <w:r w:rsidR="00640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F83D970" w14:textId="215480D6" w:rsidR="00AB771F" w:rsidRPr="00AB771F" w:rsidRDefault="00AB771F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Durmus</w:t>
            </w:r>
            <w:proofErr w:type="spellEnd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et al.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0397414" w14:textId="0D1BE323" w:rsidR="00AB771F" w:rsidRPr="00AB771F" w:rsidRDefault="00AB771F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Kim </w:t>
            </w:r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et al.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7270DA9" w14:textId="51D2DE9F" w:rsidR="00AB771F" w:rsidRPr="00AB771F" w:rsidRDefault="00AB771F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Lane</w:t>
            </w:r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et al.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04409E6" w14:textId="27A016BC" w:rsidR="00AB771F" w:rsidRPr="00AB771F" w:rsidRDefault="00AB771F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Rony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</w:t>
            </w:r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et al.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D3C9FE9" w14:textId="6AEB98A4" w:rsidR="00AB771F" w:rsidRPr="00AB771F" w:rsidRDefault="00AB771F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Summers</w:t>
            </w:r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et al.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9CF81F1" w14:textId="2D57AAE4" w:rsidR="00AB771F" w:rsidRPr="00AB771F" w:rsidRDefault="00AB771F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</w:tr>
      <w:tr w:rsidR="00AB771F" w:rsidRPr="00AB771F" w14:paraId="59C4C132" w14:textId="77777777" w:rsidTr="0011243D">
        <w:trPr>
          <w:trHeight w:val="285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F5DD53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Congruity between philosophical perspective and methodology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389218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496D80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FA859D" w14:textId="3B2ECA70" w:rsidR="00AB771F" w:rsidRPr="00AB771F" w:rsidRDefault="00AD711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Unclear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E4C820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DE69A4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F876F47" w14:textId="1743C04D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B771F" w:rsidRPr="00AB771F" w14:paraId="46D202DC" w14:textId="77777777" w:rsidTr="0011243D">
        <w:trPr>
          <w:trHeight w:val="275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34832A" w14:textId="7CC9F9E9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Congruity between methodology and research question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or objective</w:t>
            </w:r>
            <w:r w:rsidR="00954E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98C098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215512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C962D0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E0A626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52B873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67AF9E7" w14:textId="1D350ACA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B771F" w:rsidRPr="00AB771F" w14:paraId="6B356F12" w14:textId="77777777" w:rsidTr="0011243D">
        <w:trPr>
          <w:trHeight w:val="285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C49A00" w14:textId="1EEBC89F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Congruity between methodology and </w:t>
            </w:r>
            <w:r w:rsidR="00954E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the </w:t>
            </w: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data collection methods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54B0F0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14D735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90EBF0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B82E4E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D53130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7CCE9E2" w14:textId="16EB9F6F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B771F" w:rsidRPr="00AB771F" w14:paraId="30060DF9" w14:textId="77777777" w:rsidTr="0011243D">
        <w:trPr>
          <w:trHeight w:val="275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F2FBEC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Congruity between methodology and data analysis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B78CA3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9B2574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F89D9F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C3A55F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ABE15D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9F17AF0" w14:textId="685013B4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B771F" w:rsidRPr="00AB771F" w14:paraId="17EB76A4" w14:textId="77777777" w:rsidTr="0011243D">
        <w:trPr>
          <w:trHeight w:val="285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52D98D" w14:textId="450AA11D" w:rsidR="00AB771F" w:rsidRPr="00954EC8" w:rsidRDefault="00954EC8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954E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Congruity between methodology and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he interpretation of results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70FD18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AA59C3" w14:textId="4EA3C9D3" w:rsidR="00AB771F" w:rsidRPr="00AB771F" w:rsidRDefault="00954EC8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4251BA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4615C6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BE3888" w14:textId="01C09904" w:rsidR="00AB771F" w:rsidRPr="00AB771F" w:rsidRDefault="00954EC8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D8B6696" w14:textId="6310CAF0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B771F" w:rsidRPr="00AB771F" w14:paraId="6F14B0C1" w14:textId="77777777" w:rsidTr="0011243D">
        <w:trPr>
          <w:trHeight w:val="285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3325A7" w14:textId="0E0E13B3" w:rsidR="00AB771F" w:rsidRPr="00640030" w:rsidRDefault="00954EC8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Statement locating researcher positioning culturally or theoretically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385ABA" w14:textId="77777777" w:rsidR="00AB771F" w:rsidRPr="00640030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FD49FF" w14:textId="77777777" w:rsidR="00AB771F" w:rsidRPr="00640030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0C667F" w14:textId="77777777" w:rsidR="00AB771F" w:rsidRPr="00640030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C4EC14" w14:textId="77777777" w:rsidR="00AB771F" w:rsidRPr="00640030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A1A237" w14:textId="77777777" w:rsidR="00AB771F" w:rsidRPr="00640030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6D90800" w14:textId="16463E45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B771F" w:rsidRPr="00AB771F" w14:paraId="67A06D8F" w14:textId="77777777" w:rsidTr="0011243D">
        <w:trPr>
          <w:trHeight w:val="275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CDC444" w14:textId="5B011E95" w:rsidR="00AB771F" w:rsidRPr="00640030" w:rsidRDefault="00954EC8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Influence of the researcher on the research, and vice versa addressed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EF2AC2" w14:textId="77777777" w:rsidR="00AB771F" w:rsidRPr="00640030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484E50" w14:textId="77777777" w:rsidR="00AB771F" w:rsidRPr="00640030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F11406" w14:textId="77777777" w:rsidR="00AB771F" w:rsidRPr="00640030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9A1686" w14:textId="77777777" w:rsidR="00AB771F" w:rsidRPr="00640030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5F05B2" w14:textId="74D811F3" w:rsidR="00AB771F" w:rsidRPr="00640030" w:rsidRDefault="00954EC8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Unclear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66A5088" w14:textId="1FCF91D1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B771F" w:rsidRPr="001B2C4B" w14:paraId="04810B61" w14:textId="77777777" w:rsidTr="0011243D">
        <w:trPr>
          <w:trHeight w:val="285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0980668" w14:textId="2E416CD6" w:rsidR="00AB771F" w:rsidRPr="00640030" w:rsidRDefault="001B2C4B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Participants and their voices adequately represented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3A7622" w14:textId="1CEF8F4B" w:rsidR="00AB771F" w:rsidRPr="00640030" w:rsidRDefault="001B2C4B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4D2D296" w14:textId="5111CC48" w:rsidR="00AB771F" w:rsidRPr="00640030" w:rsidRDefault="001B2C4B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6E5B557" w14:textId="48CF70C2" w:rsidR="00AB771F" w:rsidRPr="00640030" w:rsidRDefault="001B2C4B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56A6CD9" w14:textId="1D317298" w:rsidR="00AB771F" w:rsidRPr="00640030" w:rsidRDefault="001B2C4B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EDE9B0C" w14:textId="6417CB38" w:rsidR="00AB771F" w:rsidRPr="00640030" w:rsidRDefault="001B2C4B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CEEE982" w14:textId="7919D3F7" w:rsidR="00AB771F" w:rsidRPr="001B2C4B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</w:p>
        </w:tc>
      </w:tr>
      <w:tr w:rsidR="00AB771F" w:rsidRPr="001B2C4B" w14:paraId="4B23639A" w14:textId="77777777" w:rsidTr="0011243D">
        <w:trPr>
          <w:trHeight w:val="327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59E31F9" w14:textId="1DD0EE28" w:rsidR="00AB771F" w:rsidRPr="00640030" w:rsidRDefault="001B2C4B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Ethical approval by an appropriate body or according to current criteria reported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0EFFDF8" w14:textId="52EAB529" w:rsidR="00AB771F" w:rsidRPr="00640030" w:rsidRDefault="001B2C4B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1EEC4C6" w14:textId="45ACFF5D" w:rsidR="00AB771F" w:rsidRPr="00640030" w:rsidRDefault="001B2C4B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FFFA3D2" w14:textId="1F479CD7" w:rsidR="00AB771F" w:rsidRPr="00640030" w:rsidRDefault="001B2C4B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D3C5DA1" w14:textId="311F2476" w:rsidR="00AB771F" w:rsidRPr="00640030" w:rsidRDefault="001B2C4B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FE0E3BB" w14:textId="009899CB" w:rsidR="00AB771F" w:rsidRPr="00640030" w:rsidRDefault="001B2C4B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18D7738" w14:textId="6EE5B126" w:rsidR="00AB771F" w:rsidRPr="001B2C4B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</w:p>
        </w:tc>
      </w:tr>
      <w:tr w:rsidR="00954EC8" w:rsidRPr="001B2C4B" w14:paraId="42531E79" w14:textId="77777777" w:rsidTr="0011243D">
        <w:trPr>
          <w:trHeight w:val="327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C2A2E93" w14:textId="627155DD" w:rsidR="00954EC8" w:rsidRPr="00640030" w:rsidRDefault="001B2C4B" w:rsidP="009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Conclusions drawn in the research report flow from the analysis, or interpretation, of the data 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949900D" w14:textId="2EB93734" w:rsidR="00954EC8" w:rsidRPr="00640030" w:rsidRDefault="001B2C4B" w:rsidP="009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628039D" w14:textId="5B6A9993" w:rsidR="00954EC8" w:rsidRPr="00640030" w:rsidRDefault="001B2C4B" w:rsidP="009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81F5D0D" w14:textId="35E0E3BE" w:rsidR="00954EC8" w:rsidRPr="00640030" w:rsidRDefault="001B2C4B" w:rsidP="009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6418C59" w14:textId="4EEFBA46" w:rsidR="00954EC8" w:rsidRPr="00640030" w:rsidRDefault="001B2C4B" w:rsidP="009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BB1F6E4" w14:textId="17377D76" w:rsidR="00954EC8" w:rsidRPr="00640030" w:rsidRDefault="001B2C4B" w:rsidP="009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5596A63" w14:textId="77777777" w:rsidR="00954EC8" w:rsidRPr="001B2C4B" w:rsidRDefault="00954EC8" w:rsidP="009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</w:p>
        </w:tc>
      </w:tr>
      <w:tr w:rsidR="00640030" w:rsidRPr="001B2C4B" w14:paraId="1ECC9700" w14:textId="77777777" w:rsidTr="0011243D">
        <w:trPr>
          <w:trHeight w:val="327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2EE12EE" w14:textId="4DF8713E" w:rsidR="00640030" w:rsidRPr="001B2C4B" w:rsidRDefault="00640030" w:rsidP="0064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sv-SE"/>
              </w:rPr>
            </w:pPr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Overall </w:t>
            </w:r>
            <w:proofErr w:type="spellStart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quality</w:t>
            </w:r>
            <w:proofErr w:type="spellEnd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</w:t>
            </w:r>
            <w:r w:rsidR="00545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rating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258FB7E" w14:textId="1F683B83" w:rsidR="00640030" w:rsidRPr="001B2C4B" w:rsidRDefault="00640030" w:rsidP="00640030">
            <w:pPr>
              <w:spacing w:after="0" w:line="240" w:lineRule="auto"/>
              <w:rPr>
                <w:rFonts w:ascii="Segoe UI Symbol" w:eastAsia="Times New Roman" w:hAnsi="Segoe UI Symbol" w:cs="Segoe UI Symbol"/>
                <w:sz w:val="24"/>
                <w:szCs w:val="24"/>
                <w:lang w:val="en-US"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AB4F21A" w14:textId="758A035F" w:rsidR="00640030" w:rsidRPr="00640030" w:rsidRDefault="00640030" w:rsidP="0064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sv-SE"/>
              </w:rPr>
            </w:pPr>
            <w:r w:rsidRPr="00640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sv-SE"/>
              </w:rPr>
              <w:t>High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AB8CDC6" w14:textId="0CFEFFE4" w:rsidR="00640030" w:rsidRPr="001B2C4B" w:rsidRDefault="00AD711A" w:rsidP="00640030">
            <w:pPr>
              <w:spacing w:after="0" w:line="240" w:lineRule="auto"/>
              <w:rPr>
                <w:rFonts w:ascii="Segoe UI Symbol" w:eastAsia="Times New Roman" w:hAnsi="Segoe UI Symbol" w:cs="Segoe UI Symbol"/>
                <w:sz w:val="24"/>
                <w:szCs w:val="24"/>
                <w:lang w:val="en-US" w:eastAsia="sv-SE"/>
              </w:rPr>
            </w:pPr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EBB0835" w14:textId="403EEF62" w:rsidR="00640030" w:rsidRPr="001B2C4B" w:rsidRDefault="00640030" w:rsidP="00640030">
            <w:pPr>
              <w:spacing w:after="0" w:line="240" w:lineRule="auto"/>
              <w:rPr>
                <w:rFonts w:ascii="Segoe UI Symbol" w:eastAsia="Times New Roman" w:hAnsi="Segoe UI Symbol" w:cs="Segoe UI Symbol"/>
                <w:sz w:val="24"/>
                <w:szCs w:val="24"/>
                <w:lang w:val="en-US"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836CCF1" w14:textId="49724B95" w:rsidR="00640030" w:rsidRPr="001B2C4B" w:rsidRDefault="00640030" w:rsidP="00640030">
            <w:pPr>
              <w:spacing w:after="0" w:line="240" w:lineRule="auto"/>
              <w:rPr>
                <w:rFonts w:ascii="Segoe UI Symbol" w:eastAsia="Times New Roman" w:hAnsi="Segoe UI Symbol" w:cs="Segoe UI Symbol"/>
                <w:sz w:val="24"/>
                <w:szCs w:val="24"/>
                <w:lang w:val="en-US" w:eastAsia="sv-SE"/>
              </w:rPr>
            </w:pPr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96124C5" w14:textId="77777777" w:rsidR="00640030" w:rsidRPr="001B2C4B" w:rsidRDefault="00640030" w:rsidP="006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</w:p>
        </w:tc>
      </w:tr>
    </w:tbl>
    <w:p w14:paraId="0DF1FBE2" w14:textId="77777777" w:rsidR="00AD711A" w:rsidRDefault="00AD711A" w:rsidP="00AB771F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</w:pPr>
    </w:p>
    <w:p w14:paraId="4B004544" w14:textId="35B8BB4D" w:rsidR="00AB771F" w:rsidRPr="00AB771F" w:rsidRDefault="003B715A" w:rsidP="00AB771F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</w:pPr>
      <w:r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lastRenderedPageBreak/>
        <w:t>Included Cross- sectional studies</w:t>
      </w:r>
      <w:r w:rsidR="00AD711A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 xml:space="preserve">, </w:t>
      </w:r>
      <w:r w:rsidR="00AB771F" w:rsidRPr="00AB771F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>JBI Critical Appraisal Checklist</w:t>
      </w:r>
      <w:r w:rsidR="00AD711A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 xml:space="preserve">, </w:t>
      </w:r>
      <w:r w:rsidR="008B2318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>(Barker et al., 2024)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4"/>
        <w:gridCol w:w="1404"/>
        <w:gridCol w:w="1097"/>
        <w:gridCol w:w="1377"/>
        <w:gridCol w:w="1564"/>
        <w:gridCol w:w="1204"/>
        <w:gridCol w:w="1219"/>
      </w:tblGrid>
      <w:tr w:rsidR="003B715A" w:rsidRPr="00AB771F" w14:paraId="63FAF0FD" w14:textId="0F8372EB" w:rsidTr="00932D2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46E171F" w14:textId="1F339BD5" w:rsidR="003B715A" w:rsidRPr="00AB771F" w:rsidRDefault="003B715A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Quality </w:t>
            </w:r>
            <w:proofErr w:type="spellStart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criteri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E79DCCC" w14:textId="0DFFAC66" w:rsidR="003B715A" w:rsidRPr="00AB771F" w:rsidRDefault="003B715A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Almaki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et al.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4186476" w14:textId="10180B4A" w:rsidR="003B715A" w:rsidRPr="00AB771F" w:rsidRDefault="003B715A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Asal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et al.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6D2E180" w14:textId="55E14060" w:rsidR="003B715A" w:rsidRPr="00AB771F" w:rsidRDefault="003B715A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Ehmke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et al.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321D527" w14:textId="44B5131E" w:rsidR="003B715A" w:rsidRPr="00AB771F" w:rsidRDefault="003B715A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El-Sayed et al.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28CF720C" w14:textId="16E58D51" w:rsidR="003B715A" w:rsidRDefault="003B715A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Hong et al.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40DC6807" w14:textId="0D9CD4C8" w:rsidR="003B715A" w:rsidRDefault="003B715A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Saleh et al.</w:t>
            </w:r>
          </w:p>
        </w:tc>
      </w:tr>
      <w:tr w:rsidR="003B715A" w:rsidRPr="00AB771F" w14:paraId="2006BD52" w14:textId="628FB965" w:rsidTr="00932D2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FC001D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Clearly</w:t>
            </w:r>
            <w:proofErr w:type="spellEnd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defined</w:t>
            </w:r>
            <w:proofErr w:type="spellEnd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inclusion</w:t>
            </w:r>
            <w:proofErr w:type="spellEnd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criteria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9D2915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3DEE95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F6AFCF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C35E55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A7D1890" w14:textId="48980EAD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EC84443" w14:textId="0C77DF16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</w:tr>
      <w:tr w:rsidR="003B715A" w:rsidRPr="003B715A" w14:paraId="4A11D752" w14:textId="23EF9FC0" w:rsidTr="003B715A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D99AF7B" w14:textId="1573D38C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Study subjects and settings described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BEDE078" w14:textId="3D93F968" w:rsidR="003B715A" w:rsidRPr="003B715A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FC92CD0" w14:textId="70D3E059" w:rsidR="003B715A" w:rsidRPr="003B715A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3C923DE" w14:textId="0B52A0CF" w:rsidR="003B715A" w:rsidRPr="003B715A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671E2AD" w14:textId="7BEFDD04" w:rsidR="003B715A" w:rsidRPr="003B715A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33CE7CD" w14:textId="3BFEEF05" w:rsidR="003B715A" w:rsidRPr="003B715A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AD04152" w14:textId="3E24635D" w:rsidR="003B715A" w:rsidRPr="003B715A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</w:tr>
      <w:tr w:rsidR="003B715A" w:rsidRPr="00AB771F" w14:paraId="3EB5902B" w14:textId="6266C5F2" w:rsidTr="00932D2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7E41C7" w14:textId="17AB9DAF" w:rsidR="003B715A" w:rsidRPr="003B715A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3B71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Exposure</w:t>
            </w:r>
            <w:r w:rsidR="00521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</w:t>
            </w:r>
            <w:r w:rsidR="005214AA" w:rsidRPr="003B71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measured</w:t>
            </w:r>
            <w:r w:rsidRPr="003B71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in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valid and reliable way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AE32BA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DCF5B2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CA6555" w14:textId="2858B52A" w:rsidR="003B715A" w:rsidRPr="00AB771F" w:rsidRDefault="005214A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9E6C83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FCC4B82" w14:textId="4788119A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BC4C8FB" w14:textId="4A181623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</w:tr>
      <w:tr w:rsidR="003B715A" w:rsidRPr="00AB771F" w14:paraId="7648010D" w14:textId="675F0685" w:rsidTr="00932D2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688C66" w14:textId="295C98BF" w:rsidR="003B715A" w:rsidRPr="00AB771F" w:rsidRDefault="005214A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Objective, standard criteria for measurements used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DF098A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7D9680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037C26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BE9ADE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DE25383" w14:textId="19162AB6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438A0524" w14:textId="02715479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</w:tr>
      <w:tr w:rsidR="003B715A" w:rsidRPr="00AB771F" w14:paraId="688094A2" w14:textId="20F41457" w:rsidTr="00932D2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5D37B9" w14:textId="6E136E83" w:rsidR="003B715A" w:rsidRPr="005214AA" w:rsidRDefault="005214A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3B71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Identification of confounding factors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2F928A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15AC46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7EC1BC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DB2DFF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EC51A12" w14:textId="50C25CF4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4EBD146A" w14:textId="4B74E2EB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</w:tr>
      <w:tr w:rsidR="003B715A" w:rsidRPr="00AB771F" w14:paraId="71891108" w14:textId="46C4F2EF" w:rsidTr="00932D2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D2F494" w14:textId="1E80362C" w:rsidR="003B715A" w:rsidRPr="005214AA" w:rsidRDefault="005214A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Strategies to deal with confounding factors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stated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FD908E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9F79AB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0B660B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56946F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0D028AB" w14:textId="45EE77B5" w:rsidR="003B715A" w:rsidRPr="00AB771F" w:rsidRDefault="005214A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CA89F28" w14:textId="48C9E498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</w:tr>
      <w:tr w:rsidR="003B715A" w:rsidRPr="00AB771F" w14:paraId="2D94B164" w14:textId="3BEE7D53" w:rsidTr="00932D2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5F4E47" w14:textId="08432EEA" w:rsidR="003B715A" w:rsidRPr="005214AA" w:rsidRDefault="005214AA" w:rsidP="000E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Outcome</w:t>
            </w:r>
            <w:r w:rsidRPr="003B71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measured in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valid and reliable way</w:t>
            </w:r>
            <w:r w:rsidRPr="00521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sv-S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4ACE3E" w14:textId="20B7D373" w:rsidR="003B715A" w:rsidRPr="00AB771F" w:rsidRDefault="000E386E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D6C8D7" w14:textId="473796DA" w:rsidR="003B715A" w:rsidRPr="00AB771F" w:rsidRDefault="000E386E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E388F2" w14:textId="3AA30C40" w:rsidR="003B715A" w:rsidRPr="00AB771F" w:rsidRDefault="000E386E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095F2B" w14:textId="1C19D209" w:rsidR="003B715A" w:rsidRPr="00AB771F" w:rsidRDefault="000E386E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9972F54" w14:textId="259B747E" w:rsidR="005214AA" w:rsidRPr="00AB771F" w:rsidRDefault="000E386E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474AB10B" w14:textId="57D0DBB7" w:rsidR="003B715A" w:rsidRPr="00AB771F" w:rsidRDefault="000E386E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</w:tr>
      <w:tr w:rsidR="005214AA" w:rsidRPr="00AB771F" w14:paraId="7DAF357C" w14:textId="77777777" w:rsidTr="00932D2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B892237" w14:textId="7664B686" w:rsidR="005214AA" w:rsidRPr="005214AA" w:rsidRDefault="000E386E" w:rsidP="005214AA">
            <w:pPr>
              <w:spacing w:after="0" w:line="300" w:lineRule="atLeast"/>
              <w:rPr>
                <w:rFonts w:ascii="Segoe UI" w:eastAsia="Times New Roman" w:hAnsi="Segoe UI" w:cs="Segoe UI"/>
                <w:sz w:val="21"/>
                <w:szCs w:val="21"/>
                <w:lang w:val="en-US" w:eastAsia="sv-SE"/>
              </w:rPr>
            </w:pPr>
            <w:r w:rsidRPr="005214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Appropriate statistical analysis</w:t>
            </w:r>
          </w:p>
          <w:p w14:paraId="3C952CD6" w14:textId="1AFFEE80" w:rsidR="005214AA" w:rsidRPr="003B715A" w:rsidRDefault="005214AA" w:rsidP="000E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sv-S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1E5E76E" w14:textId="092C1394" w:rsidR="005214AA" w:rsidRPr="00AB771F" w:rsidRDefault="000E386E" w:rsidP="0052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BEC5110" w14:textId="7AF7DC05" w:rsidR="005214AA" w:rsidRPr="00AB771F" w:rsidRDefault="000E386E" w:rsidP="0052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3EE8E15" w14:textId="11C0A20E" w:rsidR="005214AA" w:rsidRPr="00AB771F" w:rsidRDefault="000E386E" w:rsidP="0052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1CD891C" w14:textId="2615BED7" w:rsidR="005214AA" w:rsidRPr="00AB771F" w:rsidRDefault="000E386E" w:rsidP="0052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511A39B" w14:textId="2B470A16" w:rsidR="005214AA" w:rsidRDefault="000E386E" w:rsidP="0052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0BE4022" w14:textId="5F5AA882" w:rsidR="005214AA" w:rsidRDefault="000E386E" w:rsidP="0052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</w:tr>
      <w:tr w:rsidR="000E386E" w:rsidRPr="00AB771F" w14:paraId="28D907C6" w14:textId="77777777" w:rsidTr="00932D2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9CAA54E" w14:textId="77777777" w:rsidR="000E386E" w:rsidRPr="005214AA" w:rsidRDefault="000E386E" w:rsidP="000E3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sv-SE"/>
              </w:rPr>
            </w:pPr>
            <w:r w:rsidRPr="00521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sv-SE"/>
              </w:rPr>
              <w:t>Overall quality rating</w:t>
            </w:r>
          </w:p>
          <w:p w14:paraId="08DA221C" w14:textId="77777777" w:rsidR="000E386E" w:rsidRPr="005214AA" w:rsidRDefault="000E386E" w:rsidP="0052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5B5334" w14:textId="0BC0E296" w:rsidR="000E386E" w:rsidRPr="00AB771F" w:rsidRDefault="000E386E" w:rsidP="0052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193D339" w14:textId="01C15D54" w:rsidR="000E386E" w:rsidRPr="00AB771F" w:rsidRDefault="000E386E" w:rsidP="0052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F1B09AD" w14:textId="1753AA3F" w:rsidR="000E386E" w:rsidRPr="00AB771F" w:rsidRDefault="000E386E" w:rsidP="0052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B4EEEC4" w14:textId="7FB6F98A" w:rsidR="000E386E" w:rsidRPr="00AB771F" w:rsidRDefault="000E386E" w:rsidP="0052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E2AA287" w14:textId="2C2DED9C" w:rsidR="000E386E" w:rsidRPr="00AB771F" w:rsidRDefault="000E386E" w:rsidP="0052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4AA0044" w14:textId="019FBB06" w:rsidR="000E386E" w:rsidRDefault="000E386E" w:rsidP="0052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High</w:t>
            </w:r>
            <w:proofErr w:type="spellEnd"/>
          </w:p>
        </w:tc>
      </w:tr>
    </w:tbl>
    <w:p w14:paraId="4F7131D2" w14:textId="77777777" w:rsidR="003E3F47" w:rsidRDefault="003E3F47" w:rsidP="00AB771F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sz w:val="24"/>
          <w:szCs w:val="24"/>
          <w:lang w:eastAsia="sv-SE"/>
        </w:rPr>
      </w:pPr>
    </w:p>
    <w:p w14:paraId="11E4DE50" w14:textId="77777777" w:rsidR="003E3F47" w:rsidRDefault="003E3F47" w:rsidP="00AB771F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sz w:val="24"/>
          <w:szCs w:val="24"/>
          <w:lang w:eastAsia="sv-SE"/>
        </w:rPr>
      </w:pPr>
    </w:p>
    <w:p w14:paraId="46895E82" w14:textId="77777777" w:rsidR="003E3F47" w:rsidRDefault="003E3F47" w:rsidP="00AB771F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sz w:val="24"/>
          <w:szCs w:val="24"/>
          <w:lang w:eastAsia="sv-SE"/>
        </w:rPr>
      </w:pPr>
    </w:p>
    <w:p w14:paraId="30A18D5E" w14:textId="77777777" w:rsidR="003E3F47" w:rsidRDefault="003E3F47" w:rsidP="00AB771F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sz w:val="24"/>
          <w:szCs w:val="24"/>
          <w:lang w:eastAsia="sv-SE"/>
        </w:rPr>
      </w:pPr>
    </w:p>
    <w:p w14:paraId="170DAA20" w14:textId="77777777" w:rsidR="003E3F47" w:rsidRDefault="003E3F47" w:rsidP="00AB771F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sz w:val="24"/>
          <w:szCs w:val="24"/>
          <w:lang w:eastAsia="sv-SE"/>
        </w:rPr>
      </w:pPr>
    </w:p>
    <w:p w14:paraId="513BDA3F" w14:textId="77777777" w:rsidR="00AD57CB" w:rsidRDefault="00AD57CB" w:rsidP="00AB771F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sz w:val="24"/>
          <w:szCs w:val="24"/>
          <w:lang w:eastAsia="sv-SE"/>
        </w:rPr>
      </w:pPr>
    </w:p>
    <w:p w14:paraId="4B0DE314" w14:textId="1706F5DD" w:rsidR="00AB771F" w:rsidRPr="00AD711A" w:rsidRDefault="00AD711A" w:rsidP="00AB771F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</w:pPr>
      <w:r w:rsidRPr="00AD711A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 xml:space="preserve">Included </w:t>
      </w:r>
      <w:r w:rsidR="00AB771F" w:rsidRPr="00AD711A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>Mixed-methods studies</w:t>
      </w:r>
      <w:r w:rsidR="00AD57CB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 xml:space="preserve">, </w:t>
      </w:r>
      <w:r w:rsidR="00AB771F" w:rsidRPr="00AD711A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>MMAT</w:t>
      </w:r>
      <w:r w:rsidR="00AD57CB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>,</w:t>
      </w:r>
      <w:r w:rsidR="00AB771F" w:rsidRPr="00AD711A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 xml:space="preserve"> 2018</w:t>
      </w:r>
      <w:r w:rsidR="00AD57CB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>, (Hong et al., 2018</w:t>
      </w:r>
      <w:r w:rsidR="00AB771F" w:rsidRPr="00AD711A">
        <w:rPr>
          <w:rFonts w:ascii="Segoe UI" w:eastAsia="Times New Roman" w:hAnsi="Segoe UI" w:cs="Segoe UI"/>
          <w:b/>
          <w:bCs/>
          <w:sz w:val="24"/>
          <w:szCs w:val="24"/>
          <w:lang w:val="en-US" w:eastAsia="sv-SE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0"/>
        <w:gridCol w:w="1644"/>
        <w:gridCol w:w="1486"/>
      </w:tblGrid>
      <w:tr w:rsidR="00AB771F" w:rsidRPr="00AB771F" w14:paraId="750AE870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ECD4BD5" w14:textId="55BD0902" w:rsidR="00AB771F" w:rsidRPr="00AB771F" w:rsidRDefault="00AB771F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Quality </w:t>
            </w:r>
            <w:proofErr w:type="spellStart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criteri</w:t>
            </w:r>
            <w:r w:rsidR="00AD7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4E314DA" w14:textId="6E52CD5D" w:rsidR="00AB771F" w:rsidRPr="00AB771F" w:rsidRDefault="0011243D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Eltaybani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et al.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6A3CD62" w14:textId="23893335" w:rsidR="00AB771F" w:rsidRPr="00AB771F" w:rsidRDefault="0011243D" w:rsidP="00AB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Hashish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et al.</w:t>
            </w:r>
          </w:p>
        </w:tc>
      </w:tr>
      <w:tr w:rsidR="00AB771F" w:rsidRPr="00AB771F" w14:paraId="2D2F40C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840799" w14:textId="5A43CD8E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Clear research </w:t>
            </w: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question</w:t>
            </w:r>
            <w:r w:rsidR="00AA35B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245C9C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01B952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</w:tr>
      <w:tr w:rsidR="0011243D" w:rsidRPr="00AA35B2" w14:paraId="363B4F6D" w14:textId="77777777" w:rsidTr="00491850">
        <w:trPr>
          <w:trHeight w:val="564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D8385C7" w14:textId="292D0CA7" w:rsidR="0011243D" w:rsidRPr="00AA35B2" w:rsidRDefault="00AA35B2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The c</w:t>
            </w:r>
            <w:r w:rsidRPr="00AA35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ollected data address the research questions?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9AFD62B" w14:textId="1C2BA272" w:rsidR="0011243D" w:rsidRPr="00AA35B2" w:rsidRDefault="00AA35B2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</w:t>
            </w:r>
            <w:r w:rsidR="003E3F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67DF49F" w14:textId="77777777" w:rsidR="003E3F47" w:rsidRDefault="003E3F47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</w:p>
          <w:p w14:paraId="69E1038A" w14:textId="5103B685" w:rsidR="0011243D" w:rsidRDefault="00AA35B2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  <w:p w14:paraId="49B81646" w14:textId="59E8FD21" w:rsidR="00AA35B2" w:rsidRPr="00AA35B2" w:rsidRDefault="00AA35B2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</w:p>
        </w:tc>
      </w:tr>
      <w:tr w:rsidR="00AB771F" w:rsidRPr="00AB771F" w14:paraId="5178E9C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D5D34A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Adequate rationale for mixed-methods design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17770E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3F1E44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</w:tr>
      <w:tr w:rsidR="00AB771F" w:rsidRPr="00AB771F" w14:paraId="572CE5F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AE21CF" w14:textId="44F3E021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Integration of </w:t>
            </w:r>
            <w:r w:rsidR="003E3F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different </w:t>
            </w: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components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53CEDB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335412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</w:tr>
      <w:tr w:rsidR="00AA35B2" w:rsidRPr="003E3F47" w14:paraId="48286EA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A0525C2" w14:textId="1415D343" w:rsidR="00AA35B2" w:rsidRPr="00AB771F" w:rsidRDefault="003E3F47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nterpretation </w:t>
            </w: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the outputs of the integration of different </w:t>
            </w: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components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28684F4" w14:textId="0B2D86F9" w:rsidR="00AA35B2" w:rsidRPr="003E3F47" w:rsidRDefault="003E3F47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DA759AF" w14:textId="26B51FAF" w:rsidR="00AA35B2" w:rsidRPr="003E3F47" w:rsidRDefault="003E3F47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Yes</w:t>
            </w:r>
          </w:p>
        </w:tc>
      </w:tr>
      <w:tr w:rsidR="00AB771F" w:rsidRPr="00AB771F" w14:paraId="1DDE2BF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7F3F9B" w14:textId="18280874" w:rsidR="00AB771F" w:rsidRPr="00AB771F" w:rsidRDefault="003E3F47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3E3F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Divergences and inconsistencies addressed</w:t>
            </w: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B82407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4B112A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</w:tr>
      <w:tr w:rsidR="00AB771F" w:rsidRPr="00AB771F" w14:paraId="6FB12D4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493C94" w14:textId="7921C05E" w:rsidR="00AB771F" w:rsidRPr="003E3F47" w:rsidRDefault="00AD711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Adherence to quality criteria of each method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A5ED27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87E6E1" w14:textId="28EE4B22" w:rsidR="00AB771F" w:rsidRPr="00AB771F" w:rsidRDefault="003E3F47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Yes</w:t>
            </w:r>
            <w:proofErr w:type="spellEnd"/>
          </w:p>
        </w:tc>
      </w:tr>
      <w:tr w:rsidR="00AB771F" w:rsidRPr="00AB771F" w14:paraId="336BC89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A39A9C" w14:textId="77777777" w:rsid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Overall </w:t>
            </w:r>
            <w:proofErr w:type="spellStart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quality</w:t>
            </w:r>
            <w:proofErr w:type="spellEnd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rating</w:t>
            </w:r>
          </w:p>
          <w:p w14:paraId="14CB6EFF" w14:textId="77777777" w:rsidR="003B715A" w:rsidRPr="00AB771F" w:rsidRDefault="003B715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6DE189" w14:textId="77777777" w:rsidR="00AB771F" w:rsidRPr="00AB771F" w:rsidRDefault="00AB771F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AB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7227C1" w14:textId="466390CE" w:rsidR="00AB771F" w:rsidRPr="00AD711A" w:rsidRDefault="00AD711A" w:rsidP="00AB7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AD7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High</w:t>
            </w:r>
            <w:proofErr w:type="spellEnd"/>
          </w:p>
        </w:tc>
      </w:tr>
    </w:tbl>
    <w:p w14:paraId="67B28F83" w14:textId="2C618F07" w:rsidR="00AB771F" w:rsidRPr="00FF1C6D" w:rsidRDefault="00AB771F" w:rsidP="00AB771F"/>
    <w:sectPr w:rsidR="00AB771F" w:rsidRPr="00FF1C6D" w:rsidSect="00AB771F">
      <w:headerReference w:type="default" r:id="rId8"/>
      <w:pgSz w:w="16838" w:h="11906" w:orient="landscape"/>
      <w:pgMar w:top="1985" w:right="1418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570DA" w14:textId="77777777" w:rsidR="000158A0" w:rsidRDefault="000158A0" w:rsidP="005612AE">
      <w:pPr>
        <w:spacing w:after="0" w:line="240" w:lineRule="auto"/>
      </w:pPr>
      <w:r>
        <w:separator/>
      </w:r>
    </w:p>
  </w:endnote>
  <w:endnote w:type="continuationSeparator" w:id="0">
    <w:p w14:paraId="5757A707" w14:textId="77777777" w:rsidR="000158A0" w:rsidRDefault="000158A0" w:rsidP="0056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844DD" w14:textId="77777777" w:rsidR="000158A0" w:rsidRDefault="000158A0" w:rsidP="005612AE">
      <w:pPr>
        <w:spacing w:after="0" w:line="240" w:lineRule="auto"/>
      </w:pPr>
      <w:r>
        <w:separator/>
      </w:r>
    </w:p>
  </w:footnote>
  <w:footnote w:type="continuationSeparator" w:id="0">
    <w:p w14:paraId="0457DF4E" w14:textId="77777777" w:rsidR="000158A0" w:rsidRDefault="000158A0" w:rsidP="0056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C356" w14:textId="77777777" w:rsidR="005612AE" w:rsidRDefault="005612AE" w:rsidP="00C9616A">
    <w:pPr>
      <w:pStyle w:val="Sidhuvud"/>
      <w:spacing w:after="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0ADDD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8DE70B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5255FEB"/>
    <w:multiLevelType w:val="multilevel"/>
    <w:tmpl w:val="2DF4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254246">
    <w:abstractNumId w:val="1"/>
  </w:num>
  <w:num w:numId="2" w16cid:durableId="861628350">
    <w:abstractNumId w:val="0"/>
  </w:num>
  <w:num w:numId="3" w16cid:durableId="344981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1F"/>
    <w:rsid w:val="0000400C"/>
    <w:rsid w:val="000158A0"/>
    <w:rsid w:val="000B5E71"/>
    <w:rsid w:val="000C4C61"/>
    <w:rsid w:val="000E386E"/>
    <w:rsid w:val="0011243D"/>
    <w:rsid w:val="001235BE"/>
    <w:rsid w:val="00152C08"/>
    <w:rsid w:val="001B2C4B"/>
    <w:rsid w:val="002616CB"/>
    <w:rsid w:val="00271BB2"/>
    <w:rsid w:val="002A1B3B"/>
    <w:rsid w:val="00350C7A"/>
    <w:rsid w:val="00351196"/>
    <w:rsid w:val="00376FD2"/>
    <w:rsid w:val="00387CBB"/>
    <w:rsid w:val="003B715A"/>
    <w:rsid w:val="003E26C2"/>
    <w:rsid w:val="003E3F47"/>
    <w:rsid w:val="00491850"/>
    <w:rsid w:val="004F4A3F"/>
    <w:rsid w:val="004F6DCD"/>
    <w:rsid w:val="005214AA"/>
    <w:rsid w:val="00545CCA"/>
    <w:rsid w:val="005612AE"/>
    <w:rsid w:val="0058150B"/>
    <w:rsid w:val="006205D7"/>
    <w:rsid w:val="00640030"/>
    <w:rsid w:val="0069437F"/>
    <w:rsid w:val="006C3EDA"/>
    <w:rsid w:val="0083738E"/>
    <w:rsid w:val="008A032B"/>
    <w:rsid w:val="008B2318"/>
    <w:rsid w:val="008D6DF4"/>
    <w:rsid w:val="00954EC8"/>
    <w:rsid w:val="009B47DB"/>
    <w:rsid w:val="009E5D5D"/>
    <w:rsid w:val="00AA35B2"/>
    <w:rsid w:val="00AB09DD"/>
    <w:rsid w:val="00AB771F"/>
    <w:rsid w:val="00AD57CB"/>
    <w:rsid w:val="00AD711A"/>
    <w:rsid w:val="00B158DB"/>
    <w:rsid w:val="00B6324F"/>
    <w:rsid w:val="00BE32D8"/>
    <w:rsid w:val="00C352B4"/>
    <w:rsid w:val="00C9616A"/>
    <w:rsid w:val="00CA1DA6"/>
    <w:rsid w:val="00DD2C2F"/>
    <w:rsid w:val="00DF0277"/>
    <w:rsid w:val="00E376D6"/>
    <w:rsid w:val="00E94DED"/>
    <w:rsid w:val="00EC21DF"/>
    <w:rsid w:val="00ED7C31"/>
    <w:rsid w:val="00EE04A2"/>
    <w:rsid w:val="00F06A6A"/>
    <w:rsid w:val="00F66AFF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D6D56"/>
  <w15:chartTrackingRefBased/>
  <w15:docId w15:val="{9DE80689-EFA3-4242-B3C7-960353B3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8DB"/>
    <w:pPr>
      <w:spacing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351196"/>
    <w:pPr>
      <w:keepNext/>
      <w:keepLines/>
      <w:spacing w:before="320" w:after="80"/>
      <w:outlineLvl w:val="0"/>
    </w:pPr>
    <w:rPr>
      <w:rFonts w:asciiTheme="majorHAnsi" w:eastAsiaTheme="majorEastAsia" w:hAnsiTheme="majorHAnsi" w:cstheme="majorBidi"/>
      <w:color w:val="003572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51196"/>
    <w:pPr>
      <w:keepNext/>
      <w:keepLines/>
      <w:spacing w:before="240" w:after="40"/>
      <w:outlineLvl w:val="1"/>
    </w:pPr>
    <w:rPr>
      <w:rFonts w:asciiTheme="majorHAnsi" w:eastAsiaTheme="majorEastAsia" w:hAnsiTheme="majorHAnsi" w:cstheme="majorBidi"/>
      <w:color w:val="003572" w:themeColor="accent1" w:themeShade="BF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51196"/>
    <w:pPr>
      <w:keepNext/>
      <w:keepLines/>
      <w:spacing w:before="240" w:after="40"/>
      <w:outlineLvl w:val="2"/>
    </w:pPr>
    <w:rPr>
      <w:rFonts w:eastAsiaTheme="majorEastAsia" w:cstheme="majorBidi"/>
      <w:b/>
      <w:color w:val="003572" w:themeColor="accent1" w:themeShade="B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rsid w:val="001235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3572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35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572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7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7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7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7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61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612AE"/>
  </w:style>
  <w:style w:type="paragraph" w:styleId="Sidfot">
    <w:name w:val="footer"/>
    <w:basedOn w:val="Normal"/>
    <w:link w:val="SidfotChar"/>
    <w:uiPriority w:val="99"/>
    <w:unhideWhenUsed/>
    <w:rsid w:val="00561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612AE"/>
  </w:style>
  <w:style w:type="character" w:customStyle="1" w:styleId="Rubrik1Char">
    <w:name w:val="Rubrik 1 Char"/>
    <w:basedOn w:val="Standardstycketeckensnitt"/>
    <w:link w:val="Rubrik1"/>
    <w:uiPriority w:val="9"/>
    <w:rsid w:val="00351196"/>
    <w:rPr>
      <w:rFonts w:asciiTheme="majorHAnsi" w:eastAsiaTheme="majorEastAsia" w:hAnsiTheme="majorHAnsi" w:cstheme="majorBidi"/>
      <w:color w:val="003572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51196"/>
    <w:rPr>
      <w:rFonts w:asciiTheme="majorHAnsi" w:eastAsiaTheme="majorEastAsia" w:hAnsiTheme="majorHAnsi" w:cstheme="majorBidi"/>
      <w:color w:val="003572" w:themeColor="accent1" w:themeShade="BF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51196"/>
    <w:rPr>
      <w:rFonts w:eastAsiaTheme="majorEastAsia" w:cstheme="majorBidi"/>
      <w:b/>
      <w:color w:val="003572" w:themeColor="accent1" w:themeShade="BF"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235BE"/>
    <w:pPr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152C08"/>
    <w:pPr>
      <w:spacing w:after="8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152C08"/>
    <w:pPr>
      <w:spacing w:after="80"/>
      <w:ind w:left="221"/>
    </w:pPr>
    <w:rPr>
      <w:b/>
    </w:rPr>
  </w:style>
  <w:style w:type="paragraph" w:styleId="Innehll3">
    <w:name w:val="toc 3"/>
    <w:basedOn w:val="Normal"/>
    <w:next w:val="Normal"/>
    <w:autoRedefine/>
    <w:uiPriority w:val="39"/>
    <w:unhideWhenUsed/>
    <w:rsid w:val="006205D7"/>
    <w:pPr>
      <w:spacing w:after="80"/>
      <w:ind w:left="442"/>
    </w:pPr>
  </w:style>
  <w:style w:type="character" w:styleId="Hyperlnk">
    <w:name w:val="Hyperlink"/>
    <w:basedOn w:val="Standardstycketeckensnitt"/>
    <w:uiPriority w:val="99"/>
    <w:unhideWhenUsed/>
    <w:rsid w:val="001235BE"/>
    <w:rPr>
      <w:color w:val="0563C1" w:themeColor="hyperlink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3511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1196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Citat">
    <w:name w:val="Quote"/>
    <w:basedOn w:val="Normal"/>
    <w:next w:val="Normal"/>
    <w:link w:val="CitatChar"/>
    <w:uiPriority w:val="29"/>
    <w:qFormat/>
    <w:rsid w:val="00ED7C31"/>
    <w:pPr>
      <w:spacing w:before="180" w:after="180"/>
      <w:ind w:left="822" w:right="822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7C31"/>
    <w:rPr>
      <w:i/>
      <w:iCs/>
      <w:color w:val="404040" w:themeColor="text1" w:themeTint="BF"/>
    </w:rPr>
  </w:style>
  <w:style w:type="paragraph" w:styleId="Punktlista">
    <w:name w:val="List Bullet"/>
    <w:basedOn w:val="Normal"/>
    <w:uiPriority w:val="99"/>
    <w:qFormat/>
    <w:rsid w:val="001235BE"/>
    <w:pPr>
      <w:numPr>
        <w:numId w:val="1"/>
      </w:numPr>
      <w:contextualSpacing/>
    </w:pPr>
  </w:style>
  <w:style w:type="paragraph" w:styleId="Numreradlista">
    <w:name w:val="List Number"/>
    <w:basedOn w:val="Normal"/>
    <w:uiPriority w:val="99"/>
    <w:qFormat/>
    <w:rsid w:val="001235BE"/>
    <w:pPr>
      <w:numPr>
        <w:numId w:val="2"/>
      </w:numPr>
      <w:contextualSpacing/>
    </w:p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58DB"/>
    <w:rPr>
      <w:rFonts w:asciiTheme="majorHAnsi" w:eastAsiaTheme="majorEastAsia" w:hAnsiTheme="majorHAnsi" w:cstheme="majorBidi"/>
      <w:i/>
      <w:iCs/>
      <w:color w:val="003572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35BE"/>
    <w:rPr>
      <w:rFonts w:asciiTheme="majorHAnsi" w:eastAsiaTheme="majorEastAsia" w:hAnsiTheme="majorHAnsi" w:cstheme="majorBidi"/>
      <w:color w:val="003572" w:themeColor="accent1" w:themeShade="BF"/>
    </w:rPr>
  </w:style>
  <w:style w:type="paragraph" w:styleId="Liststycke">
    <w:name w:val="List Paragraph"/>
    <w:basedOn w:val="Normal"/>
    <w:uiPriority w:val="34"/>
    <w:semiHidden/>
    <w:unhideWhenUsed/>
    <w:rsid w:val="009B47DB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4F4A3F"/>
    <w:rPr>
      <w:color w:val="808080"/>
    </w:rPr>
  </w:style>
  <w:style w:type="table" w:styleId="Tabellrutnt">
    <w:name w:val="Table Grid"/>
    <w:basedOn w:val="Normaltabell"/>
    <w:uiPriority w:val="39"/>
    <w:rsid w:val="00DF0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">
    <w:name w:val="Adress"/>
    <w:basedOn w:val="Normal"/>
    <w:qFormat/>
    <w:rsid w:val="008A032B"/>
    <w:pPr>
      <w:spacing w:after="0"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77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77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77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771F"/>
    <w:rPr>
      <w:rFonts w:eastAsiaTheme="majorEastAsia" w:cstheme="majorBidi"/>
      <w:color w:val="272727" w:themeColor="text1" w:themeTint="D8"/>
    </w:rPr>
  </w:style>
  <w:style w:type="paragraph" w:styleId="Underrubrik">
    <w:name w:val="Subtitle"/>
    <w:basedOn w:val="Normal"/>
    <w:next w:val="Normal"/>
    <w:link w:val="UnderrubrikChar"/>
    <w:uiPriority w:val="11"/>
    <w:semiHidden/>
    <w:unhideWhenUsed/>
    <w:rsid w:val="00AB7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B7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arkbetoning">
    <w:name w:val="Intense Emphasis"/>
    <w:basedOn w:val="Standardstycketeckensnitt"/>
    <w:uiPriority w:val="21"/>
    <w:semiHidden/>
    <w:unhideWhenUsed/>
    <w:rsid w:val="00AB771F"/>
    <w:rPr>
      <w:i/>
      <w:iCs/>
      <w:color w:val="003572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rsid w:val="00AB771F"/>
    <w:pPr>
      <w:pBdr>
        <w:top w:val="single" w:sz="4" w:space="10" w:color="003572" w:themeColor="accent1" w:themeShade="BF"/>
        <w:bottom w:val="single" w:sz="4" w:space="10" w:color="003572" w:themeColor="accent1" w:themeShade="BF"/>
      </w:pBdr>
      <w:spacing w:before="360" w:after="360"/>
      <w:ind w:left="864" w:right="864"/>
      <w:jc w:val="center"/>
    </w:pPr>
    <w:rPr>
      <w:i/>
      <w:iCs/>
      <w:color w:val="003572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B771F"/>
    <w:rPr>
      <w:i/>
      <w:iCs/>
      <w:color w:val="003572" w:themeColor="accent1" w:themeShade="BF"/>
    </w:rPr>
  </w:style>
  <w:style w:type="character" w:styleId="Starkreferens">
    <w:name w:val="Intense Reference"/>
    <w:basedOn w:val="Standardstycketeckensnitt"/>
    <w:uiPriority w:val="32"/>
    <w:semiHidden/>
    <w:unhideWhenUsed/>
    <w:rsid w:val="00AB771F"/>
    <w:rPr>
      <w:b/>
      <w:bCs/>
      <w:smallCaps/>
      <w:color w:val="003572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ophiahemmet">
      <a:dk1>
        <a:sysClr val="windowText" lastClr="000000"/>
      </a:dk1>
      <a:lt1>
        <a:sysClr val="window" lastClr="FFFFFF"/>
      </a:lt1>
      <a:dk2>
        <a:srgbClr val="9B9B9B"/>
      </a:dk2>
      <a:lt2>
        <a:srgbClr val="E7E6E6"/>
      </a:lt2>
      <a:accent1>
        <a:srgbClr val="004899"/>
      </a:accent1>
      <a:accent2>
        <a:srgbClr val="84C5FF"/>
      </a:accent2>
      <a:accent3>
        <a:srgbClr val="EF787C"/>
      </a:accent3>
      <a:accent4>
        <a:srgbClr val="58B999"/>
      </a:accent4>
      <a:accent5>
        <a:srgbClr val="BA8941"/>
      </a:accent5>
      <a:accent6>
        <a:srgbClr val="BF1115"/>
      </a:accent6>
      <a:hlink>
        <a:srgbClr val="0563C1"/>
      </a:hlink>
      <a:folHlink>
        <a:srgbClr val="954F72"/>
      </a:folHlink>
    </a:clrScheme>
    <a:fontScheme name="Sophiahemmet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lå">
      <a:srgbClr val="004899"/>
    </a:custClr>
    <a:custClr name="Ljusblå">
      <a:srgbClr val="84C5FF"/>
    </a:custClr>
    <a:custClr name="Ljusröd">
      <a:srgbClr val="EF817C"/>
    </a:custClr>
    <a:custClr name="Grön">
      <a:srgbClr val="58B999"/>
    </a:custClr>
    <a:custClr name="Guld">
      <a:srgbClr val="BA8941"/>
    </a:custClr>
    <a:custClr name="Röd">
      <a:srgbClr val="BF1115"/>
    </a:custClr>
    <a:custClr name="Svart">
      <a:srgbClr val="000000"/>
    </a:custClr>
    <a:custClr name="Vit">
      <a:srgbClr val="FFFFF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29CDC-52F7-41E6-9DD6-0F58B827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401</Words>
  <Characters>2115</Characters>
  <Application>Microsoft Office Word</Application>
  <DocSecurity>0</DocSecurity>
  <Lines>211</Lines>
  <Paragraphs>209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Henttonen</dc:creator>
  <cp:keywords/>
  <dc:description/>
  <cp:lastModifiedBy>Ani Henttonen</cp:lastModifiedBy>
  <cp:revision>4</cp:revision>
  <dcterms:created xsi:type="dcterms:W3CDTF">2026-07-10T09:48:00Z</dcterms:created>
  <dcterms:modified xsi:type="dcterms:W3CDTF">2026-07-11T15:18:00Z</dcterms:modified>
</cp:coreProperties>
</file>