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D699" w14:textId="547ECD15" w:rsidR="007B3829" w:rsidRPr="00C65EA8" w:rsidRDefault="00A0176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65EA8">
        <w:rPr>
          <w:rFonts w:ascii="Times New Roman" w:hAnsi="Times New Roman" w:cs="Times New Roman"/>
          <w:b/>
          <w:bCs/>
          <w:color w:val="000000" w:themeColor="text1"/>
        </w:rPr>
        <w:t xml:space="preserve">Appendix </w:t>
      </w:r>
      <w:r w:rsidR="00750738" w:rsidRPr="00C65EA8">
        <w:rPr>
          <w:rFonts w:ascii="Times New Roman" w:hAnsi="Times New Roman" w:cs="Times New Roman"/>
          <w:b/>
          <w:bCs/>
          <w:color w:val="000000" w:themeColor="text1"/>
        </w:rPr>
        <w:t>C</w:t>
      </w:r>
    </w:p>
    <w:p w14:paraId="31B6403E" w14:textId="38B67E08" w:rsidR="003F3F02" w:rsidRPr="00C65EA8" w:rsidRDefault="007B382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65EA8">
        <w:rPr>
          <w:rFonts w:ascii="Times New Roman" w:hAnsi="Times New Roman" w:cs="Times New Roman"/>
          <w:b/>
          <w:bCs/>
          <w:color w:val="000000" w:themeColor="text1"/>
        </w:rPr>
        <w:t xml:space="preserve">Table 1: </w:t>
      </w:r>
      <w:r w:rsidR="00AB4704" w:rsidRPr="00C65EA8">
        <w:rPr>
          <w:rFonts w:ascii="Times New Roman" w:hAnsi="Times New Roman" w:cs="Times New Roman"/>
          <w:b/>
          <w:bCs/>
          <w:color w:val="000000" w:themeColor="text1"/>
        </w:rPr>
        <w:t xml:space="preserve">Significant post hoc pairwise comparisons for the </w:t>
      </w:r>
      <w:r w:rsidR="00A86566" w:rsidRPr="00C65EA8">
        <w:rPr>
          <w:rFonts w:ascii="Times New Roman" w:hAnsi="Times New Roman" w:cs="Times New Roman"/>
          <w:b/>
          <w:bCs/>
          <w:color w:val="000000" w:themeColor="text1"/>
        </w:rPr>
        <w:t xml:space="preserve">Cannabis Health Literacy Questionnaire dimensions </w:t>
      </w:r>
      <w:r w:rsidR="00AB4704" w:rsidRPr="00C65EA8">
        <w:rPr>
          <w:rFonts w:ascii="Times New Roman" w:hAnsi="Times New Roman" w:cs="Times New Roman"/>
          <w:b/>
          <w:bCs/>
          <w:color w:val="000000" w:themeColor="text1"/>
        </w:rPr>
        <w:t>(Tukey HSD)</w:t>
      </w:r>
    </w:p>
    <w:p w14:paraId="28A70F33" w14:textId="6A63C3C2" w:rsidR="00A86566" w:rsidRPr="00C65EA8" w:rsidRDefault="00A86566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1"/>
        <w:tblW w:w="10916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985"/>
        <w:gridCol w:w="5103"/>
        <w:gridCol w:w="1843"/>
        <w:gridCol w:w="709"/>
        <w:gridCol w:w="1276"/>
      </w:tblGrid>
      <w:tr w:rsidR="00C65EA8" w:rsidRPr="00C65EA8" w14:paraId="41EC3B2C" w14:textId="5492D9DD" w:rsidTr="005A50E4">
        <w:trPr>
          <w:trHeight w:val="247"/>
        </w:trPr>
        <w:tc>
          <w:tcPr>
            <w:tcW w:w="10916" w:type="dxa"/>
            <w:gridSpan w:val="5"/>
            <w:tcBorders>
              <w:right w:val="single" w:sz="4" w:space="0" w:color="auto"/>
            </w:tcBorders>
            <w:shd w:val="clear" w:color="auto" w:fill="DAE9F7"/>
          </w:tcPr>
          <w:p w14:paraId="4A372DFE" w14:textId="77777777" w:rsidR="003C7BE6" w:rsidRPr="00C65EA8" w:rsidRDefault="003C7BE6" w:rsidP="00A86566">
            <w:pPr>
              <w:jc w:val="center"/>
              <w:rPr>
                <w:rFonts w:eastAsia="Aptos"/>
                <w:color w:val="000000" w:themeColor="text1"/>
              </w:rPr>
            </w:pPr>
            <w:r w:rsidRPr="00C65EA8">
              <w:rPr>
                <w:rFonts w:eastAsia="Aptos"/>
                <w:b/>
                <w:color w:val="000000" w:themeColor="text1"/>
              </w:rPr>
              <w:t>Knowledge of Cannabis Dimension</w:t>
            </w:r>
          </w:p>
        </w:tc>
      </w:tr>
      <w:tr w:rsidR="00C65EA8" w:rsidRPr="00C65EA8" w14:paraId="6F98715D" w14:textId="0A1294C0" w:rsidTr="005A50E4">
        <w:trPr>
          <w:trHeight w:val="247"/>
        </w:trPr>
        <w:tc>
          <w:tcPr>
            <w:tcW w:w="1985" w:type="dxa"/>
          </w:tcPr>
          <w:p w14:paraId="6CBE9742" w14:textId="6CB87C73" w:rsidR="003C7BE6" w:rsidRPr="00C65EA8" w:rsidRDefault="003C7BE6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Variables</w:t>
            </w:r>
          </w:p>
        </w:tc>
        <w:tc>
          <w:tcPr>
            <w:tcW w:w="5103" w:type="dxa"/>
          </w:tcPr>
          <w:p w14:paraId="66BDBD24" w14:textId="77185B49" w:rsidR="003C7BE6" w:rsidRPr="00C65EA8" w:rsidRDefault="003C7BE6" w:rsidP="00A865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Comparison</w:t>
            </w:r>
          </w:p>
        </w:tc>
        <w:tc>
          <w:tcPr>
            <w:tcW w:w="1843" w:type="dxa"/>
          </w:tcPr>
          <w:p w14:paraId="180DF2DC" w14:textId="18070794" w:rsidR="003C7BE6" w:rsidRPr="00C65EA8" w:rsidRDefault="003C7BE6" w:rsidP="00A865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Mean difference</w:t>
            </w:r>
          </w:p>
        </w:tc>
        <w:tc>
          <w:tcPr>
            <w:tcW w:w="709" w:type="dxa"/>
          </w:tcPr>
          <w:p w14:paraId="6A2AA129" w14:textId="753514F1" w:rsidR="003C7BE6" w:rsidRPr="00C65EA8" w:rsidRDefault="003C7BE6" w:rsidP="00A865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SE</w:t>
            </w:r>
          </w:p>
        </w:tc>
        <w:tc>
          <w:tcPr>
            <w:tcW w:w="1276" w:type="dxa"/>
          </w:tcPr>
          <w:p w14:paraId="0075876D" w14:textId="024D5F7C" w:rsidR="003C7BE6" w:rsidRPr="00C65EA8" w:rsidRDefault="003C7BE6" w:rsidP="00A865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p</w:t>
            </w:r>
          </w:p>
        </w:tc>
      </w:tr>
      <w:tr w:rsidR="00C65EA8" w:rsidRPr="00C65EA8" w14:paraId="2DAB7E51" w14:textId="2CDFACC7" w:rsidTr="005A50E4">
        <w:trPr>
          <w:trHeight w:val="247"/>
        </w:trPr>
        <w:tc>
          <w:tcPr>
            <w:tcW w:w="1985" w:type="dxa"/>
          </w:tcPr>
          <w:p w14:paraId="6D30EAD2" w14:textId="5C3E59C3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5103" w:type="dxa"/>
          </w:tcPr>
          <w:p w14:paraId="08AD6969" w14:textId="06B37486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strike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Young adult</w:t>
            </w:r>
            <w:r w:rsidR="007D60DA" w:rsidRPr="00C65EA8">
              <w:rPr>
                <w:rFonts w:eastAsia="Aptos"/>
                <w:color w:val="000000" w:themeColor="text1"/>
                <w:sz w:val="22"/>
                <w:szCs w:val="22"/>
              </w:rPr>
              <w:t xml:space="preserve">s </w:t>
            </w: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(18-39) vs older adults (60-70+)</w:t>
            </w:r>
          </w:p>
        </w:tc>
        <w:tc>
          <w:tcPr>
            <w:tcW w:w="1843" w:type="dxa"/>
          </w:tcPr>
          <w:p w14:paraId="7FB1A301" w14:textId="5CE9DC81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strike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0.68</w:t>
            </w:r>
          </w:p>
        </w:tc>
        <w:tc>
          <w:tcPr>
            <w:tcW w:w="709" w:type="dxa"/>
          </w:tcPr>
          <w:p w14:paraId="5CC7509A" w14:textId="12BD2AE4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strike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276" w:type="dxa"/>
          </w:tcPr>
          <w:p w14:paraId="656C0BB8" w14:textId="7E232120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strike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092A5737" w14:textId="7FD43C1B" w:rsidTr="005A50E4">
        <w:trPr>
          <w:trHeight w:val="69"/>
        </w:trPr>
        <w:tc>
          <w:tcPr>
            <w:tcW w:w="1985" w:type="dxa"/>
          </w:tcPr>
          <w:p w14:paraId="2719B94D" w14:textId="7238DCA3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0E68A94" w14:textId="24BAC096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Middle-aged adults (40-59) vs older adults (60-70+)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5F0DCE" w14:textId="2B7B0CFD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0.44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A180F6" w14:textId="2AAE1F3A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DD3123" w14:textId="74F0BB53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C65EA8" w:rsidRPr="00C65EA8" w14:paraId="4EDBFC6E" w14:textId="54181BAB" w:rsidTr="005A50E4">
        <w:trPr>
          <w:trHeight w:val="247"/>
        </w:trPr>
        <w:tc>
          <w:tcPr>
            <w:tcW w:w="1985" w:type="dxa"/>
          </w:tcPr>
          <w:p w14:paraId="2DA63CEF" w14:textId="25100C06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D7C5671" w14:textId="2D89851C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past consumer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0D210B" w14:textId="475C8384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B95D5E" w14:textId="7E82857B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3FA5BC" w14:textId="79614CA4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0D57C54C" w14:textId="4288E08E" w:rsidTr="005A50E4">
        <w:trPr>
          <w:trHeight w:val="247"/>
        </w:trPr>
        <w:tc>
          <w:tcPr>
            <w:tcW w:w="1985" w:type="dxa"/>
          </w:tcPr>
          <w:p w14:paraId="51DA20AC" w14:textId="67B1185D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82442B9" w14:textId="2F5B3035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never consumer</w:t>
            </w:r>
          </w:p>
        </w:tc>
        <w:tc>
          <w:tcPr>
            <w:tcW w:w="1843" w:type="dxa"/>
          </w:tcPr>
          <w:p w14:paraId="62207DAF" w14:textId="1577E21E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1.20</w:t>
            </w:r>
          </w:p>
        </w:tc>
        <w:tc>
          <w:tcPr>
            <w:tcW w:w="709" w:type="dxa"/>
          </w:tcPr>
          <w:p w14:paraId="1382918C" w14:textId="0257E469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1276" w:type="dxa"/>
          </w:tcPr>
          <w:p w14:paraId="13165BB6" w14:textId="31DBD0C2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634E2245" w14:textId="6F21E838" w:rsidTr="005A50E4">
        <w:trPr>
          <w:trHeight w:val="247"/>
        </w:trPr>
        <w:tc>
          <w:tcPr>
            <w:tcW w:w="1985" w:type="dxa"/>
          </w:tcPr>
          <w:p w14:paraId="7B38AEC0" w14:textId="5F3B5B4D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894FA27" w14:textId="2202CAAA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Past consumer vs never consumer</w:t>
            </w:r>
          </w:p>
        </w:tc>
        <w:tc>
          <w:tcPr>
            <w:tcW w:w="1843" w:type="dxa"/>
          </w:tcPr>
          <w:p w14:paraId="164D947E" w14:textId="76D99EC8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0.67</w:t>
            </w:r>
          </w:p>
        </w:tc>
        <w:tc>
          <w:tcPr>
            <w:tcW w:w="709" w:type="dxa"/>
          </w:tcPr>
          <w:p w14:paraId="394675F3" w14:textId="7946F4DF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276" w:type="dxa"/>
          </w:tcPr>
          <w:p w14:paraId="5F27AC63" w14:textId="12343D57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49E849DE" w14:textId="185195F8" w:rsidTr="005A50E4">
        <w:trPr>
          <w:trHeight w:val="247"/>
        </w:trPr>
        <w:tc>
          <w:tcPr>
            <w:tcW w:w="1985" w:type="dxa"/>
          </w:tcPr>
          <w:p w14:paraId="3524372C" w14:textId="23E3D36B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5103" w:type="dxa"/>
          </w:tcPr>
          <w:p w14:paraId="4965658E" w14:textId="202EB1E4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Some HS/HS diploma vs graduate degree</w:t>
            </w:r>
          </w:p>
        </w:tc>
        <w:tc>
          <w:tcPr>
            <w:tcW w:w="1843" w:type="dxa"/>
          </w:tcPr>
          <w:p w14:paraId="51F5D8DE" w14:textId="7F0620C1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-0.60</w:t>
            </w:r>
          </w:p>
        </w:tc>
        <w:tc>
          <w:tcPr>
            <w:tcW w:w="709" w:type="dxa"/>
          </w:tcPr>
          <w:p w14:paraId="5F8DA625" w14:textId="37F9CEF4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0.21</w:t>
            </w:r>
          </w:p>
        </w:tc>
        <w:tc>
          <w:tcPr>
            <w:tcW w:w="1276" w:type="dxa"/>
          </w:tcPr>
          <w:p w14:paraId="582BD00D" w14:textId="56F57B97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0.023</w:t>
            </w:r>
          </w:p>
        </w:tc>
      </w:tr>
      <w:tr w:rsidR="00C65EA8" w:rsidRPr="00C65EA8" w14:paraId="654F8E96" w14:textId="62564A9D" w:rsidTr="005A50E4">
        <w:trPr>
          <w:trHeight w:val="247"/>
        </w:trPr>
        <w:tc>
          <w:tcPr>
            <w:tcW w:w="1985" w:type="dxa"/>
          </w:tcPr>
          <w:p w14:paraId="6F66B22C" w14:textId="39D64B70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1CE2ABC" w14:textId="1C14E375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Some HS/HS diploma vs professional degree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4A4596" w14:textId="699C36D4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-1.16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5C7CC8" w14:textId="28F05968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2BF712" w14:textId="27A2B4F6" w:rsidR="000B3408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5DD3E8C3" w14:textId="3A0B56F9" w:rsidTr="005A50E4">
        <w:trPr>
          <w:trHeight w:val="247"/>
        </w:trPr>
        <w:tc>
          <w:tcPr>
            <w:tcW w:w="1985" w:type="dxa"/>
          </w:tcPr>
          <w:p w14:paraId="096787FA" w14:textId="0C32488C" w:rsidR="000B3408" w:rsidRPr="00C65EA8" w:rsidRDefault="000B3408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3D84AA6" w14:textId="5D891FE8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Some HS/HS diploma vs BSc/college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B4B16C" w14:textId="5C91C09A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-0.60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076462" w14:textId="58ACD302" w:rsidR="000B3408" w:rsidRPr="00C65EA8" w:rsidRDefault="000B3408" w:rsidP="000B34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A2EFDF" w14:textId="1695BDCC" w:rsidR="00AF6BA0" w:rsidRPr="00C65EA8" w:rsidRDefault="000B3408" w:rsidP="00AF6BA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0C65EA8" w:rsidRPr="00C65EA8" w14:paraId="16BED071" w14:textId="77777777" w:rsidTr="005A50E4">
        <w:trPr>
          <w:trHeight w:val="247"/>
        </w:trPr>
        <w:tc>
          <w:tcPr>
            <w:tcW w:w="10916" w:type="dxa"/>
            <w:gridSpan w:val="5"/>
            <w:tcBorders>
              <w:right w:val="single" w:sz="4" w:space="0" w:color="auto"/>
            </w:tcBorders>
            <w:shd w:val="clear" w:color="auto" w:fill="DAE9F7"/>
          </w:tcPr>
          <w:p w14:paraId="197E20D8" w14:textId="6702A6EF" w:rsidR="00AF6BA0" w:rsidRPr="00C65EA8" w:rsidRDefault="00AF6BA0" w:rsidP="005A50E4">
            <w:pPr>
              <w:jc w:val="center"/>
              <w:rPr>
                <w:rFonts w:eastAsia="Aptos"/>
                <w:color w:val="000000" w:themeColor="text1"/>
              </w:rPr>
            </w:pPr>
            <w:r w:rsidRPr="00C65EA8">
              <w:rPr>
                <w:rFonts w:eastAsia="Aptos"/>
                <w:b/>
                <w:color w:val="000000" w:themeColor="text1"/>
              </w:rPr>
              <w:t>Knowledge of Risks Dimension</w:t>
            </w:r>
          </w:p>
        </w:tc>
      </w:tr>
      <w:tr w:rsidR="00C65EA8" w:rsidRPr="00C65EA8" w14:paraId="3C2079DF" w14:textId="77777777" w:rsidTr="005A50E4">
        <w:trPr>
          <w:trHeight w:val="247"/>
        </w:trPr>
        <w:tc>
          <w:tcPr>
            <w:tcW w:w="1985" w:type="dxa"/>
          </w:tcPr>
          <w:p w14:paraId="59C8071D" w14:textId="77777777" w:rsidR="00AF6BA0" w:rsidRPr="00C65EA8" w:rsidRDefault="00AF6BA0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9C5BE59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past consumer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243BDD" w14:textId="2F0E4B32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-0.64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197DD4" w14:textId="26E9C430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FD011D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001B9C5F" w14:textId="77777777" w:rsidTr="005A50E4">
        <w:trPr>
          <w:trHeight w:val="247"/>
        </w:trPr>
        <w:tc>
          <w:tcPr>
            <w:tcW w:w="1985" w:type="dxa"/>
          </w:tcPr>
          <w:p w14:paraId="44F02CAA" w14:textId="77777777" w:rsidR="00AF6BA0" w:rsidRPr="00C65EA8" w:rsidRDefault="00AF6BA0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CEE48A1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never consumer</w:t>
            </w:r>
          </w:p>
        </w:tc>
        <w:tc>
          <w:tcPr>
            <w:tcW w:w="1843" w:type="dxa"/>
          </w:tcPr>
          <w:p w14:paraId="6C651E47" w14:textId="7EFD7F76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-1.06</w:t>
            </w:r>
          </w:p>
        </w:tc>
        <w:tc>
          <w:tcPr>
            <w:tcW w:w="709" w:type="dxa"/>
          </w:tcPr>
          <w:p w14:paraId="7E47892B" w14:textId="2D3DCB86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0.99</w:t>
            </w:r>
          </w:p>
        </w:tc>
        <w:tc>
          <w:tcPr>
            <w:tcW w:w="1276" w:type="dxa"/>
          </w:tcPr>
          <w:p w14:paraId="19662EBC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7871BD1A" w14:textId="77777777" w:rsidTr="005A50E4">
        <w:trPr>
          <w:trHeight w:val="247"/>
        </w:trPr>
        <w:tc>
          <w:tcPr>
            <w:tcW w:w="1985" w:type="dxa"/>
          </w:tcPr>
          <w:p w14:paraId="3E4A9339" w14:textId="77777777" w:rsidR="00AF6BA0" w:rsidRPr="00C65EA8" w:rsidRDefault="00AF6BA0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DFEB9B7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Past consumer vs never consumer</w:t>
            </w:r>
          </w:p>
        </w:tc>
        <w:tc>
          <w:tcPr>
            <w:tcW w:w="1843" w:type="dxa"/>
          </w:tcPr>
          <w:p w14:paraId="402778B3" w14:textId="126E5349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-0.42</w:t>
            </w:r>
          </w:p>
        </w:tc>
        <w:tc>
          <w:tcPr>
            <w:tcW w:w="709" w:type="dxa"/>
          </w:tcPr>
          <w:p w14:paraId="454E2EFD" w14:textId="403A24FD" w:rsidR="00AF6BA0" w:rsidRPr="00C65EA8" w:rsidRDefault="004B54DB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1276" w:type="dxa"/>
          </w:tcPr>
          <w:p w14:paraId="636D7015" w14:textId="77777777" w:rsidR="00AF6BA0" w:rsidRPr="00C65EA8" w:rsidRDefault="00AF6BA0" w:rsidP="006200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09BE229A" w14:textId="77777777" w:rsidTr="005A50E4">
        <w:trPr>
          <w:trHeight w:val="247"/>
        </w:trPr>
        <w:tc>
          <w:tcPr>
            <w:tcW w:w="10916" w:type="dxa"/>
            <w:gridSpan w:val="5"/>
            <w:tcBorders>
              <w:right w:val="single" w:sz="4" w:space="0" w:color="auto"/>
            </w:tcBorders>
            <w:shd w:val="clear" w:color="auto" w:fill="DAE9F7"/>
          </w:tcPr>
          <w:p w14:paraId="53FC1BAA" w14:textId="7F9B7316" w:rsidR="00AF6BA0" w:rsidRPr="00C65EA8" w:rsidRDefault="00AF6BA0" w:rsidP="005A50E4">
            <w:pPr>
              <w:jc w:val="center"/>
              <w:rPr>
                <w:rFonts w:eastAsia="Aptos"/>
                <w:color w:val="000000" w:themeColor="text1"/>
              </w:rPr>
            </w:pPr>
            <w:r w:rsidRPr="00C65EA8">
              <w:rPr>
                <w:rFonts w:eastAsia="Aptos"/>
                <w:b/>
                <w:color w:val="000000" w:themeColor="text1"/>
              </w:rPr>
              <w:t>Understanding Harms and Risks Dimension</w:t>
            </w:r>
          </w:p>
        </w:tc>
      </w:tr>
      <w:tr w:rsidR="00C65EA8" w:rsidRPr="00C65EA8" w14:paraId="434A8FCF" w14:textId="77777777" w:rsidTr="005A50E4">
        <w:trPr>
          <w:trHeight w:val="247"/>
        </w:trPr>
        <w:tc>
          <w:tcPr>
            <w:tcW w:w="1985" w:type="dxa"/>
          </w:tcPr>
          <w:p w14:paraId="1D88D92C" w14:textId="11785062" w:rsidR="007D60DA" w:rsidRPr="00C65EA8" w:rsidRDefault="007D60DA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5103" w:type="dxa"/>
          </w:tcPr>
          <w:p w14:paraId="260040E8" w14:textId="0389ADE6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Young adults (18-39) vs older adults (60-70+)</w:t>
            </w:r>
          </w:p>
        </w:tc>
        <w:tc>
          <w:tcPr>
            <w:tcW w:w="1843" w:type="dxa"/>
          </w:tcPr>
          <w:p w14:paraId="72C6C88A" w14:textId="6AA79024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1.25</w:t>
            </w:r>
          </w:p>
        </w:tc>
        <w:tc>
          <w:tcPr>
            <w:tcW w:w="709" w:type="dxa"/>
          </w:tcPr>
          <w:p w14:paraId="4F08422E" w14:textId="1B1DBB27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276" w:type="dxa"/>
          </w:tcPr>
          <w:p w14:paraId="0ADFB5B5" w14:textId="56CDBBE9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6BEF67EA" w14:textId="77777777" w:rsidTr="005A50E4">
        <w:trPr>
          <w:trHeight w:val="247"/>
        </w:trPr>
        <w:tc>
          <w:tcPr>
            <w:tcW w:w="1985" w:type="dxa"/>
          </w:tcPr>
          <w:p w14:paraId="0BBCC873" w14:textId="77777777" w:rsidR="007D60DA" w:rsidRPr="00C65EA8" w:rsidRDefault="007D60DA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4629D2C" w14:textId="2EDB51FB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 xml:space="preserve">Young adults (18-39) vs </w:t>
            </w:r>
            <w:r w:rsidR="00147B4F" w:rsidRPr="00C65EA8">
              <w:rPr>
                <w:rFonts w:eastAsia="Aptos"/>
                <w:color w:val="000000" w:themeColor="text1"/>
                <w:sz w:val="22"/>
                <w:szCs w:val="22"/>
              </w:rPr>
              <w:t>middle-aged</w:t>
            </w: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 xml:space="preserve"> adults (40-59)</w:t>
            </w:r>
          </w:p>
        </w:tc>
        <w:tc>
          <w:tcPr>
            <w:tcW w:w="1843" w:type="dxa"/>
          </w:tcPr>
          <w:p w14:paraId="36348012" w14:textId="6CB42B91" w:rsidR="007D60DA" w:rsidRPr="00C65EA8" w:rsidRDefault="00C02CEF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709" w:type="dxa"/>
          </w:tcPr>
          <w:p w14:paraId="1721F946" w14:textId="111D5F67" w:rsidR="007D60DA" w:rsidRPr="00C65EA8" w:rsidRDefault="00C02CEF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276" w:type="dxa"/>
          </w:tcPr>
          <w:p w14:paraId="0D64B7E4" w14:textId="28F69AFA" w:rsidR="007D60DA" w:rsidRPr="00C65EA8" w:rsidRDefault="00C02CEF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7F6A28E4" w14:textId="77777777" w:rsidTr="005A50E4">
        <w:trPr>
          <w:trHeight w:val="247"/>
        </w:trPr>
        <w:tc>
          <w:tcPr>
            <w:tcW w:w="1985" w:type="dxa"/>
          </w:tcPr>
          <w:p w14:paraId="1E7BD4BD" w14:textId="77777777" w:rsidR="007D60DA" w:rsidRPr="00C65EA8" w:rsidRDefault="007D60DA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F9D16A7" w14:textId="256A0837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Middle-aged adults (40-59) vs older adults (60-70+)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7ABCCB" w14:textId="0B54009F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</w:t>
            </w:r>
            <w:r w:rsidR="00E87902" w:rsidRPr="00C65EA8">
              <w:rPr>
                <w:rFonts w:eastAsia="Aptos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A96D19" w14:textId="6BC2B7A9" w:rsidR="007D60DA" w:rsidRPr="00C65EA8" w:rsidRDefault="00E87902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CB1824" w14:textId="3F315B06" w:rsidR="007D60DA" w:rsidRPr="00C65EA8" w:rsidRDefault="00801B7C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77939395" w14:textId="77777777" w:rsidTr="005A50E4">
        <w:trPr>
          <w:trHeight w:val="247"/>
        </w:trPr>
        <w:tc>
          <w:tcPr>
            <w:tcW w:w="1985" w:type="dxa"/>
          </w:tcPr>
          <w:p w14:paraId="26AFB0C9" w14:textId="13B576A7" w:rsidR="007D60DA" w:rsidRPr="00C65EA8" w:rsidRDefault="007D60DA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5103" w:type="dxa"/>
          </w:tcPr>
          <w:p w14:paraId="3D1DCF89" w14:textId="0EC0C0AF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past consumer</w:t>
            </w:r>
          </w:p>
        </w:tc>
        <w:tc>
          <w:tcPr>
            <w:tcW w:w="1843" w:type="dxa"/>
          </w:tcPr>
          <w:p w14:paraId="3BAF7D4E" w14:textId="071CD35E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</w:t>
            </w:r>
            <w:r w:rsidR="005A50E4" w:rsidRPr="00C65EA8">
              <w:rPr>
                <w:rFonts w:eastAsia="Aptos"/>
                <w:color w:val="000000" w:themeColor="text1"/>
                <w:sz w:val="22"/>
                <w:szCs w:val="22"/>
              </w:rPr>
              <w:t>6</w:t>
            </w: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5666FE90" w14:textId="75FF99D6" w:rsidR="007D60DA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276" w:type="dxa"/>
          </w:tcPr>
          <w:p w14:paraId="4840C35D" w14:textId="1255CD5F" w:rsidR="007D60DA" w:rsidRPr="00C65EA8" w:rsidRDefault="007D60DA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4DA5DBB0" w14:textId="77777777" w:rsidTr="005A50E4">
        <w:trPr>
          <w:trHeight w:val="247"/>
        </w:trPr>
        <w:tc>
          <w:tcPr>
            <w:tcW w:w="1985" w:type="dxa"/>
          </w:tcPr>
          <w:p w14:paraId="2F8B6178" w14:textId="77777777" w:rsidR="005A50E4" w:rsidRPr="00C65EA8" w:rsidRDefault="005A50E4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1271283" w14:textId="5900ECC5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never consumer</w:t>
            </w:r>
          </w:p>
        </w:tc>
        <w:tc>
          <w:tcPr>
            <w:tcW w:w="1843" w:type="dxa"/>
          </w:tcPr>
          <w:p w14:paraId="22FDDDDE" w14:textId="3C7D5753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1.84</w:t>
            </w:r>
          </w:p>
        </w:tc>
        <w:tc>
          <w:tcPr>
            <w:tcW w:w="709" w:type="dxa"/>
          </w:tcPr>
          <w:p w14:paraId="003562EC" w14:textId="1DDE63B7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276" w:type="dxa"/>
          </w:tcPr>
          <w:p w14:paraId="1B209FF9" w14:textId="55FFD971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6CA42980" w14:textId="77777777" w:rsidTr="005A50E4">
        <w:trPr>
          <w:trHeight w:val="247"/>
        </w:trPr>
        <w:tc>
          <w:tcPr>
            <w:tcW w:w="1985" w:type="dxa"/>
          </w:tcPr>
          <w:p w14:paraId="458A0A56" w14:textId="77777777" w:rsidR="005A50E4" w:rsidRPr="00C65EA8" w:rsidRDefault="005A50E4" w:rsidP="005A50E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BBB6992" w14:textId="3607537B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Past consumer vs never consumer</w:t>
            </w:r>
          </w:p>
        </w:tc>
        <w:tc>
          <w:tcPr>
            <w:tcW w:w="1843" w:type="dxa"/>
          </w:tcPr>
          <w:p w14:paraId="3FCDE832" w14:textId="283D16CE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1.21</w:t>
            </w:r>
          </w:p>
        </w:tc>
        <w:tc>
          <w:tcPr>
            <w:tcW w:w="709" w:type="dxa"/>
          </w:tcPr>
          <w:p w14:paraId="59519E0E" w14:textId="3954A9A2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276" w:type="dxa"/>
          </w:tcPr>
          <w:p w14:paraId="2B295B66" w14:textId="637A7E1C" w:rsidR="005A50E4" w:rsidRPr="00C65EA8" w:rsidRDefault="005A50E4" w:rsidP="007D60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3FB75874" w14:textId="77777777" w:rsidTr="00620094">
        <w:trPr>
          <w:trHeight w:val="247"/>
        </w:trPr>
        <w:tc>
          <w:tcPr>
            <w:tcW w:w="10916" w:type="dxa"/>
            <w:gridSpan w:val="5"/>
            <w:tcBorders>
              <w:right w:val="single" w:sz="4" w:space="0" w:color="auto"/>
            </w:tcBorders>
            <w:shd w:val="clear" w:color="auto" w:fill="DAE9F7"/>
          </w:tcPr>
          <w:p w14:paraId="268B0E7B" w14:textId="6F9A2016" w:rsidR="002E50B2" w:rsidRPr="00C65EA8" w:rsidRDefault="002E50B2" w:rsidP="00620094">
            <w:pPr>
              <w:jc w:val="center"/>
              <w:rPr>
                <w:rFonts w:eastAsia="Aptos"/>
                <w:color w:val="000000" w:themeColor="text1"/>
              </w:rPr>
            </w:pPr>
            <w:r w:rsidRPr="00C65EA8">
              <w:rPr>
                <w:rFonts w:eastAsia="Aptos"/>
                <w:b/>
                <w:color w:val="000000" w:themeColor="text1"/>
              </w:rPr>
              <w:t>Seek, Access and Use Cannabis Health Information Dimension</w:t>
            </w:r>
          </w:p>
        </w:tc>
      </w:tr>
      <w:tr w:rsidR="00C65EA8" w:rsidRPr="00C65EA8" w14:paraId="3BF44F18" w14:textId="77777777" w:rsidTr="005A50E4">
        <w:trPr>
          <w:trHeight w:val="247"/>
        </w:trPr>
        <w:tc>
          <w:tcPr>
            <w:tcW w:w="1985" w:type="dxa"/>
          </w:tcPr>
          <w:p w14:paraId="4D06B7FC" w14:textId="7F4D685A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  <w:t>Biological Sex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5CD2EDE" w14:textId="619A76BF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Male vs 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8BB8D6" w14:textId="3DA5C26C" w:rsidR="002E50B2" w:rsidRPr="00C65EA8" w:rsidRDefault="00D525F1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3EE0CE" w14:textId="7F7719DD" w:rsidR="002E50B2" w:rsidRPr="00C65EA8" w:rsidRDefault="00D525F1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430A71" w14:textId="595E4504" w:rsidR="002E50B2" w:rsidRPr="00C65EA8" w:rsidRDefault="00D525F1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0.017</w:t>
            </w:r>
          </w:p>
        </w:tc>
      </w:tr>
      <w:tr w:rsidR="00C65EA8" w:rsidRPr="00C65EA8" w14:paraId="37EB83DA" w14:textId="77777777" w:rsidTr="005A50E4">
        <w:trPr>
          <w:trHeight w:val="247"/>
        </w:trPr>
        <w:tc>
          <w:tcPr>
            <w:tcW w:w="1985" w:type="dxa"/>
          </w:tcPr>
          <w:p w14:paraId="37ECB264" w14:textId="612E198F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b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E847F92" w14:textId="40977B36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past consumer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1EC455" w14:textId="26AFCB77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</w:t>
            </w:r>
            <w:r w:rsidR="002A55D5" w:rsidRPr="00C65EA8">
              <w:rPr>
                <w:rFonts w:eastAsia="Aptos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5E9E83" w14:textId="049F7D19" w:rsidR="002E50B2" w:rsidRPr="00C65EA8" w:rsidRDefault="002A55D5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3D2D2" w14:textId="0EEE5FC1" w:rsidR="002E50B2" w:rsidRPr="00C65EA8" w:rsidRDefault="002A55D5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C65EA8" w:rsidRPr="00C65EA8" w14:paraId="0696AC40" w14:textId="77777777" w:rsidTr="005A50E4">
        <w:trPr>
          <w:trHeight w:val="247"/>
        </w:trPr>
        <w:tc>
          <w:tcPr>
            <w:tcW w:w="1985" w:type="dxa"/>
          </w:tcPr>
          <w:p w14:paraId="72294637" w14:textId="77777777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4779063" w14:textId="5D5ACA19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Current consumer vs never consumer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EAE8B9" w14:textId="10564DC3" w:rsidR="002E50B2" w:rsidRPr="00C65EA8" w:rsidRDefault="00D93893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1.23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EEFB56" w14:textId="0F6D51ED" w:rsidR="002E50B2" w:rsidRPr="00C65EA8" w:rsidRDefault="00D93893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2D154B" w14:textId="2BEC865C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65EA8" w:rsidRPr="00C65EA8" w14:paraId="492F95AE" w14:textId="77777777" w:rsidTr="005A50E4">
        <w:trPr>
          <w:trHeight w:val="247"/>
        </w:trPr>
        <w:tc>
          <w:tcPr>
            <w:tcW w:w="1985" w:type="dxa"/>
          </w:tcPr>
          <w:p w14:paraId="2D3D6BB0" w14:textId="77777777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85910C3" w14:textId="418E123F" w:rsidR="002E50B2" w:rsidRPr="00C65EA8" w:rsidRDefault="002E50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Past consumer vs never consumer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E4C9CD" w14:textId="4120ED66" w:rsidR="002E50B2" w:rsidRPr="00C65EA8" w:rsidRDefault="002F14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1EA9D2" w14:textId="12C363DF" w:rsidR="002E50B2" w:rsidRPr="00C65EA8" w:rsidRDefault="002F14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65A9CB" w14:textId="656893C7" w:rsidR="002E50B2" w:rsidRPr="00C65EA8" w:rsidRDefault="002F14B2" w:rsidP="002E50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eastAsia="Aptos"/>
                <w:color w:val="000000" w:themeColor="text1"/>
                <w:sz w:val="22"/>
                <w:szCs w:val="22"/>
              </w:rPr>
            </w:pPr>
            <w:r w:rsidRPr="00C65EA8">
              <w:rPr>
                <w:rFonts w:eastAsia="Aptos"/>
                <w:color w:val="000000" w:themeColor="text1"/>
                <w:sz w:val="22"/>
                <w:szCs w:val="22"/>
              </w:rPr>
              <w:t>0.010</w:t>
            </w:r>
          </w:p>
        </w:tc>
      </w:tr>
    </w:tbl>
    <w:p w14:paraId="6DA11EC7" w14:textId="7811732D" w:rsidR="00A86566" w:rsidRPr="00C65EA8" w:rsidRDefault="009409C9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C65EA8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Note:</w:t>
      </w:r>
      <w:r w:rsidRPr="00C65EA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65EA8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Positive mean differences indicate higher scores for the first-listed group.</w:t>
      </w:r>
    </w:p>
    <w:p w14:paraId="7B6C701A" w14:textId="77777777" w:rsidR="007B3829" w:rsidRPr="00C65EA8" w:rsidRDefault="007B3829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A6E03CA" w14:textId="77777777" w:rsidR="007B3829" w:rsidRPr="00C65EA8" w:rsidRDefault="007B3829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8C839A8" w14:textId="77777777" w:rsidR="007B3829" w:rsidRPr="00C65EA8" w:rsidRDefault="007B3829">
      <w:pP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4FD51603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432231A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BD21CA1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C1ABAC9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23F1DC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0BE2A40" w14:textId="77777777" w:rsidR="007B3829" w:rsidRPr="00C65EA8" w:rsidRDefault="007B382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B1449BE" w14:textId="46E9A7ED" w:rsidR="007B3829" w:rsidRPr="00C65EA8" w:rsidRDefault="007B3829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65EA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 2:</w:t>
      </w:r>
      <w:r w:rsidR="008B57EB" w:rsidRPr="00C65EA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59287F" w:rsidRPr="00C65EA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ANCOVA Results for CHLQ dimensions (Adjusted for Cannabis Use Status)</w:t>
      </w:r>
    </w:p>
    <w:tbl>
      <w:tblPr>
        <w:tblStyle w:val="TableGrid1"/>
        <w:tblW w:w="0" w:type="auto"/>
        <w:tblInd w:w="-5" w:type="dxa"/>
        <w:tblLook w:val="0400" w:firstRow="0" w:lastRow="0" w:firstColumn="0" w:lastColumn="0" w:noHBand="0" w:noVBand="1"/>
      </w:tblPr>
      <w:tblGrid>
        <w:gridCol w:w="1964"/>
        <w:gridCol w:w="1033"/>
        <w:gridCol w:w="1829"/>
        <w:gridCol w:w="1553"/>
        <w:gridCol w:w="1644"/>
      </w:tblGrid>
      <w:tr w:rsidR="00C65EA8" w:rsidRPr="00C65EA8" w14:paraId="5E71B71B" w14:textId="77777777" w:rsidTr="005B55D7">
        <w:trPr>
          <w:trHeight w:val="247"/>
        </w:trPr>
        <w:tc>
          <w:tcPr>
            <w:tcW w:w="0" w:type="auto"/>
            <w:tcBorders>
              <w:bottom w:val="single" w:sz="4" w:space="0" w:color="auto"/>
            </w:tcBorders>
          </w:tcPr>
          <w:p w14:paraId="04B064FD" w14:textId="6ABD68F2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color w:val="000000" w:themeColor="text1"/>
                <w:sz w:val="22"/>
                <w:szCs w:val="22"/>
              </w:rPr>
              <w:t>Source of variance</w:t>
            </w:r>
          </w:p>
        </w:tc>
        <w:tc>
          <w:tcPr>
            <w:tcW w:w="1033" w:type="dxa"/>
          </w:tcPr>
          <w:p w14:paraId="1D1D9494" w14:textId="074B0FE0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df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E1EF607" w14:textId="470C452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 xml:space="preserve">F 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04D16C9F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140CFD3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</w:rPr>
              <w:t>η²</w:t>
            </w:r>
          </w:p>
        </w:tc>
      </w:tr>
      <w:tr w:rsidR="00C65EA8" w:rsidRPr="00C65EA8" w14:paraId="165455DC" w14:textId="77777777" w:rsidTr="005B55D7">
        <w:trPr>
          <w:trHeight w:val="247"/>
        </w:trPr>
        <w:tc>
          <w:tcPr>
            <w:tcW w:w="0" w:type="auto"/>
          </w:tcPr>
          <w:p w14:paraId="43124848" w14:textId="77777777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</w:p>
        </w:tc>
        <w:tc>
          <w:tcPr>
            <w:tcW w:w="6059" w:type="dxa"/>
            <w:gridSpan w:val="4"/>
            <w:tcBorders>
              <w:top w:val="nil"/>
              <w:bottom w:val="nil"/>
            </w:tcBorders>
            <w:shd w:val="clear" w:color="auto" w:fill="D9D9D9"/>
          </w:tcPr>
          <w:p w14:paraId="4B8A5E66" w14:textId="12D9A817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C65EA8">
              <w:rPr>
                <w:bCs/>
                <w:i/>
                <w:iCs/>
                <w:color w:val="000000" w:themeColor="text1"/>
              </w:rPr>
              <w:t>Knowledge of Cannabis Dimension</w:t>
            </w:r>
          </w:p>
        </w:tc>
      </w:tr>
      <w:tr w:rsidR="00C65EA8" w:rsidRPr="00C65EA8" w14:paraId="0CAFB3B2" w14:textId="77777777" w:rsidTr="005B55D7">
        <w:trPr>
          <w:trHeight w:val="247"/>
        </w:trPr>
        <w:tc>
          <w:tcPr>
            <w:tcW w:w="0" w:type="auto"/>
          </w:tcPr>
          <w:p w14:paraId="3C6E947E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033" w:type="dxa"/>
          </w:tcPr>
          <w:p w14:paraId="54F3CD84" w14:textId="580038A1" w:rsidR="007B3829" w:rsidRPr="00C65EA8" w:rsidRDefault="002C022C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794368C2" w14:textId="254F2F9F" w:rsidR="007B3829" w:rsidRPr="00C65EA8" w:rsidRDefault="005B55D7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9.07</w:t>
            </w:r>
          </w:p>
        </w:tc>
        <w:tc>
          <w:tcPr>
            <w:tcW w:w="1553" w:type="dxa"/>
          </w:tcPr>
          <w:p w14:paraId="2A16C327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46497F91" w14:textId="156D1251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</w:t>
            </w:r>
            <w:r w:rsidR="005B55D7" w:rsidRPr="00C65EA8">
              <w:rPr>
                <w:color w:val="000000" w:themeColor="text1"/>
                <w:sz w:val="22"/>
                <w:szCs w:val="22"/>
              </w:rPr>
              <w:t>17</w:t>
            </w:r>
          </w:p>
        </w:tc>
      </w:tr>
      <w:tr w:rsidR="00C65EA8" w:rsidRPr="00C65EA8" w14:paraId="7A2675FA" w14:textId="77777777" w:rsidTr="005B55D7">
        <w:trPr>
          <w:trHeight w:val="247"/>
        </w:trPr>
        <w:tc>
          <w:tcPr>
            <w:tcW w:w="0" w:type="auto"/>
          </w:tcPr>
          <w:p w14:paraId="4B8D7B38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Biological Sex</w:t>
            </w:r>
          </w:p>
        </w:tc>
        <w:tc>
          <w:tcPr>
            <w:tcW w:w="1033" w:type="dxa"/>
          </w:tcPr>
          <w:p w14:paraId="738565D8" w14:textId="51EEF1C9" w:rsidR="007B3829" w:rsidRPr="00C65EA8" w:rsidRDefault="005B55D7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DBCFF18" w14:textId="71688623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</w:t>
            </w:r>
            <w:r w:rsidR="005B55D7" w:rsidRPr="00C65EA8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2692F6D7" w14:textId="163E724E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</w:t>
            </w:r>
            <w:r w:rsidR="005B55D7" w:rsidRPr="00C65EA8">
              <w:rPr>
                <w:color w:val="000000" w:themeColor="text1"/>
                <w:sz w:val="22"/>
                <w:szCs w:val="22"/>
              </w:rPr>
              <w:t>406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F1455A4" w14:textId="4EE80456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</w:t>
            </w:r>
            <w:r w:rsidR="005B55D7" w:rsidRPr="00C65EA8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C65EA8" w:rsidRPr="00C65EA8" w14:paraId="75714B3D" w14:textId="77777777" w:rsidTr="005B55D7">
        <w:trPr>
          <w:trHeight w:val="247"/>
        </w:trPr>
        <w:tc>
          <w:tcPr>
            <w:tcW w:w="0" w:type="auto"/>
          </w:tcPr>
          <w:p w14:paraId="64B20C86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 xml:space="preserve">Education level </w:t>
            </w:r>
          </w:p>
        </w:tc>
        <w:tc>
          <w:tcPr>
            <w:tcW w:w="1033" w:type="dxa"/>
          </w:tcPr>
          <w:p w14:paraId="339197E8" w14:textId="69E29FDB" w:rsidR="007B3829" w:rsidRPr="00C65EA8" w:rsidRDefault="005B55D7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1D974BA5" w14:textId="521EA3FD" w:rsidR="007B3829" w:rsidRPr="00C65EA8" w:rsidRDefault="005B55D7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7.05</w:t>
            </w:r>
          </w:p>
        </w:tc>
        <w:tc>
          <w:tcPr>
            <w:tcW w:w="1553" w:type="dxa"/>
          </w:tcPr>
          <w:p w14:paraId="503DC00C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6BFD74A8" w14:textId="7A804D6B" w:rsidR="007B3829" w:rsidRPr="00C65EA8" w:rsidRDefault="005B55D7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0.020</w:t>
            </w:r>
          </w:p>
        </w:tc>
      </w:tr>
      <w:tr w:rsidR="00C65EA8" w:rsidRPr="00C65EA8" w14:paraId="2BAC789C" w14:textId="77777777" w:rsidTr="005B55D7">
        <w:trPr>
          <w:trHeight w:val="247"/>
        </w:trPr>
        <w:tc>
          <w:tcPr>
            <w:tcW w:w="0" w:type="auto"/>
          </w:tcPr>
          <w:p w14:paraId="166046E5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Provincial region</w:t>
            </w:r>
          </w:p>
        </w:tc>
        <w:tc>
          <w:tcPr>
            <w:tcW w:w="1033" w:type="dxa"/>
          </w:tcPr>
          <w:p w14:paraId="2E82B89C" w14:textId="25331E0F" w:rsidR="007B3829" w:rsidRPr="00C65EA8" w:rsidRDefault="00774742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068C69AE" w14:textId="41BA8364" w:rsidR="007B3829" w:rsidRPr="00C65EA8" w:rsidRDefault="00774742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1.51</w:t>
            </w:r>
          </w:p>
        </w:tc>
        <w:tc>
          <w:tcPr>
            <w:tcW w:w="1553" w:type="dxa"/>
          </w:tcPr>
          <w:p w14:paraId="53BEEB50" w14:textId="27A3E633" w:rsidR="007B3829" w:rsidRPr="00C65EA8" w:rsidRDefault="00774742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0.211</w:t>
            </w:r>
          </w:p>
        </w:tc>
        <w:tc>
          <w:tcPr>
            <w:tcW w:w="1644" w:type="dxa"/>
          </w:tcPr>
          <w:p w14:paraId="5E563141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0.004</w:t>
            </w:r>
          </w:p>
        </w:tc>
      </w:tr>
      <w:tr w:rsidR="00C65EA8" w:rsidRPr="00C65EA8" w14:paraId="46676BC2" w14:textId="77777777" w:rsidTr="005B55D7">
        <w:trPr>
          <w:trHeight w:val="247"/>
        </w:trPr>
        <w:tc>
          <w:tcPr>
            <w:tcW w:w="0" w:type="auto"/>
          </w:tcPr>
          <w:p w14:paraId="07B5E4B4" w14:textId="77777777" w:rsidR="008B57EB" w:rsidRPr="00C65EA8" w:rsidRDefault="008B57EB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1033" w:type="dxa"/>
          </w:tcPr>
          <w:p w14:paraId="681376AD" w14:textId="77777777" w:rsidR="008B57EB" w:rsidRPr="00C65EA8" w:rsidRDefault="008B57EB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14:paraId="4DBCA7E8" w14:textId="5BDDC941" w:rsidR="008B57EB" w:rsidRPr="00C65EA8" w:rsidRDefault="008B57EB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982600C" w14:textId="77777777" w:rsidR="008B57EB" w:rsidRPr="00C65EA8" w:rsidRDefault="008B57EB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79AB945B" w14:textId="667EB002" w:rsidR="008B57EB" w:rsidRPr="00C65EA8" w:rsidRDefault="008B57EB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65EA8" w:rsidRPr="00C65EA8" w14:paraId="7CE25489" w14:textId="77777777" w:rsidTr="005B55D7">
        <w:trPr>
          <w:trHeight w:val="247"/>
        </w:trPr>
        <w:tc>
          <w:tcPr>
            <w:tcW w:w="0" w:type="auto"/>
          </w:tcPr>
          <w:p w14:paraId="23971D56" w14:textId="77777777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</w:p>
        </w:tc>
        <w:tc>
          <w:tcPr>
            <w:tcW w:w="6059" w:type="dxa"/>
            <w:gridSpan w:val="4"/>
            <w:shd w:val="clear" w:color="auto" w:fill="D9D9D9"/>
          </w:tcPr>
          <w:p w14:paraId="129BC507" w14:textId="67F0FFED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C65EA8">
              <w:rPr>
                <w:bCs/>
                <w:i/>
                <w:iCs/>
                <w:color w:val="000000" w:themeColor="text1"/>
              </w:rPr>
              <w:t>Knowledge of Risks Dimension</w:t>
            </w:r>
          </w:p>
        </w:tc>
      </w:tr>
      <w:tr w:rsidR="00C65EA8" w:rsidRPr="00C65EA8" w14:paraId="52D93B70" w14:textId="77777777" w:rsidTr="005B55D7">
        <w:trPr>
          <w:trHeight w:val="247"/>
        </w:trPr>
        <w:tc>
          <w:tcPr>
            <w:tcW w:w="0" w:type="auto"/>
          </w:tcPr>
          <w:p w14:paraId="11D2186A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033" w:type="dxa"/>
          </w:tcPr>
          <w:p w14:paraId="68643DDF" w14:textId="0679BE72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43FF4BBC" w14:textId="3FD7966A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39.52</w:t>
            </w:r>
          </w:p>
        </w:tc>
        <w:tc>
          <w:tcPr>
            <w:tcW w:w="1553" w:type="dxa"/>
          </w:tcPr>
          <w:p w14:paraId="34095219" w14:textId="58E3AA52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0.117</w:t>
            </w:r>
          </w:p>
        </w:tc>
        <w:tc>
          <w:tcPr>
            <w:tcW w:w="1644" w:type="dxa"/>
          </w:tcPr>
          <w:p w14:paraId="649F6B03" w14:textId="43317789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0.004</w:t>
            </w:r>
          </w:p>
        </w:tc>
      </w:tr>
      <w:tr w:rsidR="00C65EA8" w:rsidRPr="00C65EA8" w14:paraId="612081F9" w14:textId="77777777" w:rsidTr="005B55D7">
        <w:trPr>
          <w:trHeight w:val="247"/>
        </w:trPr>
        <w:tc>
          <w:tcPr>
            <w:tcW w:w="0" w:type="auto"/>
          </w:tcPr>
          <w:p w14:paraId="72CA205C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Biological Sex</w:t>
            </w:r>
          </w:p>
        </w:tc>
        <w:tc>
          <w:tcPr>
            <w:tcW w:w="1033" w:type="dxa"/>
          </w:tcPr>
          <w:p w14:paraId="561B7B7C" w14:textId="38C916CD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4F48601C" w14:textId="45524D48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0.96</w:t>
            </w:r>
          </w:p>
        </w:tc>
        <w:tc>
          <w:tcPr>
            <w:tcW w:w="1553" w:type="dxa"/>
          </w:tcPr>
          <w:p w14:paraId="269BE139" w14:textId="00257A15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0.384</w:t>
            </w:r>
          </w:p>
        </w:tc>
        <w:tc>
          <w:tcPr>
            <w:tcW w:w="1644" w:type="dxa"/>
          </w:tcPr>
          <w:p w14:paraId="451C1362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C65EA8" w:rsidRPr="00C65EA8" w14:paraId="5CB4079F" w14:textId="77777777" w:rsidTr="005B55D7">
        <w:trPr>
          <w:trHeight w:val="247"/>
        </w:trPr>
        <w:tc>
          <w:tcPr>
            <w:tcW w:w="0" w:type="auto"/>
          </w:tcPr>
          <w:p w14:paraId="7B06776C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 xml:space="preserve">Education level </w:t>
            </w:r>
          </w:p>
        </w:tc>
        <w:tc>
          <w:tcPr>
            <w:tcW w:w="1033" w:type="dxa"/>
          </w:tcPr>
          <w:p w14:paraId="2DC510BE" w14:textId="106380F6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422055AF" w14:textId="5437AD60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2.60</w:t>
            </w:r>
          </w:p>
        </w:tc>
        <w:tc>
          <w:tcPr>
            <w:tcW w:w="1553" w:type="dxa"/>
          </w:tcPr>
          <w:p w14:paraId="6D83E02E" w14:textId="6944D31A" w:rsidR="007B3829" w:rsidRPr="00C65EA8" w:rsidRDefault="00E218D3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644" w:type="dxa"/>
          </w:tcPr>
          <w:p w14:paraId="773C3B18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C65EA8" w:rsidRPr="00C65EA8" w14:paraId="1B003273" w14:textId="77777777" w:rsidTr="005B55D7">
        <w:trPr>
          <w:trHeight w:val="247"/>
        </w:trPr>
        <w:tc>
          <w:tcPr>
            <w:tcW w:w="0" w:type="auto"/>
          </w:tcPr>
          <w:p w14:paraId="01953B01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Provincial region</w:t>
            </w:r>
          </w:p>
        </w:tc>
        <w:tc>
          <w:tcPr>
            <w:tcW w:w="1033" w:type="dxa"/>
          </w:tcPr>
          <w:p w14:paraId="72FB4299" w14:textId="616DA542" w:rsidR="007B3829" w:rsidRPr="00C65EA8" w:rsidRDefault="0057278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5505397A" w14:textId="7FF48498" w:rsidR="007B3829" w:rsidRPr="00C65EA8" w:rsidRDefault="0057278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0.42</w:t>
            </w:r>
          </w:p>
        </w:tc>
        <w:tc>
          <w:tcPr>
            <w:tcW w:w="1553" w:type="dxa"/>
          </w:tcPr>
          <w:p w14:paraId="447AEC4A" w14:textId="793005AA" w:rsidR="007B3829" w:rsidRPr="00C65EA8" w:rsidRDefault="0057278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0.739</w:t>
            </w:r>
          </w:p>
        </w:tc>
        <w:tc>
          <w:tcPr>
            <w:tcW w:w="1644" w:type="dxa"/>
          </w:tcPr>
          <w:p w14:paraId="3AC7B890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C65EA8" w:rsidRPr="00C65EA8" w14:paraId="4192E6C8" w14:textId="77777777" w:rsidTr="005B55D7">
        <w:trPr>
          <w:trHeight w:val="247"/>
        </w:trPr>
        <w:tc>
          <w:tcPr>
            <w:tcW w:w="0" w:type="auto"/>
          </w:tcPr>
          <w:p w14:paraId="561E7D6F" w14:textId="5E61C402" w:rsidR="00E218D3" w:rsidRPr="00C65EA8" w:rsidRDefault="00E218D3" w:rsidP="00E218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1033" w:type="dxa"/>
          </w:tcPr>
          <w:p w14:paraId="6ABEEC6E" w14:textId="77777777" w:rsidR="00E218D3" w:rsidRPr="00C65EA8" w:rsidRDefault="00E218D3" w:rsidP="00E218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14:paraId="39812163" w14:textId="4FFFFDE3" w:rsidR="00E218D3" w:rsidRPr="00C65EA8" w:rsidRDefault="00E218D3" w:rsidP="00E218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</w:tcPr>
          <w:p w14:paraId="29EA9C3F" w14:textId="67015E7A" w:rsidR="00E218D3" w:rsidRPr="00C65EA8" w:rsidRDefault="00E218D3" w:rsidP="00E218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2878E917" w14:textId="2ABBDA30" w:rsidR="00E218D3" w:rsidRPr="00C65EA8" w:rsidRDefault="00E218D3" w:rsidP="00E218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65EA8" w:rsidRPr="00C65EA8" w14:paraId="0C98A341" w14:textId="77777777" w:rsidTr="005B55D7">
        <w:trPr>
          <w:trHeight w:val="247"/>
        </w:trPr>
        <w:tc>
          <w:tcPr>
            <w:tcW w:w="0" w:type="auto"/>
          </w:tcPr>
          <w:p w14:paraId="51A0592E" w14:textId="77777777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</w:p>
        </w:tc>
        <w:tc>
          <w:tcPr>
            <w:tcW w:w="6059" w:type="dxa"/>
            <w:gridSpan w:val="4"/>
            <w:tcBorders>
              <w:bottom w:val="nil"/>
            </w:tcBorders>
            <w:shd w:val="clear" w:color="auto" w:fill="D9D9D9"/>
          </w:tcPr>
          <w:p w14:paraId="719C19DA" w14:textId="2C36E949" w:rsidR="007B3829" w:rsidRPr="00C65EA8" w:rsidRDefault="007B3829" w:rsidP="002B2FD7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C65EA8">
              <w:rPr>
                <w:bCs/>
                <w:i/>
                <w:iCs/>
                <w:color w:val="000000" w:themeColor="text1"/>
              </w:rPr>
              <w:t>Understanding Harms and Risks Dimension</w:t>
            </w:r>
          </w:p>
        </w:tc>
      </w:tr>
      <w:tr w:rsidR="00C65EA8" w:rsidRPr="00C65EA8" w14:paraId="5C0430B3" w14:textId="77777777" w:rsidTr="005B55D7">
        <w:trPr>
          <w:trHeight w:val="247"/>
        </w:trPr>
        <w:tc>
          <w:tcPr>
            <w:tcW w:w="0" w:type="auto"/>
          </w:tcPr>
          <w:p w14:paraId="56BBAD09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033" w:type="dxa"/>
          </w:tcPr>
          <w:p w14:paraId="3F3C7879" w14:textId="3F5C3D91" w:rsidR="007B3829" w:rsidRPr="00C65EA8" w:rsidRDefault="004675DC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78EA037D" w14:textId="474A6B41" w:rsidR="007B3829" w:rsidRPr="00C65EA8" w:rsidRDefault="004675DC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33.44</w:t>
            </w:r>
          </w:p>
        </w:tc>
        <w:tc>
          <w:tcPr>
            <w:tcW w:w="1553" w:type="dxa"/>
          </w:tcPr>
          <w:p w14:paraId="4494CEB7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1BCB2982" w14:textId="7377B3D4" w:rsidR="007B3829" w:rsidRPr="00C65EA8" w:rsidRDefault="004675DC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0.061</w:t>
            </w:r>
          </w:p>
        </w:tc>
      </w:tr>
      <w:tr w:rsidR="00C65EA8" w:rsidRPr="00C65EA8" w14:paraId="16899E5E" w14:textId="77777777" w:rsidTr="005B55D7">
        <w:trPr>
          <w:trHeight w:val="247"/>
        </w:trPr>
        <w:tc>
          <w:tcPr>
            <w:tcW w:w="0" w:type="auto"/>
          </w:tcPr>
          <w:p w14:paraId="27CD2004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Biological Sex</w:t>
            </w:r>
          </w:p>
        </w:tc>
        <w:tc>
          <w:tcPr>
            <w:tcW w:w="1033" w:type="dxa"/>
          </w:tcPr>
          <w:p w14:paraId="60A43795" w14:textId="3142F50C" w:rsidR="007B3829" w:rsidRPr="00C65EA8" w:rsidRDefault="00820DD6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351FCE5" w14:textId="1FCB31CF" w:rsidR="007B3829" w:rsidRPr="00C65EA8" w:rsidRDefault="00820DD6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0.41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7B5F7C95" w14:textId="062D8873" w:rsidR="007B3829" w:rsidRPr="00C65EA8" w:rsidRDefault="00820DD6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93B6475" w14:textId="63105F86" w:rsidR="007B3829" w:rsidRPr="00C65EA8" w:rsidRDefault="00820DD6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C65EA8" w:rsidRPr="00C65EA8" w14:paraId="7F455AF6" w14:textId="77777777" w:rsidTr="005B55D7">
        <w:trPr>
          <w:trHeight w:val="247"/>
        </w:trPr>
        <w:tc>
          <w:tcPr>
            <w:tcW w:w="0" w:type="auto"/>
          </w:tcPr>
          <w:p w14:paraId="4535256A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 xml:space="preserve">Education level </w:t>
            </w:r>
          </w:p>
        </w:tc>
        <w:tc>
          <w:tcPr>
            <w:tcW w:w="1033" w:type="dxa"/>
          </w:tcPr>
          <w:p w14:paraId="5178B920" w14:textId="0A106016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22E9233C" w14:textId="35CDDD58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0.63</w:t>
            </w:r>
          </w:p>
        </w:tc>
        <w:tc>
          <w:tcPr>
            <w:tcW w:w="1553" w:type="dxa"/>
          </w:tcPr>
          <w:p w14:paraId="64F97276" w14:textId="6FA89686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0.60</w:t>
            </w:r>
          </w:p>
        </w:tc>
        <w:tc>
          <w:tcPr>
            <w:tcW w:w="1644" w:type="dxa"/>
          </w:tcPr>
          <w:p w14:paraId="50A90583" w14:textId="67CBA1F0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C65EA8" w:rsidRPr="00C65EA8" w14:paraId="52E732B0" w14:textId="77777777" w:rsidTr="005B55D7">
        <w:trPr>
          <w:trHeight w:val="219"/>
        </w:trPr>
        <w:tc>
          <w:tcPr>
            <w:tcW w:w="0" w:type="auto"/>
          </w:tcPr>
          <w:p w14:paraId="22BF908C" w14:textId="77777777" w:rsidR="007B3829" w:rsidRPr="00C65EA8" w:rsidRDefault="007B3829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Provincial region</w:t>
            </w:r>
          </w:p>
        </w:tc>
        <w:tc>
          <w:tcPr>
            <w:tcW w:w="1033" w:type="dxa"/>
          </w:tcPr>
          <w:p w14:paraId="306661C1" w14:textId="1A2D8DFC" w:rsidR="007B3829" w:rsidRPr="00C65EA8" w:rsidRDefault="00EE59B1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2A190408" w14:textId="48CD0DB0" w:rsidR="007B3829" w:rsidRPr="00C65EA8" w:rsidRDefault="00EE59B1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2.73</w:t>
            </w:r>
          </w:p>
        </w:tc>
        <w:tc>
          <w:tcPr>
            <w:tcW w:w="1553" w:type="dxa"/>
          </w:tcPr>
          <w:p w14:paraId="1CBC7116" w14:textId="6851E311" w:rsidR="007B3829" w:rsidRPr="00C65EA8" w:rsidRDefault="00EE59B1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644" w:type="dxa"/>
          </w:tcPr>
          <w:p w14:paraId="044B2C17" w14:textId="1038D3A7" w:rsidR="007B3829" w:rsidRPr="00C65EA8" w:rsidRDefault="00EE59B1" w:rsidP="002B2FD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C65EA8" w:rsidRPr="00C65EA8" w14:paraId="0B130A57" w14:textId="77777777" w:rsidTr="005B55D7">
        <w:trPr>
          <w:trHeight w:val="219"/>
        </w:trPr>
        <w:tc>
          <w:tcPr>
            <w:tcW w:w="0" w:type="auto"/>
          </w:tcPr>
          <w:p w14:paraId="11873F43" w14:textId="2D6604EC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1033" w:type="dxa"/>
          </w:tcPr>
          <w:p w14:paraId="0C92A551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14:paraId="70DCBBD6" w14:textId="1C65027D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F1EEF69" w14:textId="137C937F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40D373EC" w14:textId="4B7A18DB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65EA8" w:rsidRPr="00C65EA8" w14:paraId="64166F82" w14:textId="77777777" w:rsidTr="005B55D7">
        <w:trPr>
          <w:trHeight w:val="247"/>
        </w:trPr>
        <w:tc>
          <w:tcPr>
            <w:tcW w:w="0" w:type="auto"/>
          </w:tcPr>
          <w:p w14:paraId="20398C39" w14:textId="77777777" w:rsidR="00820DD6" w:rsidRPr="00C65EA8" w:rsidRDefault="00820DD6" w:rsidP="00820DD6">
            <w:pPr>
              <w:jc w:val="center"/>
              <w:rPr>
                <w:bCs/>
                <w:i/>
                <w:iCs/>
                <w:color w:val="000000" w:themeColor="text1"/>
              </w:rPr>
            </w:pPr>
          </w:p>
        </w:tc>
        <w:tc>
          <w:tcPr>
            <w:tcW w:w="6059" w:type="dxa"/>
            <w:gridSpan w:val="4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0A907CF5" w14:textId="62C0F9BC" w:rsidR="00820DD6" w:rsidRPr="00C65EA8" w:rsidRDefault="00820DD6" w:rsidP="00820DD6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C65EA8">
              <w:rPr>
                <w:bCs/>
                <w:i/>
                <w:iCs/>
                <w:color w:val="000000" w:themeColor="text1"/>
              </w:rPr>
              <w:t>Seek, Access and Use Cannabis Health Information Dimension</w:t>
            </w:r>
          </w:p>
        </w:tc>
      </w:tr>
      <w:tr w:rsidR="00C65EA8" w:rsidRPr="00C65EA8" w14:paraId="7A9DAA93" w14:textId="77777777" w:rsidTr="005B55D7">
        <w:trPr>
          <w:trHeight w:val="247"/>
        </w:trPr>
        <w:tc>
          <w:tcPr>
            <w:tcW w:w="0" w:type="auto"/>
          </w:tcPr>
          <w:p w14:paraId="4BC0CA62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033" w:type="dxa"/>
          </w:tcPr>
          <w:p w14:paraId="57B2616D" w14:textId="5674453E" w:rsidR="00820DD6" w:rsidRPr="00C65EA8" w:rsidRDefault="002A75CC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3E20EA9E" w14:textId="048842B1" w:rsidR="00820DD6" w:rsidRPr="00C65EA8" w:rsidRDefault="001E58E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2.05</w:t>
            </w:r>
          </w:p>
        </w:tc>
        <w:tc>
          <w:tcPr>
            <w:tcW w:w="1553" w:type="dxa"/>
          </w:tcPr>
          <w:p w14:paraId="0FD58126" w14:textId="6E460F22" w:rsidR="00820DD6" w:rsidRPr="00C65EA8" w:rsidRDefault="001E58E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0.129</w:t>
            </w:r>
          </w:p>
        </w:tc>
        <w:tc>
          <w:tcPr>
            <w:tcW w:w="1644" w:type="dxa"/>
          </w:tcPr>
          <w:p w14:paraId="0CC848CD" w14:textId="1D8DC3F5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</w:t>
            </w:r>
            <w:r w:rsidR="001E58E6" w:rsidRPr="00C65EA8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C65EA8" w:rsidRPr="00C65EA8" w14:paraId="44B14EB7" w14:textId="77777777" w:rsidTr="005B55D7">
        <w:trPr>
          <w:trHeight w:val="247"/>
        </w:trPr>
        <w:tc>
          <w:tcPr>
            <w:tcW w:w="0" w:type="auto"/>
          </w:tcPr>
          <w:p w14:paraId="0DA5BBE5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Biological Sex</w:t>
            </w:r>
          </w:p>
        </w:tc>
        <w:tc>
          <w:tcPr>
            <w:tcW w:w="1033" w:type="dxa"/>
          </w:tcPr>
          <w:p w14:paraId="34ECBB67" w14:textId="6EAB70C2" w:rsidR="00820DD6" w:rsidRPr="00C65EA8" w:rsidRDefault="006D594C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29" w:type="dxa"/>
          </w:tcPr>
          <w:p w14:paraId="2A2608A6" w14:textId="03FB7BC8" w:rsidR="00820DD6" w:rsidRPr="00C65EA8" w:rsidRDefault="006D594C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4.40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10269496" w14:textId="5CB38C2A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0.01</w:t>
            </w:r>
            <w:r w:rsidR="006D594C" w:rsidRPr="00C65EA8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31EEE86" w14:textId="13313542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</w:t>
            </w:r>
            <w:r w:rsidR="006D594C" w:rsidRPr="00C65EA8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C65EA8" w:rsidRPr="00C65EA8" w14:paraId="198137A1" w14:textId="77777777" w:rsidTr="005B55D7">
        <w:trPr>
          <w:trHeight w:val="247"/>
        </w:trPr>
        <w:tc>
          <w:tcPr>
            <w:tcW w:w="0" w:type="auto"/>
          </w:tcPr>
          <w:p w14:paraId="3D9AE62E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 xml:space="preserve">Education level </w:t>
            </w:r>
          </w:p>
        </w:tc>
        <w:tc>
          <w:tcPr>
            <w:tcW w:w="1033" w:type="dxa"/>
          </w:tcPr>
          <w:p w14:paraId="744AB78B" w14:textId="2D59533C" w:rsidR="00820DD6" w:rsidRPr="00C65EA8" w:rsidRDefault="005B2C2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7A7D36E4" w14:textId="0C602414" w:rsidR="00820DD6" w:rsidRPr="00C65EA8" w:rsidRDefault="005B2C2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0.79</w:t>
            </w:r>
          </w:p>
        </w:tc>
        <w:tc>
          <w:tcPr>
            <w:tcW w:w="1553" w:type="dxa"/>
          </w:tcPr>
          <w:p w14:paraId="30AFD445" w14:textId="0431B17D" w:rsidR="00820DD6" w:rsidRPr="00C65EA8" w:rsidRDefault="005B2C2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0.502</w:t>
            </w:r>
          </w:p>
        </w:tc>
        <w:tc>
          <w:tcPr>
            <w:tcW w:w="1644" w:type="dxa"/>
          </w:tcPr>
          <w:p w14:paraId="646F3641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C65EA8" w:rsidRPr="00C65EA8" w14:paraId="59A935AE" w14:textId="77777777" w:rsidTr="005B55D7">
        <w:trPr>
          <w:trHeight w:val="247"/>
        </w:trPr>
        <w:tc>
          <w:tcPr>
            <w:tcW w:w="0" w:type="auto"/>
          </w:tcPr>
          <w:p w14:paraId="0D3FD111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Provincial region</w:t>
            </w:r>
          </w:p>
        </w:tc>
        <w:tc>
          <w:tcPr>
            <w:tcW w:w="1033" w:type="dxa"/>
          </w:tcPr>
          <w:p w14:paraId="79BBC99B" w14:textId="61D4E0D8" w:rsidR="00820DD6" w:rsidRPr="00C65EA8" w:rsidRDefault="006D594C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29" w:type="dxa"/>
          </w:tcPr>
          <w:p w14:paraId="644427C7" w14:textId="21096F4F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2.4</w:t>
            </w:r>
            <w:r w:rsidR="006D594C" w:rsidRPr="00C65EA8">
              <w:rPr>
                <w:color w:val="000000" w:themeColor="text1"/>
                <w:sz w:val="22"/>
                <w:szCs w:val="22"/>
              </w:rPr>
              <w:t>7</w:t>
            </w:r>
            <w:r w:rsidRPr="00C65EA8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</w:tcPr>
          <w:p w14:paraId="25B6FCBF" w14:textId="526CDB25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0.06</w:t>
            </w:r>
            <w:r w:rsidR="006D594C" w:rsidRPr="00C65EA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14:paraId="780B0419" w14:textId="77777777" w:rsidR="00820DD6" w:rsidRPr="00C65EA8" w:rsidRDefault="00820DD6" w:rsidP="00820D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color w:val="000000" w:themeColor="text1"/>
                <w:sz w:val="22"/>
                <w:szCs w:val="22"/>
              </w:rPr>
              <w:t>0.007</w:t>
            </w:r>
          </w:p>
        </w:tc>
      </w:tr>
      <w:tr w:rsidR="00C65EA8" w:rsidRPr="00C65EA8" w14:paraId="2C5486E2" w14:textId="77777777" w:rsidTr="005B55D7">
        <w:trPr>
          <w:trHeight w:val="247"/>
        </w:trPr>
        <w:tc>
          <w:tcPr>
            <w:tcW w:w="0" w:type="auto"/>
          </w:tcPr>
          <w:p w14:paraId="35AB3C1D" w14:textId="134B9DD3" w:rsidR="005B2C26" w:rsidRPr="00C65EA8" w:rsidRDefault="005B2C26" w:rsidP="005B2C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rPr>
                <w:bCs/>
                <w:color w:val="000000" w:themeColor="text1"/>
                <w:sz w:val="22"/>
                <w:szCs w:val="22"/>
              </w:rPr>
            </w:pPr>
            <w:r w:rsidRPr="00C65EA8">
              <w:rPr>
                <w:bCs/>
                <w:color w:val="000000" w:themeColor="text1"/>
                <w:sz w:val="22"/>
                <w:szCs w:val="22"/>
              </w:rPr>
              <w:t>Consumer Status</w:t>
            </w:r>
          </w:p>
        </w:tc>
        <w:tc>
          <w:tcPr>
            <w:tcW w:w="1033" w:type="dxa"/>
          </w:tcPr>
          <w:p w14:paraId="052E00C7" w14:textId="77777777" w:rsidR="005B2C26" w:rsidRPr="00C65EA8" w:rsidRDefault="005B2C26" w:rsidP="005B2C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14:paraId="50E07668" w14:textId="77777777" w:rsidR="005B2C26" w:rsidRPr="00C65EA8" w:rsidRDefault="005B2C26" w:rsidP="005B2C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E2B62C0" w14:textId="56F26D56" w:rsidR="005B2C26" w:rsidRPr="00C65EA8" w:rsidRDefault="005B2C26" w:rsidP="005B2C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C65EA8">
              <w:rPr>
                <w:b/>
                <w:bCs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644" w:type="dxa"/>
          </w:tcPr>
          <w:p w14:paraId="717839F6" w14:textId="77777777" w:rsidR="005B2C26" w:rsidRPr="00C65EA8" w:rsidRDefault="005B2C26" w:rsidP="005B2C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02C0B0B" w14:textId="2CC855D6" w:rsidR="007B3829" w:rsidRPr="00C65EA8" w:rsidRDefault="00AF5E8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65EA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Note.</w:t>
      </w:r>
      <w:r w:rsidRPr="00C65EA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η² = eta-squared.</w:t>
      </w:r>
    </w:p>
    <w:sectPr w:rsidR="007B3829" w:rsidRPr="00C65E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69"/>
    <w:rsid w:val="00001202"/>
    <w:rsid w:val="000539D5"/>
    <w:rsid w:val="000620FC"/>
    <w:rsid w:val="000B3408"/>
    <w:rsid w:val="00125B2F"/>
    <w:rsid w:val="001439F6"/>
    <w:rsid w:val="00147B4F"/>
    <w:rsid w:val="00184D35"/>
    <w:rsid w:val="001E58E6"/>
    <w:rsid w:val="002626BB"/>
    <w:rsid w:val="002A55D5"/>
    <w:rsid w:val="002A75CC"/>
    <w:rsid w:val="002B3C3D"/>
    <w:rsid w:val="002C022C"/>
    <w:rsid w:val="002E50B2"/>
    <w:rsid w:val="002F14B2"/>
    <w:rsid w:val="00360642"/>
    <w:rsid w:val="0036412F"/>
    <w:rsid w:val="003C7BE6"/>
    <w:rsid w:val="003F3F02"/>
    <w:rsid w:val="004156A9"/>
    <w:rsid w:val="004675DC"/>
    <w:rsid w:val="004A3B80"/>
    <w:rsid w:val="004B54DB"/>
    <w:rsid w:val="005233A9"/>
    <w:rsid w:val="00572789"/>
    <w:rsid w:val="0059287F"/>
    <w:rsid w:val="005A50E4"/>
    <w:rsid w:val="005B2C26"/>
    <w:rsid w:val="005B55D7"/>
    <w:rsid w:val="006439D5"/>
    <w:rsid w:val="006B14CE"/>
    <w:rsid w:val="006D594C"/>
    <w:rsid w:val="00704953"/>
    <w:rsid w:val="00730A0A"/>
    <w:rsid w:val="00750738"/>
    <w:rsid w:val="00774742"/>
    <w:rsid w:val="007B3829"/>
    <w:rsid w:val="007D60DA"/>
    <w:rsid w:val="00801B7C"/>
    <w:rsid w:val="00820DD6"/>
    <w:rsid w:val="008367B8"/>
    <w:rsid w:val="008618FE"/>
    <w:rsid w:val="00866EAE"/>
    <w:rsid w:val="00872AE2"/>
    <w:rsid w:val="008B57EB"/>
    <w:rsid w:val="009409C9"/>
    <w:rsid w:val="00946030"/>
    <w:rsid w:val="00A01769"/>
    <w:rsid w:val="00A86566"/>
    <w:rsid w:val="00A966CD"/>
    <w:rsid w:val="00AB4704"/>
    <w:rsid w:val="00AF5E8C"/>
    <w:rsid w:val="00AF6BA0"/>
    <w:rsid w:val="00B323E1"/>
    <w:rsid w:val="00B9695C"/>
    <w:rsid w:val="00C02CEF"/>
    <w:rsid w:val="00C54846"/>
    <w:rsid w:val="00C65EA8"/>
    <w:rsid w:val="00D05FF5"/>
    <w:rsid w:val="00D23985"/>
    <w:rsid w:val="00D525F1"/>
    <w:rsid w:val="00D56998"/>
    <w:rsid w:val="00D93893"/>
    <w:rsid w:val="00D94B4D"/>
    <w:rsid w:val="00E156C0"/>
    <w:rsid w:val="00E21375"/>
    <w:rsid w:val="00E218D3"/>
    <w:rsid w:val="00E87902"/>
    <w:rsid w:val="00EE59B1"/>
    <w:rsid w:val="00F11BDC"/>
    <w:rsid w:val="00F7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B547B"/>
  <w15:chartTrackingRefBased/>
  <w15:docId w15:val="{9AA1F931-3FF8-FA40-BDE2-FFE48280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HEADING1"/>
    <w:basedOn w:val="Normal"/>
    <w:next w:val="Normal"/>
    <w:autoRedefine/>
    <w:uiPriority w:val="39"/>
    <w:unhideWhenUsed/>
    <w:rsid w:val="008367B8"/>
    <w:pPr>
      <w:spacing w:before="120" w:after="0"/>
      <w:jc w:val="center"/>
    </w:pPr>
    <w:rPr>
      <w:rFonts w:ascii="Times New Roman" w:eastAsiaTheme="minorEastAsia" w:hAnsi="Times New Roman"/>
      <w:b/>
      <w:bCs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01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8656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Jacques</dc:creator>
  <cp:keywords/>
  <dc:description/>
  <cp:lastModifiedBy>Anjali Diyoliya</cp:lastModifiedBy>
  <cp:revision>4</cp:revision>
  <dcterms:created xsi:type="dcterms:W3CDTF">2026-02-27T04:35:00Z</dcterms:created>
  <dcterms:modified xsi:type="dcterms:W3CDTF">2026-03-24T02:58:00Z</dcterms:modified>
</cp:coreProperties>
</file>