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6B3" w:rsidRDefault="005D36B3" w:rsidP="005D36B3">
      <w:pPr>
        <w:pStyle w:val="P1"/>
        <w:keepNext/>
        <w:spacing w:line="240" w:lineRule="auto"/>
        <w:jc w:val="left"/>
        <w:rPr>
          <w:rFonts w:cs="Arial"/>
          <w:b/>
          <w:color w:val="000000" w:themeColor="text1"/>
          <w:sz w:val="18"/>
          <w:szCs w:val="18"/>
        </w:rPr>
      </w:pPr>
      <w:r w:rsidRPr="009E438B">
        <w:rPr>
          <w:rFonts w:cs="Arial"/>
          <w:b/>
          <w:color w:val="000000" w:themeColor="text1"/>
          <w:sz w:val="18"/>
          <w:szCs w:val="18"/>
        </w:rPr>
        <w:t>Supplementary data</w:t>
      </w:r>
    </w:p>
    <w:p w:rsidR="005D36B3" w:rsidRDefault="005D36B3" w:rsidP="005D36B3">
      <w:pPr>
        <w:pStyle w:val="P1"/>
        <w:keepNext/>
        <w:spacing w:line="240" w:lineRule="auto"/>
        <w:jc w:val="left"/>
      </w:pPr>
      <w:r w:rsidRPr="00DB7D3B">
        <w:rPr>
          <w:rFonts w:cs="Arial"/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2D583F6" wp14:editId="14344ECF">
            <wp:simplePos x="0" y="0"/>
            <wp:positionH relativeFrom="margin">
              <wp:align>right</wp:align>
            </wp:positionH>
            <wp:positionV relativeFrom="paragraph">
              <wp:posOffset>145300</wp:posOffset>
            </wp:positionV>
            <wp:extent cx="6188710" cy="3115310"/>
            <wp:effectExtent l="0" t="0" r="0" b="8890"/>
            <wp:wrapTopAndBottom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c50.emf"/>
                    <pic:cNvPicPr/>
                  </pic:nvPicPr>
                  <pic:blipFill rotWithShape="1">
                    <a:blip r:embed="rId4"/>
                    <a:srcRect t="1802" b="3443"/>
                    <a:stretch/>
                  </pic:blipFill>
                  <pic:spPr bwMode="auto">
                    <a:xfrm>
                      <a:off x="0" y="0"/>
                      <a:ext cx="6188710" cy="311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36B3" w:rsidRDefault="005D36B3" w:rsidP="005D36B3">
      <w:pPr>
        <w:pStyle w:val="Beschriftung"/>
        <w:jc w:val="both"/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</w:pPr>
      <w:r w:rsidRPr="005A22C1">
        <w:rPr>
          <w:rFonts w:ascii="Arial" w:hAnsi="Arial" w:cs="Arial"/>
          <w:b/>
          <w:i w:val="0"/>
          <w:color w:val="000000" w:themeColor="text1"/>
          <w:sz w:val="14"/>
          <w:szCs w:val="14"/>
          <w:lang w:val="en-US"/>
        </w:rPr>
        <w:t xml:space="preserve">Figure </w:t>
      </w:r>
      <w:r>
        <w:rPr>
          <w:rFonts w:ascii="Arial" w:hAnsi="Arial" w:cs="Arial"/>
          <w:b/>
          <w:i w:val="0"/>
          <w:color w:val="000000" w:themeColor="text1"/>
          <w:sz w:val="14"/>
          <w:szCs w:val="14"/>
          <w:lang w:val="en-US"/>
        </w:rPr>
        <w:t>S1</w:t>
      </w:r>
      <w:r w:rsidRPr="005A22C1">
        <w:rPr>
          <w:rFonts w:ascii="Arial" w:hAnsi="Arial" w:cs="Arial"/>
          <w:b/>
          <w:i w:val="0"/>
          <w:color w:val="000000" w:themeColor="text1"/>
          <w:sz w:val="14"/>
          <w:szCs w:val="14"/>
          <w:lang w:val="en-US"/>
        </w:rPr>
        <w:t>: a), b), c)</w:t>
      </w:r>
      <w:r w:rsidRPr="005A22C1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Concentration-dependent inhibition of 5-LOX product formation of PMNL homogenates after 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DCM, MeOH, and H</w:t>
      </w:r>
      <w:r w:rsidRPr="001A166C">
        <w:rPr>
          <w:rFonts w:ascii="Arial" w:hAnsi="Arial" w:cs="Arial"/>
          <w:i w:val="0"/>
          <w:color w:val="000000" w:themeColor="text1"/>
          <w:sz w:val="14"/>
          <w:szCs w:val="14"/>
          <w:vertAlign w:val="subscript"/>
          <w:lang w:val="en-US"/>
        </w:rPr>
        <w:t>2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O rhizome, leaf or fruit 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extract treatment; mean 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±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standard deviation; n=3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-4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. </w:t>
      </w:r>
      <w:r w:rsidRPr="00892DC3">
        <w:rPr>
          <w:rFonts w:ascii="Arial" w:hAnsi="Arial" w:cs="Arial"/>
          <w:b/>
          <w:i w:val="0"/>
          <w:color w:val="000000" w:themeColor="text1"/>
          <w:sz w:val="14"/>
          <w:szCs w:val="14"/>
          <w:lang w:val="en-US"/>
        </w:rPr>
        <w:t>d)</w:t>
      </w:r>
      <w:r>
        <w:rPr>
          <w:rFonts w:ascii="Arial" w:hAnsi="Arial" w:cs="Arial"/>
          <w:b/>
          <w:i w:val="0"/>
          <w:color w:val="000000" w:themeColor="text1"/>
          <w:sz w:val="14"/>
          <w:szCs w:val="14"/>
          <w:lang w:val="en-US"/>
        </w:rPr>
        <w:t>, e), f)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Concentration-dependent inhibition of 5-LOX product formation of purified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recombinant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5-LOX after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DCM, MeOH, and H</w:t>
      </w:r>
      <w:r w:rsidRPr="001A166C">
        <w:rPr>
          <w:rFonts w:ascii="Arial" w:hAnsi="Arial" w:cs="Arial"/>
          <w:i w:val="0"/>
          <w:color w:val="000000" w:themeColor="text1"/>
          <w:sz w:val="14"/>
          <w:szCs w:val="14"/>
          <w:vertAlign w:val="subscript"/>
          <w:lang w:val="en-US"/>
        </w:rPr>
        <w:t>2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O rhizome, leaf or fruit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extract treatment; mean 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±</w:t>
      </w:r>
      <w:r w:rsidRPr="00892DC3"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 xml:space="preserve"> standard deviation; n=3</w:t>
      </w:r>
      <w:r>
        <w:rPr>
          <w:rFonts w:ascii="Arial" w:hAnsi="Arial" w:cs="Arial"/>
          <w:i w:val="0"/>
          <w:color w:val="000000" w:themeColor="text1"/>
          <w:sz w:val="14"/>
          <w:szCs w:val="14"/>
          <w:lang w:val="en-US"/>
        </w:rPr>
        <w:t>.</w:t>
      </w:r>
    </w:p>
    <w:p w:rsidR="005D36B3" w:rsidRPr="009E35BD" w:rsidRDefault="005D36B3" w:rsidP="005D36B3">
      <w:pPr>
        <w:rPr>
          <w:lang w:val="en-US" w:eastAsia="en-US"/>
        </w:rPr>
      </w:pPr>
      <w:bookmarkStart w:id="0" w:name="_GoBack"/>
      <w:bookmarkEnd w:id="0"/>
      <w:r w:rsidRPr="00DB7D3B">
        <w:rPr>
          <w:rFonts w:cs="Arial"/>
          <w:b/>
          <w:noProof/>
          <w:szCs w:val="16"/>
          <w:lang w:eastAsia="de-DE"/>
        </w:rPr>
        <w:drawing>
          <wp:anchor distT="0" distB="0" distL="114300" distR="114300" simplePos="0" relativeHeight="251661312" behindDoc="0" locked="0" layoutInCell="1" allowOverlap="1" wp14:anchorId="245DAC42" wp14:editId="38A635EC">
            <wp:simplePos x="0" y="0"/>
            <wp:positionH relativeFrom="margin">
              <wp:posOffset>1870075</wp:posOffset>
            </wp:positionH>
            <wp:positionV relativeFrom="paragraph">
              <wp:posOffset>210185</wp:posOffset>
            </wp:positionV>
            <wp:extent cx="2453005" cy="1270000"/>
            <wp:effectExtent l="0" t="0" r="0" b="0"/>
            <wp:wrapTopAndBottom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ield.em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99" b="12409"/>
                    <a:stretch/>
                  </pic:blipFill>
                  <pic:spPr bwMode="auto">
                    <a:xfrm>
                      <a:off x="0" y="0"/>
                      <a:ext cx="2453005" cy="127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438B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C017E4" wp14:editId="2561649D">
                <wp:simplePos x="0" y="0"/>
                <wp:positionH relativeFrom="column">
                  <wp:posOffset>1870075</wp:posOffset>
                </wp:positionH>
                <wp:positionV relativeFrom="paragraph">
                  <wp:posOffset>1512570</wp:posOffset>
                </wp:positionV>
                <wp:extent cx="2453005" cy="635"/>
                <wp:effectExtent l="0" t="0" r="0" b="0"/>
                <wp:wrapTopAndBottom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00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D36B3" w:rsidRPr="005D3C51" w:rsidRDefault="005D36B3" w:rsidP="005D36B3">
                            <w:pPr>
                              <w:pStyle w:val="Beschriftung"/>
                              <w:rPr>
                                <w:rFonts w:ascii="Arial" w:eastAsia="MS Mincho" w:hAnsi="Arial" w:cs="Arial"/>
                                <w:i w:val="0"/>
                                <w:noProof/>
                                <w:color w:val="000000" w:themeColor="text1"/>
                                <w:sz w:val="14"/>
                                <w:szCs w:val="14"/>
                                <w:lang w:val="en-US" w:eastAsia="ja-JP"/>
                              </w:rPr>
                            </w:pPr>
                            <w:r w:rsidRPr="005D3C51">
                              <w:rPr>
                                <w:rFonts w:ascii="Arial" w:hAnsi="Arial" w:cs="Arial"/>
                                <w:b/>
                                <w:i w:val="0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 xml:space="preserve">Figure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i w:val="0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>S2</w:t>
                            </w:r>
                            <w:r w:rsidRPr="005D3C51">
                              <w:rPr>
                                <w:rFonts w:ascii="Arial" w:hAnsi="Arial" w:cs="Arial"/>
                                <w:i w:val="0"/>
                                <w:color w:val="000000" w:themeColor="text1"/>
                                <w:sz w:val="14"/>
                                <w:szCs w:val="14"/>
                                <w:lang w:val="en-US"/>
                              </w:rPr>
                              <w:t>: Yield of extraction, mean + standard deviation in % of dry mass, n=3-14.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C017E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47.25pt;margin-top:119.1pt;width:193.1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" stroked="f">
                <v:textbox style="mso-fit-shape-to-text:t" inset="0,0,0,0">
                  <w:txbxContent>
                    <w:p w:rsidR="005D36B3" w:rsidRPr="005D3C51" w:rsidRDefault="005D36B3" w:rsidP="005D36B3">
                      <w:pPr>
                        <w:pStyle w:val="Beschriftung"/>
                        <w:rPr>
                          <w:rFonts w:ascii="Arial" w:eastAsia="MS Mincho" w:hAnsi="Arial" w:cs="Arial"/>
                          <w:i w:val="0"/>
                          <w:noProof/>
                          <w:color w:val="000000" w:themeColor="text1"/>
                          <w:sz w:val="14"/>
                          <w:szCs w:val="14"/>
                          <w:lang w:val="en-US" w:eastAsia="ja-JP"/>
                        </w:rPr>
                      </w:pPr>
                      <w:r w:rsidRPr="005D3C51">
                        <w:rPr>
                          <w:rFonts w:ascii="Arial" w:hAnsi="Arial" w:cs="Arial"/>
                          <w:b/>
                          <w:i w:val="0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 xml:space="preserve">Figure </w:t>
                      </w:r>
                      <w:r>
                        <w:rPr>
                          <w:rFonts w:ascii="Arial" w:hAnsi="Arial" w:cs="Arial"/>
                          <w:b/>
                          <w:i w:val="0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>S2</w:t>
                      </w:r>
                      <w:r w:rsidRPr="005D3C51">
                        <w:rPr>
                          <w:rFonts w:ascii="Arial" w:hAnsi="Arial" w:cs="Arial"/>
                          <w:i w:val="0"/>
                          <w:color w:val="000000" w:themeColor="text1"/>
                          <w:sz w:val="14"/>
                          <w:szCs w:val="14"/>
                          <w:lang w:val="en-US"/>
                        </w:rPr>
                        <w:t>: Yield of extraction, mean + standard deviation in % of dry mass, n=3-14.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77083" w:rsidRPr="005D36B3" w:rsidRDefault="00B77083">
      <w:pPr>
        <w:rPr>
          <w:lang w:val="en-US"/>
        </w:rPr>
      </w:pPr>
    </w:p>
    <w:sectPr w:rsidR="00B77083" w:rsidRPr="005D36B3" w:rsidSect="009F7FB1">
      <w:headerReference w:type="even" r:id="rId6"/>
      <w:headerReference w:type="default" r:id="rId7"/>
      <w:footerReference w:type="default" r:id="rId8"/>
      <w:pgSz w:w="11906" w:h="16838" w:code="9"/>
      <w:pgMar w:top="1440" w:right="1080" w:bottom="1440" w:left="1080" w:header="851" w:footer="851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947" w:rsidRDefault="005D36B3" w:rsidP="007C27E8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947" w:rsidRPr="00C8278A" w:rsidRDefault="005D36B3" w:rsidP="00FB4551">
    <w:pPr>
      <w:pStyle w:val="Kopfzeile"/>
      <w:pBdr>
        <w:bottom w:val="single" w:sz="36" w:space="1" w:color="C0C0C0"/>
      </w:pBdr>
      <w:rPr>
        <w:rFonts w:ascii="Arial Narrow" w:hAnsi="Arial Narrow" w:cs="Arial"/>
        <w:b/>
        <w:bCs/>
        <w:color w:val="C0C0C0"/>
        <w:sz w:val="36"/>
        <w:szCs w:val="36"/>
      </w:rPr>
    </w:pPr>
    <w:r w:rsidRPr="00C00B45">
      <w:rPr>
        <w:rFonts w:ascii="Arial Narrow" w:hAnsi="Arial Narrow" w:cs="Arial"/>
        <w:b/>
        <w:bCs/>
        <w:noProof/>
        <w:color w:val="C0C0C0"/>
        <w:sz w:val="40"/>
        <w:szCs w:val="36"/>
        <w:lang w:eastAsia="de-DE"/>
      </w:rPr>
      <w:drawing>
        <wp:inline distT="0" distB="0" distL="0" distR="0" wp14:anchorId="6DBB4A8C" wp14:editId="4527CB61">
          <wp:extent cx="1439545" cy="41465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Arial"/>
        <w:b/>
        <w:bCs/>
        <w:color w:val="C0C0C0"/>
        <w:sz w:val="40"/>
        <w:szCs w:val="36"/>
      </w:rPr>
      <w:tab/>
    </w:r>
    <w:r>
      <w:rPr>
        <w:rFonts w:ascii="Arial Narrow" w:hAnsi="Arial Narrow" w:cs="Arial"/>
        <w:b/>
        <w:bCs/>
        <w:color w:val="C0C0C0"/>
        <w:sz w:val="40"/>
        <w:szCs w:val="36"/>
      </w:rPr>
      <w:tab/>
    </w:r>
    <w:r>
      <w:rPr>
        <w:rFonts w:ascii="Arial Narrow" w:hAnsi="Arial Narrow" w:cs="Arial"/>
        <w:b/>
        <w:bCs/>
        <w:color w:val="C0C0C0"/>
        <w:sz w:val="40"/>
        <w:szCs w:val="36"/>
      </w:rPr>
      <w:t xml:space="preserve">                            </w:t>
    </w:r>
    <w:r w:rsidRPr="00FB4551">
      <w:rPr>
        <w:rFonts w:ascii="Arial" w:hAnsi="Arial" w:cs="Arial"/>
        <w:b/>
        <w:bCs/>
        <w:color w:val="C0C0C0"/>
      </w:rPr>
      <w:t>www.chemsuschem.org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947" w:rsidRPr="00D74794" w:rsidRDefault="005D36B3" w:rsidP="006A105F">
    <w:pPr>
      <w:pStyle w:val="Kopfzeile"/>
      <w:tabs>
        <w:tab w:val="clear" w:pos="9406"/>
        <w:tab w:val="right" w:pos="9070"/>
      </w:tabs>
      <w:rPr>
        <w:sz w:val="22"/>
        <w:szCs w:val="22"/>
      </w:rPr>
    </w:pPr>
    <w:r>
      <w:rPr>
        <w:rFonts w:cs="Arial"/>
        <w:b/>
        <w:bCs/>
        <w:color w:val="C0C0C0"/>
        <w:sz w:val="22"/>
        <w:szCs w:val="22"/>
      </w:rPr>
      <w:t xml:space="preserve">Chem. </w:t>
    </w:r>
    <w:proofErr w:type="spellStart"/>
    <w:r>
      <w:rPr>
        <w:rFonts w:cs="Arial"/>
        <w:b/>
        <w:bCs/>
        <w:color w:val="C0C0C0"/>
        <w:sz w:val="22"/>
        <w:szCs w:val="22"/>
      </w:rPr>
      <w:t>Biodiversity</w:t>
    </w:r>
    <w:proofErr w:type="spellEnd"/>
    <w:r>
      <w:rPr>
        <w:rFonts w:cs="Arial"/>
        <w:b/>
        <w:bCs/>
        <w:color w:val="C0C0C0"/>
        <w:sz w:val="22"/>
        <w:szCs w:val="22"/>
      </w:rPr>
      <w:tab/>
    </w:r>
    <w:r>
      <w:rPr>
        <w:rFonts w:cs="Arial"/>
        <w:b/>
        <w:bCs/>
        <w:color w:val="C0C0C0"/>
        <w:sz w:val="22"/>
        <w:szCs w:val="22"/>
      </w:rPr>
      <w:tab/>
      <w:t xml:space="preserve">Research </w:t>
    </w:r>
    <w:proofErr w:type="spellStart"/>
    <w:r>
      <w:rPr>
        <w:rFonts w:cs="Arial"/>
        <w:b/>
        <w:bCs/>
        <w:color w:val="C0C0C0"/>
        <w:sz w:val="22"/>
        <w:szCs w:val="22"/>
      </w:rPr>
      <w:t>Article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B3"/>
    <w:rsid w:val="00353BB2"/>
    <w:rsid w:val="005D36B3"/>
    <w:rsid w:val="00B52124"/>
    <w:rsid w:val="00B77083"/>
    <w:rsid w:val="00D3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B25C8-ADF8-46BE-8BD7-80FC1C50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5D36B3"/>
    <w:pPr>
      <w:spacing w:after="0" w:line="360" w:lineRule="auto"/>
    </w:pPr>
    <w:rPr>
      <w:rFonts w:ascii="Myriad Pro" w:eastAsia="MS Mincho" w:hAnsi="Myriad Pro" w:cs="Times New Roman"/>
      <w:sz w:val="16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D36B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D36B3"/>
    <w:rPr>
      <w:rFonts w:ascii="Myriad Pro" w:eastAsia="MS Mincho" w:hAnsi="Myriad Pro" w:cs="Times New Roman"/>
      <w:sz w:val="16"/>
      <w:szCs w:val="24"/>
      <w:lang w:eastAsia="ja-JP"/>
    </w:rPr>
  </w:style>
  <w:style w:type="paragraph" w:styleId="Fuzeile">
    <w:name w:val="footer"/>
    <w:basedOn w:val="Standard"/>
    <w:link w:val="FuzeileZchn"/>
    <w:uiPriority w:val="99"/>
    <w:unhideWhenUsed/>
    <w:rsid w:val="005D36B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D36B3"/>
    <w:rPr>
      <w:rFonts w:ascii="Myriad Pro" w:eastAsia="MS Mincho" w:hAnsi="Myriad Pro" w:cs="Times New Roman"/>
      <w:sz w:val="16"/>
      <w:szCs w:val="24"/>
      <w:lang w:eastAsia="ja-JP"/>
    </w:rPr>
  </w:style>
  <w:style w:type="paragraph" w:customStyle="1" w:styleId="P1">
    <w:name w:val="P1"/>
    <w:basedOn w:val="Standard"/>
    <w:qFormat/>
    <w:rsid w:val="005D36B3"/>
    <w:pPr>
      <w:spacing w:line="225" w:lineRule="exact"/>
      <w:jc w:val="both"/>
    </w:pPr>
    <w:rPr>
      <w:rFonts w:ascii="Arial" w:hAnsi="Arial"/>
      <w:sz w:val="17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5D36B3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 PharmBio</dc:creator>
  <cp:keywords/>
  <dc:description/>
  <cp:lastModifiedBy>AG PharmBio</cp:lastModifiedBy>
  <cp:revision>1</cp:revision>
  <dcterms:created xsi:type="dcterms:W3CDTF">2026-05-29T06:45:00Z</dcterms:created>
  <dcterms:modified xsi:type="dcterms:W3CDTF">2026-05-29T06:47:00Z</dcterms:modified>
</cp:coreProperties>
</file>