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7301" w:rsidRDefault="00D07301" w:rsidP="00D07301">
      <w:pPr>
        <w:spacing w:line="480" w:lineRule="auto"/>
        <w:rPr>
          <w:rStyle w:val="textlayer--absolute"/>
          <w:rFonts w:eastAsiaTheme="majorEastAsia"/>
          <w:b/>
          <w:bCs/>
        </w:rPr>
      </w:pPr>
      <w:r w:rsidRPr="009A7839">
        <w:rPr>
          <w:rStyle w:val="textlayer--absolute"/>
          <w:rFonts w:eastAsiaTheme="majorEastAsia"/>
          <w:b/>
          <w:bCs/>
        </w:rPr>
        <w:t>Title:</w:t>
      </w:r>
      <w:r>
        <w:rPr>
          <w:rStyle w:val="textlayer--absolute"/>
          <w:rFonts w:eastAsiaTheme="majorEastAsia"/>
        </w:rPr>
        <w:t xml:space="preserve"> </w:t>
      </w:r>
      <w:r w:rsidRPr="0082392F">
        <w:rPr>
          <w:rStyle w:val="textlayer--absolute"/>
          <w:rFonts w:eastAsiaTheme="majorEastAsia"/>
        </w:rPr>
        <w:t>Chronic cannabis use and sleep architecture</w:t>
      </w:r>
    </w:p>
    <w:p w:rsidR="00D07301" w:rsidRPr="0082392F" w:rsidRDefault="00D07301" w:rsidP="00D07301">
      <w:pPr>
        <w:tabs>
          <w:tab w:val="left" w:pos="709"/>
        </w:tabs>
        <w:spacing w:line="480" w:lineRule="auto"/>
        <w:rPr>
          <w:rStyle w:val="textlayer--absolute"/>
          <w:rFonts w:eastAsiaTheme="majorEastAsia"/>
        </w:rPr>
      </w:pPr>
      <w:r w:rsidRPr="009A7839">
        <w:rPr>
          <w:rStyle w:val="textlayer--absolute"/>
          <w:rFonts w:eastAsiaTheme="majorEastAsia"/>
          <w:b/>
          <w:bCs/>
        </w:rPr>
        <w:t>Subtitle:</w:t>
      </w:r>
      <w:r w:rsidRPr="0027700D">
        <w:rPr>
          <w:rStyle w:val="textlayer--absolute"/>
          <w:rFonts w:eastAsiaTheme="majorEastAsia"/>
        </w:rPr>
        <w:t xml:space="preserve"> A cross-sectional analysis of polysomnography outcomes in a sleep-clinic cohort</w:t>
      </w:r>
    </w:p>
    <w:p w:rsidR="00D07301" w:rsidRPr="004B14C9" w:rsidRDefault="00D07301" w:rsidP="00D07301">
      <w:pPr>
        <w:tabs>
          <w:tab w:val="left" w:pos="709"/>
        </w:tabs>
        <w:spacing w:line="480" w:lineRule="auto"/>
        <w:rPr>
          <w:rStyle w:val="textlayer--absolute"/>
          <w:rFonts w:eastAsiaTheme="majorEastAsia"/>
          <w:b/>
          <w:bCs/>
        </w:rPr>
      </w:pPr>
    </w:p>
    <w:p w:rsidR="00533743" w:rsidRPr="004B14C9" w:rsidRDefault="00533743" w:rsidP="00533743">
      <w:pPr>
        <w:tabs>
          <w:tab w:val="left" w:pos="709"/>
        </w:tabs>
        <w:spacing w:line="480" w:lineRule="auto"/>
        <w:rPr>
          <w:rStyle w:val="textlayer--absolute"/>
          <w:rFonts w:eastAsiaTheme="majorEastAsia"/>
        </w:rPr>
      </w:pPr>
      <w:r>
        <w:rPr>
          <w:rStyle w:val="textlayer--absolute"/>
          <w:rFonts w:eastAsiaTheme="majorEastAsia"/>
          <w:b/>
          <w:bCs/>
        </w:rPr>
        <w:t xml:space="preserve">Authors and affiliations: </w:t>
      </w:r>
      <w:r w:rsidRPr="004B14C9">
        <w:rPr>
          <w:rStyle w:val="textlayer--absolute"/>
          <w:rFonts w:eastAsiaTheme="majorEastAsia"/>
        </w:rPr>
        <w:t>Velzeboer, Rob</w:t>
      </w:r>
      <w:r w:rsidRPr="004B14C9">
        <w:rPr>
          <w:bCs/>
          <w:vertAlign w:val="superscript"/>
        </w:rPr>
        <w:t>1,2</w:t>
      </w:r>
      <w:r w:rsidRPr="004B14C9">
        <w:rPr>
          <w:rStyle w:val="textlayer--absolute"/>
          <w:rFonts w:eastAsiaTheme="majorEastAsia"/>
        </w:rPr>
        <w:t>; Wei, Sabrina</w:t>
      </w:r>
      <w:r w:rsidRPr="004B14C9">
        <w:rPr>
          <w:bCs/>
          <w:vertAlign w:val="superscript"/>
        </w:rPr>
        <w:t>1,3</w:t>
      </w:r>
      <w:r w:rsidRPr="004B14C9">
        <w:rPr>
          <w:rStyle w:val="textlayer--absolute"/>
          <w:rFonts w:eastAsiaTheme="majorEastAsia"/>
        </w:rPr>
        <w:t>; Lai, W.K. Wayne</w:t>
      </w:r>
      <w:r w:rsidRPr="004B14C9">
        <w:rPr>
          <w:bCs/>
          <w:vertAlign w:val="superscript"/>
        </w:rPr>
        <w:t>1,4</w:t>
      </w:r>
    </w:p>
    <w:p w:rsidR="00533743" w:rsidRPr="004B14C9" w:rsidRDefault="00533743" w:rsidP="00533743">
      <w:pPr>
        <w:pStyle w:val="NoSpacing"/>
        <w:tabs>
          <w:tab w:val="left" w:pos="709"/>
        </w:tabs>
        <w:spacing w:line="48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:rsidR="00533743" w:rsidRPr="004B14C9" w:rsidRDefault="00533743" w:rsidP="00533743">
      <w:pPr>
        <w:tabs>
          <w:tab w:val="left" w:pos="0"/>
          <w:tab w:val="left" w:pos="709"/>
        </w:tabs>
        <w:spacing w:line="480" w:lineRule="auto"/>
        <w:rPr>
          <w:rStyle w:val="textlayer--absolute"/>
          <w:rFonts w:eastAsiaTheme="majorEastAsia"/>
        </w:rPr>
      </w:pPr>
      <w:r w:rsidRPr="004B14C9">
        <w:rPr>
          <w:rStyle w:val="textlayer--absolute"/>
          <w:rFonts w:eastAsiaTheme="majorEastAsia"/>
          <w:vertAlign w:val="superscript"/>
        </w:rPr>
        <w:t xml:space="preserve">1 </w:t>
      </w:r>
      <w:r w:rsidRPr="004B14C9">
        <w:rPr>
          <w:rStyle w:val="textlayer--absolute"/>
          <w:rFonts w:eastAsiaTheme="majorEastAsia"/>
        </w:rPr>
        <w:t xml:space="preserve">Clinical Research Department, </w:t>
      </w:r>
      <w:proofErr w:type="spellStart"/>
      <w:r w:rsidRPr="004B14C9">
        <w:rPr>
          <w:rStyle w:val="textlayer--absolute"/>
          <w:rFonts w:eastAsiaTheme="majorEastAsia"/>
        </w:rPr>
        <w:t>Tranq</w:t>
      </w:r>
      <w:proofErr w:type="spellEnd"/>
      <w:r w:rsidRPr="004B14C9">
        <w:rPr>
          <w:rStyle w:val="textlayer--absolute"/>
          <w:rFonts w:eastAsiaTheme="majorEastAsia"/>
        </w:rPr>
        <w:t xml:space="preserve"> Sleep Care, Kelowna, BC, Canada</w:t>
      </w:r>
    </w:p>
    <w:p w:rsidR="00533743" w:rsidRPr="004B14C9" w:rsidRDefault="00533743" w:rsidP="00533743">
      <w:pPr>
        <w:tabs>
          <w:tab w:val="left" w:pos="0"/>
          <w:tab w:val="left" w:pos="709"/>
        </w:tabs>
        <w:spacing w:line="480" w:lineRule="auto"/>
      </w:pPr>
    </w:p>
    <w:p w:rsidR="00533743" w:rsidRPr="004B14C9" w:rsidRDefault="00533743" w:rsidP="00533743">
      <w:pPr>
        <w:tabs>
          <w:tab w:val="left" w:pos="0"/>
          <w:tab w:val="left" w:pos="709"/>
        </w:tabs>
        <w:spacing w:line="480" w:lineRule="auto"/>
        <w:rPr>
          <w:bCs/>
        </w:rPr>
      </w:pPr>
      <w:r w:rsidRPr="004B14C9">
        <w:rPr>
          <w:bCs/>
          <w:vertAlign w:val="superscript"/>
        </w:rPr>
        <w:t xml:space="preserve">2 </w:t>
      </w:r>
      <w:r w:rsidRPr="004B14C9">
        <w:rPr>
          <w:bCs/>
        </w:rPr>
        <w:t>Department of Interdisciplinary Studies, Faculty of Arts, University of British Columbia, Vancouver, BC, Canada</w:t>
      </w:r>
    </w:p>
    <w:p w:rsidR="00533743" w:rsidRPr="004B14C9" w:rsidRDefault="00533743" w:rsidP="00533743">
      <w:pPr>
        <w:tabs>
          <w:tab w:val="left" w:pos="0"/>
          <w:tab w:val="left" w:pos="709"/>
        </w:tabs>
        <w:spacing w:line="480" w:lineRule="auto"/>
      </w:pPr>
    </w:p>
    <w:p w:rsidR="00533743" w:rsidRPr="004B14C9" w:rsidRDefault="00533743" w:rsidP="00533743">
      <w:pPr>
        <w:tabs>
          <w:tab w:val="left" w:pos="0"/>
          <w:tab w:val="left" w:pos="709"/>
        </w:tabs>
        <w:spacing w:line="480" w:lineRule="auto"/>
        <w:rPr>
          <w:rStyle w:val="textlayer--absolute"/>
          <w:rFonts w:eastAsiaTheme="majorEastAsia"/>
        </w:rPr>
      </w:pPr>
      <w:r w:rsidRPr="004B14C9">
        <w:rPr>
          <w:rStyle w:val="textlayer--absolute"/>
          <w:rFonts w:eastAsiaTheme="majorEastAsia"/>
          <w:vertAlign w:val="superscript"/>
        </w:rPr>
        <w:t xml:space="preserve">3 </w:t>
      </w:r>
      <w:r w:rsidRPr="004B14C9">
        <w:rPr>
          <w:rStyle w:val="textlayer--absolute"/>
          <w:rFonts w:eastAsiaTheme="majorEastAsia"/>
        </w:rPr>
        <w:t>Department of Psychology, Faculty of Arts, University of British Columbia, Vancouver, BC, Canada</w:t>
      </w:r>
    </w:p>
    <w:p w:rsidR="00533743" w:rsidRPr="004B14C9" w:rsidRDefault="00533743" w:rsidP="00533743">
      <w:pPr>
        <w:tabs>
          <w:tab w:val="left" w:pos="0"/>
          <w:tab w:val="left" w:pos="709"/>
        </w:tabs>
        <w:spacing w:line="480" w:lineRule="auto"/>
        <w:rPr>
          <w:rStyle w:val="textlayer--absolute"/>
          <w:rFonts w:eastAsiaTheme="majorEastAsia"/>
        </w:rPr>
      </w:pPr>
    </w:p>
    <w:p w:rsidR="00533743" w:rsidRPr="004B14C9" w:rsidRDefault="00533743" w:rsidP="00533743">
      <w:pPr>
        <w:tabs>
          <w:tab w:val="left" w:pos="0"/>
          <w:tab w:val="left" w:pos="709"/>
        </w:tabs>
        <w:spacing w:line="480" w:lineRule="auto"/>
        <w:rPr>
          <w:rStyle w:val="textlayer--absolute"/>
          <w:rFonts w:eastAsiaTheme="majorEastAsia"/>
        </w:rPr>
      </w:pPr>
      <w:r w:rsidRPr="004B14C9">
        <w:rPr>
          <w:rStyle w:val="textlayer--absolute"/>
          <w:rFonts w:eastAsiaTheme="majorEastAsia"/>
          <w:vertAlign w:val="superscript"/>
        </w:rPr>
        <w:t xml:space="preserve">4 </w:t>
      </w:r>
      <w:r w:rsidRPr="004B14C9">
        <w:rPr>
          <w:rStyle w:val="textlayer--absolute"/>
          <w:rFonts w:eastAsiaTheme="majorEastAsia"/>
        </w:rPr>
        <w:t>Department of Medicine – Neurology, Faculty of Medicine, University of British Columbia, Vancouver, BC, Canada</w:t>
      </w:r>
    </w:p>
    <w:p w:rsidR="00533743" w:rsidRPr="004B14C9" w:rsidRDefault="00533743" w:rsidP="00533743">
      <w:pPr>
        <w:tabs>
          <w:tab w:val="left" w:pos="0"/>
          <w:tab w:val="left" w:pos="709"/>
        </w:tabs>
        <w:spacing w:line="480" w:lineRule="auto"/>
        <w:rPr>
          <w:rStyle w:val="textlayer--absolute"/>
          <w:rFonts w:eastAsiaTheme="majorEastAsia"/>
        </w:rPr>
      </w:pPr>
    </w:p>
    <w:p w:rsidR="00A07051" w:rsidRPr="00A07051" w:rsidRDefault="00533743" w:rsidP="00533743">
      <w:pPr>
        <w:spacing w:line="480" w:lineRule="auto"/>
        <w:rPr>
          <w:rFonts w:eastAsiaTheme="majorEastAsia"/>
          <w:b/>
          <w:bCs/>
        </w:rPr>
      </w:pPr>
      <w:r w:rsidRPr="004B14C9">
        <w:rPr>
          <w:b/>
        </w:rPr>
        <w:t xml:space="preserve">Corresponding Author: </w:t>
      </w:r>
      <w:r w:rsidRPr="004B14C9">
        <w:t xml:space="preserve">Rob Velzeboer, Department of Interdisciplinary Studies, University of British Columbia, Vancouver, BC, Canada. Email: </w:t>
      </w:r>
      <w:hyperlink r:id="rId8" w:history="1">
        <w:r w:rsidRPr="004B14C9">
          <w:rPr>
            <w:rStyle w:val="Hyperlink"/>
          </w:rPr>
          <w:t>rob.velzeboer@ubc.ca</w:t>
        </w:r>
      </w:hyperlink>
      <w:r>
        <w:t>.</w:t>
      </w:r>
      <w:r w:rsidRPr="004B14C9">
        <w:t xml:space="preserve"> </w:t>
      </w:r>
    </w:p>
    <w:p w:rsidR="007051B8" w:rsidRDefault="007051B8">
      <w:pPr>
        <w:spacing w:after="160" w:line="278" w:lineRule="auto"/>
        <w:rPr>
          <w:b/>
          <w:bCs/>
        </w:rPr>
      </w:pPr>
    </w:p>
    <w:p w:rsidR="007051B8" w:rsidRDefault="007051B8">
      <w:pPr>
        <w:spacing w:after="160" w:line="278" w:lineRule="auto"/>
        <w:rPr>
          <w:b/>
          <w:bCs/>
        </w:rPr>
      </w:pPr>
    </w:p>
    <w:p w:rsidR="007051B8" w:rsidRDefault="007051B8">
      <w:pPr>
        <w:spacing w:after="160" w:line="278" w:lineRule="auto"/>
        <w:rPr>
          <w:b/>
          <w:bCs/>
        </w:rPr>
      </w:pPr>
    </w:p>
    <w:p w:rsidR="007051B8" w:rsidRDefault="007051B8">
      <w:pPr>
        <w:spacing w:after="160" w:line="278" w:lineRule="auto"/>
        <w:rPr>
          <w:b/>
          <w:bCs/>
        </w:rPr>
      </w:pPr>
    </w:p>
    <w:p w:rsidR="007051B8" w:rsidRDefault="007051B8">
      <w:pPr>
        <w:spacing w:after="160" w:line="278" w:lineRule="auto"/>
        <w:rPr>
          <w:b/>
          <w:bCs/>
        </w:rPr>
      </w:pPr>
    </w:p>
    <w:p w:rsidR="007051B8" w:rsidRDefault="007051B8">
      <w:pPr>
        <w:spacing w:after="160" w:line="278" w:lineRule="auto"/>
        <w:rPr>
          <w:b/>
          <w:bCs/>
        </w:rPr>
      </w:pPr>
    </w:p>
    <w:p w:rsidR="007051B8" w:rsidRDefault="007051B8">
      <w:pPr>
        <w:spacing w:after="160" w:line="278" w:lineRule="auto"/>
        <w:rPr>
          <w:b/>
          <w:bCs/>
        </w:rPr>
      </w:pPr>
    </w:p>
    <w:p w:rsidR="007051B8" w:rsidRDefault="007051B8">
      <w:pPr>
        <w:spacing w:after="160" w:line="278" w:lineRule="auto"/>
        <w:rPr>
          <w:b/>
          <w:bCs/>
        </w:rPr>
      </w:pPr>
    </w:p>
    <w:sdt>
      <w:sdtPr>
        <w:rPr>
          <w:rFonts w:ascii="Times New Roman" w:hAnsi="Times New Roman" w:cs="Times New Roman"/>
        </w:rPr>
        <w:id w:val="-560556553"/>
        <w:docPartObj>
          <w:docPartGallery w:val="Table of Contents"/>
          <w:docPartUnique/>
        </w:docPartObj>
      </w:sdtPr>
      <w:sdtEndPr>
        <w:rPr>
          <w:rFonts w:eastAsia="Times New Roman"/>
          <w:noProof/>
          <w:color w:val="auto"/>
          <w:sz w:val="24"/>
          <w:szCs w:val="24"/>
          <w:lang w:val="en-GB"/>
        </w:rPr>
      </w:sdtEndPr>
      <w:sdtContent>
        <w:p w:rsidR="007051B8" w:rsidRPr="00824D36" w:rsidRDefault="007051B8">
          <w:pPr>
            <w:pStyle w:val="TOCHeading"/>
            <w:rPr>
              <w:rFonts w:ascii="Times New Roman" w:hAnsi="Times New Roman" w:cs="Times New Roman"/>
            </w:rPr>
          </w:pPr>
          <w:r w:rsidRPr="00824D36">
            <w:rPr>
              <w:rFonts w:ascii="Times New Roman" w:hAnsi="Times New Roman" w:cs="Times New Roman"/>
            </w:rPr>
            <w:t>Table of Contents</w:t>
          </w:r>
        </w:p>
        <w:p w:rsidR="00824D36" w:rsidRPr="00824D36" w:rsidRDefault="007051B8">
          <w:pPr>
            <w:pStyle w:val="TOC1"/>
            <w:tabs>
              <w:tab w:val="left" w:pos="480"/>
              <w:tab w:val="right" w:leader="dot" w:pos="9016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r w:rsidRPr="00824D36">
            <w:rPr>
              <w:rFonts w:ascii="Times New Roman" w:hAnsi="Times New Roman" w:cs="Times New Roman"/>
              <w:b w:val="0"/>
              <w:bCs w:val="0"/>
            </w:rPr>
            <w:fldChar w:fldCharType="begin"/>
          </w:r>
          <w:r w:rsidRPr="00824D36">
            <w:rPr>
              <w:rFonts w:ascii="Times New Roman" w:hAnsi="Times New Roman" w:cs="Times New Roman"/>
            </w:rPr>
            <w:instrText xml:space="preserve"> TOC \o "1-3" \h \z \u </w:instrText>
          </w:r>
          <w:r w:rsidRPr="00824D36">
            <w:rPr>
              <w:rFonts w:ascii="Times New Roman" w:hAnsi="Times New Roman" w:cs="Times New Roman"/>
              <w:b w:val="0"/>
              <w:bCs w:val="0"/>
            </w:rPr>
            <w:fldChar w:fldCharType="separate"/>
          </w:r>
          <w:hyperlink w:anchor="_Toc216180036" w:history="1">
            <w:r w:rsidR="00824D36" w:rsidRPr="00824D36">
              <w:rPr>
                <w:rStyle w:val="Hyperlink"/>
                <w:rFonts w:ascii="Times New Roman" w:hAnsi="Times New Roman" w:cs="Times New Roman"/>
                <w:noProof/>
              </w:rPr>
              <w:t>1.</w:t>
            </w:r>
            <w:r w:rsidR="00824D36" w:rsidRPr="00824D36">
              <w:rPr>
                <w:rFonts w:ascii="Times New Roman" w:eastAsiaTheme="minorEastAsia" w:hAnsi="Times New Roman" w:cs="Times New Roman"/>
                <w:b w:val="0"/>
                <w:bCs w:val="0"/>
                <w:i w:val="0"/>
                <w:iCs w:val="0"/>
                <w:noProof/>
                <w:kern w:val="2"/>
                <w14:ligatures w14:val="standardContextual"/>
              </w:rPr>
              <w:tab/>
            </w:r>
            <w:r w:rsidR="00824D36" w:rsidRPr="00824D36">
              <w:rPr>
                <w:rStyle w:val="Hyperlink"/>
                <w:rFonts w:ascii="Times New Roman" w:hAnsi="Times New Roman" w:cs="Times New Roman"/>
                <w:noProof/>
              </w:rPr>
              <w:t>Variable transformation and regression model</w:t>
            </w:r>
            <w:r w:rsidR="00824D36" w:rsidRPr="00824D3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24D36" w:rsidRPr="00824D3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4D36" w:rsidRPr="00824D36">
              <w:rPr>
                <w:rFonts w:ascii="Times New Roman" w:hAnsi="Times New Roman" w:cs="Times New Roman"/>
                <w:noProof/>
                <w:webHidden/>
              </w:rPr>
              <w:instrText xml:space="preserve"> PAGEREF _Toc216180036 \h </w:instrText>
            </w:r>
            <w:r w:rsidR="00824D36" w:rsidRPr="00824D36">
              <w:rPr>
                <w:rFonts w:ascii="Times New Roman" w:hAnsi="Times New Roman" w:cs="Times New Roman"/>
                <w:noProof/>
                <w:webHidden/>
              </w:rPr>
            </w:r>
            <w:r w:rsidR="00824D36" w:rsidRPr="00824D3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4D36" w:rsidRPr="00824D36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824D36" w:rsidRPr="00824D3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24D36" w:rsidRPr="00824D36" w:rsidRDefault="00824D36">
          <w:pPr>
            <w:pStyle w:val="TOC1"/>
            <w:tabs>
              <w:tab w:val="left" w:pos="480"/>
              <w:tab w:val="right" w:leader="dot" w:pos="9016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16180037" w:history="1">
            <w:r w:rsidRPr="00824D36">
              <w:rPr>
                <w:rStyle w:val="Hyperlink"/>
                <w:rFonts w:ascii="Times New Roman" w:hAnsi="Times New Roman" w:cs="Times New Roman"/>
                <w:noProof/>
              </w:rPr>
              <w:t>2.</w:t>
            </w:r>
            <w:r w:rsidRPr="00824D36">
              <w:rPr>
                <w:rFonts w:ascii="Times New Roman" w:eastAsiaTheme="minorEastAsia" w:hAnsi="Times New Roman" w:cs="Times New Roman"/>
                <w:b w:val="0"/>
                <w:bCs w:val="0"/>
                <w:i w:val="0"/>
                <w:iCs w:val="0"/>
                <w:noProof/>
                <w:kern w:val="2"/>
                <w14:ligatures w14:val="standardContextual"/>
              </w:rPr>
              <w:tab/>
            </w:r>
            <w:r w:rsidRPr="00824D36">
              <w:rPr>
                <w:rStyle w:val="Hyperlink"/>
                <w:rFonts w:ascii="Times New Roman" w:hAnsi="Times New Roman" w:cs="Times New Roman"/>
                <w:noProof/>
              </w:rPr>
              <w:t>Correlation matrix</w:t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instrText xml:space="preserve"> PAGEREF _Toc216180037 \h </w:instrText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24D36" w:rsidRPr="00824D36" w:rsidRDefault="00824D36">
          <w:pPr>
            <w:pStyle w:val="TOC3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16180038" w:history="1">
            <w:r w:rsidRPr="00824D36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 xml:space="preserve">Table S1. </w:t>
            </w:r>
            <w:r w:rsidRPr="00824D36">
              <w:rPr>
                <w:rStyle w:val="Hyperlink"/>
                <w:rFonts w:ascii="Times New Roman" w:hAnsi="Times New Roman" w:cs="Times New Roman"/>
                <w:noProof/>
              </w:rPr>
              <w:t>Correlation matrix</w:t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instrText xml:space="preserve"> PAGEREF _Toc216180038 \h </w:instrText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24D36" w:rsidRPr="00824D36" w:rsidRDefault="00824D36">
          <w:pPr>
            <w:pStyle w:val="TOC1"/>
            <w:tabs>
              <w:tab w:val="left" w:pos="480"/>
              <w:tab w:val="right" w:leader="dot" w:pos="9016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16180039" w:history="1">
            <w:r w:rsidRPr="00824D36">
              <w:rPr>
                <w:rStyle w:val="Hyperlink"/>
                <w:rFonts w:ascii="Times New Roman" w:hAnsi="Times New Roman" w:cs="Times New Roman"/>
                <w:noProof/>
                <w:lang w:eastAsia="en-US"/>
              </w:rPr>
              <w:t>3.</w:t>
            </w:r>
            <w:r w:rsidRPr="00824D36">
              <w:rPr>
                <w:rFonts w:ascii="Times New Roman" w:eastAsiaTheme="minorEastAsia" w:hAnsi="Times New Roman" w:cs="Times New Roman"/>
                <w:b w:val="0"/>
                <w:bCs w:val="0"/>
                <w:i w:val="0"/>
                <w:iCs w:val="0"/>
                <w:noProof/>
                <w:kern w:val="2"/>
                <w14:ligatures w14:val="standardContextual"/>
              </w:rPr>
              <w:tab/>
            </w:r>
            <w:r w:rsidRPr="00824D36">
              <w:rPr>
                <w:rStyle w:val="Hyperlink"/>
                <w:rFonts w:ascii="Times New Roman" w:hAnsi="Times New Roman" w:cs="Times New Roman"/>
                <w:noProof/>
              </w:rPr>
              <w:t>Primary analysis model outcomes</w:t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instrText xml:space="preserve"> PAGEREF _Toc216180039 \h </w:instrText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24D36" w:rsidRPr="00824D36" w:rsidRDefault="00824D36">
          <w:pPr>
            <w:pStyle w:val="TOC3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16180040" w:history="1">
            <w:r w:rsidRPr="00824D36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Table S2</w:t>
            </w:r>
            <w:r w:rsidRPr="00824D36">
              <w:rPr>
                <w:rStyle w:val="Hyperlink"/>
                <w:rFonts w:ascii="Times New Roman" w:hAnsi="Times New Roman" w:cs="Times New Roman"/>
                <w:noProof/>
              </w:rPr>
              <w:t>. Primary regression model with back-transformed coefficients</w:t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instrText xml:space="preserve"> PAGEREF _Toc216180040 \h </w:instrText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24D36" w:rsidRPr="00824D36" w:rsidRDefault="00824D36">
          <w:pPr>
            <w:pStyle w:val="TOC1"/>
            <w:tabs>
              <w:tab w:val="left" w:pos="480"/>
              <w:tab w:val="right" w:leader="dot" w:pos="9016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16180041" w:history="1">
            <w:r w:rsidRPr="00824D36">
              <w:rPr>
                <w:rStyle w:val="Hyperlink"/>
                <w:rFonts w:ascii="Times New Roman" w:hAnsi="Times New Roman" w:cs="Times New Roman"/>
                <w:noProof/>
              </w:rPr>
              <w:t>4.</w:t>
            </w:r>
            <w:r w:rsidRPr="00824D36">
              <w:rPr>
                <w:rFonts w:ascii="Times New Roman" w:eastAsiaTheme="minorEastAsia" w:hAnsi="Times New Roman" w:cs="Times New Roman"/>
                <w:b w:val="0"/>
                <w:bCs w:val="0"/>
                <w:i w:val="0"/>
                <w:iCs w:val="0"/>
                <w:noProof/>
                <w:kern w:val="2"/>
                <w14:ligatures w14:val="standardContextual"/>
              </w:rPr>
              <w:tab/>
            </w:r>
            <w:r w:rsidRPr="00824D36">
              <w:rPr>
                <w:rStyle w:val="Hyperlink"/>
                <w:rFonts w:ascii="Times New Roman" w:hAnsi="Times New Roman" w:cs="Times New Roman"/>
                <w:noProof/>
              </w:rPr>
              <w:t>Primary analysis model diagnostics</w:t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instrText xml:space="preserve"> PAGEREF _Toc216180041 \h </w:instrText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24D36" w:rsidRPr="00824D36" w:rsidRDefault="00824D36">
          <w:pPr>
            <w:pStyle w:val="TOC3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16180042" w:history="1">
            <w:r w:rsidRPr="00824D36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Table S3</w:t>
            </w:r>
            <w:r w:rsidRPr="00824D36">
              <w:rPr>
                <w:rStyle w:val="Hyperlink"/>
                <w:rFonts w:ascii="Times New Roman" w:hAnsi="Times New Roman" w:cs="Times New Roman"/>
                <w:noProof/>
              </w:rPr>
              <w:t>. Primary model diagnostics</w:t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instrText xml:space="preserve"> PAGEREF _Toc216180042 \h </w:instrText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24D36" w:rsidRPr="00824D36" w:rsidRDefault="00824D36">
          <w:pPr>
            <w:pStyle w:val="TOC3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16180043" w:history="1">
            <w:r w:rsidRPr="00824D36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Table S4.</w:t>
            </w:r>
            <w:r w:rsidRPr="00824D36">
              <w:rPr>
                <w:rStyle w:val="Hyperlink"/>
                <w:rFonts w:ascii="Times New Roman" w:hAnsi="Times New Roman" w:cs="Times New Roman"/>
                <w:noProof/>
              </w:rPr>
              <w:t xml:space="preserve"> Influence-adjusted model for sleep stages</w:t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instrText xml:space="preserve"> PAGEREF _Toc216180043 \h </w:instrText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24D36" w:rsidRPr="00824D36" w:rsidRDefault="00824D36">
          <w:pPr>
            <w:pStyle w:val="TOC1"/>
            <w:tabs>
              <w:tab w:val="left" w:pos="480"/>
              <w:tab w:val="right" w:leader="dot" w:pos="9016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16180044" w:history="1">
            <w:r w:rsidRPr="00824D36">
              <w:rPr>
                <w:rStyle w:val="Hyperlink"/>
                <w:rFonts w:ascii="Times New Roman" w:hAnsi="Times New Roman" w:cs="Times New Roman"/>
                <w:noProof/>
              </w:rPr>
              <w:t>5.</w:t>
            </w:r>
            <w:r w:rsidRPr="00824D36">
              <w:rPr>
                <w:rFonts w:ascii="Times New Roman" w:eastAsiaTheme="minorEastAsia" w:hAnsi="Times New Roman" w:cs="Times New Roman"/>
                <w:b w:val="0"/>
                <w:bCs w:val="0"/>
                <w:i w:val="0"/>
                <w:iCs w:val="0"/>
                <w:noProof/>
                <w:kern w:val="2"/>
                <w14:ligatures w14:val="standardContextual"/>
              </w:rPr>
              <w:tab/>
            </w:r>
            <w:r w:rsidRPr="00824D36">
              <w:rPr>
                <w:rStyle w:val="Hyperlink"/>
                <w:rFonts w:ascii="Times New Roman" w:hAnsi="Times New Roman" w:cs="Times New Roman"/>
                <w:noProof/>
              </w:rPr>
              <w:t>Sensitivity models</w:t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instrText xml:space="preserve"> PAGEREF _Toc216180044 \h </w:instrText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24D36" w:rsidRPr="00824D36" w:rsidRDefault="00824D36">
          <w:pPr>
            <w:pStyle w:val="TOC3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16180045" w:history="1">
            <w:r w:rsidRPr="00824D36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Table S5A</w:t>
            </w:r>
            <w:r w:rsidRPr="00824D36">
              <w:rPr>
                <w:rStyle w:val="Hyperlink"/>
                <w:rFonts w:ascii="Times New Roman" w:hAnsi="Times New Roman" w:cs="Times New Roman"/>
                <w:noProof/>
              </w:rPr>
              <w:t>. Outlier exclusion</w:t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instrText xml:space="preserve"> PAGEREF _Toc216180045 \h </w:instrText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24D36" w:rsidRPr="00824D36" w:rsidRDefault="00824D36">
          <w:pPr>
            <w:pStyle w:val="TOC3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16180046" w:history="1">
            <w:r w:rsidRPr="00824D36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Table S5B</w:t>
            </w:r>
            <w:r w:rsidRPr="00824D36">
              <w:rPr>
                <w:rStyle w:val="Hyperlink"/>
                <w:rFonts w:ascii="Times New Roman" w:hAnsi="Times New Roman" w:cs="Times New Roman"/>
                <w:noProof/>
              </w:rPr>
              <w:t>. Minimal specifications</w:t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instrText xml:space="preserve"> PAGEREF _Toc216180046 \h </w:instrText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24D36" w:rsidRPr="00824D36" w:rsidRDefault="00824D36">
          <w:pPr>
            <w:pStyle w:val="TOC3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16180047" w:history="1">
            <w:r w:rsidRPr="00824D36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Table S5C.</w:t>
            </w:r>
            <w:r w:rsidRPr="00824D36">
              <w:rPr>
                <w:rStyle w:val="Hyperlink"/>
                <w:rFonts w:ascii="Times New Roman" w:hAnsi="Times New Roman" w:cs="Times New Roman"/>
                <w:noProof/>
              </w:rPr>
              <w:t xml:space="preserve"> Block exclusion</w:t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instrText xml:space="preserve"> PAGEREF _Toc216180047 \h </w:instrText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24D36" w:rsidRPr="00824D36" w:rsidRDefault="00824D36">
          <w:pPr>
            <w:pStyle w:val="TOC3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16180048" w:history="1">
            <w:r w:rsidRPr="00824D36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Table S5D</w:t>
            </w:r>
            <w:r w:rsidRPr="00824D36">
              <w:rPr>
                <w:rStyle w:val="Hyperlink"/>
                <w:rFonts w:ascii="Times New Roman" w:hAnsi="Times New Roman" w:cs="Times New Roman"/>
                <w:noProof/>
              </w:rPr>
              <w:t>. Propensity Score Matching</w:t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instrText xml:space="preserve"> PAGEREF _Toc216180048 \h </w:instrText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24D36" w:rsidRPr="00824D36" w:rsidRDefault="00824D36">
          <w:pPr>
            <w:pStyle w:val="TOC3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16180049" w:history="1">
            <w:r w:rsidRPr="00824D36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Figure S1</w:t>
            </w:r>
            <w:r w:rsidRPr="00824D36">
              <w:rPr>
                <w:rStyle w:val="Hyperlink"/>
                <w:rFonts w:ascii="Times New Roman" w:hAnsi="Times New Roman" w:cs="Times New Roman"/>
                <w:noProof/>
              </w:rPr>
              <w:t>. Love Plot</w:t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instrText xml:space="preserve"> PAGEREF _Toc216180049 \h </w:instrText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24D36" w:rsidRPr="00824D36" w:rsidRDefault="00824D36">
          <w:pPr>
            <w:pStyle w:val="TOC3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16180050" w:history="1">
            <w:r w:rsidRPr="00824D36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 xml:space="preserve">Table S6. </w:t>
            </w:r>
            <w:r w:rsidRPr="00824D36">
              <w:rPr>
                <w:rStyle w:val="Hyperlink"/>
                <w:rFonts w:ascii="Times New Roman" w:hAnsi="Times New Roman" w:cs="Times New Roman"/>
                <w:noProof/>
              </w:rPr>
              <w:t>Sleep staging effects when holding macro-sleep constant</w:t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instrText xml:space="preserve"> PAGEREF _Toc216180050 \h </w:instrText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24D36" w:rsidRPr="00824D36" w:rsidRDefault="00824D36">
          <w:pPr>
            <w:pStyle w:val="TOC1"/>
            <w:tabs>
              <w:tab w:val="left" w:pos="480"/>
              <w:tab w:val="right" w:leader="dot" w:pos="9016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16180051" w:history="1">
            <w:r w:rsidRPr="00824D36">
              <w:rPr>
                <w:rStyle w:val="Hyperlink"/>
                <w:rFonts w:ascii="Times New Roman" w:hAnsi="Times New Roman" w:cs="Times New Roman"/>
                <w:noProof/>
              </w:rPr>
              <w:t>6.</w:t>
            </w:r>
            <w:r w:rsidRPr="00824D36">
              <w:rPr>
                <w:rFonts w:ascii="Times New Roman" w:eastAsiaTheme="minorEastAsia" w:hAnsi="Times New Roman" w:cs="Times New Roman"/>
                <w:b w:val="0"/>
                <w:bCs w:val="0"/>
                <w:i w:val="0"/>
                <w:iCs w:val="0"/>
                <w:noProof/>
                <w:kern w:val="2"/>
                <w14:ligatures w14:val="standardContextual"/>
              </w:rPr>
              <w:tab/>
            </w:r>
            <w:r w:rsidRPr="00824D36">
              <w:rPr>
                <w:rStyle w:val="Hyperlink"/>
                <w:rFonts w:ascii="Times New Roman" w:hAnsi="Times New Roman" w:cs="Times New Roman"/>
                <w:noProof/>
              </w:rPr>
              <w:t>Exploratory analyses</w:t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instrText xml:space="preserve"> PAGEREF _Toc216180051 \h </w:instrText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24D36" w:rsidRPr="00824D36" w:rsidRDefault="00824D36">
          <w:pPr>
            <w:pStyle w:val="TOC3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16180052" w:history="1">
            <w:r w:rsidRPr="00824D36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Table S7A</w:t>
            </w:r>
            <w:r w:rsidRPr="00824D36">
              <w:rPr>
                <w:rStyle w:val="Hyperlink"/>
                <w:rFonts w:ascii="Times New Roman" w:hAnsi="Times New Roman" w:cs="Times New Roman"/>
                <w:noProof/>
              </w:rPr>
              <w:t>. Analyses stratified by sex</w:t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instrText xml:space="preserve"> PAGEREF _Toc216180052 \h </w:instrText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24D36" w:rsidRPr="00824D36" w:rsidRDefault="00824D36">
          <w:pPr>
            <w:pStyle w:val="TOC3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16180053" w:history="1">
            <w:r w:rsidRPr="00824D36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Table S7B</w:t>
            </w:r>
            <w:r w:rsidRPr="00824D36">
              <w:rPr>
                <w:rStyle w:val="Hyperlink"/>
                <w:rFonts w:ascii="Times New Roman" w:hAnsi="Times New Roman" w:cs="Times New Roman"/>
                <w:noProof/>
              </w:rPr>
              <w:t>. Analyses stratified by apnea hypopnea severity index</w:t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instrText xml:space="preserve"> PAGEREF _Toc216180053 \h </w:instrText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24D36" w:rsidRPr="00824D36" w:rsidRDefault="00824D36">
          <w:pPr>
            <w:pStyle w:val="TOC3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16180054" w:history="1">
            <w:r w:rsidRPr="00824D36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Table S7C</w:t>
            </w:r>
            <w:r w:rsidRPr="00824D36">
              <w:rPr>
                <w:rStyle w:val="Hyperlink"/>
                <w:rFonts w:ascii="Times New Roman" w:hAnsi="Times New Roman" w:cs="Times New Roman"/>
                <w:noProof/>
              </w:rPr>
              <w:t>. Analyses stratified by age</w:t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instrText xml:space="preserve"> PAGEREF _Toc216180054 \h </w:instrText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24D36" w:rsidRPr="00824D36" w:rsidRDefault="00824D36">
          <w:pPr>
            <w:pStyle w:val="TOC3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16180055" w:history="1">
            <w:r w:rsidRPr="00824D36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Table S8</w:t>
            </w:r>
            <w:r w:rsidRPr="00824D36">
              <w:rPr>
                <w:rStyle w:val="Hyperlink"/>
                <w:rFonts w:ascii="Times New Roman" w:hAnsi="Times New Roman" w:cs="Times New Roman"/>
                <w:noProof/>
              </w:rPr>
              <w:t>. Analyses stratified by sex</w:t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instrText xml:space="preserve"> PAGEREF _Toc216180055 \h </w:instrText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24D36" w:rsidRPr="00824D36" w:rsidRDefault="00824D36">
          <w:pPr>
            <w:pStyle w:val="TOC3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16180056" w:history="1">
            <w:r w:rsidRPr="00824D36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 xml:space="preserve">Table S9. </w:t>
            </w:r>
            <w:r w:rsidRPr="00824D36">
              <w:rPr>
                <w:rStyle w:val="Hyperlink"/>
                <w:rFonts w:ascii="Times New Roman" w:hAnsi="Times New Roman" w:cs="Times New Roman"/>
                <w:noProof/>
              </w:rPr>
              <w:t>Cannabis use patterns</w:t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instrText xml:space="preserve"> PAGEREF _Toc216180056 \h </w:instrText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24D36" w:rsidRPr="00824D36" w:rsidRDefault="00824D36">
          <w:pPr>
            <w:pStyle w:val="TOC3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16180057" w:history="1">
            <w:r w:rsidRPr="00824D36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 xml:space="preserve">Table S10. </w:t>
            </w:r>
            <w:r w:rsidRPr="00824D36">
              <w:rPr>
                <w:rStyle w:val="Hyperlink"/>
                <w:rFonts w:ascii="Times New Roman" w:hAnsi="Times New Roman" w:cs="Times New Roman"/>
                <w:noProof/>
              </w:rPr>
              <w:t>Dose-response analyses</w:t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instrText xml:space="preserve"> PAGEREF _Toc216180057 \h </w:instrText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Pr="00824D3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051B8" w:rsidRPr="00824D36" w:rsidRDefault="007051B8">
          <w:r w:rsidRPr="00824D36">
            <w:rPr>
              <w:b/>
              <w:bCs/>
              <w:noProof/>
            </w:rPr>
            <w:fldChar w:fldCharType="end"/>
          </w:r>
        </w:p>
      </w:sdtContent>
    </w:sdt>
    <w:p w:rsidR="007051B8" w:rsidRPr="00824D36" w:rsidRDefault="007051B8">
      <w:pPr>
        <w:spacing w:after="160" w:line="278" w:lineRule="auto"/>
        <w:rPr>
          <w:rFonts w:eastAsiaTheme="majorEastAsia"/>
          <w:b/>
          <w:bCs/>
          <w:color w:val="2F5496" w:themeColor="accent1" w:themeShade="BF"/>
          <w:sz w:val="40"/>
          <w:szCs w:val="40"/>
        </w:rPr>
      </w:pPr>
      <w:r w:rsidRPr="00824D36">
        <w:rPr>
          <w:b/>
          <w:bCs/>
        </w:rPr>
        <w:br w:type="page"/>
      </w:r>
    </w:p>
    <w:p w:rsidR="00013CE6" w:rsidRPr="00546EC7" w:rsidRDefault="00013CE6" w:rsidP="00A07051">
      <w:pPr>
        <w:pStyle w:val="Heading1"/>
        <w:rPr>
          <w:rFonts w:ascii="Times New Roman" w:hAnsi="Times New Roman" w:cs="Times New Roman"/>
          <w:b/>
          <w:bCs/>
        </w:rPr>
        <w:sectPr w:rsidR="00013CE6" w:rsidRPr="00546EC7" w:rsidSect="00824D36">
          <w:footerReference w:type="even" r:id="rId9"/>
          <w:footerReference w:type="default" r:id="rId10"/>
          <w:footerReference w:type="first" r:id="rId11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</w:p>
    <w:p w:rsidR="006E18DF" w:rsidRPr="00546EC7" w:rsidRDefault="006E18DF" w:rsidP="009964B2">
      <w:pPr>
        <w:pStyle w:val="Heading1"/>
        <w:numPr>
          <w:ilvl w:val="0"/>
          <w:numId w:val="12"/>
        </w:numPr>
        <w:rPr>
          <w:rFonts w:ascii="Times New Roman" w:hAnsi="Times New Roman" w:cs="Times New Roman"/>
          <w:b/>
          <w:bCs/>
          <w:color w:val="000000" w:themeColor="text1"/>
        </w:rPr>
      </w:pPr>
      <w:bookmarkStart w:id="0" w:name="_Toc216180036"/>
      <w:r w:rsidRPr="00546EC7">
        <w:rPr>
          <w:rFonts w:ascii="Times New Roman" w:hAnsi="Times New Roman" w:cs="Times New Roman"/>
          <w:b/>
          <w:bCs/>
          <w:color w:val="000000" w:themeColor="text1"/>
        </w:rPr>
        <w:lastRenderedPageBreak/>
        <w:t>Variable transformation and regression model</w:t>
      </w:r>
      <w:bookmarkEnd w:id="0"/>
    </w:p>
    <w:p w:rsidR="006E18DF" w:rsidRPr="00546EC7" w:rsidRDefault="006E18DF" w:rsidP="00794B86">
      <w:pPr>
        <w:pStyle w:val="NoSpacing"/>
        <w:rPr>
          <w:rFonts w:ascii="Times New Roman" w:hAnsi="Times New Roman" w:cs="Times New Roman"/>
        </w:rPr>
      </w:pPr>
      <w:r w:rsidRPr="00546EC7">
        <w:rPr>
          <w:rFonts w:ascii="Times New Roman" w:hAnsi="Times New Roman" w:cs="Times New Roman"/>
        </w:rPr>
        <w:t xml:space="preserve">To estimate the association between cannabis use and objective sleep architecture outcomes, we employed a covariate-adjusted regression framework tailored to each outcome’s distributional properties and structural characteristics. Cannabis use (treatment = 1 vs. 0) was the primary independent variable of interest. All models </w:t>
      </w:r>
      <w:r w:rsidR="005F26DC" w:rsidRPr="00546EC7">
        <w:rPr>
          <w:rFonts w:ascii="Times New Roman" w:hAnsi="Times New Roman" w:cs="Times New Roman"/>
        </w:rPr>
        <w:t>adjusted for</w:t>
      </w:r>
      <w:r w:rsidRPr="00546EC7">
        <w:rPr>
          <w:rFonts w:ascii="Times New Roman" w:hAnsi="Times New Roman" w:cs="Times New Roman"/>
        </w:rPr>
        <w:t xml:space="preserve"> the same set of covariates.</w:t>
      </w:r>
    </w:p>
    <w:p w:rsidR="006E18DF" w:rsidRPr="00546EC7" w:rsidRDefault="006E18DF" w:rsidP="00794B86">
      <w:pPr>
        <w:pStyle w:val="NoSpacing"/>
        <w:ind w:firstLine="720"/>
        <w:rPr>
          <w:rFonts w:ascii="Times New Roman" w:eastAsiaTheme="minorEastAsia" w:hAnsi="Times New Roman" w:cs="Times New Roman"/>
        </w:rPr>
      </w:pPr>
      <w:r w:rsidRPr="00546EC7">
        <w:rPr>
          <w:rFonts w:ascii="Times New Roman" w:hAnsi="Times New Roman" w:cs="Times New Roman"/>
        </w:rPr>
        <w:t>For continuous outcomes with moderate-to-severe right-skew (TST, SOL, WASO, REM latency, and sleep efficiency), generalised linear models were fitted using ordinary least squares (OLS) estimation on log-transformed outcome variables (</w:t>
      </w:r>
      <w:proofErr w:type="gramStart"/>
      <w:r w:rsidRPr="00546EC7">
        <w:rPr>
          <w:rFonts w:ascii="Times New Roman" w:hAnsi="Times New Roman" w:cs="Times New Roman"/>
        </w:rPr>
        <w:t>log[</w:t>
      </w:r>
      <w:proofErr w:type="gramEnd"/>
      <w:r w:rsidRPr="00546EC7">
        <w:rPr>
          <w:rFonts w:ascii="Times New Roman" w:hAnsi="Times New Roman" w:cs="Times New Roman"/>
        </w:rPr>
        <w:t xml:space="preserve">x + 1]) to stabilise variance and improve model fit. The regression specification was: </w:t>
      </w:r>
      <m:oMath>
        <m:func>
          <m:funcPr>
            <m:ctrlPr>
              <w:rPr>
                <w:rFonts w:ascii="Cambria Math" w:hAnsi="Cambria Math" w:cs="Times New Roman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log</m:t>
            </m:r>
            <m:ctrlPr>
              <w:rPr>
                <w:rFonts w:ascii="Cambria Math" w:hAnsi="Cambria Math" w:cs="Times New Roman"/>
                <w:i/>
              </w:rPr>
            </m:ctrlPr>
          </m:fName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i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+1</m:t>
                </m:r>
              </m:e>
            </m:d>
          </m:e>
        </m:func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β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β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</w:rPr>
          <m:t>⋅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</w:rPr>
              <m:t>Cannabis</m:t>
            </m:r>
            <m:ctrlPr>
              <w:rPr>
                <w:rFonts w:ascii="Cambria Math" w:hAnsi="Cambria Math" w:cs="Times New Roman"/>
              </w:rPr>
            </m:ctrlPr>
          </m:e>
          <m:sub>
            <m:r>
              <w:rPr>
                <w:rFonts w:ascii="Cambria Math" w:hAnsi="Cambria Math" w:cs="Times New Roman"/>
              </w:rPr>
              <m:t>i</m:t>
            </m:r>
          </m:sub>
        </m:sSub>
        <m:r>
          <w:rPr>
            <w:rFonts w:ascii="Cambria Math" w:hAnsi="Cambria Math" w:cs="Times New Roman"/>
          </w:rPr>
          <m:t>+</m:t>
        </m:r>
        <m:nary>
          <m:naryPr>
            <m:chr m:val="∑"/>
            <m:ctrlPr>
              <w:rPr>
                <w:rFonts w:ascii="Cambria Math" w:hAnsi="Cambria Math" w:cs="Times New Roman"/>
              </w:rPr>
            </m:ctrlPr>
          </m:naryPr>
          <m:sub>
            <m:r>
              <w:rPr>
                <w:rFonts w:ascii="Cambria Math" w:hAnsi="Cambria Math" w:cs="Times New Roman"/>
              </w:rPr>
              <m:t>k=2</m:t>
            </m:r>
            <m:ctrlPr>
              <w:rPr>
                <w:rFonts w:ascii="Cambria Math" w:hAnsi="Cambria Math" w:cs="Times New Roman"/>
                <w:i/>
              </w:rPr>
            </m:ctrlPr>
          </m:sub>
          <m:sup>
            <m:r>
              <w:rPr>
                <w:rFonts w:ascii="Cambria Math" w:hAnsi="Cambria Math" w:cs="Times New Roman"/>
              </w:rPr>
              <m:t>K</m:t>
            </m:r>
            <m:ctrlPr>
              <w:rPr>
                <w:rFonts w:ascii="Cambria Math" w:hAnsi="Cambria Math" w:cs="Times New Roman"/>
                <w:i/>
              </w:rPr>
            </m:ctrlP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β</m:t>
                </m:r>
              </m:e>
              <m:sub>
                <m:r>
                  <w:rPr>
                    <w:rFonts w:ascii="Cambria Math" w:hAnsi="Cambria Math" w:cs="Times New Roman"/>
                  </w:rPr>
                  <m:t>k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</w:rPr>
                  <m:t>ik</m:t>
                </m:r>
              </m:sub>
            </m:sSub>
            <m:ctrlPr>
              <w:rPr>
                <w:rFonts w:ascii="Cambria Math" w:hAnsi="Cambria Math" w:cs="Times New Roman"/>
                <w:i/>
              </w:rPr>
            </m:ctrlPr>
          </m:e>
        </m:nary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ε</m:t>
            </m:r>
          </m:e>
          <m:sub>
            <m:r>
              <w:rPr>
                <w:rFonts w:ascii="Cambria Math" w:hAnsi="Cambria Math" w:cs="Times New Roman"/>
              </w:rPr>
              <m:t>i</m:t>
            </m:r>
          </m:sub>
        </m:sSub>
      </m:oMath>
      <w:r w:rsidRPr="00546EC7">
        <w:rPr>
          <w:rFonts w:ascii="Times New Roman" w:hAnsi="Times New Roman" w:cs="Times New Roman"/>
        </w:rPr>
        <w:t>, where Y</w:t>
      </w:r>
      <w:proofErr w:type="spellStart"/>
      <w:r w:rsidRPr="00546EC7">
        <w:rPr>
          <w:rFonts w:ascii="Times New Roman" w:hAnsi="Times New Roman" w:cs="Times New Roman"/>
          <w:i/>
          <w:iCs/>
          <w:vertAlign w:val="subscript"/>
        </w:rPr>
        <w:t>i</w:t>
      </w:r>
      <w:proofErr w:type="spellEnd"/>
      <w:r w:rsidRPr="00546EC7">
        <w:rPr>
          <w:rFonts w:ascii="Times New Roman" w:hAnsi="Times New Roman" w:cs="Times New Roman"/>
        </w:rPr>
        <w:t xml:space="preserve"> denotes the outcome for individual </w:t>
      </w:r>
      <w:proofErr w:type="spellStart"/>
      <w:r w:rsidRPr="00546EC7">
        <w:rPr>
          <w:rFonts w:ascii="Times New Roman" w:hAnsi="Times New Roman" w:cs="Times New Roman"/>
        </w:rPr>
        <w:t>i</w:t>
      </w:r>
      <w:proofErr w:type="spellEnd"/>
      <w:r w:rsidRPr="00546EC7">
        <w:rPr>
          <w:rFonts w:ascii="Times New Roman" w:hAnsi="Times New Roman" w:cs="Times New Roman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</w:rPr>
              <m:t>Cannabis</m:t>
            </m:r>
            <m:ctrlPr>
              <w:rPr>
                <w:rFonts w:ascii="Cambria Math" w:hAnsi="Cambria Math" w:cs="Times New Roman"/>
              </w:rPr>
            </m:ctrlPr>
          </m:e>
          <m:sub>
            <m:r>
              <w:rPr>
                <w:rFonts w:ascii="Cambria Math" w:hAnsi="Cambria Math" w:cs="Times New Roman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Times New Roman"/>
          </w:rPr>
          <m:t>∈</m:t>
        </m:r>
        <m:r>
          <m:rPr>
            <m:lit/>
          </m:rPr>
          <w:rPr>
            <w:rFonts w:ascii="Cambria Math" w:hAnsi="Cambria Math" w:cs="Times New Roman"/>
          </w:rPr>
          <m:t>{</m:t>
        </m:r>
        <m:r>
          <w:rPr>
            <w:rFonts w:ascii="Cambria Math" w:hAnsi="Cambria Math" w:cs="Times New Roman"/>
          </w:rPr>
          <m:t>0,1</m:t>
        </m:r>
        <m:r>
          <m:rPr>
            <m:lit/>
          </m:rPr>
          <w:rPr>
            <w:rFonts w:ascii="Cambria Math" w:hAnsi="Cambria Math" w:cs="Times New Roman"/>
          </w:rPr>
          <m:t>}</m:t>
        </m:r>
      </m:oMath>
      <w:r w:rsidRPr="00546EC7">
        <w:rPr>
          <w:rFonts w:ascii="Times New Roman" w:hAnsi="Times New Roman" w:cs="Times New Roman"/>
        </w:rPr>
        <w:t xml:space="preserve"> is the treatment indicator, and </w:t>
      </w:r>
      <m:oMath>
        <m:r>
          <w:rPr>
            <w:rFonts w:ascii="Cambria Math" w:hAnsi="Cambria Math" w:cs="Times New Roman"/>
          </w:rPr>
          <m:t>Xik</m:t>
        </m:r>
      </m:oMath>
      <w:r w:rsidRPr="00546EC7">
        <w:rPr>
          <w:rFonts w:ascii="Times New Roman" w:hAnsi="Times New Roman" w:cs="Times New Roman"/>
        </w:rPr>
        <w:t xml:space="preserve"> represents covariates. Heteroskedasticity-consistent (HC3) standard errors were used for all models via the R sandwich package to account for residual non-constant variance.</w:t>
      </w:r>
    </w:p>
    <w:p w:rsidR="006E18DF" w:rsidRPr="00546EC7" w:rsidRDefault="00861C7D" w:rsidP="00861C7D">
      <w:pPr>
        <w:pStyle w:val="NoSpacing"/>
        <w:ind w:firstLine="720"/>
        <w:rPr>
          <w:rFonts w:ascii="Times New Roman" w:hAnsi="Times New Roman" w:cs="Times New Roman"/>
        </w:rPr>
      </w:pPr>
      <w:r w:rsidRPr="00546EC7">
        <w:rPr>
          <w:rFonts w:ascii="Times New Roman" w:hAnsi="Times New Roman" w:cs="Times New Roman"/>
        </w:rPr>
        <w:t xml:space="preserve">Proportional outcomes N1% and N2% were </w:t>
      </w:r>
      <w:proofErr w:type="spellStart"/>
      <w:r w:rsidRPr="00546EC7">
        <w:rPr>
          <w:rFonts w:ascii="Times New Roman" w:hAnsi="Times New Roman" w:cs="Times New Roman"/>
        </w:rPr>
        <w:t>modeled</w:t>
      </w:r>
      <w:proofErr w:type="spellEnd"/>
      <w:r w:rsidRPr="00546EC7">
        <w:rPr>
          <w:rFonts w:ascii="Times New Roman" w:hAnsi="Times New Roman" w:cs="Times New Roman"/>
        </w:rPr>
        <w:t xml:space="preserve"> using quasibinomial generalised linear models with a logit link</w:t>
      </w:r>
      <w:r w:rsidR="006E18DF" w:rsidRPr="00546EC7">
        <w:rPr>
          <w:rFonts w:ascii="Times New Roman" w:hAnsi="Times New Roman" w:cs="Times New Roman"/>
        </w:rPr>
        <w:t>.</w:t>
      </w:r>
      <w:r w:rsidRPr="00546EC7">
        <w:rPr>
          <w:rFonts w:ascii="Times New Roman" w:hAnsi="Times New Roman" w:cs="Times New Roman"/>
        </w:rPr>
        <w:t xml:space="preserve"> </w:t>
      </w:r>
      <w:r w:rsidR="006E18DF" w:rsidRPr="00546EC7">
        <w:rPr>
          <w:rFonts w:ascii="Times New Roman" w:hAnsi="Times New Roman" w:cs="Times New Roman"/>
        </w:rPr>
        <w:t xml:space="preserve">For </w:t>
      </w:r>
      <w:r w:rsidR="0046132C" w:rsidRPr="00546EC7">
        <w:rPr>
          <w:rFonts w:ascii="Times New Roman" w:hAnsi="Times New Roman" w:cs="Times New Roman"/>
        </w:rPr>
        <w:t>N3</w:t>
      </w:r>
      <w:r w:rsidRPr="00546EC7">
        <w:rPr>
          <w:rFonts w:ascii="Times New Roman" w:hAnsi="Times New Roman" w:cs="Times New Roman"/>
        </w:rPr>
        <w:t>% and REM</w:t>
      </w:r>
      <w:r w:rsidR="0046132C" w:rsidRPr="00546EC7">
        <w:rPr>
          <w:rFonts w:ascii="Times New Roman" w:hAnsi="Times New Roman" w:cs="Times New Roman"/>
        </w:rPr>
        <w:t>%, which</w:t>
      </w:r>
      <w:r w:rsidR="006E18DF" w:rsidRPr="00546EC7">
        <w:rPr>
          <w:rFonts w:ascii="Times New Roman" w:hAnsi="Times New Roman" w:cs="Times New Roman"/>
        </w:rPr>
        <w:t xml:space="preserve"> </w:t>
      </w:r>
      <w:r w:rsidR="00A67A86" w:rsidRPr="00546EC7">
        <w:rPr>
          <w:rFonts w:ascii="Times New Roman" w:hAnsi="Times New Roman" w:cs="Times New Roman"/>
        </w:rPr>
        <w:t>had</w:t>
      </w:r>
      <w:r w:rsidR="006E18DF" w:rsidRPr="00546EC7">
        <w:rPr>
          <w:rFonts w:ascii="Times New Roman" w:hAnsi="Times New Roman" w:cs="Times New Roman"/>
        </w:rPr>
        <w:t xml:space="preserve"> a substantial proportion of zero values, we implemented a two-part model</w:t>
      </w:r>
      <w:r w:rsidR="0019587B" w:rsidRPr="00546EC7">
        <w:rPr>
          <w:rFonts w:ascii="Times New Roman" w:hAnsi="Times New Roman" w:cs="Times New Roman"/>
        </w:rPr>
        <w:t>l</w:t>
      </w:r>
      <w:r w:rsidR="006E18DF" w:rsidRPr="00546EC7">
        <w:rPr>
          <w:rFonts w:ascii="Times New Roman" w:hAnsi="Times New Roman" w:cs="Times New Roman"/>
        </w:rPr>
        <w:t xml:space="preserve">ing strategy. First, we estimated a binary logistic regression to assess the likelihood of a zero-valued outcome: </w:t>
      </w:r>
      <m:oMath>
        <m:func>
          <m:funcPr>
            <m:ctrlPr>
              <w:rPr>
                <w:rFonts w:ascii="Cambria Math" w:hAnsi="Cambria Math" w:cs="Times New Roman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Pr</m:t>
            </m:r>
            <m:ctrlPr>
              <w:rPr>
                <w:rFonts w:ascii="Cambria Math" w:hAnsi="Cambria Math" w:cs="Times New Roman"/>
                <w:i/>
              </w:rPr>
            </m:ctrlPr>
          </m:fName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i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=0</m:t>
                </m:r>
              </m:e>
            </m:d>
          </m:e>
        </m:func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  <m:ctrlPr>
              <w:rPr>
                <w:rFonts w:ascii="Cambria Math" w:hAnsi="Cambria Math" w:cs="Times New Roman"/>
                <w:i/>
              </w:rPr>
            </m:ctrlPr>
          </m:num>
          <m:den>
            <m:r>
              <w:rPr>
                <w:rFonts w:ascii="Cambria Math" w:hAnsi="Cambria Math" w:cs="Times New Roman"/>
              </w:rPr>
              <m:t>1+</m:t>
            </m:r>
            <m:func>
              <m:funcPr>
                <m:ctrlPr>
                  <w:rPr>
                    <w:rFonts w:ascii="Cambria Math" w:hAnsi="Cambria Math" w:cs="Times New Roma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exp</m:t>
                </m:r>
                <m:ctrlPr>
                  <w:rPr>
                    <w:rFonts w:ascii="Cambria Math" w:hAnsi="Cambria Math" w:cs="Times New Roman"/>
                    <w:i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-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Times New Roman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α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0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α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 w:cs="Times New Roman"/>
                              </w:rPr>
                              <m:t>Cannabis</m:t>
                            </m:r>
                            <m:ctrlPr>
                              <w:rPr>
                                <w:rFonts w:ascii="Cambria Math" w:hAnsi="Cambria Math" w:cs="Times New Roman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</w:rPr>
                          <m:t>+</m:t>
                        </m:r>
                        <m:nary>
                          <m:naryPr>
                            <m:chr m:val="∑"/>
                            <m:ctrlPr>
                              <w:rPr>
                                <w:rFonts w:ascii="Cambria Math" w:hAnsi="Cambria Math" w:cs="Times New Roman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k=2</m:t>
                            </m: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</w:rPr>
                              <m:t>K</m:t>
                            </m: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α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k</m:t>
                                </m:r>
                              </m:sub>
                            </m:sSub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ik</m:t>
                                </m:r>
                              </m:sub>
                            </m:sSub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e>
                        </m:nary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e>
                    </m:d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e>
                </m:d>
              </m:e>
            </m:func>
            <m:ctrlPr>
              <w:rPr>
                <w:rFonts w:ascii="Cambria Math" w:hAnsi="Cambria Math" w:cs="Times New Roman"/>
                <w:i/>
              </w:rPr>
            </m:ctrlPr>
          </m:den>
        </m:f>
      </m:oMath>
      <w:r w:rsidR="006E18DF" w:rsidRPr="00546EC7">
        <w:rPr>
          <w:rFonts w:ascii="Times New Roman" w:hAnsi="Times New Roman" w:cs="Times New Roman"/>
        </w:rPr>
        <w:t xml:space="preserve">. Second, among observations with non-zero values, we fitted a separate OLS model </w:t>
      </w:r>
      <w:r w:rsidR="00B35E12" w:rsidRPr="00546EC7">
        <w:rPr>
          <w:rFonts w:ascii="Times New Roman" w:hAnsi="Times New Roman" w:cs="Times New Roman"/>
        </w:rPr>
        <w:t>on logit-transformed values</w:t>
      </w:r>
      <w:r w:rsidR="006E18DF" w:rsidRPr="00546EC7">
        <w:rPr>
          <w:rFonts w:ascii="Times New Roman" w:hAnsi="Times New Roman" w:cs="Times New Roman"/>
        </w:rPr>
        <w:t xml:space="preserve">, estimating the conditional effect of cannabis use on the outcome: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Y</m:t>
            </m:r>
          </m:e>
          <m:sub>
            <m:r>
              <w:rPr>
                <w:rFonts w:ascii="Cambria Math" w:hAnsi="Cambria Math" w:cs="Times New Roman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Times New Roman"/>
          </w:rPr>
          <m:t>∣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</w:rPr>
              <m:t>&gt;0</m:t>
            </m:r>
          </m:e>
        </m:d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γ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γ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</w:rPr>
          <m:t>⋅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</w:rPr>
              <m:t>Cannabis</m:t>
            </m:r>
            <m:ctrlPr>
              <w:rPr>
                <w:rFonts w:ascii="Cambria Math" w:hAnsi="Cambria Math" w:cs="Times New Roman"/>
              </w:rPr>
            </m:ctrlPr>
          </m:e>
          <m:sub>
            <m:r>
              <w:rPr>
                <w:rFonts w:ascii="Cambria Math" w:hAnsi="Cambria Math" w:cs="Times New Roman"/>
              </w:rPr>
              <m:t>i</m:t>
            </m:r>
          </m:sub>
        </m:sSub>
        <m:r>
          <w:rPr>
            <w:rFonts w:ascii="Cambria Math" w:hAnsi="Cambria Math" w:cs="Times New Roman"/>
          </w:rPr>
          <m:t>+</m:t>
        </m:r>
        <m:nary>
          <m:naryPr>
            <m:chr m:val="∑"/>
            <m:ctrlPr>
              <w:rPr>
                <w:rFonts w:ascii="Cambria Math" w:hAnsi="Cambria Math" w:cs="Times New Roman"/>
              </w:rPr>
            </m:ctrlPr>
          </m:naryPr>
          <m:sub>
            <m:r>
              <w:rPr>
                <w:rFonts w:ascii="Cambria Math" w:hAnsi="Cambria Math" w:cs="Times New Roman"/>
              </w:rPr>
              <m:t>k=2</m:t>
            </m:r>
            <m:ctrlPr>
              <w:rPr>
                <w:rFonts w:ascii="Cambria Math" w:hAnsi="Cambria Math" w:cs="Times New Roman"/>
                <w:i/>
              </w:rPr>
            </m:ctrlPr>
          </m:sub>
          <m:sup>
            <m:r>
              <w:rPr>
                <w:rFonts w:ascii="Cambria Math" w:hAnsi="Cambria Math" w:cs="Times New Roman"/>
              </w:rPr>
              <m:t>K</m:t>
            </m:r>
            <m:ctrlPr>
              <w:rPr>
                <w:rFonts w:ascii="Cambria Math" w:hAnsi="Cambria Math" w:cs="Times New Roman"/>
                <w:i/>
              </w:rPr>
            </m:ctrlP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γ</m:t>
                </m:r>
              </m:e>
              <m:sub>
                <m:r>
                  <w:rPr>
                    <w:rFonts w:ascii="Cambria Math" w:hAnsi="Cambria Math" w:cs="Times New Roman"/>
                  </w:rPr>
                  <m:t>k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</w:rPr>
                  <m:t>ik</m:t>
                </m:r>
              </m:sub>
            </m:sSub>
            <m:ctrlPr>
              <w:rPr>
                <w:rFonts w:ascii="Cambria Math" w:hAnsi="Cambria Math" w:cs="Times New Roman"/>
                <w:i/>
              </w:rPr>
            </m:ctrlPr>
          </m:e>
        </m:nary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ε</m:t>
            </m:r>
          </m:e>
          <m:sub>
            <m:r>
              <w:rPr>
                <w:rFonts w:ascii="Cambria Math" w:hAnsi="Cambria Math" w:cs="Times New Roman"/>
              </w:rPr>
              <m:t>i</m:t>
            </m:r>
          </m:sub>
        </m:sSub>
      </m:oMath>
      <w:r w:rsidR="006E18DF" w:rsidRPr="00546EC7">
        <w:rPr>
          <w:rFonts w:ascii="Times New Roman" w:hAnsi="Times New Roman" w:cs="Times New Roman"/>
        </w:rPr>
        <w:t xml:space="preserve">. Both model components were interpreted jointly: the logistic part evaluated the probability of complete absence of a sleep stage, while the linear part estimated the magnitude of difference among those with measurable values. </w:t>
      </w:r>
    </w:p>
    <w:p w:rsidR="001D29AE" w:rsidRPr="00546EC7" w:rsidRDefault="001D29AE" w:rsidP="00794B86">
      <w:pPr>
        <w:pStyle w:val="NoSpacing"/>
        <w:ind w:firstLine="720"/>
        <w:rPr>
          <w:rFonts w:ascii="Times New Roman" w:hAnsi="Times New Roman" w:cs="Times New Roman"/>
        </w:rPr>
      </w:pPr>
      <w:r w:rsidRPr="00546EC7">
        <w:rPr>
          <w:rFonts w:ascii="Times New Roman" w:hAnsi="Times New Roman" w:cs="Times New Roman"/>
        </w:rPr>
        <w:t>Nicotine use was coded 0 (never used), 0.5 (former use</w:t>
      </w:r>
      <w:r w:rsidR="00F606D5" w:rsidRPr="00546EC7">
        <w:rPr>
          <w:rFonts w:ascii="Times New Roman" w:hAnsi="Times New Roman" w:cs="Times New Roman"/>
        </w:rPr>
        <w:t>; &gt; last</w:t>
      </w:r>
      <w:r w:rsidRPr="00546EC7">
        <w:rPr>
          <w:rFonts w:ascii="Times New Roman" w:hAnsi="Times New Roman" w:cs="Times New Roman"/>
        </w:rPr>
        <w:t xml:space="preserve"> 3 months), to 1 (active use). Daily drinking was coded as 0 for those who did not report daily alcohol consumption and 1 for those who do. </w:t>
      </w:r>
    </w:p>
    <w:p w:rsidR="006664A4" w:rsidRPr="00546EC7" w:rsidRDefault="006664A4"/>
    <w:p w:rsidR="004D0BDF" w:rsidRPr="00546EC7" w:rsidRDefault="004D0BDF">
      <w:pPr>
        <w:rPr>
          <w:rFonts w:eastAsiaTheme="majorEastAsia"/>
          <w:b/>
          <w:bCs/>
          <w:color w:val="2F5496" w:themeColor="accent1" w:themeShade="BF"/>
          <w:sz w:val="40"/>
          <w:szCs w:val="40"/>
        </w:rPr>
      </w:pPr>
      <w:r w:rsidRPr="00546EC7">
        <w:rPr>
          <w:b/>
          <w:bCs/>
        </w:rPr>
        <w:br w:type="page"/>
      </w:r>
    </w:p>
    <w:p w:rsidR="00540460" w:rsidRPr="00546EC7" w:rsidRDefault="00445352" w:rsidP="00540460">
      <w:pPr>
        <w:pStyle w:val="Heading1"/>
        <w:numPr>
          <w:ilvl w:val="0"/>
          <w:numId w:val="12"/>
        </w:numPr>
        <w:rPr>
          <w:rFonts w:ascii="Times New Roman" w:hAnsi="Times New Roman" w:cs="Times New Roman"/>
          <w:b/>
          <w:bCs/>
          <w:color w:val="000000" w:themeColor="text1"/>
        </w:rPr>
      </w:pPr>
      <w:bookmarkStart w:id="1" w:name="_Toc216180037"/>
      <w:r w:rsidRPr="00546EC7">
        <w:rPr>
          <w:rFonts w:ascii="Times New Roman" w:hAnsi="Times New Roman" w:cs="Times New Roman"/>
          <w:b/>
          <w:bCs/>
          <w:color w:val="000000" w:themeColor="text1"/>
        </w:rPr>
        <w:lastRenderedPageBreak/>
        <w:t>Correlation matrix</w:t>
      </w:r>
      <w:bookmarkEnd w:id="1"/>
    </w:p>
    <w:p w:rsidR="002E7247" w:rsidRPr="00546EC7" w:rsidRDefault="002E7247" w:rsidP="002E7247"/>
    <w:tbl>
      <w:tblPr>
        <w:tblW w:w="8983" w:type="dxa"/>
        <w:tblLook w:val="04A0" w:firstRow="1" w:lastRow="0" w:firstColumn="1" w:lastColumn="0" w:noHBand="0" w:noVBand="1"/>
      </w:tblPr>
      <w:tblGrid>
        <w:gridCol w:w="2040"/>
        <w:gridCol w:w="680"/>
        <w:gridCol w:w="680"/>
        <w:gridCol w:w="680"/>
        <w:gridCol w:w="746"/>
        <w:gridCol w:w="717"/>
        <w:gridCol w:w="680"/>
        <w:gridCol w:w="680"/>
        <w:gridCol w:w="680"/>
        <w:gridCol w:w="680"/>
        <w:gridCol w:w="720"/>
      </w:tblGrid>
      <w:tr w:rsidR="00540460" w:rsidRPr="00546EC7" w:rsidTr="00CD4E0B">
        <w:trPr>
          <w:trHeight w:val="320"/>
        </w:trPr>
        <w:tc>
          <w:tcPr>
            <w:tcW w:w="8983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40460" w:rsidRPr="00546EC7" w:rsidRDefault="00540460" w:rsidP="00ED1237">
            <w:pPr>
              <w:pStyle w:val="Heading3"/>
              <w:rPr>
                <w:rFonts w:eastAsia="Times New Roman" w:cs="Times New Roman"/>
                <w:color w:val="000000" w:themeColor="text1"/>
              </w:rPr>
            </w:pPr>
            <w:bookmarkStart w:id="2" w:name="_Toc216180038"/>
            <w:r w:rsidRPr="00546EC7">
              <w:rPr>
                <w:rFonts w:eastAsia="Times New Roman" w:cs="Times New Roman"/>
                <w:b/>
                <w:bCs/>
                <w:color w:val="000000" w:themeColor="text1"/>
              </w:rPr>
              <w:t xml:space="preserve">Table S1. </w:t>
            </w:r>
            <w:r w:rsidRPr="00546EC7">
              <w:rPr>
                <w:rFonts w:eastAsia="Times New Roman" w:cs="Times New Roman"/>
                <w:color w:val="000000" w:themeColor="text1"/>
              </w:rPr>
              <w:t>Correlation matrix</w:t>
            </w:r>
            <w:bookmarkEnd w:id="2"/>
          </w:p>
        </w:tc>
      </w:tr>
      <w:tr w:rsidR="007012D8" w:rsidRPr="00546EC7" w:rsidTr="00540460">
        <w:trPr>
          <w:trHeight w:val="32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0460" w:rsidRPr="00546EC7" w:rsidRDefault="00540460" w:rsidP="00B74C1A">
            <w:pPr>
              <w:rPr>
                <w:b/>
                <w:bCs/>
              </w:rPr>
            </w:pPr>
          </w:p>
          <w:p w:rsidR="00540460" w:rsidRPr="00546EC7" w:rsidRDefault="00540460" w:rsidP="00B74C1A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18"/>
                <w:szCs w:val="18"/>
              </w:rPr>
            </w:pPr>
            <w:r w:rsidRPr="00546EC7">
              <w:rPr>
                <w:color w:val="000000"/>
                <w:sz w:val="18"/>
                <w:szCs w:val="18"/>
              </w:rPr>
              <w:t>TST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18"/>
                <w:szCs w:val="18"/>
              </w:rPr>
            </w:pPr>
            <w:r w:rsidRPr="00546EC7">
              <w:rPr>
                <w:color w:val="000000"/>
                <w:sz w:val="18"/>
                <w:szCs w:val="18"/>
              </w:rPr>
              <w:t>SE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18"/>
                <w:szCs w:val="18"/>
              </w:rPr>
            </w:pPr>
            <w:r w:rsidRPr="00546EC7">
              <w:rPr>
                <w:color w:val="000000"/>
                <w:sz w:val="18"/>
                <w:szCs w:val="18"/>
              </w:rPr>
              <w:t>SOL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18"/>
                <w:szCs w:val="18"/>
              </w:rPr>
            </w:pPr>
            <w:r w:rsidRPr="00546EC7">
              <w:rPr>
                <w:color w:val="000000"/>
                <w:sz w:val="18"/>
                <w:szCs w:val="18"/>
              </w:rPr>
              <w:t>WASO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18"/>
                <w:szCs w:val="18"/>
              </w:rPr>
            </w:pPr>
            <w:r w:rsidRPr="00546EC7">
              <w:rPr>
                <w:color w:val="000000"/>
                <w:sz w:val="18"/>
                <w:szCs w:val="18"/>
              </w:rPr>
              <w:t>REML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18"/>
                <w:szCs w:val="18"/>
              </w:rPr>
            </w:pPr>
            <w:r w:rsidRPr="00546EC7">
              <w:rPr>
                <w:color w:val="000000"/>
                <w:sz w:val="18"/>
                <w:szCs w:val="18"/>
              </w:rPr>
              <w:t>N1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18"/>
                <w:szCs w:val="18"/>
              </w:rPr>
            </w:pPr>
            <w:r w:rsidRPr="00546EC7">
              <w:rPr>
                <w:color w:val="000000"/>
                <w:sz w:val="18"/>
                <w:szCs w:val="18"/>
              </w:rPr>
              <w:t>N2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18"/>
                <w:szCs w:val="18"/>
              </w:rPr>
            </w:pPr>
            <w:r w:rsidRPr="00546EC7">
              <w:rPr>
                <w:color w:val="000000"/>
                <w:sz w:val="18"/>
                <w:szCs w:val="18"/>
              </w:rPr>
              <w:t>N3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18"/>
                <w:szCs w:val="18"/>
              </w:rPr>
            </w:pPr>
            <w:r w:rsidRPr="00546EC7">
              <w:rPr>
                <w:color w:val="000000"/>
                <w:sz w:val="18"/>
                <w:szCs w:val="18"/>
              </w:rPr>
              <w:t>REM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46EC7">
              <w:rPr>
                <w:color w:val="000000"/>
                <w:sz w:val="18"/>
                <w:szCs w:val="18"/>
              </w:rPr>
              <w:t>Avg</w:t>
            </w:r>
            <w:proofErr w:type="spellEnd"/>
          </w:p>
        </w:tc>
      </w:tr>
      <w:tr w:rsidR="007012D8" w:rsidRPr="00546EC7" w:rsidTr="00540460">
        <w:trPr>
          <w:trHeight w:val="32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18"/>
                <w:szCs w:val="18"/>
              </w:rPr>
            </w:pPr>
            <w:r w:rsidRPr="00546EC7">
              <w:rPr>
                <w:color w:val="000000"/>
                <w:sz w:val="18"/>
                <w:szCs w:val="18"/>
              </w:rPr>
              <w:t>age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97E6F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-0.3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-0.36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4E884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67C07C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0.38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4E884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7DB81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4DA81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98D71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-0.26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CBF7B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-0.12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0.197</w:t>
            </w:r>
          </w:p>
        </w:tc>
      </w:tr>
      <w:tr w:rsidR="007012D8" w:rsidRPr="00546EC7" w:rsidTr="00540460">
        <w:trPr>
          <w:trHeight w:val="32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46EC7">
              <w:rPr>
                <w:color w:val="000000"/>
                <w:sz w:val="18"/>
                <w:szCs w:val="18"/>
              </w:rPr>
              <w:t>ahiseverity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CBF7B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-0.12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BB178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-0.16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DD57F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-0.06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AFD480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B8D780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E3E383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87B6E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-0.31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98D71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-0.26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0.194</w:t>
            </w:r>
          </w:p>
        </w:tc>
      </w:tr>
      <w:tr w:rsidR="007012D8" w:rsidRPr="00546EC7" w:rsidTr="00540460">
        <w:trPr>
          <w:trHeight w:val="32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18"/>
                <w:szCs w:val="18"/>
              </w:rPr>
            </w:pPr>
            <w:r w:rsidRPr="00546EC7">
              <w:rPr>
                <w:color w:val="000000"/>
                <w:sz w:val="18"/>
                <w:szCs w:val="18"/>
              </w:rPr>
              <w:t>sex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E3E383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E8E583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AFD480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BB178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-0.16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D4DF82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A9774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-0.23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EDC81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-0.04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93CC7E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CEA84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0.128</w:t>
            </w:r>
          </w:p>
        </w:tc>
      </w:tr>
      <w:tr w:rsidR="007012D8" w:rsidRPr="00546EC7" w:rsidTr="00540460">
        <w:trPr>
          <w:trHeight w:val="32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18"/>
                <w:szCs w:val="18"/>
              </w:rPr>
            </w:pPr>
            <w:r w:rsidRPr="00546EC7">
              <w:rPr>
                <w:color w:val="000000"/>
                <w:sz w:val="18"/>
                <w:szCs w:val="18"/>
              </w:rPr>
              <w:t>antidepressants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D7E082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D4DF82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7DB81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0.14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BA676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-0.19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84C87D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EE783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EE783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DBE182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CC37C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-0.11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0.119</w:t>
            </w:r>
          </w:p>
        </w:tc>
      </w:tr>
      <w:tr w:rsidR="007012D8" w:rsidRPr="00546EC7" w:rsidTr="00540460">
        <w:trPr>
          <w:trHeight w:val="32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46EC7">
              <w:rPr>
                <w:color w:val="000000"/>
                <w:sz w:val="18"/>
                <w:szCs w:val="18"/>
              </w:rPr>
              <w:t>cardiovascularcondition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CB479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-0.15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BA676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-0.19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EE081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-0.03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A7D27F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0.22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EFE784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DD82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E3E383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BB178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-0.16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DC67D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-0.1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0.121</w:t>
            </w:r>
          </w:p>
        </w:tc>
      </w:tr>
      <w:tr w:rsidR="007012D8" w:rsidRPr="00546EC7" w:rsidTr="00540460">
        <w:trPr>
          <w:trHeight w:val="32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46EC7">
              <w:rPr>
                <w:color w:val="000000"/>
                <w:sz w:val="18"/>
                <w:szCs w:val="18"/>
              </w:rPr>
              <w:t>psychcondition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7DB81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0D981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E3E383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A9F75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-0.21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B3D680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ED880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-0.05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ED880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-0.05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7DB81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EE081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-0.03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0.116</w:t>
            </w:r>
          </w:p>
        </w:tc>
      </w:tr>
      <w:tr w:rsidR="007012D8" w:rsidRPr="00546EC7" w:rsidTr="00540460">
        <w:trPr>
          <w:trHeight w:val="32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18"/>
                <w:szCs w:val="18"/>
              </w:rPr>
            </w:pPr>
            <w:r w:rsidRPr="00546EC7">
              <w:rPr>
                <w:color w:val="000000"/>
                <w:sz w:val="18"/>
                <w:szCs w:val="18"/>
              </w:rPr>
              <w:t>diuretic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CC37C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-0.11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CB479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-0.15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EE783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C0D981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0.16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E0E283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E3E383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EBE683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ED880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-0.05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CBC7A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-0.13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0.090</w:t>
            </w:r>
          </w:p>
        </w:tc>
      </w:tr>
      <w:tr w:rsidR="007012D8" w:rsidRPr="00546EC7" w:rsidTr="00540460">
        <w:trPr>
          <w:trHeight w:val="32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46EC7">
              <w:rPr>
                <w:color w:val="000000"/>
                <w:sz w:val="18"/>
                <w:szCs w:val="18"/>
              </w:rPr>
              <w:t>plms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CC37C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-0.11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CBF7B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-0.12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7E984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D4DF82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0.11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E0E283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D7E082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E3E383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CBC7A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-0.13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DCE7E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-0.08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0.091</w:t>
            </w:r>
          </w:p>
        </w:tc>
      </w:tr>
      <w:tr w:rsidR="007012D8" w:rsidRPr="00546EC7" w:rsidTr="00540460">
        <w:trPr>
          <w:trHeight w:val="32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46EC7">
              <w:rPr>
                <w:color w:val="000000"/>
                <w:sz w:val="18"/>
                <w:szCs w:val="18"/>
              </w:rPr>
              <w:t>bmi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EE783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CEA84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EE783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D7E082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E3E383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E8E583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ED880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-0.05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CB479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-0.15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0.051</w:t>
            </w:r>
          </w:p>
        </w:tc>
      </w:tr>
      <w:tr w:rsidR="007012D8" w:rsidRPr="00546EC7" w:rsidTr="00540460">
        <w:trPr>
          <w:trHeight w:val="32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46EC7">
              <w:rPr>
                <w:color w:val="000000"/>
                <w:sz w:val="18"/>
                <w:szCs w:val="18"/>
              </w:rPr>
              <w:t>respiratorycondition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DD57F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-0.06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DD57F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-0.06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EE783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8E583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4E884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EE783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EFE784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DD17F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-0.07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0.038</w:t>
            </w:r>
          </w:p>
        </w:tc>
      </w:tr>
      <w:tr w:rsidR="007012D8" w:rsidRPr="00546EC7" w:rsidTr="00540460">
        <w:trPr>
          <w:trHeight w:val="32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18"/>
                <w:szCs w:val="18"/>
              </w:rPr>
            </w:pPr>
            <w:r w:rsidRPr="00546EC7">
              <w:rPr>
                <w:color w:val="000000"/>
                <w:sz w:val="18"/>
                <w:szCs w:val="18"/>
              </w:rPr>
              <w:t>betablockers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DD17F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-0.07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DD17F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-0.07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ED880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-0.05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DBE182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ED880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-0.05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EFE784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CEA84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DD57F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-0.06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EE783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0.050</w:t>
            </w:r>
          </w:p>
        </w:tc>
      </w:tr>
      <w:tr w:rsidR="007012D8" w:rsidRPr="00546EC7" w:rsidTr="00540460">
        <w:trPr>
          <w:trHeight w:val="32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18"/>
                <w:szCs w:val="18"/>
              </w:rPr>
            </w:pPr>
            <w:r w:rsidRPr="00546EC7">
              <w:rPr>
                <w:color w:val="000000"/>
                <w:sz w:val="18"/>
                <w:szCs w:val="18"/>
              </w:rPr>
              <w:t>stimulants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E0E283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E3E383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CEA84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DCE7E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-0.08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E0E283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EE783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ED880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-0.05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DBE182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EE081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-0.03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0.056</w:t>
            </w:r>
          </w:p>
        </w:tc>
      </w:tr>
      <w:tr w:rsidR="007012D8" w:rsidRPr="00546EC7" w:rsidTr="00540460">
        <w:trPr>
          <w:trHeight w:val="32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46EC7">
              <w:rPr>
                <w:color w:val="000000"/>
                <w:sz w:val="18"/>
                <w:szCs w:val="18"/>
              </w:rPr>
              <w:t>gastrocondition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ED880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-0.05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DD57F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-0.06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E3E383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4E884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E0E283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ED880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-0.05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EFE784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4E884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EDC81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-0.04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0.050</w:t>
            </w:r>
          </w:p>
        </w:tc>
      </w:tr>
      <w:tr w:rsidR="007012D8" w:rsidRPr="00546EC7" w:rsidTr="00540460">
        <w:trPr>
          <w:trHeight w:val="32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46EC7">
              <w:rPr>
                <w:color w:val="000000"/>
                <w:sz w:val="18"/>
                <w:szCs w:val="18"/>
              </w:rPr>
              <w:t>endocrinecondition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EE081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-0.03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ED880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-0.05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7E984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FE784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EBE683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EDC81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-0.04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CEA84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E8E583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ED880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-0.05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0.039</w:t>
            </w:r>
          </w:p>
        </w:tc>
      </w:tr>
      <w:tr w:rsidR="007012D8" w:rsidRPr="00546EC7" w:rsidTr="00540460">
        <w:trPr>
          <w:trHeight w:val="32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46EC7">
              <w:rPr>
                <w:color w:val="000000"/>
                <w:sz w:val="18"/>
                <w:szCs w:val="18"/>
              </w:rPr>
              <w:t>dailydrinking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DD17F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-0.07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DD57F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-0.06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EE382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-0.02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8E583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EE382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-0.02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E0E283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EE783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DCE7E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-0.08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0.044</w:t>
            </w:r>
          </w:p>
        </w:tc>
      </w:tr>
      <w:tr w:rsidR="007012D8" w:rsidRPr="00546EC7" w:rsidTr="00540460">
        <w:trPr>
          <w:trHeight w:val="32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46EC7">
              <w:rPr>
                <w:color w:val="000000"/>
                <w:sz w:val="18"/>
                <w:szCs w:val="18"/>
              </w:rPr>
              <w:t>metaboliccondition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ED880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-0.05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DD17F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-0.07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7E984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3E383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EBE683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7E984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E0E283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DD17F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-0.07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DCA7D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-0.09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0.058</w:t>
            </w:r>
          </w:p>
        </w:tc>
      </w:tr>
      <w:tr w:rsidR="007012D8" w:rsidRPr="00546EC7" w:rsidTr="00540460">
        <w:trPr>
          <w:trHeight w:val="32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46EC7">
              <w:rPr>
                <w:color w:val="000000"/>
                <w:sz w:val="18"/>
                <w:szCs w:val="18"/>
              </w:rPr>
              <w:t>neurologicalcondition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EE382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-0.02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EE081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-0.03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EE783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4E884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EFE784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CEA84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EDC81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-0.04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EBE683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EE783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0.027</w:t>
            </w:r>
          </w:p>
        </w:tc>
      </w:tr>
      <w:tr w:rsidR="007012D8" w:rsidRPr="00546EC7" w:rsidTr="00540460">
        <w:trPr>
          <w:trHeight w:val="32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18"/>
                <w:szCs w:val="18"/>
              </w:rPr>
            </w:pPr>
            <w:r w:rsidRPr="00546EC7">
              <w:rPr>
                <w:color w:val="000000"/>
                <w:sz w:val="18"/>
                <w:szCs w:val="18"/>
              </w:rPr>
              <w:t>sedatives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D4DF82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0.11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ED880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-0.05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D7E082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EE382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-0.02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4E884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4E884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DD17F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-0.07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0.046</w:t>
            </w:r>
          </w:p>
        </w:tc>
      </w:tr>
      <w:tr w:rsidR="007012D8" w:rsidRPr="00546EC7" w:rsidTr="00540460">
        <w:trPr>
          <w:trHeight w:val="32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18"/>
                <w:szCs w:val="18"/>
              </w:rPr>
            </w:pPr>
            <w:r w:rsidRPr="00546EC7">
              <w:rPr>
                <w:color w:val="000000"/>
                <w:sz w:val="18"/>
                <w:szCs w:val="18"/>
              </w:rPr>
              <w:t>antipsychotics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4E884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E3E383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4E884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DCA7D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-0.09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E8E583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ED880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-0.05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EFE784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CEA84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0.042</w:t>
            </w:r>
          </w:p>
        </w:tc>
      </w:tr>
      <w:tr w:rsidR="007012D8" w:rsidRPr="00546EC7" w:rsidTr="00540460">
        <w:trPr>
          <w:trHeight w:val="32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18"/>
                <w:szCs w:val="18"/>
              </w:rPr>
            </w:pPr>
            <w:r w:rsidRPr="00546EC7">
              <w:rPr>
                <w:color w:val="000000"/>
                <w:sz w:val="18"/>
                <w:szCs w:val="18"/>
              </w:rPr>
              <w:t>corticosteroids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EE783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EE382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-0.02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CEA84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CEA84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EFE784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4E884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EE783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ED880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-0.05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0.020</w:t>
            </w:r>
          </w:p>
        </w:tc>
      </w:tr>
      <w:tr w:rsidR="007012D8" w:rsidRPr="00546EC7" w:rsidTr="00540460">
        <w:trPr>
          <w:trHeight w:val="32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18"/>
                <w:szCs w:val="18"/>
              </w:rPr>
            </w:pPr>
            <w:r w:rsidRPr="00546EC7">
              <w:rPr>
                <w:color w:val="000000"/>
                <w:sz w:val="18"/>
                <w:szCs w:val="18"/>
              </w:rPr>
              <w:t>nicotine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EFE784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CEA84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DD57F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-0.06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EE783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D7E082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ED880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-0.05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DD57F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-0.06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CEA84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0.038</w:t>
            </w:r>
          </w:p>
        </w:tc>
      </w:tr>
      <w:tr w:rsidR="007012D8" w:rsidRPr="00546EC7" w:rsidTr="00540460">
        <w:trPr>
          <w:trHeight w:val="32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46EC7">
              <w:rPr>
                <w:color w:val="000000"/>
                <w:sz w:val="18"/>
                <w:szCs w:val="18"/>
              </w:rPr>
              <w:t>paincondition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EE382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-0.02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EE783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EBE683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EE783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E3E383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ED880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-0.05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7E984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EFE784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EE382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-0.02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0.032</w:t>
            </w:r>
          </w:p>
        </w:tc>
      </w:tr>
      <w:tr w:rsidR="007012D8" w:rsidRPr="00546EC7" w:rsidTr="00540460">
        <w:trPr>
          <w:trHeight w:val="32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18"/>
                <w:szCs w:val="18"/>
              </w:rPr>
            </w:pPr>
            <w:r w:rsidRPr="00546EC7">
              <w:rPr>
                <w:color w:val="000000"/>
                <w:sz w:val="18"/>
                <w:szCs w:val="18"/>
              </w:rPr>
              <w:t>parasomnia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7E984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EBE683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EDC81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-0.04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EE081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-0.03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7E984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4E884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EDC81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-0.04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CEA84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7E984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0.029</w:t>
            </w:r>
          </w:p>
        </w:tc>
      </w:tr>
      <w:tr w:rsidR="007012D8" w:rsidRPr="00546EC7" w:rsidTr="00540460">
        <w:trPr>
          <w:trHeight w:val="32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18"/>
                <w:szCs w:val="18"/>
              </w:rPr>
            </w:pPr>
            <w:r w:rsidRPr="00546EC7">
              <w:rPr>
                <w:color w:val="000000"/>
                <w:sz w:val="18"/>
                <w:szCs w:val="18"/>
              </w:rPr>
              <w:t>dopaminergic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E3E383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4E884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EE382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-0.02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E0E283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7E984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EE081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-0.03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0.028</w:t>
            </w:r>
          </w:p>
        </w:tc>
      </w:tr>
      <w:tr w:rsidR="007012D8" w:rsidRPr="00546EC7" w:rsidTr="00540460">
        <w:trPr>
          <w:trHeight w:val="32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18"/>
                <w:szCs w:val="18"/>
              </w:rPr>
            </w:pPr>
            <w:r w:rsidRPr="00546EC7">
              <w:rPr>
                <w:color w:val="000000"/>
                <w:sz w:val="18"/>
                <w:szCs w:val="18"/>
              </w:rPr>
              <w:t>nightshifts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E8E583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E3E383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EE081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-0.03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DD57F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-0.06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CEA84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EE081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-0.03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7E984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7E984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0.033</w:t>
            </w:r>
          </w:p>
        </w:tc>
      </w:tr>
      <w:tr w:rsidR="007012D8" w:rsidRPr="00546EC7" w:rsidTr="00540460">
        <w:trPr>
          <w:trHeight w:val="32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18"/>
                <w:szCs w:val="18"/>
              </w:rPr>
            </w:pPr>
            <w:r w:rsidRPr="00546EC7">
              <w:rPr>
                <w:color w:val="000000"/>
                <w:sz w:val="18"/>
                <w:szCs w:val="18"/>
              </w:rPr>
              <w:t>opioid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CEA84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4E884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EE081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-0.03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E8E583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EFE784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7E984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EE382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-0.02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DD57F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-0.06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0.030</w:t>
            </w:r>
          </w:p>
        </w:tc>
      </w:tr>
      <w:tr w:rsidR="007012D8" w:rsidRPr="00546EC7" w:rsidTr="00540460">
        <w:trPr>
          <w:trHeight w:val="32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46EC7">
              <w:rPr>
                <w:color w:val="000000"/>
                <w:sz w:val="18"/>
                <w:szCs w:val="18"/>
              </w:rPr>
              <w:t>nonopioidpainmeds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7E984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4E884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4E884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ED880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-0.05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EBE683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4E884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EE783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EDC81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-0.04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0.029</w:t>
            </w:r>
          </w:p>
        </w:tc>
      </w:tr>
      <w:tr w:rsidR="007012D8" w:rsidRPr="00546EC7" w:rsidTr="00540460">
        <w:trPr>
          <w:trHeight w:val="32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18"/>
                <w:szCs w:val="18"/>
              </w:rPr>
            </w:pPr>
            <w:r w:rsidRPr="00546EC7">
              <w:rPr>
                <w:color w:val="000000"/>
                <w:sz w:val="18"/>
                <w:szCs w:val="18"/>
              </w:rPr>
              <w:t>antihistamines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7E984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CEA84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7E984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ED880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-0.05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E3E383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EE382"/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-0.02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2D8" w:rsidRPr="00546EC7" w:rsidRDefault="007012D8" w:rsidP="00B74C1A">
            <w:pPr>
              <w:rPr>
                <w:color w:val="000000"/>
                <w:sz w:val="20"/>
                <w:szCs w:val="20"/>
              </w:rPr>
            </w:pPr>
            <w:r w:rsidRPr="00546EC7">
              <w:rPr>
                <w:color w:val="000000"/>
                <w:sz w:val="20"/>
                <w:szCs w:val="20"/>
              </w:rPr>
              <w:t>0.021</w:t>
            </w:r>
          </w:p>
        </w:tc>
      </w:tr>
    </w:tbl>
    <w:p w:rsidR="007012D8" w:rsidRPr="00546EC7" w:rsidRDefault="007012D8" w:rsidP="007012D8">
      <w:pPr>
        <w:rPr>
          <w:b/>
          <w:bCs/>
        </w:rPr>
      </w:pPr>
    </w:p>
    <w:p w:rsidR="00A14456" w:rsidRPr="00546EC7" w:rsidRDefault="00A14456" w:rsidP="007012D8">
      <w:pPr>
        <w:rPr>
          <w:b/>
          <w:bCs/>
        </w:rPr>
      </w:pPr>
    </w:p>
    <w:p w:rsidR="00A14456" w:rsidRPr="00546EC7" w:rsidRDefault="00A14456" w:rsidP="007012D8">
      <w:pPr>
        <w:rPr>
          <w:b/>
          <w:bCs/>
        </w:rPr>
      </w:pPr>
    </w:p>
    <w:p w:rsidR="00A14456" w:rsidRPr="00546EC7" w:rsidRDefault="00A14456" w:rsidP="007012D8">
      <w:pPr>
        <w:rPr>
          <w:b/>
          <w:bCs/>
        </w:rPr>
      </w:pPr>
    </w:p>
    <w:p w:rsidR="007012D8" w:rsidRPr="00546EC7" w:rsidRDefault="007012D8" w:rsidP="007012D8">
      <w:pPr>
        <w:rPr>
          <w:rFonts w:eastAsiaTheme="majorEastAsia"/>
          <w:b/>
          <w:bCs/>
          <w:color w:val="2F5496" w:themeColor="accent1" w:themeShade="BF"/>
          <w:sz w:val="40"/>
          <w:szCs w:val="40"/>
        </w:rPr>
      </w:pPr>
      <w:r w:rsidRPr="00546EC7">
        <w:rPr>
          <w:b/>
          <w:bCs/>
        </w:rPr>
        <w:br w:type="page"/>
      </w:r>
    </w:p>
    <w:p w:rsidR="00166CC9" w:rsidRPr="00546EC7" w:rsidRDefault="00166CC9">
      <w:pPr>
        <w:sectPr w:rsidR="00166CC9" w:rsidRPr="00546EC7" w:rsidSect="00824D36">
          <w:pgSz w:w="11906" w:h="16838"/>
          <w:pgMar w:top="1440" w:right="1440" w:bottom="1440" w:left="1440" w:header="708" w:footer="708" w:gutter="0"/>
          <w:pgNumType w:start="2"/>
          <w:cols w:space="708"/>
          <w:docGrid w:linePitch="360"/>
        </w:sectPr>
      </w:pPr>
    </w:p>
    <w:tbl>
      <w:tblPr>
        <w:tblW w:w="16836" w:type="dxa"/>
        <w:tblLook w:val="04A0" w:firstRow="1" w:lastRow="0" w:firstColumn="1" w:lastColumn="0" w:noHBand="0" w:noVBand="1"/>
      </w:tblPr>
      <w:tblGrid>
        <w:gridCol w:w="276"/>
        <w:gridCol w:w="2276"/>
        <w:gridCol w:w="2977"/>
        <w:gridCol w:w="2551"/>
        <w:gridCol w:w="1559"/>
        <w:gridCol w:w="2835"/>
        <w:gridCol w:w="2410"/>
        <w:gridCol w:w="1952"/>
      </w:tblGrid>
      <w:tr w:rsidR="00ED1237" w:rsidRPr="00546EC7" w:rsidTr="00BE6D86">
        <w:trPr>
          <w:gridAfter w:val="2"/>
          <w:wAfter w:w="4362" w:type="dxa"/>
          <w:trHeight w:val="320"/>
        </w:trPr>
        <w:tc>
          <w:tcPr>
            <w:tcW w:w="96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1237" w:rsidRPr="00546EC7" w:rsidRDefault="00ED1237" w:rsidP="001F7F82">
            <w:pPr>
              <w:pStyle w:val="Heading1"/>
              <w:numPr>
                <w:ilvl w:val="0"/>
                <w:numId w:val="12"/>
              </w:numPr>
              <w:spacing w:line="278" w:lineRule="auto"/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lang w:eastAsia="en-US"/>
                <w14:ligatures w14:val="standardContextual"/>
              </w:rPr>
            </w:pPr>
            <w:bookmarkStart w:id="3" w:name="_Toc216180039"/>
            <w:r w:rsidRPr="00546EC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Primary analysis model outcomes</w:t>
            </w:r>
            <w:bookmarkEnd w:id="3"/>
          </w:p>
          <w:p w:rsidR="00ED1237" w:rsidRPr="00546EC7" w:rsidRDefault="00ED1237" w:rsidP="00166CC9">
            <w:pPr>
              <w:rPr>
                <w:b/>
                <w:bCs/>
                <w:color w:val="000000" w:themeColor="text1"/>
              </w:rPr>
            </w:pPr>
          </w:p>
          <w:p w:rsidR="00ED1237" w:rsidRPr="00546EC7" w:rsidRDefault="00ED1237" w:rsidP="00ED1237">
            <w:pPr>
              <w:pStyle w:val="Heading3"/>
              <w:rPr>
                <w:rFonts w:eastAsia="Times New Roman" w:cs="Times New Roman"/>
                <w:color w:val="000000" w:themeColor="text1"/>
              </w:rPr>
            </w:pPr>
            <w:bookmarkStart w:id="4" w:name="_Toc216180040"/>
            <w:r w:rsidRPr="00546EC7">
              <w:rPr>
                <w:rFonts w:eastAsia="Times New Roman" w:cs="Times New Roman"/>
                <w:b/>
                <w:bCs/>
                <w:color w:val="000000" w:themeColor="text1"/>
              </w:rPr>
              <w:t>Table S2</w:t>
            </w:r>
            <w:r w:rsidRPr="00546EC7">
              <w:rPr>
                <w:rFonts w:eastAsia="Times New Roman" w:cs="Times New Roman"/>
                <w:color w:val="000000" w:themeColor="text1"/>
              </w:rPr>
              <w:t>. Primary regression model with back-transformed coefficients</w:t>
            </w:r>
            <w:bookmarkEnd w:id="4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1237" w:rsidRPr="00546EC7" w:rsidRDefault="00ED1237" w:rsidP="00166CC9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</w:tr>
      <w:tr w:rsidR="00166CC9" w:rsidRPr="00546EC7" w:rsidTr="00226641">
        <w:trPr>
          <w:gridAfter w:val="1"/>
          <w:wAfter w:w="1952" w:type="dxa"/>
          <w:trHeight w:val="32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CC9" w:rsidRPr="00546EC7" w:rsidRDefault="00166CC9" w:rsidP="00166CC9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CC9" w:rsidRPr="00546EC7" w:rsidRDefault="00166CC9" w:rsidP="00166CC9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66CC9" w:rsidRPr="00546EC7" w:rsidRDefault="00166CC9" w:rsidP="00166CC9">
            <w:pPr>
              <w:rPr>
                <w:color w:val="000000"/>
              </w:rPr>
            </w:pPr>
            <w:r w:rsidRPr="00546EC7">
              <w:rPr>
                <w:color w:val="000000"/>
              </w:rPr>
              <w:t>Model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66CC9" w:rsidRPr="00546EC7" w:rsidRDefault="00166CC9" w:rsidP="00166CC9">
            <w:pPr>
              <w:rPr>
                <w:color w:val="000000"/>
              </w:rPr>
            </w:pPr>
            <w:r w:rsidRPr="00546EC7">
              <w:rPr>
                <w:color w:val="000000"/>
              </w:rPr>
              <w:t>β (95% CI)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66CC9" w:rsidRPr="00546EC7" w:rsidRDefault="00166CC9" w:rsidP="00166CC9">
            <w:pPr>
              <w:rPr>
                <w:color w:val="000000"/>
              </w:rPr>
            </w:pPr>
            <w:r w:rsidRPr="00546EC7">
              <w:rPr>
                <w:color w:val="000000"/>
              </w:rPr>
              <w:t>p (q)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66CC9" w:rsidRPr="00546EC7" w:rsidRDefault="00166CC9" w:rsidP="00166CC9">
            <w:pPr>
              <w:rPr>
                <w:color w:val="000000"/>
              </w:rPr>
            </w:pPr>
            <w:r w:rsidRPr="00546EC7">
              <w:rPr>
                <w:color w:val="000000"/>
              </w:rPr>
              <w:t>Interpretable coefficient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66CC9" w:rsidRPr="00546EC7" w:rsidRDefault="00166CC9" w:rsidP="00166CC9">
            <w:pPr>
              <w:rPr>
                <w:color w:val="000000"/>
              </w:rPr>
            </w:pPr>
            <w:r w:rsidRPr="00546EC7">
              <w:rPr>
                <w:color w:val="000000"/>
              </w:rPr>
              <w:t>% change (CI)</w:t>
            </w:r>
          </w:p>
        </w:tc>
      </w:tr>
      <w:tr w:rsidR="00226641" w:rsidRPr="00546EC7" w:rsidTr="00E873E1">
        <w:trPr>
          <w:trHeight w:val="320"/>
        </w:trPr>
        <w:tc>
          <w:tcPr>
            <w:tcW w:w="5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6641" w:rsidRPr="00546EC7" w:rsidRDefault="00226641" w:rsidP="00166CC9">
            <w:pPr>
              <w:rPr>
                <w:b/>
                <w:bCs/>
                <w:color w:val="000000"/>
              </w:rPr>
            </w:pPr>
            <w:r w:rsidRPr="00546EC7">
              <w:rPr>
                <w:b/>
                <w:bCs/>
                <w:color w:val="000000"/>
              </w:rPr>
              <w:t>Sleep quantity and efficiency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6641" w:rsidRPr="00546EC7" w:rsidRDefault="00226641" w:rsidP="00166CC9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6641" w:rsidRPr="00546EC7" w:rsidRDefault="00226641" w:rsidP="00166CC9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6641" w:rsidRPr="00546EC7" w:rsidRDefault="00226641" w:rsidP="00166CC9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  <w:tc>
          <w:tcPr>
            <w:tcW w:w="4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6641" w:rsidRPr="00546EC7" w:rsidRDefault="00226641" w:rsidP="00166CC9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</w:tr>
      <w:tr w:rsidR="00166CC9" w:rsidRPr="00546EC7" w:rsidTr="00226641">
        <w:trPr>
          <w:gridAfter w:val="1"/>
          <w:wAfter w:w="1952" w:type="dxa"/>
          <w:trHeight w:val="32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CC9" w:rsidRPr="00546EC7" w:rsidRDefault="00166CC9" w:rsidP="00166CC9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CC9" w:rsidRPr="00546EC7" w:rsidRDefault="00166CC9" w:rsidP="00166CC9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Total sleeping time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CC9" w:rsidRPr="00546EC7" w:rsidRDefault="00166CC9" w:rsidP="00166CC9">
            <w:pPr>
              <w:rPr>
                <w:color w:val="000000"/>
              </w:rPr>
            </w:pPr>
            <w:r w:rsidRPr="00546EC7">
              <w:rPr>
                <w:color w:val="000000"/>
              </w:rPr>
              <w:t>OLS (log-transformed)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CC9" w:rsidRPr="00546EC7" w:rsidRDefault="00166CC9" w:rsidP="00166CC9">
            <w:pPr>
              <w:rPr>
                <w:color w:val="000000"/>
              </w:rPr>
            </w:pPr>
            <w:r w:rsidRPr="00546EC7">
              <w:rPr>
                <w:color w:val="000000"/>
              </w:rPr>
              <w:t>-0.034 (-0.063‚ -0.005)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CC9" w:rsidRPr="00BB003C" w:rsidRDefault="00166CC9" w:rsidP="00166CC9">
            <w:pPr>
              <w:rPr>
                <w:b/>
                <w:bCs/>
                <w:color w:val="000000"/>
              </w:rPr>
            </w:pPr>
            <w:r w:rsidRPr="00BB003C">
              <w:rPr>
                <w:b/>
                <w:bCs/>
                <w:color w:val="000000"/>
              </w:rPr>
              <w:t>0.023 (0.062)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CC9" w:rsidRPr="00546EC7" w:rsidRDefault="00166CC9" w:rsidP="00166CC9">
            <w:pPr>
              <w:rPr>
                <w:color w:val="000000"/>
              </w:rPr>
            </w:pPr>
            <w:r w:rsidRPr="00546EC7">
              <w:rPr>
                <w:color w:val="000000"/>
              </w:rPr>
              <w:t>-11.76 min (-22.26‚ -0.92)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CC9" w:rsidRPr="00546EC7" w:rsidRDefault="00166CC9" w:rsidP="00166CC9">
            <w:pPr>
              <w:rPr>
                <w:color w:val="000000"/>
              </w:rPr>
            </w:pPr>
            <w:r w:rsidRPr="00546EC7">
              <w:rPr>
                <w:color w:val="000000"/>
              </w:rPr>
              <w:t>-3.3% (-6.3‚ -0.3%)</w:t>
            </w:r>
          </w:p>
        </w:tc>
      </w:tr>
      <w:tr w:rsidR="00166CC9" w:rsidRPr="00546EC7" w:rsidTr="00226641">
        <w:trPr>
          <w:gridAfter w:val="1"/>
          <w:wAfter w:w="1952" w:type="dxa"/>
          <w:trHeight w:val="32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CC9" w:rsidRPr="00546EC7" w:rsidRDefault="00166CC9" w:rsidP="00166CC9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CC9" w:rsidRPr="00546EC7" w:rsidRDefault="00166CC9" w:rsidP="00166CC9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Sleep efficiency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CC9" w:rsidRPr="00546EC7" w:rsidRDefault="00166CC9" w:rsidP="00166CC9">
            <w:pPr>
              <w:rPr>
                <w:color w:val="000000"/>
              </w:rPr>
            </w:pPr>
            <w:r w:rsidRPr="00546EC7">
              <w:rPr>
                <w:color w:val="000000"/>
              </w:rPr>
              <w:t>Quasibinomial GLM (logit)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CC9" w:rsidRPr="00546EC7" w:rsidRDefault="00166CC9" w:rsidP="00166CC9">
            <w:pPr>
              <w:rPr>
                <w:color w:val="000000"/>
              </w:rPr>
            </w:pPr>
            <w:r w:rsidRPr="00546EC7">
              <w:rPr>
                <w:color w:val="000000"/>
              </w:rPr>
              <w:t>-0.160 (-0.270‚ -0.048)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CC9" w:rsidRPr="00BB003C" w:rsidRDefault="00166CC9" w:rsidP="00166CC9">
            <w:pPr>
              <w:rPr>
                <w:b/>
                <w:bCs/>
                <w:color w:val="000000"/>
              </w:rPr>
            </w:pPr>
            <w:r w:rsidRPr="00BB003C">
              <w:rPr>
                <w:b/>
                <w:bCs/>
                <w:color w:val="EE0000"/>
              </w:rPr>
              <w:t>0.005 (0.018)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CC9" w:rsidRPr="00546EC7" w:rsidRDefault="00166CC9" w:rsidP="00166CC9">
            <w:pPr>
              <w:rPr>
                <w:color w:val="000000"/>
              </w:rPr>
            </w:pPr>
            <w:r w:rsidRPr="00546EC7">
              <w:rPr>
                <w:color w:val="000000"/>
              </w:rPr>
              <w:t>-2.91 pp (-5.13‚ -0.81)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CC9" w:rsidRPr="00546EC7" w:rsidRDefault="00166CC9" w:rsidP="00166CC9">
            <w:pPr>
              <w:rPr>
                <w:color w:val="000000"/>
              </w:rPr>
            </w:pPr>
            <w:r w:rsidRPr="00546EC7">
              <w:rPr>
                <w:color w:val="000000"/>
              </w:rPr>
              <w:t>-3.8% (-6.6‚ -1.0%)</w:t>
            </w:r>
          </w:p>
        </w:tc>
      </w:tr>
      <w:tr w:rsidR="00166CC9" w:rsidRPr="00546EC7" w:rsidTr="00226641">
        <w:trPr>
          <w:trHeight w:val="320"/>
        </w:trPr>
        <w:tc>
          <w:tcPr>
            <w:tcW w:w="5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CC9" w:rsidRPr="00546EC7" w:rsidRDefault="00166CC9" w:rsidP="00166CC9">
            <w:pPr>
              <w:rPr>
                <w:b/>
                <w:bCs/>
                <w:color w:val="000000"/>
              </w:rPr>
            </w:pPr>
            <w:r w:rsidRPr="00546EC7">
              <w:rPr>
                <w:b/>
                <w:bCs/>
                <w:color w:val="000000"/>
              </w:rPr>
              <w:t>Transitions and fragmentation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CC9" w:rsidRPr="00546EC7" w:rsidRDefault="00166CC9" w:rsidP="00166CC9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CC9" w:rsidRPr="00546EC7" w:rsidRDefault="00166CC9" w:rsidP="00166CC9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CC9" w:rsidRPr="00546EC7" w:rsidRDefault="00166CC9" w:rsidP="00166CC9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  <w:tc>
          <w:tcPr>
            <w:tcW w:w="4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CC9" w:rsidRPr="00546EC7" w:rsidRDefault="00166CC9" w:rsidP="00166CC9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</w:tr>
      <w:tr w:rsidR="00166CC9" w:rsidRPr="00546EC7" w:rsidTr="00226641">
        <w:trPr>
          <w:gridAfter w:val="1"/>
          <w:wAfter w:w="1952" w:type="dxa"/>
          <w:trHeight w:val="32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CC9" w:rsidRPr="00546EC7" w:rsidRDefault="00166CC9" w:rsidP="00166CC9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CC9" w:rsidRPr="00546EC7" w:rsidRDefault="00166CC9" w:rsidP="00166CC9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Sleep onset latency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CC9" w:rsidRPr="00546EC7" w:rsidRDefault="00166CC9" w:rsidP="00166CC9">
            <w:pPr>
              <w:rPr>
                <w:color w:val="000000"/>
              </w:rPr>
            </w:pPr>
            <w:r w:rsidRPr="00546EC7">
              <w:rPr>
                <w:color w:val="000000"/>
              </w:rPr>
              <w:t>OLS (log-transformed)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CC9" w:rsidRPr="00546EC7" w:rsidRDefault="00166CC9" w:rsidP="00166CC9">
            <w:pPr>
              <w:rPr>
                <w:color w:val="000000"/>
              </w:rPr>
            </w:pPr>
            <w:r w:rsidRPr="00546EC7">
              <w:rPr>
                <w:color w:val="000000"/>
              </w:rPr>
              <w:t>0.012 (-0.165‚ 0.189)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CC9" w:rsidRPr="00546EC7" w:rsidRDefault="00166CC9" w:rsidP="00166CC9">
            <w:pPr>
              <w:rPr>
                <w:color w:val="000000"/>
              </w:rPr>
            </w:pPr>
            <w:r w:rsidRPr="00546EC7">
              <w:rPr>
                <w:color w:val="000000"/>
              </w:rPr>
              <w:t>0.894 (0.894)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CC9" w:rsidRPr="00546EC7" w:rsidRDefault="00166CC9" w:rsidP="00166CC9">
            <w:pPr>
              <w:rPr>
                <w:color w:val="000000"/>
              </w:rPr>
            </w:pPr>
            <w:r w:rsidRPr="00546EC7">
              <w:rPr>
                <w:color w:val="000000"/>
              </w:rPr>
              <w:t>0.31 min (-4.25‚ 5.83)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CC9" w:rsidRPr="00546EC7" w:rsidRDefault="00166CC9" w:rsidP="00166CC9">
            <w:pPr>
              <w:rPr>
                <w:color w:val="000000"/>
              </w:rPr>
            </w:pPr>
            <w:r w:rsidRPr="00546EC7">
              <w:rPr>
                <w:color w:val="000000"/>
              </w:rPr>
              <w:t>1.2% (-16.4‚ 22.5%)</w:t>
            </w:r>
          </w:p>
        </w:tc>
      </w:tr>
      <w:tr w:rsidR="00166CC9" w:rsidRPr="00546EC7" w:rsidTr="00226641">
        <w:trPr>
          <w:gridAfter w:val="1"/>
          <w:wAfter w:w="1952" w:type="dxa"/>
          <w:trHeight w:val="32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CC9" w:rsidRPr="00546EC7" w:rsidRDefault="00166CC9" w:rsidP="00166CC9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CC9" w:rsidRPr="00546EC7" w:rsidRDefault="00166CC9" w:rsidP="00166CC9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Wake after sleep onset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CC9" w:rsidRPr="00546EC7" w:rsidRDefault="00166CC9" w:rsidP="00166CC9">
            <w:pPr>
              <w:rPr>
                <w:color w:val="000000"/>
              </w:rPr>
            </w:pPr>
            <w:r w:rsidRPr="00546EC7">
              <w:rPr>
                <w:color w:val="000000"/>
              </w:rPr>
              <w:t>OLS (log-transformed)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CC9" w:rsidRPr="00546EC7" w:rsidRDefault="00166CC9" w:rsidP="00166CC9">
            <w:pPr>
              <w:rPr>
                <w:color w:val="000000"/>
              </w:rPr>
            </w:pPr>
            <w:r w:rsidRPr="00546EC7">
              <w:rPr>
                <w:color w:val="000000"/>
              </w:rPr>
              <w:t>0.191 (0.070‚ 0.311)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CC9" w:rsidRPr="00BB003C" w:rsidRDefault="00166CC9" w:rsidP="00166CC9">
            <w:pPr>
              <w:rPr>
                <w:b/>
                <w:bCs/>
                <w:color w:val="000000"/>
              </w:rPr>
            </w:pPr>
            <w:r w:rsidRPr="00BB003C">
              <w:rPr>
                <w:b/>
                <w:bCs/>
                <w:color w:val="EE0000"/>
              </w:rPr>
              <w:t>0.002 (0.012)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CC9" w:rsidRPr="00546EC7" w:rsidRDefault="00166CC9" w:rsidP="00166CC9">
            <w:pPr>
              <w:rPr>
                <w:color w:val="000000"/>
              </w:rPr>
            </w:pPr>
            <w:r w:rsidRPr="00546EC7">
              <w:rPr>
                <w:color w:val="000000"/>
              </w:rPr>
              <w:t>16.61 min (5.31‚ 29.41)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CC9" w:rsidRPr="00546EC7" w:rsidRDefault="00166CC9" w:rsidP="00166CC9">
            <w:pPr>
              <w:rPr>
                <w:color w:val="000000"/>
              </w:rPr>
            </w:pPr>
            <w:r w:rsidRPr="00546EC7">
              <w:rPr>
                <w:color w:val="000000"/>
              </w:rPr>
              <w:t>21.0% (6.7‚ 37.2%)</w:t>
            </w:r>
          </w:p>
        </w:tc>
      </w:tr>
      <w:tr w:rsidR="00166CC9" w:rsidRPr="00546EC7" w:rsidTr="00226641">
        <w:trPr>
          <w:gridAfter w:val="1"/>
          <w:wAfter w:w="1952" w:type="dxa"/>
          <w:trHeight w:val="32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CC9" w:rsidRPr="00546EC7" w:rsidRDefault="00166CC9" w:rsidP="00166CC9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CC9" w:rsidRPr="00546EC7" w:rsidRDefault="00166CC9" w:rsidP="00166CC9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REM latency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CC9" w:rsidRPr="00546EC7" w:rsidRDefault="00166CC9" w:rsidP="00166CC9">
            <w:pPr>
              <w:rPr>
                <w:color w:val="000000"/>
              </w:rPr>
            </w:pPr>
            <w:r w:rsidRPr="00546EC7">
              <w:rPr>
                <w:color w:val="000000"/>
              </w:rPr>
              <w:t>OLS (log-transformed)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CC9" w:rsidRPr="00546EC7" w:rsidRDefault="00166CC9" w:rsidP="00166CC9">
            <w:pPr>
              <w:rPr>
                <w:color w:val="000000"/>
              </w:rPr>
            </w:pPr>
            <w:r w:rsidRPr="00546EC7">
              <w:rPr>
                <w:color w:val="000000"/>
              </w:rPr>
              <w:t>0.028 (-0.081‚ 0.136)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CC9" w:rsidRPr="00546EC7" w:rsidRDefault="00166CC9" w:rsidP="00166CC9">
            <w:pPr>
              <w:rPr>
                <w:color w:val="000000"/>
              </w:rPr>
            </w:pPr>
            <w:r w:rsidRPr="00546EC7">
              <w:rPr>
                <w:color w:val="000000"/>
              </w:rPr>
              <w:t>0.619 (0.783)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CC9" w:rsidRPr="00546EC7" w:rsidRDefault="00166CC9" w:rsidP="00166CC9">
            <w:pPr>
              <w:rPr>
                <w:color w:val="000000"/>
              </w:rPr>
            </w:pPr>
            <w:r w:rsidRPr="00546EC7">
              <w:rPr>
                <w:color w:val="000000"/>
              </w:rPr>
              <w:t>4.65 min (-13.47‚ 24.91)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CC9" w:rsidRPr="00546EC7" w:rsidRDefault="00166CC9" w:rsidP="00166CC9">
            <w:pPr>
              <w:rPr>
                <w:color w:val="000000"/>
              </w:rPr>
            </w:pPr>
            <w:r w:rsidRPr="00546EC7">
              <w:rPr>
                <w:color w:val="000000"/>
              </w:rPr>
              <w:t>2.8% (-8.1‚ 15.0%)</w:t>
            </w:r>
          </w:p>
        </w:tc>
      </w:tr>
      <w:tr w:rsidR="00166CC9" w:rsidRPr="00546EC7" w:rsidTr="00226641">
        <w:trPr>
          <w:trHeight w:val="320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CC9" w:rsidRPr="00546EC7" w:rsidRDefault="00166CC9" w:rsidP="00166CC9">
            <w:pPr>
              <w:rPr>
                <w:b/>
                <w:bCs/>
                <w:color w:val="000000"/>
              </w:rPr>
            </w:pPr>
            <w:r w:rsidRPr="00546EC7">
              <w:rPr>
                <w:b/>
                <w:bCs/>
                <w:color w:val="000000"/>
              </w:rPr>
              <w:t>Sleep staging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CC9" w:rsidRPr="00546EC7" w:rsidRDefault="00166CC9" w:rsidP="00166CC9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CC9" w:rsidRPr="00546EC7" w:rsidRDefault="00166CC9" w:rsidP="00166CC9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CC9" w:rsidRPr="00546EC7" w:rsidRDefault="00166CC9" w:rsidP="00166CC9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CC9" w:rsidRPr="00546EC7" w:rsidRDefault="00166CC9" w:rsidP="00166CC9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  <w:tc>
          <w:tcPr>
            <w:tcW w:w="4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CC9" w:rsidRPr="00546EC7" w:rsidRDefault="00166CC9" w:rsidP="00166CC9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</w:tr>
      <w:tr w:rsidR="00166CC9" w:rsidRPr="00546EC7" w:rsidTr="00226641">
        <w:trPr>
          <w:gridAfter w:val="1"/>
          <w:wAfter w:w="1952" w:type="dxa"/>
          <w:trHeight w:val="32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CC9" w:rsidRPr="00546EC7" w:rsidRDefault="00166CC9" w:rsidP="00166CC9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CC9" w:rsidRPr="00546EC7" w:rsidRDefault="00166CC9" w:rsidP="00166CC9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N1%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CC9" w:rsidRPr="00546EC7" w:rsidRDefault="00166CC9" w:rsidP="00166CC9">
            <w:pPr>
              <w:rPr>
                <w:color w:val="000000"/>
              </w:rPr>
            </w:pPr>
            <w:r w:rsidRPr="00546EC7">
              <w:rPr>
                <w:color w:val="000000"/>
              </w:rPr>
              <w:t>Quasibinomial GLM (logit)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CC9" w:rsidRPr="00546EC7" w:rsidRDefault="00166CC9" w:rsidP="00166CC9">
            <w:pPr>
              <w:rPr>
                <w:color w:val="000000"/>
              </w:rPr>
            </w:pPr>
            <w:r w:rsidRPr="00546EC7">
              <w:rPr>
                <w:color w:val="000000"/>
              </w:rPr>
              <w:t>0.223 (0.080‚ 0.364)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CC9" w:rsidRPr="00BB003C" w:rsidRDefault="00166CC9" w:rsidP="00166CC9">
            <w:pPr>
              <w:rPr>
                <w:b/>
                <w:bCs/>
                <w:color w:val="000000"/>
              </w:rPr>
            </w:pPr>
            <w:r w:rsidRPr="00BB003C">
              <w:rPr>
                <w:b/>
                <w:bCs/>
                <w:color w:val="EE0000"/>
              </w:rPr>
              <w:t>0.002 (0.012)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CC9" w:rsidRPr="00546EC7" w:rsidRDefault="00166CC9" w:rsidP="00166CC9">
            <w:pPr>
              <w:rPr>
                <w:color w:val="000000"/>
              </w:rPr>
            </w:pPr>
            <w:r w:rsidRPr="00546EC7">
              <w:rPr>
                <w:color w:val="000000"/>
              </w:rPr>
              <w:t>2.77 pp (0.32‚ 5.56)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CC9" w:rsidRPr="00546EC7" w:rsidRDefault="00166CC9" w:rsidP="00166CC9">
            <w:pPr>
              <w:rPr>
                <w:color w:val="000000"/>
              </w:rPr>
            </w:pPr>
            <w:r w:rsidRPr="00546EC7">
              <w:rPr>
                <w:color w:val="000000"/>
              </w:rPr>
              <w:t>21.0% (2.4‚ 42.2%)</w:t>
            </w:r>
          </w:p>
        </w:tc>
      </w:tr>
      <w:tr w:rsidR="00166CC9" w:rsidRPr="00546EC7" w:rsidTr="00226641">
        <w:trPr>
          <w:gridAfter w:val="1"/>
          <w:wAfter w:w="1952" w:type="dxa"/>
          <w:trHeight w:val="32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CC9" w:rsidRPr="00546EC7" w:rsidRDefault="00166CC9" w:rsidP="00166CC9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CC9" w:rsidRPr="00546EC7" w:rsidRDefault="00166CC9" w:rsidP="00166CC9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N2%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CC9" w:rsidRPr="00546EC7" w:rsidRDefault="00166CC9" w:rsidP="00166CC9">
            <w:pPr>
              <w:rPr>
                <w:color w:val="000000"/>
              </w:rPr>
            </w:pPr>
            <w:r w:rsidRPr="00546EC7">
              <w:rPr>
                <w:color w:val="000000"/>
              </w:rPr>
              <w:t>Quasibinomial GLM (logit)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CC9" w:rsidRPr="00546EC7" w:rsidRDefault="00166CC9" w:rsidP="00166CC9">
            <w:pPr>
              <w:rPr>
                <w:color w:val="000000"/>
              </w:rPr>
            </w:pPr>
            <w:r w:rsidRPr="00546EC7">
              <w:rPr>
                <w:color w:val="000000"/>
              </w:rPr>
              <w:t>-0.038 (-0.138‚ 0.062)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CC9" w:rsidRPr="00546EC7" w:rsidRDefault="00166CC9" w:rsidP="00166CC9">
            <w:pPr>
              <w:rPr>
                <w:color w:val="000000"/>
              </w:rPr>
            </w:pPr>
            <w:r w:rsidRPr="00546EC7">
              <w:rPr>
                <w:color w:val="000000"/>
              </w:rPr>
              <w:t>0.458 (0.783)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CC9" w:rsidRPr="00546EC7" w:rsidRDefault="00166CC9" w:rsidP="00166CC9">
            <w:pPr>
              <w:rPr>
                <w:color w:val="000000"/>
              </w:rPr>
            </w:pPr>
            <w:r w:rsidRPr="00546EC7">
              <w:rPr>
                <w:color w:val="000000"/>
              </w:rPr>
              <w:t>-0.91 pp (-3.74‚ 1.86)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CC9" w:rsidRPr="00546EC7" w:rsidRDefault="00166CC9" w:rsidP="00166CC9">
            <w:pPr>
              <w:rPr>
                <w:color w:val="000000"/>
              </w:rPr>
            </w:pPr>
            <w:r w:rsidRPr="00546EC7">
              <w:rPr>
                <w:color w:val="000000"/>
              </w:rPr>
              <w:t>-1.5% (-6.2‚ 3.1%)</w:t>
            </w:r>
          </w:p>
        </w:tc>
      </w:tr>
      <w:tr w:rsidR="00166CC9" w:rsidRPr="00546EC7" w:rsidTr="00226641">
        <w:trPr>
          <w:gridAfter w:val="1"/>
          <w:wAfter w:w="1952" w:type="dxa"/>
          <w:trHeight w:val="32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CC9" w:rsidRPr="00546EC7" w:rsidRDefault="00166CC9" w:rsidP="00166CC9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CC9" w:rsidRPr="00546EC7" w:rsidRDefault="00166CC9" w:rsidP="00166CC9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N3%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CC9" w:rsidRPr="00546EC7" w:rsidRDefault="00166CC9" w:rsidP="00166CC9">
            <w:pPr>
              <w:rPr>
                <w:color w:val="000000"/>
              </w:rPr>
            </w:pPr>
            <w:r w:rsidRPr="00546EC7">
              <w:rPr>
                <w:color w:val="000000"/>
              </w:rPr>
              <w:t>OLS (logit-transformed)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CC9" w:rsidRPr="00546EC7" w:rsidRDefault="00166CC9" w:rsidP="00166CC9">
            <w:pPr>
              <w:rPr>
                <w:color w:val="000000"/>
              </w:rPr>
            </w:pPr>
            <w:r w:rsidRPr="00546EC7">
              <w:rPr>
                <w:color w:val="000000"/>
              </w:rPr>
              <w:t>-0.149 (-0.378‚ 0.080)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CC9" w:rsidRPr="00546EC7" w:rsidRDefault="00166CC9" w:rsidP="00166CC9">
            <w:pPr>
              <w:rPr>
                <w:color w:val="000000"/>
              </w:rPr>
            </w:pPr>
            <w:r w:rsidRPr="00546EC7">
              <w:rPr>
                <w:color w:val="000000"/>
              </w:rPr>
              <w:t>0.202 (0.445)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CC9" w:rsidRPr="00546EC7" w:rsidRDefault="00166CC9" w:rsidP="00166CC9">
            <w:pPr>
              <w:rPr>
                <w:color w:val="000000"/>
              </w:rPr>
            </w:pPr>
            <w:r w:rsidRPr="00546EC7">
              <w:rPr>
                <w:color w:val="000000"/>
              </w:rPr>
              <w:t>-1.33 pp (-3.20‚ 0.97)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CC9" w:rsidRPr="00546EC7" w:rsidRDefault="00166CC9" w:rsidP="00166CC9">
            <w:pPr>
              <w:rPr>
                <w:color w:val="000000"/>
              </w:rPr>
            </w:pPr>
            <w:r w:rsidRPr="00546EC7">
              <w:rPr>
                <w:color w:val="000000"/>
              </w:rPr>
              <w:t>-12.6% (-30.3‚ 9.1%)</w:t>
            </w:r>
          </w:p>
        </w:tc>
      </w:tr>
      <w:tr w:rsidR="00166CC9" w:rsidRPr="00546EC7" w:rsidTr="00226641">
        <w:trPr>
          <w:gridAfter w:val="1"/>
          <w:wAfter w:w="1952" w:type="dxa"/>
          <w:trHeight w:val="32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CC9" w:rsidRPr="00546EC7" w:rsidRDefault="00166CC9" w:rsidP="00166CC9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CC9" w:rsidRPr="00546EC7" w:rsidRDefault="00166CC9" w:rsidP="00166CC9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 xml:space="preserve">   N3 presence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CC9" w:rsidRPr="00546EC7" w:rsidRDefault="00166CC9" w:rsidP="00166CC9">
            <w:pPr>
              <w:rPr>
                <w:color w:val="000000"/>
              </w:rPr>
            </w:pPr>
            <w:r w:rsidRPr="00546EC7">
              <w:rPr>
                <w:color w:val="000000"/>
              </w:rPr>
              <w:t>Logistic regression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CC9" w:rsidRPr="00546EC7" w:rsidRDefault="00166CC9" w:rsidP="00166CC9">
            <w:pPr>
              <w:rPr>
                <w:color w:val="000000"/>
              </w:rPr>
            </w:pPr>
            <w:r w:rsidRPr="00546EC7">
              <w:rPr>
                <w:color w:val="000000"/>
              </w:rPr>
              <w:t>-0.116 (-0.635‚ 0.429)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CC9" w:rsidRPr="00546EC7" w:rsidRDefault="00166CC9" w:rsidP="00166CC9">
            <w:pPr>
              <w:rPr>
                <w:color w:val="000000"/>
              </w:rPr>
            </w:pPr>
            <w:r w:rsidRPr="00546EC7">
              <w:rPr>
                <w:color w:val="000000"/>
              </w:rPr>
              <w:t>0.668 (0.783)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CC9" w:rsidRPr="00546EC7" w:rsidRDefault="00166CC9" w:rsidP="00166CC9">
            <w:pPr>
              <w:rPr>
                <w:color w:val="000000"/>
              </w:rPr>
            </w:pPr>
            <w:r w:rsidRPr="00546EC7">
              <w:rPr>
                <w:color w:val="000000"/>
              </w:rPr>
              <w:t>-1.57 pp (-10.80‚ 4.86)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CC9" w:rsidRPr="00546EC7" w:rsidRDefault="00166CC9" w:rsidP="00166CC9">
            <w:pPr>
              <w:rPr>
                <w:color w:val="000000"/>
              </w:rPr>
            </w:pPr>
            <w:r w:rsidRPr="00546EC7">
              <w:rPr>
                <w:color w:val="000000"/>
              </w:rPr>
              <w:t>-1.9% (-12.7‚ 5.7%)</w:t>
            </w:r>
          </w:p>
        </w:tc>
      </w:tr>
      <w:tr w:rsidR="00166CC9" w:rsidRPr="00546EC7" w:rsidTr="00226641">
        <w:trPr>
          <w:gridAfter w:val="1"/>
          <w:wAfter w:w="1952" w:type="dxa"/>
          <w:trHeight w:val="32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CC9" w:rsidRPr="00546EC7" w:rsidRDefault="00166CC9" w:rsidP="00166CC9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CC9" w:rsidRPr="00546EC7" w:rsidRDefault="00166CC9" w:rsidP="00166CC9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REM%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CC9" w:rsidRPr="00546EC7" w:rsidRDefault="00166CC9" w:rsidP="00166CC9">
            <w:pPr>
              <w:rPr>
                <w:color w:val="000000"/>
              </w:rPr>
            </w:pPr>
            <w:r w:rsidRPr="00546EC7">
              <w:rPr>
                <w:color w:val="000000"/>
              </w:rPr>
              <w:t>OLS (logit-transformed)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CC9" w:rsidRPr="00546EC7" w:rsidRDefault="00166CC9" w:rsidP="00166CC9">
            <w:pPr>
              <w:rPr>
                <w:color w:val="000000"/>
              </w:rPr>
            </w:pPr>
            <w:r w:rsidRPr="00546EC7">
              <w:rPr>
                <w:color w:val="000000"/>
              </w:rPr>
              <w:t>-0.025 (-0.159‚ 0.109)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CC9" w:rsidRPr="00546EC7" w:rsidRDefault="00166CC9" w:rsidP="00166CC9">
            <w:pPr>
              <w:rPr>
                <w:color w:val="000000"/>
              </w:rPr>
            </w:pPr>
            <w:r w:rsidRPr="00546EC7">
              <w:rPr>
                <w:color w:val="000000"/>
              </w:rPr>
              <w:t>0.712 (0.783)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CC9" w:rsidRPr="00546EC7" w:rsidRDefault="00166CC9" w:rsidP="00166CC9">
            <w:pPr>
              <w:rPr>
                <w:color w:val="000000"/>
              </w:rPr>
            </w:pPr>
            <w:r w:rsidRPr="00546EC7">
              <w:rPr>
                <w:color w:val="000000"/>
              </w:rPr>
              <w:t>-0.29 pp (-1.63‚ 1.17)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CC9" w:rsidRPr="00546EC7" w:rsidRDefault="00166CC9" w:rsidP="00166CC9">
            <w:pPr>
              <w:rPr>
                <w:color w:val="000000"/>
              </w:rPr>
            </w:pPr>
            <w:r w:rsidRPr="00546EC7">
              <w:rPr>
                <w:color w:val="000000"/>
              </w:rPr>
              <w:t>-2.2% (-12.0‚ 8.6%)</w:t>
            </w:r>
          </w:p>
        </w:tc>
      </w:tr>
      <w:tr w:rsidR="00166CC9" w:rsidRPr="00546EC7" w:rsidTr="00226641">
        <w:trPr>
          <w:gridAfter w:val="1"/>
          <w:wAfter w:w="1952" w:type="dxa"/>
          <w:trHeight w:val="32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CC9" w:rsidRPr="00546EC7" w:rsidRDefault="00166CC9" w:rsidP="00166CC9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CC9" w:rsidRPr="00546EC7" w:rsidRDefault="00166CC9" w:rsidP="00166CC9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 xml:space="preserve">   REM presence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CC9" w:rsidRPr="00546EC7" w:rsidRDefault="00166CC9" w:rsidP="00166CC9">
            <w:pPr>
              <w:rPr>
                <w:color w:val="000000"/>
              </w:rPr>
            </w:pPr>
            <w:r w:rsidRPr="00546EC7">
              <w:rPr>
                <w:color w:val="000000"/>
              </w:rPr>
              <w:t>Logistic regression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CC9" w:rsidRPr="00546EC7" w:rsidRDefault="00166CC9" w:rsidP="00166CC9">
            <w:pPr>
              <w:rPr>
                <w:color w:val="000000"/>
              </w:rPr>
            </w:pPr>
            <w:r w:rsidRPr="00546EC7">
              <w:rPr>
                <w:color w:val="000000"/>
              </w:rPr>
              <w:t>-0.237 (-1.147‚ 0.821)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CC9" w:rsidRPr="00546EC7" w:rsidRDefault="00166CC9" w:rsidP="00166CC9">
            <w:pPr>
              <w:rPr>
                <w:color w:val="000000"/>
              </w:rPr>
            </w:pPr>
            <w:r w:rsidRPr="00546EC7">
              <w:rPr>
                <w:color w:val="000000"/>
              </w:rPr>
              <w:t>0.632 (0.783)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CC9" w:rsidRPr="00546EC7" w:rsidRDefault="00166CC9" w:rsidP="00166CC9">
            <w:pPr>
              <w:rPr>
                <w:color w:val="000000"/>
              </w:rPr>
            </w:pPr>
            <w:r w:rsidRPr="00546EC7">
              <w:rPr>
                <w:color w:val="000000"/>
              </w:rPr>
              <w:t>-1.08 pp (-10.04‚ 2.39)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6CC9" w:rsidRPr="00546EC7" w:rsidRDefault="00166CC9" w:rsidP="00166CC9">
            <w:pPr>
              <w:rPr>
                <w:color w:val="000000"/>
              </w:rPr>
            </w:pPr>
            <w:r w:rsidRPr="00546EC7">
              <w:rPr>
                <w:color w:val="000000"/>
              </w:rPr>
              <w:t>-1.1% (-10.5‚ 2.5%)</w:t>
            </w:r>
          </w:p>
        </w:tc>
      </w:tr>
    </w:tbl>
    <w:p w:rsidR="001F7F82" w:rsidRPr="00546EC7" w:rsidRDefault="001F7F82"/>
    <w:p w:rsidR="001F7F82" w:rsidRPr="00546EC7" w:rsidRDefault="001F7F82"/>
    <w:p w:rsidR="00166CC9" w:rsidRPr="00546EC7" w:rsidRDefault="00166CC9">
      <w:r w:rsidRPr="00546EC7">
        <w:br w:type="page"/>
      </w:r>
    </w:p>
    <w:p w:rsidR="001F6698" w:rsidRPr="00546EC7" w:rsidRDefault="00793801" w:rsidP="003561E5">
      <w:pPr>
        <w:pStyle w:val="Heading1"/>
        <w:numPr>
          <w:ilvl w:val="0"/>
          <w:numId w:val="12"/>
        </w:numPr>
        <w:rPr>
          <w:rFonts w:ascii="Times New Roman" w:hAnsi="Times New Roman" w:cs="Times New Roman"/>
          <w:b/>
          <w:bCs/>
          <w:color w:val="000000" w:themeColor="text1"/>
        </w:rPr>
      </w:pPr>
      <w:bookmarkStart w:id="5" w:name="_Toc216180041"/>
      <w:r w:rsidRPr="00546EC7">
        <w:rPr>
          <w:rFonts w:ascii="Times New Roman" w:hAnsi="Times New Roman" w:cs="Times New Roman"/>
          <w:b/>
          <w:bCs/>
          <w:color w:val="000000" w:themeColor="text1"/>
        </w:rPr>
        <w:lastRenderedPageBreak/>
        <w:t xml:space="preserve">Primary </w:t>
      </w:r>
      <w:r w:rsidR="00306C42" w:rsidRPr="00546EC7">
        <w:rPr>
          <w:rFonts w:ascii="Times New Roman" w:hAnsi="Times New Roman" w:cs="Times New Roman"/>
          <w:b/>
          <w:bCs/>
          <w:color w:val="000000" w:themeColor="text1"/>
        </w:rPr>
        <w:t>analysis model</w:t>
      </w:r>
      <w:r w:rsidR="003561E5" w:rsidRPr="00546EC7">
        <w:rPr>
          <w:rFonts w:ascii="Times New Roman" w:hAnsi="Times New Roman" w:cs="Times New Roman"/>
          <w:b/>
          <w:bCs/>
          <w:color w:val="000000" w:themeColor="text1"/>
        </w:rPr>
        <w:t xml:space="preserve"> diagnostics</w:t>
      </w:r>
      <w:bookmarkEnd w:id="5"/>
    </w:p>
    <w:p w:rsidR="001F6698" w:rsidRPr="00546EC7" w:rsidRDefault="001F6698">
      <w:pPr>
        <w:rPr>
          <w:color w:val="000000" w:themeColor="text1"/>
        </w:rPr>
      </w:pPr>
    </w:p>
    <w:tbl>
      <w:tblPr>
        <w:tblW w:w="31680" w:type="dxa"/>
        <w:tblLook w:val="04A0" w:firstRow="1" w:lastRow="0" w:firstColumn="1" w:lastColumn="0" w:noHBand="0" w:noVBand="1"/>
      </w:tblPr>
      <w:tblGrid>
        <w:gridCol w:w="1701"/>
        <w:gridCol w:w="2550"/>
        <w:gridCol w:w="710"/>
        <w:gridCol w:w="992"/>
        <w:gridCol w:w="709"/>
        <w:gridCol w:w="584"/>
        <w:gridCol w:w="584"/>
        <w:gridCol w:w="211"/>
        <w:gridCol w:w="464"/>
        <w:gridCol w:w="709"/>
        <w:gridCol w:w="206"/>
        <w:gridCol w:w="503"/>
        <w:gridCol w:w="850"/>
        <w:gridCol w:w="26"/>
        <w:gridCol w:w="541"/>
        <w:gridCol w:w="709"/>
        <w:gridCol w:w="129"/>
        <w:gridCol w:w="438"/>
        <w:gridCol w:w="680"/>
        <w:gridCol w:w="261"/>
        <w:gridCol w:w="816"/>
        <w:gridCol w:w="563"/>
        <w:gridCol w:w="1379"/>
        <w:gridCol w:w="1379"/>
        <w:gridCol w:w="1379"/>
        <w:gridCol w:w="1418"/>
        <w:gridCol w:w="1773"/>
        <w:gridCol w:w="9416"/>
      </w:tblGrid>
      <w:tr w:rsidR="00ED1237" w:rsidRPr="00546EC7" w:rsidTr="00065146">
        <w:trPr>
          <w:gridAfter w:val="1"/>
          <w:wAfter w:w="9416" w:type="dxa"/>
          <w:trHeight w:val="320"/>
        </w:trPr>
        <w:tc>
          <w:tcPr>
            <w:tcW w:w="595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1237" w:rsidRPr="00546EC7" w:rsidRDefault="00ED1237" w:rsidP="00ED1237">
            <w:pPr>
              <w:pStyle w:val="Heading3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bookmarkStart w:id="6" w:name="_Toc216180042"/>
            <w:r w:rsidRPr="00546EC7">
              <w:rPr>
                <w:rFonts w:eastAsia="Times New Roman" w:cs="Times New Roman"/>
                <w:b/>
                <w:bCs/>
                <w:color w:val="000000" w:themeColor="text1"/>
              </w:rPr>
              <w:t>Table S3</w:t>
            </w:r>
            <w:r w:rsidRPr="00546EC7">
              <w:rPr>
                <w:rFonts w:eastAsia="Times New Roman" w:cs="Times New Roman"/>
                <w:color w:val="000000" w:themeColor="text1"/>
              </w:rPr>
              <w:t xml:space="preserve">. </w:t>
            </w:r>
            <w:r w:rsidRPr="00546EC7">
              <w:rPr>
                <w:rFonts w:cs="Times New Roman"/>
                <w:color w:val="000000" w:themeColor="text1"/>
              </w:rPr>
              <w:t>Primary m</w:t>
            </w:r>
            <w:r w:rsidRPr="00546EC7">
              <w:rPr>
                <w:rFonts w:eastAsia="Times New Roman" w:cs="Times New Roman"/>
                <w:color w:val="000000" w:themeColor="text1"/>
              </w:rPr>
              <w:t>odel diagnostics</w:t>
            </w:r>
            <w:bookmarkEnd w:id="6"/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ED1237" w:rsidRPr="00546EC7" w:rsidRDefault="00ED1237" w:rsidP="00BE1882">
            <w:pPr>
              <w:rPr>
                <w:color w:val="000000" w:themeColor="text1"/>
                <w:sz w:val="20"/>
                <w:szCs w:val="20"/>
              </w:rPr>
            </w:pPr>
            <w:r w:rsidRPr="00546EC7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ED1237" w:rsidRPr="00546EC7" w:rsidRDefault="00ED1237" w:rsidP="00BE1882">
            <w:pPr>
              <w:rPr>
                <w:color w:val="000000" w:themeColor="text1"/>
                <w:sz w:val="20"/>
                <w:szCs w:val="20"/>
              </w:rPr>
            </w:pPr>
            <w:r w:rsidRPr="00546EC7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ED1237" w:rsidRPr="00546EC7" w:rsidRDefault="00ED1237" w:rsidP="00BE1882">
            <w:pPr>
              <w:rPr>
                <w:color w:val="000000" w:themeColor="text1"/>
                <w:sz w:val="20"/>
                <w:szCs w:val="20"/>
              </w:rPr>
            </w:pPr>
            <w:r w:rsidRPr="00546EC7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ED1237" w:rsidRPr="00546EC7" w:rsidRDefault="00ED1237" w:rsidP="00BE1882">
            <w:pPr>
              <w:rPr>
                <w:color w:val="000000" w:themeColor="text1"/>
                <w:sz w:val="20"/>
                <w:szCs w:val="20"/>
              </w:rPr>
            </w:pPr>
            <w:r w:rsidRPr="00546EC7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ED1237" w:rsidRPr="00546EC7" w:rsidRDefault="00ED1237" w:rsidP="00BE1882">
            <w:pPr>
              <w:rPr>
                <w:color w:val="000000" w:themeColor="text1"/>
                <w:sz w:val="20"/>
                <w:szCs w:val="20"/>
              </w:rPr>
            </w:pPr>
            <w:r w:rsidRPr="00546EC7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ED1237" w:rsidRPr="00546EC7" w:rsidRDefault="00ED1237" w:rsidP="00BE1882">
            <w:pPr>
              <w:rPr>
                <w:color w:val="000000" w:themeColor="text1"/>
                <w:sz w:val="20"/>
                <w:szCs w:val="20"/>
              </w:rPr>
            </w:pPr>
            <w:r w:rsidRPr="00546EC7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ED1237" w:rsidRPr="00546EC7" w:rsidRDefault="00ED1237" w:rsidP="00BE1882">
            <w:pPr>
              <w:rPr>
                <w:color w:val="000000" w:themeColor="text1"/>
                <w:sz w:val="20"/>
                <w:szCs w:val="20"/>
              </w:rPr>
            </w:pPr>
            <w:r w:rsidRPr="00546EC7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ED1237" w:rsidRPr="00546EC7" w:rsidRDefault="00ED1237" w:rsidP="00BE1882">
            <w:pPr>
              <w:rPr>
                <w:color w:val="000000" w:themeColor="text1"/>
                <w:sz w:val="20"/>
                <w:szCs w:val="20"/>
              </w:rPr>
            </w:pPr>
            <w:r w:rsidRPr="00546EC7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1237" w:rsidRPr="00546EC7" w:rsidRDefault="00ED1237" w:rsidP="00BE1882">
            <w:pPr>
              <w:rPr>
                <w:color w:val="000000" w:themeColor="text1"/>
                <w:sz w:val="20"/>
                <w:szCs w:val="20"/>
              </w:rPr>
            </w:pPr>
            <w:r w:rsidRPr="00546EC7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1237" w:rsidRPr="00546EC7" w:rsidRDefault="00ED1237" w:rsidP="00BE1882">
            <w:pPr>
              <w:rPr>
                <w:color w:val="000000" w:themeColor="text1"/>
                <w:sz w:val="20"/>
                <w:szCs w:val="20"/>
              </w:rPr>
            </w:pPr>
            <w:r w:rsidRPr="00546EC7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1237" w:rsidRPr="00546EC7" w:rsidRDefault="00ED1237" w:rsidP="00BE1882">
            <w:pPr>
              <w:rPr>
                <w:color w:val="000000" w:themeColor="text1"/>
                <w:sz w:val="20"/>
                <w:szCs w:val="20"/>
              </w:rPr>
            </w:pPr>
            <w:r w:rsidRPr="00546EC7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1237" w:rsidRPr="00546EC7" w:rsidRDefault="00ED1237" w:rsidP="00BE1882">
            <w:pPr>
              <w:rPr>
                <w:color w:val="000000" w:themeColor="text1"/>
                <w:sz w:val="20"/>
                <w:szCs w:val="20"/>
              </w:rPr>
            </w:pPr>
            <w:r w:rsidRPr="00546EC7">
              <w:rPr>
                <w:color w:val="000000" w:themeColor="text1"/>
                <w:sz w:val="20"/>
                <w:szCs w:val="20"/>
              </w:rPr>
              <w:t> </w:t>
            </w:r>
          </w:p>
        </w:tc>
      </w:tr>
      <w:tr w:rsidR="00ED1237" w:rsidRPr="00546EC7" w:rsidTr="00F40A5C">
        <w:trPr>
          <w:gridAfter w:val="7"/>
          <w:wAfter w:w="17307" w:type="dxa"/>
          <w:trHeight w:val="320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Model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RESET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BP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φ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MF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AUC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HL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Env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MASR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proofErr w:type="spellStart"/>
            <w:r w:rsidRPr="00546EC7">
              <w:rPr>
                <w:color w:val="000000" w:themeColor="text1"/>
                <w:sz w:val="21"/>
                <w:szCs w:val="21"/>
              </w:rPr>
              <w:t>outl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MCD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C n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Hat n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Max VIF</w:t>
            </w:r>
          </w:p>
        </w:tc>
      </w:tr>
      <w:tr w:rsidR="00ED1237" w:rsidRPr="00546EC7" w:rsidTr="00F40A5C">
        <w:trPr>
          <w:gridAfter w:val="7"/>
          <w:wAfter w:w="17307" w:type="dxa"/>
          <w:trHeight w:val="320"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TST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OLS (log-transformed)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1449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0.77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0.24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NA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NA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NA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NA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45.30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2.86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0.01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78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80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1.67</w:t>
            </w:r>
          </w:p>
        </w:tc>
      </w:tr>
      <w:tr w:rsidR="00ED1237" w:rsidRPr="00546EC7" w:rsidTr="00BE1882">
        <w:trPr>
          <w:gridAfter w:val="7"/>
          <w:wAfter w:w="17307" w:type="dxa"/>
          <w:trHeight w:val="3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Sleep efficiency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Quasibinomial GLM (logit)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1449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0.28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0.79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NA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NA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NA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73.60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3.25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0.02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90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1.65</w:t>
            </w:r>
          </w:p>
        </w:tc>
      </w:tr>
      <w:tr w:rsidR="00ED1237" w:rsidRPr="00546EC7" w:rsidTr="00BE1882">
        <w:trPr>
          <w:gridAfter w:val="7"/>
          <w:wAfter w:w="17307" w:type="dxa"/>
          <w:trHeight w:val="3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SOL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OLS (log-transformed)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1449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0.32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0.15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NA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NA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NA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99.10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3.50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0.01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80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1.67</w:t>
            </w:r>
          </w:p>
        </w:tc>
      </w:tr>
      <w:tr w:rsidR="00ED1237" w:rsidRPr="00546EC7" w:rsidTr="00BE1882">
        <w:trPr>
          <w:gridAfter w:val="7"/>
          <w:wAfter w:w="17307" w:type="dxa"/>
          <w:trHeight w:val="3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WASO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OLS (log-transformed)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1449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0.49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0.03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NA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NA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NA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98.60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4.32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0.02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80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1.67</w:t>
            </w:r>
          </w:p>
        </w:tc>
      </w:tr>
      <w:tr w:rsidR="00ED1237" w:rsidRPr="00546EC7" w:rsidTr="00BE1882">
        <w:trPr>
          <w:gridAfter w:val="7"/>
          <w:wAfter w:w="17307" w:type="dxa"/>
          <w:trHeight w:val="3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REM latency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OLS (log-transformed)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1388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0.06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0.87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NA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NA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NA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60.70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6.40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0.04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75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1.67</w:t>
            </w:r>
          </w:p>
        </w:tc>
      </w:tr>
      <w:tr w:rsidR="00ED1237" w:rsidRPr="00546EC7" w:rsidTr="00BE1882">
        <w:trPr>
          <w:gridAfter w:val="7"/>
          <w:wAfter w:w="17307" w:type="dxa"/>
          <w:trHeight w:val="3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N1%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Quasibinomial GLM (logit)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1445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NA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0.08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NA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NA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NA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NA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0.07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101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120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1.67</w:t>
            </w:r>
          </w:p>
        </w:tc>
      </w:tr>
      <w:tr w:rsidR="00ED1237" w:rsidRPr="00546EC7" w:rsidTr="00BE1882">
        <w:trPr>
          <w:gridAfter w:val="7"/>
          <w:wAfter w:w="17307" w:type="dxa"/>
          <w:trHeight w:val="3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N2%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Quasibinomial GLM (logit)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1449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NA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0.07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NA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NA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NA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NA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0.03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79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1.67</w:t>
            </w:r>
          </w:p>
        </w:tc>
      </w:tr>
      <w:tr w:rsidR="00ED1237" w:rsidRPr="00546EC7" w:rsidTr="00BE1882">
        <w:trPr>
          <w:gridAfter w:val="7"/>
          <w:wAfter w:w="17307" w:type="dxa"/>
          <w:trHeight w:val="3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N3%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Logistic regression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1449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NA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1.05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0.14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0.76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0.54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NA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NA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0.01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133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186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1.66</w:t>
            </w:r>
          </w:p>
        </w:tc>
      </w:tr>
      <w:tr w:rsidR="00ED1237" w:rsidRPr="00546EC7" w:rsidTr="00BE1882">
        <w:trPr>
          <w:gridAfter w:val="7"/>
          <w:wAfter w:w="17307" w:type="dxa"/>
          <w:trHeight w:val="3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N3 presence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OLS (logit-transformed)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1227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NA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NA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NA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NA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NA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NA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0.01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76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1.69</w:t>
            </w:r>
          </w:p>
        </w:tc>
      </w:tr>
      <w:tr w:rsidR="00ED1237" w:rsidRPr="00546EC7" w:rsidTr="00BE1882">
        <w:trPr>
          <w:gridAfter w:val="7"/>
          <w:wAfter w:w="17307" w:type="dxa"/>
          <w:trHeight w:val="3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REM%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Logistic regression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1449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0.83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NA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0.83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0.18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0.83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0.24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NA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NA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0.06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204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1.88</w:t>
            </w:r>
          </w:p>
        </w:tc>
      </w:tr>
      <w:tr w:rsidR="00ED1237" w:rsidRPr="00546EC7" w:rsidTr="00BE1882">
        <w:trPr>
          <w:gridAfter w:val="7"/>
          <w:wAfter w:w="17307" w:type="dxa"/>
          <w:trHeight w:val="320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REM presence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OLS (logit-transformed)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1387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NA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NA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NA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NA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NA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0.03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76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E1882" w:rsidRPr="00546EC7" w:rsidRDefault="00BE1882" w:rsidP="00BE1882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1.67</w:t>
            </w:r>
          </w:p>
        </w:tc>
      </w:tr>
      <w:tr w:rsidR="00ED1237" w:rsidRPr="00546EC7" w:rsidTr="00BE1882">
        <w:trPr>
          <w:trHeight w:val="320"/>
        </w:trPr>
        <w:tc>
          <w:tcPr>
            <w:tcW w:w="3168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66C16" w:rsidRPr="00546EC7" w:rsidRDefault="00BE1882" w:rsidP="00BE1882">
            <w:pPr>
              <w:rPr>
                <w:color w:val="000000" w:themeColor="text1"/>
                <w:sz w:val="16"/>
                <w:szCs w:val="16"/>
              </w:rPr>
            </w:pPr>
            <w:r w:rsidRPr="00546EC7">
              <w:rPr>
                <w:color w:val="000000" w:themeColor="text1"/>
                <w:sz w:val="16"/>
                <w:szCs w:val="16"/>
              </w:rPr>
              <w:t xml:space="preserve">RESET = Ramsey RESET test (p-value); BP = Breusch-Pagan test (p-value); φ = dispersion ratio (Pearson χ² / </w:t>
            </w:r>
            <w:proofErr w:type="spellStart"/>
            <w:r w:rsidRPr="00546EC7">
              <w:rPr>
                <w:color w:val="000000" w:themeColor="text1"/>
                <w:sz w:val="16"/>
                <w:szCs w:val="16"/>
              </w:rPr>
              <w:t>df</w:t>
            </w:r>
            <w:proofErr w:type="spellEnd"/>
            <w:r w:rsidRPr="00546EC7">
              <w:rPr>
                <w:color w:val="000000" w:themeColor="text1"/>
                <w:sz w:val="16"/>
                <w:szCs w:val="16"/>
              </w:rPr>
              <w:t>); MF = McFadden Pseudo-R²; AUC = Area Under ROC Curve; HL = Hosmer-</w:t>
            </w:r>
            <w:proofErr w:type="spellStart"/>
            <w:r w:rsidRPr="00546EC7">
              <w:rPr>
                <w:color w:val="000000" w:themeColor="text1"/>
                <w:sz w:val="16"/>
                <w:szCs w:val="16"/>
              </w:rPr>
              <w:t>Lemeshow</w:t>
            </w:r>
            <w:proofErr w:type="spellEnd"/>
            <w:r w:rsidRPr="00546EC7">
              <w:rPr>
                <w:color w:val="000000" w:themeColor="text1"/>
                <w:sz w:val="16"/>
                <w:szCs w:val="16"/>
              </w:rPr>
              <w:t xml:space="preserve"> (p-value); Env = </w:t>
            </w:r>
          </w:p>
          <w:p w:rsidR="00566C16" w:rsidRPr="00546EC7" w:rsidRDefault="00BE1882" w:rsidP="00BE1882">
            <w:pPr>
              <w:rPr>
                <w:color w:val="000000" w:themeColor="text1"/>
                <w:sz w:val="16"/>
                <w:szCs w:val="16"/>
              </w:rPr>
            </w:pPr>
            <w:r w:rsidRPr="00546EC7">
              <w:rPr>
                <w:color w:val="000000" w:themeColor="text1"/>
                <w:sz w:val="16"/>
                <w:szCs w:val="16"/>
              </w:rPr>
              <w:t xml:space="preserve">% of studentised residuals within half-normal envelope; MASR = Max Absolute Studentised Residual; </w:t>
            </w:r>
            <w:proofErr w:type="spellStart"/>
            <w:r w:rsidRPr="00546EC7">
              <w:rPr>
                <w:color w:val="000000" w:themeColor="text1"/>
                <w:sz w:val="16"/>
                <w:szCs w:val="16"/>
              </w:rPr>
              <w:t>outl</w:t>
            </w:r>
            <w:proofErr w:type="spellEnd"/>
            <w:r w:rsidRPr="00546EC7">
              <w:rPr>
                <w:color w:val="000000" w:themeColor="text1"/>
                <w:sz w:val="16"/>
                <w:szCs w:val="16"/>
              </w:rPr>
              <w:t xml:space="preserve"> = studentised residuals; MCD = Maximum Cook's Distance; C n = observations with Cook's D &gt; 4/n; Hat n = </w:t>
            </w:r>
          </w:p>
          <w:p w:rsidR="00BE1882" w:rsidRPr="00546EC7" w:rsidRDefault="00BE1882" w:rsidP="00BE1882">
            <w:pPr>
              <w:rPr>
                <w:color w:val="000000" w:themeColor="text1"/>
                <w:sz w:val="16"/>
                <w:szCs w:val="16"/>
              </w:rPr>
            </w:pPr>
            <w:r w:rsidRPr="00546EC7">
              <w:rPr>
                <w:color w:val="000000" w:themeColor="text1"/>
                <w:sz w:val="16"/>
                <w:szCs w:val="16"/>
              </w:rPr>
              <w:t>observations with leverage &gt; 2k/n; Max VIF = Maximum Variance Inflation Factor</w:t>
            </w:r>
          </w:p>
        </w:tc>
      </w:tr>
    </w:tbl>
    <w:p w:rsidR="00AE368B" w:rsidRPr="00546EC7" w:rsidRDefault="00AE368B" w:rsidP="00AE368B">
      <w:pPr>
        <w:rPr>
          <w:rFonts w:eastAsiaTheme="majorEastAsia"/>
          <w:color w:val="000000" w:themeColor="text1"/>
          <w:lang w:eastAsia="en-US"/>
        </w:rPr>
      </w:pPr>
    </w:p>
    <w:tbl>
      <w:tblPr>
        <w:tblW w:w="31551" w:type="dxa"/>
        <w:tblLook w:val="04A0" w:firstRow="1" w:lastRow="0" w:firstColumn="1" w:lastColumn="0" w:noHBand="0" w:noVBand="1"/>
      </w:tblPr>
      <w:tblGrid>
        <w:gridCol w:w="1560"/>
        <w:gridCol w:w="2551"/>
        <w:gridCol w:w="2126"/>
        <w:gridCol w:w="1418"/>
        <w:gridCol w:w="636"/>
        <w:gridCol w:w="858"/>
        <w:gridCol w:w="584"/>
        <w:gridCol w:w="615"/>
        <w:gridCol w:w="660"/>
        <w:gridCol w:w="584"/>
        <w:gridCol w:w="695"/>
        <w:gridCol w:w="613"/>
        <w:gridCol w:w="708"/>
        <w:gridCol w:w="1020"/>
        <w:gridCol w:w="946"/>
        <w:gridCol w:w="1362"/>
        <w:gridCol w:w="1610"/>
        <w:gridCol w:w="1197"/>
        <w:gridCol w:w="1197"/>
        <w:gridCol w:w="1197"/>
        <w:gridCol w:w="1197"/>
        <w:gridCol w:w="1280"/>
        <w:gridCol w:w="950"/>
        <w:gridCol w:w="1321"/>
        <w:gridCol w:w="1239"/>
        <w:gridCol w:w="1569"/>
        <w:gridCol w:w="1858"/>
      </w:tblGrid>
      <w:tr w:rsidR="00ED1237" w:rsidRPr="00546EC7" w:rsidTr="00E91038">
        <w:trPr>
          <w:trHeight w:val="320"/>
        </w:trPr>
        <w:tc>
          <w:tcPr>
            <w:tcW w:w="6237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F93E02" w:rsidRPr="00546EC7" w:rsidRDefault="00F93E02" w:rsidP="00ED1237">
            <w:pPr>
              <w:pStyle w:val="Heading3"/>
              <w:rPr>
                <w:rFonts w:cs="Times New Roman"/>
                <w:color w:val="000000" w:themeColor="text1"/>
                <w:sz w:val="24"/>
                <w:szCs w:val="24"/>
              </w:rPr>
            </w:pPr>
            <w:bookmarkStart w:id="7" w:name="_Toc216180043"/>
            <w:r w:rsidRPr="00546EC7">
              <w:rPr>
                <w:rFonts w:cs="Times New Roman"/>
                <w:b/>
                <w:bCs/>
                <w:color w:val="000000" w:themeColor="text1"/>
              </w:rPr>
              <w:t>Table S4.</w:t>
            </w:r>
            <w:r w:rsidRPr="00546EC7">
              <w:rPr>
                <w:rFonts w:cs="Times New Roman"/>
                <w:color w:val="000000" w:themeColor="text1"/>
              </w:rPr>
              <w:t xml:space="preserve"> Influence-adjusted model for sleep stages</w:t>
            </w:r>
            <w:bookmarkEnd w:id="7"/>
          </w:p>
        </w:tc>
        <w:tc>
          <w:tcPr>
            <w:tcW w:w="9337" w:type="dxa"/>
            <w:gridSpan w:val="12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F93E02" w:rsidRPr="00546EC7" w:rsidRDefault="00F93E02">
            <w:pPr>
              <w:rPr>
                <w:color w:val="000000" w:themeColor="text1"/>
                <w:sz w:val="20"/>
                <w:szCs w:val="20"/>
              </w:rPr>
            </w:pPr>
            <w:r w:rsidRPr="00546EC7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93E02" w:rsidRPr="00546EC7" w:rsidRDefault="00F93E02">
            <w:pPr>
              <w:rPr>
                <w:color w:val="000000" w:themeColor="text1"/>
              </w:rPr>
            </w:pPr>
            <w:r w:rsidRPr="00546EC7">
              <w:rPr>
                <w:color w:val="000000" w:themeColor="text1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93E02" w:rsidRPr="00546EC7" w:rsidRDefault="00F93E02">
            <w:pPr>
              <w:rPr>
                <w:color w:val="000000" w:themeColor="text1"/>
              </w:rPr>
            </w:pPr>
            <w:r w:rsidRPr="00546EC7">
              <w:rPr>
                <w:color w:val="000000" w:themeColor="text1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93E02" w:rsidRPr="00546EC7" w:rsidRDefault="00F93E02">
            <w:pPr>
              <w:rPr>
                <w:color w:val="000000" w:themeColor="text1"/>
              </w:rPr>
            </w:pPr>
            <w:r w:rsidRPr="00546EC7">
              <w:rPr>
                <w:color w:val="000000" w:themeColor="text1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93E02" w:rsidRPr="00546EC7" w:rsidRDefault="00F93E02">
            <w:pPr>
              <w:rPr>
                <w:color w:val="000000" w:themeColor="text1"/>
              </w:rPr>
            </w:pPr>
            <w:r w:rsidRPr="00546EC7">
              <w:rPr>
                <w:color w:val="000000" w:themeColor="text1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93E02" w:rsidRPr="00546EC7" w:rsidRDefault="00F93E02">
            <w:pPr>
              <w:rPr>
                <w:color w:val="000000" w:themeColor="text1"/>
              </w:rPr>
            </w:pPr>
            <w:r w:rsidRPr="00546EC7">
              <w:rPr>
                <w:color w:val="000000" w:themeColor="text1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93E02" w:rsidRPr="00546EC7" w:rsidRDefault="00F93E02">
            <w:pPr>
              <w:rPr>
                <w:color w:val="000000" w:themeColor="text1"/>
              </w:rPr>
            </w:pPr>
            <w:r w:rsidRPr="00546EC7">
              <w:rPr>
                <w:color w:val="000000" w:themeColor="text1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93E02" w:rsidRPr="00546EC7" w:rsidRDefault="00F93E02">
            <w:pPr>
              <w:rPr>
                <w:color w:val="000000" w:themeColor="text1"/>
              </w:rPr>
            </w:pPr>
            <w:r w:rsidRPr="00546EC7">
              <w:rPr>
                <w:color w:val="000000" w:themeColor="text1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93E02" w:rsidRPr="00546EC7" w:rsidRDefault="00F93E02">
            <w:pPr>
              <w:rPr>
                <w:color w:val="000000" w:themeColor="text1"/>
              </w:rPr>
            </w:pPr>
            <w:r w:rsidRPr="00546EC7">
              <w:rPr>
                <w:color w:val="000000" w:themeColor="text1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93E02" w:rsidRPr="00546EC7" w:rsidRDefault="00F93E02">
            <w:pPr>
              <w:rPr>
                <w:color w:val="000000" w:themeColor="text1"/>
              </w:rPr>
            </w:pPr>
            <w:r w:rsidRPr="00546EC7">
              <w:rPr>
                <w:color w:val="000000" w:themeColor="text1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93E02" w:rsidRPr="00546EC7" w:rsidRDefault="00F93E02">
            <w:pPr>
              <w:rPr>
                <w:color w:val="000000" w:themeColor="text1"/>
              </w:rPr>
            </w:pPr>
            <w:r w:rsidRPr="00546EC7">
              <w:rPr>
                <w:color w:val="000000" w:themeColor="text1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93E02" w:rsidRPr="00546EC7" w:rsidRDefault="00F93E02">
            <w:pPr>
              <w:rPr>
                <w:color w:val="000000" w:themeColor="text1"/>
              </w:rPr>
            </w:pPr>
            <w:r w:rsidRPr="00546EC7">
              <w:rPr>
                <w:color w:val="000000" w:themeColor="text1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93E02" w:rsidRPr="00546EC7" w:rsidRDefault="00F93E02">
            <w:pPr>
              <w:rPr>
                <w:color w:val="000000" w:themeColor="text1"/>
              </w:rPr>
            </w:pPr>
            <w:r w:rsidRPr="00546EC7">
              <w:rPr>
                <w:color w:val="000000" w:themeColor="text1"/>
              </w:rPr>
              <w:t> </w:t>
            </w:r>
          </w:p>
        </w:tc>
      </w:tr>
      <w:tr w:rsidR="00ED1237" w:rsidRPr="00546EC7" w:rsidTr="00F40A5C">
        <w:trPr>
          <w:gridAfter w:val="13"/>
          <w:wAfter w:w="16923" w:type="dxa"/>
          <w:trHeight w:val="320"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40A5C" w:rsidRPr="00546EC7" w:rsidRDefault="00F40A5C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40A5C" w:rsidRPr="00546EC7" w:rsidRDefault="00F40A5C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Model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40A5C" w:rsidRPr="00546EC7" w:rsidRDefault="00F40A5C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β (95% CI)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40A5C" w:rsidRPr="00546EC7" w:rsidRDefault="00F40A5C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p (q)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40A5C" w:rsidRPr="00546EC7" w:rsidRDefault="00F40A5C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n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40A5C" w:rsidRPr="00546EC7" w:rsidRDefault="00F40A5C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RESET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F40A5C" w:rsidRPr="00546EC7" w:rsidRDefault="00F40A5C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φ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40A5C" w:rsidRPr="00546EC7" w:rsidRDefault="00F40A5C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MF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40A5C" w:rsidRPr="00546EC7" w:rsidRDefault="00F40A5C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AUC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40A5C" w:rsidRPr="00546EC7" w:rsidRDefault="00F40A5C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HL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40A5C" w:rsidRPr="00546EC7" w:rsidRDefault="00F40A5C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MCD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40A5C" w:rsidRPr="00546EC7" w:rsidRDefault="00F40A5C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C 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40A5C" w:rsidRPr="00546EC7" w:rsidRDefault="00F40A5C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Hat n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40A5C" w:rsidRPr="00546EC7" w:rsidRDefault="00F40A5C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Max VIF</w:t>
            </w:r>
          </w:p>
        </w:tc>
      </w:tr>
      <w:tr w:rsidR="00ED1237" w:rsidRPr="00546EC7" w:rsidTr="00F40A5C">
        <w:trPr>
          <w:gridAfter w:val="13"/>
          <w:wAfter w:w="16923" w:type="dxa"/>
          <w:trHeight w:val="320"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0A5C" w:rsidRPr="00546EC7" w:rsidRDefault="00F40A5C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N1%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40A5C" w:rsidRPr="00546EC7" w:rsidRDefault="00F40A5C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Quasibinomial GLM (logit)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40A5C" w:rsidRPr="00546EC7" w:rsidRDefault="00F40A5C">
            <w:pPr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546EC7">
              <w:rPr>
                <w:b/>
                <w:bCs/>
                <w:color w:val="000000" w:themeColor="text1"/>
                <w:sz w:val="21"/>
                <w:szCs w:val="21"/>
              </w:rPr>
              <w:t>0.189 (0.047‚ 0.329)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40A5C" w:rsidRPr="00546EC7" w:rsidRDefault="00F40A5C">
            <w:pPr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546EC7">
              <w:rPr>
                <w:b/>
                <w:bCs/>
                <w:color w:val="000000" w:themeColor="text1"/>
                <w:sz w:val="21"/>
                <w:szCs w:val="21"/>
              </w:rPr>
              <w:t>0.009 (0.032)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40A5C" w:rsidRPr="00546EC7" w:rsidRDefault="00F40A5C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1266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40A5C" w:rsidRPr="00546EC7" w:rsidRDefault="00F40A5C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1.00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40A5C" w:rsidRPr="00546EC7" w:rsidRDefault="00F40A5C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0.05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40A5C" w:rsidRPr="00546EC7" w:rsidRDefault="00F40A5C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NA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40A5C" w:rsidRPr="00546EC7" w:rsidRDefault="00F40A5C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NA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40A5C" w:rsidRPr="00546EC7" w:rsidRDefault="00F40A5C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NA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40A5C" w:rsidRPr="00546EC7" w:rsidRDefault="00F40A5C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0.01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40A5C" w:rsidRPr="00546EC7" w:rsidRDefault="00F40A5C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77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40A5C" w:rsidRPr="00546EC7" w:rsidRDefault="00F40A5C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92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40A5C" w:rsidRPr="00546EC7" w:rsidRDefault="00F40A5C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1.70</w:t>
            </w:r>
          </w:p>
        </w:tc>
      </w:tr>
      <w:tr w:rsidR="00ED1237" w:rsidRPr="00546EC7" w:rsidTr="00F40A5C">
        <w:trPr>
          <w:gridAfter w:val="13"/>
          <w:wAfter w:w="16923" w:type="dxa"/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0A5C" w:rsidRPr="00546EC7" w:rsidRDefault="00F40A5C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N2%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40A5C" w:rsidRPr="00546EC7" w:rsidRDefault="00F40A5C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Quasibinomial GLM (logit)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40A5C" w:rsidRPr="00546EC7" w:rsidRDefault="00F40A5C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-0.038 (-0.138‚ 0.062)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40A5C" w:rsidRPr="00546EC7" w:rsidRDefault="00F40A5C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0.458 (0.719)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40A5C" w:rsidRPr="00546EC7" w:rsidRDefault="00F40A5C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1449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40A5C" w:rsidRPr="00546EC7" w:rsidRDefault="00F40A5C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1.00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40A5C" w:rsidRPr="00546EC7" w:rsidRDefault="00F40A5C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0.07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40A5C" w:rsidRPr="00546EC7" w:rsidRDefault="00F40A5C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NA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40A5C" w:rsidRPr="00546EC7" w:rsidRDefault="00F40A5C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NA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40A5C" w:rsidRPr="00546EC7" w:rsidRDefault="00F40A5C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NA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40A5C" w:rsidRPr="00546EC7" w:rsidRDefault="00F40A5C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0.03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40A5C" w:rsidRPr="00546EC7" w:rsidRDefault="00F40A5C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89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40A5C" w:rsidRPr="00546EC7" w:rsidRDefault="00F40A5C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79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40A5C" w:rsidRPr="00546EC7" w:rsidRDefault="00F40A5C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1.67</w:t>
            </w:r>
          </w:p>
        </w:tc>
      </w:tr>
      <w:tr w:rsidR="00ED1237" w:rsidRPr="00546EC7" w:rsidTr="00F40A5C">
        <w:trPr>
          <w:gridAfter w:val="13"/>
          <w:wAfter w:w="16923" w:type="dxa"/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0A5C" w:rsidRPr="00546EC7" w:rsidRDefault="00F40A5C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N3%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40A5C" w:rsidRPr="00546EC7" w:rsidRDefault="00F40A5C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Logistic regression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40A5C" w:rsidRPr="00546EC7" w:rsidRDefault="00F40A5C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1.076 (-0.436‚ 3.100)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40A5C" w:rsidRPr="00546EC7" w:rsidRDefault="00F40A5C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0.217 (0.397)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40A5C" w:rsidRPr="00546EC7" w:rsidRDefault="00F40A5C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1178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40A5C" w:rsidRPr="00546EC7" w:rsidRDefault="00F40A5C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0.81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40A5C" w:rsidRPr="00546EC7" w:rsidRDefault="00F40A5C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0.73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40A5C" w:rsidRPr="00546EC7" w:rsidRDefault="00F40A5C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0.41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40A5C" w:rsidRPr="00546EC7" w:rsidRDefault="00F40A5C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0.93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40A5C" w:rsidRPr="00546EC7" w:rsidRDefault="00F40A5C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0.72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40A5C" w:rsidRPr="00546EC7" w:rsidRDefault="00F40A5C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0.03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40A5C" w:rsidRPr="00546EC7" w:rsidRDefault="00F40A5C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71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40A5C" w:rsidRPr="00546EC7" w:rsidRDefault="00F40A5C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186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40A5C" w:rsidRPr="00546EC7" w:rsidRDefault="00F40A5C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1.98</w:t>
            </w:r>
          </w:p>
        </w:tc>
      </w:tr>
      <w:tr w:rsidR="00ED1237" w:rsidRPr="00546EC7" w:rsidTr="00F40A5C">
        <w:trPr>
          <w:gridAfter w:val="13"/>
          <w:wAfter w:w="16923" w:type="dxa"/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0A5C" w:rsidRPr="00546EC7" w:rsidRDefault="00F40A5C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N3 presence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40A5C" w:rsidRPr="00546EC7" w:rsidRDefault="00F40A5C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OLS (logit-transformed)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40A5C" w:rsidRPr="00546EC7" w:rsidRDefault="00F40A5C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-0.150 (-0.349‚ 0.048)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40A5C" w:rsidRPr="00546EC7" w:rsidRDefault="00F40A5C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0.138 (0.304)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40A5C" w:rsidRPr="00546EC7" w:rsidRDefault="00F40A5C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1088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40A5C" w:rsidRPr="00546EC7" w:rsidRDefault="00F40A5C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1.00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40A5C" w:rsidRPr="00546EC7" w:rsidRDefault="00F40A5C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NA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40A5C" w:rsidRPr="00546EC7" w:rsidRDefault="00F40A5C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NA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40A5C" w:rsidRPr="00546EC7" w:rsidRDefault="00F40A5C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NA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40A5C" w:rsidRPr="00546EC7" w:rsidRDefault="00F40A5C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NA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40A5C" w:rsidRPr="00546EC7" w:rsidRDefault="00F40A5C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0.01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40A5C" w:rsidRPr="00546EC7" w:rsidRDefault="00F40A5C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40A5C" w:rsidRPr="00546EC7" w:rsidRDefault="00F40A5C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40A5C" w:rsidRPr="00546EC7" w:rsidRDefault="00F40A5C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1.69</w:t>
            </w:r>
          </w:p>
        </w:tc>
      </w:tr>
      <w:tr w:rsidR="00ED1237" w:rsidRPr="00546EC7" w:rsidTr="00F40A5C">
        <w:trPr>
          <w:gridAfter w:val="13"/>
          <w:wAfter w:w="16923" w:type="dxa"/>
          <w:trHeight w:val="320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40A5C" w:rsidRPr="00546EC7" w:rsidRDefault="00F40A5C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REM presence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40A5C" w:rsidRPr="00546EC7" w:rsidRDefault="00F40A5C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OLS (logit-transformed)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40A5C" w:rsidRPr="00546EC7" w:rsidRDefault="00F40A5C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-0.015 (-0.115‚ 0.085)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40A5C" w:rsidRPr="00546EC7" w:rsidRDefault="00F40A5C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0.764 (0.934)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40A5C" w:rsidRPr="00546EC7" w:rsidRDefault="00F40A5C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1241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40A5C" w:rsidRPr="00546EC7" w:rsidRDefault="00F40A5C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1.00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40A5C" w:rsidRPr="00546EC7" w:rsidRDefault="00F40A5C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NA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40A5C" w:rsidRPr="00546EC7" w:rsidRDefault="00F40A5C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NA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40A5C" w:rsidRPr="00546EC7" w:rsidRDefault="00F40A5C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NA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40A5C" w:rsidRPr="00546EC7" w:rsidRDefault="00F40A5C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NA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40A5C" w:rsidRPr="00546EC7" w:rsidRDefault="00F40A5C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0.01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40A5C" w:rsidRPr="00546EC7" w:rsidRDefault="00F40A5C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40A5C" w:rsidRPr="00546EC7" w:rsidRDefault="00F40A5C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40A5C" w:rsidRPr="00546EC7" w:rsidRDefault="00F40A5C">
            <w:pPr>
              <w:rPr>
                <w:color w:val="000000" w:themeColor="text1"/>
                <w:sz w:val="21"/>
                <w:szCs w:val="21"/>
              </w:rPr>
            </w:pPr>
            <w:r w:rsidRPr="00546EC7">
              <w:rPr>
                <w:color w:val="000000" w:themeColor="text1"/>
                <w:sz w:val="21"/>
                <w:szCs w:val="21"/>
              </w:rPr>
              <w:t>1.68</w:t>
            </w:r>
          </w:p>
        </w:tc>
      </w:tr>
      <w:tr w:rsidR="00ED1237" w:rsidRPr="00546EC7" w:rsidTr="00F40A5C">
        <w:trPr>
          <w:trHeight w:val="320"/>
        </w:trPr>
        <w:tc>
          <w:tcPr>
            <w:tcW w:w="31551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15F35" w:rsidRPr="00546EC7" w:rsidRDefault="00F40A5C">
            <w:pPr>
              <w:rPr>
                <w:color w:val="000000" w:themeColor="text1"/>
                <w:sz w:val="16"/>
                <w:szCs w:val="16"/>
              </w:rPr>
            </w:pPr>
            <w:r w:rsidRPr="00546EC7">
              <w:rPr>
                <w:color w:val="000000" w:themeColor="text1"/>
                <w:sz w:val="16"/>
                <w:szCs w:val="16"/>
              </w:rPr>
              <w:t xml:space="preserve">RESET = Ramsey RESET test (p-value); φ = dispersion ratio (Pearson χ² / </w:t>
            </w:r>
            <w:proofErr w:type="spellStart"/>
            <w:r w:rsidRPr="00546EC7">
              <w:rPr>
                <w:color w:val="000000" w:themeColor="text1"/>
                <w:sz w:val="16"/>
                <w:szCs w:val="16"/>
              </w:rPr>
              <w:t>df</w:t>
            </w:r>
            <w:proofErr w:type="spellEnd"/>
            <w:r w:rsidRPr="00546EC7">
              <w:rPr>
                <w:color w:val="000000" w:themeColor="text1"/>
                <w:sz w:val="16"/>
                <w:szCs w:val="16"/>
              </w:rPr>
              <w:t>); MF = McFadden Pseudo-R²; AUC = Area Under ROC Curve; HL = Hosmer-</w:t>
            </w:r>
            <w:proofErr w:type="spellStart"/>
            <w:r w:rsidRPr="00546EC7">
              <w:rPr>
                <w:color w:val="000000" w:themeColor="text1"/>
                <w:sz w:val="16"/>
                <w:szCs w:val="16"/>
              </w:rPr>
              <w:t>Lemeshow</w:t>
            </w:r>
            <w:proofErr w:type="spellEnd"/>
            <w:r w:rsidRPr="00546EC7">
              <w:rPr>
                <w:color w:val="000000" w:themeColor="text1"/>
                <w:sz w:val="16"/>
                <w:szCs w:val="16"/>
              </w:rPr>
              <w:t xml:space="preserve"> (p-value); MCD = Maximum Cook's Distance; C n = </w:t>
            </w:r>
          </w:p>
          <w:p w:rsidR="00F40A5C" w:rsidRPr="00546EC7" w:rsidRDefault="00F40A5C">
            <w:pPr>
              <w:rPr>
                <w:color w:val="000000" w:themeColor="text1"/>
                <w:sz w:val="16"/>
                <w:szCs w:val="16"/>
              </w:rPr>
            </w:pPr>
            <w:r w:rsidRPr="00546EC7">
              <w:rPr>
                <w:color w:val="000000" w:themeColor="text1"/>
                <w:sz w:val="16"/>
                <w:szCs w:val="16"/>
              </w:rPr>
              <w:t>observations with Cook's D &gt; 4/n; Hat n = observations with leverage &gt; 2k/n; Max VIF = Maximum Variance Inflation Factor</w:t>
            </w:r>
          </w:p>
        </w:tc>
      </w:tr>
    </w:tbl>
    <w:p w:rsidR="00766AE8" w:rsidRDefault="00766AE8">
      <w:pPr>
        <w:rPr>
          <w:rFonts w:eastAsiaTheme="majorEastAsia"/>
          <w:b/>
          <w:bCs/>
          <w:color w:val="000000" w:themeColor="text1"/>
          <w:sz w:val="40"/>
          <w:szCs w:val="40"/>
        </w:rPr>
        <w:sectPr w:rsidR="00766AE8" w:rsidSect="00824D36">
          <w:pgSz w:w="16838" w:h="11906" w:orient="landscape"/>
          <w:pgMar w:top="1440" w:right="1440" w:bottom="1440" w:left="1440" w:header="708" w:footer="708" w:gutter="0"/>
          <w:pgNumType w:start="4"/>
          <w:cols w:space="708"/>
          <w:docGrid w:linePitch="360"/>
        </w:sectPr>
      </w:pPr>
    </w:p>
    <w:p w:rsidR="00BF6AEB" w:rsidRPr="00766AE8" w:rsidRDefault="00766AE8" w:rsidP="00BF6AEB">
      <w:pPr>
        <w:pStyle w:val="Heading1"/>
        <w:numPr>
          <w:ilvl w:val="0"/>
          <w:numId w:val="12"/>
        </w:numPr>
        <w:rPr>
          <w:rFonts w:ascii="Times New Roman" w:hAnsi="Times New Roman" w:cs="Times New Roman"/>
          <w:b/>
          <w:bCs/>
          <w:color w:val="000000" w:themeColor="text1"/>
        </w:rPr>
      </w:pPr>
      <w:bookmarkStart w:id="8" w:name="_Toc216180044"/>
      <w:r w:rsidRPr="00546EC7">
        <w:rPr>
          <w:rFonts w:ascii="Times New Roman" w:hAnsi="Times New Roman" w:cs="Times New Roman"/>
          <w:b/>
          <w:bCs/>
          <w:color w:val="000000" w:themeColor="text1"/>
        </w:rPr>
        <w:lastRenderedPageBreak/>
        <w:t>Sensitivity models</w:t>
      </w:r>
      <w:bookmarkEnd w:id="8"/>
    </w:p>
    <w:tbl>
      <w:tblPr>
        <w:tblW w:w="9214" w:type="dxa"/>
        <w:tblLook w:val="04A0" w:firstRow="1" w:lastRow="0" w:firstColumn="1" w:lastColumn="0" w:noHBand="0" w:noVBand="1"/>
      </w:tblPr>
      <w:tblGrid>
        <w:gridCol w:w="1701"/>
        <w:gridCol w:w="2268"/>
        <w:gridCol w:w="1276"/>
        <w:gridCol w:w="284"/>
        <w:gridCol w:w="2268"/>
        <w:gridCol w:w="1417"/>
      </w:tblGrid>
      <w:tr w:rsidR="00ED1237" w:rsidRPr="00546EC7" w:rsidTr="00766AE8">
        <w:trPr>
          <w:trHeight w:val="320"/>
        </w:trPr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 w:rsidP="00ED1237">
            <w:pPr>
              <w:pStyle w:val="Heading3"/>
              <w:rPr>
                <w:rFonts w:cs="Times New Roman"/>
                <w:color w:val="000000" w:themeColor="text1"/>
              </w:rPr>
            </w:pPr>
            <w:bookmarkStart w:id="9" w:name="_Toc216180045"/>
            <w:r w:rsidRPr="00546EC7">
              <w:rPr>
                <w:rFonts w:cs="Times New Roman"/>
                <w:b/>
                <w:bCs/>
                <w:color w:val="000000" w:themeColor="text1"/>
              </w:rPr>
              <w:t xml:space="preserve">Table </w:t>
            </w:r>
            <w:r w:rsidR="00671CBB" w:rsidRPr="00546EC7">
              <w:rPr>
                <w:rFonts w:cs="Times New Roman"/>
                <w:b/>
                <w:bCs/>
                <w:color w:val="000000" w:themeColor="text1"/>
              </w:rPr>
              <w:t>S5A</w:t>
            </w:r>
            <w:r w:rsidRPr="00546EC7">
              <w:rPr>
                <w:rFonts w:cs="Times New Roman"/>
                <w:color w:val="000000" w:themeColor="text1"/>
              </w:rPr>
              <w:t>. Outlier exclusion</w:t>
            </w:r>
            <w:bookmarkEnd w:id="9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 w:themeColor="text1"/>
              </w:rPr>
            </w:pPr>
            <w:r w:rsidRPr="00546EC7">
              <w:rPr>
                <w:color w:val="000000" w:themeColor="text1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 w:themeColor="text1"/>
              </w:rPr>
            </w:pPr>
            <w:r w:rsidRPr="00546EC7">
              <w:rPr>
                <w:color w:val="000000" w:themeColor="text1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 w:themeColor="text1"/>
              </w:rPr>
            </w:pPr>
            <w:r w:rsidRPr="00546EC7">
              <w:rPr>
                <w:color w:val="000000" w:themeColor="text1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 w:themeColor="text1"/>
              </w:rPr>
            </w:pPr>
            <w:r w:rsidRPr="00546EC7">
              <w:rPr>
                <w:color w:val="000000" w:themeColor="text1"/>
              </w:rPr>
              <w:t> </w:t>
            </w:r>
          </w:p>
        </w:tc>
      </w:tr>
      <w:tr w:rsidR="00506D44" w:rsidRPr="00546EC7" w:rsidTr="00766AE8">
        <w:trPr>
          <w:trHeight w:val="320"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546EC7">
              <w:rPr>
                <w:b/>
                <w:bCs/>
                <w:color w:val="000000"/>
                <w:sz w:val="21"/>
                <w:szCs w:val="21"/>
              </w:rPr>
              <w:t xml:space="preserve">±3SD </w:t>
            </w:r>
            <w:proofErr w:type="spellStart"/>
            <w:r w:rsidRPr="00546EC7">
              <w:rPr>
                <w:b/>
                <w:bCs/>
                <w:color w:val="000000"/>
                <w:sz w:val="21"/>
                <w:szCs w:val="21"/>
              </w:rPr>
              <w:t>winsor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546EC7">
              <w:rPr>
                <w:b/>
                <w:bCs/>
                <w:color w:val="000000"/>
                <w:sz w:val="21"/>
                <w:szCs w:val="21"/>
              </w:rPr>
              <w:t>±3SD trimmed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</w:tr>
      <w:tr w:rsidR="00506D44" w:rsidRPr="00546EC7" w:rsidTr="00766AE8">
        <w:trPr>
          <w:trHeight w:val="320"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β (95% CI)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p (q)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β (95% CI)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p (q)</w:t>
            </w:r>
          </w:p>
        </w:tc>
      </w:tr>
      <w:tr w:rsidR="00506D44" w:rsidRPr="00546EC7" w:rsidTr="00766AE8">
        <w:trPr>
          <w:trHeight w:val="3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TST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546EC7">
              <w:rPr>
                <w:b/>
                <w:bCs/>
                <w:color w:val="000000"/>
                <w:sz w:val="21"/>
                <w:szCs w:val="21"/>
              </w:rPr>
              <w:t>-0.034 (-0.063‚ -0.005)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546EC7">
              <w:rPr>
                <w:b/>
                <w:bCs/>
                <w:color w:val="000000"/>
                <w:sz w:val="21"/>
                <w:szCs w:val="21"/>
              </w:rPr>
              <w:t>0.023 (0.062)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-0.028 (-0.058‚ 0.002)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0.066 (0.198)</w:t>
            </w:r>
          </w:p>
        </w:tc>
      </w:tr>
      <w:tr w:rsidR="00506D44" w:rsidRPr="00546EC7" w:rsidTr="00766AE8">
        <w:trPr>
          <w:trHeight w:val="3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Sleep efficiency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b/>
                <w:bCs/>
                <w:color w:val="FF0000"/>
                <w:sz w:val="21"/>
                <w:szCs w:val="21"/>
              </w:rPr>
            </w:pPr>
            <w:r w:rsidRPr="00546EC7">
              <w:rPr>
                <w:b/>
                <w:bCs/>
                <w:color w:val="FF0000"/>
                <w:sz w:val="21"/>
                <w:szCs w:val="21"/>
              </w:rPr>
              <w:t>-0.160 (-0.271‚ -0.048)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b/>
                <w:bCs/>
                <w:color w:val="FF0000"/>
                <w:sz w:val="21"/>
                <w:szCs w:val="21"/>
              </w:rPr>
            </w:pPr>
            <w:r w:rsidRPr="00546EC7">
              <w:rPr>
                <w:b/>
                <w:bCs/>
                <w:color w:val="FF0000"/>
                <w:sz w:val="21"/>
                <w:szCs w:val="21"/>
              </w:rPr>
              <w:t>0.005 (0.018)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546EC7">
              <w:rPr>
                <w:b/>
                <w:bCs/>
                <w:color w:val="000000"/>
                <w:sz w:val="21"/>
                <w:szCs w:val="21"/>
              </w:rPr>
              <w:t>-0.143 (-0.259‚ -0.027)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546EC7">
              <w:rPr>
                <w:b/>
                <w:bCs/>
                <w:color w:val="000000"/>
                <w:sz w:val="21"/>
                <w:szCs w:val="21"/>
              </w:rPr>
              <w:t>0.016 (0.089)</w:t>
            </w:r>
          </w:p>
        </w:tc>
      </w:tr>
      <w:tr w:rsidR="00506D44" w:rsidRPr="00546EC7" w:rsidTr="00766AE8">
        <w:trPr>
          <w:trHeight w:val="3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SOL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0.011 (-0.164‚ 0.186)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0.904 (0.904)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0.045 (-0.138‚ 0.227)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0.632 (0.772)</w:t>
            </w:r>
          </w:p>
        </w:tc>
      </w:tr>
      <w:tr w:rsidR="00506D44" w:rsidRPr="00546EC7" w:rsidTr="00766AE8">
        <w:trPr>
          <w:trHeight w:val="3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WASO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b/>
                <w:bCs/>
                <w:color w:val="FF0000"/>
                <w:sz w:val="21"/>
                <w:szCs w:val="21"/>
              </w:rPr>
            </w:pPr>
            <w:r w:rsidRPr="00546EC7">
              <w:rPr>
                <w:b/>
                <w:bCs/>
                <w:color w:val="FF0000"/>
                <w:sz w:val="21"/>
                <w:szCs w:val="21"/>
              </w:rPr>
              <w:t>0.190 (0.070‚ 0.310)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b/>
                <w:bCs/>
                <w:color w:val="FF0000"/>
                <w:sz w:val="21"/>
                <w:szCs w:val="21"/>
              </w:rPr>
            </w:pPr>
            <w:r w:rsidRPr="00546EC7">
              <w:rPr>
                <w:b/>
                <w:bCs/>
                <w:color w:val="FF0000"/>
                <w:sz w:val="21"/>
                <w:szCs w:val="21"/>
              </w:rPr>
              <w:t>0.002 (0.018)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546EC7">
              <w:rPr>
                <w:b/>
                <w:bCs/>
                <w:color w:val="000000"/>
                <w:sz w:val="21"/>
                <w:szCs w:val="21"/>
              </w:rPr>
              <w:t>0.180 (0.054‚ 0.306)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546EC7">
              <w:rPr>
                <w:b/>
                <w:bCs/>
                <w:color w:val="000000"/>
                <w:sz w:val="21"/>
                <w:szCs w:val="21"/>
              </w:rPr>
              <w:t>0.005 (0.056)</w:t>
            </w:r>
          </w:p>
        </w:tc>
      </w:tr>
      <w:tr w:rsidR="00506D44" w:rsidRPr="00546EC7" w:rsidTr="00766AE8">
        <w:trPr>
          <w:trHeight w:val="3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REM latency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0.027 (-0.081‚ 0.136)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0.622 (0.786)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0.033 (-0.078‚ 0.145)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0.556 (0.765)</w:t>
            </w:r>
          </w:p>
        </w:tc>
      </w:tr>
      <w:tr w:rsidR="00506D44" w:rsidRPr="00546EC7" w:rsidTr="00766AE8">
        <w:trPr>
          <w:trHeight w:val="3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N1%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b/>
                <w:bCs/>
                <w:color w:val="FF0000"/>
                <w:sz w:val="21"/>
                <w:szCs w:val="21"/>
              </w:rPr>
            </w:pPr>
            <w:r w:rsidRPr="00546EC7">
              <w:rPr>
                <w:b/>
                <w:bCs/>
                <w:color w:val="FF0000"/>
                <w:sz w:val="21"/>
                <w:szCs w:val="21"/>
              </w:rPr>
              <w:t>0.199 (0.062‚ 0.336)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b/>
                <w:bCs/>
                <w:color w:val="FF0000"/>
                <w:sz w:val="21"/>
                <w:szCs w:val="21"/>
              </w:rPr>
            </w:pPr>
            <w:r w:rsidRPr="00546EC7">
              <w:rPr>
                <w:b/>
                <w:bCs/>
                <w:color w:val="FF0000"/>
                <w:sz w:val="21"/>
                <w:szCs w:val="21"/>
              </w:rPr>
              <w:t>0.004 (0.018)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0.130 (-0.011‚ 0.272)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0.072 (0.198)</w:t>
            </w:r>
          </w:p>
        </w:tc>
      </w:tr>
      <w:tr w:rsidR="00506D44" w:rsidRPr="00546EC7" w:rsidTr="00766AE8">
        <w:trPr>
          <w:trHeight w:val="3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N2%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-0.033 (-0.132‚ 0.067)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0.521 (0.786)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0.016 (-0.083‚ 0.115)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0.752 (0.827)</w:t>
            </w:r>
          </w:p>
        </w:tc>
      </w:tr>
      <w:tr w:rsidR="00506D44" w:rsidRPr="00546EC7" w:rsidTr="00766AE8">
        <w:trPr>
          <w:trHeight w:val="3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N3 presence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-0.116 (-0.646‚ 0.414)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0.668 (0.786)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-0.178 (-0.757‚ 0.400)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0.546 (0.765)</w:t>
            </w:r>
          </w:p>
        </w:tc>
      </w:tr>
      <w:tr w:rsidR="00506D44" w:rsidRPr="00546EC7" w:rsidTr="00766AE8">
        <w:trPr>
          <w:trHeight w:val="3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N3%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-0.147 (-0.375‚ 0.081)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0.207 (0.455)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-0.118 (-0.356‚ 0.120)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0.331 (0.727)</w:t>
            </w:r>
          </w:p>
        </w:tc>
      </w:tr>
      <w:tr w:rsidR="00506D44" w:rsidRPr="00546EC7" w:rsidTr="00766AE8">
        <w:trPr>
          <w:trHeight w:val="3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REM presence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-0.237 (-1.207‚ 0.732)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0.632 (0.786)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NA</w:t>
            </w:r>
          </w:p>
        </w:tc>
      </w:tr>
      <w:tr w:rsidR="00506D44" w:rsidRPr="00546EC7" w:rsidTr="00766AE8">
        <w:trPr>
          <w:trHeight w:val="3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REM%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-0.025 (-0.159‚ 0.109)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0.714 (0.786)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-0.054 (-0.190‚ 0.082)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0.437 (0.765)</w:t>
            </w:r>
          </w:p>
        </w:tc>
      </w:tr>
      <w:tr w:rsidR="00506D44" w:rsidRPr="00546EC7" w:rsidTr="00766AE8">
        <w:trPr>
          <w:trHeight w:val="320"/>
        </w:trPr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</w:tr>
      <w:tr w:rsidR="00ED1237" w:rsidRPr="00546EC7" w:rsidTr="00766AE8">
        <w:trPr>
          <w:trHeight w:val="320"/>
        </w:trPr>
        <w:tc>
          <w:tcPr>
            <w:tcW w:w="52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1237" w:rsidRPr="00546EC7" w:rsidRDefault="00ED1237" w:rsidP="00ED1237">
            <w:pPr>
              <w:pStyle w:val="Heading3"/>
              <w:rPr>
                <w:rFonts w:cs="Times New Roman"/>
                <w:b/>
                <w:bCs/>
                <w:color w:val="000000" w:themeColor="text1"/>
              </w:rPr>
            </w:pPr>
            <w:bookmarkStart w:id="10" w:name="_Toc216180046"/>
            <w:r w:rsidRPr="00546EC7">
              <w:rPr>
                <w:rFonts w:cs="Times New Roman"/>
                <w:b/>
                <w:bCs/>
                <w:color w:val="000000" w:themeColor="text1"/>
              </w:rPr>
              <w:t>Table S5B</w:t>
            </w:r>
            <w:r w:rsidRPr="00546EC7">
              <w:rPr>
                <w:rFonts w:cs="Times New Roman"/>
                <w:color w:val="000000" w:themeColor="text1"/>
              </w:rPr>
              <w:t>. Minimal specifications</w:t>
            </w:r>
            <w:bookmarkEnd w:id="10"/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1237" w:rsidRPr="00546EC7" w:rsidRDefault="00ED1237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1237" w:rsidRPr="00546EC7" w:rsidRDefault="00ED1237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1237" w:rsidRPr="00546EC7" w:rsidRDefault="00ED1237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</w:tr>
      <w:tr w:rsidR="00461977" w:rsidRPr="00546EC7" w:rsidTr="00766AE8">
        <w:trPr>
          <w:trHeight w:val="320"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61977" w:rsidRPr="00546EC7" w:rsidRDefault="00461977">
            <w:pPr>
              <w:rPr>
                <w:color w:val="00000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61977" w:rsidRPr="00546EC7" w:rsidRDefault="00461977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546EC7">
              <w:rPr>
                <w:b/>
                <w:bCs/>
                <w:color w:val="000000"/>
                <w:sz w:val="21"/>
                <w:szCs w:val="21"/>
              </w:rPr>
              <w:t>Minimal #1 (3 variable)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61977" w:rsidRPr="00546EC7" w:rsidRDefault="00461977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61977" w:rsidRPr="00546EC7" w:rsidRDefault="00461977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546EC7">
              <w:rPr>
                <w:b/>
                <w:bCs/>
                <w:color w:val="000000"/>
                <w:sz w:val="21"/>
                <w:szCs w:val="21"/>
              </w:rPr>
              <w:t>Minimal #2 (7 variable)</w:t>
            </w:r>
          </w:p>
        </w:tc>
      </w:tr>
      <w:tr w:rsidR="00506D44" w:rsidRPr="00546EC7" w:rsidTr="00766AE8">
        <w:trPr>
          <w:trHeight w:val="320"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β (95% CI)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p (q)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β (95% CI)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p (q)</w:t>
            </w:r>
          </w:p>
        </w:tc>
      </w:tr>
      <w:tr w:rsidR="00506D44" w:rsidRPr="00546EC7" w:rsidTr="00766AE8">
        <w:trPr>
          <w:trHeight w:val="3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TST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-0.027 (-0.054‚ 0.001)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0.055 (0.207)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546EC7">
              <w:rPr>
                <w:b/>
                <w:bCs/>
                <w:color w:val="000000"/>
                <w:sz w:val="21"/>
                <w:szCs w:val="21"/>
              </w:rPr>
              <w:t>-0.031 (-0.059‚ -0.004)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546EC7">
              <w:rPr>
                <w:b/>
                <w:bCs/>
                <w:color w:val="000000"/>
                <w:sz w:val="21"/>
                <w:szCs w:val="21"/>
              </w:rPr>
              <w:t>0.027 (0.088)</w:t>
            </w:r>
          </w:p>
        </w:tc>
      </w:tr>
      <w:tr w:rsidR="00506D44" w:rsidRPr="00546EC7" w:rsidTr="00766AE8">
        <w:trPr>
          <w:trHeight w:val="3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Sleep efficiency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-0.102 (-0.208‚ 0.004)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0.060 (0.207)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546EC7">
              <w:rPr>
                <w:b/>
                <w:bCs/>
                <w:color w:val="000000"/>
                <w:sz w:val="21"/>
                <w:szCs w:val="21"/>
              </w:rPr>
              <w:t>-0.122 (-0.228‚ -0.015)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546EC7">
              <w:rPr>
                <w:b/>
                <w:bCs/>
                <w:color w:val="000000"/>
                <w:sz w:val="21"/>
                <w:szCs w:val="21"/>
              </w:rPr>
              <w:t>0.025 (0.088)</w:t>
            </w:r>
          </w:p>
        </w:tc>
      </w:tr>
      <w:tr w:rsidR="00506D44" w:rsidRPr="00546EC7" w:rsidTr="00766AE8">
        <w:trPr>
          <w:trHeight w:val="3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SOL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0.040 (-0.130‚ 0.209)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0.647 (0.791)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0.020 (-0.149‚ 0.189)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0.817 (0.987)</w:t>
            </w:r>
          </w:p>
        </w:tc>
      </w:tr>
      <w:tr w:rsidR="00506D44" w:rsidRPr="00546EC7" w:rsidTr="00766AE8">
        <w:trPr>
          <w:trHeight w:val="3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WASO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0.095 (-0.020‚ 0.210)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0.105 (0.232)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546EC7">
              <w:rPr>
                <w:b/>
                <w:bCs/>
                <w:color w:val="000000"/>
                <w:sz w:val="21"/>
                <w:szCs w:val="21"/>
              </w:rPr>
              <w:t>0.126 (0.011‚ 0.241)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546EC7">
              <w:rPr>
                <w:b/>
                <w:bCs/>
                <w:color w:val="000000"/>
                <w:sz w:val="21"/>
                <w:szCs w:val="21"/>
              </w:rPr>
              <w:t>0.032 (0.088)</w:t>
            </w:r>
          </w:p>
        </w:tc>
      </w:tr>
      <w:tr w:rsidR="00506D44" w:rsidRPr="00546EC7" w:rsidTr="00766AE8">
        <w:trPr>
          <w:trHeight w:val="3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REM latency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0.030 (-0.078‚ 0.137)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0.586 (0.791)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-0.001 (-0.104‚ 0.103)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0.987 (0.987)</w:t>
            </w:r>
          </w:p>
        </w:tc>
      </w:tr>
      <w:tr w:rsidR="00506D44" w:rsidRPr="00546EC7" w:rsidTr="00766AE8">
        <w:trPr>
          <w:trHeight w:val="3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N1%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b/>
                <w:bCs/>
                <w:color w:val="FF0000"/>
                <w:sz w:val="21"/>
                <w:szCs w:val="21"/>
              </w:rPr>
            </w:pPr>
            <w:r w:rsidRPr="00546EC7">
              <w:rPr>
                <w:b/>
                <w:bCs/>
                <w:color w:val="FF0000"/>
                <w:sz w:val="21"/>
                <w:szCs w:val="21"/>
              </w:rPr>
              <w:t>0.254 (0.118‚ 0.390)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b/>
                <w:bCs/>
                <w:color w:val="FF0000"/>
                <w:sz w:val="21"/>
                <w:szCs w:val="21"/>
              </w:rPr>
            </w:pPr>
            <w:r w:rsidRPr="00546EC7">
              <w:rPr>
                <w:b/>
                <w:bCs/>
                <w:color w:val="FF0000"/>
                <w:sz w:val="21"/>
                <w:szCs w:val="21"/>
              </w:rPr>
              <w:t>0.000 (0.003)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b/>
                <w:bCs/>
                <w:color w:val="FF0000"/>
                <w:sz w:val="21"/>
                <w:szCs w:val="21"/>
              </w:rPr>
            </w:pPr>
            <w:r w:rsidRPr="00546EC7">
              <w:rPr>
                <w:b/>
                <w:bCs/>
                <w:color w:val="FF0000"/>
                <w:sz w:val="21"/>
                <w:szCs w:val="21"/>
              </w:rPr>
              <w:t>0.257 (0.121‚ 0.393)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b/>
                <w:bCs/>
                <w:color w:val="FF0000"/>
                <w:sz w:val="21"/>
                <w:szCs w:val="21"/>
              </w:rPr>
            </w:pPr>
            <w:r w:rsidRPr="00546EC7">
              <w:rPr>
                <w:b/>
                <w:bCs/>
                <w:color w:val="FF0000"/>
                <w:sz w:val="21"/>
                <w:szCs w:val="21"/>
              </w:rPr>
              <w:t>0.000 (0.002)</w:t>
            </w:r>
          </w:p>
        </w:tc>
      </w:tr>
      <w:tr w:rsidR="00506D44" w:rsidRPr="00546EC7" w:rsidTr="00766AE8">
        <w:trPr>
          <w:trHeight w:val="3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N2%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-0.047 (-0.142‚ 0.047)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0.326 (0.512)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-0.052 (-0.147‚ 0.044)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0.289 (0.454)</w:t>
            </w:r>
          </w:p>
        </w:tc>
      </w:tr>
      <w:tr w:rsidR="00506D44" w:rsidRPr="00546EC7" w:rsidTr="00766AE8">
        <w:trPr>
          <w:trHeight w:val="3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N3 presence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-0.313 (-0.805‚ 0.179)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0.213 (0.390)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-0.324 (-0.822‚ 0.174)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0.202 (0.370)</w:t>
            </w:r>
          </w:p>
        </w:tc>
      </w:tr>
      <w:tr w:rsidR="00506D44" w:rsidRPr="00546EC7" w:rsidTr="00766AE8">
        <w:trPr>
          <w:trHeight w:val="3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N3%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-0.197 (-0.415‚ 0.020)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0.075 (0.207)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-0.210 (-0.428‚ 0.009)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0.060 (0.133)</w:t>
            </w:r>
          </w:p>
        </w:tc>
      </w:tr>
      <w:tr w:rsidR="00506D44" w:rsidRPr="00546EC7" w:rsidTr="00766AE8">
        <w:trPr>
          <w:trHeight w:val="3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REM presence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-0.043 (-0.941‚ 0.855)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0.926 (0.926)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0.076 (-0.837‚ 0.989)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0.870 (0.987)</w:t>
            </w:r>
          </w:p>
        </w:tc>
      </w:tr>
      <w:tr w:rsidR="00506D44" w:rsidRPr="00546EC7" w:rsidTr="00766AE8">
        <w:trPr>
          <w:trHeight w:val="3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REM%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-0.015 (-0.144‚ 0.115)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0.822 (0.904)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-0.004 (-0.132‚ 0.124)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0.949 (0.987)</w:t>
            </w:r>
          </w:p>
        </w:tc>
      </w:tr>
      <w:tr w:rsidR="00506D44" w:rsidRPr="00546EC7" w:rsidTr="00766AE8">
        <w:trPr>
          <w:trHeight w:val="320"/>
        </w:trPr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</w:tr>
      <w:tr w:rsidR="00671CBB" w:rsidRPr="00546EC7" w:rsidTr="00766AE8">
        <w:trPr>
          <w:trHeight w:val="320"/>
        </w:trPr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71CBB" w:rsidRPr="00546EC7" w:rsidRDefault="00671CBB" w:rsidP="00ED1237">
            <w:pPr>
              <w:pStyle w:val="Heading3"/>
              <w:rPr>
                <w:rFonts w:cs="Times New Roman"/>
                <w:color w:val="000000" w:themeColor="text1"/>
              </w:rPr>
            </w:pPr>
            <w:bookmarkStart w:id="11" w:name="_Toc216180047"/>
            <w:r w:rsidRPr="00546EC7">
              <w:rPr>
                <w:rFonts w:cs="Times New Roman"/>
                <w:b/>
                <w:bCs/>
                <w:color w:val="000000" w:themeColor="text1"/>
              </w:rPr>
              <w:t xml:space="preserve">Table </w:t>
            </w:r>
            <w:r w:rsidR="009848C4" w:rsidRPr="00546EC7">
              <w:rPr>
                <w:rFonts w:cs="Times New Roman"/>
                <w:b/>
                <w:bCs/>
                <w:color w:val="000000" w:themeColor="text1"/>
              </w:rPr>
              <w:t>S5</w:t>
            </w:r>
            <w:r w:rsidRPr="00546EC7">
              <w:rPr>
                <w:rFonts w:cs="Times New Roman"/>
                <w:b/>
                <w:bCs/>
                <w:color w:val="000000" w:themeColor="text1"/>
              </w:rPr>
              <w:t>C.</w:t>
            </w:r>
            <w:r w:rsidRPr="00546EC7">
              <w:rPr>
                <w:rFonts w:cs="Times New Roman"/>
                <w:color w:val="000000" w:themeColor="text1"/>
              </w:rPr>
              <w:t xml:space="preserve"> Block exclusion</w:t>
            </w:r>
            <w:bookmarkEnd w:id="11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71CBB" w:rsidRPr="00546EC7" w:rsidRDefault="00671CBB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71CBB" w:rsidRPr="00546EC7" w:rsidRDefault="00671CBB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71CBB" w:rsidRPr="00546EC7" w:rsidRDefault="00671CBB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71CBB" w:rsidRPr="00546EC7" w:rsidRDefault="00671CBB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</w:tr>
      <w:tr w:rsidR="00506D44" w:rsidRPr="00546EC7" w:rsidTr="00766AE8">
        <w:trPr>
          <w:trHeight w:val="320"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546EC7">
              <w:rPr>
                <w:b/>
                <w:bCs/>
                <w:color w:val="000000"/>
                <w:sz w:val="21"/>
                <w:szCs w:val="21"/>
              </w:rPr>
              <w:t>Medication exclusion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546EC7">
              <w:rPr>
                <w:b/>
                <w:bCs/>
                <w:color w:val="000000"/>
                <w:sz w:val="21"/>
                <w:szCs w:val="21"/>
              </w:rPr>
              <w:t>Morbidity exclusion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</w:tr>
      <w:tr w:rsidR="00506D44" w:rsidRPr="00546EC7" w:rsidTr="00766AE8">
        <w:trPr>
          <w:trHeight w:val="320"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β (95% CI)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p (q)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β (95% CI)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p (q)</w:t>
            </w:r>
          </w:p>
        </w:tc>
      </w:tr>
      <w:tr w:rsidR="00506D44" w:rsidRPr="00546EC7" w:rsidTr="00766AE8">
        <w:trPr>
          <w:trHeight w:val="3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TST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546EC7">
              <w:rPr>
                <w:b/>
                <w:bCs/>
                <w:color w:val="000000"/>
                <w:sz w:val="21"/>
                <w:szCs w:val="21"/>
              </w:rPr>
              <w:t>-0.034 (-0.063‚ -0.005)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546EC7">
              <w:rPr>
                <w:b/>
                <w:bCs/>
                <w:color w:val="000000"/>
                <w:sz w:val="21"/>
                <w:szCs w:val="21"/>
              </w:rPr>
              <w:t>0.021 (0.057)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546EC7">
              <w:rPr>
                <w:b/>
                <w:bCs/>
                <w:color w:val="000000"/>
                <w:sz w:val="21"/>
                <w:szCs w:val="21"/>
              </w:rPr>
              <w:t>-0.031 (-0.060‚ -0.003)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546EC7">
              <w:rPr>
                <w:b/>
                <w:bCs/>
                <w:color w:val="000000"/>
                <w:sz w:val="21"/>
                <w:szCs w:val="21"/>
              </w:rPr>
              <w:t>0.033 (0.091)</w:t>
            </w:r>
          </w:p>
        </w:tc>
      </w:tr>
      <w:tr w:rsidR="00506D44" w:rsidRPr="00546EC7" w:rsidTr="00766AE8">
        <w:trPr>
          <w:trHeight w:val="3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Sleep efficiency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b/>
                <w:bCs/>
                <w:color w:val="FF0000"/>
                <w:sz w:val="21"/>
                <w:szCs w:val="21"/>
              </w:rPr>
            </w:pPr>
            <w:r w:rsidRPr="00546EC7">
              <w:rPr>
                <w:b/>
                <w:bCs/>
                <w:color w:val="FF0000"/>
                <w:sz w:val="21"/>
                <w:szCs w:val="21"/>
              </w:rPr>
              <w:t>-0.157 (-0.267‚ -0.046)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b/>
                <w:bCs/>
                <w:color w:val="FF0000"/>
                <w:sz w:val="21"/>
                <w:szCs w:val="21"/>
              </w:rPr>
            </w:pPr>
            <w:r w:rsidRPr="00546EC7">
              <w:rPr>
                <w:b/>
                <w:bCs/>
                <w:color w:val="FF0000"/>
                <w:sz w:val="21"/>
                <w:szCs w:val="21"/>
              </w:rPr>
              <w:t>0.006 (0.021)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b/>
                <w:bCs/>
                <w:color w:val="FF0000"/>
                <w:sz w:val="21"/>
                <w:szCs w:val="21"/>
              </w:rPr>
            </w:pPr>
            <w:r w:rsidRPr="00546EC7">
              <w:rPr>
                <w:b/>
                <w:bCs/>
                <w:color w:val="FF0000"/>
                <w:sz w:val="21"/>
                <w:szCs w:val="21"/>
              </w:rPr>
              <w:t>-0.147 (-0.257‚ -0.036)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b/>
                <w:bCs/>
                <w:color w:val="FF0000"/>
                <w:sz w:val="21"/>
                <w:szCs w:val="21"/>
              </w:rPr>
            </w:pPr>
            <w:r w:rsidRPr="00546EC7">
              <w:rPr>
                <w:b/>
                <w:bCs/>
                <w:color w:val="FF0000"/>
                <w:sz w:val="21"/>
                <w:szCs w:val="21"/>
              </w:rPr>
              <w:t>0.009 (0.035)</w:t>
            </w:r>
          </w:p>
        </w:tc>
      </w:tr>
      <w:tr w:rsidR="00506D44" w:rsidRPr="00546EC7" w:rsidTr="00766AE8">
        <w:trPr>
          <w:trHeight w:val="3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SOL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0.026 (-0.151‚ 0.203)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0.774 (0.795)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0.011 (-0.165‚ 0.187)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0.904 (0.904)</w:t>
            </w:r>
          </w:p>
        </w:tc>
      </w:tr>
      <w:tr w:rsidR="00506D44" w:rsidRPr="00546EC7" w:rsidTr="00766AE8">
        <w:trPr>
          <w:trHeight w:val="3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WASO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b/>
                <w:bCs/>
                <w:color w:val="FF0000"/>
                <w:sz w:val="21"/>
                <w:szCs w:val="21"/>
              </w:rPr>
            </w:pPr>
            <w:r w:rsidRPr="00546EC7">
              <w:rPr>
                <w:b/>
                <w:bCs/>
                <w:color w:val="FF0000"/>
                <w:sz w:val="21"/>
                <w:szCs w:val="21"/>
              </w:rPr>
              <w:t>0.177 (0.057‚ 0.297)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b/>
                <w:bCs/>
                <w:color w:val="FF0000"/>
                <w:sz w:val="21"/>
                <w:szCs w:val="21"/>
              </w:rPr>
            </w:pPr>
            <w:r w:rsidRPr="00546EC7">
              <w:rPr>
                <w:b/>
                <w:bCs/>
                <w:color w:val="FF0000"/>
                <w:sz w:val="21"/>
                <w:szCs w:val="21"/>
              </w:rPr>
              <w:t>0.004 (0.021)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b/>
                <w:bCs/>
                <w:color w:val="FF0000"/>
                <w:sz w:val="21"/>
                <w:szCs w:val="21"/>
              </w:rPr>
            </w:pPr>
            <w:r w:rsidRPr="00546EC7">
              <w:rPr>
                <w:b/>
                <w:bCs/>
                <w:color w:val="FF0000"/>
                <w:sz w:val="21"/>
                <w:szCs w:val="21"/>
              </w:rPr>
              <w:t>0.178 (0.059‚ 0.297)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b/>
                <w:bCs/>
                <w:color w:val="FF0000"/>
                <w:sz w:val="21"/>
                <w:szCs w:val="21"/>
              </w:rPr>
            </w:pPr>
            <w:r w:rsidRPr="00546EC7">
              <w:rPr>
                <w:b/>
                <w:bCs/>
                <w:color w:val="FF0000"/>
                <w:sz w:val="21"/>
                <w:szCs w:val="21"/>
              </w:rPr>
              <w:t>0.003 (0.019)</w:t>
            </w:r>
          </w:p>
        </w:tc>
      </w:tr>
      <w:tr w:rsidR="00506D44" w:rsidRPr="00546EC7" w:rsidTr="00766AE8">
        <w:trPr>
          <w:trHeight w:val="3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REM latency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0.020 (-0.091‚ 0.131)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0.721 (0.795)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0.028 (-0.080‚ 0.136)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0.610 (0.884)</w:t>
            </w:r>
          </w:p>
        </w:tc>
      </w:tr>
      <w:tr w:rsidR="00506D44" w:rsidRPr="00546EC7" w:rsidTr="00766AE8">
        <w:trPr>
          <w:trHeight w:val="3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lastRenderedPageBreak/>
              <w:t>N1%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b/>
                <w:bCs/>
                <w:color w:val="FF0000"/>
                <w:sz w:val="21"/>
                <w:szCs w:val="21"/>
              </w:rPr>
            </w:pPr>
            <w:r w:rsidRPr="00546EC7">
              <w:rPr>
                <w:b/>
                <w:bCs/>
                <w:color w:val="FF0000"/>
                <w:sz w:val="21"/>
                <w:szCs w:val="21"/>
              </w:rPr>
              <w:t>0.211 (0.068‚ 0.353)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b/>
                <w:bCs/>
                <w:color w:val="FF0000"/>
                <w:sz w:val="21"/>
                <w:szCs w:val="21"/>
              </w:rPr>
            </w:pPr>
            <w:r w:rsidRPr="00546EC7">
              <w:rPr>
                <w:b/>
                <w:bCs/>
                <w:color w:val="FF0000"/>
                <w:sz w:val="21"/>
                <w:szCs w:val="21"/>
              </w:rPr>
              <w:t>0.004 (0.021)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b/>
                <w:bCs/>
                <w:color w:val="FF0000"/>
                <w:sz w:val="21"/>
                <w:szCs w:val="21"/>
              </w:rPr>
            </w:pPr>
            <w:r w:rsidRPr="00546EC7">
              <w:rPr>
                <w:b/>
                <w:bCs/>
                <w:color w:val="FF0000"/>
                <w:sz w:val="21"/>
                <w:szCs w:val="21"/>
              </w:rPr>
              <w:t>0.213 (0.071‚ 0.355)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b/>
                <w:bCs/>
                <w:color w:val="FF0000"/>
                <w:sz w:val="21"/>
                <w:szCs w:val="21"/>
              </w:rPr>
            </w:pPr>
            <w:r w:rsidRPr="00546EC7">
              <w:rPr>
                <w:b/>
                <w:bCs/>
                <w:color w:val="FF0000"/>
                <w:sz w:val="21"/>
                <w:szCs w:val="21"/>
              </w:rPr>
              <w:t>0.003 (0.019)</w:t>
            </w:r>
          </w:p>
        </w:tc>
      </w:tr>
      <w:tr w:rsidR="00506D44" w:rsidRPr="00546EC7" w:rsidTr="00766AE8">
        <w:trPr>
          <w:trHeight w:val="3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N2%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-0.035 (-0.134‚ 0.064)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0.490 (0.795)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-0.034 (-0.134‚ 0.065)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0.496 (0.884)</w:t>
            </w:r>
          </w:p>
        </w:tc>
      </w:tr>
      <w:tr w:rsidR="00506D44" w:rsidRPr="00546EC7" w:rsidTr="00766AE8">
        <w:trPr>
          <w:trHeight w:val="3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N3 presence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-0.168 (-0.685‚ 0.349)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0.524 (0.795)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-0.124 (-0.650‚ 0.401)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0.643 (0.884)</w:t>
            </w:r>
          </w:p>
        </w:tc>
      </w:tr>
      <w:tr w:rsidR="00506D44" w:rsidRPr="00546EC7" w:rsidTr="00766AE8">
        <w:trPr>
          <w:trHeight w:val="3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N3%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-0.157 (-0.385‚ 0.070)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0.175 (0.386)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-0.150 (-0.378‚ 0.078)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0.197 (0.433)</w:t>
            </w:r>
          </w:p>
        </w:tc>
      </w:tr>
      <w:tr w:rsidR="00506D44" w:rsidRPr="00546EC7" w:rsidTr="00766AE8">
        <w:trPr>
          <w:trHeight w:val="3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REM presence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-0.126 (-1.077‚ 0.825)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0.795 (0.795)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-0.145 (-1.100‚ 0.811)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0.767 (0.904)</w:t>
            </w:r>
          </w:p>
        </w:tc>
      </w:tr>
      <w:tr w:rsidR="00506D44" w:rsidRPr="00546EC7" w:rsidTr="00766AE8">
        <w:trPr>
          <w:trHeight w:val="3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REM%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-0.021 (-0.156‚ 0.114)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0.762 (0.795)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-0.014 (-0.147‚ 0.120)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0.840 (0.904)</w:t>
            </w:r>
          </w:p>
        </w:tc>
      </w:tr>
      <w:tr w:rsidR="00506D44" w:rsidRPr="00546EC7" w:rsidTr="00766AE8">
        <w:trPr>
          <w:trHeight w:val="3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546EC7">
              <w:rPr>
                <w:b/>
                <w:bCs/>
                <w:color w:val="000000"/>
                <w:sz w:val="21"/>
                <w:szCs w:val="21"/>
              </w:rPr>
              <w:t>Medication + morbidity exclusion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</w:tr>
      <w:tr w:rsidR="00506D44" w:rsidRPr="00546EC7" w:rsidTr="00766AE8">
        <w:trPr>
          <w:trHeight w:val="3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β (95% CI)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p (q)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</w:tr>
      <w:tr w:rsidR="00506D44" w:rsidRPr="00546EC7" w:rsidTr="00766AE8">
        <w:trPr>
          <w:trHeight w:val="3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TST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546EC7">
              <w:rPr>
                <w:b/>
                <w:bCs/>
                <w:color w:val="000000"/>
                <w:sz w:val="21"/>
                <w:szCs w:val="21"/>
              </w:rPr>
              <w:t>-0.029 (-0.057‚ -0.000)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546EC7">
              <w:rPr>
                <w:b/>
                <w:bCs/>
                <w:color w:val="000000"/>
                <w:sz w:val="21"/>
                <w:szCs w:val="21"/>
              </w:rPr>
              <w:t>0.047 (0.130)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</w:tr>
      <w:tr w:rsidR="00506D44" w:rsidRPr="00546EC7" w:rsidTr="00766AE8">
        <w:trPr>
          <w:trHeight w:val="3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Sleep efficiency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546EC7">
              <w:rPr>
                <w:b/>
                <w:bCs/>
                <w:color w:val="000000"/>
                <w:sz w:val="21"/>
                <w:szCs w:val="21"/>
              </w:rPr>
              <w:t>-0.132 (-0.242‚ -0.023)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546EC7">
              <w:rPr>
                <w:b/>
                <w:bCs/>
                <w:color w:val="000000"/>
                <w:sz w:val="21"/>
                <w:szCs w:val="21"/>
              </w:rPr>
              <w:t>0.018 (0.067)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</w:tr>
      <w:tr w:rsidR="00506D44" w:rsidRPr="00546EC7" w:rsidTr="00766AE8">
        <w:trPr>
          <w:trHeight w:val="3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SOL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0.045 (-0.131‚ 0.221)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0.618 (0.744)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</w:tr>
      <w:tr w:rsidR="00506D44" w:rsidRPr="00546EC7" w:rsidTr="00766AE8">
        <w:trPr>
          <w:trHeight w:val="3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WASO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546EC7">
              <w:rPr>
                <w:b/>
                <w:bCs/>
                <w:color w:val="000000"/>
                <w:sz w:val="21"/>
                <w:szCs w:val="21"/>
              </w:rPr>
              <w:t>0.145 (0.026‚ 0.264)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546EC7">
              <w:rPr>
                <w:b/>
                <w:bCs/>
                <w:color w:val="000000"/>
                <w:sz w:val="21"/>
                <w:szCs w:val="21"/>
              </w:rPr>
              <w:t>0.017 (0.067)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</w:tr>
      <w:tr w:rsidR="00506D44" w:rsidRPr="00546EC7" w:rsidTr="00766AE8">
        <w:trPr>
          <w:trHeight w:val="3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REM latency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0.051 (-0.061‚ 0.163)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0.370 (0.679)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</w:tr>
      <w:tr w:rsidR="00506D44" w:rsidRPr="00546EC7" w:rsidTr="00766AE8">
        <w:trPr>
          <w:trHeight w:val="3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N1%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546EC7">
              <w:rPr>
                <w:b/>
                <w:bCs/>
                <w:color w:val="000000"/>
                <w:sz w:val="21"/>
                <w:szCs w:val="21"/>
              </w:rPr>
              <w:t>0.200 (0.059‚ 0.342)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546EC7">
              <w:rPr>
                <w:b/>
                <w:bCs/>
                <w:color w:val="000000"/>
                <w:sz w:val="21"/>
                <w:szCs w:val="21"/>
              </w:rPr>
              <w:t>0.005 (0.060)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</w:tr>
      <w:tr w:rsidR="00506D44" w:rsidRPr="00546EC7" w:rsidTr="00766AE8">
        <w:trPr>
          <w:trHeight w:val="3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N2%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-0.029 (-0.127‚ 0.069)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0.565 (0.744)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</w:tr>
      <w:tr w:rsidR="00506D44" w:rsidRPr="00546EC7" w:rsidTr="00766AE8">
        <w:trPr>
          <w:trHeight w:val="3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N3 presence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-0.172 (-0.681‚ 0.337)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0.509 (0.744)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</w:tr>
      <w:tr w:rsidR="00506D44" w:rsidRPr="00546EC7" w:rsidTr="00766AE8">
        <w:trPr>
          <w:trHeight w:val="3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N3%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-0.154 (-0.381‚ 0.073)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0.185 (0.407)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</w:tr>
      <w:tr w:rsidR="00506D44" w:rsidRPr="00546EC7" w:rsidTr="00766AE8">
        <w:trPr>
          <w:trHeight w:val="3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REM presence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-0.142 (-1.074‚ 0.789)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0.764 (0.764)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</w:tr>
      <w:tr w:rsidR="00506D44" w:rsidRPr="00546EC7" w:rsidTr="00766AE8">
        <w:trPr>
          <w:trHeight w:val="3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REM%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-0.029 (-0.164‚ 0.106)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0.677 (0.744)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</w:tr>
      <w:tr w:rsidR="00506D44" w:rsidRPr="00546EC7" w:rsidTr="00766AE8">
        <w:trPr>
          <w:trHeight w:val="320"/>
        </w:trPr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</w:tr>
      <w:tr w:rsidR="00B71D3A" w:rsidRPr="00546EC7" w:rsidTr="00766AE8">
        <w:trPr>
          <w:trHeight w:val="320"/>
        </w:trPr>
        <w:tc>
          <w:tcPr>
            <w:tcW w:w="52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1D3A" w:rsidRPr="00546EC7" w:rsidRDefault="00B71D3A" w:rsidP="00ED1237">
            <w:pPr>
              <w:pStyle w:val="Heading3"/>
              <w:rPr>
                <w:rFonts w:cs="Times New Roman"/>
                <w:color w:val="000000" w:themeColor="text1"/>
              </w:rPr>
            </w:pPr>
            <w:bookmarkStart w:id="12" w:name="_Toc216180048"/>
            <w:r w:rsidRPr="00546EC7">
              <w:rPr>
                <w:rFonts w:cs="Times New Roman"/>
                <w:b/>
                <w:bCs/>
                <w:color w:val="000000" w:themeColor="text1"/>
              </w:rPr>
              <w:t>Table S5D</w:t>
            </w:r>
            <w:r w:rsidRPr="00546EC7">
              <w:rPr>
                <w:rFonts w:cs="Times New Roman"/>
                <w:color w:val="000000" w:themeColor="text1"/>
              </w:rPr>
              <w:t>. Propensity Score Matching</w:t>
            </w:r>
            <w:bookmarkEnd w:id="12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1D3A" w:rsidRPr="00546EC7" w:rsidRDefault="00B71D3A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1D3A" w:rsidRPr="00546EC7" w:rsidRDefault="00B71D3A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1D3A" w:rsidRPr="00546EC7" w:rsidRDefault="00B71D3A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</w:tr>
      <w:tr w:rsidR="00461977" w:rsidRPr="00546EC7" w:rsidTr="00766AE8">
        <w:trPr>
          <w:trHeight w:val="320"/>
        </w:trPr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546EC7">
              <w:rPr>
                <w:b/>
                <w:bCs/>
                <w:color w:val="000000"/>
                <w:sz w:val="21"/>
                <w:szCs w:val="21"/>
              </w:rPr>
              <w:t>PSM-adjusted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</w:tr>
      <w:tr w:rsidR="00506D44" w:rsidRPr="00546EC7" w:rsidTr="00766AE8">
        <w:trPr>
          <w:trHeight w:val="320"/>
        </w:trPr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β (95% CI)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p (q)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</w:tr>
      <w:tr w:rsidR="00506D44" w:rsidRPr="00546EC7" w:rsidTr="00766AE8">
        <w:trPr>
          <w:trHeight w:val="3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TST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-0.020 (-0.058‚ 0.018)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0.301 (0.701)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</w:tr>
      <w:tr w:rsidR="00506D44" w:rsidRPr="00546EC7" w:rsidTr="00766AE8">
        <w:trPr>
          <w:trHeight w:val="3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Sleep efficiency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-0.139 (-0.286‚ 0.008)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0.066 (0.394)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</w:tr>
      <w:tr w:rsidR="00506D44" w:rsidRPr="00546EC7" w:rsidTr="00766AE8">
        <w:trPr>
          <w:trHeight w:val="3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SOL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0.024 (-0.213‚ 0.261)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0.843 (0.878)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</w:tr>
      <w:tr w:rsidR="00506D44" w:rsidRPr="00546EC7" w:rsidTr="00766AE8">
        <w:trPr>
          <w:trHeight w:val="3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WASO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0.169 (-0.004‚ 0.342)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0.055 (0.394)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</w:tr>
      <w:tr w:rsidR="00506D44" w:rsidRPr="00546EC7" w:rsidTr="00766AE8">
        <w:trPr>
          <w:trHeight w:val="3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REM latency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-0.012 (-0.161‚ 0.137)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0.878 (0.878)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</w:tr>
      <w:tr w:rsidR="00506D44" w:rsidRPr="00546EC7" w:rsidTr="00766AE8">
        <w:trPr>
          <w:trHeight w:val="3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N1%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0.160 (-0.121‚ 0.441)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0.264 (0.701)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</w:tr>
      <w:tr w:rsidR="00506D44" w:rsidRPr="00546EC7" w:rsidTr="00766AE8">
        <w:trPr>
          <w:trHeight w:val="3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N2%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-0.081 (-0.232‚ 0.070)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0.290 (0.701)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</w:tr>
      <w:tr w:rsidR="00506D44" w:rsidRPr="00546EC7" w:rsidTr="00766AE8">
        <w:trPr>
          <w:trHeight w:val="3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N3 presence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-0.253 (-0.886‚ 0.371)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0.428 (0.701)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</w:tr>
      <w:tr w:rsidR="00506D44" w:rsidRPr="00546EC7" w:rsidTr="00766AE8">
        <w:trPr>
          <w:trHeight w:val="3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N3%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-0.136 (-0.450‚ 0.178)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0.394 (0.701)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</w:tr>
      <w:tr w:rsidR="00506D44" w:rsidRPr="00546EC7" w:rsidTr="00766AE8">
        <w:trPr>
          <w:trHeight w:val="3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REM presence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-0.419 (-1.800‚ 0.854)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0.523 (0.701)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</w:tr>
      <w:tr w:rsidR="00506D44" w:rsidRPr="00546EC7" w:rsidTr="00766AE8">
        <w:trPr>
          <w:trHeight w:val="3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REM%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0.052 (-0.110‚ 0.215)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0.526 (0.701)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41C6" w:rsidRPr="00546EC7" w:rsidRDefault="004B41C6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</w:tr>
    </w:tbl>
    <w:p w:rsidR="005518E5" w:rsidRPr="00546EC7" w:rsidRDefault="005518E5">
      <w:pPr>
        <w:rPr>
          <w:rFonts w:eastAsiaTheme="majorEastAsia"/>
          <w:b/>
          <w:bCs/>
          <w:color w:val="2F5496" w:themeColor="accent1" w:themeShade="BF"/>
          <w:sz w:val="40"/>
          <w:szCs w:val="40"/>
        </w:rPr>
      </w:pPr>
    </w:p>
    <w:p w:rsidR="00076FA5" w:rsidRPr="00546EC7" w:rsidRDefault="00076FA5">
      <w:pPr>
        <w:rPr>
          <w:rFonts w:eastAsiaTheme="majorEastAsia"/>
          <w:b/>
          <w:bCs/>
          <w:color w:val="2F5496" w:themeColor="accent1" w:themeShade="BF"/>
          <w:sz w:val="40"/>
          <w:szCs w:val="40"/>
        </w:rPr>
      </w:pPr>
    </w:p>
    <w:p w:rsidR="00DA2D63" w:rsidRPr="00546EC7" w:rsidRDefault="00DA2D63" w:rsidP="00DA2D63">
      <w:pPr>
        <w:pStyle w:val="Heading3"/>
        <w:rPr>
          <w:rFonts w:cs="Times New Roman"/>
          <w:color w:val="000000" w:themeColor="text1"/>
        </w:rPr>
      </w:pPr>
      <w:bookmarkStart w:id="13" w:name="_Toc216180049"/>
      <w:r w:rsidRPr="00546EC7">
        <w:rPr>
          <w:rFonts w:cs="Times New Roman"/>
          <w:b/>
          <w:bCs/>
          <w:color w:val="000000" w:themeColor="text1"/>
        </w:rPr>
        <w:lastRenderedPageBreak/>
        <w:t>Figure S1</w:t>
      </w:r>
      <w:r w:rsidRPr="00546EC7">
        <w:rPr>
          <w:rFonts w:cs="Times New Roman"/>
          <w:color w:val="000000" w:themeColor="text1"/>
        </w:rPr>
        <w:t>. Love Plot</w:t>
      </w:r>
      <w:bookmarkEnd w:id="13"/>
    </w:p>
    <w:p w:rsidR="00076FA5" w:rsidRPr="00546EC7" w:rsidRDefault="00DA2D63">
      <w:pPr>
        <w:rPr>
          <w:rFonts w:eastAsiaTheme="majorEastAsia"/>
          <w:b/>
          <w:bCs/>
          <w:color w:val="2F5496" w:themeColor="accent1" w:themeShade="BF"/>
          <w:sz w:val="40"/>
          <w:szCs w:val="40"/>
        </w:rPr>
      </w:pPr>
      <w:r w:rsidRPr="00546EC7">
        <w:rPr>
          <w:rFonts w:eastAsiaTheme="majorEastAsia"/>
          <w:b/>
          <w:bCs/>
          <w:noProof/>
          <w:color w:val="2F5496" w:themeColor="accent1" w:themeShade="BF"/>
          <w:sz w:val="40"/>
          <w:szCs w:val="40"/>
        </w:rPr>
        <w:drawing>
          <wp:inline distT="0" distB="0" distL="0" distR="0" wp14:anchorId="2DA036CB" wp14:editId="285D5084">
            <wp:extent cx="5918501" cy="4631960"/>
            <wp:effectExtent l="0" t="0" r="0" b="3810"/>
            <wp:docPr id="12913426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342604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8035" cy="4655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214" w:type="dxa"/>
        <w:tblLook w:val="04A0" w:firstRow="1" w:lastRow="0" w:firstColumn="1" w:lastColumn="0" w:noHBand="0" w:noVBand="1"/>
      </w:tblPr>
      <w:tblGrid>
        <w:gridCol w:w="1766"/>
        <w:gridCol w:w="2203"/>
        <w:gridCol w:w="1416"/>
        <w:gridCol w:w="285"/>
        <w:gridCol w:w="2127"/>
        <w:gridCol w:w="1417"/>
      </w:tblGrid>
      <w:tr w:rsidR="00B71D3A" w:rsidRPr="00546EC7" w:rsidTr="00766AE8">
        <w:trPr>
          <w:trHeight w:val="320"/>
        </w:trPr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1D3A" w:rsidRPr="00546EC7" w:rsidRDefault="00B71D3A" w:rsidP="00ED1237">
            <w:pPr>
              <w:pStyle w:val="Heading3"/>
              <w:rPr>
                <w:rFonts w:cs="Times New Roman"/>
                <w:b/>
                <w:bCs/>
                <w:color w:val="000000" w:themeColor="text1"/>
              </w:rPr>
            </w:pPr>
            <w:bookmarkStart w:id="14" w:name="_Toc216180050"/>
            <w:r w:rsidRPr="00546EC7">
              <w:rPr>
                <w:rFonts w:cs="Times New Roman"/>
                <w:b/>
                <w:bCs/>
                <w:color w:val="000000" w:themeColor="text1"/>
              </w:rPr>
              <w:t>Table S</w:t>
            </w:r>
            <w:r w:rsidR="00757DEB" w:rsidRPr="00546EC7">
              <w:rPr>
                <w:rFonts w:cs="Times New Roman"/>
                <w:b/>
                <w:bCs/>
                <w:color w:val="000000" w:themeColor="text1"/>
              </w:rPr>
              <w:t>6</w:t>
            </w:r>
            <w:r w:rsidRPr="00546EC7">
              <w:rPr>
                <w:rFonts w:cs="Times New Roman"/>
                <w:b/>
                <w:bCs/>
                <w:color w:val="000000" w:themeColor="text1"/>
              </w:rPr>
              <w:t xml:space="preserve">. </w:t>
            </w:r>
            <w:r w:rsidRPr="00546EC7">
              <w:rPr>
                <w:rFonts w:cs="Times New Roman"/>
                <w:color w:val="000000" w:themeColor="text1"/>
              </w:rPr>
              <w:t>Sleep staging effects when holding macro-sleep constant</w:t>
            </w:r>
            <w:bookmarkEnd w:id="14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1D3A" w:rsidRPr="00546EC7" w:rsidRDefault="00B71D3A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</w:tr>
      <w:tr w:rsidR="00AA173F" w:rsidRPr="00546EC7" w:rsidTr="00766AE8">
        <w:trPr>
          <w:trHeight w:val="320"/>
        </w:trPr>
        <w:tc>
          <w:tcPr>
            <w:tcW w:w="17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1D3A" w:rsidRPr="00546EC7" w:rsidRDefault="00B71D3A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1D3A" w:rsidRPr="00546EC7" w:rsidRDefault="00B71D3A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546EC7">
              <w:rPr>
                <w:b/>
                <w:bCs/>
                <w:color w:val="000000"/>
                <w:sz w:val="21"/>
                <w:szCs w:val="21"/>
              </w:rPr>
              <w:t>Regression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1D3A" w:rsidRPr="00546EC7" w:rsidRDefault="00B71D3A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1D3A" w:rsidRPr="00546EC7" w:rsidRDefault="00B71D3A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1D3A" w:rsidRPr="00546EC7" w:rsidRDefault="00B71D3A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546EC7">
              <w:rPr>
                <w:b/>
                <w:bCs/>
                <w:color w:val="000000"/>
                <w:sz w:val="21"/>
                <w:szCs w:val="21"/>
              </w:rPr>
              <w:t>PSM-adjusted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1D3A" w:rsidRPr="00546EC7" w:rsidRDefault="00B71D3A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</w:tr>
      <w:tr w:rsidR="00B71D3A" w:rsidRPr="00546EC7" w:rsidTr="00766AE8">
        <w:trPr>
          <w:trHeight w:val="320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1D3A" w:rsidRPr="00546EC7" w:rsidRDefault="00B71D3A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1D3A" w:rsidRPr="00546EC7" w:rsidRDefault="00B71D3A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β (95% CI)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1D3A" w:rsidRPr="00546EC7" w:rsidRDefault="00B71D3A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p (q)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1D3A" w:rsidRPr="00546EC7" w:rsidRDefault="00B71D3A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1D3A" w:rsidRPr="00546EC7" w:rsidRDefault="00B71D3A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β (95% CI)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1D3A" w:rsidRPr="00546EC7" w:rsidRDefault="00B71D3A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p (q)</w:t>
            </w:r>
          </w:p>
        </w:tc>
      </w:tr>
      <w:tr w:rsidR="00B71D3A" w:rsidRPr="00546EC7" w:rsidTr="00766AE8">
        <w:trPr>
          <w:trHeight w:val="320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1D3A" w:rsidRPr="00546EC7" w:rsidRDefault="00B71D3A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N1%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1D3A" w:rsidRPr="00546EC7" w:rsidRDefault="00B71D3A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546EC7">
              <w:rPr>
                <w:b/>
                <w:bCs/>
                <w:color w:val="000000"/>
                <w:sz w:val="21"/>
                <w:szCs w:val="21"/>
              </w:rPr>
              <w:t>0.173 (0.037‚ 0.307)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1D3A" w:rsidRPr="00546EC7" w:rsidRDefault="00B71D3A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546EC7">
              <w:rPr>
                <w:b/>
                <w:bCs/>
                <w:color w:val="000000"/>
                <w:sz w:val="21"/>
                <w:szCs w:val="21"/>
              </w:rPr>
              <w:t>0.012 (0.067)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1D3A" w:rsidRPr="00546EC7" w:rsidRDefault="00B71D3A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0.006 (-0.226‚ 0.238)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1D3A" w:rsidRPr="00546EC7" w:rsidRDefault="00B71D3A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0.958 (0.958)</w:t>
            </w:r>
          </w:p>
        </w:tc>
      </w:tr>
      <w:tr w:rsidR="00B71D3A" w:rsidRPr="00546EC7" w:rsidTr="00766AE8">
        <w:trPr>
          <w:trHeight w:val="320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1D3A" w:rsidRPr="00546EC7" w:rsidRDefault="00B71D3A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N2%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1D3A" w:rsidRPr="00546EC7" w:rsidRDefault="00B71D3A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-0.023 (-0.122‚ 0.077)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1D3A" w:rsidRPr="00546EC7" w:rsidRDefault="00B71D3A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0.654 (0.860)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1D3A" w:rsidRPr="00546EC7" w:rsidRDefault="00B71D3A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-0.018 (-0.172‚ 0.137)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1D3A" w:rsidRPr="00546EC7" w:rsidRDefault="00B71D3A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0.822 (0.901)</w:t>
            </w:r>
          </w:p>
        </w:tc>
      </w:tr>
      <w:tr w:rsidR="00B71D3A" w:rsidRPr="00546EC7" w:rsidTr="00766AE8">
        <w:trPr>
          <w:trHeight w:val="320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1D3A" w:rsidRPr="00546EC7" w:rsidRDefault="00B71D3A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N3 presence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1D3A" w:rsidRPr="00546EC7" w:rsidRDefault="00B71D3A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-0.103 (-0.622‚ 0.443)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1D3A" w:rsidRPr="00546EC7" w:rsidRDefault="00B71D3A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0.704 (0.860)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1D3A" w:rsidRPr="00546EC7" w:rsidRDefault="00B71D3A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0.291 (-0.418‚ 1.014)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1D3A" w:rsidRPr="00546EC7" w:rsidRDefault="00B71D3A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0.423 (0.901)</w:t>
            </w:r>
          </w:p>
        </w:tc>
      </w:tr>
      <w:tr w:rsidR="00B71D3A" w:rsidRPr="00546EC7" w:rsidTr="00766AE8">
        <w:trPr>
          <w:trHeight w:val="320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1D3A" w:rsidRPr="00546EC7" w:rsidRDefault="00B71D3A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N3%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1D3A" w:rsidRPr="00546EC7" w:rsidRDefault="00B71D3A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-0.159 (-0.389‚ 0.070)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1D3A" w:rsidRPr="00546EC7" w:rsidRDefault="00B71D3A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0.173 (0.477)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1D3A" w:rsidRPr="00546EC7" w:rsidRDefault="00B71D3A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-0.096 (-0.389‚ 0.198)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1D3A" w:rsidRPr="00546EC7" w:rsidRDefault="00B71D3A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0.520 (0.901)</w:t>
            </w:r>
          </w:p>
        </w:tc>
      </w:tr>
      <w:tr w:rsidR="00B71D3A" w:rsidRPr="00546EC7" w:rsidTr="00766AE8">
        <w:trPr>
          <w:trHeight w:val="320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1D3A" w:rsidRPr="00546EC7" w:rsidRDefault="00B71D3A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REM presence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1D3A" w:rsidRPr="00546EC7" w:rsidRDefault="00B71D3A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-0.197 (-1.121‚ 0.872)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1D3A" w:rsidRPr="00546EC7" w:rsidRDefault="00B71D3A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0.694 (0.860)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1D3A" w:rsidRPr="00546EC7" w:rsidRDefault="00B71D3A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0.500 (-1.075‚ 2.202)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1D3A" w:rsidRPr="00546EC7" w:rsidRDefault="00B71D3A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0.541 (0.901)</w:t>
            </w:r>
          </w:p>
        </w:tc>
      </w:tr>
      <w:tr w:rsidR="00B71D3A" w:rsidRPr="00546EC7" w:rsidTr="00766AE8">
        <w:trPr>
          <w:trHeight w:val="320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1D3A" w:rsidRPr="00546EC7" w:rsidRDefault="00B71D3A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REM%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1D3A" w:rsidRPr="00546EC7" w:rsidRDefault="00B71D3A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0.012 (-0.120‚ 0.144)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1D3A" w:rsidRPr="00546EC7" w:rsidRDefault="00B71D3A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0.861 (0.861)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1D3A" w:rsidRPr="00546EC7" w:rsidRDefault="00B71D3A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-0.029 (-0.184‚ 0.127)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1D3A" w:rsidRPr="00546EC7" w:rsidRDefault="00B71D3A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0.718 (0.901)</w:t>
            </w:r>
          </w:p>
        </w:tc>
      </w:tr>
    </w:tbl>
    <w:p w:rsidR="00BD4B2E" w:rsidRPr="00546EC7" w:rsidRDefault="00BD4B2E">
      <w:pPr>
        <w:rPr>
          <w:rFonts w:eastAsiaTheme="majorEastAsia"/>
          <w:b/>
          <w:bCs/>
          <w:color w:val="2F5496" w:themeColor="accent1" w:themeShade="BF"/>
          <w:sz w:val="40"/>
          <w:szCs w:val="40"/>
        </w:rPr>
      </w:pPr>
    </w:p>
    <w:p w:rsidR="00A41255" w:rsidRPr="00546EC7" w:rsidRDefault="00A41255">
      <w:pPr>
        <w:rPr>
          <w:rFonts w:eastAsiaTheme="majorEastAsia"/>
          <w:b/>
          <w:bCs/>
          <w:color w:val="2F5496" w:themeColor="accent1" w:themeShade="BF"/>
          <w:sz w:val="40"/>
          <w:szCs w:val="40"/>
        </w:rPr>
      </w:pPr>
    </w:p>
    <w:p w:rsidR="00A41255" w:rsidRPr="00546EC7" w:rsidRDefault="00A41255">
      <w:pPr>
        <w:rPr>
          <w:rFonts w:eastAsiaTheme="majorEastAsia"/>
          <w:b/>
          <w:bCs/>
          <w:color w:val="2F5496" w:themeColor="accent1" w:themeShade="BF"/>
          <w:sz w:val="40"/>
          <w:szCs w:val="40"/>
        </w:rPr>
      </w:pPr>
    </w:p>
    <w:p w:rsidR="00A41255" w:rsidRPr="00546EC7" w:rsidRDefault="00A41255">
      <w:pPr>
        <w:rPr>
          <w:rFonts w:eastAsiaTheme="majorEastAsia"/>
          <w:b/>
          <w:bCs/>
          <w:color w:val="2F5496" w:themeColor="accent1" w:themeShade="BF"/>
          <w:sz w:val="40"/>
          <w:szCs w:val="40"/>
        </w:rPr>
      </w:pPr>
    </w:p>
    <w:p w:rsidR="00A41255" w:rsidRPr="00546EC7" w:rsidRDefault="00A41255">
      <w:pPr>
        <w:rPr>
          <w:rFonts w:eastAsiaTheme="majorEastAsia"/>
          <w:b/>
          <w:bCs/>
          <w:color w:val="2F5496" w:themeColor="accent1" w:themeShade="BF"/>
          <w:sz w:val="40"/>
          <w:szCs w:val="40"/>
        </w:rPr>
      </w:pPr>
    </w:p>
    <w:p w:rsidR="00A41255" w:rsidRPr="00766AE8" w:rsidRDefault="00A44406" w:rsidP="00766AE8">
      <w:pPr>
        <w:pStyle w:val="Heading1"/>
        <w:numPr>
          <w:ilvl w:val="0"/>
          <w:numId w:val="12"/>
        </w:numPr>
        <w:rPr>
          <w:rFonts w:ascii="Times New Roman" w:hAnsi="Times New Roman" w:cs="Times New Roman"/>
          <w:b/>
          <w:bCs/>
          <w:color w:val="000000" w:themeColor="text1"/>
        </w:rPr>
      </w:pPr>
      <w:bookmarkStart w:id="15" w:name="_Toc216180051"/>
      <w:r>
        <w:rPr>
          <w:rFonts w:ascii="Times New Roman" w:hAnsi="Times New Roman" w:cs="Times New Roman"/>
          <w:b/>
          <w:bCs/>
          <w:color w:val="000000" w:themeColor="text1"/>
        </w:rPr>
        <w:lastRenderedPageBreak/>
        <w:t>Exploratory analyses</w:t>
      </w:r>
      <w:bookmarkEnd w:id="15"/>
    </w:p>
    <w:p w:rsidR="00306C42" w:rsidRPr="00546EC7" w:rsidRDefault="00306C42">
      <w:pPr>
        <w:rPr>
          <w:rFonts w:eastAsiaTheme="majorEastAsia"/>
          <w:b/>
          <w:bCs/>
          <w:color w:val="2F5496" w:themeColor="accent1" w:themeShade="BF"/>
          <w:sz w:val="40"/>
          <w:szCs w:val="40"/>
        </w:rPr>
      </w:pPr>
    </w:p>
    <w:tbl>
      <w:tblPr>
        <w:tblW w:w="9363" w:type="dxa"/>
        <w:tblLook w:val="04A0" w:firstRow="1" w:lastRow="0" w:firstColumn="1" w:lastColumn="0" w:noHBand="0" w:noVBand="1"/>
      </w:tblPr>
      <w:tblGrid>
        <w:gridCol w:w="1635"/>
        <w:gridCol w:w="276"/>
        <w:gridCol w:w="276"/>
        <w:gridCol w:w="1932"/>
        <w:gridCol w:w="276"/>
        <w:gridCol w:w="1141"/>
        <w:gridCol w:w="276"/>
        <w:gridCol w:w="276"/>
        <w:gridCol w:w="1858"/>
        <w:gridCol w:w="276"/>
        <w:gridCol w:w="1141"/>
      </w:tblGrid>
      <w:tr w:rsidR="00ED1237" w:rsidRPr="00546EC7" w:rsidTr="002C04F4">
        <w:trPr>
          <w:trHeight w:val="320"/>
        </w:trPr>
        <w:tc>
          <w:tcPr>
            <w:tcW w:w="822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1237" w:rsidRPr="00546EC7" w:rsidRDefault="00ED1237" w:rsidP="00ED1237">
            <w:pPr>
              <w:pStyle w:val="Heading3"/>
              <w:rPr>
                <w:rFonts w:cs="Times New Roman"/>
                <w:color w:val="000000" w:themeColor="text1"/>
              </w:rPr>
            </w:pPr>
            <w:bookmarkStart w:id="16" w:name="_Toc216180052"/>
            <w:r w:rsidRPr="00546EC7">
              <w:rPr>
                <w:rFonts w:cs="Times New Roman"/>
                <w:b/>
                <w:bCs/>
                <w:color w:val="000000" w:themeColor="text1"/>
              </w:rPr>
              <w:t>Table S7A</w:t>
            </w:r>
            <w:r w:rsidRPr="00546EC7">
              <w:rPr>
                <w:rFonts w:cs="Times New Roman"/>
                <w:color w:val="000000" w:themeColor="text1"/>
              </w:rPr>
              <w:t>. Analyses stratified by sex</w:t>
            </w:r>
            <w:bookmarkEnd w:id="16"/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1237" w:rsidRPr="00546EC7" w:rsidRDefault="00ED1237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</w:tr>
      <w:tr w:rsidR="00E81192" w:rsidRPr="00546EC7" w:rsidTr="002C04F4">
        <w:trPr>
          <w:trHeight w:val="320"/>
        </w:trPr>
        <w:tc>
          <w:tcPr>
            <w:tcW w:w="1635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76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546EC7">
              <w:rPr>
                <w:b/>
                <w:bCs/>
                <w:color w:val="000000"/>
                <w:sz w:val="21"/>
                <w:szCs w:val="21"/>
              </w:rPr>
              <w:t>Male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546EC7">
              <w:rPr>
                <w:b/>
                <w:bCs/>
                <w:color w:val="000000"/>
                <w:sz w:val="21"/>
                <w:szCs w:val="21"/>
              </w:rPr>
              <w:t>Female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</w:tr>
      <w:tr w:rsidR="00E81192" w:rsidRPr="00546EC7" w:rsidTr="002C04F4">
        <w:trPr>
          <w:trHeight w:val="320"/>
        </w:trPr>
        <w:tc>
          <w:tcPr>
            <w:tcW w:w="1635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76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β (95% CI)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p (q)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β (95% CI)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p (q)</w:t>
            </w:r>
          </w:p>
        </w:tc>
      </w:tr>
      <w:tr w:rsidR="00E81192" w:rsidRPr="00546EC7" w:rsidTr="002C04F4">
        <w:trPr>
          <w:trHeight w:val="32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TST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546EC7">
              <w:rPr>
                <w:b/>
                <w:bCs/>
                <w:color w:val="000000"/>
                <w:sz w:val="21"/>
                <w:szCs w:val="21"/>
              </w:rPr>
              <w:t>-0.049 (-0.095‚ -0.002)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546EC7">
              <w:rPr>
                <w:b/>
                <w:bCs/>
                <w:color w:val="000000"/>
                <w:sz w:val="21"/>
                <w:szCs w:val="21"/>
              </w:rPr>
              <w:t>0.042 (0.185)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546EC7">
              <w:rPr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-0.026 (-0.064‚ 0.012)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0.182 (0.364)</w:t>
            </w:r>
          </w:p>
        </w:tc>
      </w:tr>
      <w:tr w:rsidR="00E81192" w:rsidRPr="00546EC7" w:rsidTr="002C04F4">
        <w:trPr>
          <w:trHeight w:val="320"/>
        </w:trPr>
        <w:tc>
          <w:tcPr>
            <w:tcW w:w="1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Sleep efficiency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b/>
                <w:bCs/>
                <w:color w:val="FF0000"/>
                <w:sz w:val="21"/>
                <w:szCs w:val="21"/>
              </w:rPr>
            </w:pPr>
            <w:r w:rsidRPr="00546EC7">
              <w:rPr>
                <w:b/>
                <w:bCs/>
                <w:color w:val="FF0000"/>
                <w:sz w:val="21"/>
                <w:szCs w:val="21"/>
              </w:rPr>
              <w:t>-0.313 (-0.498‚ -0.129)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b/>
                <w:bCs/>
                <w:color w:val="FF0000"/>
                <w:sz w:val="21"/>
                <w:szCs w:val="21"/>
              </w:rPr>
            </w:pPr>
            <w:r w:rsidRPr="00546EC7">
              <w:rPr>
                <w:b/>
                <w:bCs/>
                <w:color w:val="FF0000"/>
                <w:sz w:val="21"/>
                <w:szCs w:val="21"/>
              </w:rPr>
              <w:t>0.001 (0.022)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b/>
                <w:bCs/>
                <w:color w:val="FF0000"/>
                <w:sz w:val="21"/>
                <w:szCs w:val="21"/>
              </w:rPr>
            </w:pPr>
            <w:r w:rsidRPr="00546EC7">
              <w:rPr>
                <w:b/>
                <w:bCs/>
                <w:color w:val="FF0000"/>
                <w:sz w:val="21"/>
                <w:szCs w:val="21"/>
              </w:rPr>
              <w:t> 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-0.066 (-0.208‚ 0.077)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0.365 (0.415)</w:t>
            </w:r>
          </w:p>
        </w:tc>
      </w:tr>
      <w:tr w:rsidR="00E81192" w:rsidRPr="00546EC7" w:rsidTr="002C04F4">
        <w:trPr>
          <w:trHeight w:val="32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SOL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546EC7">
              <w:rPr>
                <w:b/>
                <w:bCs/>
                <w:color w:val="000000"/>
                <w:sz w:val="21"/>
                <w:szCs w:val="21"/>
              </w:rPr>
              <w:t>0.329 (0.037‚ 0.622)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546EC7">
              <w:rPr>
                <w:b/>
                <w:bCs/>
                <w:color w:val="000000"/>
                <w:sz w:val="21"/>
                <w:szCs w:val="21"/>
              </w:rPr>
              <w:t>0.028 (0.154)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546EC7">
              <w:rPr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-0.166 (-0.391‚ 0.059)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0.148 (0.326)</w:t>
            </w:r>
          </w:p>
        </w:tc>
      </w:tr>
      <w:tr w:rsidR="00E81192" w:rsidRPr="00546EC7" w:rsidTr="002C04F4">
        <w:trPr>
          <w:trHeight w:val="32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WASO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546EC7">
              <w:rPr>
                <w:b/>
                <w:bCs/>
                <w:color w:val="000000"/>
                <w:sz w:val="21"/>
                <w:szCs w:val="21"/>
              </w:rPr>
              <w:t>0.286 (0.083‚ 0.488)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546EC7">
              <w:rPr>
                <w:b/>
                <w:bCs/>
                <w:color w:val="000000"/>
                <w:sz w:val="21"/>
                <w:szCs w:val="21"/>
              </w:rPr>
              <w:t>0.006 (0.051)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546EC7">
              <w:rPr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0.124 (-0.025‚ 0.274)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0.104 (0.254)</w:t>
            </w:r>
          </w:p>
        </w:tc>
      </w:tr>
      <w:tr w:rsidR="00E81192" w:rsidRPr="00546EC7" w:rsidTr="002C04F4">
        <w:trPr>
          <w:trHeight w:val="32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REM latency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0.154 (-0.006‚ 0.314)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0.059 (0.185)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546EC7">
              <w:rPr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-0.068 (-0.221‚ 0.085)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0.386 (0.415)</w:t>
            </w:r>
          </w:p>
        </w:tc>
      </w:tr>
      <w:tr w:rsidR="00E81192" w:rsidRPr="00546EC7" w:rsidTr="002C04F4">
        <w:trPr>
          <w:trHeight w:val="32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N1%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546EC7">
              <w:rPr>
                <w:b/>
                <w:bCs/>
                <w:color w:val="000000"/>
                <w:sz w:val="21"/>
                <w:szCs w:val="21"/>
              </w:rPr>
              <w:t>0.027 (0.007‚ 0.047)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546EC7">
              <w:rPr>
                <w:b/>
                <w:bCs/>
                <w:color w:val="000000"/>
                <w:sz w:val="21"/>
                <w:szCs w:val="21"/>
              </w:rPr>
              <w:t>0.007 (0.051)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b/>
                <w:bCs/>
                <w:color w:val="FF0000"/>
                <w:sz w:val="21"/>
                <w:szCs w:val="21"/>
              </w:rPr>
            </w:pPr>
            <w:r w:rsidRPr="00546EC7">
              <w:rPr>
                <w:b/>
                <w:bCs/>
                <w:color w:val="FF0000"/>
                <w:sz w:val="21"/>
                <w:szCs w:val="21"/>
              </w:rPr>
              <w:t> 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0.013 (-0.009‚ 0.035)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0.232 (0.396)</w:t>
            </w:r>
          </w:p>
        </w:tc>
      </w:tr>
      <w:tr w:rsidR="00E81192" w:rsidRPr="00546EC7" w:rsidTr="002C04F4">
        <w:trPr>
          <w:trHeight w:val="32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N2%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-0.002 (-0.025‚ 0.021)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0.858 (0.858)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-0.011 (-0.032‚ 0.009)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0.288 (0.396)</w:t>
            </w:r>
          </w:p>
        </w:tc>
      </w:tr>
      <w:tr w:rsidR="00E81192" w:rsidRPr="00546EC7" w:rsidTr="002C04F4">
        <w:trPr>
          <w:trHeight w:val="32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N3 presence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-0.926 (-1.871‚ 0.018)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0.055 (0.185)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546EC7">
              <w:rPr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0.390 (-0.295‚ 1.074)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0.264 (0.396)</w:t>
            </w:r>
          </w:p>
        </w:tc>
      </w:tr>
      <w:tr w:rsidR="00E81192" w:rsidRPr="00546EC7" w:rsidTr="002C04F4">
        <w:trPr>
          <w:trHeight w:val="32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N3%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-0.199 (-0.534‚ 0.136)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0.245 (0.396)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-0.143 (-0.474‚ 0.187)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0.396 (0.415)</w:t>
            </w:r>
          </w:p>
        </w:tc>
      </w:tr>
      <w:tr w:rsidR="00E81192" w:rsidRPr="00546EC7" w:rsidTr="002C04F4">
        <w:trPr>
          <w:trHeight w:val="32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REM presence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0.993 (-1.151‚ 3.137)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0.364 (0.415)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-1.103 (-2.393‚ 0.186)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0.094 (0.254)</w:t>
            </w:r>
          </w:p>
        </w:tc>
      </w:tr>
      <w:tr w:rsidR="00E81192" w:rsidRPr="00546EC7" w:rsidTr="002C04F4">
        <w:trPr>
          <w:trHeight w:val="32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REM%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-0.122 (-0.343‚ 0.099)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0.279 (0.396)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0.081 (-0.087‚ 0.249)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0.343 (0.415)</w:t>
            </w:r>
          </w:p>
        </w:tc>
      </w:tr>
      <w:tr w:rsidR="00E81192" w:rsidRPr="00546EC7" w:rsidTr="002C04F4">
        <w:trPr>
          <w:trHeight w:val="320"/>
        </w:trPr>
        <w:tc>
          <w:tcPr>
            <w:tcW w:w="1635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</w:tr>
      <w:tr w:rsidR="00ED1237" w:rsidRPr="00546EC7" w:rsidTr="002C04F4">
        <w:trPr>
          <w:trHeight w:val="320"/>
        </w:trPr>
        <w:tc>
          <w:tcPr>
            <w:tcW w:w="822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1237" w:rsidRPr="00546EC7" w:rsidRDefault="00ED1237" w:rsidP="00ED1237">
            <w:pPr>
              <w:pStyle w:val="Heading3"/>
              <w:rPr>
                <w:rFonts w:cs="Times New Roman"/>
                <w:color w:val="000000" w:themeColor="text1"/>
              </w:rPr>
            </w:pPr>
            <w:bookmarkStart w:id="17" w:name="_Toc216180053"/>
            <w:r w:rsidRPr="00546EC7">
              <w:rPr>
                <w:rFonts w:cs="Times New Roman"/>
                <w:b/>
                <w:bCs/>
                <w:color w:val="000000" w:themeColor="text1"/>
              </w:rPr>
              <w:t>Table S7B</w:t>
            </w:r>
            <w:r w:rsidRPr="00546EC7">
              <w:rPr>
                <w:rFonts w:cs="Times New Roman"/>
                <w:color w:val="000000" w:themeColor="text1"/>
              </w:rPr>
              <w:t xml:space="preserve">. Analyses stratified by </w:t>
            </w:r>
            <w:proofErr w:type="spellStart"/>
            <w:r w:rsidRPr="00546EC7">
              <w:rPr>
                <w:rFonts w:cs="Times New Roman"/>
                <w:color w:val="000000" w:themeColor="text1"/>
              </w:rPr>
              <w:t>apnea</w:t>
            </w:r>
            <w:proofErr w:type="spellEnd"/>
            <w:r w:rsidRPr="00546EC7">
              <w:rPr>
                <w:rFonts w:cs="Times New Roman"/>
                <w:color w:val="000000" w:themeColor="text1"/>
              </w:rPr>
              <w:t xml:space="preserve"> </w:t>
            </w:r>
            <w:r w:rsidR="00A22F3A" w:rsidRPr="00546EC7">
              <w:rPr>
                <w:rFonts w:cs="Times New Roman"/>
                <w:color w:val="000000" w:themeColor="text1"/>
              </w:rPr>
              <w:t>hypopnea</w:t>
            </w:r>
            <w:r w:rsidRPr="00546EC7">
              <w:rPr>
                <w:rFonts w:cs="Times New Roman"/>
                <w:color w:val="000000" w:themeColor="text1"/>
              </w:rPr>
              <w:t xml:space="preserve"> severity index</w:t>
            </w:r>
            <w:bookmarkEnd w:id="17"/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1237" w:rsidRPr="00546EC7" w:rsidRDefault="00ED1237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</w:tr>
      <w:tr w:rsidR="00E81192" w:rsidRPr="00546EC7" w:rsidTr="002C04F4">
        <w:trPr>
          <w:trHeight w:val="320"/>
        </w:trPr>
        <w:tc>
          <w:tcPr>
            <w:tcW w:w="1635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76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546EC7">
              <w:rPr>
                <w:b/>
                <w:bCs/>
                <w:color w:val="000000"/>
                <w:sz w:val="21"/>
                <w:szCs w:val="21"/>
              </w:rPr>
              <w:t>0-&lt;5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546EC7">
              <w:rPr>
                <w:b/>
                <w:bCs/>
                <w:color w:val="000000"/>
                <w:sz w:val="21"/>
                <w:szCs w:val="21"/>
              </w:rPr>
              <w:t>5-&lt;15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</w:tr>
      <w:tr w:rsidR="00E81192" w:rsidRPr="00546EC7" w:rsidTr="002C04F4">
        <w:trPr>
          <w:trHeight w:val="320"/>
        </w:trPr>
        <w:tc>
          <w:tcPr>
            <w:tcW w:w="1635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76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β (95% CI)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p (q)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β (95% CI)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p (q)</w:t>
            </w:r>
          </w:p>
        </w:tc>
      </w:tr>
      <w:tr w:rsidR="00E81192" w:rsidRPr="00546EC7" w:rsidTr="002C04F4">
        <w:trPr>
          <w:trHeight w:val="32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TST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546EC7">
              <w:rPr>
                <w:b/>
                <w:bCs/>
                <w:color w:val="000000"/>
                <w:sz w:val="21"/>
                <w:szCs w:val="21"/>
              </w:rPr>
              <w:t>-0.129 (-0.220‚ -0.038)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546EC7">
              <w:rPr>
                <w:b/>
                <w:bCs/>
                <w:color w:val="000000"/>
                <w:sz w:val="21"/>
                <w:szCs w:val="21"/>
              </w:rPr>
              <w:t>0.006 (0.082)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b/>
                <w:bCs/>
                <w:color w:val="FF0000"/>
                <w:sz w:val="21"/>
                <w:szCs w:val="21"/>
              </w:rPr>
            </w:pPr>
            <w:r w:rsidRPr="00546EC7">
              <w:rPr>
                <w:b/>
                <w:bCs/>
                <w:color w:val="FF0000"/>
                <w:sz w:val="21"/>
                <w:szCs w:val="21"/>
              </w:rPr>
              <w:t> 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-0.047 (-0.105‚ 0.012)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0.119 (0.451)</w:t>
            </w:r>
          </w:p>
        </w:tc>
      </w:tr>
      <w:tr w:rsidR="00E81192" w:rsidRPr="00546EC7" w:rsidTr="002C04F4">
        <w:trPr>
          <w:trHeight w:val="320"/>
        </w:trPr>
        <w:tc>
          <w:tcPr>
            <w:tcW w:w="1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Sleep efficiency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546EC7">
              <w:rPr>
                <w:b/>
                <w:bCs/>
                <w:color w:val="000000"/>
                <w:sz w:val="21"/>
                <w:szCs w:val="21"/>
              </w:rPr>
              <w:t>-0.585 (-0.976‚ -0.195)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546EC7">
              <w:rPr>
                <w:b/>
                <w:bCs/>
                <w:color w:val="000000"/>
                <w:sz w:val="21"/>
                <w:szCs w:val="21"/>
              </w:rPr>
              <w:t>0.004 (0.082)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b/>
                <w:bCs/>
                <w:color w:val="FF0000"/>
                <w:sz w:val="21"/>
                <w:szCs w:val="21"/>
              </w:rPr>
            </w:pPr>
            <w:r w:rsidRPr="00546EC7">
              <w:rPr>
                <w:b/>
                <w:bCs/>
                <w:color w:val="FF0000"/>
                <w:sz w:val="21"/>
                <w:szCs w:val="21"/>
              </w:rPr>
              <w:t> 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-0.197 (-0.445‚ 0.051)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0.120 (0.451)</w:t>
            </w:r>
          </w:p>
        </w:tc>
      </w:tr>
      <w:tr w:rsidR="00E81192" w:rsidRPr="00546EC7" w:rsidTr="002C04F4">
        <w:trPr>
          <w:trHeight w:val="32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SOL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0.276 (-0.297‚ 0.848)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0.348 (0.711)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0.074 (-0.324‚ 0.472)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0.715 (0.911)</w:t>
            </w:r>
          </w:p>
        </w:tc>
      </w:tr>
      <w:tr w:rsidR="00E81192" w:rsidRPr="00546EC7" w:rsidTr="002C04F4">
        <w:trPr>
          <w:trHeight w:val="32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WASO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0.448 (-0.010‚ 0.907)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0.058 (0.381)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546EC7">
              <w:rPr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0.183 (-0.088‚ 0.455)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0.187 (0.590)</w:t>
            </w:r>
          </w:p>
        </w:tc>
      </w:tr>
      <w:tr w:rsidR="00E81192" w:rsidRPr="00546EC7" w:rsidTr="002C04F4">
        <w:trPr>
          <w:trHeight w:val="32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REM latency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0.001 (-0.351‚ 0.352)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0.997 (0.997)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-0.030 (-0.266‚ 0.205)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0.800 (0.911)</w:t>
            </w:r>
          </w:p>
        </w:tc>
      </w:tr>
      <w:tr w:rsidR="00E81192" w:rsidRPr="00546EC7" w:rsidTr="002C04F4">
        <w:trPr>
          <w:trHeight w:val="32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N1%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0.024 (-0.011‚ 0.060)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0.182 (0.590)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0.006 (-0.017‚ 0.029)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0.596 (0.815)</w:t>
            </w:r>
          </w:p>
        </w:tc>
      </w:tr>
      <w:tr w:rsidR="00E81192" w:rsidRPr="00546EC7" w:rsidTr="002C04F4">
        <w:trPr>
          <w:trHeight w:val="32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N2%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-0.036 (-0.080‚ 0.009)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0.117 (0.451)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0.009 (-0.021‚ 0.040)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0.555 (0.787)</w:t>
            </w:r>
          </w:p>
        </w:tc>
      </w:tr>
      <w:tr w:rsidR="00E81192" w:rsidRPr="00546EC7" w:rsidTr="002C04F4">
        <w:trPr>
          <w:trHeight w:val="32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N3 presence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NA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NA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-0.398 (-1.727‚ 0.931)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0.557 (0.787)</w:t>
            </w:r>
          </w:p>
        </w:tc>
      </w:tr>
      <w:tr w:rsidR="00E81192" w:rsidRPr="00546EC7" w:rsidTr="002C04F4">
        <w:trPr>
          <w:trHeight w:val="32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N3%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-0.027 (-0.637‚ 0.582)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0.930 (0.978)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-0.186 (-0.553‚ 0.180)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0.320 (0.711)</w:t>
            </w:r>
          </w:p>
        </w:tc>
      </w:tr>
      <w:tr w:rsidR="00E81192" w:rsidRPr="00546EC7" w:rsidTr="002C04F4">
        <w:trPr>
          <w:trHeight w:val="32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REM presence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NA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NA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-0.450 (-3.704‚ 2.803)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0.786 (0.911)</w:t>
            </w:r>
          </w:p>
        </w:tc>
      </w:tr>
      <w:tr w:rsidR="00E81192" w:rsidRPr="00546EC7" w:rsidTr="002C04F4">
        <w:trPr>
          <w:trHeight w:val="32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REM%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0.060 (-0.371‚ 0.490)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0.787 (0.911)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0.001 (-0.291‚ 0.292)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0.996 (0.997)</w:t>
            </w:r>
          </w:p>
        </w:tc>
      </w:tr>
      <w:tr w:rsidR="00E81192" w:rsidRPr="00546EC7" w:rsidTr="002C04F4">
        <w:trPr>
          <w:trHeight w:val="32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</w:tr>
      <w:tr w:rsidR="003B7D5B" w:rsidRPr="00546EC7" w:rsidTr="002C04F4">
        <w:trPr>
          <w:trHeight w:val="32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06C42" w:rsidRPr="00546EC7" w:rsidRDefault="00306C4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06C42" w:rsidRPr="00546EC7" w:rsidRDefault="00306C4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06C42" w:rsidRPr="00546EC7" w:rsidRDefault="00306C4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6C42" w:rsidRPr="00546EC7" w:rsidRDefault="00306C42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546EC7">
              <w:rPr>
                <w:b/>
                <w:bCs/>
                <w:color w:val="000000"/>
                <w:sz w:val="21"/>
                <w:szCs w:val="21"/>
              </w:rPr>
              <w:t>15-&lt;30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6C42" w:rsidRPr="00546EC7" w:rsidRDefault="00306C4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6C42" w:rsidRPr="00546EC7" w:rsidRDefault="00306C4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6C42" w:rsidRPr="00546EC7" w:rsidRDefault="00306C42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546EC7">
              <w:rPr>
                <w:b/>
                <w:bCs/>
                <w:color w:val="000000"/>
                <w:sz w:val="21"/>
                <w:szCs w:val="21"/>
              </w:rPr>
              <w:t>≥30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6C42" w:rsidRPr="00546EC7" w:rsidRDefault="00306C4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</w:tr>
      <w:tr w:rsidR="00E81192" w:rsidRPr="00546EC7" w:rsidTr="002C04F4">
        <w:trPr>
          <w:trHeight w:val="32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β (95% CI)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p (q)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β (95% CI)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p (q)</w:t>
            </w:r>
          </w:p>
        </w:tc>
      </w:tr>
      <w:tr w:rsidR="00E81192" w:rsidRPr="00546EC7" w:rsidTr="002C04F4">
        <w:trPr>
          <w:trHeight w:val="32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TST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-0.057 (-0.129‚ 0.015)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0.121 (0.451)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-0.013 (-0.057‚ 0.031)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0.551 (0.787)</w:t>
            </w:r>
          </w:p>
        </w:tc>
      </w:tr>
      <w:tr w:rsidR="00E81192" w:rsidRPr="00546EC7" w:rsidTr="002C04F4">
        <w:trPr>
          <w:trHeight w:val="320"/>
        </w:trPr>
        <w:tc>
          <w:tcPr>
            <w:tcW w:w="1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Sleep efficiency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546EC7">
              <w:rPr>
                <w:b/>
                <w:bCs/>
                <w:color w:val="000000"/>
                <w:sz w:val="21"/>
                <w:szCs w:val="21"/>
              </w:rPr>
              <w:t>-0.317 (-0.606‚ -0.028)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546EC7">
              <w:rPr>
                <w:b/>
                <w:bCs/>
                <w:color w:val="000000"/>
                <w:sz w:val="21"/>
                <w:szCs w:val="21"/>
              </w:rPr>
              <w:t>0.033 (0.271)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546EC7">
              <w:rPr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-0.079 (-0.237‚ 0.080)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0.332 (0.711)</w:t>
            </w:r>
          </w:p>
        </w:tc>
      </w:tr>
      <w:tr w:rsidR="00E81192" w:rsidRPr="00546EC7" w:rsidTr="002C04F4">
        <w:trPr>
          <w:trHeight w:val="32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SOL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0.154 (-0.278‚ 0.585)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0.486 (0.787)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-0.085 (-0.344‚ 0.174)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0.520 (0.787)</w:t>
            </w:r>
          </w:p>
        </w:tc>
      </w:tr>
      <w:tr w:rsidR="00E81192" w:rsidRPr="00546EC7" w:rsidTr="002C04F4">
        <w:trPr>
          <w:trHeight w:val="32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WASO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546EC7">
              <w:rPr>
                <w:b/>
                <w:bCs/>
                <w:color w:val="000000"/>
                <w:sz w:val="21"/>
                <w:szCs w:val="21"/>
              </w:rPr>
              <w:t>0.428 (0.126‚ 0.729)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546EC7">
              <w:rPr>
                <w:b/>
                <w:bCs/>
                <w:color w:val="000000"/>
                <w:sz w:val="21"/>
                <w:szCs w:val="21"/>
              </w:rPr>
              <w:t>0.006 (0.082)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546EC7">
              <w:rPr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0.157 (-0.009‚ 0.323)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0.065 (0.381)</w:t>
            </w:r>
          </w:p>
        </w:tc>
      </w:tr>
      <w:tr w:rsidR="00E81192" w:rsidRPr="00546EC7" w:rsidTr="002C04F4">
        <w:trPr>
          <w:trHeight w:val="32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REM latency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-0.124 (-0.403‚ 0.154)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0.383 (0.711)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0.094 (-0.065‚ 0.253)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0.249 (0.646)</w:t>
            </w:r>
          </w:p>
        </w:tc>
      </w:tr>
      <w:tr w:rsidR="00E81192" w:rsidRPr="00546EC7" w:rsidTr="002C04F4">
        <w:trPr>
          <w:trHeight w:val="32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N1%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-0.003 (-0.034‚ 0.028)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0.844 (0.935)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546EC7">
              <w:rPr>
                <w:b/>
                <w:bCs/>
                <w:color w:val="000000"/>
                <w:sz w:val="21"/>
                <w:szCs w:val="21"/>
              </w:rPr>
              <w:t>0.033 (0.005‚ 0.061)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546EC7">
              <w:rPr>
                <w:b/>
                <w:bCs/>
                <w:color w:val="000000"/>
                <w:sz w:val="21"/>
                <w:szCs w:val="21"/>
              </w:rPr>
              <w:t>0.021 (0.215)</w:t>
            </w:r>
          </w:p>
        </w:tc>
      </w:tr>
      <w:tr w:rsidR="00E81192" w:rsidRPr="00546EC7" w:rsidTr="002C04F4">
        <w:trPr>
          <w:trHeight w:val="32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lastRenderedPageBreak/>
              <w:t>N2%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0.004 (-0.029‚ 0.038)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0.797 (0.911)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-0.015 (-0.039‚ 0.009)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0.233 (0.646)</w:t>
            </w:r>
          </w:p>
        </w:tc>
      </w:tr>
      <w:tr w:rsidR="00E81192" w:rsidRPr="00546EC7" w:rsidTr="002C04F4">
        <w:trPr>
          <w:trHeight w:val="32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N3 presence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1.096 (-1.316‚ 3.507)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0.373 (0.711)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-0.242 (-0.900‚ 0.416)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0.471 (0.787)</w:t>
            </w:r>
          </w:p>
        </w:tc>
      </w:tr>
      <w:tr w:rsidR="00E81192" w:rsidRPr="00546EC7" w:rsidTr="002C04F4">
        <w:trPr>
          <w:trHeight w:val="32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N3%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0.037 (-0.480‚ 0.554)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0.889 (0.959)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-0.183 (-0.608‚ 0.242)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0.399 (0.711)</w:t>
            </w:r>
          </w:p>
        </w:tc>
      </w:tr>
      <w:tr w:rsidR="00E81192" w:rsidRPr="00546EC7" w:rsidTr="002C04F4">
        <w:trPr>
          <w:trHeight w:val="32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REM presence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NA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NA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-0.589 (-1.827‚ 0.648)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0.350 (0.711)</w:t>
            </w:r>
          </w:p>
        </w:tc>
      </w:tr>
      <w:tr w:rsidR="00E81192" w:rsidRPr="00546EC7" w:rsidTr="002C04F4">
        <w:trPr>
          <w:trHeight w:val="32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REM%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-0.155 (-0.421‚ 0.110)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0.252 (0.646)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0.032 (-0.187‚ 0.252)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0.772 (0.911)</w:t>
            </w:r>
          </w:p>
        </w:tc>
      </w:tr>
      <w:tr w:rsidR="00E81192" w:rsidRPr="00546EC7" w:rsidTr="002C04F4">
        <w:trPr>
          <w:trHeight w:val="320"/>
        </w:trPr>
        <w:tc>
          <w:tcPr>
            <w:tcW w:w="1635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</w:tr>
      <w:tr w:rsidR="00ED1237" w:rsidRPr="00546EC7" w:rsidTr="002C04F4">
        <w:trPr>
          <w:trHeight w:val="320"/>
        </w:trPr>
        <w:tc>
          <w:tcPr>
            <w:tcW w:w="581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1237" w:rsidRPr="00546EC7" w:rsidRDefault="00ED1237" w:rsidP="00ED1237">
            <w:pPr>
              <w:pStyle w:val="Heading3"/>
              <w:rPr>
                <w:rFonts w:cs="Times New Roman"/>
                <w:color w:val="000000" w:themeColor="text1"/>
              </w:rPr>
            </w:pPr>
            <w:bookmarkStart w:id="18" w:name="_Toc216180054"/>
            <w:r w:rsidRPr="00546EC7">
              <w:rPr>
                <w:rFonts w:cs="Times New Roman"/>
                <w:b/>
                <w:bCs/>
                <w:color w:val="000000" w:themeColor="text1"/>
              </w:rPr>
              <w:t>Table S7C</w:t>
            </w:r>
            <w:r w:rsidRPr="00546EC7">
              <w:rPr>
                <w:rFonts w:cs="Times New Roman"/>
                <w:color w:val="000000" w:themeColor="text1"/>
              </w:rPr>
              <w:t>. Analyses stratified by age</w:t>
            </w:r>
            <w:bookmarkEnd w:id="18"/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1237" w:rsidRPr="00546EC7" w:rsidRDefault="00ED1237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1237" w:rsidRPr="00546EC7" w:rsidRDefault="00ED1237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1237" w:rsidRPr="00546EC7" w:rsidRDefault="00ED1237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</w:tr>
      <w:tr w:rsidR="00E81192" w:rsidRPr="00546EC7" w:rsidTr="002C04F4">
        <w:trPr>
          <w:trHeight w:val="320"/>
        </w:trPr>
        <w:tc>
          <w:tcPr>
            <w:tcW w:w="1635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76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546EC7">
              <w:rPr>
                <w:b/>
                <w:bCs/>
                <w:color w:val="000000"/>
                <w:sz w:val="21"/>
                <w:szCs w:val="21"/>
              </w:rPr>
              <w:t>18-34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546EC7">
              <w:rPr>
                <w:b/>
                <w:bCs/>
                <w:color w:val="000000"/>
                <w:sz w:val="21"/>
                <w:szCs w:val="21"/>
              </w:rPr>
              <w:t>35-49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</w:tr>
      <w:tr w:rsidR="00E81192" w:rsidRPr="00546EC7" w:rsidTr="002C04F4">
        <w:trPr>
          <w:trHeight w:val="320"/>
        </w:trPr>
        <w:tc>
          <w:tcPr>
            <w:tcW w:w="1635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76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β (95% CI)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p (q)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β (95% CI)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p (q)</w:t>
            </w:r>
          </w:p>
        </w:tc>
      </w:tr>
      <w:tr w:rsidR="00E81192" w:rsidRPr="00546EC7" w:rsidTr="002C04F4">
        <w:trPr>
          <w:trHeight w:val="32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TST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-0.053 (-0.120‚ 0.014)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0.122 (0.488)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-0.028 (-0.079‚ 0.024)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0.292 (0.687)</w:t>
            </w:r>
          </w:p>
        </w:tc>
      </w:tr>
      <w:tr w:rsidR="00E81192" w:rsidRPr="00546EC7" w:rsidTr="002C04F4">
        <w:trPr>
          <w:trHeight w:val="320"/>
        </w:trPr>
        <w:tc>
          <w:tcPr>
            <w:tcW w:w="1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Sleep efficiency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-0.273 (-0.567‚ 0.020)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0.070 (0.350)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546EC7">
              <w:rPr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-0.123 (-0.337‚ 0.091)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0.259 (0.675)</w:t>
            </w:r>
          </w:p>
        </w:tc>
      </w:tr>
      <w:tr w:rsidR="00E81192" w:rsidRPr="00546EC7" w:rsidTr="002C04F4">
        <w:trPr>
          <w:trHeight w:val="32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SOL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0.151 (-0.265‚ 0.567)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0.477 (0.777)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-0.004 (-0.334‚ 0.326)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0.980 (0.980)</w:t>
            </w:r>
          </w:p>
        </w:tc>
      </w:tr>
      <w:tr w:rsidR="00E81192" w:rsidRPr="00546EC7" w:rsidTr="002C04F4">
        <w:trPr>
          <w:trHeight w:val="32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WASO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0.290 (-0.015‚ 0.594)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0.064 (0.350)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546EC7">
              <w:rPr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0.165 (-0.074‚ 0.404)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0.176 (0.542)</w:t>
            </w:r>
          </w:p>
        </w:tc>
      </w:tr>
      <w:tr w:rsidR="00E81192" w:rsidRPr="00546EC7" w:rsidTr="002C04F4">
        <w:trPr>
          <w:trHeight w:val="32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REM latency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0.107 (-0.114‚ 0.328)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0.343 (0.720)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0.092 (-0.122‚ 0.305)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0.401 (0.729)</w:t>
            </w:r>
          </w:p>
        </w:tc>
      </w:tr>
      <w:tr w:rsidR="00E81192" w:rsidRPr="00546EC7" w:rsidTr="002C04F4">
        <w:trPr>
          <w:trHeight w:val="32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N1%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546EC7">
              <w:rPr>
                <w:b/>
                <w:bCs/>
                <w:color w:val="000000"/>
                <w:sz w:val="21"/>
                <w:szCs w:val="21"/>
              </w:rPr>
              <w:t>0.033 (0.008‚ 0.059)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546EC7">
              <w:rPr>
                <w:b/>
                <w:bCs/>
                <w:color w:val="000000"/>
                <w:sz w:val="21"/>
                <w:szCs w:val="21"/>
              </w:rPr>
              <w:t>0.011 (0.350)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546EC7">
              <w:rPr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0.018 (-0.007‚ 0.043)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0.163 (0.542)</w:t>
            </w:r>
          </w:p>
        </w:tc>
      </w:tr>
      <w:tr w:rsidR="00E81192" w:rsidRPr="00546EC7" w:rsidTr="002C04F4">
        <w:trPr>
          <w:trHeight w:val="32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N2%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546EC7">
              <w:rPr>
                <w:b/>
                <w:bCs/>
                <w:color w:val="000000"/>
                <w:sz w:val="21"/>
                <w:szCs w:val="21"/>
              </w:rPr>
              <w:t>-0.032 (-0.062‚ -0.002)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546EC7">
              <w:rPr>
                <w:b/>
                <w:bCs/>
                <w:color w:val="000000"/>
                <w:sz w:val="21"/>
                <w:szCs w:val="21"/>
              </w:rPr>
              <w:t>0.037 (0.350)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546EC7">
              <w:rPr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0.008 (-0.018‚ 0.033)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0.555 (0.777)</w:t>
            </w:r>
          </w:p>
        </w:tc>
      </w:tr>
      <w:tr w:rsidR="00E81192" w:rsidRPr="00546EC7" w:rsidTr="002C04F4">
        <w:trPr>
          <w:trHeight w:val="32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N3 presence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-0.071 (-3.444‚ 3.302)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0.967 (0.980)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0.077 (-1.121‚ 1.275)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0.900 (0.973)</w:t>
            </w:r>
          </w:p>
        </w:tc>
      </w:tr>
      <w:tr w:rsidR="00E81192" w:rsidRPr="00546EC7" w:rsidTr="002C04F4">
        <w:trPr>
          <w:trHeight w:val="32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N3%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-0.080 (-0.429‚ 0.269)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0.653 (0.843)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-0.141 (-0.531‚ 0.250)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0.481 (0.777)</w:t>
            </w:r>
          </w:p>
        </w:tc>
      </w:tr>
      <w:tr w:rsidR="00E81192" w:rsidRPr="00546EC7" w:rsidTr="002C04F4">
        <w:trPr>
          <w:trHeight w:val="32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REM presence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NA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NA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NA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NA</w:t>
            </w:r>
          </w:p>
        </w:tc>
      </w:tr>
      <w:tr w:rsidR="00E81192" w:rsidRPr="00546EC7" w:rsidTr="002C04F4">
        <w:trPr>
          <w:trHeight w:val="32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REM%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0.072 (-0.228‚ 0.372)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0.639 (0.843)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-0.221 (-0.450‚ 0.008)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0.059 (0.350)</w:t>
            </w:r>
          </w:p>
        </w:tc>
      </w:tr>
      <w:tr w:rsidR="00E81192" w:rsidRPr="00546EC7" w:rsidTr="002C04F4">
        <w:trPr>
          <w:trHeight w:val="32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1192" w:rsidRPr="00546EC7" w:rsidRDefault="00E81192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</w:tr>
      <w:tr w:rsidR="002C04F4" w:rsidRPr="00546EC7" w:rsidTr="002C04F4">
        <w:trPr>
          <w:trHeight w:val="32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04F4" w:rsidRPr="00546EC7" w:rsidRDefault="002C04F4" w:rsidP="00331158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04F4" w:rsidRPr="00546EC7" w:rsidRDefault="002C04F4" w:rsidP="00331158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C04F4" w:rsidRPr="00546EC7" w:rsidRDefault="002C04F4" w:rsidP="00331158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546EC7">
              <w:rPr>
                <w:b/>
                <w:bCs/>
                <w:color w:val="000000"/>
                <w:sz w:val="21"/>
                <w:szCs w:val="21"/>
              </w:rPr>
              <w:t>50-64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C04F4" w:rsidRPr="00546EC7" w:rsidRDefault="002C04F4" w:rsidP="00331158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C04F4" w:rsidRPr="00546EC7" w:rsidRDefault="002C04F4" w:rsidP="00331158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C04F4" w:rsidRPr="00546EC7" w:rsidRDefault="002C04F4" w:rsidP="00331158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546EC7">
              <w:rPr>
                <w:b/>
                <w:bCs/>
                <w:color w:val="000000"/>
                <w:sz w:val="21"/>
                <w:szCs w:val="21"/>
              </w:rPr>
              <w:t>≥65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C04F4" w:rsidRPr="00546EC7" w:rsidRDefault="002C04F4" w:rsidP="00331158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</w:tr>
      <w:tr w:rsidR="002C04F4" w:rsidRPr="00546EC7" w:rsidTr="002C04F4">
        <w:trPr>
          <w:trHeight w:val="32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04F4" w:rsidRPr="00546EC7" w:rsidRDefault="002C04F4" w:rsidP="00331158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04F4" w:rsidRPr="00546EC7" w:rsidRDefault="002C04F4" w:rsidP="00331158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C04F4" w:rsidRPr="00546EC7" w:rsidRDefault="002C04F4" w:rsidP="00331158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β (95% CI)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C04F4" w:rsidRPr="00546EC7" w:rsidRDefault="002C04F4" w:rsidP="00331158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p (q)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04F4" w:rsidRPr="00546EC7" w:rsidRDefault="002C04F4" w:rsidP="00331158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C04F4" w:rsidRPr="00546EC7" w:rsidRDefault="002C04F4" w:rsidP="00331158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β (95% CI)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C04F4" w:rsidRPr="00546EC7" w:rsidRDefault="002C04F4" w:rsidP="00331158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p (q)</w:t>
            </w:r>
          </w:p>
        </w:tc>
      </w:tr>
      <w:tr w:rsidR="002C04F4" w:rsidRPr="00546EC7" w:rsidTr="002C04F4">
        <w:trPr>
          <w:trHeight w:val="32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04F4" w:rsidRPr="00546EC7" w:rsidRDefault="002C04F4" w:rsidP="00331158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TST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04F4" w:rsidRPr="00546EC7" w:rsidRDefault="002C04F4" w:rsidP="00331158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04F4" w:rsidRPr="00546EC7" w:rsidRDefault="002C04F4" w:rsidP="00331158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-0.039 (-0.092‚ 0.013)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04F4" w:rsidRPr="00546EC7" w:rsidRDefault="002C04F4" w:rsidP="00331158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0.144 (0.524)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04F4" w:rsidRPr="00546EC7" w:rsidRDefault="002C04F4" w:rsidP="00331158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04F4" w:rsidRPr="00546EC7" w:rsidRDefault="002C04F4" w:rsidP="00331158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0.084 (-0.006‚ 0.173)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04F4" w:rsidRPr="00546EC7" w:rsidRDefault="002C04F4" w:rsidP="00331158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0.068 (0.350)</w:t>
            </w:r>
          </w:p>
        </w:tc>
      </w:tr>
      <w:tr w:rsidR="002C04F4" w:rsidRPr="00546EC7" w:rsidTr="002C04F4">
        <w:trPr>
          <w:trHeight w:val="320"/>
        </w:trPr>
        <w:tc>
          <w:tcPr>
            <w:tcW w:w="1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04F4" w:rsidRPr="00546EC7" w:rsidRDefault="002C04F4" w:rsidP="00331158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Sleep efficiency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04F4" w:rsidRPr="00546EC7" w:rsidRDefault="002C04F4" w:rsidP="00331158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546EC7">
              <w:rPr>
                <w:b/>
                <w:bCs/>
                <w:color w:val="000000"/>
                <w:sz w:val="21"/>
                <w:szCs w:val="21"/>
              </w:rPr>
              <w:t>-0.201 (-0.393‚ -0.008)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04F4" w:rsidRPr="00546EC7" w:rsidRDefault="002C04F4" w:rsidP="00331158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546EC7">
              <w:rPr>
                <w:b/>
                <w:bCs/>
                <w:color w:val="000000"/>
                <w:sz w:val="21"/>
                <w:szCs w:val="21"/>
              </w:rPr>
              <w:t>0.042 (0.350)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04F4" w:rsidRPr="00546EC7" w:rsidRDefault="002C04F4" w:rsidP="00331158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546EC7">
              <w:rPr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04F4" w:rsidRPr="00546EC7" w:rsidRDefault="002C04F4" w:rsidP="00331158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0.256 (-0.064‚ 0.575)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04F4" w:rsidRPr="00546EC7" w:rsidRDefault="002C04F4" w:rsidP="00331158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0.117 (0.488)</w:t>
            </w:r>
          </w:p>
        </w:tc>
      </w:tr>
      <w:tr w:rsidR="002C04F4" w:rsidRPr="00546EC7" w:rsidTr="002C04F4">
        <w:trPr>
          <w:trHeight w:val="32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04F4" w:rsidRPr="00546EC7" w:rsidRDefault="002C04F4" w:rsidP="00331158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SOL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04F4" w:rsidRPr="00546EC7" w:rsidRDefault="002C04F4" w:rsidP="00331158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04F4" w:rsidRPr="00546EC7" w:rsidRDefault="002C04F4" w:rsidP="00331158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0.011 (-0.332‚ 0.354)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04F4" w:rsidRPr="00546EC7" w:rsidRDefault="002C04F4" w:rsidP="00331158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0.950 (0.980)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04F4" w:rsidRPr="00546EC7" w:rsidRDefault="002C04F4" w:rsidP="00331158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04F4" w:rsidRPr="00546EC7" w:rsidRDefault="002C04F4" w:rsidP="00331158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-0.211 (-0.684‚ 0.263)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04F4" w:rsidRPr="00546EC7" w:rsidRDefault="002C04F4" w:rsidP="00331158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0.384 (0.729)</w:t>
            </w:r>
          </w:p>
        </w:tc>
      </w:tr>
      <w:tr w:rsidR="002C04F4" w:rsidRPr="00546EC7" w:rsidTr="002C04F4">
        <w:trPr>
          <w:trHeight w:val="32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04F4" w:rsidRPr="00546EC7" w:rsidRDefault="002C04F4" w:rsidP="00331158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WASO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04F4" w:rsidRPr="00546EC7" w:rsidRDefault="002C04F4" w:rsidP="00331158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04F4" w:rsidRPr="00546EC7" w:rsidRDefault="002C04F4" w:rsidP="00331158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0.219 (-0.000‚ 0.439)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04F4" w:rsidRPr="00546EC7" w:rsidRDefault="002C04F4" w:rsidP="00331158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0.051 (0.350)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04F4" w:rsidRPr="00546EC7" w:rsidRDefault="002C04F4" w:rsidP="00331158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546EC7">
              <w:rPr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04F4" w:rsidRPr="00546EC7" w:rsidRDefault="002C04F4" w:rsidP="00331158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-0.151 (-0.460‚ 0.159)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04F4" w:rsidRPr="00546EC7" w:rsidRDefault="002C04F4" w:rsidP="00331158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0.341 (0.720)</w:t>
            </w:r>
          </w:p>
        </w:tc>
      </w:tr>
      <w:tr w:rsidR="002C04F4" w:rsidRPr="00546EC7" w:rsidTr="002C04F4">
        <w:trPr>
          <w:trHeight w:val="32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04F4" w:rsidRPr="00546EC7" w:rsidRDefault="002C04F4" w:rsidP="00331158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REM latency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04F4" w:rsidRPr="00546EC7" w:rsidRDefault="002C04F4" w:rsidP="00331158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04F4" w:rsidRPr="00546EC7" w:rsidRDefault="002C04F4" w:rsidP="00331158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0.057 (-0.135‚ 0.249)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04F4" w:rsidRPr="00546EC7" w:rsidRDefault="002C04F4" w:rsidP="00331158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0.563 (0.777)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04F4" w:rsidRPr="00546EC7" w:rsidRDefault="002C04F4" w:rsidP="00331158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04F4" w:rsidRPr="00546EC7" w:rsidRDefault="002C04F4" w:rsidP="00331158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-0.157 (-0.491‚ 0.178)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04F4" w:rsidRPr="00546EC7" w:rsidRDefault="002C04F4" w:rsidP="00331158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0.360 (0.720)</w:t>
            </w:r>
          </w:p>
        </w:tc>
      </w:tr>
      <w:tr w:rsidR="002C04F4" w:rsidRPr="00546EC7" w:rsidTr="002C04F4">
        <w:trPr>
          <w:trHeight w:val="32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04F4" w:rsidRPr="00546EC7" w:rsidRDefault="002C04F4" w:rsidP="00331158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N1%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04F4" w:rsidRPr="00546EC7" w:rsidRDefault="002C04F4" w:rsidP="00331158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04F4" w:rsidRPr="00546EC7" w:rsidRDefault="002C04F4" w:rsidP="00331158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0.003 (-0.026‚ 0.032)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04F4" w:rsidRPr="00546EC7" w:rsidRDefault="002C04F4" w:rsidP="00331158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0.835 (0.973)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04F4" w:rsidRPr="00546EC7" w:rsidRDefault="002C04F4" w:rsidP="00331158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04F4" w:rsidRPr="00546EC7" w:rsidRDefault="002C04F4" w:rsidP="00331158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0.003 (-0.045‚ 0.052)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04F4" w:rsidRPr="00546EC7" w:rsidRDefault="002C04F4" w:rsidP="00331158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0.894 (0.973)</w:t>
            </w:r>
          </w:p>
        </w:tc>
      </w:tr>
      <w:tr w:rsidR="002C04F4" w:rsidRPr="00546EC7" w:rsidTr="002C04F4">
        <w:trPr>
          <w:trHeight w:val="32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04F4" w:rsidRPr="00546EC7" w:rsidRDefault="002C04F4" w:rsidP="00331158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N2%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04F4" w:rsidRPr="00546EC7" w:rsidRDefault="002C04F4" w:rsidP="00331158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04F4" w:rsidRPr="00546EC7" w:rsidRDefault="002C04F4" w:rsidP="00331158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0.010 (-0.020‚ 0.039)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04F4" w:rsidRPr="00546EC7" w:rsidRDefault="002C04F4" w:rsidP="00331158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0.517 (0.777)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04F4" w:rsidRPr="00546EC7" w:rsidRDefault="002C04F4" w:rsidP="00331158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04F4" w:rsidRPr="00546EC7" w:rsidRDefault="002C04F4" w:rsidP="00331158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-0.017 (-0.063‚ 0.030)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04F4" w:rsidRPr="00546EC7" w:rsidRDefault="002C04F4" w:rsidP="00331158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0.488 (0.777)</w:t>
            </w:r>
          </w:p>
        </w:tc>
      </w:tr>
      <w:tr w:rsidR="002C04F4" w:rsidRPr="00546EC7" w:rsidTr="002C04F4">
        <w:trPr>
          <w:trHeight w:val="32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04F4" w:rsidRPr="00546EC7" w:rsidRDefault="002C04F4" w:rsidP="00331158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N3 presence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04F4" w:rsidRPr="00546EC7" w:rsidRDefault="002C04F4" w:rsidP="00331158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04F4" w:rsidRPr="00546EC7" w:rsidRDefault="002C04F4" w:rsidP="00331158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-0.166 (-1.024‚ 0.693)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04F4" w:rsidRPr="00546EC7" w:rsidRDefault="002C04F4" w:rsidP="00331158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0.705 (0.881)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04F4" w:rsidRPr="00546EC7" w:rsidRDefault="002C04F4" w:rsidP="00331158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04F4" w:rsidRPr="00546EC7" w:rsidRDefault="002C04F4" w:rsidP="00331158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0.250 (-1.260‚ 1.759)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04F4" w:rsidRPr="00546EC7" w:rsidRDefault="002C04F4" w:rsidP="00331158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0.746 (0.904)</w:t>
            </w:r>
          </w:p>
        </w:tc>
      </w:tr>
      <w:tr w:rsidR="002C04F4" w:rsidRPr="00546EC7" w:rsidTr="002C04F4">
        <w:trPr>
          <w:trHeight w:val="32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04F4" w:rsidRPr="00546EC7" w:rsidRDefault="002C04F4" w:rsidP="00331158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N3%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04F4" w:rsidRPr="00546EC7" w:rsidRDefault="002C04F4" w:rsidP="00331158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04F4" w:rsidRPr="00546EC7" w:rsidRDefault="002C04F4" w:rsidP="00331158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-0.321 (-0.827‚ 0.185)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04F4" w:rsidRPr="00546EC7" w:rsidRDefault="002C04F4" w:rsidP="00331158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0.214 (0.611)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04F4" w:rsidRPr="00546EC7" w:rsidRDefault="002C04F4" w:rsidP="00331158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04F4" w:rsidRPr="00546EC7" w:rsidRDefault="002C04F4" w:rsidP="00331158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-0.055 (-0.821‚ 0.711)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04F4" w:rsidRPr="00546EC7" w:rsidRDefault="002C04F4" w:rsidP="00331158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0.888 (0.973)</w:t>
            </w:r>
          </w:p>
        </w:tc>
      </w:tr>
      <w:tr w:rsidR="002C04F4" w:rsidRPr="00546EC7" w:rsidTr="002C04F4">
        <w:trPr>
          <w:trHeight w:val="32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04F4" w:rsidRPr="00546EC7" w:rsidRDefault="002C04F4" w:rsidP="00331158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REM presence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04F4" w:rsidRPr="00546EC7" w:rsidRDefault="002C04F4" w:rsidP="00331158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04F4" w:rsidRPr="00546EC7" w:rsidRDefault="002C04F4" w:rsidP="00331158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NA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04F4" w:rsidRPr="00546EC7" w:rsidRDefault="002C04F4" w:rsidP="00331158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NA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04F4" w:rsidRPr="00546EC7" w:rsidRDefault="002C04F4" w:rsidP="00331158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04F4" w:rsidRPr="00546EC7" w:rsidRDefault="002C04F4" w:rsidP="00331158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NA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04F4" w:rsidRPr="00546EC7" w:rsidRDefault="002C04F4" w:rsidP="00331158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NA</w:t>
            </w:r>
          </w:p>
        </w:tc>
      </w:tr>
      <w:tr w:rsidR="002C04F4" w:rsidRPr="00546EC7" w:rsidTr="002C04F4">
        <w:trPr>
          <w:trHeight w:val="32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04F4" w:rsidRPr="00546EC7" w:rsidRDefault="002C04F4" w:rsidP="00331158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REM%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04F4" w:rsidRPr="00546EC7" w:rsidRDefault="002C04F4" w:rsidP="00331158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04F4" w:rsidRPr="00546EC7" w:rsidRDefault="002C04F4" w:rsidP="00331158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0.064 (-0.154‚ 0.283)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04F4" w:rsidRPr="00546EC7" w:rsidRDefault="002C04F4" w:rsidP="00331158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0.563 (0.777)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04F4" w:rsidRPr="00546EC7" w:rsidRDefault="002C04F4" w:rsidP="00331158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04F4" w:rsidRPr="00546EC7" w:rsidRDefault="002C04F4" w:rsidP="00331158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0.250 (-0.194‚ 0.694)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04F4" w:rsidRPr="00546EC7" w:rsidRDefault="002C04F4" w:rsidP="00331158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0.270 (0.675)</w:t>
            </w:r>
          </w:p>
        </w:tc>
      </w:tr>
    </w:tbl>
    <w:p w:rsidR="002C04F4" w:rsidRPr="00546EC7" w:rsidRDefault="002C04F4" w:rsidP="002C04F4">
      <w:pPr>
        <w:rPr>
          <w:rFonts w:eastAsiaTheme="majorEastAsia"/>
          <w:b/>
          <w:bCs/>
          <w:color w:val="2F5496" w:themeColor="accent1" w:themeShade="BF"/>
          <w:sz w:val="32"/>
          <w:szCs w:val="32"/>
        </w:rPr>
      </w:pPr>
    </w:p>
    <w:p w:rsidR="00ED1237" w:rsidRDefault="00ED1237">
      <w:pPr>
        <w:rPr>
          <w:rFonts w:eastAsiaTheme="majorEastAsia"/>
          <w:b/>
          <w:bCs/>
          <w:color w:val="2F5496" w:themeColor="accent1" w:themeShade="BF"/>
          <w:sz w:val="4"/>
          <w:szCs w:val="4"/>
        </w:rPr>
      </w:pPr>
    </w:p>
    <w:p w:rsidR="002C04F4" w:rsidRDefault="002C04F4">
      <w:pPr>
        <w:rPr>
          <w:rFonts w:eastAsiaTheme="majorEastAsia"/>
          <w:b/>
          <w:bCs/>
          <w:color w:val="2F5496" w:themeColor="accent1" w:themeShade="BF"/>
          <w:sz w:val="4"/>
          <w:szCs w:val="4"/>
        </w:rPr>
      </w:pPr>
    </w:p>
    <w:p w:rsidR="002C04F4" w:rsidRPr="007F5BD7" w:rsidRDefault="002C04F4">
      <w:pPr>
        <w:rPr>
          <w:rFonts w:eastAsiaTheme="majorEastAsia"/>
          <w:b/>
          <w:bCs/>
          <w:color w:val="2F5496" w:themeColor="accent1" w:themeShade="BF"/>
          <w:sz w:val="4"/>
          <w:szCs w:val="4"/>
        </w:rPr>
      </w:pPr>
    </w:p>
    <w:tbl>
      <w:tblPr>
        <w:tblW w:w="7088" w:type="dxa"/>
        <w:tblLook w:val="04A0" w:firstRow="1" w:lastRow="0" w:firstColumn="1" w:lastColumn="0" w:noHBand="0" w:noVBand="1"/>
      </w:tblPr>
      <w:tblGrid>
        <w:gridCol w:w="1891"/>
        <w:gridCol w:w="1795"/>
        <w:gridCol w:w="850"/>
        <w:gridCol w:w="1134"/>
        <w:gridCol w:w="1418"/>
      </w:tblGrid>
      <w:tr w:rsidR="00ED1237" w:rsidRPr="00546EC7" w:rsidTr="003D3AEC">
        <w:trPr>
          <w:trHeight w:val="320"/>
        </w:trPr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1237" w:rsidRPr="00546EC7" w:rsidRDefault="00ED1237" w:rsidP="00ED1237">
            <w:pPr>
              <w:pStyle w:val="Heading3"/>
              <w:rPr>
                <w:rFonts w:cs="Times New Roman"/>
                <w:color w:val="000000" w:themeColor="text1"/>
              </w:rPr>
            </w:pPr>
            <w:bookmarkStart w:id="19" w:name="_Toc216180055"/>
            <w:r w:rsidRPr="00546EC7">
              <w:rPr>
                <w:rFonts w:cs="Times New Roman"/>
                <w:b/>
                <w:bCs/>
                <w:color w:val="000000" w:themeColor="text1"/>
              </w:rPr>
              <w:t>Table S8</w:t>
            </w:r>
            <w:r w:rsidR="00CD0EED">
              <w:rPr>
                <w:rFonts w:cs="Times New Roman"/>
                <w:color w:val="000000" w:themeColor="text1"/>
              </w:rPr>
              <w:t>.</w:t>
            </w:r>
            <w:r w:rsidRPr="00546EC7">
              <w:rPr>
                <w:rFonts w:cs="Times New Roman"/>
                <w:color w:val="000000" w:themeColor="text1"/>
              </w:rPr>
              <w:t xml:space="preserve"> Analyses stratified by sex</w:t>
            </w:r>
            <w:bookmarkEnd w:id="19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1237" w:rsidRPr="00546EC7" w:rsidRDefault="00ED1237">
            <w:pPr>
              <w:rPr>
                <w:color w:val="000000"/>
              </w:rPr>
            </w:pPr>
            <w:r w:rsidRPr="00546EC7">
              <w:rPr>
                <w:color w:val="000000"/>
              </w:rPr>
              <w:t> </w:t>
            </w:r>
          </w:p>
        </w:tc>
      </w:tr>
      <w:tr w:rsidR="000235A9" w:rsidRPr="00546EC7" w:rsidTr="00957886">
        <w:trPr>
          <w:trHeight w:val="320"/>
        </w:trPr>
        <w:tc>
          <w:tcPr>
            <w:tcW w:w="1891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Term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Robust SE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p (q)</w:t>
            </w:r>
          </w:p>
        </w:tc>
      </w:tr>
      <w:tr w:rsidR="000235A9" w:rsidRPr="00546EC7" w:rsidTr="00957886">
        <w:trPr>
          <w:trHeight w:val="320"/>
        </w:trPr>
        <w:tc>
          <w:tcPr>
            <w:tcW w:w="1891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546EC7">
              <w:rPr>
                <w:b/>
                <w:bCs/>
                <w:color w:val="000000"/>
                <w:sz w:val="21"/>
                <w:szCs w:val="21"/>
              </w:rPr>
              <w:t>TST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546EC7">
              <w:rPr>
                <w:b/>
                <w:bCs/>
                <w:color w:val="000000"/>
                <w:sz w:val="21"/>
                <w:szCs w:val="21"/>
              </w:rPr>
              <w:t>Cannabis * age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546EC7">
              <w:rPr>
                <w:b/>
                <w:bCs/>
                <w:color w:val="000000"/>
                <w:sz w:val="21"/>
                <w:szCs w:val="21"/>
              </w:rPr>
              <w:t>0.003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546EC7">
              <w:rPr>
                <w:b/>
                <w:bCs/>
                <w:color w:val="000000"/>
                <w:sz w:val="21"/>
                <w:szCs w:val="21"/>
              </w:rPr>
              <w:t>0.001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546EC7">
              <w:rPr>
                <w:b/>
                <w:bCs/>
                <w:color w:val="000000"/>
                <w:sz w:val="21"/>
                <w:szCs w:val="21"/>
              </w:rPr>
              <w:t>0.014 (0.459)</w:t>
            </w:r>
          </w:p>
        </w:tc>
      </w:tr>
      <w:tr w:rsidR="000235A9" w:rsidRPr="00546EC7" w:rsidTr="00957886">
        <w:trPr>
          <w:trHeight w:val="320"/>
        </w:trPr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546EC7">
              <w:rPr>
                <w:b/>
                <w:bCs/>
                <w:color w:val="000000"/>
                <w:sz w:val="21"/>
                <w:szCs w:val="21"/>
              </w:rPr>
              <w:t>Sleep efficiency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546EC7">
              <w:rPr>
                <w:b/>
                <w:bCs/>
                <w:color w:val="000000"/>
                <w:sz w:val="21"/>
                <w:szCs w:val="21"/>
              </w:rPr>
              <w:t>Cannabis * age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546EC7">
              <w:rPr>
                <w:b/>
                <w:bCs/>
                <w:color w:val="000000"/>
                <w:sz w:val="21"/>
                <w:szCs w:val="21"/>
              </w:rPr>
              <w:t>0.008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546EC7">
              <w:rPr>
                <w:b/>
                <w:bCs/>
                <w:color w:val="000000"/>
                <w:sz w:val="21"/>
                <w:szCs w:val="21"/>
              </w:rPr>
              <w:t>0.004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546EC7">
              <w:rPr>
                <w:b/>
                <w:bCs/>
                <w:color w:val="000000"/>
                <w:sz w:val="21"/>
                <w:szCs w:val="21"/>
              </w:rPr>
              <w:t>0.043 (0.471)</w:t>
            </w:r>
          </w:p>
        </w:tc>
      </w:tr>
      <w:tr w:rsidR="000235A9" w:rsidRPr="00546EC7" w:rsidTr="00957886">
        <w:trPr>
          <w:trHeight w:val="320"/>
        </w:trPr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SOL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Cannabis * age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0.008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0.903 (0.943)</w:t>
            </w:r>
          </w:p>
        </w:tc>
      </w:tr>
      <w:tr w:rsidR="000235A9" w:rsidRPr="00546EC7" w:rsidTr="00957886">
        <w:trPr>
          <w:trHeight w:val="320"/>
        </w:trPr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WASO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Cannabis * age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-0.008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0.004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0.086 (0.571)</w:t>
            </w:r>
          </w:p>
        </w:tc>
      </w:tr>
      <w:tr w:rsidR="000235A9" w:rsidRPr="00546EC7" w:rsidTr="00957886">
        <w:trPr>
          <w:trHeight w:val="320"/>
        </w:trPr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lastRenderedPageBreak/>
              <w:t>REM latency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Cannabis * age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0.004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0.926 (0.943)</w:t>
            </w:r>
          </w:p>
        </w:tc>
      </w:tr>
      <w:tr w:rsidR="000235A9" w:rsidRPr="00546EC7" w:rsidTr="00957886">
        <w:trPr>
          <w:trHeight w:val="320"/>
        </w:trPr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N1%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Cannabis * age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0.001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0.943 (0.943)</w:t>
            </w:r>
          </w:p>
        </w:tc>
      </w:tr>
      <w:tr w:rsidR="000235A9" w:rsidRPr="00546EC7" w:rsidTr="00957886">
        <w:trPr>
          <w:trHeight w:val="320"/>
        </w:trPr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N2%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Cannabis * age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0.001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0.477 (0.773)</w:t>
            </w:r>
          </w:p>
        </w:tc>
      </w:tr>
      <w:tr w:rsidR="000235A9" w:rsidRPr="00546EC7" w:rsidTr="00957886">
        <w:trPr>
          <w:trHeight w:val="320"/>
        </w:trPr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N3%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Cannabis * age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-0.015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0.010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0.120 (0.660)</w:t>
            </w:r>
          </w:p>
        </w:tc>
      </w:tr>
      <w:tr w:rsidR="000235A9" w:rsidRPr="00546EC7" w:rsidTr="00957886">
        <w:trPr>
          <w:trHeight w:val="320"/>
        </w:trPr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REM%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Cannabis * age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0.003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0.004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0.445 (0.773)</w:t>
            </w:r>
          </w:p>
        </w:tc>
      </w:tr>
      <w:tr w:rsidR="000235A9" w:rsidRPr="00546EC7" w:rsidTr="00957886">
        <w:trPr>
          <w:trHeight w:val="320"/>
        </w:trPr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N3 presence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Cannabis * age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-0.020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0.019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0.289 (0.719)</w:t>
            </w:r>
          </w:p>
        </w:tc>
      </w:tr>
      <w:tr w:rsidR="000235A9" w:rsidRPr="00546EC7" w:rsidTr="00957886">
        <w:trPr>
          <w:trHeight w:val="320"/>
        </w:trPr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REM presence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Cannabis * age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-0.020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0.054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0.712 (0.824)</w:t>
            </w:r>
          </w:p>
        </w:tc>
      </w:tr>
      <w:tr w:rsidR="000235A9" w:rsidRPr="00546EC7" w:rsidTr="00957886">
        <w:trPr>
          <w:trHeight w:val="320"/>
        </w:trPr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TST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Cannabis * AHI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0.583 (0.773)</w:t>
            </w:r>
          </w:p>
        </w:tc>
      </w:tr>
      <w:tr w:rsidR="000235A9" w:rsidRPr="00546EC7" w:rsidTr="00957886">
        <w:trPr>
          <w:trHeight w:val="320"/>
        </w:trPr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Sleep efficiency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Cannabis * AHI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0.001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0.550 (0.773)</w:t>
            </w:r>
          </w:p>
        </w:tc>
      </w:tr>
      <w:tr w:rsidR="000235A9" w:rsidRPr="00546EC7" w:rsidTr="00957886">
        <w:trPr>
          <w:trHeight w:val="320"/>
        </w:trPr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SOL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Cannabis * AHI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-0.002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0.003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0.615 (0.773)</w:t>
            </w:r>
          </w:p>
        </w:tc>
      </w:tr>
      <w:tr w:rsidR="000235A9" w:rsidRPr="00546EC7" w:rsidTr="00957886">
        <w:trPr>
          <w:trHeight w:val="320"/>
        </w:trPr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WASO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Cannabis * AHI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0.002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0.590 (0.773)</w:t>
            </w:r>
          </w:p>
        </w:tc>
      </w:tr>
      <w:tr w:rsidR="000235A9" w:rsidRPr="00546EC7" w:rsidTr="00957886">
        <w:trPr>
          <w:trHeight w:val="320"/>
        </w:trPr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REM latency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Cannabis * AHI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0.002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0.002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0.316 (0.719)</w:t>
            </w:r>
          </w:p>
        </w:tc>
      </w:tr>
      <w:tr w:rsidR="000235A9" w:rsidRPr="00546EC7" w:rsidTr="00957886">
        <w:trPr>
          <w:trHeight w:val="320"/>
        </w:trPr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N1%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Cannabis * AHI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0.272 (0.719)</w:t>
            </w:r>
          </w:p>
        </w:tc>
      </w:tr>
      <w:tr w:rsidR="000235A9" w:rsidRPr="00546EC7" w:rsidTr="00957886">
        <w:trPr>
          <w:trHeight w:val="320"/>
        </w:trPr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N2%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Cannabis * AHI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0.353 (0.719)</w:t>
            </w:r>
          </w:p>
        </w:tc>
      </w:tr>
      <w:tr w:rsidR="000235A9" w:rsidRPr="00546EC7" w:rsidTr="00957886">
        <w:trPr>
          <w:trHeight w:val="320"/>
        </w:trPr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N3%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Cannabis * AHI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0.002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0.005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0.724 (0.824)</w:t>
            </w:r>
          </w:p>
        </w:tc>
      </w:tr>
      <w:tr w:rsidR="000235A9" w:rsidRPr="00546EC7" w:rsidTr="00957886">
        <w:trPr>
          <w:trHeight w:val="320"/>
        </w:trPr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REM%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Cannabis * AHI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0.002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0.002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0.214 (0.719)</w:t>
            </w:r>
          </w:p>
        </w:tc>
      </w:tr>
      <w:tr w:rsidR="000235A9" w:rsidRPr="00546EC7" w:rsidTr="00957886">
        <w:trPr>
          <w:trHeight w:val="320"/>
        </w:trPr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N3 presence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Cannabis * AHI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-0.010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0.009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0.276 (0.719)</w:t>
            </w:r>
          </w:p>
        </w:tc>
      </w:tr>
      <w:tr w:rsidR="000235A9" w:rsidRPr="00546EC7" w:rsidTr="00957886">
        <w:trPr>
          <w:trHeight w:val="320"/>
        </w:trPr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REM presence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Cannabis * AHI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-0.010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0.019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0.611 (0.773)</w:t>
            </w:r>
          </w:p>
        </w:tc>
      </w:tr>
      <w:tr w:rsidR="000235A9" w:rsidRPr="00546EC7" w:rsidTr="00957886">
        <w:trPr>
          <w:trHeight w:val="320"/>
        </w:trPr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TST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Cannabis * sex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0.030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0.633 (0.773)</w:t>
            </w:r>
          </w:p>
        </w:tc>
      </w:tr>
      <w:tr w:rsidR="000235A9" w:rsidRPr="00546EC7" w:rsidTr="00957886">
        <w:trPr>
          <w:trHeight w:val="320"/>
        </w:trPr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Sleep efficiency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Cannabis * sex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-0.063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0.112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0.574 (0.773)</w:t>
            </w:r>
          </w:p>
        </w:tc>
      </w:tr>
      <w:tr w:rsidR="000235A9" w:rsidRPr="00546EC7" w:rsidTr="00957886">
        <w:trPr>
          <w:trHeight w:val="320"/>
        </w:trPr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SOL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Cannabis * sex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0.379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0.208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0.068 (0.561)</w:t>
            </w:r>
          </w:p>
        </w:tc>
      </w:tr>
      <w:tr w:rsidR="000235A9" w:rsidRPr="00546EC7" w:rsidTr="00957886">
        <w:trPr>
          <w:trHeight w:val="320"/>
        </w:trPr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WASO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Cannabis * sex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-0.023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0.126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0.855 (0.940)</w:t>
            </w:r>
          </w:p>
        </w:tc>
      </w:tr>
      <w:tr w:rsidR="000235A9" w:rsidRPr="00546EC7" w:rsidTr="00957886">
        <w:trPr>
          <w:trHeight w:val="320"/>
        </w:trPr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REM latency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Cannabis * sex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0.183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0.129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0.158 (0.719)</w:t>
            </w:r>
          </w:p>
        </w:tc>
      </w:tr>
      <w:tr w:rsidR="000235A9" w:rsidRPr="00546EC7" w:rsidTr="00957886">
        <w:trPr>
          <w:trHeight w:val="320"/>
        </w:trPr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N1%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Cannabis * sex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0.018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0.248 (0.719)</w:t>
            </w:r>
          </w:p>
        </w:tc>
      </w:tr>
      <w:tr w:rsidR="000235A9" w:rsidRPr="00546EC7" w:rsidTr="00957886">
        <w:trPr>
          <w:trHeight w:val="320"/>
        </w:trPr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N2%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Cannabis * sex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0.012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0.017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0.480 (0.773)</w:t>
            </w:r>
          </w:p>
        </w:tc>
      </w:tr>
      <w:tr w:rsidR="000235A9" w:rsidRPr="00546EC7" w:rsidTr="00957886">
        <w:trPr>
          <w:trHeight w:val="320"/>
        </w:trPr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N3%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Cannabis * sex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-0.244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0.268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0.361 (0.719)</w:t>
            </w:r>
          </w:p>
        </w:tc>
      </w:tr>
      <w:tr w:rsidR="000235A9" w:rsidRPr="00546EC7" w:rsidTr="00957886">
        <w:trPr>
          <w:trHeight w:val="320"/>
        </w:trPr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REM%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Cannabis * sex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-0.123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0.116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0.291 (0.719)</w:t>
            </w:r>
          </w:p>
        </w:tc>
      </w:tr>
      <w:tr w:rsidR="000235A9" w:rsidRPr="00546EC7" w:rsidTr="00957886">
        <w:trPr>
          <w:trHeight w:val="320"/>
        </w:trPr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546EC7">
              <w:rPr>
                <w:b/>
                <w:bCs/>
                <w:color w:val="000000"/>
                <w:sz w:val="21"/>
                <w:szCs w:val="21"/>
              </w:rPr>
              <w:t>N3 presence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546EC7">
              <w:rPr>
                <w:b/>
                <w:bCs/>
                <w:color w:val="000000"/>
                <w:sz w:val="21"/>
                <w:szCs w:val="21"/>
              </w:rPr>
              <w:t>Cannabis * sex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546EC7">
              <w:rPr>
                <w:b/>
                <w:bCs/>
                <w:color w:val="000000"/>
                <w:sz w:val="21"/>
                <w:szCs w:val="21"/>
              </w:rPr>
              <w:t>-1.425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546EC7">
              <w:rPr>
                <w:b/>
                <w:bCs/>
                <w:color w:val="000000"/>
                <w:sz w:val="21"/>
                <w:szCs w:val="21"/>
              </w:rPr>
              <w:t>0.662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546EC7">
              <w:rPr>
                <w:b/>
                <w:bCs/>
                <w:color w:val="000000"/>
                <w:sz w:val="21"/>
                <w:szCs w:val="21"/>
              </w:rPr>
              <w:t>0.031 (0.471)</w:t>
            </w:r>
          </w:p>
        </w:tc>
      </w:tr>
      <w:tr w:rsidR="000235A9" w:rsidRPr="00546EC7" w:rsidTr="00957886">
        <w:trPr>
          <w:trHeight w:val="320"/>
        </w:trPr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REM presence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Cannabis * sex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1.190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1.329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235A9" w:rsidRPr="00546EC7" w:rsidRDefault="000235A9" w:rsidP="00957886">
            <w:pPr>
              <w:rPr>
                <w:color w:val="000000"/>
                <w:sz w:val="21"/>
                <w:szCs w:val="21"/>
              </w:rPr>
            </w:pPr>
            <w:r w:rsidRPr="00546EC7">
              <w:rPr>
                <w:color w:val="000000"/>
                <w:sz w:val="21"/>
                <w:szCs w:val="21"/>
              </w:rPr>
              <w:t>0.370 (0.719)</w:t>
            </w:r>
          </w:p>
        </w:tc>
      </w:tr>
    </w:tbl>
    <w:p w:rsidR="00B7420B" w:rsidRDefault="00B7420B" w:rsidP="00B7420B">
      <w:pPr>
        <w:rPr>
          <w:rFonts w:eastAsiaTheme="majorEastAsia"/>
          <w:b/>
          <w:bCs/>
          <w:color w:val="2F5496" w:themeColor="accent1" w:themeShade="BF"/>
          <w:sz w:val="40"/>
          <w:szCs w:val="40"/>
        </w:rPr>
      </w:pPr>
    </w:p>
    <w:tbl>
      <w:tblPr>
        <w:tblW w:w="4253" w:type="dxa"/>
        <w:tblLook w:val="04A0" w:firstRow="1" w:lastRow="0" w:firstColumn="1" w:lastColumn="0" w:noHBand="0" w:noVBand="1"/>
      </w:tblPr>
      <w:tblGrid>
        <w:gridCol w:w="276"/>
        <w:gridCol w:w="269"/>
        <w:gridCol w:w="2574"/>
        <w:gridCol w:w="426"/>
        <w:gridCol w:w="759"/>
      </w:tblGrid>
      <w:tr w:rsidR="00B7420B" w:rsidTr="00331158">
        <w:trPr>
          <w:trHeight w:val="320"/>
        </w:trPr>
        <w:tc>
          <w:tcPr>
            <w:tcW w:w="42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Pr="007F5BD7" w:rsidRDefault="00B7420B" w:rsidP="00331158">
            <w:pPr>
              <w:pStyle w:val="Heading3"/>
              <w:rPr>
                <w:rFonts w:cs="Times New Roman"/>
                <w:b/>
                <w:bCs/>
              </w:rPr>
            </w:pPr>
            <w:bookmarkStart w:id="20" w:name="_Toc216180056"/>
            <w:r w:rsidRPr="007F5BD7">
              <w:rPr>
                <w:rFonts w:cs="Times New Roman"/>
                <w:b/>
                <w:bCs/>
                <w:color w:val="000000" w:themeColor="text1"/>
              </w:rPr>
              <w:t xml:space="preserve">Table S9. </w:t>
            </w:r>
            <w:r w:rsidRPr="007F5BD7">
              <w:rPr>
                <w:rFonts w:cs="Times New Roman"/>
                <w:color w:val="000000" w:themeColor="text1"/>
              </w:rPr>
              <w:t>Cannabis use patterns</w:t>
            </w:r>
            <w:bookmarkEnd w:id="20"/>
          </w:p>
        </w:tc>
      </w:tr>
      <w:tr w:rsidR="00B7420B" w:rsidRPr="006030C7" w:rsidTr="00331158">
        <w:trPr>
          <w:trHeight w:val="32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Default="00B7420B" w:rsidP="0033115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Pr="006030C7" w:rsidRDefault="00B7420B" w:rsidP="00331158">
            <w:pPr>
              <w:rPr>
                <w:color w:val="000000"/>
                <w:sz w:val="21"/>
                <w:szCs w:val="21"/>
              </w:rPr>
            </w:pPr>
            <w:r w:rsidRPr="006030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Pr="006030C7" w:rsidRDefault="00B7420B" w:rsidP="00331158">
            <w:pPr>
              <w:rPr>
                <w:color w:val="000000"/>
                <w:sz w:val="21"/>
                <w:szCs w:val="21"/>
              </w:rPr>
            </w:pPr>
            <w:r w:rsidRPr="006030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Pr="006030C7" w:rsidRDefault="00B7420B" w:rsidP="00331158">
            <w:pPr>
              <w:rPr>
                <w:color w:val="000000"/>
                <w:sz w:val="21"/>
                <w:szCs w:val="21"/>
              </w:rPr>
            </w:pPr>
            <w:r w:rsidRPr="006030C7">
              <w:rPr>
                <w:color w:val="000000"/>
                <w:sz w:val="21"/>
                <w:szCs w:val="21"/>
              </w:rPr>
              <w:t>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Pr="006030C7" w:rsidRDefault="00B7420B" w:rsidP="00331158">
            <w:pPr>
              <w:rPr>
                <w:color w:val="000000"/>
                <w:sz w:val="21"/>
                <w:szCs w:val="21"/>
              </w:rPr>
            </w:pPr>
            <w:r w:rsidRPr="006030C7">
              <w:rPr>
                <w:color w:val="000000"/>
                <w:sz w:val="21"/>
                <w:szCs w:val="21"/>
              </w:rPr>
              <w:t>%</w:t>
            </w:r>
          </w:p>
        </w:tc>
      </w:tr>
      <w:tr w:rsidR="00B7420B" w:rsidRPr="006030C7" w:rsidTr="00331158">
        <w:trPr>
          <w:trHeight w:val="32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Default="00B7420B" w:rsidP="0033115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Pr="006030C7" w:rsidRDefault="00B7420B" w:rsidP="00331158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6030C7">
              <w:rPr>
                <w:b/>
                <w:bCs/>
                <w:color w:val="000000"/>
                <w:sz w:val="21"/>
                <w:szCs w:val="21"/>
              </w:rPr>
              <w:t>Years of use (n=120)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Pr="006030C7" w:rsidRDefault="00B7420B" w:rsidP="00331158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6030C7">
              <w:rPr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Pr="006030C7" w:rsidRDefault="00B7420B" w:rsidP="00331158">
            <w:pPr>
              <w:rPr>
                <w:color w:val="000000"/>
                <w:sz w:val="21"/>
                <w:szCs w:val="21"/>
              </w:rPr>
            </w:pPr>
            <w:r w:rsidRPr="006030C7">
              <w:rPr>
                <w:color w:val="000000"/>
                <w:sz w:val="21"/>
                <w:szCs w:val="21"/>
              </w:rPr>
              <w:t> </w:t>
            </w:r>
          </w:p>
        </w:tc>
      </w:tr>
      <w:tr w:rsidR="00B7420B" w:rsidRPr="006030C7" w:rsidTr="00331158">
        <w:trPr>
          <w:trHeight w:val="32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Default="00B7420B" w:rsidP="0033115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Pr="006030C7" w:rsidRDefault="00B7420B" w:rsidP="00331158">
            <w:pPr>
              <w:rPr>
                <w:color w:val="000000"/>
                <w:sz w:val="21"/>
                <w:szCs w:val="21"/>
              </w:rPr>
            </w:pPr>
            <w:r w:rsidRPr="006030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Pr="006030C7" w:rsidRDefault="00B7420B" w:rsidP="00331158">
            <w:pPr>
              <w:rPr>
                <w:color w:val="000000"/>
                <w:sz w:val="21"/>
                <w:szCs w:val="21"/>
              </w:rPr>
            </w:pPr>
            <w:r w:rsidRPr="006030C7">
              <w:rPr>
                <w:color w:val="000000"/>
                <w:sz w:val="21"/>
                <w:szCs w:val="21"/>
              </w:rPr>
              <w:t>1-2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Pr="006030C7" w:rsidRDefault="00B7420B" w:rsidP="00331158">
            <w:pPr>
              <w:rPr>
                <w:color w:val="000000"/>
                <w:sz w:val="21"/>
                <w:szCs w:val="21"/>
              </w:rPr>
            </w:pPr>
            <w:r w:rsidRPr="006030C7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Pr="006030C7" w:rsidRDefault="00B7420B" w:rsidP="00331158">
            <w:pPr>
              <w:rPr>
                <w:color w:val="000000"/>
                <w:sz w:val="21"/>
                <w:szCs w:val="21"/>
              </w:rPr>
            </w:pPr>
            <w:r w:rsidRPr="006030C7">
              <w:rPr>
                <w:color w:val="000000"/>
                <w:sz w:val="21"/>
                <w:szCs w:val="21"/>
              </w:rPr>
              <w:t>12.5%</w:t>
            </w:r>
          </w:p>
        </w:tc>
      </w:tr>
      <w:tr w:rsidR="00B7420B" w:rsidRPr="006030C7" w:rsidTr="00331158">
        <w:trPr>
          <w:trHeight w:val="32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Default="00B7420B" w:rsidP="0033115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Pr="006030C7" w:rsidRDefault="00B7420B" w:rsidP="00331158">
            <w:pPr>
              <w:rPr>
                <w:color w:val="000000"/>
                <w:sz w:val="21"/>
                <w:szCs w:val="21"/>
              </w:rPr>
            </w:pPr>
            <w:r w:rsidRPr="006030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Pr="006030C7" w:rsidRDefault="00B7420B" w:rsidP="00331158">
            <w:pPr>
              <w:rPr>
                <w:color w:val="000000"/>
                <w:sz w:val="21"/>
                <w:szCs w:val="21"/>
              </w:rPr>
            </w:pPr>
            <w:r w:rsidRPr="006030C7">
              <w:rPr>
                <w:color w:val="000000"/>
                <w:sz w:val="21"/>
                <w:szCs w:val="21"/>
              </w:rPr>
              <w:t>3-5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Pr="006030C7" w:rsidRDefault="00B7420B" w:rsidP="00331158">
            <w:pPr>
              <w:rPr>
                <w:color w:val="000000"/>
                <w:sz w:val="21"/>
                <w:szCs w:val="21"/>
              </w:rPr>
            </w:pPr>
            <w:r w:rsidRPr="006030C7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Pr="006030C7" w:rsidRDefault="00B7420B" w:rsidP="00331158">
            <w:pPr>
              <w:rPr>
                <w:color w:val="000000"/>
                <w:sz w:val="21"/>
                <w:szCs w:val="21"/>
              </w:rPr>
            </w:pPr>
            <w:r w:rsidRPr="006030C7">
              <w:rPr>
                <w:color w:val="000000"/>
                <w:sz w:val="21"/>
                <w:szCs w:val="21"/>
              </w:rPr>
              <w:t>12.5%</w:t>
            </w:r>
          </w:p>
        </w:tc>
      </w:tr>
      <w:tr w:rsidR="00B7420B" w:rsidRPr="006030C7" w:rsidTr="00331158">
        <w:trPr>
          <w:trHeight w:val="32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Default="00B7420B" w:rsidP="0033115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Pr="006030C7" w:rsidRDefault="00B7420B" w:rsidP="00331158">
            <w:pPr>
              <w:rPr>
                <w:color w:val="000000"/>
                <w:sz w:val="21"/>
                <w:szCs w:val="21"/>
              </w:rPr>
            </w:pPr>
            <w:r w:rsidRPr="006030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Pr="006030C7" w:rsidRDefault="00B7420B" w:rsidP="00331158">
            <w:pPr>
              <w:rPr>
                <w:color w:val="000000"/>
                <w:sz w:val="21"/>
                <w:szCs w:val="21"/>
              </w:rPr>
            </w:pPr>
            <w:r w:rsidRPr="006030C7">
              <w:rPr>
                <w:color w:val="000000"/>
                <w:sz w:val="21"/>
                <w:szCs w:val="21"/>
              </w:rPr>
              <w:t>6-9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Pr="006030C7" w:rsidRDefault="00B7420B" w:rsidP="00331158">
            <w:pPr>
              <w:rPr>
                <w:color w:val="000000"/>
                <w:sz w:val="21"/>
                <w:szCs w:val="21"/>
              </w:rPr>
            </w:pPr>
            <w:r w:rsidRPr="006030C7">
              <w:rPr>
                <w:color w:val="000000"/>
                <w:sz w:val="21"/>
                <w:szCs w:val="21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Pr="006030C7" w:rsidRDefault="00B7420B" w:rsidP="00331158">
            <w:pPr>
              <w:rPr>
                <w:color w:val="000000"/>
                <w:sz w:val="21"/>
                <w:szCs w:val="21"/>
              </w:rPr>
            </w:pPr>
            <w:r w:rsidRPr="006030C7">
              <w:rPr>
                <w:color w:val="000000"/>
                <w:sz w:val="21"/>
                <w:szCs w:val="21"/>
              </w:rPr>
              <w:t>7.5%</w:t>
            </w:r>
          </w:p>
        </w:tc>
      </w:tr>
      <w:tr w:rsidR="00B7420B" w:rsidRPr="006030C7" w:rsidTr="00331158">
        <w:trPr>
          <w:trHeight w:val="32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Default="00B7420B" w:rsidP="0033115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Pr="006030C7" w:rsidRDefault="00B7420B" w:rsidP="00331158">
            <w:pPr>
              <w:rPr>
                <w:color w:val="000000"/>
                <w:sz w:val="21"/>
                <w:szCs w:val="21"/>
              </w:rPr>
            </w:pPr>
            <w:r w:rsidRPr="006030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Pr="006030C7" w:rsidRDefault="00B7420B" w:rsidP="00331158">
            <w:pPr>
              <w:rPr>
                <w:color w:val="000000"/>
                <w:sz w:val="21"/>
                <w:szCs w:val="21"/>
              </w:rPr>
            </w:pPr>
            <w:r w:rsidRPr="006030C7">
              <w:rPr>
                <w:color w:val="000000"/>
                <w:sz w:val="21"/>
                <w:szCs w:val="21"/>
              </w:rPr>
              <w:t>10-19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Pr="006030C7" w:rsidRDefault="00B7420B" w:rsidP="00331158">
            <w:pPr>
              <w:rPr>
                <w:color w:val="000000"/>
                <w:sz w:val="21"/>
                <w:szCs w:val="21"/>
              </w:rPr>
            </w:pPr>
            <w:r w:rsidRPr="006030C7">
              <w:rPr>
                <w:color w:val="000000"/>
                <w:sz w:val="21"/>
                <w:szCs w:val="21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Pr="006030C7" w:rsidRDefault="00B7420B" w:rsidP="00331158">
            <w:pPr>
              <w:rPr>
                <w:color w:val="000000"/>
                <w:sz w:val="21"/>
                <w:szCs w:val="21"/>
              </w:rPr>
            </w:pPr>
            <w:r w:rsidRPr="006030C7">
              <w:rPr>
                <w:color w:val="000000"/>
                <w:sz w:val="21"/>
                <w:szCs w:val="21"/>
              </w:rPr>
              <w:t>20.8%</w:t>
            </w:r>
          </w:p>
        </w:tc>
      </w:tr>
      <w:tr w:rsidR="00B7420B" w:rsidRPr="006030C7" w:rsidTr="00331158">
        <w:trPr>
          <w:trHeight w:val="32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Default="00B7420B" w:rsidP="0033115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Pr="006030C7" w:rsidRDefault="00B7420B" w:rsidP="00331158">
            <w:pPr>
              <w:rPr>
                <w:color w:val="000000"/>
                <w:sz w:val="21"/>
                <w:szCs w:val="21"/>
              </w:rPr>
            </w:pPr>
            <w:r w:rsidRPr="006030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Pr="006030C7" w:rsidRDefault="00B7420B" w:rsidP="00331158">
            <w:pPr>
              <w:rPr>
                <w:color w:val="000000"/>
                <w:sz w:val="21"/>
                <w:szCs w:val="21"/>
              </w:rPr>
            </w:pPr>
            <w:r w:rsidRPr="006030C7">
              <w:rPr>
                <w:color w:val="000000"/>
                <w:sz w:val="21"/>
                <w:szCs w:val="21"/>
              </w:rPr>
              <w:t>20-29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Pr="006030C7" w:rsidRDefault="00B7420B" w:rsidP="00331158">
            <w:pPr>
              <w:rPr>
                <w:color w:val="000000"/>
                <w:sz w:val="21"/>
                <w:szCs w:val="21"/>
              </w:rPr>
            </w:pPr>
            <w:r w:rsidRPr="006030C7">
              <w:rPr>
                <w:color w:val="000000"/>
                <w:sz w:val="21"/>
                <w:szCs w:val="21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Pr="006030C7" w:rsidRDefault="00B7420B" w:rsidP="00331158">
            <w:pPr>
              <w:rPr>
                <w:color w:val="000000"/>
                <w:sz w:val="21"/>
                <w:szCs w:val="21"/>
              </w:rPr>
            </w:pPr>
            <w:r w:rsidRPr="006030C7">
              <w:rPr>
                <w:color w:val="000000"/>
                <w:sz w:val="21"/>
                <w:szCs w:val="21"/>
              </w:rPr>
              <w:t>16.7%</w:t>
            </w:r>
          </w:p>
        </w:tc>
      </w:tr>
      <w:tr w:rsidR="00B7420B" w:rsidRPr="006030C7" w:rsidTr="00331158">
        <w:trPr>
          <w:trHeight w:val="32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Default="00B7420B" w:rsidP="0033115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Pr="006030C7" w:rsidRDefault="00B7420B" w:rsidP="00331158">
            <w:pPr>
              <w:rPr>
                <w:color w:val="000000"/>
                <w:sz w:val="21"/>
                <w:szCs w:val="21"/>
              </w:rPr>
            </w:pPr>
            <w:r w:rsidRPr="006030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Pr="006030C7" w:rsidRDefault="00B7420B" w:rsidP="00331158">
            <w:pPr>
              <w:rPr>
                <w:color w:val="000000"/>
                <w:sz w:val="21"/>
                <w:szCs w:val="21"/>
              </w:rPr>
            </w:pPr>
            <w:r w:rsidRPr="006030C7">
              <w:rPr>
                <w:color w:val="000000"/>
                <w:sz w:val="21"/>
                <w:szCs w:val="21"/>
              </w:rPr>
              <w:t>30-39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Pr="006030C7" w:rsidRDefault="00B7420B" w:rsidP="00331158">
            <w:pPr>
              <w:rPr>
                <w:color w:val="000000"/>
                <w:sz w:val="21"/>
                <w:szCs w:val="21"/>
              </w:rPr>
            </w:pPr>
            <w:r w:rsidRPr="006030C7">
              <w:rPr>
                <w:color w:val="000000"/>
                <w:sz w:val="21"/>
                <w:szCs w:val="21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Pr="006030C7" w:rsidRDefault="00B7420B" w:rsidP="00331158">
            <w:pPr>
              <w:rPr>
                <w:color w:val="000000"/>
                <w:sz w:val="21"/>
                <w:szCs w:val="21"/>
              </w:rPr>
            </w:pPr>
            <w:r w:rsidRPr="006030C7">
              <w:rPr>
                <w:color w:val="000000"/>
                <w:sz w:val="21"/>
                <w:szCs w:val="21"/>
              </w:rPr>
              <w:t>13.3%</w:t>
            </w:r>
          </w:p>
        </w:tc>
      </w:tr>
      <w:tr w:rsidR="00B7420B" w:rsidRPr="006030C7" w:rsidTr="00331158">
        <w:trPr>
          <w:trHeight w:val="32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Default="00B7420B" w:rsidP="0033115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Pr="006030C7" w:rsidRDefault="00B7420B" w:rsidP="00331158">
            <w:pPr>
              <w:rPr>
                <w:color w:val="000000"/>
                <w:sz w:val="21"/>
                <w:szCs w:val="21"/>
              </w:rPr>
            </w:pPr>
            <w:r w:rsidRPr="006030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Pr="006030C7" w:rsidRDefault="00B7420B" w:rsidP="00331158">
            <w:pPr>
              <w:rPr>
                <w:color w:val="000000"/>
                <w:sz w:val="21"/>
                <w:szCs w:val="21"/>
              </w:rPr>
            </w:pPr>
            <w:r w:rsidRPr="006030C7">
              <w:rPr>
                <w:color w:val="000000"/>
                <w:sz w:val="21"/>
                <w:szCs w:val="21"/>
              </w:rPr>
              <w:t>40+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Pr="006030C7" w:rsidRDefault="00B7420B" w:rsidP="00331158">
            <w:pPr>
              <w:rPr>
                <w:color w:val="000000"/>
                <w:sz w:val="21"/>
                <w:szCs w:val="21"/>
              </w:rPr>
            </w:pPr>
            <w:r w:rsidRPr="006030C7">
              <w:rPr>
                <w:color w:val="000000"/>
                <w:sz w:val="21"/>
                <w:szCs w:val="21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Pr="006030C7" w:rsidRDefault="00B7420B" w:rsidP="00331158">
            <w:pPr>
              <w:rPr>
                <w:color w:val="000000"/>
                <w:sz w:val="21"/>
                <w:szCs w:val="21"/>
              </w:rPr>
            </w:pPr>
            <w:r w:rsidRPr="006030C7">
              <w:rPr>
                <w:color w:val="000000"/>
                <w:sz w:val="21"/>
                <w:szCs w:val="21"/>
              </w:rPr>
              <w:t>16.7%</w:t>
            </w:r>
          </w:p>
        </w:tc>
      </w:tr>
      <w:tr w:rsidR="00B7420B" w:rsidRPr="006030C7" w:rsidTr="00331158">
        <w:trPr>
          <w:trHeight w:val="32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Default="00B7420B" w:rsidP="0033115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Pr="006030C7" w:rsidRDefault="00B7420B" w:rsidP="00331158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6030C7">
              <w:rPr>
                <w:b/>
                <w:bCs/>
                <w:color w:val="000000"/>
                <w:sz w:val="21"/>
                <w:szCs w:val="21"/>
              </w:rPr>
              <w:t>Share of adult life use (n=120)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Pr="006030C7" w:rsidRDefault="00B7420B" w:rsidP="00331158">
            <w:pPr>
              <w:rPr>
                <w:color w:val="000000"/>
                <w:sz w:val="21"/>
                <w:szCs w:val="21"/>
              </w:rPr>
            </w:pPr>
            <w:r w:rsidRPr="006030C7">
              <w:rPr>
                <w:color w:val="000000"/>
                <w:sz w:val="21"/>
                <w:szCs w:val="21"/>
              </w:rPr>
              <w:t> </w:t>
            </w:r>
          </w:p>
        </w:tc>
      </w:tr>
      <w:tr w:rsidR="00B7420B" w:rsidRPr="006030C7" w:rsidTr="00331158">
        <w:trPr>
          <w:trHeight w:val="32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Default="00B7420B" w:rsidP="0033115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Pr="006030C7" w:rsidRDefault="00B7420B" w:rsidP="00331158">
            <w:pPr>
              <w:rPr>
                <w:color w:val="000000"/>
                <w:sz w:val="21"/>
                <w:szCs w:val="21"/>
              </w:rPr>
            </w:pPr>
            <w:r w:rsidRPr="006030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Pr="006030C7" w:rsidRDefault="00B7420B" w:rsidP="00331158">
            <w:pPr>
              <w:rPr>
                <w:color w:val="000000"/>
                <w:sz w:val="21"/>
                <w:szCs w:val="21"/>
              </w:rPr>
            </w:pPr>
            <w:r w:rsidRPr="006030C7">
              <w:rPr>
                <w:color w:val="000000"/>
                <w:sz w:val="21"/>
                <w:szCs w:val="21"/>
              </w:rPr>
              <w:t>2 to &lt;5%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Pr="006030C7" w:rsidRDefault="00B7420B" w:rsidP="00331158">
            <w:pPr>
              <w:rPr>
                <w:color w:val="000000"/>
                <w:sz w:val="21"/>
                <w:szCs w:val="21"/>
              </w:rPr>
            </w:pPr>
            <w:r w:rsidRPr="006030C7"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Pr="006030C7" w:rsidRDefault="00B7420B" w:rsidP="00331158">
            <w:pPr>
              <w:rPr>
                <w:color w:val="000000"/>
                <w:sz w:val="21"/>
                <w:szCs w:val="21"/>
              </w:rPr>
            </w:pPr>
            <w:r w:rsidRPr="006030C7">
              <w:rPr>
                <w:color w:val="000000"/>
                <w:sz w:val="21"/>
                <w:szCs w:val="21"/>
              </w:rPr>
              <w:t>5.0%</w:t>
            </w:r>
          </w:p>
        </w:tc>
      </w:tr>
      <w:tr w:rsidR="00B7420B" w:rsidRPr="006030C7" w:rsidTr="00331158">
        <w:trPr>
          <w:trHeight w:val="32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Default="00B7420B" w:rsidP="0033115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Pr="006030C7" w:rsidRDefault="00B7420B" w:rsidP="00331158">
            <w:pPr>
              <w:rPr>
                <w:color w:val="000000"/>
                <w:sz w:val="21"/>
                <w:szCs w:val="21"/>
              </w:rPr>
            </w:pPr>
            <w:r w:rsidRPr="006030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Pr="006030C7" w:rsidRDefault="00B7420B" w:rsidP="00331158">
            <w:pPr>
              <w:rPr>
                <w:color w:val="000000"/>
                <w:sz w:val="21"/>
                <w:szCs w:val="21"/>
              </w:rPr>
            </w:pPr>
            <w:r w:rsidRPr="006030C7">
              <w:rPr>
                <w:color w:val="000000"/>
                <w:sz w:val="21"/>
                <w:szCs w:val="21"/>
              </w:rPr>
              <w:t>5 to &lt;10%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Pr="006030C7" w:rsidRDefault="00B7420B" w:rsidP="00331158">
            <w:pPr>
              <w:rPr>
                <w:color w:val="000000"/>
                <w:sz w:val="21"/>
                <w:szCs w:val="21"/>
              </w:rPr>
            </w:pPr>
            <w:r w:rsidRPr="006030C7"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Pr="006030C7" w:rsidRDefault="00B7420B" w:rsidP="00331158">
            <w:pPr>
              <w:rPr>
                <w:color w:val="000000"/>
                <w:sz w:val="21"/>
                <w:szCs w:val="21"/>
              </w:rPr>
            </w:pPr>
            <w:r w:rsidRPr="006030C7">
              <w:rPr>
                <w:color w:val="000000"/>
                <w:sz w:val="21"/>
                <w:szCs w:val="21"/>
              </w:rPr>
              <w:t>6.7%</w:t>
            </w:r>
          </w:p>
        </w:tc>
      </w:tr>
      <w:tr w:rsidR="00B7420B" w:rsidRPr="006030C7" w:rsidTr="00331158">
        <w:trPr>
          <w:trHeight w:val="32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Default="00B7420B" w:rsidP="0033115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Pr="006030C7" w:rsidRDefault="00B7420B" w:rsidP="00331158">
            <w:pPr>
              <w:rPr>
                <w:color w:val="000000"/>
                <w:sz w:val="21"/>
                <w:szCs w:val="21"/>
              </w:rPr>
            </w:pPr>
            <w:r w:rsidRPr="006030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Pr="006030C7" w:rsidRDefault="00B7420B" w:rsidP="00331158">
            <w:pPr>
              <w:rPr>
                <w:color w:val="000000"/>
                <w:sz w:val="21"/>
                <w:szCs w:val="21"/>
              </w:rPr>
            </w:pPr>
            <w:r w:rsidRPr="006030C7">
              <w:rPr>
                <w:color w:val="000000"/>
                <w:sz w:val="21"/>
                <w:szCs w:val="21"/>
              </w:rPr>
              <w:t>10 to &lt;25%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Pr="006030C7" w:rsidRDefault="00B7420B" w:rsidP="00331158">
            <w:pPr>
              <w:rPr>
                <w:color w:val="000000"/>
                <w:sz w:val="21"/>
                <w:szCs w:val="21"/>
              </w:rPr>
            </w:pPr>
            <w:r w:rsidRPr="006030C7">
              <w:rPr>
                <w:color w:val="000000"/>
                <w:sz w:val="21"/>
                <w:szCs w:val="21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Pr="006030C7" w:rsidRDefault="00B7420B" w:rsidP="00331158">
            <w:pPr>
              <w:rPr>
                <w:color w:val="000000"/>
                <w:sz w:val="21"/>
                <w:szCs w:val="21"/>
              </w:rPr>
            </w:pPr>
            <w:r w:rsidRPr="006030C7">
              <w:rPr>
                <w:color w:val="000000"/>
                <w:sz w:val="21"/>
                <w:szCs w:val="21"/>
              </w:rPr>
              <w:t>9.2%</w:t>
            </w:r>
          </w:p>
        </w:tc>
      </w:tr>
      <w:tr w:rsidR="00B7420B" w:rsidRPr="006030C7" w:rsidTr="00331158">
        <w:trPr>
          <w:trHeight w:val="32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Default="00B7420B" w:rsidP="0033115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Pr="006030C7" w:rsidRDefault="00B7420B" w:rsidP="00331158">
            <w:pPr>
              <w:rPr>
                <w:color w:val="000000"/>
                <w:sz w:val="21"/>
                <w:szCs w:val="21"/>
              </w:rPr>
            </w:pPr>
            <w:r w:rsidRPr="006030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Pr="006030C7" w:rsidRDefault="00B7420B" w:rsidP="00331158">
            <w:pPr>
              <w:rPr>
                <w:color w:val="000000"/>
                <w:sz w:val="21"/>
                <w:szCs w:val="21"/>
              </w:rPr>
            </w:pPr>
            <w:r w:rsidRPr="006030C7">
              <w:rPr>
                <w:color w:val="000000"/>
                <w:sz w:val="21"/>
                <w:szCs w:val="21"/>
              </w:rPr>
              <w:t>25 to &lt;50%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Pr="006030C7" w:rsidRDefault="00B7420B" w:rsidP="00331158">
            <w:pPr>
              <w:rPr>
                <w:color w:val="000000"/>
                <w:sz w:val="21"/>
                <w:szCs w:val="21"/>
              </w:rPr>
            </w:pPr>
            <w:r w:rsidRPr="006030C7">
              <w:rPr>
                <w:color w:val="000000"/>
                <w:sz w:val="21"/>
                <w:szCs w:val="21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Pr="006030C7" w:rsidRDefault="00B7420B" w:rsidP="00331158">
            <w:pPr>
              <w:rPr>
                <w:color w:val="000000"/>
                <w:sz w:val="21"/>
                <w:szCs w:val="21"/>
              </w:rPr>
            </w:pPr>
            <w:r w:rsidRPr="006030C7">
              <w:rPr>
                <w:color w:val="000000"/>
                <w:sz w:val="21"/>
                <w:szCs w:val="21"/>
              </w:rPr>
              <w:t>10.0%</w:t>
            </w:r>
          </w:p>
        </w:tc>
      </w:tr>
      <w:tr w:rsidR="00B7420B" w:rsidRPr="006030C7" w:rsidTr="00331158">
        <w:trPr>
          <w:trHeight w:val="32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Default="00B7420B" w:rsidP="0033115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Pr="006030C7" w:rsidRDefault="00B7420B" w:rsidP="00331158">
            <w:pPr>
              <w:rPr>
                <w:color w:val="000000"/>
                <w:sz w:val="21"/>
                <w:szCs w:val="21"/>
              </w:rPr>
            </w:pPr>
            <w:r w:rsidRPr="006030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Pr="006030C7" w:rsidRDefault="00B7420B" w:rsidP="00331158">
            <w:pPr>
              <w:rPr>
                <w:color w:val="000000"/>
                <w:sz w:val="21"/>
                <w:szCs w:val="21"/>
              </w:rPr>
            </w:pPr>
            <w:r w:rsidRPr="006030C7">
              <w:rPr>
                <w:color w:val="000000"/>
                <w:sz w:val="21"/>
                <w:szCs w:val="21"/>
              </w:rPr>
              <w:t>5</w:t>
            </w:r>
            <w:r w:rsidR="00C5707C">
              <w:rPr>
                <w:color w:val="000000"/>
                <w:sz w:val="21"/>
                <w:szCs w:val="21"/>
              </w:rPr>
              <w:t>0</w:t>
            </w:r>
            <w:r w:rsidRPr="006030C7">
              <w:rPr>
                <w:color w:val="000000"/>
                <w:sz w:val="21"/>
                <w:szCs w:val="21"/>
              </w:rPr>
              <w:t xml:space="preserve"> to &lt;75%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Pr="006030C7" w:rsidRDefault="00B7420B" w:rsidP="00331158">
            <w:pPr>
              <w:rPr>
                <w:color w:val="000000"/>
                <w:sz w:val="21"/>
                <w:szCs w:val="21"/>
              </w:rPr>
            </w:pPr>
            <w:r w:rsidRPr="006030C7">
              <w:rPr>
                <w:color w:val="000000"/>
                <w:sz w:val="21"/>
                <w:szCs w:val="21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Pr="006030C7" w:rsidRDefault="00B7420B" w:rsidP="00331158">
            <w:pPr>
              <w:rPr>
                <w:color w:val="000000"/>
                <w:sz w:val="21"/>
                <w:szCs w:val="21"/>
              </w:rPr>
            </w:pPr>
            <w:r w:rsidRPr="006030C7">
              <w:rPr>
                <w:color w:val="000000"/>
                <w:sz w:val="21"/>
                <w:szCs w:val="21"/>
              </w:rPr>
              <w:t>10.8%</w:t>
            </w:r>
          </w:p>
        </w:tc>
      </w:tr>
      <w:tr w:rsidR="00B7420B" w:rsidRPr="006030C7" w:rsidTr="00331158">
        <w:trPr>
          <w:trHeight w:val="32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Default="00B7420B" w:rsidP="0033115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Pr="006030C7" w:rsidRDefault="00B7420B" w:rsidP="00331158">
            <w:pPr>
              <w:rPr>
                <w:color w:val="000000"/>
                <w:sz w:val="21"/>
                <w:szCs w:val="21"/>
              </w:rPr>
            </w:pPr>
            <w:r w:rsidRPr="006030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Pr="006030C7" w:rsidRDefault="00B7420B" w:rsidP="00331158">
            <w:pPr>
              <w:rPr>
                <w:color w:val="000000"/>
                <w:sz w:val="21"/>
                <w:szCs w:val="21"/>
              </w:rPr>
            </w:pPr>
            <w:r w:rsidRPr="006030C7">
              <w:rPr>
                <w:color w:val="000000"/>
                <w:sz w:val="21"/>
                <w:szCs w:val="21"/>
              </w:rPr>
              <w:t>75 to &lt;100%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Pr="006030C7" w:rsidRDefault="00B7420B" w:rsidP="00331158">
            <w:pPr>
              <w:rPr>
                <w:color w:val="000000"/>
                <w:sz w:val="21"/>
                <w:szCs w:val="21"/>
              </w:rPr>
            </w:pPr>
            <w:r w:rsidRPr="006030C7">
              <w:rPr>
                <w:color w:val="000000"/>
                <w:sz w:val="21"/>
                <w:szCs w:val="21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Pr="006030C7" w:rsidRDefault="00B7420B" w:rsidP="00331158">
            <w:pPr>
              <w:rPr>
                <w:color w:val="000000"/>
                <w:sz w:val="21"/>
                <w:szCs w:val="21"/>
              </w:rPr>
            </w:pPr>
            <w:r w:rsidRPr="006030C7">
              <w:rPr>
                <w:color w:val="000000"/>
                <w:sz w:val="21"/>
                <w:szCs w:val="21"/>
              </w:rPr>
              <w:t>15.0%</w:t>
            </w:r>
          </w:p>
        </w:tc>
      </w:tr>
      <w:tr w:rsidR="00B7420B" w:rsidRPr="006030C7" w:rsidTr="00331158">
        <w:trPr>
          <w:trHeight w:val="32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Default="00B7420B" w:rsidP="0033115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Pr="006030C7" w:rsidRDefault="00B7420B" w:rsidP="00331158">
            <w:pPr>
              <w:rPr>
                <w:color w:val="000000"/>
                <w:sz w:val="21"/>
                <w:szCs w:val="21"/>
              </w:rPr>
            </w:pPr>
            <w:r w:rsidRPr="006030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Pr="006030C7" w:rsidRDefault="00B7420B" w:rsidP="00331158">
            <w:pPr>
              <w:rPr>
                <w:color w:val="000000"/>
                <w:sz w:val="21"/>
                <w:szCs w:val="21"/>
              </w:rPr>
            </w:pPr>
            <w:r w:rsidRPr="006030C7">
              <w:rPr>
                <w:color w:val="000000"/>
                <w:sz w:val="21"/>
                <w:szCs w:val="21"/>
              </w:rPr>
              <w:t>100%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Pr="006030C7" w:rsidRDefault="00B7420B" w:rsidP="00331158">
            <w:pPr>
              <w:rPr>
                <w:color w:val="000000"/>
                <w:sz w:val="21"/>
                <w:szCs w:val="21"/>
              </w:rPr>
            </w:pPr>
            <w:r w:rsidRPr="006030C7">
              <w:rPr>
                <w:color w:val="000000"/>
                <w:sz w:val="21"/>
                <w:szCs w:val="21"/>
              </w:rPr>
              <w:t>52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Pr="006030C7" w:rsidRDefault="00B7420B" w:rsidP="00331158">
            <w:pPr>
              <w:rPr>
                <w:color w:val="000000"/>
                <w:sz w:val="21"/>
                <w:szCs w:val="21"/>
              </w:rPr>
            </w:pPr>
            <w:r w:rsidRPr="006030C7">
              <w:rPr>
                <w:color w:val="000000"/>
                <w:sz w:val="21"/>
                <w:szCs w:val="21"/>
              </w:rPr>
              <w:t>43.3%</w:t>
            </w:r>
          </w:p>
        </w:tc>
      </w:tr>
      <w:tr w:rsidR="00B7420B" w:rsidRPr="006030C7" w:rsidTr="00331158">
        <w:trPr>
          <w:trHeight w:val="32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Default="00B7420B" w:rsidP="0033115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Pr="006030C7" w:rsidRDefault="00B7420B" w:rsidP="00331158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6030C7">
              <w:rPr>
                <w:b/>
                <w:bCs/>
                <w:color w:val="000000"/>
                <w:sz w:val="21"/>
                <w:szCs w:val="21"/>
              </w:rPr>
              <w:t>Standard THC units (n=69)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Pr="006030C7" w:rsidRDefault="00B7420B" w:rsidP="00331158">
            <w:pPr>
              <w:rPr>
                <w:color w:val="000000"/>
                <w:sz w:val="21"/>
                <w:szCs w:val="21"/>
              </w:rPr>
            </w:pPr>
            <w:r w:rsidRPr="006030C7">
              <w:rPr>
                <w:color w:val="000000"/>
                <w:sz w:val="21"/>
                <w:szCs w:val="21"/>
              </w:rPr>
              <w:t> </w:t>
            </w:r>
          </w:p>
        </w:tc>
      </w:tr>
      <w:tr w:rsidR="00B7420B" w:rsidRPr="006030C7" w:rsidTr="00331158">
        <w:trPr>
          <w:trHeight w:val="32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Default="00B7420B" w:rsidP="0033115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Pr="006030C7" w:rsidRDefault="00B7420B" w:rsidP="00331158">
            <w:pPr>
              <w:rPr>
                <w:color w:val="000000"/>
                <w:sz w:val="21"/>
                <w:szCs w:val="21"/>
              </w:rPr>
            </w:pPr>
            <w:r w:rsidRPr="006030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Pr="006030C7" w:rsidRDefault="00B7420B" w:rsidP="00331158">
            <w:pPr>
              <w:rPr>
                <w:color w:val="000000"/>
                <w:sz w:val="21"/>
                <w:szCs w:val="21"/>
              </w:rPr>
            </w:pPr>
            <w:r w:rsidRPr="006030C7">
              <w:rPr>
                <w:color w:val="000000"/>
                <w:sz w:val="21"/>
                <w:szCs w:val="21"/>
              </w:rPr>
              <w:t>1 to &lt;10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Pr="006030C7" w:rsidRDefault="00B7420B" w:rsidP="00331158">
            <w:pPr>
              <w:rPr>
                <w:color w:val="000000"/>
                <w:sz w:val="21"/>
                <w:szCs w:val="21"/>
              </w:rPr>
            </w:pPr>
            <w:r w:rsidRPr="006030C7"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Pr="006030C7" w:rsidRDefault="00B7420B" w:rsidP="00331158">
            <w:pPr>
              <w:rPr>
                <w:color w:val="000000"/>
                <w:sz w:val="21"/>
                <w:szCs w:val="21"/>
              </w:rPr>
            </w:pPr>
            <w:r w:rsidRPr="006030C7">
              <w:rPr>
                <w:color w:val="000000"/>
                <w:sz w:val="21"/>
                <w:szCs w:val="21"/>
              </w:rPr>
              <w:t>11.6%</w:t>
            </w:r>
          </w:p>
        </w:tc>
      </w:tr>
      <w:tr w:rsidR="00B7420B" w:rsidRPr="006030C7" w:rsidTr="00331158">
        <w:trPr>
          <w:trHeight w:val="32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Default="00B7420B" w:rsidP="0033115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Pr="006030C7" w:rsidRDefault="00B7420B" w:rsidP="00331158">
            <w:pPr>
              <w:rPr>
                <w:color w:val="000000"/>
                <w:sz w:val="21"/>
                <w:szCs w:val="21"/>
              </w:rPr>
            </w:pPr>
            <w:r w:rsidRPr="006030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Pr="006030C7" w:rsidRDefault="00B7420B" w:rsidP="00331158">
            <w:pPr>
              <w:rPr>
                <w:color w:val="000000"/>
                <w:sz w:val="21"/>
                <w:szCs w:val="21"/>
              </w:rPr>
            </w:pPr>
            <w:r w:rsidRPr="006030C7">
              <w:rPr>
                <w:color w:val="000000"/>
                <w:sz w:val="21"/>
                <w:szCs w:val="21"/>
              </w:rPr>
              <w:t>10 to &lt;20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Pr="006030C7" w:rsidRDefault="00B7420B" w:rsidP="00331158">
            <w:pPr>
              <w:rPr>
                <w:color w:val="000000"/>
                <w:sz w:val="21"/>
                <w:szCs w:val="21"/>
              </w:rPr>
            </w:pPr>
            <w:r w:rsidRPr="006030C7">
              <w:rPr>
                <w:color w:val="000000"/>
                <w:sz w:val="21"/>
                <w:szCs w:val="21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Pr="006030C7" w:rsidRDefault="00B7420B" w:rsidP="00331158">
            <w:pPr>
              <w:rPr>
                <w:color w:val="000000"/>
                <w:sz w:val="21"/>
                <w:szCs w:val="21"/>
              </w:rPr>
            </w:pPr>
            <w:r w:rsidRPr="006030C7">
              <w:rPr>
                <w:color w:val="000000"/>
                <w:sz w:val="21"/>
                <w:szCs w:val="21"/>
              </w:rPr>
              <w:t>18.8%</w:t>
            </w:r>
          </w:p>
        </w:tc>
      </w:tr>
      <w:tr w:rsidR="00B7420B" w:rsidRPr="006030C7" w:rsidTr="00331158">
        <w:trPr>
          <w:trHeight w:val="32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Default="00B7420B" w:rsidP="0033115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Pr="006030C7" w:rsidRDefault="00B7420B" w:rsidP="00331158">
            <w:pPr>
              <w:rPr>
                <w:color w:val="000000"/>
                <w:sz w:val="21"/>
                <w:szCs w:val="21"/>
              </w:rPr>
            </w:pPr>
            <w:r w:rsidRPr="006030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Pr="006030C7" w:rsidRDefault="00B7420B" w:rsidP="00331158">
            <w:pPr>
              <w:rPr>
                <w:color w:val="000000"/>
                <w:sz w:val="21"/>
                <w:szCs w:val="21"/>
              </w:rPr>
            </w:pPr>
            <w:r w:rsidRPr="006030C7">
              <w:rPr>
                <w:color w:val="000000"/>
                <w:sz w:val="21"/>
                <w:szCs w:val="21"/>
              </w:rPr>
              <w:t>20 to &lt;30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Pr="006030C7" w:rsidRDefault="00B7420B" w:rsidP="00331158">
            <w:pPr>
              <w:rPr>
                <w:color w:val="000000"/>
                <w:sz w:val="21"/>
                <w:szCs w:val="21"/>
              </w:rPr>
            </w:pPr>
            <w:r w:rsidRPr="006030C7">
              <w:rPr>
                <w:color w:val="000000"/>
                <w:sz w:val="21"/>
                <w:szCs w:val="21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Pr="006030C7" w:rsidRDefault="00B7420B" w:rsidP="00331158">
            <w:pPr>
              <w:rPr>
                <w:color w:val="000000"/>
                <w:sz w:val="21"/>
                <w:szCs w:val="21"/>
              </w:rPr>
            </w:pPr>
            <w:r w:rsidRPr="006030C7">
              <w:rPr>
                <w:color w:val="000000"/>
                <w:sz w:val="21"/>
                <w:szCs w:val="21"/>
              </w:rPr>
              <w:t>26.1%</w:t>
            </w:r>
          </w:p>
        </w:tc>
      </w:tr>
      <w:tr w:rsidR="00B7420B" w:rsidRPr="006030C7" w:rsidTr="00331158">
        <w:trPr>
          <w:trHeight w:val="32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Default="00B7420B" w:rsidP="0033115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Pr="006030C7" w:rsidRDefault="00B7420B" w:rsidP="00331158">
            <w:pPr>
              <w:rPr>
                <w:color w:val="000000"/>
                <w:sz w:val="21"/>
                <w:szCs w:val="21"/>
              </w:rPr>
            </w:pPr>
            <w:r w:rsidRPr="006030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Pr="006030C7" w:rsidRDefault="00B7420B" w:rsidP="00331158">
            <w:pPr>
              <w:rPr>
                <w:color w:val="000000"/>
                <w:sz w:val="21"/>
                <w:szCs w:val="21"/>
              </w:rPr>
            </w:pPr>
            <w:r w:rsidRPr="006030C7">
              <w:rPr>
                <w:color w:val="000000"/>
                <w:sz w:val="21"/>
                <w:szCs w:val="21"/>
              </w:rPr>
              <w:t>30 to &lt;50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Pr="006030C7" w:rsidRDefault="00B7420B" w:rsidP="00331158">
            <w:pPr>
              <w:rPr>
                <w:color w:val="000000"/>
                <w:sz w:val="21"/>
                <w:szCs w:val="21"/>
              </w:rPr>
            </w:pPr>
            <w:r w:rsidRPr="006030C7">
              <w:rPr>
                <w:color w:val="000000"/>
                <w:sz w:val="21"/>
                <w:szCs w:val="21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Pr="006030C7" w:rsidRDefault="00B7420B" w:rsidP="00331158">
            <w:pPr>
              <w:rPr>
                <w:color w:val="000000"/>
                <w:sz w:val="21"/>
                <w:szCs w:val="21"/>
              </w:rPr>
            </w:pPr>
            <w:r w:rsidRPr="006030C7">
              <w:rPr>
                <w:color w:val="000000"/>
                <w:sz w:val="21"/>
                <w:szCs w:val="21"/>
              </w:rPr>
              <w:t>23.2%</w:t>
            </w:r>
          </w:p>
        </w:tc>
      </w:tr>
      <w:tr w:rsidR="00B7420B" w:rsidRPr="006030C7" w:rsidTr="00331158">
        <w:trPr>
          <w:trHeight w:val="32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Default="00B7420B" w:rsidP="0033115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Pr="006030C7" w:rsidRDefault="00B7420B" w:rsidP="00331158">
            <w:pPr>
              <w:rPr>
                <w:color w:val="000000"/>
                <w:sz w:val="21"/>
                <w:szCs w:val="21"/>
              </w:rPr>
            </w:pPr>
            <w:r w:rsidRPr="006030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Pr="006030C7" w:rsidRDefault="00B7420B" w:rsidP="00331158">
            <w:pPr>
              <w:rPr>
                <w:color w:val="000000"/>
                <w:sz w:val="21"/>
                <w:szCs w:val="21"/>
              </w:rPr>
            </w:pPr>
            <w:r w:rsidRPr="006030C7">
              <w:rPr>
                <w:color w:val="000000"/>
                <w:sz w:val="21"/>
                <w:szCs w:val="21"/>
              </w:rPr>
              <w:t>50 to &lt;100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Pr="006030C7" w:rsidRDefault="00B7420B" w:rsidP="00331158">
            <w:pPr>
              <w:rPr>
                <w:color w:val="000000"/>
                <w:sz w:val="21"/>
                <w:szCs w:val="21"/>
              </w:rPr>
            </w:pPr>
            <w:r w:rsidRPr="006030C7">
              <w:rPr>
                <w:color w:val="000000"/>
                <w:sz w:val="21"/>
                <w:szCs w:val="21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Pr="006030C7" w:rsidRDefault="00B7420B" w:rsidP="00331158">
            <w:pPr>
              <w:rPr>
                <w:color w:val="000000"/>
                <w:sz w:val="21"/>
                <w:szCs w:val="21"/>
              </w:rPr>
            </w:pPr>
            <w:r w:rsidRPr="006030C7">
              <w:rPr>
                <w:color w:val="000000"/>
                <w:sz w:val="21"/>
                <w:szCs w:val="21"/>
              </w:rPr>
              <w:t>10.1%</w:t>
            </w:r>
          </w:p>
        </w:tc>
      </w:tr>
      <w:tr w:rsidR="00B7420B" w:rsidRPr="006030C7" w:rsidTr="00331158">
        <w:trPr>
          <w:trHeight w:val="32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Default="00B7420B" w:rsidP="0033115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Pr="006030C7" w:rsidRDefault="00B7420B" w:rsidP="00331158">
            <w:pPr>
              <w:rPr>
                <w:color w:val="000000"/>
                <w:sz w:val="21"/>
                <w:szCs w:val="21"/>
              </w:rPr>
            </w:pPr>
            <w:r w:rsidRPr="006030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Pr="006030C7" w:rsidRDefault="00B7420B" w:rsidP="00331158">
            <w:pPr>
              <w:rPr>
                <w:color w:val="000000"/>
                <w:sz w:val="21"/>
                <w:szCs w:val="21"/>
              </w:rPr>
            </w:pPr>
            <w:r w:rsidRPr="006030C7">
              <w:rPr>
                <w:color w:val="000000"/>
                <w:sz w:val="21"/>
                <w:szCs w:val="21"/>
              </w:rPr>
              <w:t>100+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Pr="006030C7" w:rsidRDefault="00B7420B" w:rsidP="00331158">
            <w:pPr>
              <w:rPr>
                <w:color w:val="000000"/>
                <w:sz w:val="21"/>
                <w:szCs w:val="21"/>
              </w:rPr>
            </w:pPr>
            <w:r w:rsidRPr="006030C7">
              <w:rPr>
                <w:color w:val="000000"/>
                <w:sz w:val="21"/>
                <w:szCs w:val="21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Pr="006030C7" w:rsidRDefault="00B7420B" w:rsidP="00331158">
            <w:pPr>
              <w:rPr>
                <w:color w:val="000000"/>
                <w:sz w:val="21"/>
                <w:szCs w:val="21"/>
              </w:rPr>
            </w:pPr>
            <w:r w:rsidRPr="006030C7">
              <w:rPr>
                <w:color w:val="000000"/>
                <w:sz w:val="21"/>
                <w:szCs w:val="21"/>
              </w:rPr>
              <w:t>10.1%</w:t>
            </w:r>
          </w:p>
        </w:tc>
      </w:tr>
      <w:tr w:rsidR="00B7420B" w:rsidRPr="006030C7" w:rsidTr="00331158">
        <w:trPr>
          <w:trHeight w:val="32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Default="00B7420B" w:rsidP="0033115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Pr="006030C7" w:rsidRDefault="00B7420B" w:rsidP="00331158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6030C7">
              <w:rPr>
                <w:b/>
                <w:bCs/>
                <w:color w:val="000000"/>
                <w:sz w:val="21"/>
                <w:szCs w:val="21"/>
              </w:rPr>
              <w:t>Type (n=100)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Pr="006030C7" w:rsidRDefault="00B7420B" w:rsidP="00331158">
            <w:pPr>
              <w:rPr>
                <w:color w:val="000000"/>
                <w:sz w:val="21"/>
                <w:szCs w:val="21"/>
              </w:rPr>
            </w:pPr>
            <w:r w:rsidRPr="006030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Pr="006030C7" w:rsidRDefault="00B7420B" w:rsidP="00331158">
            <w:pPr>
              <w:rPr>
                <w:color w:val="000000"/>
                <w:sz w:val="21"/>
                <w:szCs w:val="21"/>
              </w:rPr>
            </w:pPr>
            <w:r w:rsidRPr="006030C7">
              <w:rPr>
                <w:color w:val="000000"/>
                <w:sz w:val="21"/>
                <w:szCs w:val="21"/>
              </w:rPr>
              <w:t> </w:t>
            </w:r>
          </w:p>
        </w:tc>
      </w:tr>
      <w:tr w:rsidR="00B7420B" w:rsidRPr="006030C7" w:rsidTr="00331158">
        <w:trPr>
          <w:trHeight w:val="32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Default="00B7420B" w:rsidP="0033115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Pr="006030C7" w:rsidRDefault="00B7420B" w:rsidP="00331158">
            <w:pPr>
              <w:rPr>
                <w:color w:val="000000"/>
                <w:sz w:val="21"/>
                <w:szCs w:val="21"/>
              </w:rPr>
            </w:pPr>
            <w:r w:rsidRPr="006030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Pr="006030C7" w:rsidRDefault="00B7420B" w:rsidP="00331158">
            <w:pPr>
              <w:rPr>
                <w:color w:val="000000"/>
                <w:sz w:val="21"/>
                <w:szCs w:val="21"/>
              </w:rPr>
            </w:pPr>
            <w:r w:rsidRPr="006030C7">
              <w:rPr>
                <w:color w:val="000000"/>
                <w:sz w:val="21"/>
                <w:szCs w:val="21"/>
              </w:rPr>
              <w:t>Edibles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Pr="006030C7" w:rsidRDefault="00B7420B" w:rsidP="00331158">
            <w:pPr>
              <w:rPr>
                <w:color w:val="000000"/>
                <w:sz w:val="21"/>
                <w:szCs w:val="21"/>
              </w:rPr>
            </w:pPr>
            <w:r w:rsidRPr="006030C7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Pr="006030C7" w:rsidRDefault="00B7420B" w:rsidP="00331158">
            <w:pPr>
              <w:rPr>
                <w:color w:val="000000"/>
                <w:sz w:val="21"/>
                <w:szCs w:val="21"/>
              </w:rPr>
            </w:pPr>
            <w:r w:rsidRPr="006030C7">
              <w:rPr>
                <w:color w:val="000000"/>
                <w:sz w:val="21"/>
                <w:szCs w:val="21"/>
              </w:rPr>
              <w:t>5.0%</w:t>
            </w:r>
          </w:p>
        </w:tc>
      </w:tr>
      <w:tr w:rsidR="00B7420B" w:rsidRPr="006030C7" w:rsidTr="00331158">
        <w:trPr>
          <w:trHeight w:val="32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Default="00B7420B" w:rsidP="0033115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Pr="006030C7" w:rsidRDefault="00B7420B" w:rsidP="00331158">
            <w:pPr>
              <w:rPr>
                <w:color w:val="000000"/>
                <w:sz w:val="21"/>
                <w:szCs w:val="21"/>
              </w:rPr>
            </w:pPr>
            <w:r w:rsidRPr="006030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Pr="006030C7" w:rsidRDefault="00B7420B" w:rsidP="00331158">
            <w:pPr>
              <w:rPr>
                <w:color w:val="000000"/>
                <w:sz w:val="21"/>
                <w:szCs w:val="21"/>
              </w:rPr>
            </w:pPr>
            <w:r w:rsidRPr="006030C7">
              <w:rPr>
                <w:color w:val="000000"/>
                <w:sz w:val="21"/>
                <w:szCs w:val="21"/>
              </w:rPr>
              <w:t>Smoked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Pr="006030C7" w:rsidRDefault="00B7420B" w:rsidP="00331158">
            <w:pPr>
              <w:rPr>
                <w:color w:val="000000"/>
                <w:sz w:val="21"/>
                <w:szCs w:val="21"/>
              </w:rPr>
            </w:pPr>
            <w:r w:rsidRPr="006030C7">
              <w:rPr>
                <w:color w:val="000000"/>
                <w:sz w:val="21"/>
                <w:szCs w:val="21"/>
              </w:rPr>
              <w:t>72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Pr="006030C7" w:rsidRDefault="00B7420B" w:rsidP="00331158">
            <w:pPr>
              <w:rPr>
                <w:color w:val="000000"/>
                <w:sz w:val="21"/>
                <w:szCs w:val="21"/>
              </w:rPr>
            </w:pPr>
            <w:r w:rsidRPr="006030C7">
              <w:rPr>
                <w:color w:val="000000"/>
                <w:sz w:val="21"/>
                <w:szCs w:val="21"/>
              </w:rPr>
              <w:t>72.0%</w:t>
            </w:r>
          </w:p>
        </w:tc>
      </w:tr>
      <w:tr w:rsidR="00B7420B" w:rsidRPr="006030C7" w:rsidTr="00331158">
        <w:trPr>
          <w:trHeight w:val="32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Default="00B7420B" w:rsidP="0033115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Pr="006030C7" w:rsidRDefault="00B7420B" w:rsidP="00331158">
            <w:pPr>
              <w:rPr>
                <w:color w:val="000000"/>
                <w:sz w:val="21"/>
                <w:szCs w:val="21"/>
              </w:rPr>
            </w:pPr>
            <w:r w:rsidRPr="006030C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Pr="006030C7" w:rsidRDefault="00B7420B" w:rsidP="00331158">
            <w:pPr>
              <w:rPr>
                <w:color w:val="000000"/>
                <w:sz w:val="21"/>
                <w:szCs w:val="21"/>
              </w:rPr>
            </w:pPr>
            <w:r w:rsidRPr="006030C7">
              <w:rPr>
                <w:color w:val="000000"/>
                <w:sz w:val="21"/>
                <w:szCs w:val="21"/>
              </w:rPr>
              <w:t>Vaporised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Pr="006030C7" w:rsidRDefault="00B7420B" w:rsidP="00331158">
            <w:pPr>
              <w:rPr>
                <w:color w:val="000000"/>
                <w:sz w:val="21"/>
                <w:szCs w:val="21"/>
              </w:rPr>
            </w:pPr>
            <w:r w:rsidRPr="006030C7">
              <w:rPr>
                <w:color w:val="000000"/>
                <w:sz w:val="21"/>
                <w:szCs w:val="21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Pr="006030C7" w:rsidRDefault="00B7420B" w:rsidP="00331158">
            <w:pPr>
              <w:rPr>
                <w:color w:val="000000"/>
                <w:sz w:val="21"/>
                <w:szCs w:val="21"/>
              </w:rPr>
            </w:pPr>
            <w:r w:rsidRPr="006030C7">
              <w:rPr>
                <w:color w:val="000000"/>
                <w:sz w:val="21"/>
                <w:szCs w:val="21"/>
              </w:rPr>
              <w:t>23.0%</w:t>
            </w:r>
          </w:p>
        </w:tc>
      </w:tr>
    </w:tbl>
    <w:p w:rsidR="00B7420B" w:rsidRDefault="00B7420B" w:rsidP="00B7420B">
      <w:pPr>
        <w:rPr>
          <w:rFonts w:eastAsiaTheme="majorEastAsia"/>
          <w:b/>
          <w:bCs/>
          <w:color w:val="2F5496" w:themeColor="accent1" w:themeShade="BF"/>
          <w:sz w:val="40"/>
          <w:szCs w:val="40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1711"/>
        <w:gridCol w:w="2117"/>
        <w:gridCol w:w="1417"/>
        <w:gridCol w:w="284"/>
        <w:gridCol w:w="2126"/>
        <w:gridCol w:w="1417"/>
      </w:tblGrid>
      <w:tr w:rsidR="00B7420B" w:rsidTr="00331158">
        <w:trPr>
          <w:trHeight w:val="320"/>
        </w:trPr>
        <w:tc>
          <w:tcPr>
            <w:tcW w:w="52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Pr="00CD1069" w:rsidRDefault="00B7420B" w:rsidP="00331158">
            <w:pPr>
              <w:pStyle w:val="Heading3"/>
              <w:rPr>
                <w:b/>
                <w:bCs/>
              </w:rPr>
            </w:pPr>
            <w:bookmarkStart w:id="21" w:name="_Toc216180057"/>
            <w:r w:rsidRPr="007F5BD7">
              <w:rPr>
                <w:b/>
                <w:bCs/>
                <w:color w:val="000000" w:themeColor="text1"/>
              </w:rPr>
              <w:t xml:space="preserve">Table S10. </w:t>
            </w:r>
            <w:r w:rsidRPr="007F5BD7">
              <w:rPr>
                <w:color w:val="000000" w:themeColor="text1"/>
              </w:rPr>
              <w:t>Dose-response analyses</w:t>
            </w:r>
            <w:bookmarkEnd w:id="21"/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Default="00B7420B" w:rsidP="0033115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Default="00B7420B" w:rsidP="0033115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420B" w:rsidRDefault="00B7420B" w:rsidP="0033115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7420B" w:rsidTr="00331158">
        <w:trPr>
          <w:trHeight w:val="320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7420B" w:rsidRPr="00CD1069" w:rsidRDefault="00B7420B" w:rsidP="00331158">
            <w:pPr>
              <w:rPr>
                <w:color w:val="000000"/>
                <w:sz w:val="21"/>
                <w:szCs w:val="21"/>
              </w:rPr>
            </w:pPr>
            <w:r w:rsidRPr="00CD1069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7420B" w:rsidRPr="00CD1069" w:rsidRDefault="00B7420B" w:rsidP="00331158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CD1069">
              <w:rPr>
                <w:b/>
                <w:bCs/>
                <w:color w:val="000000"/>
                <w:sz w:val="21"/>
                <w:szCs w:val="21"/>
              </w:rPr>
              <w:t>STUs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7420B" w:rsidRPr="00CD1069" w:rsidRDefault="00B7420B" w:rsidP="00331158">
            <w:pPr>
              <w:rPr>
                <w:color w:val="000000"/>
                <w:sz w:val="21"/>
                <w:szCs w:val="21"/>
              </w:rPr>
            </w:pPr>
            <w:r w:rsidRPr="00CD1069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7420B" w:rsidRPr="00CD1069" w:rsidRDefault="00B7420B" w:rsidP="00331158">
            <w:pPr>
              <w:rPr>
                <w:color w:val="000000"/>
                <w:sz w:val="21"/>
                <w:szCs w:val="21"/>
              </w:rPr>
            </w:pPr>
            <w:r w:rsidRPr="00CD1069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7420B" w:rsidRPr="00CD1069" w:rsidRDefault="00B7420B" w:rsidP="00331158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CD1069">
              <w:rPr>
                <w:b/>
                <w:bCs/>
                <w:color w:val="000000"/>
                <w:sz w:val="21"/>
                <w:szCs w:val="21"/>
              </w:rPr>
              <w:t>Use duration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7420B" w:rsidRPr="00CD1069" w:rsidRDefault="00B7420B" w:rsidP="00331158">
            <w:pPr>
              <w:rPr>
                <w:color w:val="000000"/>
                <w:sz w:val="21"/>
                <w:szCs w:val="21"/>
              </w:rPr>
            </w:pPr>
            <w:r w:rsidRPr="00CD1069">
              <w:rPr>
                <w:color w:val="000000"/>
                <w:sz w:val="21"/>
                <w:szCs w:val="21"/>
              </w:rPr>
              <w:t> </w:t>
            </w:r>
          </w:p>
        </w:tc>
      </w:tr>
      <w:tr w:rsidR="00B7420B" w:rsidTr="00331158">
        <w:trPr>
          <w:trHeight w:val="320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7420B" w:rsidRPr="00CD1069" w:rsidRDefault="00B7420B" w:rsidP="00331158">
            <w:pPr>
              <w:rPr>
                <w:color w:val="000000"/>
                <w:sz w:val="21"/>
                <w:szCs w:val="21"/>
              </w:rPr>
            </w:pPr>
            <w:r w:rsidRPr="00CD1069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7420B" w:rsidRPr="00CD1069" w:rsidRDefault="00B7420B" w:rsidP="00331158">
            <w:pPr>
              <w:rPr>
                <w:color w:val="000000"/>
                <w:sz w:val="21"/>
                <w:szCs w:val="21"/>
              </w:rPr>
            </w:pPr>
            <w:r w:rsidRPr="00CD1069">
              <w:rPr>
                <w:color w:val="000000"/>
                <w:sz w:val="21"/>
                <w:szCs w:val="21"/>
              </w:rPr>
              <w:t>β (95% CI)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7420B" w:rsidRPr="00CD1069" w:rsidRDefault="00B7420B" w:rsidP="00331158">
            <w:pPr>
              <w:rPr>
                <w:color w:val="000000"/>
                <w:sz w:val="21"/>
                <w:szCs w:val="21"/>
              </w:rPr>
            </w:pPr>
            <w:r w:rsidRPr="00CD1069">
              <w:rPr>
                <w:color w:val="000000"/>
                <w:sz w:val="21"/>
                <w:szCs w:val="21"/>
              </w:rPr>
              <w:t>p (q)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7420B" w:rsidRPr="00CD1069" w:rsidRDefault="00B7420B" w:rsidP="00331158">
            <w:pPr>
              <w:rPr>
                <w:color w:val="000000"/>
                <w:sz w:val="21"/>
                <w:szCs w:val="21"/>
              </w:rPr>
            </w:pPr>
            <w:r w:rsidRPr="00CD1069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7420B" w:rsidRPr="00CD1069" w:rsidRDefault="00B7420B" w:rsidP="00331158">
            <w:pPr>
              <w:rPr>
                <w:color w:val="000000"/>
                <w:sz w:val="21"/>
                <w:szCs w:val="21"/>
              </w:rPr>
            </w:pPr>
            <w:r w:rsidRPr="00CD1069">
              <w:rPr>
                <w:color w:val="000000"/>
                <w:sz w:val="21"/>
                <w:szCs w:val="21"/>
              </w:rPr>
              <w:t>β (95% CI)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7420B" w:rsidRPr="00CD1069" w:rsidRDefault="00B7420B" w:rsidP="00331158">
            <w:pPr>
              <w:rPr>
                <w:color w:val="000000"/>
                <w:sz w:val="21"/>
                <w:szCs w:val="21"/>
              </w:rPr>
            </w:pPr>
            <w:r w:rsidRPr="00CD1069">
              <w:rPr>
                <w:color w:val="000000"/>
                <w:sz w:val="21"/>
                <w:szCs w:val="21"/>
              </w:rPr>
              <w:t>p (q)</w:t>
            </w:r>
          </w:p>
        </w:tc>
      </w:tr>
      <w:tr w:rsidR="00B7420B" w:rsidTr="00331158">
        <w:trPr>
          <w:trHeight w:val="320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7420B" w:rsidRPr="00CD1069" w:rsidRDefault="00B7420B" w:rsidP="00331158">
            <w:pPr>
              <w:rPr>
                <w:color w:val="000000"/>
                <w:sz w:val="21"/>
                <w:szCs w:val="21"/>
              </w:rPr>
            </w:pPr>
            <w:r w:rsidRPr="00CD1069">
              <w:rPr>
                <w:color w:val="000000"/>
                <w:sz w:val="21"/>
                <w:szCs w:val="21"/>
              </w:rPr>
              <w:t>TST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7420B" w:rsidRPr="00CD1069" w:rsidRDefault="00B7420B" w:rsidP="00331158">
            <w:pPr>
              <w:rPr>
                <w:color w:val="000000"/>
                <w:sz w:val="21"/>
                <w:szCs w:val="21"/>
              </w:rPr>
            </w:pPr>
            <w:r w:rsidRPr="00CD1069">
              <w:rPr>
                <w:color w:val="000000"/>
                <w:sz w:val="21"/>
                <w:szCs w:val="21"/>
              </w:rPr>
              <w:t>-0.001 (-0.040, 0.041)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7420B" w:rsidRPr="00CD1069" w:rsidRDefault="00B7420B" w:rsidP="00331158">
            <w:pPr>
              <w:rPr>
                <w:color w:val="000000"/>
                <w:sz w:val="21"/>
                <w:szCs w:val="21"/>
              </w:rPr>
            </w:pPr>
            <w:r w:rsidRPr="00CD1069">
              <w:rPr>
                <w:color w:val="000000"/>
                <w:sz w:val="21"/>
                <w:szCs w:val="21"/>
              </w:rPr>
              <w:t>0.958 (0.958)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7420B" w:rsidRPr="00CD1069" w:rsidRDefault="00B7420B" w:rsidP="00331158">
            <w:pPr>
              <w:rPr>
                <w:color w:val="000000"/>
                <w:sz w:val="21"/>
                <w:szCs w:val="21"/>
              </w:rPr>
            </w:pPr>
            <w:r w:rsidRPr="00CD1069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7420B" w:rsidRPr="00CD1069" w:rsidRDefault="00B7420B" w:rsidP="00331158">
            <w:pPr>
              <w:rPr>
                <w:color w:val="000000"/>
                <w:sz w:val="21"/>
                <w:szCs w:val="21"/>
              </w:rPr>
            </w:pPr>
            <w:r w:rsidRPr="00CD1069">
              <w:rPr>
                <w:color w:val="000000"/>
                <w:sz w:val="21"/>
                <w:szCs w:val="21"/>
              </w:rPr>
              <w:t>0.019 (-0.014, 0.051)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7420B" w:rsidRPr="00CD1069" w:rsidRDefault="00B7420B" w:rsidP="00331158">
            <w:pPr>
              <w:rPr>
                <w:color w:val="000000"/>
                <w:sz w:val="21"/>
                <w:szCs w:val="21"/>
              </w:rPr>
            </w:pPr>
            <w:r w:rsidRPr="00CD1069">
              <w:rPr>
                <w:color w:val="000000"/>
                <w:sz w:val="21"/>
                <w:szCs w:val="21"/>
              </w:rPr>
              <w:t>0.257 (0.757)</w:t>
            </w:r>
          </w:p>
        </w:tc>
      </w:tr>
      <w:tr w:rsidR="00B7420B" w:rsidTr="00331158">
        <w:trPr>
          <w:trHeight w:val="320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7420B" w:rsidRPr="00CD1069" w:rsidRDefault="00B7420B" w:rsidP="00331158">
            <w:pPr>
              <w:rPr>
                <w:color w:val="000000"/>
                <w:sz w:val="21"/>
                <w:szCs w:val="21"/>
              </w:rPr>
            </w:pPr>
            <w:r w:rsidRPr="00CD1069">
              <w:rPr>
                <w:color w:val="000000"/>
                <w:sz w:val="21"/>
                <w:szCs w:val="21"/>
              </w:rPr>
              <w:t>Sleep efficiency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7420B" w:rsidRPr="00CD1069" w:rsidRDefault="00B7420B" w:rsidP="00331158">
            <w:pPr>
              <w:rPr>
                <w:color w:val="000000"/>
                <w:sz w:val="21"/>
                <w:szCs w:val="21"/>
              </w:rPr>
            </w:pPr>
            <w:r w:rsidRPr="00CD1069">
              <w:rPr>
                <w:color w:val="000000"/>
                <w:sz w:val="21"/>
                <w:szCs w:val="21"/>
              </w:rPr>
              <w:t>0.040 (-0.096, 0.177)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7420B" w:rsidRPr="00CD1069" w:rsidRDefault="00B7420B" w:rsidP="00331158">
            <w:pPr>
              <w:rPr>
                <w:color w:val="000000"/>
                <w:sz w:val="21"/>
                <w:szCs w:val="21"/>
              </w:rPr>
            </w:pPr>
            <w:r w:rsidRPr="00CD1069">
              <w:rPr>
                <w:color w:val="000000"/>
                <w:sz w:val="21"/>
                <w:szCs w:val="21"/>
              </w:rPr>
              <w:t>0.568 (0.958)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7420B" w:rsidRPr="00CD1069" w:rsidRDefault="00B7420B" w:rsidP="00331158">
            <w:pPr>
              <w:rPr>
                <w:color w:val="000000"/>
                <w:sz w:val="21"/>
                <w:szCs w:val="21"/>
              </w:rPr>
            </w:pPr>
            <w:r w:rsidRPr="00CD1069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7420B" w:rsidRPr="00CD1069" w:rsidRDefault="00B7420B" w:rsidP="00331158">
            <w:pPr>
              <w:rPr>
                <w:color w:val="000000"/>
                <w:sz w:val="21"/>
                <w:szCs w:val="21"/>
              </w:rPr>
            </w:pPr>
            <w:r w:rsidRPr="00CD1069">
              <w:rPr>
                <w:color w:val="000000"/>
                <w:sz w:val="21"/>
                <w:szCs w:val="21"/>
              </w:rPr>
              <w:t>0.046 (-0.074, 0.167)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7420B" w:rsidRPr="00CD1069" w:rsidRDefault="00B7420B" w:rsidP="00331158">
            <w:pPr>
              <w:rPr>
                <w:color w:val="000000"/>
                <w:sz w:val="21"/>
                <w:szCs w:val="21"/>
              </w:rPr>
            </w:pPr>
            <w:r w:rsidRPr="00CD1069">
              <w:rPr>
                <w:color w:val="000000"/>
                <w:sz w:val="21"/>
                <w:szCs w:val="21"/>
              </w:rPr>
              <w:t>0.454 (0.757)</w:t>
            </w:r>
          </w:p>
        </w:tc>
      </w:tr>
      <w:tr w:rsidR="00B7420B" w:rsidTr="00331158">
        <w:trPr>
          <w:trHeight w:val="320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7420B" w:rsidRPr="00CD1069" w:rsidRDefault="00B7420B" w:rsidP="00331158">
            <w:pPr>
              <w:rPr>
                <w:color w:val="000000"/>
                <w:sz w:val="21"/>
                <w:szCs w:val="21"/>
              </w:rPr>
            </w:pPr>
            <w:r w:rsidRPr="00CD1069">
              <w:rPr>
                <w:color w:val="000000"/>
                <w:sz w:val="21"/>
                <w:szCs w:val="21"/>
              </w:rPr>
              <w:t>SOL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7420B" w:rsidRPr="00CD1069" w:rsidRDefault="00B7420B" w:rsidP="00331158">
            <w:pPr>
              <w:rPr>
                <w:color w:val="000000"/>
                <w:sz w:val="21"/>
                <w:szCs w:val="21"/>
              </w:rPr>
            </w:pPr>
            <w:r w:rsidRPr="00CD1069">
              <w:rPr>
                <w:color w:val="000000"/>
                <w:sz w:val="21"/>
                <w:szCs w:val="21"/>
              </w:rPr>
              <w:t>-0.211 (-0.456, 0.034)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7420B" w:rsidRPr="00CD1069" w:rsidRDefault="00B7420B" w:rsidP="00331158">
            <w:pPr>
              <w:rPr>
                <w:color w:val="000000"/>
                <w:sz w:val="21"/>
                <w:szCs w:val="21"/>
              </w:rPr>
            </w:pPr>
            <w:r w:rsidRPr="00CD1069">
              <w:rPr>
                <w:color w:val="000000"/>
                <w:sz w:val="21"/>
                <w:szCs w:val="21"/>
              </w:rPr>
              <w:t>0.090 (0.449)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7420B" w:rsidRPr="00CD1069" w:rsidRDefault="00B7420B" w:rsidP="00331158">
            <w:pPr>
              <w:rPr>
                <w:color w:val="000000"/>
                <w:sz w:val="21"/>
                <w:szCs w:val="21"/>
              </w:rPr>
            </w:pPr>
            <w:r w:rsidRPr="00CD1069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7420B" w:rsidRPr="00CD1069" w:rsidRDefault="00B7420B" w:rsidP="00331158">
            <w:pPr>
              <w:rPr>
                <w:color w:val="000000"/>
                <w:sz w:val="21"/>
                <w:szCs w:val="21"/>
              </w:rPr>
            </w:pPr>
            <w:r w:rsidRPr="00CD1069">
              <w:rPr>
                <w:color w:val="000000"/>
                <w:sz w:val="21"/>
                <w:szCs w:val="21"/>
              </w:rPr>
              <w:t>0.027 (-0.183, 0.237)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7420B" w:rsidRPr="00CD1069" w:rsidRDefault="00B7420B" w:rsidP="00331158">
            <w:pPr>
              <w:rPr>
                <w:color w:val="000000"/>
                <w:sz w:val="21"/>
                <w:szCs w:val="21"/>
              </w:rPr>
            </w:pPr>
            <w:r w:rsidRPr="00CD1069">
              <w:rPr>
                <w:color w:val="000000"/>
                <w:sz w:val="21"/>
                <w:szCs w:val="21"/>
              </w:rPr>
              <w:t>0.799 (0.895)</w:t>
            </w:r>
          </w:p>
        </w:tc>
      </w:tr>
      <w:tr w:rsidR="00B7420B" w:rsidTr="00331158">
        <w:trPr>
          <w:trHeight w:val="320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7420B" w:rsidRPr="00CD1069" w:rsidRDefault="00B7420B" w:rsidP="00331158">
            <w:pPr>
              <w:rPr>
                <w:color w:val="000000"/>
                <w:sz w:val="21"/>
                <w:szCs w:val="21"/>
              </w:rPr>
            </w:pPr>
            <w:r w:rsidRPr="00CD1069">
              <w:rPr>
                <w:color w:val="000000"/>
                <w:sz w:val="21"/>
                <w:szCs w:val="21"/>
              </w:rPr>
              <w:t>WASO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7420B" w:rsidRPr="00CD1069" w:rsidRDefault="00B7420B" w:rsidP="00331158">
            <w:pPr>
              <w:rPr>
                <w:color w:val="000000"/>
                <w:sz w:val="21"/>
                <w:szCs w:val="21"/>
              </w:rPr>
            </w:pPr>
            <w:r w:rsidRPr="00CD1069">
              <w:rPr>
                <w:color w:val="000000"/>
                <w:sz w:val="21"/>
                <w:szCs w:val="21"/>
              </w:rPr>
              <w:t>-0.029 (-0.181, 0.122)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7420B" w:rsidRPr="00CD1069" w:rsidRDefault="00B7420B" w:rsidP="00331158">
            <w:pPr>
              <w:rPr>
                <w:color w:val="000000"/>
                <w:sz w:val="21"/>
                <w:szCs w:val="21"/>
              </w:rPr>
            </w:pPr>
            <w:r w:rsidRPr="00CD1069">
              <w:rPr>
                <w:color w:val="000000"/>
                <w:sz w:val="21"/>
                <w:szCs w:val="21"/>
              </w:rPr>
              <w:t>0.701 (0.958)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7420B" w:rsidRPr="00CD1069" w:rsidRDefault="00B7420B" w:rsidP="00331158">
            <w:pPr>
              <w:rPr>
                <w:color w:val="000000"/>
                <w:sz w:val="21"/>
                <w:szCs w:val="21"/>
              </w:rPr>
            </w:pPr>
            <w:r w:rsidRPr="00CD1069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7420B" w:rsidRPr="00CD1069" w:rsidRDefault="00B7420B" w:rsidP="00331158">
            <w:pPr>
              <w:rPr>
                <w:color w:val="000000"/>
                <w:sz w:val="21"/>
                <w:szCs w:val="21"/>
              </w:rPr>
            </w:pPr>
            <w:r w:rsidRPr="00CD1069">
              <w:rPr>
                <w:color w:val="000000"/>
                <w:sz w:val="21"/>
                <w:szCs w:val="21"/>
              </w:rPr>
              <w:t>-0.060 (-0.209, 0.088)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7420B" w:rsidRPr="00CD1069" w:rsidRDefault="00B7420B" w:rsidP="00331158">
            <w:pPr>
              <w:rPr>
                <w:color w:val="000000"/>
                <w:sz w:val="21"/>
                <w:szCs w:val="21"/>
              </w:rPr>
            </w:pPr>
            <w:r w:rsidRPr="00CD1069">
              <w:rPr>
                <w:color w:val="000000"/>
                <w:sz w:val="21"/>
                <w:szCs w:val="21"/>
              </w:rPr>
              <w:t>0.423 (0.757)</w:t>
            </w:r>
          </w:p>
        </w:tc>
      </w:tr>
      <w:tr w:rsidR="00B7420B" w:rsidTr="00331158">
        <w:trPr>
          <w:trHeight w:val="320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7420B" w:rsidRPr="00CD1069" w:rsidRDefault="00B7420B" w:rsidP="00331158">
            <w:pPr>
              <w:rPr>
                <w:color w:val="000000"/>
                <w:sz w:val="21"/>
                <w:szCs w:val="21"/>
              </w:rPr>
            </w:pPr>
            <w:r w:rsidRPr="00CD1069">
              <w:rPr>
                <w:color w:val="000000"/>
                <w:sz w:val="21"/>
                <w:szCs w:val="21"/>
              </w:rPr>
              <w:t>REM latency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7420B" w:rsidRPr="00CD1069" w:rsidRDefault="00B7420B" w:rsidP="00331158">
            <w:pPr>
              <w:rPr>
                <w:color w:val="000000"/>
                <w:sz w:val="21"/>
                <w:szCs w:val="21"/>
              </w:rPr>
            </w:pPr>
            <w:r w:rsidRPr="00CD1069">
              <w:rPr>
                <w:color w:val="000000"/>
                <w:sz w:val="21"/>
                <w:szCs w:val="21"/>
              </w:rPr>
              <w:t>-0.006 (-0.147, 0.135)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7420B" w:rsidRPr="00CD1069" w:rsidRDefault="00B7420B" w:rsidP="00331158">
            <w:pPr>
              <w:rPr>
                <w:color w:val="000000"/>
                <w:sz w:val="21"/>
                <w:szCs w:val="21"/>
              </w:rPr>
            </w:pPr>
            <w:r w:rsidRPr="00CD1069">
              <w:rPr>
                <w:color w:val="000000"/>
                <w:sz w:val="21"/>
                <w:szCs w:val="21"/>
              </w:rPr>
              <w:t>0.935 (0.958)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7420B" w:rsidRPr="00CD1069" w:rsidRDefault="00B7420B" w:rsidP="00331158">
            <w:pPr>
              <w:rPr>
                <w:color w:val="000000"/>
                <w:sz w:val="21"/>
                <w:szCs w:val="21"/>
              </w:rPr>
            </w:pPr>
            <w:r w:rsidRPr="00CD1069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7420B" w:rsidRPr="00CD1069" w:rsidRDefault="00B7420B" w:rsidP="00331158">
            <w:pPr>
              <w:rPr>
                <w:color w:val="000000"/>
                <w:sz w:val="21"/>
                <w:szCs w:val="21"/>
              </w:rPr>
            </w:pPr>
            <w:r w:rsidRPr="00CD1069">
              <w:rPr>
                <w:color w:val="000000"/>
                <w:sz w:val="21"/>
                <w:szCs w:val="21"/>
              </w:rPr>
              <w:t>-0.009 (-0.147, 0.129)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7420B" w:rsidRPr="00CD1069" w:rsidRDefault="00B7420B" w:rsidP="00331158">
            <w:pPr>
              <w:rPr>
                <w:color w:val="000000"/>
                <w:sz w:val="21"/>
                <w:szCs w:val="21"/>
              </w:rPr>
            </w:pPr>
            <w:r w:rsidRPr="00CD1069">
              <w:rPr>
                <w:color w:val="000000"/>
                <w:sz w:val="21"/>
                <w:szCs w:val="21"/>
              </w:rPr>
              <w:t>0.895 (0.895)</w:t>
            </w:r>
          </w:p>
        </w:tc>
      </w:tr>
      <w:tr w:rsidR="00B7420B" w:rsidTr="00331158">
        <w:trPr>
          <w:trHeight w:val="320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7420B" w:rsidRPr="00CD1069" w:rsidRDefault="00B7420B" w:rsidP="00331158">
            <w:pPr>
              <w:rPr>
                <w:color w:val="000000"/>
                <w:sz w:val="21"/>
                <w:szCs w:val="21"/>
              </w:rPr>
            </w:pPr>
            <w:r w:rsidRPr="00CD1069">
              <w:rPr>
                <w:color w:val="000000"/>
                <w:sz w:val="21"/>
                <w:szCs w:val="21"/>
              </w:rPr>
              <w:t>N1%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7420B" w:rsidRPr="00CD1069" w:rsidRDefault="00B7420B" w:rsidP="00331158">
            <w:pPr>
              <w:rPr>
                <w:color w:val="000000"/>
                <w:sz w:val="21"/>
                <w:szCs w:val="21"/>
              </w:rPr>
            </w:pPr>
            <w:r w:rsidRPr="00CD1069">
              <w:rPr>
                <w:color w:val="000000"/>
                <w:sz w:val="21"/>
                <w:szCs w:val="21"/>
              </w:rPr>
              <w:t>-0.035 (-0.285, 0.216)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7420B" w:rsidRPr="00CD1069" w:rsidRDefault="00B7420B" w:rsidP="00331158">
            <w:pPr>
              <w:rPr>
                <w:color w:val="000000"/>
                <w:sz w:val="21"/>
                <w:szCs w:val="21"/>
              </w:rPr>
            </w:pPr>
            <w:r w:rsidRPr="00CD1069">
              <w:rPr>
                <w:color w:val="000000"/>
                <w:sz w:val="21"/>
                <w:szCs w:val="21"/>
              </w:rPr>
              <w:t>0.785 (0.939)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7420B" w:rsidRPr="00CD1069" w:rsidRDefault="00B7420B" w:rsidP="00331158">
            <w:pPr>
              <w:rPr>
                <w:color w:val="000000"/>
                <w:sz w:val="21"/>
                <w:szCs w:val="21"/>
              </w:rPr>
            </w:pPr>
            <w:r w:rsidRPr="00CD1069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7420B" w:rsidRPr="00CD1069" w:rsidRDefault="00B7420B" w:rsidP="00331158">
            <w:pPr>
              <w:rPr>
                <w:color w:val="000000"/>
                <w:sz w:val="21"/>
                <w:szCs w:val="21"/>
              </w:rPr>
            </w:pPr>
            <w:r w:rsidRPr="00CD1069">
              <w:rPr>
                <w:color w:val="000000"/>
                <w:sz w:val="21"/>
                <w:szCs w:val="21"/>
              </w:rPr>
              <w:t>-0.054 (−0.333, 0.225)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7420B" w:rsidRPr="00CD1069" w:rsidRDefault="00B7420B" w:rsidP="00331158">
            <w:pPr>
              <w:rPr>
                <w:color w:val="000000"/>
                <w:sz w:val="21"/>
                <w:szCs w:val="21"/>
              </w:rPr>
            </w:pPr>
            <w:r w:rsidRPr="00CD1069">
              <w:rPr>
                <w:color w:val="000000"/>
                <w:sz w:val="21"/>
                <w:szCs w:val="21"/>
              </w:rPr>
              <w:t>0.703 (0.741)</w:t>
            </w:r>
          </w:p>
        </w:tc>
      </w:tr>
      <w:tr w:rsidR="00B7420B" w:rsidTr="00331158">
        <w:trPr>
          <w:trHeight w:val="320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7420B" w:rsidRPr="00CD1069" w:rsidRDefault="00B7420B" w:rsidP="00331158">
            <w:pPr>
              <w:rPr>
                <w:color w:val="000000"/>
                <w:sz w:val="21"/>
                <w:szCs w:val="21"/>
              </w:rPr>
            </w:pPr>
            <w:r w:rsidRPr="00CD1069">
              <w:rPr>
                <w:color w:val="000000"/>
                <w:sz w:val="21"/>
                <w:szCs w:val="21"/>
              </w:rPr>
              <w:t>N2%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7420B" w:rsidRPr="00CD1069" w:rsidRDefault="00B7420B" w:rsidP="00331158">
            <w:pPr>
              <w:rPr>
                <w:color w:val="000000"/>
                <w:sz w:val="21"/>
                <w:szCs w:val="21"/>
              </w:rPr>
            </w:pPr>
            <w:r w:rsidRPr="00CD1069">
              <w:rPr>
                <w:color w:val="000000"/>
                <w:sz w:val="21"/>
                <w:szCs w:val="21"/>
              </w:rPr>
              <w:t>-0.006 (-0.162, 0.150)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7420B" w:rsidRPr="00CD1069" w:rsidRDefault="00B7420B" w:rsidP="00331158">
            <w:pPr>
              <w:rPr>
                <w:color w:val="000000"/>
                <w:sz w:val="21"/>
                <w:szCs w:val="21"/>
              </w:rPr>
            </w:pPr>
            <w:r w:rsidRPr="00CD1069">
              <w:rPr>
                <w:color w:val="000000"/>
                <w:sz w:val="21"/>
                <w:szCs w:val="21"/>
              </w:rPr>
              <w:t>0.939 (0.939)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7420B" w:rsidRPr="00CD1069" w:rsidRDefault="00B7420B" w:rsidP="00331158">
            <w:pPr>
              <w:rPr>
                <w:color w:val="000000"/>
                <w:sz w:val="21"/>
                <w:szCs w:val="21"/>
              </w:rPr>
            </w:pPr>
            <w:r w:rsidRPr="00CD1069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7420B" w:rsidRPr="00CD1069" w:rsidRDefault="00B7420B" w:rsidP="00331158">
            <w:pPr>
              <w:rPr>
                <w:color w:val="000000"/>
                <w:sz w:val="21"/>
                <w:szCs w:val="21"/>
              </w:rPr>
            </w:pPr>
            <w:r w:rsidRPr="00CD1069">
              <w:rPr>
                <w:color w:val="000000"/>
                <w:sz w:val="21"/>
                <w:szCs w:val="21"/>
              </w:rPr>
              <w:t>0.033 (-0.162, 0.227)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7420B" w:rsidRPr="00CD1069" w:rsidRDefault="00B7420B" w:rsidP="00331158">
            <w:pPr>
              <w:rPr>
                <w:color w:val="000000"/>
                <w:sz w:val="21"/>
                <w:szCs w:val="21"/>
              </w:rPr>
            </w:pPr>
            <w:r w:rsidRPr="00CD1069">
              <w:rPr>
                <w:color w:val="000000"/>
                <w:sz w:val="21"/>
                <w:szCs w:val="21"/>
              </w:rPr>
              <w:t>0.741 (0.741)</w:t>
            </w:r>
          </w:p>
        </w:tc>
      </w:tr>
      <w:tr w:rsidR="00B7420B" w:rsidTr="00331158">
        <w:trPr>
          <w:trHeight w:val="320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7420B" w:rsidRPr="00CD1069" w:rsidRDefault="00B7420B" w:rsidP="00331158">
            <w:pPr>
              <w:rPr>
                <w:color w:val="000000"/>
                <w:sz w:val="21"/>
                <w:szCs w:val="21"/>
              </w:rPr>
            </w:pPr>
            <w:r w:rsidRPr="00CD1069">
              <w:rPr>
                <w:color w:val="000000"/>
                <w:sz w:val="21"/>
                <w:szCs w:val="21"/>
              </w:rPr>
              <w:t>N3 presence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7420B" w:rsidRPr="00CD1069" w:rsidRDefault="00B7420B" w:rsidP="00331158">
            <w:pPr>
              <w:rPr>
                <w:color w:val="000000"/>
                <w:sz w:val="21"/>
                <w:szCs w:val="21"/>
              </w:rPr>
            </w:pPr>
            <w:r w:rsidRPr="00CD1069">
              <w:rPr>
                <w:color w:val="000000"/>
                <w:sz w:val="21"/>
                <w:szCs w:val="21"/>
              </w:rPr>
              <w:t>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7420B" w:rsidRPr="00CD1069" w:rsidRDefault="00B7420B" w:rsidP="00331158">
            <w:pPr>
              <w:rPr>
                <w:color w:val="000000"/>
                <w:sz w:val="21"/>
                <w:szCs w:val="21"/>
              </w:rPr>
            </w:pPr>
            <w:r w:rsidRPr="00CD1069">
              <w:rPr>
                <w:color w:val="000000"/>
                <w:sz w:val="21"/>
                <w:szCs w:val="21"/>
              </w:rPr>
              <w:t>NA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7420B" w:rsidRPr="00CD1069" w:rsidRDefault="00B7420B" w:rsidP="00331158">
            <w:pPr>
              <w:rPr>
                <w:color w:val="000000"/>
                <w:sz w:val="21"/>
                <w:szCs w:val="21"/>
              </w:rPr>
            </w:pPr>
            <w:r w:rsidRPr="00CD1069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7420B" w:rsidRPr="00CD1069" w:rsidRDefault="00B7420B" w:rsidP="00331158">
            <w:pPr>
              <w:rPr>
                <w:color w:val="000000"/>
                <w:sz w:val="21"/>
                <w:szCs w:val="21"/>
              </w:rPr>
            </w:pPr>
            <w:r w:rsidRPr="00CD1069">
              <w:rPr>
                <w:color w:val="000000"/>
                <w:sz w:val="21"/>
                <w:szCs w:val="21"/>
              </w:rPr>
              <w:t>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7420B" w:rsidRPr="00CD1069" w:rsidRDefault="00B7420B" w:rsidP="00331158">
            <w:pPr>
              <w:rPr>
                <w:color w:val="000000"/>
                <w:sz w:val="21"/>
                <w:szCs w:val="21"/>
              </w:rPr>
            </w:pPr>
            <w:r w:rsidRPr="00CD1069">
              <w:rPr>
                <w:color w:val="000000"/>
                <w:sz w:val="21"/>
                <w:szCs w:val="21"/>
              </w:rPr>
              <w:t>NA</w:t>
            </w:r>
          </w:p>
        </w:tc>
      </w:tr>
      <w:tr w:rsidR="00B7420B" w:rsidTr="00331158">
        <w:trPr>
          <w:trHeight w:val="320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7420B" w:rsidRPr="00CD1069" w:rsidRDefault="00B7420B" w:rsidP="00331158">
            <w:pPr>
              <w:rPr>
                <w:color w:val="000000"/>
                <w:sz w:val="21"/>
                <w:szCs w:val="21"/>
              </w:rPr>
            </w:pPr>
            <w:r w:rsidRPr="00CD1069">
              <w:rPr>
                <w:color w:val="000000"/>
                <w:sz w:val="21"/>
                <w:szCs w:val="21"/>
              </w:rPr>
              <w:t>N3%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7420B" w:rsidRPr="00CD1069" w:rsidRDefault="00B7420B" w:rsidP="00331158">
            <w:pPr>
              <w:rPr>
                <w:color w:val="000000"/>
                <w:sz w:val="21"/>
                <w:szCs w:val="21"/>
              </w:rPr>
            </w:pPr>
            <w:r w:rsidRPr="00CD1069">
              <w:rPr>
                <w:color w:val="000000"/>
                <w:sz w:val="21"/>
                <w:szCs w:val="21"/>
              </w:rPr>
              <w:t>0.042 (-0.296, 0.381)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7420B" w:rsidRPr="00CD1069" w:rsidRDefault="00B7420B" w:rsidP="00331158">
            <w:pPr>
              <w:rPr>
                <w:color w:val="000000"/>
                <w:sz w:val="21"/>
                <w:szCs w:val="21"/>
              </w:rPr>
            </w:pPr>
            <w:r w:rsidRPr="00CD1069">
              <w:rPr>
                <w:color w:val="000000"/>
                <w:sz w:val="21"/>
                <w:szCs w:val="21"/>
              </w:rPr>
              <w:t>0.806 (0.939)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7420B" w:rsidRPr="00CD1069" w:rsidRDefault="00B7420B" w:rsidP="00331158">
            <w:pPr>
              <w:rPr>
                <w:color w:val="000000"/>
                <w:sz w:val="21"/>
                <w:szCs w:val="21"/>
              </w:rPr>
            </w:pPr>
            <w:r w:rsidRPr="00CD1069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7420B" w:rsidRPr="00CD1069" w:rsidRDefault="00B7420B" w:rsidP="00331158">
            <w:pPr>
              <w:rPr>
                <w:color w:val="000000"/>
                <w:sz w:val="21"/>
                <w:szCs w:val="21"/>
              </w:rPr>
            </w:pPr>
            <w:r w:rsidRPr="00CD1069">
              <w:rPr>
                <w:color w:val="000000"/>
                <w:sz w:val="21"/>
                <w:szCs w:val="21"/>
              </w:rPr>
              <w:t>-0.087 (-0.346, 0.171)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7420B" w:rsidRPr="00CD1069" w:rsidRDefault="00B7420B" w:rsidP="00331158">
            <w:pPr>
              <w:rPr>
                <w:color w:val="000000"/>
                <w:sz w:val="21"/>
                <w:szCs w:val="21"/>
              </w:rPr>
            </w:pPr>
            <w:r w:rsidRPr="00CD1069">
              <w:rPr>
                <w:color w:val="000000"/>
                <w:sz w:val="21"/>
                <w:szCs w:val="21"/>
              </w:rPr>
              <w:t>0.506 (0.741)</w:t>
            </w:r>
          </w:p>
        </w:tc>
      </w:tr>
      <w:tr w:rsidR="00B7420B" w:rsidTr="00331158">
        <w:trPr>
          <w:trHeight w:val="320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7420B" w:rsidRPr="00CD1069" w:rsidRDefault="00B7420B" w:rsidP="00331158">
            <w:pPr>
              <w:rPr>
                <w:color w:val="000000"/>
                <w:sz w:val="21"/>
                <w:szCs w:val="21"/>
              </w:rPr>
            </w:pPr>
            <w:r w:rsidRPr="00CD1069">
              <w:rPr>
                <w:color w:val="000000"/>
                <w:sz w:val="21"/>
                <w:szCs w:val="21"/>
              </w:rPr>
              <w:t>REM presence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7420B" w:rsidRPr="00CD1069" w:rsidRDefault="00B7420B" w:rsidP="00331158">
            <w:pPr>
              <w:rPr>
                <w:color w:val="000000"/>
                <w:sz w:val="21"/>
                <w:szCs w:val="21"/>
              </w:rPr>
            </w:pPr>
            <w:r w:rsidRPr="00CD1069">
              <w:rPr>
                <w:color w:val="000000"/>
                <w:sz w:val="21"/>
                <w:szCs w:val="21"/>
              </w:rPr>
              <w:t>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7420B" w:rsidRPr="00CD1069" w:rsidRDefault="00B7420B" w:rsidP="00331158">
            <w:pPr>
              <w:rPr>
                <w:color w:val="000000"/>
                <w:sz w:val="21"/>
                <w:szCs w:val="21"/>
              </w:rPr>
            </w:pPr>
            <w:r w:rsidRPr="00CD1069">
              <w:rPr>
                <w:color w:val="000000"/>
                <w:sz w:val="21"/>
                <w:szCs w:val="21"/>
              </w:rPr>
              <w:t>NA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7420B" w:rsidRPr="00CD1069" w:rsidRDefault="00B7420B" w:rsidP="00331158">
            <w:pPr>
              <w:rPr>
                <w:color w:val="000000"/>
                <w:sz w:val="21"/>
                <w:szCs w:val="21"/>
              </w:rPr>
            </w:pPr>
            <w:r w:rsidRPr="00CD1069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7420B" w:rsidRPr="00CD1069" w:rsidRDefault="00B7420B" w:rsidP="00331158">
            <w:pPr>
              <w:rPr>
                <w:color w:val="000000"/>
                <w:sz w:val="21"/>
                <w:szCs w:val="21"/>
              </w:rPr>
            </w:pPr>
            <w:r w:rsidRPr="00CD1069">
              <w:rPr>
                <w:color w:val="000000"/>
                <w:sz w:val="21"/>
                <w:szCs w:val="21"/>
              </w:rPr>
              <w:t>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7420B" w:rsidRPr="00CD1069" w:rsidRDefault="00B7420B" w:rsidP="00331158">
            <w:pPr>
              <w:rPr>
                <w:color w:val="000000"/>
                <w:sz w:val="21"/>
                <w:szCs w:val="21"/>
              </w:rPr>
            </w:pPr>
            <w:r w:rsidRPr="00CD1069">
              <w:rPr>
                <w:color w:val="000000"/>
                <w:sz w:val="21"/>
                <w:szCs w:val="21"/>
              </w:rPr>
              <w:t>NA</w:t>
            </w:r>
          </w:p>
        </w:tc>
      </w:tr>
      <w:tr w:rsidR="00B7420B" w:rsidTr="00331158">
        <w:trPr>
          <w:trHeight w:val="320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7420B" w:rsidRPr="00CD1069" w:rsidRDefault="00B7420B" w:rsidP="00331158">
            <w:pPr>
              <w:rPr>
                <w:color w:val="000000"/>
                <w:sz w:val="21"/>
                <w:szCs w:val="21"/>
              </w:rPr>
            </w:pPr>
            <w:r w:rsidRPr="00CD1069">
              <w:rPr>
                <w:color w:val="000000"/>
                <w:sz w:val="21"/>
                <w:szCs w:val="21"/>
              </w:rPr>
              <w:t>REM%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7420B" w:rsidRPr="00CD1069" w:rsidRDefault="00B7420B" w:rsidP="00331158">
            <w:pPr>
              <w:rPr>
                <w:color w:val="000000"/>
                <w:sz w:val="21"/>
                <w:szCs w:val="21"/>
              </w:rPr>
            </w:pPr>
            <w:r w:rsidRPr="00CD1069">
              <w:rPr>
                <w:color w:val="000000"/>
                <w:sz w:val="21"/>
                <w:szCs w:val="21"/>
              </w:rPr>
              <w:t>0.015 (-0.123, 0.153)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7420B" w:rsidRPr="00CD1069" w:rsidRDefault="00B7420B" w:rsidP="00331158">
            <w:pPr>
              <w:rPr>
                <w:color w:val="000000"/>
                <w:sz w:val="21"/>
                <w:szCs w:val="21"/>
              </w:rPr>
            </w:pPr>
            <w:r w:rsidRPr="00CD1069">
              <w:rPr>
                <w:color w:val="000000"/>
                <w:sz w:val="21"/>
                <w:szCs w:val="21"/>
              </w:rPr>
              <w:t>0.834 (0.939)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7420B" w:rsidRPr="00CD1069" w:rsidRDefault="00B7420B" w:rsidP="00331158">
            <w:pPr>
              <w:rPr>
                <w:color w:val="000000"/>
                <w:sz w:val="21"/>
                <w:szCs w:val="21"/>
              </w:rPr>
            </w:pPr>
            <w:r w:rsidRPr="00CD1069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7420B" w:rsidRPr="00CD1069" w:rsidRDefault="00B7420B" w:rsidP="00331158">
            <w:pPr>
              <w:rPr>
                <w:color w:val="000000"/>
                <w:sz w:val="21"/>
                <w:szCs w:val="21"/>
              </w:rPr>
            </w:pPr>
            <w:r w:rsidRPr="00CD1069">
              <w:rPr>
                <w:color w:val="000000"/>
                <w:sz w:val="21"/>
                <w:szCs w:val="21"/>
              </w:rPr>
              <w:t>0.030 (−0.069, 0.128)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7420B" w:rsidRPr="00CD1069" w:rsidRDefault="00B7420B" w:rsidP="00331158">
            <w:pPr>
              <w:rPr>
                <w:color w:val="000000"/>
                <w:sz w:val="21"/>
                <w:szCs w:val="21"/>
              </w:rPr>
            </w:pPr>
            <w:r w:rsidRPr="00CD1069">
              <w:rPr>
                <w:color w:val="000000"/>
                <w:sz w:val="21"/>
                <w:szCs w:val="21"/>
              </w:rPr>
              <w:t>0.552 (0.741)</w:t>
            </w:r>
          </w:p>
        </w:tc>
      </w:tr>
    </w:tbl>
    <w:p w:rsidR="004B2D1A" w:rsidRDefault="004B2D1A">
      <w:pPr>
        <w:rPr>
          <w:rFonts w:eastAsiaTheme="majorEastAsia"/>
          <w:b/>
          <w:bCs/>
          <w:color w:val="2F5496" w:themeColor="accent1" w:themeShade="BF"/>
          <w:sz w:val="40"/>
          <w:szCs w:val="40"/>
        </w:rPr>
      </w:pPr>
    </w:p>
    <w:p w:rsidR="004B2D1A" w:rsidRDefault="004B2D1A">
      <w:pPr>
        <w:rPr>
          <w:rFonts w:eastAsiaTheme="majorEastAsia"/>
          <w:b/>
          <w:bCs/>
          <w:color w:val="2F5496" w:themeColor="accent1" w:themeShade="BF"/>
          <w:sz w:val="40"/>
          <w:szCs w:val="40"/>
        </w:rPr>
      </w:pPr>
    </w:p>
    <w:p w:rsidR="004B2D1A" w:rsidRDefault="004B2D1A">
      <w:pPr>
        <w:rPr>
          <w:rFonts w:eastAsiaTheme="majorEastAsia"/>
          <w:b/>
          <w:bCs/>
          <w:color w:val="2F5496" w:themeColor="accent1" w:themeShade="BF"/>
          <w:sz w:val="40"/>
          <w:szCs w:val="40"/>
        </w:rPr>
      </w:pPr>
    </w:p>
    <w:p w:rsidR="004B2D1A" w:rsidRDefault="004B2D1A">
      <w:pPr>
        <w:rPr>
          <w:rFonts w:eastAsiaTheme="majorEastAsia"/>
          <w:b/>
          <w:bCs/>
          <w:color w:val="2F5496" w:themeColor="accent1" w:themeShade="BF"/>
          <w:sz w:val="40"/>
          <w:szCs w:val="40"/>
        </w:rPr>
      </w:pPr>
    </w:p>
    <w:p w:rsidR="00BE1882" w:rsidRPr="00546EC7" w:rsidRDefault="00BE1882" w:rsidP="00766AE8">
      <w:pPr>
        <w:rPr>
          <w:rFonts w:eastAsiaTheme="majorEastAsia"/>
          <w:b/>
          <w:bCs/>
          <w:color w:val="2F5496" w:themeColor="accent1" w:themeShade="BF"/>
          <w:sz w:val="40"/>
          <w:szCs w:val="40"/>
        </w:rPr>
      </w:pPr>
    </w:p>
    <w:sectPr w:rsidR="00BE1882" w:rsidRPr="00546EC7" w:rsidSect="00824D36">
      <w:pgSz w:w="11906" w:h="16838"/>
      <w:pgMar w:top="1440" w:right="1440" w:bottom="1440" w:left="1440" w:header="708" w:footer="708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62FF" w:rsidRDefault="006762FF" w:rsidP="00A57C5C">
      <w:r>
        <w:separator/>
      </w:r>
    </w:p>
  </w:endnote>
  <w:endnote w:type="continuationSeparator" w:id="0">
    <w:p w:rsidR="006762FF" w:rsidRDefault="006762FF" w:rsidP="00A5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 Math">
    <w:altName w:val="Calisto MT"/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03291947"/>
      <w:docPartObj>
        <w:docPartGallery w:val="Page Numbers (Bottom of Page)"/>
        <w:docPartUnique/>
      </w:docPartObj>
    </w:sdtPr>
    <w:sdtContent>
      <w:p w:rsidR="00013CE6" w:rsidRDefault="00013CE6" w:rsidP="0030376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 w:rsidR="00450789">
          <w:rPr>
            <w:rStyle w:val="PageNumber"/>
          </w:rPr>
          <w:fldChar w:fldCharType="separate"/>
        </w:r>
        <w:r w:rsidR="00450789">
          <w:rPr>
            <w:rStyle w:val="PageNumber"/>
            <w:noProof/>
          </w:rPr>
          <w:t>0</w:t>
        </w:r>
        <w:r>
          <w:rPr>
            <w:rStyle w:val="PageNumber"/>
          </w:rPr>
          <w:fldChar w:fldCharType="end"/>
        </w:r>
      </w:p>
    </w:sdtContent>
  </w:sdt>
  <w:p w:rsidR="00013CE6" w:rsidRDefault="00013CE6" w:rsidP="00013CE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8228496"/>
      <w:docPartObj>
        <w:docPartGallery w:val="Page Numbers (Bottom of Page)"/>
        <w:docPartUnique/>
      </w:docPartObj>
    </w:sdtPr>
    <w:sdtContent>
      <w:p w:rsidR="00303767" w:rsidRDefault="00303767" w:rsidP="00E1419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:rsidR="00805748" w:rsidRDefault="00805748" w:rsidP="00805748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5748" w:rsidRPr="002314A8" w:rsidRDefault="00805748" w:rsidP="00805748">
    <w:pPr>
      <w:pStyle w:val="Footer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62FF" w:rsidRDefault="006762FF" w:rsidP="00A57C5C">
      <w:r>
        <w:separator/>
      </w:r>
    </w:p>
  </w:footnote>
  <w:footnote w:type="continuationSeparator" w:id="0">
    <w:p w:rsidR="006762FF" w:rsidRDefault="006762FF" w:rsidP="00A57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20B1"/>
    <w:multiLevelType w:val="hybridMultilevel"/>
    <w:tmpl w:val="5D68F0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B5768"/>
    <w:multiLevelType w:val="hybridMultilevel"/>
    <w:tmpl w:val="F2AA27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5314E"/>
    <w:multiLevelType w:val="hybridMultilevel"/>
    <w:tmpl w:val="C958CE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3660A"/>
    <w:multiLevelType w:val="hybridMultilevel"/>
    <w:tmpl w:val="5D68F0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C7415"/>
    <w:multiLevelType w:val="hybridMultilevel"/>
    <w:tmpl w:val="2EB66BE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F6458"/>
    <w:multiLevelType w:val="hybridMultilevel"/>
    <w:tmpl w:val="C958CE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C61A0"/>
    <w:multiLevelType w:val="hybridMultilevel"/>
    <w:tmpl w:val="5D68F0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22082"/>
    <w:multiLevelType w:val="hybridMultilevel"/>
    <w:tmpl w:val="040EDE3C"/>
    <w:lvl w:ilvl="0" w:tplc="8C0049E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1F0CCC"/>
    <w:multiLevelType w:val="hybridMultilevel"/>
    <w:tmpl w:val="C958CE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007F8A"/>
    <w:multiLevelType w:val="hybridMultilevel"/>
    <w:tmpl w:val="C958CE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8D7441"/>
    <w:multiLevelType w:val="hybridMultilevel"/>
    <w:tmpl w:val="5D68F0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7E54E0"/>
    <w:multiLevelType w:val="hybridMultilevel"/>
    <w:tmpl w:val="5D68F0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0C5DC2"/>
    <w:multiLevelType w:val="hybridMultilevel"/>
    <w:tmpl w:val="5D68F0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B961BE"/>
    <w:multiLevelType w:val="hybridMultilevel"/>
    <w:tmpl w:val="03588112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3237ECC"/>
    <w:multiLevelType w:val="hybridMultilevel"/>
    <w:tmpl w:val="C958CEDC"/>
    <w:lvl w:ilvl="0" w:tplc="613841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B0331"/>
    <w:multiLevelType w:val="hybridMultilevel"/>
    <w:tmpl w:val="5D68F0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2D66FB"/>
    <w:multiLevelType w:val="hybridMultilevel"/>
    <w:tmpl w:val="737E0B14"/>
    <w:lvl w:ilvl="0" w:tplc="FFFFFFFF">
      <w:start w:val="1"/>
      <w:numFmt w:val="upperLetter"/>
      <w:lvlText w:val="%1."/>
      <w:lvlJc w:val="left"/>
      <w:pPr>
        <w:ind w:left="740" w:hanging="3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F721D2"/>
    <w:multiLevelType w:val="hybridMultilevel"/>
    <w:tmpl w:val="F2AA27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6A7D40"/>
    <w:multiLevelType w:val="hybridMultilevel"/>
    <w:tmpl w:val="5D68F0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EA63B8"/>
    <w:multiLevelType w:val="hybridMultilevel"/>
    <w:tmpl w:val="C958CE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446E72"/>
    <w:multiLevelType w:val="hybridMultilevel"/>
    <w:tmpl w:val="5D68F0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FD334C"/>
    <w:multiLevelType w:val="hybridMultilevel"/>
    <w:tmpl w:val="3A5089CC"/>
    <w:lvl w:ilvl="0" w:tplc="AE6278D8">
      <w:start w:val="1"/>
      <w:numFmt w:val="upperLetter"/>
      <w:lvlText w:val="%1."/>
      <w:lvlJc w:val="left"/>
      <w:pPr>
        <w:ind w:left="740" w:hanging="38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840C61"/>
    <w:multiLevelType w:val="hybridMultilevel"/>
    <w:tmpl w:val="7C08AF40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98806">
    <w:abstractNumId w:val="19"/>
  </w:num>
  <w:num w:numId="2" w16cid:durableId="1110666096">
    <w:abstractNumId w:val="13"/>
  </w:num>
  <w:num w:numId="3" w16cid:durableId="635523152">
    <w:abstractNumId w:val="7"/>
  </w:num>
  <w:num w:numId="4" w16cid:durableId="779181036">
    <w:abstractNumId w:val="24"/>
  </w:num>
  <w:num w:numId="5" w16cid:durableId="667096676">
    <w:abstractNumId w:val="14"/>
  </w:num>
  <w:num w:numId="6" w16cid:durableId="785663001">
    <w:abstractNumId w:val="15"/>
  </w:num>
  <w:num w:numId="7" w16cid:durableId="2036686414">
    <w:abstractNumId w:val="1"/>
  </w:num>
  <w:num w:numId="8" w16cid:durableId="941373218">
    <w:abstractNumId w:val="23"/>
  </w:num>
  <w:num w:numId="9" w16cid:durableId="1717896630">
    <w:abstractNumId w:val="18"/>
  </w:num>
  <w:num w:numId="10" w16cid:durableId="78522297">
    <w:abstractNumId w:val="23"/>
    <w:lvlOverride w:ilvl="0">
      <w:lvl w:ilvl="0" w:tplc="AE6278D8">
        <w:start w:val="1"/>
        <w:numFmt w:val="upperLetter"/>
        <w:lvlText w:val="%1."/>
        <w:lvlJc w:val="left"/>
        <w:pPr>
          <w:ind w:left="1134" w:hanging="774"/>
        </w:pPr>
        <w:rPr>
          <w:rFonts w:hint="default"/>
        </w:rPr>
      </w:lvl>
    </w:lvlOverride>
    <w:lvlOverride w:ilvl="1">
      <w:lvl w:ilvl="1" w:tplc="0809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809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809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809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809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809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809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809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1" w16cid:durableId="1025518449">
    <w:abstractNumId w:val="23"/>
    <w:lvlOverride w:ilvl="0">
      <w:lvl w:ilvl="0" w:tplc="AE6278D8">
        <w:start w:val="1"/>
        <w:numFmt w:val="upperLetter"/>
        <w:lvlText w:val="%1."/>
        <w:lvlJc w:val="left"/>
        <w:pPr>
          <w:ind w:left="1701" w:hanging="1341"/>
        </w:pPr>
        <w:rPr>
          <w:rFonts w:hint="default"/>
        </w:rPr>
      </w:lvl>
    </w:lvlOverride>
    <w:lvlOverride w:ilvl="1">
      <w:lvl w:ilvl="1" w:tplc="0809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809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809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809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809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809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809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809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2" w16cid:durableId="1498884389">
    <w:abstractNumId w:val="3"/>
  </w:num>
  <w:num w:numId="13" w16cid:durableId="1725443932">
    <w:abstractNumId w:val="4"/>
  </w:num>
  <w:num w:numId="14" w16cid:durableId="1509176895">
    <w:abstractNumId w:val="20"/>
  </w:num>
  <w:num w:numId="15" w16cid:durableId="786511806">
    <w:abstractNumId w:val="17"/>
  </w:num>
  <w:num w:numId="16" w16cid:durableId="324364325">
    <w:abstractNumId w:val="6"/>
  </w:num>
  <w:num w:numId="17" w16cid:durableId="773987387">
    <w:abstractNumId w:val="10"/>
  </w:num>
  <w:num w:numId="18" w16cid:durableId="1550875531">
    <w:abstractNumId w:val="0"/>
  </w:num>
  <w:num w:numId="19" w16cid:durableId="1609387663">
    <w:abstractNumId w:val="22"/>
  </w:num>
  <w:num w:numId="20" w16cid:durableId="1844123874">
    <w:abstractNumId w:val="11"/>
  </w:num>
  <w:num w:numId="21" w16cid:durableId="1647516056">
    <w:abstractNumId w:val="16"/>
  </w:num>
  <w:num w:numId="22" w16cid:durableId="1097018512">
    <w:abstractNumId w:val="5"/>
  </w:num>
  <w:num w:numId="23" w16cid:durableId="773398422">
    <w:abstractNumId w:val="9"/>
  </w:num>
  <w:num w:numId="24" w16cid:durableId="1437554850">
    <w:abstractNumId w:val="21"/>
  </w:num>
  <w:num w:numId="25" w16cid:durableId="725106073">
    <w:abstractNumId w:val="8"/>
  </w:num>
  <w:num w:numId="26" w16cid:durableId="682365181">
    <w:abstractNumId w:val="2"/>
  </w:num>
  <w:num w:numId="27" w16cid:durableId="5445635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345"/>
    <w:rsid w:val="00013CE6"/>
    <w:rsid w:val="00014B51"/>
    <w:rsid w:val="00021785"/>
    <w:rsid w:val="000235A9"/>
    <w:rsid w:val="000329B6"/>
    <w:rsid w:val="00035623"/>
    <w:rsid w:val="00036BDC"/>
    <w:rsid w:val="00040B55"/>
    <w:rsid w:val="000431D9"/>
    <w:rsid w:val="0005091C"/>
    <w:rsid w:val="000540BC"/>
    <w:rsid w:val="0006568C"/>
    <w:rsid w:val="0006607F"/>
    <w:rsid w:val="00072CE9"/>
    <w:rsid w:val="0007549B"/>
    <w:rsid w:val="00076FA5"/>
    <w:rsid w:val="0007706F"/>
    <w:rsid w:val="00082338"/>
    <w:rsid w:val="0008392D"/>
    <w:rsid w:val="000866E3"/>
    <w:rsid w:val="000919D0"/>
    <w:rsid w:val="00093F44"/>
    <w:rsid w:val="000C3EE3"/>
    <w:rsid w:val="000C5E12"/>
    <w:rsid w:val="000D19F2"/>
    <w:rsid w:val="000D4F1F"/>
    <w:rsid w:val="000F388A"/>
    <w:rsid w:val="001017EF"/>
    <w:rsid w:val="00125890"/>
    <w:rsid w:val="00126B0F"/>
    <w:rsid w:val="001346CD"/>
    <w:rsid w:val="001407BE"/>
    <w:rsid w:val="001553B2"/>
    <w:rsid w:val="00166CC9"/>
    <w:rsid w:val="00175215"/>
    <w:rsid w:val="00176C7F"/>
    <w:rsid w:val="0019587B"/>
    <w:rsid w:val="001A6EE0"/>
    <w:rsid w:val="001B46C6"/>
    <w:rsid w:val="001B53BF"/>
    <w:rsid w:val="001B7D78"/>
    <w:rsid w:val="001D15B8"/>
    <w:rsid w:val="001D29AE"/>
    <w:rsid w:val="001D72CA"/>
    <w:rsid w:val="001E10B9"/>
    <w:rsid w:val="001F6698"/>
    <w:rsid w:val="001F7F82"/>
    <w:rsid w:val="00207DC4"/>
    <w:rsid w:val="002174C4"/>
    <w:rsid w:val="00226641"/>
    <w:rsid w:val="002314A8"/>
    <w:rsid w:val="00250ADE"/>
    <w:rsid w:val="00262A18"/>
    <w:rsid w:val="00267925"/>
    <w:rsid w:val="0027162C"/>
    <w:rsid w:val="00274F55"/>
    <w:rsid w:val="00277242"/>
    <w:rsid w:val="0029132B"/>
    <w:rsid w:val="002954F4"/>
    <w:rsid w:val="002B0B53"/>
    <w:rsid w:val="002C04F4"/>
    <w:rsid w:val="002C1B35"/>
    <w:rsid w:val="002D0DAE"/>
    <w:rsid w:val="002D58D6"/>
    <w:rsid w:val="002E7247"/>
    <w:rsid w:val="002F2F72"/>
    <w:rsid w:val="00303767"/>
    <w:rsid w:val="0030543B"/>
    <w:rsid w:val="00305D57"/>
    <w:rsid w:val="00306C42"/>
    <w:rsid w:val="00310D39"/>
    <w:rsid w:val="00320676"/>
    <w:rsid w:val="00325A10"/>
    <w:rsid w:val="003330F1"/>
    <w:rsid w:val="003400EB"/>
    <w:rsid w:val="00351046"/>
    <w:rsid w:val="00353C87"/>
    <w:rsid w:val="003550BA"/>
    <w:rsid w:val="003561E5"/>
    <w:rsid w:val="00372DE6"/>
    <w:rsid w:val="003757A6"/>
    <w:rsid w:val="00376FC6"/>
    <w:rsid w:val="00385B6F"/>
    <w:rsid w:val="003917F4"/>
    <w:rsid w:val="003B7D5B"/>
    <w:rsid w:val="003B7F6A"/>
    <w:rsid w:val="003C0474"/>
    <w:rsid w:val="003C7FEB"/>
    <w:rsid w:val="003D6111"/>
    <w:rsid w:val="003D6223"/>
    <w:rsid w:val="003D6938"/>
    <w:rsid w:val="003D717C"/>
    <w:rsid w:val="003E3053"/>
    <w:rsid w:val="003E4805"/>
    <w:rsid w:val="003F1CAD"/>
    <w:rsid w:val="004005C4"/>
    <w:rsid w:val="00405673"/>
    <w:rsid w:val="00420D4C"/>
    <w:rsid w:val="00427D08"/>
    <w:rsid w:val="00443869"/>
    <w:rsid w:val="00445352"/>
    <w:rsid w:val="00450789"/>
    <w:rsid w:val="004530CB"/>
    <w:rsid w:val="0045662F"/>
    <w:rsid w:val="0046132C"/>
    <w:rsid w:val="00461977"/>
    <w:rsid w:val="004701E6"/>
    <w:rsid w:val="004711F5"/>
    <w:rsid w:val="00490407"/>
    <w:rsid w:val="004904EC"/>
    <w:rsid w:val="00492D2F"/>
    <w:rsid w:val="004A27FC"/>
    <w:rsid w:val="004A4864"/>
    <w:rsid w:val="004B0DBC"/>
    <w:rsid w:val="004B2D1A"/>
    <w:rsid w:val="004B41C6"/>
    <w:rsid w:val="004C7E30"/>
    <w:rsid w:val="004D0BDF"/>
    <w:rsid w:val="004D4FA1"/>
    <w:rsid w:val="004F069C"/>
    <w:rsid w:val="004F3AF7"/>
    <w:rsid w:val="004F51A9"/>
    <w:rsid w:val="004F7D6B"/>
    <w:rsid w:val="00500114"/>
    <w:rsid w:val="00502213"/>
    <w:rsid w:val="00506D44"/>
    <w:rsid w:val="00522508"/>
    <w:rsid w:val="00523F3A"/>
    <w:rsid w:val="005267F8"/>
    <w:rsid w:val="00533743"/>
    <w:rsid w:val="00535596"/>
    <w:rsid w:val="00540460"/>
    <w:rsid w:val="00540789"/>
    <w:rsid w:val="00546EC7"/>
    <w:rsid w:val="00551304"/>
    <w:rsid w:val="005518E5"/>
    <w:rsid w:val="00551990"/>
    <w:rsid w:val="0055567F"/>
    <w:rsid w:val="005605D2"/>
    <w:rsid w:val="00566C16"/>
    <w:rsid w:val="00587396"/>
    <w:rsid w:val="0059282C"/>
    <w:rsid w:val="005A2BCF"/>
    <w:rsid w:val="005A39DA"/>
    <w:rsid w:val="005B135F"/>
    <w:rsid w:val="005C73BC"/>
    <w:rsid w:val="005E6DCD"/>
    <w:rsid w:val="005F26DC"/>
    <w:rsid w:val="005F53A8"/>
    <w:rsid w:val="005F59CD"/>
    <w:rsid w:val="0060135E"/>
    <w:rsid w:val="006030C7"/>
    <w:rsid w:val="0060500A"/>
    <w:rsid w:val="006164AE"/>
    <w:rsid w:val="006224AF"/>
    <w:rsid w:val="00631D9B"/>
    <w:rsid w:val="00632CC6"/>
    <w:rsid w:val="00637544"/>
    <w:rsid w:val="00665F3E"/>
    <w:rsid w:val="006664A4"/>
    <w:rsid w:val="00671CBB"/>
    <w:rsid w:val="006762FF"/>
    <w:rsid w:val="00692E00"/>
    <w:rsid w:val="006B2635"/>
    <w:rsid w:val="006B4F5C"/>
    <w:rsid w:val="006D4B21"/>
    <w:rsid w:val="006D61BE"/>
    <w:rsid w:val="006D7035"/>
    <w:rsid w:val="006E18DF"/>
    <w:rsid w:val="006E2317"/>
    <w:rsid w:val="006E6ECB"/>
    <w:rsid w:val="006E7283"/>
    <w:rsid w:val="006F014C"/>
    <w:rsid w:val="006F165C"/>
    <w:rsid w:val="006F2BC5"/>
    <w:rsid w:val="007012D8"/>
    <w:rsid w:val="007051B8"/>
    <w:rsid w:val="00710333"/>
    <w:rsid w:val="00716F16"/>
    <w:rsid w:val="007315DD"/>
    <w:rsid w:val="007370D3"/>
    <w:rsid w:val="0074035C"/>
    <w:rsid w:val="00742C95"/>
    <w:rsid w:val="00744F21"/>
    <w:rsid w:val="00752C9B"/>
    <w:rsid w:val="00753A28"/>
    <w:rsid w:val="00755CA3"/>
    <w:rsid w:val="0075703E"/>
    <w:rsid w:val="00757DEB"/>
    <w:rsid w:val="00762383"/>
    <w:rsid w:val="00762DD9"/>
    <w:rsid w:val="00766AE8"/>
    <w:rsid w:val="00786FAA"/>
    <w:rsid w:val="00790FE5"/>
    <w:rsid w:val="00793801"/>
    <w:rsid w:val="00794B86"/>
    <w:rsid w:val="007A7996"/>
    <w:rsid w:val="007B1308"/>
    <w:rsid w:val="007B765D"/>
    <w:rsid w:val="007E1A73"/>
    <w:rsid w:val="007E1FB2"/>
    <w:rsid w:val="007E4720"/>
    <w:rsid w:val="007F5BD7"/>
    <w:rsid w:val="00805748"/>
    <w:rsid w:val="00807D78"/>
    <w:rsid w:val="008120A8"/>
    <w:rsid w:val="00812E14"/>
    <w:rsid w:val="008224A3"/>
    <w:rsid w:val="008238B3"/>
    <w:rsid w:val="00824D36"/>
    <w:rsid w:val="00826D20"/>
    <w:rsid w:val="0083689F"/>
    <w:rsid w:val="00841B59"/>
    <w:rsid w:val="00845358"/>
    <w:rsid w:val="00847649"/>
    <w:rsid w:val="008547F8"/>
    <w:rsid w:val="0085744F"/>
    <w:rsid w:val="00861C7D"/>
    <w:rsid w:val="008622B7"/>
    <w:rsid w:val="00867A08"/>
    <w:rsid w:val="00875CB9"/>
    <w:rsid w:val="00876B41"/>
    <w:rsid w:val="0087754E"/>
    <w:rsid w:val="00877A04"/>
    <w:rsid w:val="00886129"/>
    <w:rsid w:val="0088653D"/>
    <w:rsid w:val="00892B66"/>
    <w:rsid w:val="00892EB5"/>
    <w:rsid w:val="008969C3"/>
    <w:rsid w:val="008B2C69"/>
    <w:rsid w:val="008B42C0"/>
    <w:rsid w:val="008B4B39"/>
    <w:rsid w:val="008C15A5"/>
    <w:rsid w:val="008C6FB5"/>
    <w:rsid w:val="008E1CDF"/>
    <w:rsid w:val="008E22EC"/>
    <w:rsid w:val="008E34E7"/>
    <w:rsid w:val="008F2B2E"/>
    <w:rsid w:val="009018E9"/>
    <w:rsid w:val="00914B88"/>
    <w:rsid w:val="00915F35"/>
    <w:rsid w:val="00935149"/>
    <w:rsid w:val="00950E4C"/>
    <w:rsid w:val="009538C9"/>
    <w:rsid w:val="00957886"/>
    <w:rsid w:val="00961E64"/>
    <w:rsid w:val="009660A6"/>
    <w:rsid w:val="00971C97"/>
    <w:rsid w:val="00973026"/>
    <w:rsid w:val="00975B77"/>
    <w:rsid w:val="00977307"/>
    <w:rsid w:val="009848C4"/>
    <w:rsid w:val="009938CA"/>
    <w:rsid w:val="009964B2"/>
    <w:rsid w:val="00996EB1"/>
    <w:rsid w:val="009A6B36"/>
    <w:rsid w:val="009B0258"/>
    <w:rsid w:val="009C4A08"/>
    <w:rsid w:val="009C64DE"/>
    <w:rsid w:val="009D6AA9"/>
    <w:rsid w:val="009F4689"/>
    <w:rsid w:val="00A07051"/>
    <w:rsid w:val="00A13EC8"/>
    <w:rsid w:val="00A14456"/>
    <w:rsid w:val="00A16636"/>
    <w:rsid w:val="00A22F3A"/>
    <w:rsid w:val="00A34655"/>
    <w:rsid w:val="00A36031"/>
    <w:rsid w:val="00A41255"/>
    <w:rsid w:val="00A44406"/>
    <w:rsid w:val="00A51C33"/>
    <w:rsid w:val="00A51EC0"/>
    <w:rsid w:val="00A52572"/>
    <w:rsid w:val="00A57C5C"/>
    <w:rsid w:val="00A64C01"/>
    <w:rsid w:val="00A67A86"/>
    <w:rsid w:val="00A76688"/>
    <w:rsid w:val="00A821E4"/>
    <w:rsid w:val="00A945EB"/>
    <w:rsid w:val="00A947DE"/>
    <w:rsid w:val="00A94DD5"/>
    <w:rsid w:val="00A95C24"/>
    <w:rsid w:val="00AA173F"/>
    <w:rsid w:val="00AA2677"/>
    <w:rsid w:val="00AA3BB2"/>
    <w:rsid w:val="00AA6FA8"/>
    <w:rsid w:val="00AA767C"/>
    <w:rsid w:val="00AB1543"/>
    <w:rsid w:val="00AC4F9E"/>
    <w:rsid w:val="00AC5178"/>
    <w:rsid w:val="00AE368B"/>
    <w:rsid w:val="00AE7E86"/>
    <w:rsid w:val="00AF0E78"/>
    <w:rsid w:val="00AF2B72"/>
    <w:rsid w:val="00AF5E16"/>
    <w:rsid w:val="00AF66A3"/>
    <w:rsid w:val="00AF7F14"/>
    <w:rsid w:val="00B01533"/>
    <w:rsid w:val="00B02562"/>
    <w:rsid w:val="00B103F1"/>
    <w:rsid w:val="00B21562"/>
    <w:rsid w:val="00B24861"/>
    <w:rsid w:val="00B25D61"/>
    <w:rsid w:val="00B3064F"/>
    <w:rsid w:val="00B3122F"/>
    <w:rsid w:val="00B33077"/>
    <w:rsid w:val="00B35E12"/>
    <w:rsid w:val="00B53873"/>
    <w:rsid w:val="00B54097"/>
    <w:rsid w:val="00B5589D"/>
    <w:rsid w:val="00B61F08"/>
    <w:rsid w:val="00B63730"/>
    <w:rsid w:val="00B67628"/>
    <w:rsid w:val="00B71D3A"/>
    <w:rsid w:val="00B7420B"/>
    <w:rsid w:val="00B82C1E"/>
    <w:rsid w:val="00B85D7A"/>
    <w:rsid w:val="00B917EC"/>
    <w:rsid w:val="00BA2B38"/>
    <w:rsid w:val="00BB003C"/>
    <w:rsid w:val="00BB5FA0"/>
    <w:rsid w:val="00BD4B2E"/>
    <w:rsid w:val="00BE08C4"/>
    <w:rsid w:val="00BE1882"/>
    <w:rsid w:val="00BF17DE"/>
    <w:rsid w:val="00BF6AEB"/>
    <w:rsid w:val="00C0746A"/>
    <w:rsid w:val="00C13E0E"/>
    <w:rsid w:val="00C1743E"/>
    <w:rsid w:val="00C17924"/>
    <w:rsid w:val="00C22B22"/>
    <w:rsid w:val="00C24B9D"/>
    <w:rsid w:val="00C25FB0"/>
    <w:rsid w:val="00C265BD"/>
    <w:rsid w:val="00C34628"/>
    <w:rsid w:val="00C40EF0"/>
    <w:rsid w:val="00C41A0B"/>
    <w:rsid w:val="00C41D4E"/>
    <w:rsid w:val="00C43B0B"/>
    <w:rsid w:val="00C5707C"/>
    <w:rsid w:val="00C6393E"/>
    <w:rsid w:val="00C70D1D"/>
    <w:rsid w:val="00C715B1"/>
    <w:rsid w:val="00C7371C"/>
    <w:rsid w:val="00C8447F"/>
    <w:rsid w:val="00CA3571"/>
    <w:rsid w:val="00CB04D3"/>
    <w:rsid w:val="00CC3E31"/>
    <w:rsid w:val="00CC65D2"/>
    <w:rsid w:val="00CD09D4"/>
    <w:rsid w:val="00CD0EED"/>
    <w:rsid w:val="00CD1069"/>
    <w:rsid w:val="00CD31DF"/>
    <w:rsid w:val="00CD4BF3"/>
    <w:rsid w:val="00CE502E"/>
    <w:rsid w:val="00CE5E24"/>
    <w:rsid w:val="00CF0AEE"/>
    <w:rsid w:val="00CF1B3C"/>
    <w:rsid w:val="00CF237B"/>
    <w:rsid w:val="00D0077D"/>
    <w:rsid w:val="00D03D7C"/>
    <w:rsid w:val="00D07301"/>
    <w:rsid w:val="00D07AFA"/>
    <w:rsid w:val="00D27AB6"/>
    <w:rsid w:val="00D27E3F"/>
    <w:rsid w:val="00D303FC"/>
    <w:rsid w:val="00D3779A"/>
    <w:rsid w:val="00D478E8"/>
    <w:rsid w:val="00D50554"/>
    <w:rsid w:val="00D518C4"/>
    <w:rsid w:val="00D5697F"/>
    <w:rsid w:val="00D6118E"/>
    <w:rsid w:val="00D61D8F"/>
    <w:rsid w:val="00D670DF"/>
    <w:rsid w:val="00D8002A"/>
    <w:rsid w:val="00D864EE"/>
    <w:rsid w:val="00D92185"/>
    <w:rsid w:val="00D96D50"/>
    <w:rsid w:val="00DA2D63"/>
    <w:rsid w:val="00DC7D78"/>
    <w:rsid w:val="00DE20AE"/>
    <w:rsid w:val="00DE74D4"/>
    <w:rsid w:val="00DF7DDD"/>
    <w:rsid w:val="00E01576"/>
    <w:rsid w:val="00E07B73"/>
    <w:rsid w:val="00E10D85"/>
    <w:rsid w:val="00E438BB"/>
    <w:rsid w:val="00E44B45"/>
    <w:rsid w:val="00E53826"/>
    <w:rsid w:val="00E61F46"/>
    <w:rsid w:val="00E7379C"/>
    <w:rsid w:val="00E76291"/>
    <w:rsid w:val="00E81192"/>
    <w:rsid w:val="00E941EF"/>
    <w:rsid w:val="00E95915"/>
    <w:rsid w:val="00EA7F59"/>
    <w:rsid w:val="00EB5625"/>
    <w:rsid w:val="00EC2974"/>
    <w:rsid w:val="00ED0BE7"/>
    <w:rsid w:val="00ED1237"/>
    <w:rsid w:val="00ED217E"/>
    <w:rsid w:val="00EE49DF"/>
    <w:rsid w:val="00F016EB"/>
    <w:rsid w:val="00F02A57"/>
    <w:rsid w:val="00F139B7"/>
    <w:rsid w:val="00F15767"/>
    <w:rsid w:val="00F1740B"/>
    <w:rsid w:val="00F31B3B"/>
    <w:rsid w:val="00F40A5C"/>
    <w:rsid w:val="00F51E27"/>
    <w:rsid w:val="00F606D5"/>
    <w:rsid w:val="00F63D0F"/>
    <w:rsid w:val="00F67A11"/>
    <w:rsid w:val="00F72E64"/>
    <w:rsid w:val="00F74C11"/>
    <w:rsid w:val="00F752C8"/>
    <w:rsid w:val="00F8212A"/>
    <w:rsid w:val="00F82822"/>
    <w:rsid w:val="00F837CC"/>
    <w:rsid w:val="00F9006F"/>
    <w:rsid w:val="00F93D31"/>
    <w:rsid w:val="00F93E02"/>
    <w:rsid w:val="00FA6345"/>
    <w:rsid w:val="00FB043A"/>
    <w:rsid w:val="00FB232F"/>
    <w:rsid w:val="00FB5D19"/>
    <w:rsid w:val="00FB6246"/>
    <w:rsid w:val="00FB7C4E"/>
    <w:rsid w:val="00FC5DC3"/>
    <w:rsid w:val="00FC7663"/>
    <w:rsid w:val="00FD652F"/>
    <w:rsid w:val="00FE1A2A"/>
    <w:rsid w:val="00FE6DC3"/>
    <w:rsid w:val="00FF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C2890"/>
  <w15:chartTrackingRefBased/>
  <w15:docId w15:val="{8B8B1CC1-7559-FE43-9C44-2D7B34ECF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0C7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63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63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63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63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63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63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63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63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63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63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A63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A63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634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634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63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63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63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63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63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63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63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63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63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63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63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63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63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63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6345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CA3571"/>
    <w:pPr>
      <w:spacing w:after="0" w:line="240" w:lineRule="auto"/>
    </w:pPr>
  </w:style>
  <w:style w:type="paragraph" w:customStyle="1" w:styleId="centered">
    <w:name w:val="centered"/>
    <w:basedOn w:val="Normal"/>
    <w:qFormat/>
    <w:rsid w:val="00F67A11"/>
    <w:pPr>
      <w:jc w:val="center"/>
    </w:pPr>
    <w:rPr>
      <w:rFonts w:eastAsiaTheme="minorEastAsia"/>
      <w:lang w:val="en-US"/>
    </w:rPr>
  </w:style>
  <w:style w:type="table" w:customStyle="1" w:styleId="tabletemplate">
    <w:name w:val="table_template"/>
    <w:basedOn w:val="TableNormal"/>
    <w:uiPriority w:val="59"/>
    <w:rsid w:val="00F67A11"/>
    <w:pPr>
      <w:spacing w:after="0" w:line="240" w:lineRule="auto"/>
      <w:jc w:val="right"/>
    </w:pPr>
    <w:rPr>
      <w:rFonts w:eastAsiaTheme="minorEastAsia"/>
      <w:kern w:val="0"/>
      <w:lang w:val="en-US"/>
      <w14:ligatures w14:val="none"/>
    </w:r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Strong1">
    <w:name w:val="Strong1"/>
    <w:basedOn w:val="DefaultParagraphFont"/>
    <w:uiPriority w:val="1"/>
    <w:qFormat/>
    <w:rsid w:val="00FF79FC"/>
    <w:rPr>
      <w:b/>
    </w:rPr>
  </w:style>
  <w:style w:type="table" w:styleId="LightList-Accent2">
    <w:name w:val="Light List Accent 2"/>
    <w:basedOn w:val="TableNormal"/>
    <w:uiPriority w:val="61"/>
    <w:rsid w:val="00FF79FC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paragraph" w:customStyle="1" w:styleId="ImageCaption">
    <w:name w:val="Image Caption"/>
    <w:basedOn w:val="Normal"/>
    <w:qFormat/>
    <w:rsid w:val="00FF79FC"/>
    <w:pPr>
      <w:jc w:val="center"/>
    </w:pPr>
    <w:rPr>
      <w:rFonts w:eastAsiaTheme="minorEastAsia"/>
      <w:b/>
      <w:i/>
      <w:lang w:val="en-US"/>
    </w:rPr>
  </w:style>
  <w:style w:type="paragraph" w:customStyle="1" w:styleId="TableCaption">
    <w:name w:val="Table Caption"/>
    <w:basedOn w:val="ImageCaption"/>
    <w:qFormat/>
    <w:rsid w:val="00FF79FC"/>
  </w:style>
  <w:style w:type="table" w:styleId="TableProfessional">
    <w:name w:val="Table Professional"/>
    <w:basedOn w:val="TableNormal"/>
    <w:uiPriority w:val="99"/>
    <w:semiHidden/>
    <w:unhideWhenUsed/>
    <w:rsid w:val="00FF79FC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FF79FC"/>
    <w:pPr>
      <w:spacing w:before="120"/>
    </w:pPr>
    <w:rPr>
      <w:rFonts w:asciiTheme="minorHAnsi" w:hAnsiTheme="minorHAnsi" w:cstheme="minorHAnsi"/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FF79FC"/>
    <w:pPr>
      <w:spacing w:before="120"/>
      <w:ind w:left="240"/>
    </w:pPr>
    <w:rPr>
      <w:rFonts w:asciiTheme="minorHAnsi" w:hAnsiTheme="minorHAnsi" w:cstheme="minorHAnsi"/>
      <w:b/>
      <w:bCs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79FC"/>
    <w:rPr>
      <w:rFonts w:ascii="Lucida Grande" w:eastAsiaTheme="minorEastAsia" w:hAnsi="Lucida Grande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9FC"/>
    <w:rPr>
      <w:rFonts w:ascii="Lucida Grande" w:eastAsiaTheme="minorEastAsia" w:hAnsi="Lucida Grande"/>
      <w:kern w:val="0"/>
      <w:sz w:val="18"/>
      <w:szCs w:val="18"/>
      <w:lang w:val="en-US"/>
      <w14:ligatures w14:val="none"/>
    </w:rPr>
  </w:style>
  <w:style w:type="character" w:customStyle="1" w:styleId="referenceid">
    <w:name w:val="reference_id"/>
    <w:basedOn w:val="DefaultParagraphFont"/>
    <w:uiPriority w:val="1"/>
    <w:rsid w:val="00FF79FC"/>
    <w:rPr>
      <w:vertAlign w:val="superscript"/>
    </w:rPr>
  </w:style>
  <w:style w:type="paragraph" w:customStyle="1" w:styleId="graphictitle">
    <w:name w:val="graphic title"/>
    <w:basedOn w:val="ImageCaption"/>
    <w:next w:val="Normal"/>
    <w:rsid w:val="00FF79FC"/>
  </w:style>
  <w:style w:type="paragraph" w:customStyle="1" w:styleId="tabletitle">
    <w:name w:val="table title"/>
    <w:basedOn w:val="TableCaption"/>
    <w:next w:val="Normal"/>
    <w:rsid w:val="00FF79FC"/>
  </w:style>
  <w:style w:type="paragraph" w:styleId="TOCHeading">
    <w:name w:val="TOC Heading"/>
    <w:basedOn w:val="Heading1"/>
    <w:next w:val="Normal"/>
    <w:uiPriority w:val="39"/>
    <w:unhideWhenUsed/>
    <w:qFormat/>
    <w:rsid w:val="0088653D"/>
    <w:pPr>
      <w:spacing w:before="480" w:after="0" w:line="276" w:lineRule="auto"/>
      <w:outlineLvl w:val="9"/>
    </w:pPr>
    <w:rPr>
      <w:b/>
      <w:bCs/>
      <w:sz w:val="28"/>
      <w:szCs w:val="28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88653D"/>
    <w:pPr>
      <w:ind w:left="480"/>
    </w:pPr>
    <w:rPr>
      <w:rFonts w:asciiTheme="minorHAnsi" w:hAnsiTheme="minorHAnsi" w:cs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8653D"/>
    <w:rPr>
      <w:color w:val="0563C1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88653D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88653D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88653D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88653D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88653D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88653D"/>
    <w:pPr>
      <w:ind w:left="1920"/>
    </w:pPr>
    <w:rPr>
      <w:rFonts w:asciiTheme="minorHAnsi" w:hAnsiTheme="minorHAnsi" w:cstheme="minorHAns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57C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7C5C"/>
  </w:style>
  <w:style w:type="character" w:styleId="PageNumber">
    <w:name w:val="page number"/>
    <w:basedOn w:val="DefaultParagraphFont"/>
    <w:uiPriority w:val="99"/>
    <w:semiHidden/>
    <w:unhideWhenUsed/>
    <w:rsid w:val="00A57C5C"/>
  </w:style>
  <w:style w:type="paragraph" w:styleId="Header">
    <w:name w:val="header"/>
    <w:basedOn w:val="Normal"/>
    <w:link w:val="HeaderChar"/>
    <w:uiPriority w:val="99"/>
    <w:unhideWhenUsed/>
    <w:rsid w:val="00B25D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5D61"/>
  </w:style>
  <w:style w:type="table" w:styleId="TableGrid">
    <w:name w:val="Table Grid"/>
    <w:basedOn w:val="TableNormal"/>
    <w:uiPriority w:val="39"/>
    <w:rsid w:val="006B4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7420B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textlayer--absolute">
    <w:name w:val="textlayer--absolute"/>
    <w:basedOn w:val="DefaultParagraphFont"/>
    <w:rsid w:val="00A07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79433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0437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1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.velzeboer@ubc.c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0D1D89E-83CF-2941-A544-A3EA82E9E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13</Pages>
  <Words>3716</Words>
  <Characters>21187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Velzeboer, Rob</dc:creator>
  <cp:keywords/>
  <dc:description/>
  <cp:lastModifiedBy>Velzeboer, Rob</cp:lastModifiedBy>
  <cp:revision>39</cp:revision>
  <dcterms:created xsi:type="dcterms:W3CDTF">2025-11-06T19:34:00Z</dcterms:created>
  <dcterms:modified xsi:type="dcterms:W3CDTF">2025-12-09T21:40:00Z</dcterms:modified>
</cp:coreProperties>
</file>