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AF41" w14:textId="48B6B560" w:rsidR="00395F57" w:rsidRPr="002443B5" w:rsidRDefault="009566BB" w:rsidP="002443B5">
      <w:pPr>
        <w:jc w:val="center"/>
        <w:rPr>
          <w:rFonts w:ascii="Arial" w:hAnsi="Arial" w:cs="Arial"/>
          <w:b/>
          <w:sz w:val="32"/>
          <w:szCs w:val="32"/>
        </w:rPr>
      </w:pPr>
      <w:r w:rsidRPr="002443B5">
        <w:rPr>
          <w:rFonts w:ascii="Arial" w:hAnsi="Arial" w:cs="Arial"/>
          <w:b/>
          <w:sz w:val="32"/>
          <w:szCs w:val="32"/>
        </w:rPr>
        <w:t>Supplementary Information</w:t>
      </w:r>
    </w:p>
    <w:p w14:paraId="4601ABA8" w14:textId="77777777" w:rsidR="009566BB" w:rsidRPr="009373C8" w:rsidRDefault="009566BB" w:rsidP="009566BB">
      <w:pPr>
        <w:pStyle w:val="Authors"/>
        <w:spacing w:before="240" w:after="240" w:line="240" w:lineRule="atLeast"/>
        <w:rPr>
          <w:rFonts w:cs="Arial"/>
          <w:b/>
          <w:sz w:val="32"/>
          <w:szCs w:val="32"/>
          <w:lang w:val="en-US"/>
        </w:rPr>
      </w:pPr>
      <w:r w:rsidRPr="009373C8">
        <w:rPr>
          <w:rFonts w:cs="Arial" w:hint="eastAsia"/>
          <w:b/>
          <w:sz w:val="32"/>
          <w:szCs w:val="32"/>
          <w:lang w:val="en-US"/>
        </w:rPr>
        <w:t>Cytotoxic Profiling of 3</w:t>
      </w:r>
      <w:r w:rsidRPr="009373C8">
        <w:rPr>
          <w:rFonts w:cs="Arial"/>
          <w:b/>
          <w:sz w:val="32"/>
          <w:szCs w:val="32"/>
          <w:lang w:val="en-US"/>
        </w:rPr>
        <w:t>’</w:t>
      </w:r>
      <w:r w:rsidRPr="009373C8">
        <w:rPr>
          <w:rFonts w:cs="Arial" w:hint="eastAsia"/>
          <w:b/>
          <w:sz w:val="32"/>
          <w:szCs w:val="32"/>
          <w:lang w:val="en-US"/>
        </w:rPr>
        <w:t>,4</w:t>
      </w:r>
      <w:r w:rsidRPr="009373C8">
        <w:rPr>
          <w:rFonts w:cs="Arial"/>
          <w:b/>
          <w:sz w:val="32"/>
          <w:szCs w:val="32"/>
          <w:lang w:val="en-US"/>
        </w:rPr>
        <w:t>’</w:t>
      </w:r>
      <w:r w:rsidRPr="009373C8">
        <w:rPr>
          <w:rFonts w:cs="Arial" w:hint="eastAsia"/>
          <w:b/>
          <w:sz w:val="32"/>
          <w:szCs w:val="32"/>
          <w:lang w:val="en-US"/>
        </w:rPr>
        <w:t>,5</w:t>
      </w:r>
      <w:r w:rsidRPr="009373C8">
        <w:rPr>
          <w:rFonts w:cs="Arial"/>
          <w:b/>
          <w:sz w:val="32"/>
          <w:szCs w:val="32"/>
          <w:lang w:val="en-US"/>
        </w:rPr>
        <w:t>’</w:t>
      </w:r>
      <w:r w:rsidRPr="009373C8">
        <w:rPr>
          <w:rFonts w:cs="Arial" w:hint="eastAsia"/>
          <w:b/>
          <w:sz w:val="32"/>
          <w:szCs w:val="32"/>
          <w:lang w:val="en-US"/>
        </w:rPr>
        <w:t xml:space="preserve">-Trimethoxychalcones Reveals Cell-Line-Dependent </w:t>
      </w:r>
      <w:r>
        <w:rPr>
          <w:rFonts w:cs="Arial"/>
          <w:b/>
          <w:sz w:val="32"/>
          <w:szCs w:val="32"/>
          <w:lang w:val="en-US"/>
        </w:rPr>
        <w:t>Cytotoxic</w:t>
      </w:r>
      <w:r w:rsidRPr="009373C8">
        <w:rPr>
          <w:rFonts w:cs="Arial" w:hint="eastAsia"/>
          <w:b/>
          <w:sz w:val="32"/>
          <w:szCs w:val="32"/>
          <w:lang w:val="en-US"/>
        </w:rPr>
        <w:t xml:space="preserve"> Activity: An </w:t>
      </w:r>
      <w:r w:rsidRPr="009373C8">
        <w:rPr>
          <w:rFonts w:cs="Arial"/>
          <w:b/>
          <w:sz w:val="32"/>
          <w:szCs w:val="32"/>
          <w:lang w:val="en-US"/>
        </w:rPr>
        <w:t>In</w:t>
      </w:r>
      <w:r w:rsidRPr="009373C8">
        <w:rPr>
          <w:rFonts w:cs="Arial" w:hint="eastAsia"/>
          <w:b/>
          <w:sz w:val="32"/>
          <w:szCs w:val="32"/>
          <w:lang w:val="en-US"/>
        </w:rPr>
        <w:t xml:space="preserve"> Vitro and </w:t>
      </w:r>
      <w:r w:rsidRPr="009373C8">
        <w:rPr>
          <w:rFonts w:cs="Arial"/>
          <w:b/>
          <w:sz w:val="32"/>
          <w:szCs w:val="32"/>
          <w:lang w:val="en-US"/>
        </w:rPr>
        <w:t>In</w:t>
      </w:r>
      <w:r w:rsidRPr="009373C8">
        <w:rPr>
          <w:rFonts w:cs="Arial" w:hint="eastAsia"/>
          <w:b/>
          <w:sz w:val="32"/>
          <w:szCs w:val="32"/>
          <w:lang w:val="en-US"/>
        </w:rPr>
        <w:t xml:space="preserve"> Silico Study</w:t>
      </w:r>
    </w:p>
    <w:p w14:paraId="6F51CF9A" w14:textId="77777777" w:rsidR="00401C00" w:rsidRPr="00C91676" w:rsidRDefault="00401C00" w:rsidP="00401C00">
      <w:pPr>
        <w:pStyle w:val="Authors"/>
        <w:spacing w:before="240" w:after="240" w:line="240" w:lineRule="atLeast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Aleksandar Y. </w:t>
      </w:r>
      <w:r w:rsidRPr="009373C8">
        <w:rPr>
          <w:rFonts w:cs="Arial"/>
          <w:sz w:val="20"/>
          <w:szCs w:val="20"/>
          <w:lang w:val="en-US"/>
        </w:rPr>
        <w:t>Mehandzhiyski</w:t>
      </w:r>
      <w:r>
        <w:rPr>
          <w:rFonts w:cs="Arial"/>
          <w:sz w:val="20"/>
          <w:szCs w:val="20"/>
          <w:lang w:val="en-US"/>
        </w:rPr>
        <w:t xml:space="preserve"> </w:t>
      </w:r>
      <w:r w:rsidRPr="00C91676">
        <w:rPr>
          <w:rFonts w:cs="Arial"/>
          <w:sz w:val="20"/>
          <w:szCs w:val="20"/>
          <w:lang w:val="en-US"/>
        </w:rPr>
        <w:t>*</w:t>
      </w:r>
      <w:r w:rsidRPr="00C91676">
        <w:rPr>
          <w:rFonts w:cs="Arial"/>
          <w:sz w:val="20"/>
          <w:szCs w:val="20"/>
          <w:vertAlign w:val="superscript"/>
          <w:lang w:val="en-US"/>
        </w:rPr>
        <w:t>[</w:t>
      </w:r>
      <w:r>
        <w:rPr>
          <w:rFonts w:cs="Arial"/>
          <w:sz w:val="20"/>
          <w:szCs w:val="20"/>
          <w:vertAlign w:val="superscript"/>
          <w:lang w:val="en-US"/>
        </w:rPr>
        <w:t>a</w:t>
      </w:r>
      <w:r w:rsidRPr="00C91676">
        <w:rPr>
          <w:rFonts w:cs="Arial"/>
          <w:sz w:val="20"/>
          <w:szCs w:val="20"/>
          <w:vertAlign w:val="superscript"/>
          <w:lang w:val="en-US"/>
        </w:rPr>
        <w:t>]</w:t>
      </w:r>
      <w:r w:rsidRPr="009373C8">
        <w:rPr>
          <w:rFonts w:cs="Arial"/>
          <w:sz w:val="20"/>
          <w:szCs w:val="20"/>
          <w:lang w:val="en-US"/>
        </w:rPr>
        <w:t>,</w:t>
      </w:r>
      <w:r w:rsidRPr="00C91676">
        <w:rPr>
          <w:rFonts w:cs="Arial"/>
          <w:sz w:val="20"/>
          <w:szCs w:val="20"/>
          <w:lang w:val="en-US"/>
        </w:rPr>
        <w:t xml:space="preserve"> </w:t>
      </w:r>
      <w:r>
        <w:rPr>
          <w:rFonts w:cs="Arial"/>
          <w:sz w:val="20"/>
          <w:szCs w:val="20"/>
          <w:lang w:val="en-US"/>
        </w:rPr>
        <w:t xml:space="preserve">Abdessamad Beraich </w:t>
      </w:r>
      <w:r w:rsidRPr="009373C8">
        <w:rPr>
          <w:rFonts w:cs="Arial"/>
          <w:sz w:val="20"/>
          <w:szCs w:val="20"/>
          <w:vertAlign w:val="superscript"/>
          <w:lang w:val="en-US"/>
        </w:rPr>
        <w:t>[b]</w:t>
      </w:r>
      <w:r>
        <w:rPr>
          <w:rFonts w:cs="Arial"/>
          <w:sz w:val="20"/>
          <w:szCs w:val="20"/>
          <w:lang w:val="en-US"/>
        </w:rPr>
        <w:t xml:space="preserve">, Zhivko </w:t>
      </w:r>
      <w:r w:rsidRPr="004601B8">
        <w:rPr>
          <w:rFonts w:cs="Arial"/>
          <w:sz w:val="20"/>
          <w:szCs w:val="20"/>
          <w:lang w:val="en-US"/>
        </w:rPr>
        <w:t>Ve</w:t>
      </w:r>
      <w:r>
        <w:rPr>
          <w:rFonts w:cs="Arial"/>
          <w:sz w:val="20"/>
          <w:szCs w:val="20"/>
          <w:lang w:val="en-US"/>
        </w:rPr>
        <w:t xml:space="preserve">lkov </w:t>
      </w:r>
      <w:r w:rsidRPr="009373C8">
        <w:rPr>
          <w:rFonts w:cs="Arial"/>
          <w:sz w:val="20"/>
          <w:szCs w:val="20"/>
          <w:vertAlign w:val="superscript"/>
          <w:lang w:val="en-US"/>
        </w:rPr>
        <w:t>[c]</w:t>
      </w:r>
      <w:r>
        <w:rPr>
          <w:rFonts w:cs="Arial"/>
          <w:sz w:val="20"/>
          <w:szCs w:val="20"/>
          <w:lang w:val="en-US"/>
        </w:rPr>
        <w:t xml:space="preserve">, Maya Zaharieva </w:t>
      </w:r>
      <w:r w:rsidRPr="009373C8">
        <w:rPr>
          <w:rFonts w:cs="Arial"/>
          <w:sz w:val="20"/>
          <w:szCs w:val="20"/>
          <w:vertAlign w:val="superscript"/>
          <w:lang w:val="en-US"/>
        </w:rPr>
        <w:t>[d]</w:t>
      </w:r>
      <w:r>
        <w:rPr>
          <w:rFonts w:cs="Arial"/>
          <w:sz w:val="20"/>
          <w:szCs w:val="20"/>
          <w:lang w:val="en-US"/>
        </w:rPr>
        <w:t xml:space="preserve">, Spiro Konstantinov </w:t>
      </w:r>
      <w:r w:rsidRPr="009373C8">
        <w:rPr>
          <w:rFonts w:cs="Arial"/>
          <w:sz w:val="20"/>
          <w:szCs w:val="20"/>
          <w:vertAlign w:val="superscript"/>
          <w:lang w:val="en-US"/>
        </w:rPr>
        <w:t>[e]</w:t>
      </w:r>
      <w:r>
        <w:rPr>
          <w:rFonts w:cs="Arial"/>
          <w:sz w:val="20"/>
          <w:szCs w:val="20"/>
          <w:lang w:val="en-US"/>
        </w:rPr>
        <w:t xml:space="preserve">, Daniela </w:t>
      </w:r>
      <w:proofErr w:type="spellStart"/>
      <w:r>
        <w:rPr>
          <w:rFonts w:cs="Arial"/>
          <w:sz w:val="20"/>
          <w:szCs w:val="20"/>
          <w:lang w:val="en-US"/>
        </w:rPr>
        <w:t>Batovska</w:t>
      </w:r>
      <w:proofErr w:type="spellEnd"/>
      <w:r>
        <w:rPr>
          <w:rFonts w:cs="Arial"/>
          <w:sz w:val="20"/>
          <w:szCs w:val="20"/>
          <w:lang w:val="en-US"/>
        </w:rPr>
        <w:t xml:space="preserve"> </w:t>
      </w:r>
      <w:r w:rsidRPr="00C91676">
        <w:rPr>
          <w:rFonts w:cs="Arial"/>
          <w:sz w:val="20"/>
          <w:szCs w:val="20"/>
          <w:lang w:val="en-US"/>
        </w:rPr>
        <w:t>*</w:t>
      </w:r>
      <w:r w:rsidRPr="00C91676">
        <w:rPr>
          <w:rFonts w:cs="Arial"/>
          <w:sz w:val="20"/>
          <w:szCs w:val="20"/>
          <w:vertAlign w:val="superscript"/>
          <w:lang w:val="en-US"/>
        </w:rPr>
        <w:t>[</w:t>
      </w:r>
      <w:r>
        <w:rPr>
          <w:rFonts w:cs="Arial"/>
          <w:sz w:val="20"/>
          <w:szCs w:val="20"/>
          <w:vertAlign w:val="superscript"/>
          <w:lang w:val="en-US"/>
        </w:rPr>
        <w:t>f</w:t>
      </w:r>
      <w:r w:rsidRPr="00C91676">
        <w:rPr>
          <w:rFonts w:cs="Arial"/>
          <w:sz w:val="20"/>
          <w:szCs w:val="20"/>
          <w:vertAlign w:val="superscript"/>
          <w:lang w:val="en-US"/>
        </w:rPr>
        <w:t>]</w:t>
      </w:r>
      <w:r w:rsidRPr="00C91676">
        <w:rPr>
          <w:rFonts w:cs="Arial"/>
          <w:sz w:val="20"/>
          <w:szCs w:val="20"/>
          <w:lang w:val="en-US"/>
        </w:rPr>
        <w:t xml:space="preserve"> </w:t>
      </w:r>
    </w:p>
    <w:p w14:paraId="30963012" w14:textId="77777777" w:rsidR="00401C00" w:rsidRPr="00C91676" w:rsidRDefault="00401C00" w:rsidP="00401C00">
      <w:pPr>
        <w:pStyle w:val="Dedication"/>
        <w:spacing w:before="240" w:after="240" w:line="240" w:lineRule="atLeast"/>
        <w:rPr>
          <w:rFonts w:cs="Arial"/>
          <w:color w:val="FF0000"/>
          <w:sz w:val="20"/>
          <w:szCs w:val="20"/>
          <w:lang w:val="en-US"/>
        </w:rPr>
      </w:pPr>
    </w:p>
    <w:p w14:paraId="0CBEF663" w14:textId="77777777" w:rsidR="00401C00" w:rsidRDefault="00401C00" w:rsidP="00401C00">
      <w:pPr>
        <w:pStyle w:val="Adress"/>
        <w:pBdr>
          <w:top w:val="single" w:sz="4" w:space="1" w:color="000000"/>
        </w:pBdr>
        <w:spacing w:line="276" w:lineRule="auto"/>
        <w:ind w:firstLine="0"/>
        <w:rPr>
          <w:rFonts w:cs="Arial"/>
          <w:sz w:val="18"/>
          <w:szCs w:val="18"/>
          <w:lang w:val="en-US"/>
        </w:rPr>
      </w:pPr>
      <w:r w:rsidRPr="00C91676">
        <w:rPr>
          <w:rFonts w:cs="Arial"/>
          <w:sz w:val="18"/>
          <w:szCs w:val="18"/>
          <w:lang w:val="en-US"/>
        </w:rPr>
        <w:t>[a]</w:t>
      </w:r>
      <w:r w:rsidRPr="00C91676">
        <w:rPr>
          <w:rFonts w:cs="Arial"/>
          <w:sz w:val="18"/>
          <w:szCs w:val="18"/>
          <w:lang w:val="en-US"/>
        </w:rPr>
        <w:tab/>
      </w:r>
      <w:r w:rsidRPr="007255B3">
        <w:rPr>
          <w:rFonts w:cs="Arial"/>
          <w:sz w:val="18"/>
          <w:szCs w:val="18"/>
          <w:lang w:val="en-US"/>
        </w:rPr>
        <w:t>Dr., AM, Mehandz</w:t>
      </w:r>
      <w:r>
        <w:rPr>
          <w:rFonts w:cs="Arial"/>
          <w:sz w:val="18"/>
          <w:szCs w:val="18"/>
          <w:lang w:val="en-US"/>
        </w:rPr>
        <w:t>h</w:t>
      </w:r>
      <w:r w:rsidRPr="007255B3">
        <w:rPr>
          <w:rFonts w:cs="Arial"/>
          <w:sz w:val="18"/>
          <w:szCs w:val="18"/>
          <w:lang w:val="en-US"/>
        </w:rPr>
        <w:t>iyski</w:t>
      </w:r>
      <w:r w:rsidRPr="007255B3">
        <w:rPr>
          <w:rFonts w:cs="Arial"/>
          <w:sz w:val="18"/>
          <w:szCs w:val="18"/>
          <w:lang w:val="en-US"/>
        </w:rPr>
        <w:br/>
        <w:t>Laboratory of Organic Electronics, Department of Science and Technology (ITN)</w:t>
      </w:r>
    </w:p>
    <w:p w14:paraId="14FEF142" w14:textId="77777777" w:rsidR="00401C00" w:rsidRDefault="00401C00" w:rsidP="00401C00">
      <w:pPr>
        <w:pStyle w:val="Adress"/>
        <w:pBdr>
          <w:top w:val="single" w:sz="4" w:space="1" w:color="000000"/>
        </w:pBdr>
        <w:spacing w:line="276" w:lineRule="auto"/>
        <w:ind w:firstLine="0"/>
        <w:rPr>
          <w:rFonts w:cs="Arial"/>
          <w:sz w:val="18"/>
          <w:szCs w:val="18"/>
          <w:lang w:val="en-US"/>
        </w:rPr>
      </w:pPr>
      <w:r w:rsidRPr="007255B3">
        <w:rPr>
          <w:rFonts w:cs="Arial"/>
          <w:sz w:val="18"/>
          <w:szCs w:val="18"/>
          <w:lang w:val="en-US"/>
        </w:rPr>
        <w:t>Linköping University</w:t>
      </w:r>
      <w:r w:rsidRPr="007255B3">
        <w:rPr>
          <w:rFonts w:cs="Arial"/>
          <w:sz w:val="18"/>
          <w:szCs w:val="18"/>
          <w:lang w:val="en-US"/>
        </w:rPr>
        <w:br/>
        <w:t xml:space="preserve">Campus </w:t>
      </w:r>
      <w:proofErr w:type="spellStart"/>
      <w:r w:rsidRPr="007255B3">
        <w:rPr>
          <w:rFonts w:cs="Arial"/>
          <w:sz w:val="18"/>
          <w:szCs w:val="18"/>
          <w:lang w:val="en-US"/>
        </w:rPr>
        <w:t>Norrköping</w:t>
      </w:r>
      <w:proofErr w:type="spellEnd"/>
      <w:r w:rsidRPr="007255B3">
        <w:rPr>
          <w:rFonts w:cs="Arial"/>
          <w:sz w:val="18"/>
          <w:szCs w:val="18"/>
          <w:lang w:val="en-US"/>
        </w:rPr>
        <w:t xml:space="preserve">, 601 74 </w:t>
      </w:r>
      <w:proofErr w:type="spellStart"/>
      <w:r w:rsidRPr="007255B3">
        <w:rPr>
          <w:rFonts w:cs="Arial"/>
          <w:sz w:val="18"/>
          <w:szCs w:val="18"/>
          <w:lang w:val="en-US"/>
        </w:rPr>
        <w:t>Norrköping</w:t>
      </w:r>
      <w:proofErr w:type="spellEnd"/>
      <w:r w:rsidRPr="007255B3">
        <w:rPr>
          <w:rFonts w:cs="Arial"/>
          <w:sz w:val="18"/>
          <w:szCs w:val="18"/>
          <w:lang w:val="en-US"/>
        </w:rPr>
        <w:t>, Sweden</w:t>
      </w:r>
    </w:p>
    <w:p w14:paraId="137A3AC9" w14:textId="77777777" w:rsidR="00401C00" w:rsidRDefault="00401C00" w:rsidP="00401C00">
      <w:pPr>
        <w:pStyle w:val="Adress"/>
        <w:pBdr>
          <w:top w:val="single" w:sz="4" w:space="1" w:color="000000"/>
        </w:pBdr>
        <w:spacing w:line="276" w:lineRule="auto"/>
        <w:ind w:firstLine="0"/>
        <w:rPr>
          <w:rFonts w:cs="Arial"/>
          <w:sz w:val="18"/>
          <w:szCs w:val="18"/>
          <w:lang w:val="en-US"/>
        </w:rPr>
      </w:pPr>
      <w:r>
        <w:rPr>
          <w:rFonts w:cs="Arial"/>
          <w:sz w:val="18"/>
          <w:szCs w:val="18"/>
          <w:lang w:val="en-US"/>
        </w:rPr>
        <w:t xml:space="preserve">email: </w:t>
      </w:r>
      <w:r w:rsidRPr="000851AC">
        <w:rPr>
          <w:rFonts w:cs="Arial"/>
          <w:sz w:val="18"/>
          <w:szCs w:val="18"/>
          <w:lang w:val="en-US"/>
        </w:rPr>
        <w:t>aleksandar.mehandzhiyski@liu.se</w:t>
      </w:r>
    </w:p>
    <w:p w14:paraId="532DE146" w14:textId="77777777" w:rsidR="00401C00" w:rsidRDefault="00401C00" w:rsidP="00401C00">
      <w:pPr>
        <w:pStyle w:val="Adress"/>
        <w:pBdr>
          <w:top w:val="single" w:sz="4" w:space="1" w:color="000000"/>
        </w:pBdr>
        <w:spacing w:before="240" w:after="240" w:line="276" w:lineRule="auto"/>
        <w:ind w:firstLine="0"/>
        <w:rPr>
          <w:rFonts w:cs="Arial"/>
          <w:sz w:val="18"/>
          <w:szCs w:val="18"/>
          <w:lang w:val="en-US"/>
        </w:rPr>
      </w:pPr>
      <w:r w:rsidRPr="00C91676">
        <w:rPr>
          <w:rFonts w:cs="Arial"/>
          <w:sz w:val="18"/>
          <w:szCs w:val="18"/>
          <w:lang w:val="en-US"/>
        </w:rPr>
        <w:t>[b]</w:t>
      </w:r>
      <w:r w:rsidRPr="00C91676">
        <w:rPr>
          <w:rFonts w:cs="Arial"/>
          <w:sz w:val="18"/>
          <w:szCs w:val="18"/>
          <w:lang w:val="en-US"/>
        </w:rPr>
        <w:tab/>
      </w:r>
      <w:r w:rsidRPr="00F05090">
        <w:rPr>
          <w:rFonts w:cs="Arial"/>
          <w:sz w:val="18"/>
          <w:szCs w:val="18"/>
          <w:lang w:val="en-US"/>
        </w:rPr>
        <w:t>PhD Student</w:t>
      </w:r>
      <w:r w:rsidRPr="00C91676">
        <w:rPr>
          <w:rFonts w:cs="Arial"/>
          <w:sz w:val="18"/>
          <w:szCs w:val="18"/>
          <w:lang w:val="en-US"/>
        </w:rPr>
        <w:t xml:space="preserve">, </w:t>
      </w:r>
      <w:r>
        <w:rPr>
          <w:rFonts w:cs="Arial"/>
          <w:sz w:val="18"/>
          <w:szCs w:val="18"/>
          <w:lang w:val="en-US"/>
        </w:rPr>
        <w:t>AB</w:t>
      </w:r>
      <w:r w:rsidRPr="00C91676">
        <w:rPr>
          <w:rFonts w:cs="Arial"/>
          <w:sz w:val="18"/>
          <w:szCs w:val="18"/>
          <w:lang w:val="en-US"/>
        </w:rPr>
        <w:t xml:space="preserve">, </w:t>
      </w:r>
      <w:proofErr w:type="spellStart"/>
      <w:r>
        <w:rPr>
          <w:rFonts w:cs="Arial"/>
          <w:sz w:val="18"/>
          <w:szCs w:val="18"/>
          <w:lang w:val="en-US"/>
        </w:rPr>
        <w:t>Beraich</w:t>
      </w:r>
      <w:proofErr w:type="spellEnd"/>
      <w:r w:rsidRPr="00C91676">
        <w:rPr>
          <w:rFonts w:cs="Arial"/>
          <w:sz w:val="18"/>
          <w:szCs w:val="18"/>
          <w:lang w:val="en-US"/>
        </w:rPr>
        <w:br/>
      </w:r>
      <w:r w:rsidRPr="00F05090">
        <w:rPr>
          <w:rFonts w:cs="Arial"/>
          <w:sz w:val="18"/>
          <w:szCs w:val="18"/>
          <w:lang w:val="en-US"/>
        </w:rPr>
        <w:t>Team: Physical Chemistry of the Natural Resources and Processes</w:t>
      </w:r>
      <w:r>
        <w:rPr>
          <w:rFonts w:cs="Arial"/>
          <w:sz w:val="18"/>
          <w:szCs w:val="18"/>
          <w:lang w:val="en-US"/>
        </w:rPr>
        <w:t xml:space="preserve">, </w:t>
      </w:r>
      <w:r w:rsidRPr="00F05090">
        <w:rPr>
          <w:rFonts w:cs="Arial"/>
          <w:sz w:val="18"/>
          <w:szCs w:val="18"/>
          <w:lang w:val="en-US"/>
        </w:rPr>
        <w:t>Department of Chemistry, Faculty of Sciences</w:t>
      </w:r>
      <w:r w:rsidRPr="009373C8">
        <w:rPr>
          <w:rFonts w:cs="Arial"/>
          <w:sz w:val="18"/>
          <w:szCs w:val="18"/>
          <w:highlight w:val="yellow"/>
          <w:lang w:val="en-US"/>
        </w:rPr>
        <w:br/>
      </w:r>
      <w:r w:rsidRPr="00F05090">
        <w:rPr>
          <w:rFonts w:cs="Arial"/>
          <w:sz w:val="18"/>
          <w:szCs w:val="18"/>
          <w:lang w:val="en-US"/>
        </w:rPr>
        <w:t>Mohamed First University</w:t>
      </w:r>
      <w:r w:rsidRPr="009373C8">
        <w:rPr>
          <w:rFonts w:cs="Arial"/>
          <w:sz w:val="18"/>
          <w:szCs w:val="18"/>
          <w:highlight w:val="yellow"/>
          <w:lang w:val="en-US"/>
        </w:rPr>
        <w:br/>
      </w:r>
      <w:r w:rsidRPr="00F05090">
        <w:rPr>
          <w:rFonts w:cs="Arial"/>
          <w:sz w:val="18"/>
          <w:szCs w:val="18"/>
          <w:lang w:val="en-US"/>
        </w:rPr>
        <w:t>Oujda 60000, Morocco</w:t>
      </w:r>
    </w:p>
    <w:p w14:paraId="2228135F" w14:textId="0DF4037A" w:rsidR="00401C00" w:rsidRDefault="00401C00" w:rsidP="00401C00">
      <w:pPr>
        <w:pStyle w:val="Adress"/>
        <w:spacing w:before="240" w:line="276" w:lineRule="auto"/>
        <w:ind w:firstLine="0"/>
        <w:rPr>
          <w:rFonts w:cs="Arial"/>
          <w:sz w:val="18"/>
          <w:szCs w:val="18"/>
          <w:lang w:val="en-US"/>
        </w:rPr>
      </w:pPr>
      <w:r>
        <w:rPr>
          <w:rFonts w:cs="Arial"/>
          <w:sz w:val="18"/>
          <w:szCs w:val="18"/>
          <w:lang w:val="en-US"/>
        </w:rPr>
        <w:t>[c</w:t>
      </w:r>
      <w:r w:rsidRPr="00C91676">
        <w:rPr>
          <w:rFonts w:cs="Arial"/>
          <w:sz w:val="18"/>
          <w:szCs w:val="18"/>
          <w:lang w:val="en-US"/>
        </w:rPr>
        <w:t>]</w:t>
      </w:r>
      <w:r w:rsidRPr="00C91676">
        <w:rPr>
          <w:rFonts w:cs="Arial"/>
          <w:sz w:val="18"/>
          <w:szCs w:val="18"/>
          <w:lang w:val="en-US"/>
        </w:rPr>
        <w:tab/>
      </w:r>
      <w:r>
        <w:rPr>
          <w:rFonts w:cs="Arial"/>
          <w:sz w:val="18"/>
          <w:szCs w:val="18"/>
          <w:lang w:val="en-US"/>
        </w:rPr>
        <w:t>Assoc. Prof. Dr.</w:t>
      </w:r>
      <w:r w:rsidRPr="00C91676">
        <w:rPr>
          <w:rFonts w:cs="Arial"/>
          <w:sz w:val="18"/>
          <w:szCs w:val="18"/>
          <w:lang w:val="en-US"/>
        </w:rPr>
        <w:t xml:space="preserve">, </w:t>
      </w:r>
      <w:r w:rsidR="005726CD">
        <w:rPr>
          <w:rFonts w:cs="Arial"/>
          <w:sz w:val="18"/>
          <w:szCs w:val="18"/>
          <w:lang w:val="en-US"/>
        </w:rPr>
        <w:t>Z</w:t>
      </w:r>
      <w:r>
        <w:rPr>
          <w:rFonts w:cs="Arial"/>
          <w:sz w:val="18"/>
          <w:szCs w:val="18"/>
          <w:lang w:val="en-US"/>
        </w:rPr>
        <w:t>V, Velkov</w:t>
      </w:r>
      <w:r w:rsidRPr="00C91676">
        <w:rPr>
          <w:rFonts w:cs="Arial"/>
          <w:sz w:val="18"/>
          <w:szCs w:val="18"/>
          <w:lang w:val="en-US"/>
        </w:rPr>
        <w:br/>
      </w:r>
      <w:r>
        <w:rPr>
          <w:rFonts w:cs="Arial"/>
          <w:sz w:val="18"/>
          <w:szCs w:val="18"/>
          <w:lang w:val="en-US"/>
        </w:rPr>
        <w:t>Department of Chemistry</w:t>
      </w:r>
    </w:p>
    <w:p w14:paraId="767BEE4A" w14:textId="77777777" w:rsidR="00401C00" w:rsidRDefault="00401C00" w:rsidP="00401C00">
      <w:pPr>
        <w:pStyle w:val="Adress"/>
        <w:spacing w:line="276" w:lineRule="auto"/>
        <w:ind w:firstLine="0"/>
        <w:rPr>
          <w:rFonts w:cs="Arial"/>
          <w:sz w:val="18"/>
          <w:szCs w:val="18"/>
          <w:lang w:val="en-US"/>
        </w:rPr>
      </w:pPr>
      <w:r w:rsidRPr="004601B8">
        <w:rPr>
          <w:rFonts w:cs="Arial"/>
          <w:sz w:val="18"/>
          <w:szCs w:val="18"/>
          <w:lang w:val="en-US"/>
        </w:rPr>
        <w:t xml:space="preserve">South-West University “Neofit Rilski”, </w:t>
      </w:r>
    </w:p>
    <w:p w14:paraId="0B71715D" w14:textId="77777777" w:rsidR="00401C00" w:rsidRPr="004601B8" w:rsidRDefault="00401C00" w:rsidP="00401C00">
      <w:pPr>
        <w:pStyle w:val="Adress"/>
        <w:spacing w:after="240" w:line="276" w:lineRule="auto"/>
        <w:ind w:firstLine="0"/>
        <w:rPr>
          <w:rFonts w:cs="Arial"/>
          <w:sz w:val="18"/>
          <w:szCs w:val="18"/>
          <w:lang w:val="bg-BG"/>
        </w:rPr>
      </w:pPr>
      <w:r w:rsidRPr="00934276">
        <w:rPr>
          <w:rFonts w:cs="Arial"/>
          <w:sz w:val="18"/>
          <w:szCs w:val="18"/>
          <w:lang w:val="sv-SE"/>
        </w:rPr>
        <w:t xml:space="preserve">66 Ivan </w:t>
      </w:r>
      <w:proofErr w:type="spellStart"/>
      <w:r w:rsidRPr="00934276">
        <w:rPr>
          <w:rFonts w:cs="Arial"/>
          <w:sz w:val="18"/>
          <w:szCs w:val="18"/>
          <w:lang w:val="sv-SE"/>
        </w:rPr>
        <w:t>Mihajlov</w:t>
      </w:r>
      <w:proofErr w:type="spellEnd"/>
      <w:r w:rsidRPr="00934276">
        <w:rPr>
          <w:rFonts w:cs="Arial"/>
          <w:sz w:val="18"/>
          <w:szCs w:val="18"/>
          <w:lang w:val="sv-SE"/>
        </w:rPr>
        <w:t xml:space="preserve">, 2700, </w:t>
      </w:r>
      <w:proofErr w:type="spellStart"/>
      <w:r w:rsidRPr="00934276">
        <w:rPr>
          <w:rFonts w:cs="Arial"/>
          <w:sz w:val="18"/>
          <w:szCs w:val="18"/>
          <w:lang w:val="sv-SE"/>
        </w:rPr>
        <w:t>Blagoevgrad</w:t>
      </w:r>
      <w:proofErr w:type="spellEnd"/>
      <w:r w:rsidRPr="00934276">
        <w:rPr>
          <w:rFonts w:cs="Arial"/>
          <w:sz w:val="18"/>
          <w:szCs w:val="18"/>
          <w:lang w:val="sv-SE"/>
        </w:rPr>
        <w:t xml:space="preserve">, </w:t>
      </w:r>
      <w:proofErr w:type="spellStart"/>
      <w:r w:rsidRPr="00934276">
        <w:rPr>
          <w:rFonts w:cs="Arial"/>
          <w:sz w:val="18"/>
          <w:szCs w:val="18"/>
          <w:lang w:val="sv-SE"/>
        </w:rPr>
        <w:t>Bulgaria</w:t>
      </w:r>
      <w:proofErr w:type="spellEnd"/>
    </w:p>
    <w:p w14:paraId="1A16C698" w14:textId="77777777" w:rsidR="00401C00" w:rsidRDefault="00401C00" w:rsidP="00401C00">
      <w:pPr>
        <w:pStyle w:val="Adress"/>
        <w:spacing w:before="240" w:after="240" w:line="276" w:lineRule="auto"/>
        <w:ind w:firstLine="0"/>
        <w:rPr>
          <w:rFonts w:cs="Arial"/>
          <w:sz w:val="18"/>
          <w:szCs w:val="18"/>
          <w:lang w:val="en-US"/>
        </w:rPr>
      </w:pPr>
      <w:r w:rsidRPr="00934276">
        <w:rPr>
          <w:rFonts w:cs="Arial"/>
          <w:sz w:val="18"/>
          <w:szCs w:val="18"/>
          <w:lang w:val="sv-SE"/>
        </w:rPr>
        <w:t>[d]</w:t>
      </w:r>
      <w:r w:rsidRPr="00934276">
        <w:rPr>
          <w:rFonts w:cs="Arial"/>
          <w:sz w:val="18"/>
          <w:szCs w:val="18"/>
          <w:lang w:val="sv-SE"/>
        </w:rPr>
        <w:tab/>
      </w:r>
      <w:proofErr w:type="spellStart"/>
      <w:r w:rsidRPr="00934276">
        <w:rPr>
          <w:rFonts w:cs="Arial"/>
          <w:sz w:val="18"/>
          <w:szCs w:val="18"/>
          <w:lang w:val="sv-SE"/>
        </w:rPr>
        <w:t>Assoc</w:t>
      </w:r>
      <w:proofErr w:type="spellEnd"/>
      <w:r w:rsidRPr="00934276">
        <w:rPr>
          <w:rFonts w:cs="Arial"/>
          <w:sz w:val="18"/>
          <w:szCs w:val="18"/>
          <w:lang w:val="sv-SE"/>
        </w:rPr>
        <w:t xml:space="preserve">. </w:t>
      </w:r>
      <w:r>
        <w:rPr>
          <w:rFonts w:cs="Arial"/>
          <w:sz w:val="18"/>
          <w:szCs w:val="18"/>
          <w:lang w:val="en-US"/>
        </w:rPr>
        <w:t>Prof. Dr.</w:t>
      </w:r>
      <w:r w:rsidRPr="00C91676">
        <w:rPr>
          <w:rFonts w:cs="Arial"/>
          <w:sz w:val="18"/>
          <w:szCs w:val="18"/>
          <w:lang w:val="en-US"/>
        </w:rPr>
        <w:t xml:space="preserve">, </w:t>
      </w:r>
      <w:r>
        <w:rPr>
          <w:rFonts w:cs="Arial"/>
          <w:sz w:val="18"/>
          <w:szCs w:val="18"/>
          <w:lang w:val="en-US"/>
        </w:rPr>
        <w:t xml:space="preserve">MZ, </w:t>
      </w:r>
      <w:proofErr w:type="spellStart"/>
      <w:r>
        <w:rPr>
          <w:rFonts w:cs="Arial"/>
          <w:sz w:val="18"/>
          <w:szCs w:val="18"/>
          <w:lang w:val="en-US"/>
        </w:rPr>
        <w:t>Zaharieva</w:t>
      </w:r>
      <w:proofErr w:type="spellEnd"/>
      <w:r w:rsidRPr="00C91676">
        <w:rPr>
          <w:rFonts w:cs="Arial"/>
          <w:sz w:val="18"/>
          <w:szCs w:val="18"/>
          <w:lang w:val="en-US"/>
        </w:rPr>
        <w:br/>
      </w:r>
      <w:r w:rsidRPr="00A94D12">
        <w:rPr>
          <w:rFonts w:cs="Arial"/>
          <w:sz w:val="18"/>
          <w:szCs w:val="18"/>
          <w:lang w:val="en-US"/>
        </w:rPr>
        <w:t>Department of Infectious Microbiology, The Stephan Angeloff Institute of Microbiology</w:t>
      </w:r>
      <w:r w:rsidRPr="009373C8">
        <w:rPr>
          <w:rFonts w:cs="Arial"/>
          <w:sz w:val="18"/>
          <w:szCs w:val="18"/>
          <w:highlight w:val="yellow"/>
          <w:lang w:val="en-US"/>
        </w:rPr>
        <w:br/>
      </w:r>
      <w:r w:rsidRPr="007255B3">
        <w:rPr>
          <w:rFonts w:cs="Arial"/>
          <w:sz w:val="18"/>
          <w:szCs w:val="18"/>
          <w:lang w:val="en-US"/>
        </w:rPr>
        <w:t>Bulgarian Academy of Sciences</w:t>
      </w:r>
      <w:r w:rsidRPr="009373C8">
        <w:rPr>
          <w:rFonts w:cs="Arial"/>
          <w:sz w:val="18"/>
          <w:szCs w:val="18"/>
          <w:highlight w:val="yellow"/>
          <w:lang w:val="en-US"/>
        </w:rPr>
        <w:br/>
      </w:r>
      <w:r w:rsidRPr="00A94D12">
        <w:rPr>
          <w:rFonts w:cs="Arial"/>
          <w:sz w:val="18"/>
          <w:szCs w:val="18"/>
          <w:lang w:val="en-US"/>
        </w:rPr>
        <w:t xml:space="preserve">Acad. G. </w:t>
      </w:r>
      <w:proofErr w:type="spellStart"/>
      <w:r w:rsidRPr="00A94D12">
        <w:rPr>
          <w:rFonts w:cs="Arial"/>
          <w:sz w:val="18"/>
          <w:szCs w:val="18"/>
          <w:lang w:val="en-US"/>
        </w:rPr>
        <w:t>Bonchev</w:t>
      </w:r>
      <w:proofErr w:type="spellEnd"/>
      <w:r w:rsidRPr="00A94D12">
        <w:rPr>
          <w:rFonts w:cs="Arial"/>
          <w:sz w:val="18"/>
          <w:szCs w:val="18"/>
          <w:lang w:val="en-US"/>
        </w:rPr>
        <w:t xml:space="preserve"> Str. Bl. 26, 1113 Sofia, Bulgaria</w:t>
      </w:r>
    </w:p>
    <w:p w14:paraId="76CD6578" w14:textId="77777777" w:rsidR="00401C00" w:rsidRPr="001569FC" w:rsidRDefault="00401C00" w:rsidP="00401C00">
      <w:pPr>
        <w:pStyle w:val="Adress"/>
        <w:spacing w:before="240" w:after="240" w:line="276" w:lineRule="auto"/>
        <w:ind w:firstLine="0"/>
        <w:rPr>
          <w:rFonts w:cs="Arial"/>
          <w:sz w:val="18"/>
          <w:szCs w:val="18"/>
          <w:lang w:val="bg-BG"/>
        </w:rPr>
      </w:pPr>
      <w:r w:rsidRPr="00C91676">
        <w:rPr>
          <w:rFonts w:cs="Arial"/>
          <w:sz w:val="18"/>
          <w:szCs w:val="18"/>
          <w:lang w:val="en-US"/>
        </w:rPr>
        <w:t>[</w:t>
      </w:r>
      <w:r>
        <w:rPr>
          <w:rFonts w:cs="Arial"/>
          <w:sz w:val="18"/>
          <w:szCs w:val="18"/>
          <w:lang w:val="en-US"/>
        </w:rPr>
        <w:t>e</w:t>
      </w:r>
      <w:r w:rsidRPr="00C91676">
        <w:rPr>
          <w:rFonts w:cs="Arial"/>
          <w:sz w:val="18"/>
          <w:szCs w:val="18"/>
          <w:lang w:val="en-US"/>
        </w:rPr>
        <w:t>]</w:t>
      </w:r>
      <w:r w:rsidRPr="00C91676">
        <w:rPr>
          <w:rFonts w:cs="Arial"/>
          <w:sz w:val="18"/>
          <w:szCs w:val="18"/>
          <w:lang w:val="en-US"/>
        </w:rPr>
        <w:tab/>
      </w:r>
      <w:r>
        <w:rPr>
          <w:rFonts w:cs="Arial"/>
          <w:sz w:val="18"/>
          <w:szCs w:val="18"/>
          <w:lang w:val="en-US"/>
        </w:rPr>
        <w:t>Prof. DSc</w:t>
      </w:r>
      <w:r w:rsidRPr="00C91676">
        <w:rPr>
          <w:rFonts w:cs="Arial"/>
          <w:sz w:val="18"/>
          <w:szCs w:val="18"/>
          <w:lang w:val="en-US"/>
        </w:rPr>
        <w:t xml:space="preserve">, </w:t>
      </w:r>
      <w:r>
        <w:rPr>
          <w:rFonts w:cs="Arial"/>
          <w:sz w:val="18"/>
          <w:szCs w:val="18"/>
          <w:lang w:val="en-US"/>
        </w:rPr>
        <w:t>SK</w:t>
      </w:r>
      <w:r w:rsidRPr="00C91676">
        <w:rPr>
          <w:rFonts w:cs="Arial"/>
          <w:sz w:val="18"/>
          <w:szCs w:val="18"/>
          <w:lang w:val="en-US"/>
        </w:rPr>
        <w:t xml:space="preserve">, </w:t>
      </w:r>
      <w:proofErr w:type="spellStart"/>
      <w:r>
        <w:rPr>
          <w:rFonts w:cs="Arial"/>
          <w:sz w:val="18"/>
          <w:szCs w:val="18"/>
          <w:lang w:val="en-US"/>
        </w:rPr>
        <w:t>Konstantiinov</w:t>
      </w:r>
      <w:proofErr w:type="spellEnd"/>
      <w:r w:rsidRPr="00C91676">
        <w:rPr>
          <w:rFonts w:cs="Arial"/>
          <w:sz w:val="18"/>
          <w:szCs w:val="18"/>
          <w:lang w:val="en-US"/>
        </w:rPr>
        <w:br/>
      </w:r>
      <w:r w:rsidRPr="00D6033D">
        <w:rPr>
          <w:rFonts w:cs="Arial"/>
          <w:sz w:val="18"/>
          <w:szCs w:val="18"/>
          <w:lang w:val="en-US"/>
        </w:rPr>
        <w:t>Department of Pharmacology, Pharmacotherapy and Toxicology</w:t>
      </w:r>
      <w:r w:rsidRPr="009373C8">
        <w:rPr>
          <w:rFonts w:cs="Arial"/>
          <w:sz w:val="18"/>
          <w:szCs w:val="18"/>
          <w:highlight w:val="yellow"/>
          <w:lang w:val="en-US"/>
        </w:rPr>
        <w:br/>
      </w:r>
      <w:r w:rsidRPr="00D6033D">
        <w:rPr>
          <w:rFonts w:cs="Arial"/>
          <w:sz w:val="18"/>
          <w:szCs w:val="18"/>
          <w:lang w:val="en-US"/>
        </w:rPr>
        <w:t>Medical University of Sofia, Faculty of Pharmacy</w:t>
      </w:r>
      <w:r w:rsidRPr="009373C8">
        <w:rPr>
          <w:rFonts w:cs="Arial"/>
          <w:sz w:val="18"/>
          <w:szCs w:val="18"/>
          <w:highlight w:val="yellow"/>
          <w:lang w:val="en-US"/>
        </w:rPr>
        <w:br/>
      </w:r>
      <w:r w:rsidRPr="00D6033D">
        <w:rPr>
          <w:rFonts w:cs="Arial"/>
          <w:sz w:val="18"/>
          <w:szCs w:val="18"/>
          <w:lang w:val="en-US"/>
        </w:rPr>
        <w:t xml:space="preserve">2 </w:t>
      </w:r>
      <w:proofErr w:type="spellStart"/>
      <w:r w:rsidRPr="00D6033D">
        <w:rPr>
          <w:rFonts w:cs="Arial"/>
          <w:sz w:val="18"/>
          <w:szCs w:val="18"/>
          <w:lang w:val="en-US"/>
        </w:rPr>
        <w:t>Dunav</w:t>
      </w:r>
      <w:proofErr w:type="spellEnd"/>
      <w:r w:rsidRPr="00D6033D">
        <w:rPr>
          <w:rFonts w:cs="Arial"/>
          <w:sz w:val="18"/>
          <w:szCs w:val="18"/>
          <w:lang w:val="en-US"/>
        </w:rPr>
        <w:t xml:space="preserve"> S</w:t>
      </w:r>
      <w:r>
        <w:rPr>
          <w:rFonts w:cs="Arial"/>
          <w:sz w:val="18"/>
          <w:szCs w:val="18"/>
          <w:lang w:val="en-US"/>
        </w:rPr>
        <w:t>tr.</w:t>
      </w:r>
      <w:r w:rsidRPr="00D6033D">
        <w:rPr>
          <w:rFonts w:cs="Arial"/>
          <w:sz w:val="18"/>
          <w:szCs w:val="18"/>
          <w:lang w:val="en-US"/>
        </w:rPr>
        <w:t>, 1000 Sofia, Bulgaria</w:t>
      </w:r>
    </w:p>
    <w:p w14:paraId="40BAABE6" w14:textId="77777777" w:rsidR="00401C00" w:rsidRDefault="00401C00" w:rsidP="00401C00">
      <w:pPr>
        <w:pStyle w:val="Adress"/>
        <w:spacing w:before="240" w:after="240" w:line="276" w:lineRule="auto"/>
        <w:ind w:left="450" w:firstLine="25"/>
        <w:rPr>
          <w:rFonts w:cs="Arial"/>
          <w:sz w:val="18"/>
          <w:szCs w:val="18"/>
          <w:lang w:val="en-US"/>
        </w:rPr>
      </w:pPr>
      <w:r w:rsidRPr="00C91676">
        <w:rPr>
          <w:rFonts w:cs="Arial"/>
          <w:sz w:val="18"/>
          <w:szCs w:val="18"/>
          <w:lang w:val="en-US"/>
        </w:rPr>
        <w:t>[</w:t>
      </w:r>
      <w:r>
        <w:rPr>
          <w:rFonts w:cs="Arial"/>
          <w:sz w:val="18"/>
          <w:szCs w:val="18"/>
          <w:lang w:val="en-US"/>
        </w:rPr>
        <w:t>f</w:t>
      </w:r>
      <w:r w:rsidRPr="00C91676">
        <w:rPr>
          <w:rFonts w:cs="Arial"/>
          <w:sz w:val="18"/>
          <w:szCs w:val="18"/>
          <w:lang w:val="en-US"/>
        </w:rPr>
        <w:t>]</w:t>
      </w:r>
      <w:r w:rsidRPr="00C91676">
        <w:rPr>
          <w:rFonts w:cs="Arial"/>
          <w:sz w:val="18"/>
          <w:szCs w:val="18"/>
          <w:lang w:val="en-US"/>
        </w:rPr>
        <w:tab/>
      </w:r>
      <w:r>
        <w:rPr>
          <w:rFonts w:cs="Arial"/>
          <w:sz w:val="18"/>
          <w:szCs w:val="18"/>
          <w:lang w:val="en-US"/>
        </w:rPr>
        <w:t>Prof. Dr.</w:t>
      </w:r>
      <w:r w:rsidRPr="00C91676">
        <w:rPr>
          <w:rFonts w:cs="Arial"/>
          <w:sz w:val="18"/>
          <w:szCs w:val="18"/>
          <w:lang w:val="en-US"/>
        </w:rPr>
        <w:t xml:space="preserve">, </w:t>
      </w:r>
      <w:r>
        <w:rPr>
          <w:rFonts w:cs="Arial"/>
          <w:sz w:val="18"/>
          <w:szCs w:val="18"/>
          <w:lang w:val="en-US"/>
        </w:rPr>
        <w:t>DB</w:t>
      </w:r>
      <w:r w:rsidRPr="00C91676">
        <w:rPr>
          <w:rFonts w:cs="Arial"/>
          <w:sz w:val="18"/>
          <w:szCs w:val="18"/>
          <w:lang w:val="en-US"/>
        </w:rPr>
        <w:t xml:space="preserve">, </w:t>
      </w:r>
      <w:proofErr w:type="spellStart"/>
      <w:r>
        <w:rPr>
          <w:rFonts w:cs="Arial"/>
          <w:sz w:val="18"/>
          <w:szCs w:val="18"/>
          <w:lang w:val="en-US"/>
        </w:rPr>
        <w:t>Batovska</w:t>
      </w:r>
      <w:proofErr w:type="spellEnd"/>
      <w:r w:rsidRPr="00C91676">
        <w:rPr>
          <w:rFonts w:cs="Arial"/>
          <w:sz w:val="18"/>
          <w:szCs w:val="18"/>
          <w:lang w:val="en-US"/>
        </w:rPr>
        <w:br/>
      </w:r>
      <w:r w:rsidRPr="009373C8">
        <w:rPr>
          <w:rFonts w:cs="Arial"/>
          <w:sz w:val="18"/>
          <w:szCs w:val="18"/>
          <w:lang w:val="en-US"/>
        </w:rPr>
        <w:t>Institute of Chemical Engineering</w:t>
      </w:r>
      <w:r w:rsidRPr="00C91676">
        <w:rPr>
          <w:rFonts w:cs="Arial"/>
          <w:sz w:val="18"/>
          <w:szCs w:val="18"/>
          <w:lang w:val="en-US"/>
        </w:rPr>
        <w:br/>
      </w:r>
      <w:r w:rsidRPr="009373C8">
        <w:rPr>
          <w:rFonts w:cs="Arial"/>
          <w:sz w:val="18"/>
          <w:szCs w:val="18"/>
          <w:lang w:val="en-US"/>
        </w:rPr>
        <w:t>Bulgarian Academy of Sciences</w:t>
      </w:r>
      <w:r w:rsidRPr="00C91676">
        <w:rPr>
          <w:rFonts w:cs="Arial"/>
          <w:sz w:val="18"/>
          <w:szCs w:val="18"/>
          <w:lang w:val="en-US"/>
        </w:rPr>
        <w:br/>
      </w:r>
      <w:r w:rsidRPr="009373C8">
        <w:rPr>
          <w:rFonts w:cs="Arial"/>
          <w:sz w:val="18"/>
          <w:szCs w:val="18"/>
          <w:lang w:val="en-US"/>
        </w:rPr>
        <w:t xml:space="preserve">Acad. G. </w:t>
      </w:r>
      <w:proofErr w:type="spellStart"/>
      <w:r w:rsidRPr="009373C8">
        <w:rPr>
          <w:rFonts w:cs="Arial"/>
          <w:sz w:val="18"/>
          <w:szCs w:val="18"/>
          <w:lang w:val="en-US"/>
        </w:rPr>
        <w:t>Bonchev</w:t>
      </w:r>
      <w:proofErr w:type="spellEnd"/>
      <w:r w:rsidRPr="009373C8">
        <w:rPr>
          <w:rFonts w:cs="Arial"/>
          <w:sz w:val="18"/>
          <w:szCs w:val="18"/>
          <w:lang w:val="en-US"/>
        </w:rPr>
        <w:t xml:space="preserve"> Str., Bl. 103, 1113 Sofia, Bulgaria</w:t>
      </w:r>
      <w:r w:rsidRPr="009373C8">
        <w:rPr>
          <w:rFonts w:cs="Arial"/>
          <w:sz w:val="18"/>
          <w:szCs w:val="18"/>
          <w:lang w:val="en-US"/>
        </w:rPr>
        <w:br/>
      </w:r>
      <w:r w:rsidRPr="00C91676">
        <w:rPr>
          <w:rFonts w:cs="Arial"/>
          <w:sz w:val="18"/>
          <w:szCs w:val="18"/>
          <w:lang w:val="en-US"/>
        </w:rPr>
        <w:t xml:space="preserve">E-mail: </w:t>
      </w:r>
      <w:r w:rsidRPr="009373C8">
        <w:rPr>
          <w:rFonts w:cs="Arial"/>
          <w:sz w:val="18"/>
          <w:szCs w:val="18"/>
          <w:lang w:val="en-US"/>
        </w:rPr>
        <w:t xml:space="preserve">danibat@iche.bas.bg </w:t>
      </w:r>
    </w:p>
    <w:p w14:paraId="065D57E5" w14:textId="77777777" w:rsidR="009566BB" w:rsidRDefault="009566BB" w:rsidP="00061EA0">
      <w:pPr>
        <w:jc w:val="both"/>
        <w:rPr>
          <w:rFonts w:ascii="Arial" w:hAnsi="Arial" w:cs="Arial"/>
          <w:bCs/>
        </w:rPr>
      </w:pPr>
    </w:p>
    <w:p w14:paraId="11863344" w14:textId="77777777" w:rsidR="00401C00" w:rsidRDefault="00401C00" w:rsidP="00061EA0">
      <w:pPr>
        <w:jc w:val="both"/>
        <w:rPr>
          <w:rFonts w:ascii="Arial" w:hAnsi="Arial" w:cs="Arial"/>
          <w:bCs/>
        </w:rPr>
      </w:pPr>
    </w:p>
    <w:p w14:paraId="3C21CB4C" w14:textId="77777777" w:rsidR="00401C00" w:rsidRDefault="00401C00" w:rsidP="00061EA0">
      <w:pPr>
        <w:jc w:val="both"/>
        <w:rPr>
          <w:rFonts w:ascii="Arial" w:hAnsi="Arial" w:cs="Arial"/>
          <w:bCs/>
        </w:rPr>
      </w:pPr>
    </w:p>
    <w:p w14:paraId="2822B351" w14:textId="77777777" w:rsidR="00401C00" w:rsidRDefault="00401C00" w:rsidP="00061EA0">
      <w:pPr>
        <w:jc w:val="both"/>
        <w:rPr>
          <w:rFonts w:ascii="Arial" w:hAnsi="Arial" w:cs="Arial"/>
          <w:bCs/>
        </w:rPr>
      </w:pPr>
    </w:p>
    <w:p w14:paraId="7AA8F3F2" w14:textId="6C2F70EA" w:rsidR="00FD35E2" w:rsidRPr="00FD35E2" w:rsidRDefault="00FD35E2" w:rsidP="00061EA0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FD35E2">
        <w:rPr>
          <w:rFonts w:ascii="Arial" w:hAnsi="Arial" w:cs="Arial"/>
          <w:b/>
          <w:bCs/>
          <w:shd w:val="clear" w:color="auto" w:fill="FFFFFF"/>
          <w:vertAlign w:val="superscript"/>
        </w:rPr>
        <w:lastRenderedPageBreak/>
        <w:t>1</w:t>
      </w:r>
      <w:r w:rsidRPr="00FD35E2">
        <w:rPr>
          <w:rFonts w:ascii="Arial" w:hAnsi="Arial" w:cs="Arial"/>
          <w:b/>
          <w:bCs/>
          <w:shd w:val="clear" w:color="auto" w:fill="FFFFFF"/>
        </w:rPr>
        <w:t xml:space="preserve">H and </w:t>
      </w:r>
      <w:r w:rsidRPr="00FD35E2">
        <w:rPr>
          <w:rFonts w:ascii="Arial" w:hAnsi="Arial" w:cs="Arial"/>
          <w:b/>
          <w:bCs/>
          <w:shd w:val="clear" w:color="auto" w:fill="FFFFFF"/>
          <w:vertAlign w:val="superscript"/>
        </w:rPr>
        <w:t>13</w:t>
      </w:r>
      <w:r w:rsidRPr="00FD35E2">
        <w:rPr>
          <w:rFonts w:ascii="Arial" w:hAnsi="Arial" w:cs="Arial"/>
          <w:b/>
          <w:bCs/>
          <w:shd w:val="clear" w:color="auto" w:fill="FFFFFF"/>
        </w:rPr>
        <w:t xml:space="preserve">C NMR data </w:t>
      </w:r>
    </w:p>
    <w:p w14:paraId="4964B298" w14:textId="5EB25663" w:rsidR="00061EA0" w:rsidRPr="007A3AEC" w:rsidRDefault="00061EA0" w:rsidP="00061EA0">
      <w:pPr>
        <w:jc w:val="both"/>
        <w:rPr>
          <w:rFonts w:ascii="Arial" w:hAnsi="Arial" w:cs="Arial"/>
          <w:b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)-1-(3,4,5-trimethoxyphenyl)-3-phenylprop-2-en-1-one (</w:t>
      </w:r>
      <w:r w:rsidRPr="007A3AEC">
        <w:rPr>
          <w:rFonts w:ascii="Arial" w:hAnsi="Arial" w:cs="Arial"/>
          <w:b/>
          <w:bCs/>
        </w:rPr>
        <w:t>1</w:t>
      </w:r>
      <w:r w:rsidRPr="007A3AEC">
        <w:rPr>
          <w:rFonts w:ascii="Arial" w:hAnsi="Arial" w:cs="Arial"/>
          <w:bCs/>
        </w:rPr>
        <w:t>).</w:t>
      </w:r>
    </w:p>
    <w:p w14:paraId="37243E78" w14:textId="77777777" w:rsidR="00061EA0" w:rsidRPr="007A3AEC" w:rsidRDefault="00061EA0" w:rsidP="00061EA0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 xml:space="preserve">¹H NMR (600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=7.78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=15.6 Hz, 1H; Hβ), 7.63–7.60 (m,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7.52–7.48 (m,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7.42–7.38 (m, 1H;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7.36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>=15.6 Hz, 1H; Hα), 6.72 (s, 2H; H-2,6), 3.88 (s, 6H;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-3,5), 3.82 (s, 3H;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-4); ¹³C NMR (</w:t>
      </w:r>
      <w:r w:rsidR="00FD5911" w:rsidRPr="007A3AEC">
        <w:rPr>
          <w:rFonts w:ascii="Arial" w:hAnsi="Arial" w:cs="Arial"/>
        </w:rPr>
        <w:t>600</w:t>
      </w:r>
      <w:r w:rsidRPr="007A3AEC">
        <w:rPr>
          <w:rFonts w:ascii="Arial" w:hAnsi="Arial" w:cs="Arial"/>
        </w:rPr>
        <w:t xml:space="preserve">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>=189.5 (C=O), 153.6 (C-3,5), 146.8 (C-4), 144.1 (Cα), 136.5 (Cβ), 134.8 (</w:t>
      </w:r>
      <w:proofErr w:type="spellStart"/>
      <w:r w:rsidRPr="007A3AEC">
        <w:rPr>
          <w:rFonts w:ascii="Arial" w:hAnsi="Arial" w:cs="Arial"/>
        </w:rPr>
        <w:t>Cipso</w:t>
      </w:r>
      <w:proofErr w:type="spellEnd"/>
      <w:r w:rsidRPr="007A3AEC">
        <w:rPr>
          <w:rFonts w:ascii="Arial" w:hAnsi="Arial" w:cs="Arial"/>
        </w:rPr>
        <w:t>), 130.2, 128.9, 128.5, 127.5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105.8 (C-2,6), 60.9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-4), 56.2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-3,5).</w:t>
      </w:r>
    </w:p>
    <w:p w14:paraId="047D65DA" w14:textId="77777777" w:rsidR="00061EA0" w:rsidRPr="007A3AEC" w:rsidRDefault="00061EA0" w:rsidP="00061EA0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>(2</w:t>
      </w:r>
      <w:r w:rsidRPr="007A3AEC">
        <w:rPr>
          <w:rFonts w:ascii="Arial" w:hAnsi="Arial" w:cs="Arial"/>
          <w:i/>
        </w:rPr>
        <w:t>E</w:t>
      </w:r>
      <w:r w:rsidRPr="007A3AEC">
        <w:rPr>
          <w:rFonts w:ascii="Arial" w:hAnsi="Arial" w:cs="Arial"/>
        </w:rPr>
        <w:t>)-1-(3,4,5-trimethoxyphenyl)-3-(4-</w:t>
      </w:r>
      <w:proofErr w:type="gramStart"/>
      <w:r w:rsidRPr="007A3AEC">
        <w:rPr>
          <w:rFonts w:ascii="Arial" w:hAnsi="Arial" w:cs="Arial"/>
        </w:rPr>
        <w:t>nitrophenyl)prop</w:t>
      </w:r>
      <w:proofErr w:type="gramEnd"/>
      <w:r w:rsidRPr="007A3AEC">
        <w:rPr>
          <w:rFonts w:ascii="Arial" w:hAnsi="Arial" w:cs="Arial"/>
        </w:rPr>
        <w:t>-2-en-1-one (</w:t>
      </w:r>
      <w:r w:rsidRPr="007A3AEC">
        <w:rPr>
          <w:rFonts w:ascii="Arial" w:hAnsi="Arial" w:cs="Arial"/>
          <w:b/>
        </w:rPr>
        <w:t>2</w:t>
      </w:r>
      <w:r w:rsidRPr="007A3AEC">
        <w:rPr>
          <w:rFonts w:ascii="Arial" w:hAnsi="Arial" w:cs="Arial"/>
        </w:rPr>
        <w:t>).</w:t>
      </w:r>
    </w:p>
    <w:p w14:paraId="59B91105" w14:textId="77777777" w:rsidR="002462F0" w:rsidRPr="007A3AEC" w:rsidRDefault="00061EA0" w:rsidP="00061EA0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>¹H NMR (250 MHz, DMSO-d</w:t>
      </w:r>
      <w:r w:rsidRPr="007A3AEC">
        <w:rPr>
          <w:rFonts w:ascii="Cambria Math" w:hAnsi="Cambria Math" w:cs="Cambria Math"/>
        </w:rPr>
        <w:t>₆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</w:rPr>
        <w:t>δ</w:t>
      </w:r>
      <w:r w:rsidRPr="007A3AEC">
        <w:rPr>
          <w:rFonts w:ascii="Arial" w:hAnsi="Arial" w:cs="Arial"/>
        </w:rPr>
        <w:t xml:space="preserve">=8.28–8.23 (m,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7.77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=15.8 Hz, 1H; Hβ), 7.63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=8.5 Hz,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7.52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>=15.8 Hz, 1H; Hα), 7.18 (s, 2H; H-2′,6′), 3.93 (s, 3H;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3.91 (s, 6H;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-3′,5′); ¹³C NMR (250 MHz, DMSO-d</w:t>
      </w:r>
      <w:r w:rsidRPr="007A3AEC">
        <w:rPr>
          <w:rFonts w:ascii="Cambria Math" w:hAnsi="Cambria Math" w:cs="Cambria Math"/>
        </w:rPr>
        <w:t>₆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</w:rPr>
        <w:t>δ</w:t>
      </w:r>
      <w:r w:rsidRPr="007A3AEC">
        <w:rPr>
          <w:rFonts w:ascii="Arial" w:hAnsi="Arial" w:cs="Arial"/>
        </w:rPr>
        <w:t>=189.3 (C=O), 154.3 (C-3′,5′), 148.1 (C-4), 145.6 (Cβ), 145.2 (C-4′), 139.8 (C-1), 133.1 (C-1′), 128.2 (C-2,6), 122.4 (C-3,5), 121.0 (Cα), 107.8 (C-2′,6′), 56.4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56.0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-3′,5′).</w:t>
      </w:r>
      <w:r w:rsidR="002462F0" w:rsidRPr="007A3AEC">
        <w:rPr>
          <w:rFonts w:ascii="Arial" w:hAnsi="Arial" w:cs="Arial"/>
        </w:rPr>
        <w:t xml:space="preserve"> </w:t>
      </w:r>
    </w:p>
    <w:p w14:paraId="2BCEC8D4" w14:textId="77777777" w:rsidR="00061EA0" w:rsidRPr="007A3AEC" w:rsidRDefault="00061EA0" w:rsidP="00061EA0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>(2</w:t>
      </w:r>
      <w:r w:rsidRPr="007A3AEC">
        <w:rPr>
          <w:rFonts w:ascii="Arial" w:hAnsi="Arial" w:cs="Arial"/>
          <w:i/>
        </w:rPr>
        <w:t>E</w:t>
      </w:r>
      <w:r w:rsidRPr="007A3AEC">
        <w:rPr>
          <w:rFonts w:ascii="Arial" w:hAnsi="Arial" w:cs="Arial"/>
        </w:rPr>
        <w:t>)-1-(3,4,5-trimethoxyphenyl)-3-(4-</w:t>
      </w:r>
      <w:proofErr w:type="gramStart"/>
      <w:r w:rsidRPr="007A3AEC">
        <w:rPr>
          <w:rFonts w:ascii="Arial" w:hAnsi="Arial" w:cs="Arial"/>
        </w:rPr>
        <w:t>cyanophenyl)prop</w:t>
      </w:r>
      <w:proofErr w:type="gramEnd"/>
      <w:r w:rsidRPr="007A3AEC">
        <w:rPr>
          <w:rFonts w:ascii="Arial" w:hAnsi="Arial" w:cs="Arial"/>
        </w:rPr>
        <w:t>-2-en-1-one (</w:t>
      </w:r>
      <w:r w:rsidRPr="007A3AEC">
        <w:rPr>
          <w:rFonts w:ascii="Arial" w:hAnsi="Arial" w:cs="Arial"/>
          <w:b/>
        </w:rPr>
        <w:t>3</w:t>
      </w:r>
      <w:r w:rsidRPr="007A3AEC">
        <w:rPr>
          <w:rFonts w:ascii="Arial" w:hAnsi="Arial" w:cs="Arial"/>
        </w:rPr>
        <w:t>).</w:t>
      </w:r>
    </w:p>
    <w:p w14:paraId="36FB48F4" w14:textId="77777777" w:rsidR="00534A2B" w:rsidRPr="007A3AEC" w:rsidRDefault="00061EA0" w:rsidP="00061EA0">
      <w:pPr>
        <w:jc w:val="both"/>
        <w:rPr>
          <w:rFonts w:ascii="Arial" w:hAnsi="Arial" w:cs="Arial"/>
          <w:b/>
        </w:rPr>
      </w:pPr>
      <w:r w:rsidRPr="007A3AEC">
        <w:rPr>
          <w:rFonts w:ascii="Arial" w:hAnsi="Arial" w:cs="Arial"/>
        </w:rPr>
        <w:t>¹H NMR (250 MHz, DMSO-d</w:t>
      </w:r>
      <w:r w:rsidRPr="007A3AEC">
        <w:rPr>
          <w:rFonts w:ascii="Cambria Math" w:hAnsi="Cambria Math" w:cs="Cambria Math"/>
        </w:rPr>
        <w:t>₆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</w:rPr>
        <w:t>δ</w:t>
      </w:r>
      <w:r w:rsidRPr="007A3AEC">
        <w:rPr>
          <w:rFonts w:ascii="Arial" w:hAnsi="Arial" w:cs="Arial"/>
        </w:rPr>
        <w:t xml:space="preserve">=7.77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=15.5 Hz, 1H; Hβ), 7.72–7.68 (m,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7.60–7.56 (m,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7.54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>=15.5 Hz, 1H; Hα), 7.27 (s, 2H; H-2′,6′), 3.95 (s, 6H;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3.94 (s, 3H;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-4′);</w:t>
      </w:r>
      <w:r w:rsidR="005A632B" w:rsidRPr="007A3AEC">
        <w:rPr>
          <w:rFonts w:ascii="Arial" w:hAnsi="Arial" w:cs="Arial"/>
        </w:rPr>
        <w:t xml:space="preserve"> </w:t>
      </w:r>
      <w:r w:rsidRPr="007A3AEC">
        <w:rPr>
          <w:rFonts w:ascii="Arial" w:hAnsi="Arial" w:cs="Arial"/>
        </w:rPr>
        <w:t>¹³C NMR (</w:t>
      </w:r>
      <w:r w:rsidR="00FD5911" w:rsidRPr="007A3AEC">
        <w:rPr>
          <w:rFonts w:ascii="Arial" w:hAnsi="Arial" w:cs="Arial"/>
        </w:rPr>
        <w:t>250</w:t>
      </w:r>
      <w:r w:rsidRPr="007A3AEC">
        <w:rPr>
          <w:rFonts w:ascii="Arial" w:hAnsi="Arial" w:cs="Arial"/>
        </w:rPr>
        <w:t xml:space="preserve"> MHz, DMSO-d</w:t>
      </w:r>
      <w:r w:rsidRPr="007A3AEC">
        <w:rPr>
          <w:rFonts w:ascii="Cambria Math" w:hAnsi="Cambria Math" w:cs="Cambria Math"/>
        </w:rPr>
        <w:t>₆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</w:rPr>
        <w:t>δ</w:t>
      </w:r>
      <w:r w:rsidRPr="007A3AEC">
        <w:rPr>
          <w:rFonts w:ascii="Arial" w:hAnsi="Arial" w:cs="Arial"/>
        </w:rPr>
        <w:t>=188.4 (C=O), 153.2 (C-3′,5′), 143.0 (C-1), 141.9 (Cβ), 139.2 (C-4′), 132.8 (C-1′), 132.7 (C-3,5), 129.6 (C-2,6), 124.8 (Cα), 118.3 (C≡N), 113.5 (C-4), 106.3 (C-2′,6′), 61.0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56.4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-3′,5′).</w:t>
      </w:r>
    </w:p>
    <w:p w14:paraId="612A8D9C" w14:textId="77777777" w:rsidR="005A632B" w:rsidRPr="007A3AEC" w:rsidRDefault="005A632B" w:rsidP="005A632B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>(2</w:t>
      </w:r>
      <w:r w:rsidRPr="007A3AEC">
        <w:rPr>
          <w:rFonts w:ascii="Arial" w:hAnsi="Arial" w:cs="Arial"/>
          <w:i/>
        </w:rPr>
        <w:t>E</w:t>
      </w:r>
      <w:r w:rsidRPr="007A3AEC">
        <w:rPr>
          <w:rFonts w:ascii="Arial" w:hAnsi="Arial" w:cs="Arial"/>
        </w:rPr>
        <w:t>)-1-(3,4,5-trimethoxyphenyl)-3-(4-(</w:t>
      </w:r>
      <w:proofErr w:type="gramStart"/>
      <w:r w:rsidRPr="007A3AEC">
        <w:rPr>
          <w:rFonts w:ascii="Arial" w:hAnsi="Arial" w:cs="Arial"/>
        </w:rPr>
        <w:t>trifluoromethyl)phenyl</w:t>
      </w:r>
      <w:proofErr w:type="gramEnd"/>
      <w:r w:rsidRPr="007A3AEC">
        <w:rPr>
          <w:rFonts w:ascii="Arial" w:hAnsi="Arial" w:cs="Arial"/>
        </w:rPr>
        <w:t>)prop-2-en-1-one (</w:t>
      </w:r>
      <w:r w:rsidRPr="007A3AEC">
        <w:rPr>
          <w:rFonts w:ascii="Arial" w:hAnsi="Arial" w:cs="Arial"/>
          <w:b/>
        </w:rPr>
        <w:t>4</w:t>
      </w:r>
      <w:r w:rsidRPr="007A3AEC">
        <w:rPr>
          <w:rFonts w:ascii="Arial" w:hAnsi="Arial" w:cs="Arial"/>
        </w:rPr>
        <w:t>).</w:t>
      </w:r>
    </w:p>
    <w:p w14:paraId="388772C3" w14:textId="77777777" w:rsidR="00BA7E17" w:rsidRPr="007A3AEC" w:rsidRDefault="005A632B" w:rsidP="005A632B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 xml:space="preserve">¹H NMR (600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</w:rPr>
        <w:t>δ</w:t>
      </w:r>
      <w:r w:rsidRPr="007A3AEC">
        <w:rPr>
          <w:rFonts w:ascii="Arial" w:hAnsi="Arial" w:cs="Arial"/>
        </w:rPr>
        <w:t xml:space="preserve">=7.75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=15.6 Hz, 1H; Hβ), 7.68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=8.4 Hz,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7.62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=8.4 Hz,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7.48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>=15.6 Hz, 1H; Hα), 7.21 (s, 2H; H-2′,6′), 3.89 (s, 6H;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3.88 (s, 3H;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-4′); ¹³C NMR (</w:t>
      </w:r>
      <w:r w:rsidR="00FD5911" w:rsidRPr="007A3AEC">
        <w:rPr>
          <w:rFonts w:ascii="Arial" w:hAnsi="Arial" w:cs="Arial"/>
        </w:rPr>
        <w:t>600</w:t>
      </w:r>
      <w:r w:rsidRPr="007A3AEC">
        <w:rPr>
          <w:rFonts w:ascii="Arial" w:hAnsi="Arial" w:cs="Arial"/>
        </w:rPr>
        <w:t xml:space="preserve">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</w:rPr>
        <w:t>δ</w:t>
      </w:r>
      <w:r w:rsidRPr="007A3AEC">
        <w:rPr>
          <w:rFonts w:ascii="Arial" w:hAnsi="Arial" w:cs="Arial"/>
        </w:rPr>
        <w:t>=188.8 (C=O), 153.3 (C-3′,5′), 142.7 (Cα), 138.3 (Cβ), 133.1 (C-1), 128.5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126.0 (</w:t>
      </w:r>
      <w:proofErr w:type="spellStart"/>
      <w:r w:rsidR="003C63E6" w:rsidRPr="007A3AEC">
        <w:rPr>
          <w:rFonts w:ascii="Arial" w:hAnsi="Arial" w:cs="Arial"/>
        </w:rPr>
        <w:t>Ar</w:t>
      </w:r>
      <w:proofErr w:type="spellEnd"/>
      <w:r w:rsidR="003C63E6" w:rsidRPr="007A3AEC">
        <w:rPr>
          <w:rFonts w:ascii="Arial" w:hAnsi="Arial" w:cs="Arial"/>
        </w:rPr>
        <w:t>-CH</w:t>
      </w:r>
      <w:r w:rsidRPr="007A3AEC">
        <w:rPr>
          <w:rFonts w:ascii="Arial" w:hAnsi="Arial" w:cs="Arial"/>
        </w:rPr>
        <w:t>), 125.9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124.0 (</w:t>
      </w:r>
      <w:proofErr w:type="spellStart"/>
      <w:r w:rsidR="003C63E6" w:rsidRPr="007A3AEC">
        <w:rPr>
          <w:rFonts w:ascii="Arial" w:hAnsi="Arial" w:cs="Arial"/>
        </w:rPr>
        <w:t>Ar</w:t>
      </w:r>
      <w:proofErr w:type="spellEnd"/>
      <w:r w:rsidR="003C63E6" w:rsidRPr="007A3AEC">
        <w:rPr>
          <w:rFonts w:ascii="Arial" w:hAnsi="Arial" w:cs="Arial"/>
        </w:rPr>
        <w:t>-CH</w:t>
      </w:r>
      <w:r w:rsidRPr="007A3AEC">
        <w:rPr>
          <w:rFonts w:ascii="Arial" w:hAnsi="Arial" w:cs="Arial"/>
        </w:rPr>
        <w:t>), 106.2 (C-2′,6′), 61.1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56.5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-3′,5′).</w:t>
      </w:r>
    </w:p>
    <w:p w14:paraId="3F4A7B8E" w14:textId="77777777" w:rsidR="005A632B" w:rsidRPr="007A3AEC" w:rsidRDefault="005A632B" w:rsidP="00BA7E1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)-1-(3,4,5-trimethoxyphenyl)-3-(4-</w:t>
      </w:r>
      <w:proofErr w:type="gramStart"/>
      <w:r w:rsidRPr="007A3AEC">
        <w:rPr>
          <w:rFonts w:ascii="Arial" w:hAnsi="Arial" w:cs="Arial"/>
          <w:bCs/>
        </w:rPr>
        <w:t>fluorophenyl)prop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5</w:t>
      </w:r>
      <w:r w:rsidRPr="007A3AEC">
        <w:rPr>
          <w:rFonts w:ascii="Arial" w:hAnsi="Arial" w:cs="Arial"/>
          <w:bCs/>
        </w:rPr>
        <w:t>).</w:t>
      </w:r>
    </w:p>
    <w:p w14:paraId="2772D2D3" w14:textId="77777777" w:rsidR="00D26F2D" w:rsidRPr="007A3AEC" w:rsidRDefault="005A632B" w:rsidP="00BA7E1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 xml:space="preserve">¹H NMR (600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=7.72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=15.6 Hz, 1H; Hβ), 7.58–7.54 (m,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7.34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=15.6 Hz, 1H; Hα), 7.20 (s, 2H; H-2′,6′), 7.05 (t,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=8.4 Hz,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–H), 3.89 (s, 6H;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3.88 (s, 3H;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-4′); ¹³C NMR (</w:t>
      </w:r>
      <w:r w:rsidR="00FD5911" w:rsidRPr="007A3AEC">
        <w:rPr>
          <w:rFonts w:ascii="Arial" w:hAnsi="Arial" w:cs="Arial"/>
        </w:rPr>
        <w:t>60</w:t>
      </w:r>
      <w:r w:rsidRPr="007A3AEC">
        <w:rPr>
          <w:rFonts w:ascii="Arial" w:hAnsi="Arial" w:cs="Arial"/>
        </w:rPr>
        <w:t xml:space="preserve">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=189.0 (C=O), 164.9 (d, J≈250 Hz; C–F), 153.2 (C-3′,5′), 143.5 (Cα), 142.5 (Cβ), 133.4 (C-1), 131.2 (d, J≈8 Hz;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130.4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121.4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116.2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106.1 (C-2′,6′), 61.0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56.4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-3′,5′).</w:t>
      </w:r>
    </w:p>
    <w:p w14:paraId="7B0EB321" w14:textId="77777777" w:rsidR="005A632B" w:rsidRPr="007A3AEC" w:rsidRDefault="005A632B" w:rsidP="00D26F2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)-1-(3,4,5-trimethoxyphenyl)-3-(4-</w:t>
      </w:r>
      <w:proofErr w:type="gramStart"/>
      <w:r w:rsidRPr="007A3AEC">
        <w:rPr>
          <w:rFonts w:ascii="Arial" w:hAnsi="Arial" w:cs="Arial"/>
          <w:bCs/>
        </w:rPr>
        <w:t>chlorophenyl)prop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6</w:t>
      </w:r>
      <w:r w:rsidRPr="007A3AEC">
        <w:rPr>
          <w:rFonts w:ascii="Arial" w:hAnsi="Arial" w:cs="Arial"/>
          <w:bCs/>
        </w:rPr>
        <w:t>).</w:t>
      </w:r>
    </w:p>
    <w:p w14:paraId="7DFAE7F4" w14:textId="77777777" w:rsidR="001A241A" w:rsidRPr="007A3AEC" w:rsidRDefault="005A632B" w:rsidP="00D26F2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 xml:space="preserve">¹H NMR (600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=7.78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=15.6 Hz, 1H; Hβ), 7.65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=8.6 Hz,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7.55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=15.6 Hz, 1H; Hα), 7.38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=8.6 Hz,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–H), 6.72 (s, 2H; H-2′,6′), 3.88 (s, 6H;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3.82 (s, 3H;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-4′);</w:t>
      </w:r>
      <w:r w:rsidR="00FD5911" w:rsidRPr="007A3AEC">
        <w:rPr>
          <w:rFonts w:ascii="Arial" w:hAnsi="Arial" w:cs="Arial"/>
        </w:rPr>
        <w:t xml:space="preserve"> </w:t>
      </w:r>
      <w:r w:rsidRPr="007A3AEC">
        <w:rPr>
          <w:rFonts w:ascii="Arial" w:hAnsi="Arial" w:cs="Arial"/>
        </w:rPr>
        <w:t>¹³C NMR (</w:t>
      </w:r>
      <w:r w:rsidR="00FD5911" w:rsidRPr="007A3AEC">
        <w:rPr>
          <w:rFonts w:ascii="Arial" w:hAnsi="Arial" w:cs="Arial"/>
        </w:rPr>
        <w:t>60</w:t>
      </w:r>
      <w:r w:rsidRPr="007A3AEC">
        <w:rPr>
          <w:rFonts w:ascii="Arial" w:hAnsi="Arial" w:cs="Arial"/>
        </w:rPr>
        <w:t xml:space="preserve">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=189.4 </w:t>
      </w:r>
      <w:r w:rsidRPr="007A3AEC">
        <w:rPr>
          <w:rFonts w:ascii="Arial" w:hAnsi="Arial" w:cs="Arial"/>
        </w:rPr>
        <w:lastRenderedPageBreak/>
        <w:t>(C=O), 153.5 (C-3′,5′), 146.7 (C-4), 143.5 (Cα), 136.8 (Cβ), 135.0 (</w:t>
      </w:r>
      <w:proofErr w:type="spellStart"/>
      <w:r w:rsidRPr="007A3AEC">
        <w:rPr>
          <w:rFonts w:ascii="Arial" w:hAnsi="Arial" w:cs="Arial"/>
        </w:rPr>
        <w:t>Cipso</w:t>
      </w:r>
      <w:proofErr w:type="spellEnd"/>
      <w:r w:rsidRPr="007A3AEC">
        <w:rPr>
          <w:rFonts w:ascii="Arial" w:hAnsi="Arial" w:cs="Arial"/>
        </w:rPr>
        <w:t>–Cl), 132.5, 129.3, 128.8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105.8 (C-2′,6′), 60.9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56.2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-3′,5′).</w:t>
      </w:r>
    </w:p>
    <w:p w14:paraId="1DA17C4C" w14:textId="77777777" w:rsidR="00D64C51" w:rsidRPr="007A3AEC" w:rsidRDefault="00D64C51" w:rsidP="00BA7E1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)-1-(3,4,5-trimethoxyphenyl)-3-(4-</w:t>
      </w:r>
      <w:proofErr w:type="gramStart"/>
      <w:r w:rsidRPr="007A3AEC">
        <w:rPr>
          <w:rFonts w:ascii="Arial" w:hAnsi="Arial" w:cs="Arial"/>
          <w:bCs/>
        </w:rPr>
        <w:t>methylphenyl)prop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7</w:t>
      </w:r>
      <w:r w:rsidRPr="007A3AEC">
        <w:rPr>
          <w:rFonts w:ascii="Arial" w:hAnsi="Arial" w:cs="Arial"/>
          <w:bCs/>
        </w:rPr>
        <w:t>).</w:t>
      </w:r>
    </w:p>
    <w:p w14:paraId="572A1E70" w14:textId="77777777" w:rsidR="00C22F8C" w:rsidRPr="007A3AEC" w:rsidRDefault="00D64C51" w:rsidP="00BA7E1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A3AEC">
        <w:rPr>
          <w:rFonts w:ascii="Arial" w:hAnsi="Arial" w:cs="Arial"/>
          <w:bCs/>
        </w:rPr>
        <w:t xml:space="preserve">¹H NMR (250 MHz, </w:t>
      </w:r>
      <w:proofErr w:type="spellStart"/>
      <w:r w:rsidRPr="007A3AEC">
        <w:rPr>
          <w:rFonts w:ascii="Arial" w:hAnsi="Arial" w:cs="Arial"/>
          <w:bCs/>
        </w:rPr>
        <w:t>CDCl</w:t>
      </w:r>
      <w:proofErr w:type="spellEnd"/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 xml:space="preserve">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  <w:bCs/>
        </w:rPr>
        <w:t xml:space="preserve">=7.79 (d,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 xml:space="preserve">=15.5 Hz, 1H; Hβ), 7.54 (d,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 xml:space="preserve">=8.0 Hz, 2H; </w:t>
      </w:r>
      <w:proofErr w:type="spellStart"/>
      <w:r w:rsidRPr="007A3AEC">
        <w:rPr>
          <w:rFonts w:ascii="Arial" w:hAnsi="Arial" w:cs="Arial"/>
          <w:bCs/>
        </w:rPr>
        <w:t>Ar</w:t>
      </w:r>
      <w:proofErr w:type="spellEnd"/>
      <w:r w:rsidRPr="007A3AEC">
        <w:rPr>
          <w:rFonts w:ascii="Arial" w:hAnsi="Arial" w:cs="Arial"/>
          <w:bCs/>
        </w:rPr>
        <w:t xml:space="preserve">–H), 7.43 (d,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 xml:space="preserve">=15.5 Hz, 1H; Hα), 7.22 (d,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 xml:space="preserve">=8.3 Hz, 2H; </w:t>
      </w:r>
      <w:proofErr w:type="spellStart"/>
      <w:r w:rsidRPr="007A3AEC">
        <w:rPr>
          <w:rFonts w:ascii="Arial" w:hAnsi="Arial" w:cs="Arial"/>
          <w:bCs/>
        </w:rPr>
        <w:t>Ar</w:t>
      </w:r>
      <w:proofErr w:type="spellEnd"/>
      <w:r w:rsidRPr="007A3AEC">
        <w:rPr>
          <w:rFonts w:ascii="Arial" w:hAnsi="Arial" w:cs="Arial"/>
          <w:bCs/>
        </w:rPr>
        <w:t>–H), 7.27 (s, 2H; H-2′,6′), 3.94 (s, 6H; 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-3′,5′), 3.93 (s, 3H; 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 xml:space="preserve">-4′), 2.39 (s, 3H; </w:t>
      </w:r>
      <w:proofErr w:type="spellStart"/>
      <w:r w:rsidRPr="007A3AEC">
        <w:rPr>
          <w:rFonts w:ascii="Arial" w:hAnsi="Arial" w:cs="Arial"/>
          <w:bCs/>
        </w:rPr>
        <w:t>Ar</w:t>
      </w:r>
      <w:proofErr w:type="spellEnd"/>
      <w:r w:rsidRPr="007A3AEC">
        <w:rPr>
          <w:rFonts w:ascii="Arial" w:hAnsi="Arial" w:cs="Arial"/>
          <w:bCs/>
        </w:rPr>
        <w:t>–CH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 xml:space="preserve">); ¹³C NMR (250 MHz, </w:t>
      </w:r>
      <w:proofErr w:type="spellStart"/>
      <w:r w:rsidRPr="007A3AEC">
        <w:rPr>
          <w:rFonts w:ascii="Arial" w:hAnsi="Arial" w:cs="Arial"/>
          <w:bCs/>
        </w:rPr>
        <w:t>CDCl</w:t>
      </w:r>
      <w:proofErr w:type="spellEnd"/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 xml:space="preserve">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  <w:bCs/>
        </w:rPr>
        <w:t>=189.3 (C=O), 153.1 (C-3′,5′), 144.8 (Cα), 142.4 (C-4″), 141.1 (Cβ), 133.6 (C-1), 132.1 (C-1″), 129.7 (C-3″,5″), 128.4 (C-2″,6″), 120.8 (Cα-aryl), 106.1 (C-2′,6′), 60.9 (OCH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-4′), 56.4 (OCH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-3′,5′), 21.5 (</w:t>
      </w:r>
      <w:proofErr w:type="spellStart"/>
      <w:r w:rsidRPr="007A3AEC">
        <w:rPr>
          <w:rFonts w:ascii="Arial" w:hAnsi="Arial" w:cs="Arial"/>
          <w:bCs/>
        </w:rPr>
        <w:t>Ar</w:t>
      </w:r>
      <w:proofErr w:type="spellEnd"/>
      <w:r w:rsidRPr="007A3AEC">
        <w:rPr>
          <w:rFonts w:ascii="Arial" w:hAnsi="Arial" w:cs="Arial"/>
          <w:bCs/>
        </w:rPr>
        <w:t>–CH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).</w:t>
      </w:r>
    </w:p>
    <w:p w14:paraId="05DE9CB0" w14:textId="77777777" w:rsidR="00D12A44" w:rsidRPr="007A3AEC" w:rsidRDefault="00D12A44" w:rsidP="007E013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)-1-(3,4,5-trimethoxyphenyl)-3-(4-</w:t>
      </w:r>
      <w:proofErr w:type="gramStart"/>
      <w:r w:rsidRPr="007A3AEC">
        <w:rPr>
          <w:rFonts w:ascii="Arial" w:hAnsi="Arial" w:cs="Arial"/>
          <w:bCs/>
        </w:rPr>
        <w:t>methoxyphenyl)prop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8</w:t>
      </w:r>
      <w:r w:rsidRPr="007A3AEC">
        <w:rPr>
          <w:rFonts w:ascii="Arial" w:hAnsi="Arial" w:cs="Arial"/>
          <w:bCs/>
        </w:rPr>
        <w:t>).</w:t>
      </w:r>
    </w:p>
    <w:p w14:paraId="482DB1ED" w14:textId="77777777" w:rsidR="00D12A44" w:rsidRPr="007A3AEC" w:rsidRDefault="00D12A44" w:rsidP="007E013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 xml:space="preserve">¹H NMR (600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=7.75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=15.6 Hz, 1H; Hβ), 7.58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=8.6 Hz,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7.45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=15.6 Hz, 1H; Hα), 6.90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=8.6 Hz,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–H), 6.72 (s, 2H; H-2′,6′), 3.88 (s, 6H;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3.83 (s, 3H;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-4′), 3.80 (s, 3H;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); ¹³C NMR (</w:t>
      </w:r>
      <w:r w:rsidR="00C40101" w:rsidRPr="007A3AEC">
        <w:rPr>
          <w:rFonts w:ascii="Arial" w:hAnsi="Arial" w:cs="Arial"/>
        </w:rPr>
        <w:t>60</w:t>
      </w:r>
      <w:r w:rsidRPr="007A3AEC">
        <w:rPr>
          <w:rFonts w:ascii="Arial" w:hAnsi="Arial" w:cs="Arial"/>
        </w:rPr>
        <w:t xml:space="preserve">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=189.3 (C=O), 163.0 (C-4″,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), 153.5 (C-3′,5′), 146.8 (C-4′), 144.0 (Cα), 136.5 (Cβ), 131.5, 129.0, 128.5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114.5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105.8 (C-2′,6′), 60.9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56.2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55.3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).</w:t>
      </w:r>
    </w:p>
    <w:p w14:paraId="1C0FAE76" w14:textId="77777777" w:rsidR="00C40101" w:rsidRPr="007A3AEC" w:rsidRDefault="00C40101" w:rsidP="00C22F8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)-1-(3,4,5-trimethoxyphenyl)-3-(4-(</w:t>
      </w:r>
      <w:proofErr w:type="gramStart"/>
      <w:r w:rsidRPr="007A3AEC">
        <w:rPr>
          <w:rFonts w:ascii="Arial" w:hAnsi="Arial" w:cs="Arial"/>
          <w:bCs/>
        </w:rPr>
        <w:t>dimethylamino)phenyl</w:t>
      </w:r>
      <w:proofErr w:type="gramEnd"/>
      <w:r w:rsidRPr="007A3AEC">
        <w:rPr>
          <w:rFonts w:ascii="Arial" w:hAnsi="Arial" w:cs="Arial"/>
          <w:bCs/>
        </w:rPr>
        <w:t>)prop-2-en-1-one (</w:t>
      </w:r>
      <w:r w:rsidRPr="007A3AEC">
        <w:rPr>
          <w:rFonts w:ascii="Arial" w:hAnsi="Arial" w:cs="Arial"/>
          <w:b/>
          <w:bCs/>
        </w:rPr>
        <w:t>9</w:t>
      </w:r>
      <w:r w:rsidRPr="007A3AEC">
        <w:rPr>
          <w:rFonts w:ascii="Arial" w:hAnsi="Arial" w:cs="Arial"/>
          <w:bCs/>
        </w:rPr>
        <w:t>).</w:t>
      </w:r>
    </w:p>
    <w:p w14:paraId="20A4A4C9" w14:textId="77777777" w:rsidR="00B33511" w:rsidRPr="007A3AEC" w:rsidRDefault="00C40101" w:rsidP="00C22F8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 xml:space="preserve">¹H NMR (600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=7.97–7.96 (m,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7.64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=15.5 Hz, 1H; Hβ), 7.35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=15.5 Hz, 1H; Hα), 6.92 (m,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–H), 6.79 (s, 2H; H-2′,6′), 3.85 (s, 6H;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3.83 (s, 3H;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3.82 (s, 6H; N(CH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)</w:t>
      </w:r>
      <w:r w:rsidRPr="007A3AEC">
        <w:rPr>
          <w:rFonts w:ascii="Cambria Math" w:hAnsi="Cambria Math" w:cs="Cambria Math"/>
        </w:rPr>
        <w:t>₂</w:t>
      </w:r>
      <w:r w:rsidRPr="007A3AEC">
        <w:rPr>
          <w:rFonts w:ascii="Arial" w:hAnsi="Arial" w:cs="Arial"/>
        </w:rPr>
        <w:t xml:space="preserve">); ¹³C NMR (600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>=189.7 (C=O), 163.4 (C-4″), 153.5 (C-3′,5′), 144.2 (Cα), 140.2 (Cβ), 131.1, 130.8, 130.6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121.2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113.9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105.5 (C-2′,6′), 61.0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56.2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55.5 (N(CH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)</w:t>
      </w:r>
      <w:r w:rsidRPr="007A3AEC">
        <w:rPr>
          <w:rFonts w:ascii="Cambria Math" w:hAnsi="Cambria Math" w:cs="Cambria Math"/>
        </w:rPr>
        <w:t>₂</w:t>
      </w:r>
      <w:r w:rsidRPr="007A3AEC">
        <w:rPr>
          <w:rFonts w:ascii="Arial" w:hAnsi="Arial" w:cs="Arial"/>
        </w:rPr>
        <w:t>).</w:t>
      </w:r>
    </w:p>
    <w:p w14:paraId="6752642C" w14:textId="77777777" w:rsidR="00C40101" w:rsidRPr="007A3AEC" w:rsidRDefault="00C40101" w:rsidP="00C22F8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)-1-(3,4,5-trimethoxyphenyl)-3-(4-(</w:t>
      </w:r>
      <w:proofErr w:type="gramStart"/>
      <w:r w:rsidRPr="007A3AEC">
        <w:rPr>
          <w:rFonts w:ascii="Arial" w:hAnsi="Arial" w:cs="Arial"/>
          <w:bCs/>
        </w:rPr>
        <w:t>diethylamino)phenyl</w:t>
      </w:r>
      <w:proofErr w:type="gramEnd"/>
      <w:r w:rsidRPr="007A3AEC">
        <w:rPr>
          <w:rFonts w:ascii="Arial" w:hAnsi="Arial" w:cs="Arial"/>
          <w:bCs/>
        </w:rPr>
        <w:t>)prop-2-en-1-one (</w:t>
      </w:r>
      <w:r w:rsidRPr="007A3AEC">
        <w:rPr>
          <w:rFonts w:ascii="Arial" w:hAnsi="Arial" w:cs="Arial"/>
          <w:b/>
          <w:bCs/>
        </w:rPr>
        <w:t>10</w:t>
      </w:r>
      <w:r w:rsidRPr="007A3AEC">
        <w:rPr>
          <w:rFonts w:ascii="Arial" w:hAnsi="Arial" w:cs="Arial"/>
          <w:bCs/>
        </w:rPr>
        <w:t>).</w:t>
      </w:r>
    </w:p>
    <w:p w14:paraId="5ED9CBD1" w14:textId="77777777" w:rsidR="00C22F8C" w:rsidRPr="007A3AEC" w:rsidRDefault="00C40101" w:rsidP="00C22F8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 xml:space="preserve">¹H NMR (600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=7.80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=15.6 Hz, 1H; Hβ), 7.58–7.55 (m,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7.28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=15.0 Hz, 1H; Hα), 6.71–6.68 (m,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–H), 6.72 (s, 2H; H-2′,6′), 3.97 (s, 6H;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3.95 (s, 3H;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-4′), 3.45 (q,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>=7.2 Hz, 4H; NCH</w:t>
      </w:r>
      <w:r w:rsidRPr="007A3AEC">
        <w:rPr>
          <w:rFonts w:ascii="Cambria Math" w:hAnsi="Cambria Math" w:cs="Cambria Math"/>
        </w:rPr>
        <w:t>₂</w:t>
      </w:r>
      <w:r w:rsidRPr="007A3AEC">
        <w:rPr>
          <w:rFonts w:ascii="Arial" w:hAnsi="Arial" w:cs="Arial"/>
        </w:rPr>
        <w:t xml:space="preserve">), 1.23 (t,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>=7.2 Hz, 6H; 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); ¹³C NMR (600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>=189.5 (C=O), 153.0 (C-3′,5′), 149.7 (C-4″), 145.9 (Cα), 141.8 (Cβ), 134.6 (C-1), 130.8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121.8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115.9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111.3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105.8 (C-2′,6′), 61.0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56.4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44.6 (NCH</w:t>
      </w:r>
      <w:r w:rsidRPr="007A3AEC">
        <w:rPr>
          <w:rFonts w:ascii="Cambria Math" w:hAnsi="Cambria Math" w:cs="Cambria Math"/>
        </w:rPr>
        <w:t>₂</w:t>
      </w:r>
      <w:r w:rsidRPr="007A3AEC">
        <w:rPr>
          <w:rFonts w:ascii="Arial" w:hAnsi="Arial" w:cs="Arial"/>
        </w:rPr>
        <w:t>), 12.6 (CH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).</w:t>
      </w:r>
    </w:p>
    <w:p w14:paraId="646CF6FA" w14:textId="77777777" w:rsidR="00C40101" w:rsidRPr="007A3AEC" w:rsidRDefault="00C40101" w:rsidP="00C22F8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)-1-(3,4,5-trimethoxyphenyl)-3-(4-</w:t>
      </w:r>
      <w:proofErr w:type="gramStart"/>
      <w:r w:rsidRPr="007A3AEC">
        <w:rPr>
          <w:rFonts w:ascii="Arial" w:hAnsi="Arial" w:cs="Arial"/>
          <w:bCs/>
        </w:rPr>
        <w:t>acetamidophenyl)prop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11</w:t>
      </w:r>
      <w:r w:rsidRPr="007A3AEC">
        <w:rPr>
          <w:rFonts w:ascii="Arial" w:hAnsi="Arial" w:cs="Arial"/>
          <w:bCs/>
        </w:rPr>
        <w:t>).</w:t>
      </w:r>
    </w:p>
    <w:p w14:paraId="434BBDCC" w14:textId="77777777" w:rsidR="00534A2B" w:rsidRPr="007A3AEC" w:rsidRDefault="00C40101" w:rsidP="00C22F8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</w:rPr>
      </w:pPr>
      <w:r w:rsidRPr="007A3AEC">
        <w:rPr>
          <w:rFonts w:ascii="Arial" w:hAnsi="Arial" w:cs="Arial"/>
        </w:rPr>
        <w:t xml:space="preserve">¹H NMR (250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>=7.87 (</w:t>
      </w:r>
      <w:proofErr w:type="spellStart"/>
      <w:r w:rsidRPr="007A3AEC">
        <w:rPr>
          <w:rFonts w:ascii="Arial" w:hAnsi="Arial" w:cs="Arial"/>
        </w:rPr>
        <w:t>br</w:t>
      </w:r>
      <w:proofErr w:type="spellEnd"/>
      <w:r w:rsidRPr="007A3AEC">
        <w:rPr>
          <w:rFonts w:ascii="Arial" w:hAnsi="Arial" w:cs="Arial"/>
        </w:rPr>
        <w:t xml:space="preserve"> s, 1H; NH), 7.76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=15.5 Hz, 1H; Hβ), 7.60–7.56 (m,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7.52–7.48 (m,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7.40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>=15.5 Hz, 1H; Hα), 7.26 (s, 2H; H-2′,6′), 3.92 (s, 6H;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3.90 (s, 3H;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2.19 (s, 3H; COCH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); ¹³C NMR (250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>=189.3 (C=O), 168.6 (CONH), 153.1 (C-3′,5′), 144.2 (Cα), 142.4 (C-4″), 140.2 (C-4′), 133.6 (C-1′), 130.6 (C-1), 129.4 (C-2,6), 120.6 (Cβ), 119.7 (C-3,5), 106.1 (C-2′,6′), 60.9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56.4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24.6 (COCH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).</w:t>
      </w:r>
      <w:r w:rsidR="00534A2B" w:rsidRPr="007A3AEC">
        <w:rPr>
          <w:rFonts w:ascii="Arial" w:hAnsi="Arial" w:cs="Arial"/>
        </w:rPr>
        <w:t xml:space="preserve"> </w:t>
      </w:r>
    </w:p>
    <w:p w14:paraId="4BBD00F1" w14:textId="77777777" w:rsidR="00C40101" w:rsidRPr="007A3AEC" w:rsidRDefault="00C40101" w:rsidP="00270138">
      <w:pPr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)-1-(3,4,5-trimethoxyphenyl)-3-(2,5-</w:t>
      </w:r>
      <w:proofErr w:type="gramStart"/>
      <w:r w:rsidRPr="007A3AEC">
        <w:rPr>
          <w:rFonts w:ascii="Arial" w:hAnsi="Arial" w:cs="Arial"/>
          <w:bCs/>
        </w:rPr>
        <w:t>difluorophenyl)prop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12</w:t>
      </w:r>
      <w:r w:rsidRPr="007A3AEC">
        <w:rPr>
          <w:rFonts w:ascii="Arial" w:hAnsi="Arial" w:cs="Arial"/>
          <w:bCs/>
        </w:rPr>
        <w:t>).</w:t>
      </w:r>
    </w:p>
    <w:p w14:paraId="2CDA027B" w14:textId="77777777" w:rsidR="00270138" w:rsidRPr="007A3AEC" w:rsidRDefault="00C40101" w:rsidP="00270138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 xml:space="preserve">¹H NMR (600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=7.86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=15.8 Hz, 1H; Hβ), 7.58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=15.8 Hz, 1H; Hα), 7.38–7.35 (m, 1H;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7.16–7.09 (m, 2H;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7.30 (s, 2H; H-2′,6′), 3.89 (s, 6H; </w:t>
      </w:r>
      <w:r w:rsidRPr="007A3AEC">
        <w:rPr>
          <w:rFonts w:ascii="Arial" w:hAnsi="Arial" w:cs="Arial"/>
        </w:rPr>
        <w:lastRenderedPageBreak/>
        <w:t>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3.83 (s, 3H;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-4′); ¹³C NMR (600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=188.8 (C=O), 157.9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≈250 Hz; C–F), 156.9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>≈250 Hz; C–F), 153.2 (C-3′,5′), 142.8 (Cα), 136.1 (Cβ), 133.0 (C-1), 125.3, 125.2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118.2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117.4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115.1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106.2 (C-2′,6′), 61.0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56.4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-3′,5′).</w:t>
      </w:r>
    </w:p>
    <w:p w14:paraId="429DF5DC" w14:textId="77777777" w:rsidR="0067309B" w:rsidRPr="007A3AEC" w:rsidRDefault="00C40101" w:rsidP="00270138">
      <w:pPr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)-1-(3,4,5-trimethoxyphenyl)-3-(2-fluoro-5-(</w:t>
      </w:r>
      <w:proofErr w:type="gramStart"/>
      <w:r w:rsidRPr="007A3AEC">
        <w:rPr>
          <w:rFonts w:ascii="Arial" w:hAnsi="Arial" w:cs="Arial"/>
          <w:bCs/>
        </w:rPr>
        <w:t>trifluoromethyl)phenyl</w:t>
      </w:r>
      <w:proofErr w:type="gramEnd"/>
      <w:r w:rsidRPr="007A3AEC">
        <w:rPr>
          <w:rFonts w:ascii="Arial" w:hAnsi="Arial" w:cs="Arial"/>
          <w:bCs/>
        </w:rPr>
        <w:t>)prop-2-en-1-one (</w:t>
      </w:r>
      <w:r w:rsidRPr="007A3AEC">
        <w:rPr>
          <w:rFonts w:ascii="Arial" w:hAnsi="Arial" w:cs="Arial"/>
          <w:b/>
          <w:bCs/>
        </w:rPr>
        <w:t>13</w:t>
      </w:r>
      <w:r w:rsidRPr="007A3AEC">
        <w:rPr>
          <w:rFonts w:ascii="Arial" w:hAnsi="Arial" w:cs="Arial"/>
          <w:bCs/>
        </w:rPr>
        <w:t>).</w:t>
      </w:r>
    </w:p>
    <w:p w14:paraId="40EDD635" w14:textId="77777777" w:rsidR="00874BA9" w:rsidRPr="007A3AEC" w:rsidRDefault="00C40101" w:rsidP="00270138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>¹H NMR (600 MHz, DMSO-d</w:t>
      </w:r>
      <w:r w:rsidRPr="007A3AEC">
        <w:rPr>
          <w:rFonts w:ascii="Cambria Math" w:hAnsi="Cambria Math" w:cs="Cambria Math"/>
        </w:rPr>
        <w:t>₆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=8.55 (dd,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=6.6, 1.8 Hz, 1H;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8.15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=15.6 Hz, 1H; Hβ), 7.92–7.90 (m, 1H;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7.83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=16.2 Hz, 1H; Hα), 7.59 (t,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=9.6 Hz, 1H;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–H), 7.45 (s, 2H; H-2′,6′), 3.91 (s, 3H;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3.85 (s, 6H;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-3′,5′);</w:t>
      </w:r>
      <w:r w:rsidR="0067309B" w:rsidRPr="007A3AEC">
        <w:rPr>
          <w:rFonts w:ascii="Arial" w:hAnsi="Arial" w:cs="Arial"/>
        </w:rPr>
        <w:t xml:space="preserve"> </w:t>
      </w:r>
      <w:r w:rsidRPr="007A3AEC">
        <w:rPr>
          <w:rFonts w:ascii="Arial" w:hAnsi="Arial" w:cs="Arial"/>
        </w:rPr>
        <w:t>¹³C NMR (600 MHz, DMSO-d</w:t>
      </w:r>
      <w:r w:rsidRPr="007A3AEC">
        <w:rPr>
          <w:rFonts w:ascii="Cambria Math" w:hAnsi="Cambria Math" w:cs="Cambria Math"/>
        </w:rPr>
        <w:t>₆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>=188.2 (C=O), 153.4 (C-3′,5′), 142.9 (Cα), 133.7 (Cβ), 132.9 (C-1), 129.8, 127.0, 126.5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–CH), 126.0 (q,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>≈32 Hz; C–CF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), 124.0 (q,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>≈272 Hz; CF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), 123.9</w:t>
      </w:r>
      <w:r w:rsidR="003C63E6" w:rsidRPr="007A3AEC">
        <w:rPr>
          <w:rFonts w:ascii="Arial" w:hAnsi="Arial" w:cs="Arial"/>
        </w:rPr>
        <w:t>(</w:t>
      </w:r>
      <w:proofErr w:type="spellStart"/>
      <w:r w:rsidR="003C63E6" w:rsidRPr="007A3AEC">
        <w:rPr>
          <w:rFonts w:ascii="Arial" w:hAnsi="Arial" w:cs="Arial"/>
        </w:rPr>
        <w:t>Ar</w:t>
      </w:r>
      <w:proofErr w:type="spellEnd"/>
      <w:r w:rsidR="003C63E6" w:rsidRPr="007A3AEC">
        <w:rPr>
          <w:rFonts w:ascii="Arial" w:hAnsi="Arial" w:cs="Arial"/>
        </w:rPr>
        <w:t>-CH)</w:t>
      </w:r>
      <w:r w:rsidRPr="007A3AEC">
        <w:rPr>
          <w:rFonts w:ascii="Arial" w:hAnsi="Arial" w:cs="Arial"/>
        </w:rPr>
        <w:t>, 118.0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117.8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107.1 (C-2′,6′), 60.7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56.8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-3′,5′).</w:t>
      </w:r>
    </w:p>
    <w:p w14:paraId="7F3F8E8F" w14:textId="77777777" w:rsidR="0067309B" w:rsidRPr="007A3AEC" w:rsidRDefault="0067309B" w:rsidP="00874BA9">
      <w:pPr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)-1-(3,4,5-trimethoxyphenyl)-3-(2-chloro-5-</w:t>
      </w:r>
      <w:proofErr w:type="gramStart"/>
      <w:r w:rsidRPr="007A3AEC">
        <w:rPr>
          <w:rFonts w:ascii="Arial" w:hAnsi="Arial" w:cs="Arial"/>
          <w:bCs/>
        </w:rPr>
        <w:t>nitrophenyl)prop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14</w:t>
      </w:r>
      <w:r w:rsidRPr="007A3AEC">
        <w:rPr>
          <w:rFonts w:ascii="Arial" w:hAnsi="Arial" w:cs="Arial"/>
          <w:bCs/>
        </w:rPr>
        <w:t>)</w:t>
      </w:r>
    </w:p>
    <w:p w14:paraId="444D05F3" w14:textId="77777777" w:rsidR="000D2664" w:rsidRPr="007A3AEC" w:rsidRDefault="0067309B" w:rsidP="00874BA9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 xml:space="preserve">¹H NMR (600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=8.63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=2.4 Hz, 1H;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8.22 (dd,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=9.0, 3.0 Hz, 1H;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8.16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=15.6 Hz, 1H; Hβ), 7.67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=9.0 Hz, 1H;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7.59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>=15.6 Hz, 1H; Hα), 7.32 (s, 2H; H-2′,6′), 4.00 (s, 6H;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3.99 (s, 3H;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-4′); ¹³C NMR (600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>=188.3 (C=O), 153.3 (C-3′,5′), 146.8 (C–NO</w:t>
      </w:r>
      <w:r w:rsidRPr="007A3AEC">
        <w:rPr>
          <w:rFonts w:ascii="Cambria Math" w:hAnsi="Cambria Math" w:cs="Cambria Math"/>
        </w:rPr>
        <w:t>₂</w:t>
      </w:r>
      <w:r w:rsidRPr="007A3AEC">
        <w:rPr>
          <w:rFonts w:ascii="Arial" w:hAnsi="Arial" w:cs="Arial"/>
        </w:rPr>
        <w:t>), 143.1 (Cα), 141.7 (Cβ), 138.0 (C-1), 134.9 (C–Cl), 132.6, 131.3, 126.9, 125.1, 122.6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106.3 (C-2′,6′), 61.1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56.5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-3′,5′).</w:t>
      </w:r>
    </w:p>
    <w:p w14:paraId="59EA1ACF" w14:textId="77777777" w:rsidR="0067309B" w:rsidRPr="007A3AEC" w:rsidRDefault="0067309B" w:rsidP="008C2162">
      <w:pPr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</w:t>
      </w:r>
      <w:r w:rsidRPr="007A3AEC">
        <w:rPr>
          <w:rFonts w:ascii="Arial" w:hAnsi="Arial" w:cs="Arial"/>
          <w:bCs/>
          <w:i/>
        </w:rPr>
        <w:t>2E</w:t>
      </w:r>
      <w:r w:rsidRPr="007A3AEC">
        <w:rPr>
          <w:rFonts w:ascii="Arial" w:hAnsi="Arial" w:cs="Arial"/>
          <w:bCs/>
        </w:rPr>
        <w:t>)-1-(3,4,5-trimethoxyphenyl)-3-(2-hydroxy-4-</w:t>
      </w:r>
      <w:proofErr w:type="gramStart"/>
      <w:r w:rsidRPr="007A3AEC">
        <w:rPr>
          <w:rFonts w:ascii="Arial" w:hAnsi="Arial" w:cs="Arial"/>
          <w:bCs/>
        </w:rPr>
        <w:t>nitrophenyl)prop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15</w:t>
      </w:r>
      <w:r w:rsidRPr="007A3AEC">
        <w:rPr>
          <w:rFonts w:ascii="Arial" w:hAnsi="Arial" w:cs="Arial"/>
          <w:bCs/>
        </w:rPr>
        <w:t>).</w:t>
      </w:r>
    </w:p>
    <w:p w14:paraId="051367BF" w14:textId="77777777" w:rsidR="00D26F2D" w:rsidRPr="007A3AEC" w:rsidRDefault="0067309B" w:rsidP="008C2162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>¹H NMR (600 MHz, DMSO-d</w:t>
      </w:r>
      <w:r w:rsidRPr="007A3AEC">
        <w:rPr>
          <w:rFonts w:ascii="Cambria Math" w:hAnsi="Cambria Math" w:cs="Cambria Math"/>
        </w:rPr>
        <w:t>₆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>=13.00 (</w:t>
      </w:r>
      <w:proofErr w:type="spellStart"/>
      <w:r w:rsidRPr="007A3AEC">
        <w:rPr>
          <w:rFonts w:ascii="Arial" w:hAnsi="Arial" w:cs="Arial"/>
        </w:rPr>
        <w:t>br</w:t>
      </w:r>
      <w:proofErr w:type="spellEnd"/>
      <w:r w:rsidRPr="007A3AEC">
        <w:rPr>
          <w:rFonts w:ascii="Arial" w:hAnsi="Arial" w:cs="Arial"/>
        </w:rPr>
        <w:t xml:space="preserve"> s, 1H; OH), 8.30–8.10 (m, 1H;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7.90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=15.5 Hz, 1H; Hβ), 7.80–7.60 (m, 1H;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7.60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=15.5 Hz, 1H; Hα), 7.20–6.90 (m, 1H;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–H), 6.72 (s, 2H; H-2′,6′), 3.88 (s, 6H;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3.80 (s, 3H;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-4′); ¹³C NMR (600 MHz, DMSO-d</w:t>
      </w:r>
      <w:r w:rsidRPr="007A3AEC">
        <w:rPr>
          <w:rFonts w:ascii="Cambria Math" w:hAnsi="Cambria Math" w:cs="Cambria Math"/>
        </w:rPr>
        <w:t>₆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=188.5 (C=O), 162.5 (C-2″,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–OH), 152.4 (C-4″,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–NO</w:t>
      </w:r>
      <w:r w:rsidRPr="007A3AEC">
        <w:rPr>
          <w:rFonts w:ascii="Cambria Math" w:hAnsi="Cambria Math" w:cs="Cambria Math"/>
        </w:rPr>
        <w:t>₂</w:t>
      </w:r>
      <w:r w:rsidRPr="007A3AEC">
        <w:rPr>
          <w:rFonts w:ascii="Arial" w:hAnsi="Arial" w:cs="Arial"/>
        </w:rPr>
        <w:t>), 152.1 (C-3′,5′), 146.7 (C-4′), 142.3 (Cα), 136.8 (Cβ), 133.1 (C-1″), 127.0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123.6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119.3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139.7 (C-1′), 105.6 (C-2′,6′), 60.8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55.9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-3′,5′).</w:t>
      </w:r>
    </w:p>
    <w:p w14:paraId="547FB71E" w14:textId="77777777" w:rsidR="0067309B" w:rsidRPr="007A3AEC" w:rsidRDefault="0067309B" w:rsidP="00314B3A">
      <w:pPr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)-1-(3,4,5-trimethoxyphenyl)-3-(5-bromo-2-</w:t>
      </w:r>
      <w:proofErr w:type="gramStart"/>
      <w:r w:rsidRPr="007A3AEC">
        <w:rPr>
          <w:rFonts w:ascii="Arial" w:hAnsi="Arial" w:cs="Arial"/>
          <w:bCs/>
        </w:rPr>
        <w:t>hydroxyphenyl)prop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16</w:t>
      </w:r>
      <w:r w:rsidRPr="007A3AEC">
        <w:rPr>
          <w:rFonts w:ascii="Arial" w:hAnsi="Arial" w:cs="Arial"/>
          <w:bCs/>
        </w:rPr>
        <w:t>).</w:t>
      </w:r>
    </w:p>
    <w:p w14:paraId="42A0E499" w14:textId="77777777" w:rsidR="00314B3A" w:rsidRPr="007A3AEC" w:rsidRDefault="0067309B" w:rsidP="00314B3A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>¹H NMR (600 MHz, DMSO-d</w:t>
      </w:r>
      <w:r w:rsidRPr="007A3AEC">
        <w:rPr>
          <w:rFonts w:ascii="Cambria Math" w:hAnsi="Cambria Math" w:cs="Cambria Math"/>
        </w:rPr>
        <w:t>₆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=10.62 (s, 1H; OH), 8.14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=2.4 Hz, 1H;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8.00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=15.6 Hz, 1H; Hβ), 7.92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=15.6 Hz, 1H; Hα), 7.43 (dd,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=8.4, 2.4 Hz, 1H;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7.43 (s, 2H; H-2′,6′), 6.91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=8.4 Hz, 1H;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–H), 3.91 (s, 6H;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-3′,5′), 3.77 (s, 3H;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-4′); ¹³C NMR (600 MHz, DMSO-d</w:t>
      </w:r>
      <w:r w:rsidRPr="007A3AEC">
        <w:rPr>
          <w:rFonts w:ascii="Cambria Math" w:hAnsi="Cambria Math" w:cs="Cambria Math"/>
        </w:rPr>
        <w:t>₆</w:t>
      </w:r>
      <w:r w:rsidRPr="007A3AEC">
        <w:rPr>
          <w:rFonts w:ascii="Arial" w:hAnsi="Arial" w:cs="Arial"/>
        </w:rPr>
        <w:t xml:space="preserve">, 25°C, TMS, ppm):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>=188.0 (C=O), 156.3 (C–OH), 152.9 (C-3′,5′), 142.0 (Cα), 137.3 (Cβ), 134.2 (C–Br), 133.0 (C-1), 130.2, 123.8, 121.8, 118.3, 110.8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106.3 (C-2′,6′), 60.2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56.3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-3′,5′).</w:t>
      </w:r>
      <w:r w:rsidR="00314B3A" w:rsidRPr="007A3AEC">
        <w:rPr>
          <w:rFonts w:ascii="Arial" w:hAnsi="Arial" w:cs="Arial"/>
        </w:rPr>
        <w:t xml:space="preserve"> </w:t>
      </w:r>
    </w:p>
    <w:p w14:paraId="316E8E3C" w14:textId="77777777" w:rsidR="003C63E6" w:rsidRPr="007A3AEC" w:rsidRDefault="003C63E6" w:rsidP="00AC3598">
      <w:pPr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)-1-(3,4,5-trimethoxyphenyl)-3-(3,5-</w:t>
      </w:r>
      <w:proofErr w:type="gramStart"/>
      <w:r w:rsidRPr="007A3AEC">
        <w:rPr>
          <w:rFonts w:ascii="Arial" w:hAnsi="Arial" w:cs="Arial"/>
          <w:bCs/>
        </w:rPr>
        <w:t>dimethoxyphenyl)prop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17</w:t>
      </w:r>
      <w:r w:rsidRPr="007A3AEC">
        <w:rPr>
          <w:rFonts w:ascii="Arial" w:hAnsi="Arial" w:cs="Arial"/>
          <w:bCs/>
        </w:rPr>
        <w:t>).</w:t>
      </w:r>
    </w:p>
    <w:p w14:paraId="795366AA" w14:textId="77777777" w:rsidR="00AC3598" w:rsidRPr="007A3AEC" w:rsidRDefault="003C63E6" w:rsidP="00AC3598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  <w:bCs/>
        </w:rPr>
        <w:t xml:space="preserve">¹H NMR (600 MHz, </w:t>
      </w:r>
      <w:proofErr w:type="spellStart"/>
      <w:r w:rsidRPr="007A3AEC">
        <w:rPr>
          <w:rFonts w:ascii="Arial" w:hAnsi="Arial" w:cs="Arial"/>
          <w:bCs/>
        </w:rPr>
        <w:t>CDCl</w:t>
      </w:r>
      <w:proofErr w:type="spellEnd"/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 xml:space="preserve">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  <w:bCs/>
        </w:rPr>
        <w:t xml:space="preserve">=8.09 (d,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 xml:space="preserve">=15.6 Hz, 1H; Hβ), 7.53 (d,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 xml:space="preserve">=16.2 Hz, 1H; Hα), 7.29 (s, 2H; H-2′,6′), 7.20 (d,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 xml:space="preserve">=3.0 Hz, 1H; H-4), 6.97 (dd,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 xml:space="preserve">=9.0, 3.0 Hz, 1H; H-6), 6.91 (d,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>=9.0 Hz, 1H; H-2), 3.97 (s, 6H; 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-3′,5′), 3.96 (s, 3H; 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-4′), 3.90 (s, 3H; 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-3), 3.85 (s, 3H; 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 xml:space="preserve">-5); ¹³C NMR (600 MHz, </w:t>
      </w:r>
      <w:proofErr w:type="spellStart"/>
      <w:r w:rsidRPr="007A3AEC">
        <w:rPr>
          <w:rFonts w:ascii="Arial" w:hAnsi="Arial" w:cs="Arial"/>
          <w:bCs/>
        </w:rPr>
        <w:t>CDCl</w:t>
      </w:r>
      <w:proofErr w:type="spellEnd"/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 xml:space="preserve">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  <w:bCs/>
        </w:rPr>
        <w:t xml:space="preserve">=190.1 (C=O), 153.3 (C-3′,5′), 142.2 (Cα), </w:t>
      </w:r>
      <w:r w:rsidRPr="007A3AEC">
        <w:rPr>
          <w:rFonts w:ascii="Arial" w:hAnsi="Arial" w:cs="Arial"/>
          <w:bCs/>
        </w:rPr>
        <w:lastRenderedPageBreak/>
        <w:t>140.2 (Cβ), 133.7 (C-1′), 124.6 (C-1), 123.1 (C-4), 116.9 (C-6), 114.0 (C-2), 112.4 (C-3,5), 106.1 (C-2′,6′), 61.0 (OCH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-4′), 56.4 (OCH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-3′,5′), 56.1 (OCH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-3), 55.9 (OCH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-5).</w:t>
      </w:r>
    </w:p>
    <w:p w14:paraId="0F9683EB" w14:textId="77777777" w:rsidR="00936394" w:rsidRPr="007A3AEC" w:rsidRDefault="00936394" w:rsidP="00AC3598">
      <w:pPr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)-1-(3′,4′,5′-trimethoxyphenyl)-3-(3-hydroxy-4-</w:t>
      </w:r>
      <w:proofErr w:type="gramStart"/>
      <w:r w:rsidRPr="007A3AEC">
        <w:rPr>
          <w:rFonts w:ascii="Arial" w:hAnsi="Arial" w:cs="Arial"/>
          <w:bCs/>
        </w:rPr>
        <w:t>methoxyphenyl)prop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18</w:t>
      </w:r>
      <w:r w:rsidRPr="007A3AEC">
        <w:rPr>
          <w:rFonts w:ascii="Arial" w:hAnsi="Arial" w:cs="Arial"/>
          <w:bCs/>
        </w:rPr>
        <w:t>).</w:t>
      </w:r>
    </w:p>
    <w:p w14:paraId="1C4F811A" w14:textId="77777777" w:rsidR="00534A2B" w:rsidRPr="007A3AEC" w:rsidRDefault="00936394" w:rsidP="00AC3598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>¹H NMR (</w:t>
      </w:r>
      <w:proofErr w:type="spellStart"/>
      <w:r w:rsidRPr="007A3AEC">
        <w:rPr>
          <w:rFonts w:ascii="Arial" w:hAnsi="Arial" w:cs="Arial"/>
        </w:rPr>
        <w:t>CD</w:t>
      </w:r>
      <w:r w:rsidRPr="007A3AEC">
        <w:rPr>
          <w:rFonts w:ascii="Cambria Math" w:hAnsi="Cambria Math" w:cs="Cambria Math"/>
        </w:rPr>
        <w:t>₂</w:t>
      </w:r>
      <w:r w:rsidRPr="007A3AEC">
        <w:rPr>
          <w:rFonts w:ascii="Arial" w:hAnsi="Arial" w:cs="Arial"/>
        </w:rPr>
        <w:t>Cl</w:t>
      </w:r>
      <w:proofErr w:type="spellEnd"/>
      <w:r w:rsidRPr="007A3AEC">
        <w:rPr>
          <w:rFonts w:ascii="Cambria Math" w:hAnsi="Cambria Math" w:cs="Cambria Math"/>
        </w:rPr>
        <w:t>₂</w:t>
      </w:r>
      <w:r w:rsidRPr="007A3AEC">
        <w:rPr>
          <w:rFonts w:ascii="Arial" w:hAnsi="Arial" w:cs="Arial"/>
        </w:rPr>
        <w:t xml:space="preserve">, 250 MHz,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=7.69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=15.5 Hz, 1H, H-β), 7.37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=15.5 Hz, 1H, H-α), 7.20 (s, 2H, H-2′, H-6′), 7.15 (dd,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=8.1, 2.0 Hz, 1H, H-6), 7.09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=2.0 Hz, 1H, H-2), 6.77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>=8.1 Hz, 1H, H-5), 3.89 (s, 3H, 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O), 3.86 (s, 6H, 2 × 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O), 3.81 (s, 3H, 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O); ¹³C NMR (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250 MHz,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>=191.7 (C=O), 158.8 (C-4), 156.8 (C-3′, C-5′), 154.5 (C-4′), 149.4 (C-β, C-3), 135.6 (C-1, C-10), 129.5 (C-α), 119.1 (C-6), 117.1 (C-5), 111.2 (C-2), 107.3 (C-2′, C-6′), 61.3 (CH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O), 56.9 (2 × 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O), 55.8 (CH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O).</w:t>
      </w:r>
    </w:p>
    <w:p w14:paraId="311874CC" w14:textId="77777777" w:rsidR="00936394" w:rsidRPr="007A3AEC" w:rsidRDefault="00936394" w:rsidP="00B93A02">
      <w:pPr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)-1-(3′,4′,5′-trimethoxyphenyl)-3-(3,4-</w:t>
      </w:r>
      <w:proofErr w:type="gramStart"/>
      <w:r w:rsidRPr="007A3AEC">
        <w:rPr>
          <w:rFonts w:ascii="Arial" w:hAnsi="Arial" w:cs="Arial"/>
          <w:bCs/>
        </w:rPr>
        <w:t>dimethoxyphenyl)prop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19</w:t>
      </w:r>
      <w:r w:rsidRPr="007A3AEC">
        <w:rPr>
          <w:rFonts w:ascii="Arial" w:hAnsi="Arial" w:cs="Arial"/>
          <w:bCs/>
        </w:rPr>
        <w:t>).</w:t>
      </w:r>
    </w:p>
    <w:p w14:paraId="12459259" w14:textId="77777777" w:rsidR="00B93A02" w:rsidRPr="007A3AEC" w:rsidRDefault="00936394" w:rsidP="00B93A02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  <w:bCs/>
        </w:rPr>
        <w:t xml:space="preserve">¹H NMR (600 MHz, </w:t>
      </w:r>
      <w:proofErr w:type="spellStart"/>
      <w:r w:rsidRPr="007A3AEC">
        <w:rPr>
          <w:rFonts w:ascii="Arial" w:hAnsi="Arial" w:cs="Arial"/>
          <w:bCs/>
        </w:rPr>
        <w:t>CDCl</w:t>
      </w:r>
      <w:proofErr w:type="spellEnd"/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 xml:space="preserve">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  <w:bCs/>
        </w:rPr>
        <w:t xml:space="preserve">=7.74 (d,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 xml:space="preserve">=15.5 Hz, 1H, H-β), 7.31 (d,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 xml:space="preserve">=16.0 Hz, 1H, H-α), 7.24 (dd,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 xml:space="preserve">=8.0, 2.0 Hz, 1H, H-6), 7.24 (dd,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 xml:space="preserve">=8.0, 2.0 Hz, 1H, H-2′), 7.24 (dd,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 xml:space="preserve">=8.0, 2.0 Hz, 1H, H-6′), 7.13 (d,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 xml:space="preserve">=2.0 Hz, 1H, H-2), 6.88 (d, </w:t>
      </w:r>
      <w:r w:rsidRPr="007A3AEC">
        <w:rPr>
          <w:rFonts w:ascii="Arial" w:hAnsi="Arial" w:cs="Arial"/>
          <w:bCs/>
          <w:i/>
          <w:iCs/>
        </w:rPr>
        <w:t>J</w:t>
      </w:r>
      <w:r w:rsidRPr="007A3AEC">
        <w:rPr>
          <w:rFonts w:ascii="Arial" w:hAnsi="Arial" w:cs="Arial"/>
          <w:bCs/>
        </w:rPr>
        <w:t>=8.5 Hz, 1H, H-5), 3.93 (s, 3H, 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-4), 3.92 (s, 6H, 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-3′, 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-5′), 3.91 (s, 6H, 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-3, 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 xml:space="preserve">-4′); ¹³C NMR (600 MHz, </w:t>
      </w:r>
      <w:proofErr w:type="spellStart"/>
      <w:r w:rsidRPr="007A3AEC">
        <w:rPr>
          <w:rFonts w:ascii="Arial" w:hAnsi="Arial" w:cs="Arial"/>
          <w:bCs/>
        </w:rPr>
        <w:t>CDCl</w:t>
      </w:r>
      <w:proofErr w:type="spellEnd"/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 xml:space="preserve">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  <w:bCs/>
        </w:rPr>
        <w:t>=189.5 (C=O), 153.2 (C-3′, C-5′), 151.5 (C-4), 149.3 (C-3), 145.1 (C-β), 142.4 (C-α), 133.9 (C-1), 127.9 (C-6), 123.0 (C-1′), 119.9 (C-5), 111.2 (C-2), 110.6 (C-6′), 106.2 (C-2′, C-6′), 61.1 (OCH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-4′), 56.5 (OCH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-3′, C-5′), 56.1 (OCH</w:t>
      </w:r>
      <w:r w:rsidRPr="007A3AEC">
        <w:rPr>
          <w:rFonts w:ascii="Cambria Math" w:hAnsi="Cambria Math" w:cs="Cambria Math"/>
          <w:bCs/>
        </w:rPr>
        <w:t>₃</w:t>
      </w:r>
      <w:r w:rsidRPr="007A3AEC">
        <w:rPr>
          <w:rFonts w:ascii="Arial" w:hAnsi="Arial" w:cs="Arial"/>
          <w:bCs/>
        </w:rPr>
        <w:t>-3, C-4).</w:t>
      </w:r>
    </w:p>
    <w:p w14:paraId="120C2AD0" w14:textId="77777777" w:rsidR="00936394" w:rsidRPr="007A3AEC" w:rsidRDefault="00936394" w:rsidP="0019241F">
      <w:pPr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)-1-(3′,4′,5′-trimethoxyphenyl)-3-(3,4-</w:t>
      </w:r>
      <w:proofErr w:type="gramStart"/>
      <w:r w:rsidRPr="007A3AEC">
        <w:rPr>
          <w:rFonts w:ascii="Arial" w:hAnsi="Arial" w:cs="Arial"/>
          <w:bCs/>
        </w:rPr>
        <w:t>methylenedioxyphenyl)prop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20</w:t>
      </w:r>
      <w:r w:rsidRPr="007A3AEC">
        <w:rPr>
          <w:rFonts w:ascii="Arial" w:hAnsi="Arial" w:cs="Arial"/>
          <w:bCs/>
        </w:rPr>
        <w:t>).</w:t>
      </w:r>
    </w:p>
    <w:p w14:paraId="77D3362A" w14:textId="77777777" w:rsidR="0019241F" w:rsidRPr="007A3AEC" w:rsidRDefault="00936394" w:rsidP="0019241F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 xml:space="preserve">¹H NMR (250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=7.74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=15.2 Hz, 1H, H-β), 7.31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=15.6 Hz, 1H, H-α), 7.16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=1.6 Hz, 1H, H-2), 7.13 (dd,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=8.0, 1.6 Hz, 1H, H-6), 6.85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>=8.0 Hz, 1H, H-5), 6.03 (s, 2H, O–CH</w:t>
      </w:r>
      <w:r w:rsidRPr="007A3AEC">
        <w:rPr>
          <w:rFonts w:ascii="Cambria Math" w:hAnsi="Cambria Math" w:cs="Cambria Math"/>
        </w:rPr>
        <w:t>₂</w:t>
      </w:r>
      <w:r w:rsidRPr="007A3AEC">
        <w:rPr>
          <w:rFonts w:ascii="Arial" w:hAnsi="Arial" w:cs="Arial"/>
        </w:rPr>
        <w:t>–O), 3.95 (s, 6H,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-5′), 3.93 (s, 3H,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-4′); ¹³C NMR (250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>=189.5 (C=O), 153.6 (C-3′, C-5′), 150.4 (C-3), 148.8 (C-4), 145.0 (C-β), 134.1 (C-1), 129.8 (C-α), 125.6 (C-6), 120.2 (C-5), 109.1 (C-2), 107.1 (C-2′, C-6′), 106.6 (C-1′), 102.1 (O–CH</w:t>
      </w:r>
      <w:r w:rsidRPr="007A3AEC">
        <w:rPr>
          <w:rFonts w:ascii="Cambria Math" w:hAnsi="Cambria Math" w:cs="Cambria Math"/>
        </w:rPr>
        <w:t>₂</w:t>
      </w:r>
      <w:r w:rsidRPr="007A3AEC">
        <w:rPr>
          <w:rFonts w:ascii="Arial" w:hAnsi="Arial" w:cs="Arial"/>
        </w:rPr>
        <w:t>–O), 61.4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56.8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 C-5′).</w:t>
      </w:r>
    </w:p>
    <w:p w14:paraId="7CD1E9D5" w14:textId="77777777" w:rsidR="00C41366" w:rsidRPr="007A3AEC" w:rsidRDefault="00C41366" w:rsidP="00C41366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>(2</w:t>
      </w:r>
      <w:r w:rsidRPr="007A3AEC">
        <w:rPr>
          <w:rFonts w:ascii="Arial" w:hAnsi="Arial" w:cs="Arial"/>
          <w:i/>
        </w:rPr>
        <w:t>E</w:t>
      </w:r>
      <w:r w:rsidRPr="007A3AEC">
        <w:rPr>
          <w:rFonts w:ascii="Arial" w:hAnsi="Arial" w:cs="Arial"/>
        </w:rPr>
        <w:t>)-1-(3,4,5-trimethoxyphenyl)-3-(1H-indol-5-</w:t>
      </w:r>
      <w:proofErr w:type="gramStart"/>
      <w:r w:rsidRPr="007A3AEC">
        <w:rPr>
          <w:rFonts w:ascii="Arial" w:hAnsi="Arial" w:cs="Arial"/>
        </w:rPr>
        <w:t>yl)prop</w:t>
      </w:r>
      <w:proofErr w:type="gramEnd"/>
      <w:r w:rsidRPr="007A3AEC">
        <w:rPr>
          <w:rFonts w:ascii="Arial" w:hAnsi="Arial" w:cs="Arial"/>
        </w:rPr>
        <w:t>-2-en-1-one (</w:t>
      </w:r>
      <w:r w:rsidRPr="007A3AEC">
        <w:rPr>
          <w:rFonts w:ascii="Arial" w:hAnsi="Arial" w:cs="Arial"/>
          <w:b/>
        </w:rPr>
        <w:t>21</w:t>
      </w:r>
      <w:r w:rsidRPr="007A3AEC">
        <w:rPr>
          <w:rFonts w:ascii="Arial" w:hAnsi="Arial" w:cs="Arial"/>
        </w:rPr>
        <w:t>).</w:t>
      </w:r>
    </w:p>
    <w:p w14:paraId="1C0484E5" w14:textId="77777777" w:rsidR="00534A2B" w:rsidRPr="007A3AEC" w:rsidRDefault="00C41366" w:rsidP="00C41366">
      <w:pPr>
        <w:jc w:val="both"/>
        <w:rPr>
          <w:rFonts w:ascii="Arial" w:hAnsi="Arial" w:cs="Arial"/>
          <w:b/>
        </w:rPr>
      </w:pPr>
      <w:r w:rsidRPr="007A3AEC">
        <w:rPr>
          <w:rFonts w:ascii="Arial" w:hAnsi="Arial" w:cs="Arial"/>
        </w:rPr>
        <w:t>¹H NMR (600 MHz, DMSO-d</w:t>
      </w:r>
      <w:r w:rsidRPr="007A3AEC">
        <w:rPr>
          <w:rFonts w:ascii="Cambria Math" w:hAnsi="Cambria Math" w:cs="Cambria Math"/>
        </w:rPr>
        <w:t>₆</w:t>
      </w:r>
      <w:r w:rsidRPr="007A3AEC">
        <w:rPr>
          <w:rFonts w:ascii="Arial" w:hAnsi="Arial" w:cs="Arial"/>
        </w:rPr>
        <w:t xml:space="preserve">, 25°C, TMS): </w:t>
      </w:r>
      <w:r w:rsidRPr="007A3AEC">
        <w:rPr>
          <w:rFonts w:ascii="Arial" w:hAnsi="Arial" w:cs="Arial"/>
          <w:b/>
        </w:rPr>
        <w:t>δ</w:t>
      </w:r>
      <w:r w:rsidRPr="007A3AEC">
        <w:rPr>
          <w:rFonts w:ascii="Arial" w:hAnsi="Arial" w:cs="Arial"/>
        </w:rPr>
        <w:t xml:space="preserve">=11.39 (s, 1H, NH), 8.09 (s, 1H,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7.90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=15.6 Hz, 1H, H-1″), 7.88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=15.6 Hz, 1H, H-2″), 7.75 (dd,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=8.4, 1.2 Hz, 1H,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7.48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=8.4 Hz, 1H,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7.45 (s, 2H, H-2′, H-6′), 7.44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=3.0 Hz, 1H,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 xml:space="preserve">–H), 6.53 (d, </w:t>
      </w:r>
      <w:r w:rsidRPr="007A3AEC">
        <w:rPr>
          <w:rFonts w:ascii="Arial" w:hAnsi="Arial" w:cs="Arial"/>
          <w:i/>
        </w:rPr>
        <w:t>J</w:t>
      </w:r>
      <w:r w:rsidRPr="007A3AEC">
        <w:rPr>
          <w:rFonts w:ascii="Arial" w:hAnsi="Arial" w:cs="Arial"/>
        </w:rPr>
        <w:t xml:space="preserve">=2.4 Hz, 1H,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–H), 3.93 (s, 6H,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-5′), 3.78 (s, 3H,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-4′); ¹³C NMR (600 MHz, DMSO-d</w:t>
      </w:r>
      <w:r w:rsidRPr="007A3AEC">
        <w:rPr>
          <w:rFonts w:ascii="Cambria Math" w:hAnsi="Cambria Math" w:cs="Cambria Math"/>
        </w:rPr>
        <w:t>₆</w:t>
      </w:r>
      <w:r w:rsidRPr="007A3AEC">
        <w:rPr>
          <w:rFonts w:ascii="Arial" w:hAnsi="Arial" w:cs="Arial"/>
        </w:rPr>
        <w:t xml:space="preserve">, 25°C, TMS): </w:t>
      </w:r>
      <w:r w:rsidRPr="007A3AEC">
        <w:rPr>
          <w:rFonts w:ascii="Arial" w:hAnsi="Arial" w:cs="Arial"/>
          <w:b/>
        </w:rPr>
        <w:t>δ</w:t>
      </w:r>
      <w:r w:rsidRPr="007A3AEC">
        <w:rPr>
          <w:rFonts w:ascii="Arial" w:hAnsi="Arial" w:cs="Arial"/>
        </w:rPr>
        <w:t>=187.67 (C=O), 152.86 (C-3′, C-5′), 146.49 (C-4′), 141.57 (C-β), 137.40 (C-α), 133.51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–C), 127.92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–C), 126.73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–C), 125.88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–C), 123.10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–C), 121.75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–C), 118.09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–C), 111.91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–C), 105.88 (C-2′, C-6′), 102.12 (C-1′), 60.15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56.15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 C-5′).</w:t>
      </w:r>
    </w:p>
    <w:p w14:paraId="746B0A0C" w14:textId="77777777" w:rsidR="00C41366" w:rsidRPr="007A3AEC" w:rsidRDefault="00C41366" w:rsidP="00D34C01">
      <w:pPr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)-1-(3,4,5-trimethoxyphenyl)-3-(2,4,6-</w:t>
      </w:r>
      <w:proofErr w:type="gramStart"/>
      <w:r w:rsidRPr="007A3AEC">
        <w:rPr>
          <w:rFonts w:ascii="Arial" w:hAnsi="Arial" w:cs="Arial"/>
          <w:bCs/>
        </w:rPr>
        <w:t>trimethylphenyl)prop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22</w:t>
      </w:r>
      <w:r w:rsidRPr="007A3AEC">
        <w:rPr>
          <w:rFonts w:ascii="Arial" w:hAnsi="Arial" w:cs="Arial"/>
          <w:bCs/>
        </w:rPr>
        <w:t>).</w:t>
      </w:r>
    </w:p>
    <w:p w14:paraId="496D6BCA" w14:textId="77777777" w:rsidR="00D34C01" w:rsidRPr="007A3AEC" w:rsidRDefault="00C41366" w:rsidP="00D34C01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 xml:space="preserve">¹H NMR (600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=7.95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=16.2 Hz, 1H, H-β), 7.26 (s, 2H, H-2′, H-6′), 7.12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=16.2 Hz, 1H, H-α), 3.95 (s, 2H,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–H), 3.94 (s, 3H,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3.93 (s, 6H,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-5′), 2.39 (s, 6H, 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-2, 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-6), 2.31 (s, 3H, 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-4); ¹³C NMR (600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</w:t>
      </w:r>
      <w:r w:rsidRPr="007A3AEC">
        <w:rPr>
          <w:rFonts w:ascii="Arial" w:hAnsi="Arial" w:cs="Arial"/>
        </w:rPr>
        <w:lastRenderedPageBreak/>
        <w:t xml:space="preserve">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>=189.24 (C=O), 153.16 (C-3′, C-5′), 143.21 (C-β), 142.37 (C-α), 138.62 (C-2, C-6), 137.06 (C-4), 133.42 (C-1′), 131.80 (C-1), 129.28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127.36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105.99 (C-2′, C-6′), 61.03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56.32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 C-5′), 21.23 (CH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-2, 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-6), 21.13 (CH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-4).</w:t>
      </w:r>
    </w:p>
    <w:p w14:paraId="05CD00C6" w14:textId="77777777" w:rsidR="00C41366" w:rsidRPr="007A3AEC" w:rsidRDefault="00C41366" w:rsidP="00D34C01">
      <w:pPr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)-1-(3,4,5-trimethoxyphenyl)-3-(2,4,6-</w:t>
      </w:r>
      <w:proofErr w:type="gramStart"/>
      <w:r w:rsidRPr="007A3AEC">
        <w:rPr>
          <w:rFonts w:ascii="Arial" w:hAnsi="Arial" w:cs="Arial"/>
          <w:bCs/>
        </w:rPr>
        <w:t>trimethoxyphenyl)prop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23</w:t>
      </w:r>
      <w:r w:rsidRPr="007A3AEC">
        <w:rPr>
          <w:rFonts w:ascii="Arial" w:hAnsi="Arial" w:cs="Arial"/>
          <w:bCs/>
        </w:rPr>
        <w:t>).</w:t>
      </w:r>
    </w:p>
    <w:p w14:paraId="24A35DFC" w14:textId="77777777" w:rsidR="00EC3811" w:rsidRPr="007A3AEC" w:rsidRDefault="00C41366" w:rsidP="00D34C01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 xml:space="preserve">¹H NMR (250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=8.23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=15.6 Hz, 1H, H-β), 7.82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>=16.0 Hz, 1H, H-α), 7.28 (s, 2H, H-2′, H-6′), 6.14 (s, 2H, H-3, H-5), 3.94 (s, 6H,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-5′), 3.93 (s, 3H,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3.90 (s, 6H,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-2,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-6), 3.86 (s, 3H,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-4); ¹³C NMR (250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>=190.9 (C=O), 162.9 (C-2, C-6), 161.4 (C-4), 152.7 (C-3′, C-5′), 141.6 (C-β), 135.8 (C-α), 134.4 (C-1′), 121.8 (C-1), 106.4 (C-2′, C-6′), 105.9 (C-3, C-5), 90.4 (C-1″), 60.7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56.0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 C-5′), 55.6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-2, C-6), 55.2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-4).</w:t>
      </w:r>
    </w:p>
    <w:p w14:paraId="2A594CE9" w14:textId="77777777" w:rsidR="00C41366" w:rsidRPr="007A3AEC" w:rsidRDefault="00C41366" w:rsidP="00C41366">
      <w:pPr>
        <w:jc w:val="both"/>
        <w:rPr>
          <w:rFonts w:ascii="Arial" w:hAnsi="Arial" w:cs="Arial"/>
          <w:bCs/>
        </w:rPr>
      </w:pPr>
      <w:r w:rsidRPr="007A3AEC">
        <w:rPr>
          <w:rFonts w:ascii="Arial" w:hAnsi="Arial" w:cs="Arial"/>
          <w:bCs/>
        </w:rPr>
        <w:t>(2</w:t>
      </w:r>
      <w:r w:rsidRPr="007A3AEC">
        <w:rPr>
          <w:rFonts w:ascii="Arial" w:hAnsi="Arial" w:cs="Arial"/>
          <w:bCs/>
          <w:i/>
        </w:rPr>
        <w:t>E</w:t>
      </w:r>
      <w:r w:rsidRPr="007A3AEC">
        <w:rPr>
          <w:rFonts w:ascii="Arial" w:hAnsi="Arial" w:cs="Arial"/>
          <w:bCs/>
        </w:rPr>
        <w:t>)-1-(3,4,5-trimethoxyphenyl)-3-(3,5-</w:t>
      </w:r>
      <w:proofErr w:type="gramStart"/>
      <w:r w:rsidRPr="007A3AEC">
        <w:rPr>
          <w:rFonts w:ascii="Arial" w:hAnsi="Arial" w:cs="Arial"/>
          <w:bCs/>
        </w:rPr>
        <w:t>dimethoxyphenyl)prop</w:t>
      </w:r>
      <w:proofErr w:type="gramEnd"/>
      <w:r w:rsidRPr="007A3AEC">
        <w:rPr>
          <w:rFonts w:ascii="Arial" w:hAnsi="Arial" w:cs="Arial"/>
          <w:bCs/>
        </w:rPr>
        <w:t>-2-en-1-one (</w:t>
      </w:r>
      <w:r w:rsidRPr="007A3AEC">
        <w:rPr>
          <w:rFonts w:ascii="Arial" w:hAnsi="Arial" w:cs="Arial"/>
          <w:b/>
          <w:bCs/>
        </w:rPr>
        <w:t>24</w:t>
      </w:r>
      <w:r w:rsidRPr="007A3AEC">
        <w:rPr>
          <w:rFonts w:ascii="Arial" w:hAnsi="Arial" w:cs="Arial"/>
          <w:bCs/>
        </w:rPr>
        <w:t>).</w:t>
      </w:r>
    </w:p>
    <w:p w14:paraId="3EE8619C" w14:textId="77777777" w:rsidR="00C41366" w:rsidRPr="007A3AEC" w:rsidRDefault="00C41366" w:rsidP="00C41366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>¹H NMR (250 MHz, CD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OD,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=7.74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=15.5 Hz, 1H, H-β), 7.59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=15.5 Hz, 1H, H-α), 7.40 (s, 2H, H-2′, H-6′), 7.08 (s, 2H, H-2, H-6), 4.85 (s, 1H, 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–H), 3.94 (s, 6H,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-5′), 3.93 (s, 6H,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-5), 3.88 (s, 3H,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-4′); ¹³C NMR (250 MHz, CD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OD,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>=191.27 (C=O), 154.57 (C-3′, C-5′), 149.54 (C-3, C-5), 147.45 (C-4′), 143.82 (C-β), 140.20 (C-α), 135.17 (C-1′), 127.30 (C-1), 120.08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107.82 (C-2′, C-6′), 107.54 (C-2, C-6), 61.25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56.99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 C-5′), 56.93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-3, C-5).</w:t>
      </w:r>
    </w:p>
    <w:p w14:paraId="73F564C7" w14:textId="77777777" w:rsidR="00C41366" w:rsidRPr="007A3AEC" w:rsidRDefault="00314B3A" w:rsidP="00C41366">
      <w:pPr>
        <w:jc w:val="both"/>
        <w:rPr>
          <w:rFonts w:ascii="Arial" w:hAnsi="Arial" w:cs="Arial"/>
          <w:b/>
          <w:bCs/>
        </w:rPr>
      </w:pPr>
      <w:r w:rsidRPr="007A3AEC">
        <w:rPr>
          <w:rFonts w:ascii="Arial" w:hAnsi="Arial" w:cs="Arial"/>
        </w:rPr>
        <w:t xml:space="preserve"> </w:t>
      </w:r>
      <w:r w:rsidR="00C41366" w:rsidRPr="007A3AEC">
        <w:rPr>
          <w:rFonts w:ascii="Arial" w:hAnsi="Arial" w:cs="Arial"/>
          <w:bCs/>
        </w:rPr>
        <w:t>(2</w:t>
      </w:r>
      <w:r w:rsidR="00C41366" w:rsidRPr="007A3AEC">
        <w:rPr>
          <w:rFonts w:ascii="Arial" w:hAnsi="Arial" w:cs="Arial"/>
          <w:bCs/>
          <w:i/>
        </w:rPr>
        <w:t>E</w:t>
      </w:r>
      <w:r w:rsidR="00C41366" w:rsidRPr="007A3AEC">
        <w:rPr>
          <w:rFonts w:ascii="Arial" w:hAnsi="Arial" w:cs="Arial"/>
          <w:bCs/>
        </w:rPr>
        <w:t>)-1-(3,4,5-trimethoxyphenyl)-3-(3,4,5-</w:t>
      </w:r>
      <w:proofErr w:type="gramStart"/>
      <w:r w:rsidR="00C41366" w:rsidRPr="007A3AEC">
        <w:rPr>
          <w:rFonts w:ascii="Arial" w:hAnsi="Arial" w:cs="Arial"/>
          <w:bCs/>
        </w:rPr>
        <w:t>trimethoxyphenyl)prop</w:t>
      </w:r>
      <w:proofErr w:type="gramEnd"/>
      <w:r w:rsidR="00C41366" w:rsidRPr="007A3AEC">
        <w:rPr>
          <w:rFonts w:ascii="Arial" w:hAnsi="Arial" w:cs="Arial"/>
          <w:bCs/>
        </w:rPr>
        <w:t>-2-en-1-one (</w:t>
      </w:r>
      <w:r w:rsidR="00C41366" w:rsidRPr="007A3AEC">
        <w:rPr>
          <w:rFonts w:ascii="Arial" w:hAnsi="Arial" w:cs="Arial"/>
          <w:b/>
          <w:bCs/>
        </w:rPr>
        <w:t>25</w:t>
      </w:r>
      <w:r w:rsidR="00C41366" w:rsidRPr="007A3AEC">
        <w:rPr>
          <w:rFonts w:ascii="Arial" w:hAnsi="Arial" w:cs="Arial"/>
          <w:bCs/>
        </w:rPr>
        <w:t>).</w:t>
      </w:r>
    </w:p>
    <w:p w14:paraId="28280E98" w14:textId="77777777" w:rsidR="00F4249E" w:rsidRPr="007A3AEC" w:rsidRDefault="00C41366" w:rsidP="00C759B9">
      <w:pPr>
        <w:jc w:val="both"/>
        <w:rPr>
          <w:rFonts w:ascii="Arial" w:hAnsi="Arial" w:cs="Arial"/>
        </w:rPr>
      </w:pPr>
      <w:r w:rsidRPr="007A3AEC">
        <w:rPr>
          <w:rFonts w:ascii="Arial" w:hAnsi="Arial" w:cs="Arial"/>
        </w:rPr>
        <w:t xml:space="preserve">¹H NMR (250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 xml:space="preserve">=7.70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 xml:space="preserve">=15.6 Hz, 1H, H-β), 7.32 (d, </w:t>
      </w:r>
      <w:r w:rsidRPr="007A3AEC">
        <w:rPr>
          <w:rFonts w:ascii="Arial" w:hAnsi="Arial" w:cs="Arial"/>
          <w:i/>
          <w:iCs/>
        </w:rPr>
        <w:t>J</w:t>
      </w:r>
      <w:r w:rsidRPr="007A3AEC">
        <w:rPr>
          <w:rFonts w:ascii="Arial" w:hAnsi="Arial" w:cs="Arial"/>
        </w:rPr>
        <w:t>=15.6 Hz, 1H, H-α), 7.25 (s, 2H, H-2′, H-6′), 6.85 (s, 2H, H-2, H-6), 3.94 (s, 6H,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-5′), 3.93 (s, 3H,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3.91 (s, 6H,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-5), 3.89 (s, 3H, 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-4); ¹³C NMR (250 MHz, </w:t>
      </w:r>
      <w:proofErr w:type="spellStart"/>
      <w:r w:rsidRPr="007A3AEC">
        <w:rPr>
          <w:rFonts w:ascii="Arial" w:hAnsi="Arial" w:cs="Arial"/>
        </w:rPr>
        <w:t>CDCl</w:t>
      </w:r>
      <w:proofErr w:type="spellEnd"/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 xml:space="preserve">, 25°C, TMS): </w:t>
      </w:r>
      <w:r w:rsidRPr="007A3AEC">
        <w:rPr>
          <w:rFonts w:ascii="Arial" w:hAnsi="Arial" w:cs="Arial"/>
          <w:b/>
          <w:bCs/>
        </w:rPr>
        <w:t>δ</w:t>
      </w:r>
      <w:r w:rsidRPr="007A3AEC">
        <w:rPr>
          <w:rFonts w:ascii="Arial" w:hAnsi="Arial" w:cs="Arial"/>
        </w:rPr>
        <w:t>=189.5 (C=O), 153.7 (C-3′, C-5′), 153.3 (C-3, C-5), 145.0 (C-β), 133.7 (C-α), 130.5 (C-1′, C-1), 121.5 (</w:t>
      </w:r>
      <w:proofErr w:type="spellStart"/>
      <w:r w:rsidRPr="007A3AEC">
        <w:rPr>
          <w:rFonts w:ascii="Arial" w:hAnsi="Arial" w:cs="Arial"/>
        </w:rPr>
        <w:t>Ar</w:t>
      </w:r>
      <w:proofErr w:type="spellEnd"/>
      <w:r w:rsidRPr="007A3AEC">
        <w:rPr>
          <w:rFonts w:ascii="Arial" w:hAnsi="Arial" w:cs="Arial"/>
        </w:rPr>
        <w:t>–CH), 106.5 (C-2′, C-6′), 106.0 (C-2, C-6), 61.1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-4′), 56.6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-3′, C-5′), 56.4 (OCH</w:t>
      </w:r>
      <w:r w:rsidRPr="007A3AEC">
        <w:rPr>
          <w:rFonts w:ascii="Cambria Math" w:hAnsi="Cambria Math" w:cs="Cambria Math"/>
        </w:rPr>
        <w:t>₃</w:t>
      </w:r>
      <w:r w:rsidRPr="007A3AEC">
        <w:rPr>
          <w:rFonts w:ascii="Arial" w:hAnsi="Arial" w:cs="Arial"/>
        </w:rPr>
        <w:t>-3, C-5).</w:t>
      </w:r>
    </w:p>
    <w:sectPr w:rsidR="00F4249E" w:rsidRPr="007A3AEC" w:rsidSect="00990783">
      <w:footerReference w:type="even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B4D4" w14:textId="77777777" w:rsidR="00E66083" w:rsidRDefault="00E66083" w:rsidP="0096607B">
      <w:pPr>
        <w:spacing w:after="0" w:line="240" w:lineRule="auto"/>
      </w:pPr>
      <w:r>
        <w:separator/>
      </w:r>
    </w:p>
  </w:endnote>
  <w:endnote w:type="continuationSeparator" w:id="0">
    <w:p w14:paraId="1909C5E6" w14:textId="77777777" w:rsidR="00E66083" w:rsidRDefault="00E66083" w:rsidP="0096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5039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C072AE" w14:textId="5ED66DC4" w:rsidR="0096607B" w:rsidRDefault="0096607B" w:rsidP="00D757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0714548" w14:textId="77777777" w:rsidR="0096607B" w:rsidRDefault="0096607B" w:rsidP="009660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C9B3" w14:textId="7887B37C" w:rsidR="0096607B" w:rsidRDefault="0096607B" w:rsidP="0096607B">
    <w:pPr>
      <w:pStyle w:val="Footer"/>
      <w:framePr w:wrap="none" w:vAnchor="text" w:hAnchor="margin" w:xAlign="right" w:y="1"/>
      <w:jc w:val="center"/>
      <w:rPr>
        <w:rStyle w:val="PageNumber"/>
      </w:rPr>
    </w:pPr>
    <w:r>
      <w:rPr>
        <w:rStyle w:val="PageNumber"/>
      </w:rPr>
      <w:t>S</w:t>
    </w:r>
    <w:sdt>
      <w:sdtPr>
        <w:rPr>
          <w:rStyle w:val="PageNumber"/>
        </w:rPr>
        <w:id w:val="120437289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sdtContent>
    </w:sdt>
  </w:p>
  <w:p w14:paraId="5B343147" w14:textId="038490F8" w:rsidR="0096607B" w:rsidRDefault="0096607B" w:rsidP="009660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C107" w14:textId="77777777" w:rsidR="00E66083" w:rsidRDefault="00E66083" w:rsidP="0096607B">
      <w:pPr>
        <w:spacing w:after="0" w:line="240" w:lineRule="auto"/>
      </w:pPr>
      <w:r>
        <w:separator/>
      </w:r>
    </w:p>
  </w:footnote>
  <w:footnote w:type="continuationSeparator" w:id="0">
    <w:p w14:paraId="499672F9" w14:textId="77777777" w:rsidR="00E66083" w:rsidRDefault="00E66083" w:rsidP="00966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CC"/>
    <w:rsid w:val="000225FD"/>
    <w:rsid w:val="00061EA0"/>
    <w:rsid w:val="000D2664"/>
    <w:rsid w:val="000E7E84"/>
    <w:rsid w:val="0011679A"/>
    <w:rsid w:val="00124333"/>
    <w:rsid w:val="0019241F"/>
    <w:rsid w:val="001A241A"/>
    <w:rsid w:val="001A7E98"/>
    <w:rsid w:val="001C2B90"/>
    <w:rsid w:val="001D763E"/>
    <w:rsid w:val="001E7442"/>
    <w:rsid w:val="00203C44"/>
    <w:rsid w:val="002241CC"/>
    <w:rsid w:val="002443B5"/>
    <w:rsid w:val="002462F0"/>
    <w:rsid w:val="00260EBB"/>
    <w:rsid w:val="00270138"/>
    <w:rsid w:val="002D0D56"/>
    <w:rsid w:val="002E2E33"/>
    <w:rsid w:val="002F7E7E"/>
    <w:rsid w:val="00314B3A"/>
    <w:rsid w:val="00317037"/>
    <w:rsid w:val="003661E2"/>
    <w:rsid w:val="00366741"/>
    <w:rsid w:val="00367D3B"/>
    <w:rsid w:val="00376340"/>
    <w:rsid w:val="003912DC"/>
    <w:rsid w:val="00395F57"/>
    <w:rsid w:val="003B100E"/>
    <w:rsid w:val="003C63E6"/>
    <w:rsid w:val="003D29F1"/>
    <w:rsid w:val="003F035D"/>
    <w:rsid w:val="00401C00"/>
    <w:rsid w:val="0043779D"/>
    <w:rsid w:val="00441308"/>
    <w:rsid w:val="00497B45"/>
    <w:rsid w:val="004A4C3B"/>
    <w:rsid w:val="004C24B9"/>
    <w:rsid w:val="00516610"/>
    <w:rsid w:val="00534A2B"/>
    <w:rsid w:val="0055729C"/>
    <w:rsid w:val="005726CD"/>
    <w:rsid w:val="005855A3"/>
    <w:rsid w:val="005A632B"/>
    <w:rsid w:val="005B3AAD"/>
    <w:rsid w:val="005C1E5B"/>
    <w:rsid w:val="005C3B5E"/>
    <w:rsid w:val="00653D11"/>
    <w:rsid w:val="00654049"/>
    <w:rsid w:val="0067309B"/>
    <w:rsid w:val="00681182"/>
    <w:rsid w:val="00685B37"/>
    <w:rsid w:val="006B3158"/>
    <w:rsid w:val="00701E26"/>
    <w:rsid w:val="007171E3"/>
    <w:rsid w:val="00730DD2"/>
    <w:rsid w:val="00736CE7"/>
    <w:rsid w:val="00736E03"/>
    <w:rsid w:val="00753989"/>
    <w:rsid w:val="007A3AEC"/>
    <w:rsid w:val="007A6F84"/>
    <w:rsid w:val="007E0137"/>
    <w:rsid w:val="008141A8"/>
    <w:rsid w:val="00834E6B"/>
    <w:rsid w:val="00843BFF"/>
    <w:rsid w:val="00874BA9"/>
    <w:rsid w:val="008845D9"/>
    <w:rsid w:val="008C2162"/>
    <w:rsid w:val="008F27A2"/>
    <w:rsid w:val="00925A04"/>
    <w:rsid w:val="00936394"/>
    <w:rsid w:val="00952746"/>
    <w:rsid w:val="009566BB"/>
    <w:rsid w:val="0096607B"/>
    <w:rsid w:val="00990783"/>
    <w:rsid w:val="009B127A"/>
    <w:rsid w:val="009E23FA"/>
    <w:rsid w:val="009E34B0"/>
    <w:rsid w:val="009F43B9"/>
    <w:rsid w:val="00A30D93"/>
    <w:rsid w:val="00A5181A"/>
    <w:rsid w:val="00A64ED5"/>
    <w:rsid w:val="00AC3598"/>
    <w:rsid w:val="00B33511"/>
    <w:rsid w:val="00B40D9C"/>
    <w:rsid w:val="00B431DD"/>
    <w:rsid w:val="00B4736E"/>
    <w:rsid w:val="00B7577C"/>
    <w:rsid w:val="00B93A02"/>
    <w:rsid w:val="00BA5D1E"/>
    <w:rsid w:val="00BA7E17"/>
    <w:rsid w:val="00BB602F"/>
    <w:rsid w:val="00C13849"/>
    <w:rsid w:val="00C22F8C"/>
    <w:rsid w:val="00C40101"/>
    <w:rsid w:val="00C41366"/>
    <w:rsid w:val="00C759B9"/>
    <w:rsid w:val="00CB180D"/>
    <w:rsid w:val="00D12A44"/>
    <w:rsid w:val="00D20B45"/>
    <w:rsid w:val="00D26F2D"/>
    <w:rsid w:val="00D34C01"/>
    <w:rsid w:val="00D64C51"/>
    <w:rsid w:val="00D95861"/>
    <w:rsid w:val="00DA745B"/>
    <w:rsid w:val="00DB3807"/>
    <w:rsid w:val="00DE355B"/>
    <w:rsid w:val="00E53EF1"/>
    <w:rsid w:val="00E66083"/>
    <w:rsid w:val="00EC3811"/>
    <w:rsid w:val="00F04C55"/>
    <w:rsid w:val="00F32C2B"/>
    <w:rsid w:val="00F4249E"/>
    <w:rsid w:val="00F601C2"/>
    <w:rsid w:val="00F95F6E"/>
    <w:rsid w:val="00FA52E4"/>
    <w:rsid w:val="00FA7AD4"/>
    <w:rsid w:val="00FD35E2"/>
    <w:rsid w:val="00FD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4B18"/>
  <w15:docId w15:val="{2A7D5455-6D0E-4DC3-9AB1-836E22C8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">
    <w:name w:val="Authors"/>
    <w:basedOn w:val="Normal"/>
    <w:qFormat/>
    <w:rsid w:val="009566BB"/>
    <w:pPr>
      <w:spacing w:before="120" w:after="120" w:line="320" w:lineRule="exact"/>
    </w:pPr>
    <w:rPr>
      <w:rFonts w:ascii="Arial" w:eastAsia="MS Mincho" w:hAnsi="Arial" w:cs="Times New Roman"/>
      <w:szCs w:val="24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966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07B"/>
  </w:style>
  <w:style w:type="paragraph" w:styleId="Footer">
    <w:name w:val="footer"/>
    <w:basedOn w:val="Normal"/>
    <w:link w:val="FooterChar"/>
    <w:uiPriority w:val="99"/>
    <w:unhideWhenUsed/>
    <w:rsid w:val="00966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07B"/>
  </w:style>
  <w:style w:type="character" w:styleId="PageNumber">
    <w:name w:val="page number"/>
    <w:basedOn w:val="DefaultParagraphFont"/>
    <w:uiPriority w:val="99"/>
    <w:semiHidden/>
    <w:unhideWhenUsed/>
    <w:rsid w:val="0096607B"/>
  </w:style>
  <w:style w:type="paragraph" w:customStyle="1" w:styleId="Dedication">
    <w:name w:val="Dedication"/>
    <w:basedOn w:val="Normal"/>
    <w:qFormat/>
    <w:rsid w:val="00401C00"/>
    <w:pPr>
      <w:spacing w:before="230" w:after="360" w:line="230" w:lineRule="exact"/>
    </w:pPr>
    <w:rPr>
      <w:rFonts w:ascii="Arial" w:eastAsia="MS Mincho" w:hAnsi="Arial" w:cs="Times New Roman"/>
      <w:sz w:val="17"/>
      <w:szCs w:val="24"/>
      <w:lang w:val="de-DE" w:eastAsia="ja-JP"/>
    </w:rPr>
  </w:style>
  <w:style w:type="paragraph" w:customStyle="1" w:styleId="Adress">
    <w:name w:val="Adress"/>
    <w:basedOn w:val="Normal"/>
    <w:qFormat/>
    <w:rsid w:val="00401C00"/>
    <w:pPr>
      <w:spacing w:after="0" w:line="180" w:lineRule="exact"/>
      <w:ind w:left="425" w:hanging="425"/>
    </w:pPr>
    <w:rPr>
      <w:rFonts w:ascii="Arial" w:eastAsia="MS Mincho" w:hAnsi="Arial" w:cs="Times New Roman"/>
      <w:sz w:val="14"/>
      <w:szCs w:val="20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70E0D-3ED3-4343-903F-EDC01676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2517</Words>
  <Characters>13847</Characters>
  <Application>Microsoft Office Word</Application>
  <DocSecurity>0</DocSecurity>
  <Lines>213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Aleksandar Mehandzhiyski</cp:lastModifiedBy>
  <cp:revision>16</cp:revision>
  <dcterms:created xsi:type="dcterms:W3CDTF">2026-03-21T13:32:00Z</dcterms:created>
  <dcterms:modified xsi:type="dcterms:W3CDTF">2026-04-07T13:17:00Z</dcterms:modified>
</cp:coreProperties>
</file>