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93468" w14:textId="2ACAEB1B" w:rsidR="00514E9C" w:rsidRDefault="002D7927" w:rsidP="00514E9C">
      <w:pPr>
        <w:spacing w:line="240" w:lineRule="auto"/>
        <w:jc w:val="center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 wp14:anchorId="477A03C3" wp14:editId="2EEF3B83">
            <wp:extent cx="5579375" cy="20284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375" cy="20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2E78" w14:textId="296113B9" w:rsidR="002D7927" w:rsidRDefault="002D7927" w:rsidP="00514E9C">
      <w:pPr>
        <w:spacing w:line="240" w:lineRule="auto"/>
        <w:jc w:val="center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 wp14:anchorId="190DD302" wp14:editId="4264A029">
            <wp:extent cx="5579375" cy="202844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9375" cy="20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42D0" w14:textId="0BEF5E42" w:rsidR="009B7AA3" w:rsidRDefault="009B7AA3" w:rsidP="009B7AA3">
      <w:pPr>
        <w:spacing w:line="240" w:lineRule="auto"/>
        <w:jc w:val="center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 wp14:anchorId="73A3AB9B" wp14:editId="75A96275">
            <wp:extent cx="5580000" cy="794899"/>
            <wp:effectExtent l="0" t="0" r="190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79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4190D" w14:textId="01A298E4" w:rsidR="00FE1FC7" w:rsidRDefault="00514E9C" w:rsidP="00514E9C">
      <w:pPr>
        <w:jc w:val="center"/>
      </w:pPr>
      <w:r w:rsidRPr="004E3C72">
        <w:rPr>
          <w:b/>
          <w:bCs/>
        </w:rPr>
        <w:t>Figure S</w:t>
      </w:r>
      <w:r w:rsidR="004E3C72" w:rsidRPr="004E3C72">
        <w:rPr>
          <w:b/>
          <w:bCs/>
        </w:rPr>
        <w:t>1</w:t>
      </w:r>
      <w:r w:rsidRPr="004E3C72">
        <w:rPr>
          <w:b/>
          <w:bCs/>
        </w:rPr>
        <w:t>.</w:t>
      </w:r>
      <w:r w:rsidRPr="00514E9C">
        <w:t xml:space="preserve"> </w:t>
      </w:r>
      <w:r w:rsidRPr="007B6AE2">
        <w:t xml:space="preserve">2D Binding interactions of selected </w:t>
      </w:r>
      <w:r w:rsidR="0089152E">
        <w:rPr>
          <w:i/>
          <w:lang w:bidi="ar-DZ"/>
        </w:rPr>
        <w:t xml:space="preserve">O. </w:t>
      </w:r>
      <w:proofErr w:type="spellStart"/>
      <w:r w:rsidR="0089152E">
        <w:rPr>
          <w:i/>
          <w:lang w:bidi="ar-DZ"/>
        </w:rPr>
        <w:t>majorana</w:t>
      </w:r>
      <w:proofErr w:type="spellEnd"/>
      <w:r w:rsidR="0089152E">
        <w:rPr>
          <w:i/>
          <w:lang w:bidi="ar-DZ"/>
        </w:rPr>
        <w:t xml:space="preserve"> </w:t>
      </w:r>
      <w:r w:rsidRPr="007B6AE2">
        <w:t>EO compounds with the active site of α-amylase</w:t>
      </w:r>
    </w:p>
    <w:p w14:paraId="179246AF" w14:textId="30F29D1D" w:rsidR="00514E9C" w:rsidRDefault="002D7927" w:rsidP="00786226">
      <w:pPr>
        <w:spacing w:line="240" w:lineRule="auto"/>
        <w:jc w:val="center"/>
      </w:pPr>
      <w:r>
        <w:rPr>
          <w:noProof/>
          <w:lang w:val="fr-FR" w:eastAsia="fr-FR"/>
        </w:rPr>
        <w:drawing>
          <wp:inline distT="0" distB="0" distL="0" distR="0" wp14:anchorId="181822D4" wp14:editId="70FCE539">
            <wp:extent cx="5579375" cy="202844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375" cy="20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7B92" w14:textId="0214A0CB" w:rsidR="00786226" w:rsidRDefault="002D7927" w:rsidP="002D7927">
      <w:pPr>
        <w:spacing w:line="240" w:lineRule="auto"/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78E08BB0" wp14:editId="595BD71F">
            <wp:extent cx="5579375" cy="2029972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375" cy="20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FCC3" w14:textId="0EFF150D" w:rsidR="009B7AA3" w:rsidRDefault="009B7AA3" w:rsidP="00514E9C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5968FE27" wp14:editId="6788EEA4">
            <wp:extent cx="5580000" cy="600535"/>
            <wp:effectExtent l="0" t="0" r="190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60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21177" w14:textId="1FE0F6C5" w:rsidR="00514E9C" w:rsidRDefault="00514E9C" w:rsidP="00514E9C">
      <w:pPr>
        <w:jc w:val="center"/>
      </w:pPr>
      <w:r w:rsidRPr="004E3C72">
        <w:rPr>
          <w:b/>
          <w:bCs/>
        </w:rPr>
        <w:t>Figure S</w:t>
      </w:r>
      <w:r w:rsidR="004E3C72" w:rsidRPr="004E3C72">
        <w:rPr>
          <w:b/>
          <w:bCs/>
        </w:rPr>
        <w:t>2</w:t>
      </w:r>
      <w:r w:rsidR="004E3C72">
        <w:t>.</w:t>
      </w:r>
      <w:r w:rsidRPr="00514E9C">
        <w:t xml:space="preserve"> </w:t>
      </w:r>
      <w:r w:rsidRPr="007B6AE2">
        <w:t xml:space="preserve">2D Binding interactions of selected </w:t>
      </w:r>
      <w:r w:rsidR="0089152E">
        <w:rPr>
          <w:i/>
          <w:lang w:bidi="ar-DZ"/>
        </w:rPr>
        <w:t xml:space="preserve">O. </w:t>
      </w:r>
      <w:proofErr w:type="spellStart"/>
      <w:r w:rsidR="0089152E">
        <w:rPr>
          <w:i/>
          <w:lang w:bidi="ar-DZ"/>
        </w:rPr>
        <w:t>majorana</w:t>
      </w:r>
      <w:proofErr w:type="spellEnd"/>
      <w:r w:rsidR="0089152E">
        <w:rPr>
          <w:i/>
          <w:lang w:bidi="ar-DZ"/>
        </w:rPr>
        <w:t xml:space="preserve"> </w:t>
      </w:r>
      <w:r w:rsidRPr="007B6AE2">
        <w:t>EO compounds with the active site of α-</w:t>
      </w:r>
      <w:r w:rsidR="00786226" w:rsidRPr="00712985">
        <w:rPr>
          <w:color w:val="000000"/>
          <w:szCs w:val="24"/>
        </w:rPr>
        <w:t>glucosidase</w:t>
      </w:r>
    </w:p>
    <w:p w14:paraId="75BAB36A" w14:textId="2C7194CA" w:rsidR="00514E9C" w:rsidRDefault="0089152E" w:rsidP="0089152E">
      <w:pPr>
        <w:jc w:val="center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 wp14:anchorId="1C65DA88" wp14:editId="0A7D6262">
            <wp:extent cx="5579375" cy="299466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375" cy="299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E8CC" w14:textId="64EC54BC" w:rsidR="00D53600" w:rsidRPr="00D53600" w:rsidRDefault="0089152E" w:rsidP="0089152E">
      <w:pPr>
        <w:jc w:val="center"/>
        <w:rPr>
          <w:lang w:val="en-GB"/>
        </w:rPr>
      </w:pPr>
      <w:r w:rsidRPr="004E3C72">
        <w:rPr>
          <w:b/>
          <w:bCs/>
        </w:rPr>
        <w:t>Figure S</w:t>
      </w:r>
      <w:r w:rsidR="004E3C72" w:rsidRPr="004E3C72">
        <w:rPr>
          <w:b/>
          <w:bCs/>
        </w:rPr>
        <w:t>3</w:t>
      </w:r>
      <w:r w:rsidRPr="00FA70F8">
        <w:t>.</w:t>
      </w:r>
      <w:r>
        <w:t xml:space="preserve"> </w:t>
      </w:r>
      <w:bookmarkStart w:id="0" w:name="_Hlk192908462"/>
      <w:r>
        <w:t>FMO</w:t>
      </w:r>
      <w:r w:rsidRPr="006F6C24">
        <w:t xml:space="preserve"> and MEP surface of </w:t>
      </w:r>
      <w:r w:rsidRPr="006A3067">
        <w:t>CVA</w:t>
      </w:r>
      <w:r w:rsidRPr="00710902">
        <w:t xml:space="preserve"> </w:t>
      </w:r>
      <w:r w:rsidRPr="006A3067">
        <w:t xml:space="preserve">and </w:t>
      </w:r>
      <w:r>
        <w:t>BPO</w:t>
      </w:r>
      <w:r w:rsidRPr="006A3067">
        <w:t xml:space="preserve"> </w:t>
      </w:r>
      <w:r w:rsidRPr="006F6C24">
        <w:t xml:space="preserve">in </w:t>
      </w:r>
      <w:r>
        <w:t>water</w:t>
      </w:r>
      <w:r w:rsidRPr="006F6C24">
        <w:t xml:space="preserve"> phase</w:t>
      </w:r>
      <w:bookmarkEnd w:id="0"/>
    </w:p>
    <w:p w14:paraId="44667522" w14:textId="77777777" w:rsidR="004E3BE1" w:rsidRPr="004E3BE1" w:rsidRDefault="004E3BE1" w:rsidP="004E3BE1">
      <w:pPr>
        <w:rPr>
          <w:lang w:val="en-GB"/>
        </w:rPr>
      </w:pPr>
    </w:p>
    <w:p w14:paraId="4FED499B" w14:textId="4827352B" w:rsidR="00991C47" w:rsidRDefault="00991C47">
      <w:pPr>
        <w:rPr>
          <w:lang w:val="en-GB"/>
        </w:rPr>
      </w:pPr>
    </w:p>
    <w:p w14:paraId="232F9022" w14:textId="77777777" w:rsidR="00FE1FC7" w:rsidRPr="00991C47" w:rsidRDefault="00FE1FC7">
      <w:pPr>
        <w:rPr>
          <w:lang w:val="en-GB"/>
        </w:rPr>
      </w:pPr>
    </w:p>
    <w:sectPr w:rsidR="00FE1FC7" w:rsidRPr="00991C47" w:rsidSect="001025E7">
      <w:pgSz w:w="12240" w:h="15840"/>
      <w:pgMar w:top="1418" w:right="1134" w:bottom="1418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415"/>
    <w:rsid w:val="000A2A4B"/>
    <w:rsid w:val="001025E7"/>
    <w:rsid w:val="001F1DC4"/>
    <w:rsid w:val="00246866"/>
    <w:rsid w:val="002A5B05"/>
    <w:rsid w:val="002D0269"/>
    <w:rsid w:val="002D7927"/>
    <w:rsid w:val="003E4023"/>
    <w:rsid w:val="00447C27"/>
    <w:rsid w:val="00451D57"/>
    <w:rsid w:val="00461130"/>
    <w:rsid w:val="004E3BE1"/>
    <w:rsid w:val="004E3C72"/>
    <w:rsid w:val="00514E9C"/>
    <w:rsid w:val="00541820"/>
    <w:rsid w:val="00543431"/>
    <w:rsid w:val="00687FB3"/>
    <w:rsid w:val="00786226"/>
    <w:rsid w:val="007C64B2"/>
    <w:rsid w:val="00815DC7"/>
    <w:rsid w:val="00874225"/>
    <w:rsid w:val="00890C2C"/>
    <w:rsid w:val="0089152E"/>
    <w:rsid w:val="00991C47"/>
    <w:rsid w:val="009B7AA3"/>
    <w:rsid w:val="00A84D1B"/>
    <w:rsid w:val="00C36A21"/>
    <w:rsid w:val="00CD44D4"/>
    <w:rsid w:val="00D53600"/>
    <w:rsid w:val="00DB6BDE"/>
    <w:rsid w:val="00E11BCD"/>
    <w:rsid w:val="00E22C5E"/>
    <w:rsid w:val="00FB6415"/>
    <w:rsid w:val="00FE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94B2"/>
  <w15:docId w15:val="{FC3B388C-2D36-4C02-B0EC-CB81EC433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7FB3"/>
    <w:pPr>
      <w:ind w:firstLine="0"/>
    </w:pPr>
    <w:rPr>
      <w:rFonts w:asciiTheme="majorBidi" w:hAnsiTheme="majorBidi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autoRedefine/>
    <w:uiPriority w:val="35"/>
    <w:unhideWhenUsed/>
    <w:qFormat/>
    <w:rsid w:val="00447C27"/>
    <w:pPr>
      <w:spacing w:before="40" w:after="40"/>
      <w:jc w:val="center"/>
    </w:pPr>
    <w:rPr>
      <w:iCs/>
      <w:kern w:val="2"/>
      <w:szCs w:val="18"/>
      <w:lang w:val="en-GB"/>
      <w14:ligatures w14:val="standardContextual"/>
    </w:rPr>
  </w:style>
  <w:style w:type="table" w:styleId="Grigliatabella">
    <w:name w:val="Table Grid"/>
    <w:basedOn w:val="Tabellanormale"/>
    <w:uiPriority w:val="39"/>
    <w:rsid w:val="00D536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46866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2C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2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5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yahia bekkar</dc:creator>
  <cp:lastModifiedBy>Stefania G.</cp:lastModifiedBy>
  <cp:revision>2</cp:revision>
  <dcterms:created xsi:type="dcterms:W3CDTF">2026-03-13T20:35:00Z</dcterms:created>
  <dcterms:modified xsi:type="dcterms:W3CDTF">2026-03-13T20:35:00Z</dcterms:modified>
</cp:coreProperties>
</file>