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009914B" w14:textId="77777777" w:rsidR="000F2646" w:rsidRDefault="006A6DC3">
      <w:pPr>
        <w:pStyle w:val="Heading2"/>
        <w:widowControl w:val="0"/>
        <w:jc w:val="both"/>
        <w:rPr>
          <w:sz w:val="28"/>
          <w:szCs w:val="28"/>
        </w:rPr>
      </w:pPr>
      <w:bookmarkStart w:id="0" w:name="_gjdgxs"/>
      <w:bookmarkEnd w:id="0"/>
      <w:r>
        <w:rPr>
          <w:sz w:val="28"/>
          <w:szCs w:val="28"/>
        </w:rPr>
        <w:t>S</w:t>
      </w:r>
      <w:r>
        <w:rPr>
          <w:sz w:val="28"/>
          <w:szCs w:val="28"/>
          <w:lang w:val="en-US"/>
        </w:rPr>
        <w:t xml:space="preserve">upplemental Figures </w:t>
      </w:r>
    </w:p>
    <w:p w14:paraId="3A17D0C0" w14:textId="77777777" w:rsidR="000F2646" w:rsidRDefault="006A6DC3">
      <w:pPr>
        <w:pStyle w:val="Body"/>
      </w:pPr>
      <w:r>
        <w:rPr>
          <w:noProof/>
        </w:rPr>
        <w:drawing>
          <wp:inline distT="0" distB="0" distL="0" distR="0" wp14:anchorId="2C36A1CC" wp14:editId="46E9DEAF">
            <wp:extent cx="5727573" cy="3426754"/>
            <wp:effectExtent l="0" t="0" r="0" b="0"/>
            <wp:docPr id="1073741825" name="officeArt object" descr="image7.png"/>
            <wp:cNvGraphicFramePr/>
            <a:graphic xmlns:a="http://schemas.openxmlformats.org/drawingml/2006/main">
              <a:graphicData uri="http://schemas.openxmlformats.org/drawingml/2006/picture">
                <pic:pic xmlns:pic="http://schemas.openxmlformats.org/drawingml/2006/picture">
                  <pic:nvPicPr>
                    <pic:cNvPr id="1073741825" name="image7.png" descr="image7.png"/>
                    <pic:cNvPicPr>
                      <a:picLocks noChangeAspect="1"/>
                    </pic:cNvPicPr>
                  </pic:nvPicPr>
                  <pic:blipFill>
                    <a:blip r:embed="rId7"/>
                    <a:stretch>
                      <a:fillRect/>
                    </a:stretch>
                  </pic:blipFill>
                  <pic:spPr>
                    <a:xfrm>
                      <a:off x="0" y="0"/>
                      <a:ext cx="5727573" cy="3426754"/>
                    </a:xfrm>
                    <a:prstGeom prst="rect">
                      <a:avLst/>
                    </a:prstGeom>
                    <a:ln w="12700" cap="flat">
                      <a:noFill/>
                      <a:miter lim="400000"/>
                    </a:ln>
                    <a:effectLst/>
                  </pic:spPr>
                </pic:pic>
              </a:graphicData>
            </a:graphic>
          </wp:inline>
        </w:drawing>
      </w:r>
    </w:p>
    <w:p w14:paraId="3EB01BCF" w14:textId="77777777" w:rsidR="000F2646" w:rsidRDefault="000F2646">
      <w:pPr>
        <w:pStyle w:val="Body"/>
        <w:jc w:val="both"/>
        <w:rPr>
          <w:b/>
          <w:bCs/>
        </w:rPr>
      </w:pPr>
    </w:p>
    <w:p w14:paraId="0527A7AC" w14:textId="77777777" w:rsidR="000F2646" w:rsidRDefault="006A6DC3">
      <w:pPr>
        <w:pStyle w:val="Body"/>
        <w:jc w:val="both"/>
      </w:pPr>
      <w:r>
        <w:rPr>
          <w:b/>
          <w:bCs/>
          <w:lang w:val="en-US"/>
        </w:rPr>
        <w:t xml:space="preserve">Supplemental Figure 1: Selection of highly variable probes in 26 cancer types (TCGA) based on </w:t>
      </w:r>
      <w:r>
        <w:rPr>
          <w:b/>
          <w:bCs/>
          <w:i/>
          <w:iCs/>
        </w:rPr>
        <w:t>k-</w:t>
      </w:r>
      <w:r>
        <w:rPr>
          <w:b/>
          <w:bCs/>
          <w:lang w:val="en-US"/>
        </w:rPr>
        <w:t xml:space="preserve">means clustering of standard deviation (SD) of probe beta-values. </w:t>
      </w:r>
      <w:r>
        <w:rPr>
          <w:lang w:val="en-US"/>
        </w:rPr>
        <w:t xml:space="preserve">The SD values were computed for each probe and the associated densities are represented as a red envelope. </w:t>
      </w:r>
      <w:r>
        <w:rPr>
          <w:i/>
          <w:iCs/>
        </w:rPr>
        <w:t>K</w:t>
      </w:r>
      <w:r>
        <w:rPr>
          <w:lang w:val="en-US"/>
        </w:rPr>
        <w:t>-means clustering (</w:t>
      </w:r>
      <w:r>
        <w:rPr>
          <w:i/>
          <w:iCs/>
        </w:rPr>
        <w:t>k</w:t>
      </w:r>
      <w:r>
        <w:rPr>
          <w:lang w:val="en-US"/>
        </w:rPr>
        <w:t xml:space="preserve"> = 2) was performed on SD values and the groups were assigned high mode or low mode depending on their average SD. The low mode </w:t>
      </w:r>
      <w:r>
        <w:rPr>
          <w:lang w:val="en-US"/>
        </w:rPr>
        <w:t>probes were removed from further analysis.</w:t>
      </w:r>
    </w:p>
    <w:p w14:paraId="5D58324C" w14:textId="77777777" w:rsidR="000F2646" w:rsidRDefault="000F2646">
      <w:pPr>
        <w:pStyle w:val="Body"/>
      </w:pPr>
    </w:p>
    <w:p w14:paraId="1B8E6C06" w14:textId="77777777" w:rsidR="000F2646" w:rsidRDefault="006A6DC3">
      <w:pPr>
        <w:pStyle w:val="Body"/>
      </w:pPr>
      <w:r>
        <w:rPr>
          <w:noProof/>
        </w:rPr>
        <w:lastRenderedPageBreak/>
        <w:drawing>
          <wp:inline distT="0" distB="0" distL="0" distR="0" wp14:anchorId="1510B5AB" wp14:editId="3D162FA5">
            <wp:extent cx="5727573" cy="4797455"/>
            <wp:effectExtent l="0" t="0" r="0" b="0"/>
            <wp:docPr id="1073741826" name="officeArt object" descr="image2.png"/>
            <wp:cNvGraphicFramePr/>
            <a:graphic xmlns:a="http://schemas.openxmlformats.org/drawingml/2006/main">
              <a:graphicData uri="http://schemas.openxmlformats.org/drawingml/2006/picture">
                <pic:pic xmlns:pic="http://schemas.openxmlformats.org/drawingml/2006/picture">
                  <pic:nvPicPr>
                    <pic:cNvPr id="1073741826" name="image2.png" descr="image2.png"/>
                    <pic:cNvPicPr>
                      <a:picLocks noChangeAspect="1"/>
                    </pic:cNvPicPr>
                  </pic:nvPicPr>
                  <pic:blipFill>
                    <a:blip r:embed="rId8"/>
                    <a:stretch>
                      <a:fillRect/>
                    </a:stretch>
                  </pic:blipFill>
                  <pic:spPr>
                    <a:xfrm>
                      <a:off x="0" y="0"/>
                      <a:ext cx="5727573" cy="4797455"/>
                    </a:xfrm>
                    <a:prstGeom prst="rect">
                      <a:avLst/>
                    </a:prstGeom>
                    <a:ln w="12700" cap="flat">
                      <a:noFill/>
                      <a:miter lim="400000"/>
                    </a:ln>
                    <a:effectLst/>
                  </pic:spPr>
                </pic:pic>
              </a:graphicData>
            </a:graphic>
          </wp:inline>
        </w:drawing>
      </w:r>
    </w:p>
    <w:p w14:paraId="41D2D08F" w14:textId="77777777" w:rsidR="000F2646" w:rsidRDefault="000F2646">
      <w:pPr>
        <w:pStyle w:val="Body"/>
        <w:jc w:val="both"/>
        <w:rPr>
          <w:b/>
          <w:bCs/>
        </w:rPr>
      </w:pPr>
    </w:p>
    <w:p w14:paraId="4F97E87F" w14:textId="77777777" w:rsidR="000F2646" w:rsidRDefault="006A6DC3">
      <w:pPr>
        <w:pStyle w:val="Body"/>
        <w:jc w:val="both"/>
      </w:pPr>
      <w:r>
        <w:rPr>
          <w:b/>
          <w:bCs/>
          <w:lang w:val="en-US"/>
        </w:rPr>
        <w:t xml:space="preserve">Supplemental Figure 2: Correction for tumor purity prevents artificial clustering of samples with similar purity values. </w:t>
      </w:r>
      <w:r>
        <w:rPr>
          <w:lang w:val="en-US"/>
        </w:rPr>
        <w:t>The UMAP embeddings of samples before and after purity correction for 26 cancer types (M</w:t>
      </w:r>
      <w:r>
        <w:rPr>
          <w:lang w:val="en-US"/>
        </w:rPr>
        <w:t>ethods).</w:t>
      </w:r>
    </w:p>
    <w:p w14:paraId="11BF3538" w14:textId="77777777" w:rsidR="000F2646" w:rsidRDefault="006A6DC3">
      <w:pPr>
        <w:pStyle w:val="Body"/>
      </w:pPr>
      <w:r>
        <w:rPr>
          <w:noProof/>
        </w:rPr>
        <w:lastRenderedPageBreak/>
        <w:drawing>
          <wp:inline distT="0" distB="0" distL="0" distR="0" wp14:anchorId="172EB492" wp14:editId="75D20087">
            <wp:extent cx="5727573" cy="4772978"/>
            <wp:effectExtent l="0" t="0" r="0" b="0"/>
            <wp:docPr id="1073741827" name="officeArt object" descr="image8.png"/>
            <wp:cNvGraphicFramePr/>
            <a:graphic xmlns:a="http://schemas.openxmlformats.org/drawingml/2006/main">
              <a:graphicData uri="http://schemas.openxmlformats.org/drawingml/2006/picture">
                <pic:pic xmlns:pic="http://schemas.openxmlformats.org/drawingml/2006/picture">
                  <pic:nvPicPr>
                    <pic:cNvPr id="1073741827" name="image8.png" descr="image8.png"/>
                    <pic:cNvPicPr>
                      <a:picLocks noChangeAspect="1"/>
                    </pic:cNvPicPr>
                  </pic:nvPicPr>
                  <pic:blipFill>
                    <a:blip r:embed="rId9"/>
                    <a:stretch>
                      <a:fillRect/>
                    </a:stretch>
                  </pic:blipFill>
                  <pic:spPr>
                    <a:xfrm>
                      <a:off x="0" y="0"/>
                      <a:ext cx="5727573" cy="4772978"/>
                    </a:xfrm>
                    <a:prstGeom prst="rect">
                      <a:avLst/>
                    </a:prstGeom>
                    <a:ln w="12700" cap="flat">
                      <a:noFill/>
                      <a:miter lim="400000"/>
                    </a:ln>
                    <a:effectLst/>
                  </pic:spPr>
                </pic:pic>
              </a:graphicData>
            </a:graphic>
          </wp:inline>
        </w:drawing>
      </w:r>
    </w:p>
    <w:p w14:paraId="6F695A17" w14:textId="77777777" w:rsidR="000F2646" w:rsidRDefault="000F2646">
      <w:pPr>
        <w:pStyle w:val="Body"/>
        <w:jc w:val="both"/>
        <w:rPr>
          <w:b/>
          <w:bCs/>
        </w:rPr>
      </w:pPr>
    </w:p>
    <w:p w14:paraId="37B21FC3" w14:textId="77777777" w:rsidR="000F2646" w:rsidRDefault="006A6DC3">
      <w:pPr>
        <w:pStyle w:val="Body"/>
        <w:jc w:val="both"/>
      </w:pPr>
      <w:r>
        <w:rPr>
          <w:b/>
          <w:bCs/>
          <w:lang w:val="en-US"/>
        </w:rPr>
        <w:t xml:space="preserve">Supplemental Figure 3: UMAP representation of samples before and after age-related probe filtering for 26 cancer types. </w:t>
      </w:r>
      <w:r>
        <w:rPr>
          <w:lang w:val="en-US"/>
        </w:rPr>
        <w:t>The UMAP embeddings were computed after purity correction but before filtering of age-related probes (left) and after purity</w:t>
      </w:r>
      <w:r>
        <w:rPr>
          <w:lang w:val="en-US"/>
        </w:rPr>
        <w:t xml:space="preserve"> correction and filtering of age-related probes (right).</w:t>
      </w:r>
    </w:p>
    <w:p w14:paraId="47795BF9" w14:textId="77777777" w:rsidR="000F2646" w:rsidRDefault="006A6DC3">
      <w:pPr>
        <w:pStyle w:val="Body"/>
      </w:pPr>
      <w:r>
        <w:rPr>
          <w:noProof/>
        </w:rPr>
        <w:lastRenderedPageBreak/>
        <w:drawing>
          <wp:inline distT="0" distB="0" distL="0" distR="0" wp14:anchorId="146B43CA" wp14:editId="721462E3">
            <wp:extent cx="5731200" cy="7759700"/>
            <wp:effectExtent l="0" t="0" r="0" b="0"/>
            <wp:docPr id="1073741828" name="officeArt object" descr="image13.png"/>
            <wp:cNvGraphicFramePr/>
            <a:graphic xmlns:a="http://schemas.openxmlformats.org/drawingml/2006/main">
              <a:graphicData uri="http://schemas.openxmlformats.org/drawingml/2006/picture">
                <pic:pic xmlns:pic="http://schemas.openxmlformats.org/drawingml/2006/picture">
                  <pic:nvPicPr>
                    <pic:cNvPr id="1073741828" name="image13.png" descr="image13.png"/>
                    <pic:cNvPicPr>
                      <a:picLocks noChangeAspect="1"/>
                    </pic:cNvPicPr>
                  </pic:nvPicPr>
                  <pic:blipFill>
                    <a:blip r:embed="rId10"/>
                    <a:stretch>
                      <a:fillRect/>
                    </a:stretch>
                  </pic:blipFill>
                  <pic:spPr>
                    <a:xfrm>
                      <a:off x="0" y="0"/>
                      <a:ext cx="5731200" cy="7759700"/>
                    </a:xfrm>
                    <a:prstGeom prst="rect">
                      <a:avLst/>
                    </a:prstGeom>
                    <a:ln w="12700" cap="flat">
                      <a:noFill/>
                      <a:miter lim="400000"/>
                    </a:ln>
                    <a:effectLst/>
                  </pic:spPr>
                </pic:pic>
              </a:graphicData>
            </a:graphic>
          </wp:inline>
        </w:drawing>
      </w:r>
    </w:p>
    <w:p w14:paraId="15CA3B06" w14:textId="77777777" w:rsidR="000F2646" w:rsidRDefault="006A6DC3">
      <w:pPr>
        <w:pStyle w:val="Body"/>
        <w:jc w:val="both"/>
      </w:pPr>
      <w:r>
        <w:rPr>
          <w:b/>
          <w:bCs/>
          <w:lang w:val="en-US"/>
        </w:rPr>
        <w:t>Supplemental Figure 4: Silhouette coefficients (Euclidean distance) for each patient for 26 cancer types representing the quality of clustering.</w:t>
      </w:r>
      <w:r>
        <w:rPr>
          <w:lang w:val="en-US"/>
        </w:rPr>
        <w:t xml:space="preserve"> Bars representing tumor samples are colored accordin</w:t>
      </w:r>
      <w:r>
        <w:rPr>
          <w:lang w:val="en-US"/>
        </w:rPr>
        <w:t xml:space="preserve">g to their cluster membership (blue: low-methylation group, yellow: intermediate-methylation group, red: high-methylation group). The average silhouette coefficient is indicated as a red dotted line. </w:t>
      </w:r>
    </w:p>
    <w:p w14:paraId="0A47074F" w14:textId="77777777" w:rsidR="000F2646" w:rsidRDefault="000F2646">
      <w:pPr>
        <w:pStyle w:val="Body"/>
        <w:widowControl w:val="0"/>
        <w:spacing w:line="360" w:lineRule="auto"/>
        <w:jc w:val="both"/>
        <w:rPr>
          <w:b/>
          <w:bCs/>
        </w:rPr>
      </w:pPr>
    </w:p>
    <w:p w14:paraId="61F02907" w14:textId="77777777" w:rsidR="000F2646" w:rsidRDefault="006A6DC3">
      <w:pPr>
        <w:pStyle w:val="Body"/>
        <w:widowControl w:val="0"/>
        <w:spacing w:line="240" w:lineRule="auto"/>
        <w:jc w:val="both"/>
      </w:pPr>
      <w:r>
        <w:rPr>
          <w:b/>
          <w:bCs/>
          <w:noProof/>
        </w:rPr>
        <w:lastRenderedPageBreak/>
        <w:drawing>
          <wp:inline distT="0" distB="0" distL="0" distR="0" wp14:anchorId="13229BBF" wp14:editId="31BDBCD6">
            <wp:extent cx="5731200" cy="5448300"/>
            <wp:effectExtent l="0" t="0" r="0" b="0"/>
            <wp:docPr id="1073741829" name="officeArt object" descr="image10.png"/>
            <wp:cNvGraphicFramePr/>
            <a:graphic xmlns:a="http://schemas.openxmlformats.org/drawingml/2006/main">
              <a:graphicData uri="http://schemas.openxmlformats.org/drawingml/2006/picture">
                <pic:pic xmlns:pic="http://schemas.openxmlformats.org/drawingml/2006/picture">
                  <pic:nvPicPr>
                    <pic:cNvPr id="1073741829" name="image10.png" descr="image10.png"/>
                    <pic:cNvPicPr>
                      <a:picLocks noChangeAspect="1"/>
                    </pic:cNvPicPr>
                  </pic:nvPicPr>
                  <pic:blipFill>
                    <a:blip r:embed="rId11"/>
                    <a:stretch>
                      <a:fillRect/>
                    </a:stretch>
                  </pic:blipFill>
                  <pic:spPr>
                    <a:xfrm>
                      <a:off x="0" y="0"/>
                      <a:ext cx="5731200" cy="5448300"/>
                    </a:xfrm>
                    <a:prstGeom prst="rect">
                      <a:avLst/>
                    </a:prstGeom>
                    <a:ln w="12700" cap="flat">
                      <a:noFill/>
                      <a:miter lim="400000"/>
                    </a:ln>
                    <a:effectLst/>
                  </pic:spPr>
                </pic:pic>
              </a:graphicData>
            </a:graphic>
          </wp:inline>
        </w:drawing>
      </w:r>
      <w:r>
        <w:rPr>
          <w:b/>
          <w:bCs/>
          <w:lang w:val="en-US"/>
        </w:rPr>
        <w:t>Supplemental Figure 5: Average methylation profiles o</w:t>
      </w:r>
      <w:r>
        <w:rPr>
          <w:b/>
          <w:bCs/>
          <w:lang w:val="en-US"/>
        </w:rPr>
        <w:t xml:space="preserve">ver CpG Islands, shores and shelves for 26 cancer types for CIMP signature 1 (A), CIMP signature 2 (B) and non-CIMP cancers (C). </w:t>
      </w:r>
      <w:r>
        <w:rPr>
          <w:lang w:val="en-US"/>
        </w:rPr>
        <w:t>The north shelves (N_shelf), north shores (N_shore), CpG Islands (CGI), south shore (S_shore) and S_shelves (S_shelf) are broke</w:t>
      </w:r>
      <w:r>
        <w:rPr>
          <w:lang w:val="en-US"/>
        </w:rPr>
        <w:t>n into 10 bins each. (</w:t>
      </w:r>
      <w:r>
        <w:rPr>
          <w:b/>
          <w:bCs/>
        </w:rPr>
        <w:t>A</w:t>
      </w:r>
      <w:r>
        <w:rPr>
          <w:lang w:val="en-US"/>
        </w:rPr>
        <w:t>) Signature 1 consists of no or small hypermethylation of shores and shelves with relatively higher hypermethylation of CGI; (</w:t>
      </w:r>
      <w:r>
        <w:rPr>
          <w:b/>
          <w:bCs/>
        </w:rPr>
        <w:t>B</w:t>
      </w:r>
      <w:r>
        <w:rPr>
          <w:lang w:val="en-US"/>
        </w:rPr>
        <w:t>) Signature 2 represents global hypermethylation with equal or relatively higher increase of DNA methylati</w:t>
      </w:r>
      <w:r>
        <w:rPr>
          <w:lang w:val="en-US"/>
        </w:rPr>
        <w:t>on in shores and shelves; (</w:t>
      </w:r>
      <w:r>
        <w:rPr>
          <w:b/>
          <w:bCs/>
        </w:rPr>
        <w:t>C</w:t>
      </w:r>
      <w:r>
        <w:rPr>
          <w:lang w:val="en-US"/>
        </w:rPr>
        <w:t>) Non-CIMP cancer types show little gain in DNA methylation over CGIs, shelves and shores methylation.</w:t>
      </w:r>
    </w:p>
    <w:p w14:paraId="5562EEBF" w14:textId="77777777" w:rsidR="000F2646" w:rsidRDefault="000F2646">
      <w:pPr>
        <w:pStyle w:val="Body"/>
        <w:widowControl w:val="0"/>
        <w:spacing w:line="240" w:lineRule="auto"/>
        <w:jc w:val="both"/>
      </w:pPr>
    </w:p>
    <w:p w14:paraId="4F6E033B" w14:textId="77777777" w:rsidR="000F2646" w:rsidRDefault="000F2646">
      <w:pPr>
        <w:pStyle w:val="Body"/>
        <w:jc w:val="both"/>
      </w:pPr>
    </w:p>
    <w:p w14:paraId="4A7ED336" w14:textId="77777777" w:rsidR="000F2646" w:rsidRDefault="006A6DC3">
      <w:pPr>
        <w:pStyle w:val="Body"/>
        <w:jc w:val="both"/>
      </w:pPr>
      <w:r>
        <w:rPr>
          <w:noProof/>
        </w:rPr>
        <w:lastRenderedPageBreak/>
        <w:drawing>
          <wp:inline distT="0" distB="0" distL="0" distR="0" wp14:anchorId="57023E66" wp14:editId="0C20B509">
            <wp:extent cx="5731200" cy="2019300"/>
            <wp:effectExtent l="0" t="0" r="0" b="0"/>
            <wp:docPr id="1073741830" name="officeArt object" descr="image11.png"/>
            <wp:cNvGraphicFramePr/>
            <a:graphic xmlns:a="http://schemas.openxmlformats.org/drawingml/2006/main">
              <a:graphicData uri="http://schemas.openxmlformats.org/drawingml/2006/picture">
                <pic:pic xmlns:pic="http://schemas.openxmlformats.org/drawingml/2006/picture">
                  <pic:nvPicPr>
                    <pic:cNvPr id="1073741830" name="image11.png" descr="image11.png"/>
                    <pic:cNvPicPr>
                      <a:picLocks noChangeAspect="1"/>
                    </pic:cNvPicPr>
                  </pic:nvPicPr>
                  <pic:blipFill>
                    <a:blip r:embed="rId12"/>
                    <a:stretch>
                      <a:fillRect/>
                    </a:stretch>
                  </pic:blipFill>
                  <pic:spPr>
                    <a:xfrm>
                      <a:off x="0" y="0"/>
                      <a:ext cx="5731200" cy="2019300"/>
                    </a:xfrm>
                    <a:prstGeom prst="rect">
                      <a:avLst/>
                    </a:prstGeom>
                    <a:ln w="12700" cap="flat">
                      <a:noFill/>
                      <a:miter lim="400000"/>
                    </a:ln>
                    <a:effectLst/>
                  </pic:spPr>
                </pic:pic>
              </a:graphicData>
            </a:graphic>
          </wp:inline>
        </w:drawing>
      </w:r>
    </w:p>
    <w:p w14:paraId="7E79A437" w14:textId="77777777" w:rsidR="000F2646" w:rsidRDefault="000F2646">
      <w:pPr>
        <w:pStyle w:val="Body"/>
        <w:jc w:val="both"/>
      </w:pPr>
    </w:p>
    <w:p w14:paraId="1B9DDDE0" w14:textId="77777777" w:rsidR="000F2646" w:rsidRDefault="006A6DC3">
      <w:pPr>
        <w:pStyle w:val="Body"/>
        <w:jc w:val="both"/>
      </w:pPr>
      <w:r>
        <w:rPr>
          <w:b/>
          <w:bCs/>
          <w:lang w:val="en-US"/>
        </w:rPr>
        <w:t xml:space="preserve">Supplemental Figure 6: UMAP representation of the MSI status in UCEC. </w:t>
      </w:r>
      <w:r>
        <w:rPr>
          <w:lang w:val="en-US"/>
        </w:rPr>
        <w:t>Patients are represented with a two-dimensional UM</w:t>
      </w:r>
      <w:r>
        <w:rPr>
          <w:lang w:val="en-US"/>
        </w:rPr>
        <w:t>AP embedding and are colored according to their cluster membership. Patients are sized according to their microsatellite instability status (msi-h: MSI high, mss: microsatellite stable, msi-l: MSI low).</w:t>
      </w:r>
    </w:p>
    <w:p w14:paraId="125592A6" w14:textId="77777777" w:rsidR="000F2646" w:rsidRDefault="000F2646">
      <w:pPr>
        <w:pStyle w:val="Body"/>
        <w:jc w:val="both"/>
      </w:pPr>
    </w:p>
    <w:p w14:paraId="77E7AD96" w14:textId="77777777" w:rsidR="000F2646" w:rsidRDefault="000F2646">
      <w:pPr>
        <w:pStyle w:val="Body"/>
        <w:jc w:val="both"/>
      </w:pPr>
    </w:p>
    <w:p w14:paraId="0DFB580B" w14:textId="77777777" w:rsidR="000F2646" w:rsidRDefault="000F2646">
      <w:pPr>
        <w:pStyle w:val="Body"/>
        <w:jc w:val="both"/>
      </w:pPr>
    </w:p>
    <w:p w14:paraId="7E6D5DE8" w14:textId="77777777" w:rsidR="000F2646" w:rsidRDefault="000F2646">
      <w:pPr>
        <w:pStyle w:val="Body"/>
        <w:jc w:val="both"/>
      </w:pPr>
    </w:p>
    <w:p w14:paraId="44B88B29" w14:textId="77777777" w:rsidR="000F2646" w:rsidRDefault="000F2646">
      <w:pPr>
        <w:pStyle w:val="Body"/>
        <w:jc w:val="both"/>
      </w:pPr>
    </w:p>
    <w:p w14:paraId="76BF83BA" w14:textId="77777777" w:rsidR="000F2646" w:rsidRDefault="000F2646">
      <w:pPr>
        <w:pStyle w:val="Body"/>
        <w:jc w:val="both"/>
      </w:pPr>
    </w:p>
    <w:p w14:paraId="2C2D5CA0" w14:textId="77777777" w:rsidR="000F2646" w:rsidRDefault="006A6DC3">
      <w:pPr>
        <w:pStyle w:val="Body"/>
        <w:jc w:val="both"/>
        <w:rPr>
          <w:b/>
          <w:bCs/>
        </w:rPr>
      </w:pPr>
      <w:r>
        <w:rPr>
          <w:noProof/>
        </w:rPr>
        <w:drawing>
          <wp:inline distT="0" distB="0" distL="0" distR="0" wp14:anchorId="5DCDD5E9" wp14:editId="3C943BF6">
            <wp:extent cx="5731510" cy="966470"/>
            <wp:effectExtent l="0" t="0" r="0" b="0"/>
            <wp:docPr id="1073741831" name="officeArt object" descr="Picture 15"/>
            <wp:cNvGraphicFramePr/>
            <a:graphic xmlns:a="http://schemas.openxmlformats.org/drawingml/2006/main">
              <a:graphicData uri="http://schemas.openxmlformats.org/drawingml/2006/picture">
                <pic:pic xmlns:pic="http://schemas.openxmlformats.org/drawingml/2006/picture">
                  <pic:nvPicPr>
                    <pic:cNvPr id="1073741831" name="Picture 15" descr="Picture 15"/>
                    <pic:cNvPicPr>
                      <a:picLocks noChangeAspect="1"/>
                    </pic:cNvPicPr>
                  </pic:nvPicPr>
                  <pic:blipFill>
                    <a:blip r:embed="rId13"/>
                    <a:stretch>
                      <a:fillRect/>
                    </a:stretch>
                  </pic:blipFill>
                  <pic:spPr>
                    <a:xfrm>
                      <a:off x="0" y="0"/>
                      <a:ext cx="5731510" cy="966470"/>
                    </a:xfrm>
                    <a:prstGeom prst="rect">
                      <a:avLst/>
                    </a:prstGeom>
                    <a:ln w="12700" cap="flat">
                      <a:noFill/>
                      <a:miter lim="400000"/>
                    </a:ln>
                    <a:effectLst/>
                  </pic:spPr>
                </pic:pic>
              </a:graphicData>
            </a:graphic>
          </wp:inline>
        </w:drawing>
      </w:r>
    </w:p>
    <w:p w14:paraId="634728E2" w14:textId="77777777" w:rsidR="000F2646" w:rsidRDefault="000F2646">
      <w:pPr>
        <w:pStyle w:val="Body"/>
        <w:jc w:val="both"/>
        <w:rPr>
          <w:b/>
          <w:bCs/>
        </w:rPr>
      </w:pPr>
    </w:p>
    <w:p w14:paraId="3BF8603C" w14:textId="77777777" w:rsidR="000F2646" w:rsidRDefault="006A6DC3">
      <w:pPr>
        <w:pStyle w:val="Body"/>
        <w:jc w:val="both"/>
      </w:pPr>
      <w:r>
        <w:rPr>
          <w:b/>
          <w:bCs/>
          <w:lang w:val="en-US"/>
        </w:rPr>
        <w:t xml:space="preserve">Supplemental Figure 7: UMAP representation of the </w:t>
      </w:r>
      <w:r>
        <w:rPr>
          <w:b/>
          <w:bCs/>
          <w:i/>
          <w:iCs/>
        </w:rPr>
        <w:t>NSD1</w:t>
      </w:r>
      <w:r>
        <w:rPr>
          <w:b/>
          <w:bCs/>
          <w:lang w:val="en-US"/>
        </w:rPr>
        <w:t xml:space="preserve"> mutation status in COAD, HNSC and LUSC. </w:t>
      </w:r>
      <w:r>
        <w:rPr>
          <w:lang w:val="en-US"/>
        </w:rPr>
        <w:t xml:space="preserve">Patients are represented with a two-dimensional UMAP embedding and are colored according to their cluster membership. Patients presenting a mutation in the </w:t>
      </w:r>
      <w:r>
        <w:rPr>
          <w:i/>
          <w:iCs/>
        </w:rPr>
        <w:t>NSD1</w:t>
      </w:r>
      <w:r>
        <w:rPr>
          <w:lang w:val="en-US"/>
        </w:rPr>
        <w:t xml:space="preserve"> </w:t>
      </w:r>
      <w:r>
        <w:rPr>
          <w:lang w:val="en-US"/>
        </w:rPr>
        <w:t>gene are indicated by large circles.</w:t>
      </w:r>
    </w:p>
    <w:p w14:paraId="4290BA7C" w14:textId="77777777" w:rsidR="000F2646" w:rsidRDefault="000F2646">
      <w:pPr>
        <w:pStyle w:val="Body"/>
        <w:jc w:val="both"/>
      </w:pPr>
    </w:p>
    <w:p w14:paraId="454EF4F9" w14:textId="77777777" w:rsidR="000F2646" w:rsidRDefault="000F2646">
      <w:pPr>
        <w:pStyle w:val="Body"/>
        <w:jc w:val="both"/>
      </w:pPr>
    </w:p>
    <w:p w14:paraId="0118CAB4" w14:textId="77777777" w:rsidR="000F2646" w:rsidRDefault="000F2646">
      <w:pPr>
        <w:pStyle w:val="Body"/>
        <w:jc w:val="both"/>
      </w:pPr>
    </w:p>
    <w:p w14:paraId="2F25117D" w14:textId="77777777" w:rsidR="000F2646" w:rsidRDefault="000F2646">
      <w:pPr>
        <w:pStyle w:val="Body"/>
        <w:jc w:val="both"/>
      </w:pPr>
    </w:p>
    <w:p w14:paraId="3C1CC7CC" w14:textId="77777777" w:rsidR="000F2646" w:rsidRDefault="000F2646">
      <w:pPr>
        <w:pStyle w:val="Body"/>
        <w:widowControl w:val="0"/>
        <w:spacing w:line="240" w:lineRule="auto"/>
        <w:jc w:val="both"/>
        <w:rPr>
          <w:sz w:val="24"/>
          <w:szCs w:val="24"/>
        </w:rPr>
      </w:pPr>
    </w:p>
    <w:p w14:paraId="3729A4DB" w14:textId="77777777" w:rsidR="000F2646" w:rsidRDefault="000F2646">
      <w:pPr>
        <w:pStyle w:val="Body"/>
        <w:jc w:val="both"/>
      </w:pPr>
    </w:p>
    <w:p w14:paraId="53A62925" w14:textId="77777777" w:rsidR="000F2646" w:rsidRDefault="006A6DC3">
      <w:pPr>
        <w:pStyle w:val="Body"/>
        <w:spacing w:line="360" w:lineRule="auto"/>
        <w:rPr>
          <w:sz w:val="24"/>
          <w:szCs w:val="24"/>
        </w:rPr>
      </w:pPr>
      <w:r>
        <w:rPr>
          <w:noProof/>
          <w:sz w:val="24"/>
          <w:szCs w:val="24"/>
        </w:rPr>
        <w:lastRenderedPageBreak/>
        <w:drawing>
          <wp:inline distT="0" distB="0" distL="0" distR="0" wp14:anchorId="1DCD30EC" wp14:editId="63DA9E6E">
            <wp:extent cx="5731200" cy="2959100"/>
            <wp:effectExtent l="0" t="0" r="0" b="0"/>
            <wp:docPr id="1073741832" name="officeArt object" descr="image5.png"/>
            <wp:cNvGraphicFramePr/>
            <a:graphic xmlns:a="http://schemas.openxmlformats.org/drawingml/2006/main">
              <a:graphicData uri="http://schemas.openxmlformats.org/drawingml/2006/picture">
                <pic:pic xmlns:pic="http://schemas.openxmlformats.org/drawingml/2006/picture">
                  <pic:nvPicPr>
                    <pic:cNvPr id="1073741832" name="image5.png" descr="image5.png"/>
                    <pic:cNvPicPr>
                      <a:picLocks noChangeAspect="1"/>
                    </pic:cNvPicPr>
                  </pic:nvPicPr>
                  <pic:blipFill>
                    <a:blip r:embed="rId14"/>
                    <a:stretch>
                      <a:fillRect/>
                    </a:stretch>
                  </pic:blipFill>
                  <pic:spPr>
                    <a:xfrm>
                      <a:off x="0" y="0"/>
                      <a:ext cx="5731200" cy="2959100"/>
                    </a:xfrm>
                    <a:prstGeom prst="rect">
                      <a:avLst/>
                    </a:prstGeom>
                    <a:ln w="12700" cap="flat">
                      <a:noFill/>
                      <a:miter lim="400000"/>
                    </a:ln>
                    <a:effectLst/>
                  </pic:spPr>
                </pic:pic>
              </a:graphicData>
            </a:graphic>
          </wp:inline>
        </w:drawing>
      </w:r>
    </w:p>
    <w:p w14:paraId="28854423" w14:textId="77777777" w:rsidR="000F2646" w:rsidRDefault="000F2646">
      <w:pPr>
        <w:pStyle w:val="Body"/>
        <w:spacing w:line="240" w:lineRule="auto"/>
        <w:jc w:val="both"/>
        <w:rPr>
          <w:b/>
          <w:bCs/>
        </w:rPr>
      </w:pPr>
    </w:p>
    <w:p w14:paraId="1B93C86F" w14:textId="77777777" w:rsidR="000F2646" w:rsidRDefault="006A6DC3">
      <w:pPr>
        <w:pStyle w:val="Body"/>
        <w:spacing w:line="240" w:lineRule="auto"/>
        <w:jc w:val="both"/>
      </w:pPr>
      <w:r>
        <w:rPr>
          <w:b/>
          <w:bCs/>
          <w:lang w:val="en-US"/>
        </w:rPr>
        <w:t xml:space="preserve">Supplemental Figure 8: Feature usage for the Random Forest classifiers identifies potential genomic drivers of CIMP in 10 cancer types (ranking shown for 10 cancer types in which Random Forest outperformed random classifiers). </w:t>
      </w:r>
      <w:r>
        <w:rPr>
          <w:lang w:val="en-US"/>
        </w:rPr>
        <w:t>A Random Forest model was tra</w:t>
      </w:r>
      <w:r>
        <w:rPr>
          <w:lang w:val="en-US"/>
        </w:rPr>
        <w:t>ined on all non-silent mutations for each cancer type. Cancer types with an adjusted balanced accuracy (ABAC) above zero and persistence of selected features in the top 10 most useful features over 10 fold cross validation were selected. Features are ranke</w:t>
      </w:r>
      <w:r>
        <w:rPr>
          <w:lang w:val="en-US"/>
        </w:rPr>
        <w:t>d by importance, bars are colored according to what methylation group was enriched in the given mutation (high or low methylation group; NA is used when the feature was not selected among the top 10 features across all 10 folds). Percentage of patients pre</w:t>
      </w:r>
      <w:r>
        <w:rPr>
          <w:lang w:val="en-US"/>
        </w:rPr>
        <w:t xml:space="preserve">senting the mutation in a given group (low-methylation group %, high-methylation group %) are given next to the bars. Mutations that do not pass the 0.1 threshold for the Benjamini Hochberg corrected Fisher exact test </w:t>
      </w:r>
      <w:r>
        <w:rPr>
          <w:i/>
          <w:iCs/>
        </w:rPr>
        <w:t>p</w:t>
      </w:r>
      <w:r>
        <w:rPr>
          <w:lang w:val="en-US"/>
        </w:rPr>
        <w:t>-value are indicated by non-significa</w:t>
      </w:r>
      <w:r>
        <w:rPr>
          <w:lang w:val="en-US"/>
        </w:rPr>
        <w:t>nt (NS).</w:t>
      </w:r>
    </w:p>
    <w:p w14:paraId="0F7D1C60" w14:textId="77777777" w:rsidR="000F2646" w:rsidRDefault="000F2646">
      <w:pPr>
        <w:pStyle w:val="Body"/>
        <w:spacing w:line="240" w:lineRule="auto"/>
      </w:pPr>
    </w:p>
    <w:p w14:paraId="4DB63E61" w14:textId="77777777" w:rsidR="000F2646" w:rsidRDefault="000F2646">
      <w:pPr>
        <w:pStyle w:val="Body"/>
        <w:rPr>
          <w:b/>
          <w:bCs/>
        </w:rPr>
      </w:pPr>
    </w:p>
    <w:p w14:paraId="6383EF38" w14:textId="77777777" w:rsidR="000F2646" w:rsidRDefault="006A6DC3">
      <w:pPr>
        <w:pStyle w:val="Body"/>
        <w:spacing w:after="160" w:line="259" w:lineRule="auto"/>
      </w:pPr>
      <w:r>
        <w:rPr>
          <w:rFonts w:ascii="Arial Unicode MS" w:hAnsi="Arial Unicode MS"/>
        </w:rPr>
        <w:br w:type="page"/>
      </w:r>
    </w:p>
    <w:p w14:paraId="577D2B55" w14:textId="77777777" w:rsidR="000F2646" w:rsidRDefault="000F2646">
      <w:pPr>
        <w:pStyle w:val="Body"/>
        <w:rPr>
          <w:b/>
          <w:bCs/>
        </w:rPr>
      </w:pPr>
    </w:p>
    <w:p w14:paraId="77F43C9C" w14:textId="77777777" w:rsidR="000F2646" w:rsidRDefault="006A6DC3">
      <w:pPr>
        <w:pStyle w:val="Body"/>
        <w:jc w:val="both"/>
      </w:pPr>
      <w:r>
        <w:rPr>
          <w:noProof/>
          <w:sz w:val="24"/>
          <w:szCs w:val="24"/>
        </w:rPr>
        <w:drawing>
          <wp:inline distT="0" distB="0" distL="0" distR="0" wp14:anchorId="54FCD3DA" wp14:editId="02582FA3">
            <wp:extent cx="5731200" cy="2451100"/>
            <wp:effectExtent l="0" t="0" r="0" b="0"/>
            <wp:docPr id="1073741833" name="officeArt object" descr="image4.png"/>
            <wp:cNvGraphicFramePr/>
            <a:graphic xmlns:a="http://schemas.openxmlformats.org/drawingml/2006/main">
              <a:graphicData uri="http://schemas.openxmlformats.org/drawingml/2006/picture">
                <pic:pic xmlns:pic="http://schemas.openxmlformats.org/drawingml/2006/picture">
                  <pic:nvPicPr>
                    <pic:cNvPr id="1073741833" name="image4.png" descr="image4.png"/>
                    <pic:cNvPicPr>
                      <a:picLocks noChangeAspect="1"/>
                    </pic:cNvPicPr>
                  </pic:nvPicPr>
                  <pic:blipFill>
                    <a:blip r:embed="rId15"/>
                    <a:stretch>
                      <a:fillRect/>
                    </a:stretch>
                  </pic:blipFill>
                  <pic:spPr>
                    <a:xfrm>
                      <a:off x="0" y="0"/>
                      <a:ext cx="5731200" cy="2451100"/>
                    </a:xfrm>
                    <a:prstGeom prst="rect">
                      <a:avLst/>
                    </a:prstGeom>
                    <a:ln w="12700" cap="flat">
                      <a:noFill/>
                      <a:miter lim="400000"/>
                    </a:ln>
                    <a:effectLst/>
                  </pic:spPr>
                </pic:pic>
              </a:graphicData>
            </a:graphic>
          </wp:inline>
        </w:drawing>
      </w:r>
      <w:r>
        <w:rPr>
          <w:b/>
          <w:bCs/>
          <w:lang w:val="en-US"/>
        </w:rPr>
        <w:t xml:space="preserve">Supplemental Figure 9: Significantly correlated mutations versus CIMP score. </w:t>
      </w:r>
      <w:r>
        <w:rPr>
          <w:lang w:val="en-US"/>
        </w:rPr>
        <w:t>Patients are ranked for each cancer type according to their CIMP score. Patients presenting a mutation in the gene of interest are indicated by a black bar. Only si</w:t>
      </w:r>
      <w:r>
        <w:rPr>
          <w:lang w:val="en-US"/>
        </w:rPr>
        <w:t xml:space="preserve">gnificant mutations (Fisher exact test </w:t>
      </w:r>
      <w:r>
        <w:rPr>
          <w:i/>
          <w:iCs/>
        </w:rPr>
        <w:t>p</w:t>
      </w:r>
      <w:r>
        <w:rPr>
          <w:lang w:val="en-US"/>
        </w:rPr>
        <w:t xml:space="preserve">&lt;0.05) were reported. Significance is reported for FDR Benjamini-Hochberg corrected </w:t>
      </w:r>
      <w:r w:rsidRPr="00121227">
        <w:rPr>
          <w:i/>
          <w:iCs/>
          <w:lang w:val="en-US"/>
        </w:rPr>
        <w:t>q</w:t>
      </w:r>
      <w:r w:rsidRPr="00121227">
        <w:rPr>
          <w:lang w:val="en-US"/>
        </w:rPr>
        <w:t xml:space="preserve">. NS: </w:t>
      </w:r>
      <w:r w:rsidRPr="00121227">
        <w:rPr>
          <w:i/>
          <w:iCs/>
          <w:lang w:val="en-US"/>
        </w:rPr>
        <w:t>q</w:t>
      </w:r>
      <w:r>
        <w:t>&gt;0.1, *: 0.01</w:t>
      </w:r>
      <w:r>
        <w:rPr>
          <w:lang w:val="en-US"/>
        </w:rPr>
        <w:t>≤</w:t>
      </w:r>
      <w:r w:rsidRPr="00121227">
        <w:rPr>
          <w:i/>
          <w:iCs/>
          <w:lang w:val="en-US"/>
        </w:rPr>
        <w:t>q</w:t>
      </w:r>
      <w:r>
        <w:rPr>
          <w:lang w:val="en-US"/>
        </w:rPr>
        <w:t>&lt;0.1, **: 0.001≤</w:t>
      </w:r>
      <w:r w:rsidRPr="00121227">
        <w:rPr>
          <w:i/>
          <w:iCs/>
          <w:lang w:val="en-US"/>
        </w:rPr>
        <w:t>q</w:t>
      </w:r>
      <w:r>
        <w:rPr>
          <w:lang w:val="en-US"/>
        </w:rPr>
        <w:t>&lt;0.01, ***: 0.0001≤</w:t>
      </w:r>
      <w:r w:rsidRPr="00121227">
        <w:rPr>
          <w:i/>
          <w:iCs/>
          <w:lang w:val="en-US"/>
        </w:rPr>
        <w:t>q</w:t>
      </w:r>
      <w:r>
        <w:rPr>
          <w:lang w:val="en-US"/>
        </w:rPr>
        <w:t xml:space="preserve">&lt;0.001, ****: </w:t>
      </w:r>
      <w:r w:rsidRPr="00121227">
        <w:rPr>
          <w:i/>
          <w:iCs/>
          <w:lang w:val="en-US"/>
        </w:rPr>
        <w:t>q</w:t>
      </w:r>
      <w:r>
        <w:t xml:space="preserve">&lt;0.0001. </w:t>
      </w:r>
    </w:p>
    <w:p w14:paraId="6FC6199D" w14:textId="77777777" w:rsidR="000F2646" w:rsidRDefault="000F2646">
      <w:pPr>
        <w:pStyle w:val="Body"/>
        <w:jc w:val="both"/>
      </w:pPr>
    </w:p>
    <w:p w14:paraId="1DD1A070" w14:textId="77777777" w:rsidR="000F2646" w:rsidRDefault="000F2646">
      <w:pPr>
        <w:pStyle w:val="Body"/>
        <w:jc w:val="both"/>
      </w:pPr>
    </w:p>
    <w:p w14:paraId="0E049AAB" w14:textId="77777777" w:rsidR="000F2646" w:rsidRDefault="000F2646">
      <w:pPr>
        <w:pStyle w:val="Body"/>
        <w:jc w:val="both"/>
      </w:pPr>
    </w:p>
    <w:p w14:paraId="61AE4B84" w14:textId="77777777" w:rsidR="000F2646" w:rsidRDefault="000F2646">
      <w:pPr>
        <w:pStyle w:val="Body"/>
        <w:jc w:val="both"/>
      </w:pPr>
    </w:p>
    <w:p w14:paraId="7693E609" w14:textId="77777777" w:rsidR="000F2646" w:rsidRDefault="000F2646">
      <w:pPr>
        <w:pStyle w:val="Body"/>
        <w:jc w:val="both"/>
      </w:pPr>
    </w:p>
    <w:p w14:paraId="22ECD45E" w14:textId="77777777" w:rsidR="000F2646" w:rsidRDefault="006A6DC3">
      <w:pPr>
        <w:pStyle w:val="Body"/>
        <w:jc w:val="both"/>
      </w:pPr>
      <w:r>
        <w:rPr>
          <w:noProof/>
        </w:rPr>
        <w:drawing>
          <wp:inline distT="0" distB="0" distL="0" distR="0" wp14:anchorId="0C2820BD" wp14:editId="7A7C9FB1">
            <wp:extent cx="5731200" cy="1257300"/>
            <wp:effectExtent l="0" t="0" r="0" b="0"/>
            <wp:docPr id="1073741834" name="officeArt object" descr="image9.png"/>
            <wp:cNvGraphicFramePr/>
            <a:graphic xmlns:a="http://schemas.openxmlformats.org/drawingml/2006/main">
              <a:graphicData uri="http://schemas.openxmlformats.org/drawingml/2006/picture">
                <pic:pic xmlns:pic="http://schemas.openxmlformats.org/drawingml/2006/picture">
                  <pic:nvPicPr>
                    <pic:cNvPr id="1073741834" name="image9.png" descr="image9.png"/>
                    <pic:cNvPicPr>
                      <a:picLocks noChangeAspect="1"/>
                    </pic:cNvPicPr>
                  </pic:nvPicPr>
                  <pic:blipFill>
                    <a:blip r:embed="rId16"/>
                    <a:stretch>
                      <a:fillRect/>
                    </a:stretch>
                  </pic:blipFill>
                  <pic:spPr>
                    <a:xfrm>
                      <a:off x="0" y="0"/>
                      <a:ext cx="5731200" cy="1257300"/>
                    </a:xfrm>
                    <a:prstGeom prst="rect">
                      <a:avLst/>
                    </a:prstGeom>
                    <a:ln w="12700" cap="flat">
                      <a:noFill/>
                      <a:miter lim="400000"/>
                    </a:ln>
                    <a:effectLst/>
                  </pic:spPr>
                </pic:pic>
              </a:graphicData>
            </a:graphic>
          </wp:inline>
        </w:drawing>
      </w:r>
    </w:p>
    <w:p w14:paraId="729BDF9B" w14:textId="77777777" w:rsidR="000F2646" w:rsidRDefault="000F2646">
      <w:pPr>
        <w:pStyle w:val="Body"/>
        <w:rPr>
          <w:sz w:val="20"/>
          <w:szCs w:val="20"/>
        </w:rPr>
      </w:pPr>
    </w:p>
    <w:p w14:paraId="60DE25C2" w14:textId="77777777" w:rsidR="000F2646" w:rsidRDefault="006A6DC3">
      <w:pPr>
        <w:pStyle w:val="Body"/>
        <w:jc w:val="both"/>
      </w:pPr>
      <w:r>
        <w:rPr>
          <w:b/>
          <w:bCs/>
          <w:lang w:val="en-US"/>
        </w:rPr>
        <w:t xml:space="preserve">Supplemental Figure 10: Kaplan-Meier representation of survival between groups presenting IDH1 mutations and wild type (WT) for 4 cancer types. </w:t>
      </w:r>
      <w:r>
        <w:rPr>
          <w:lang w:val="en-US"/>
        </w:rPr>
        <w:t>In the 4 cancer types presenting a significant enrichment in IDH1 mutations in the high-methylation group, we st</w:t>
      </w:r>
      <w:r>
        <w:rPr>
          <w:lang w:val="en-US"/>
        </w:rPr>
        <w:t xml:space="preserve">ratified patients according to their </w:t>
      </w:r>
      <w:r w:rsidRPr="00121227">
        <w:rPr>
          <w:i/>
          <w:iCs/>
          <w:lang w:val="en-US"/>
        </w:rPr>
        <w:t>IDH1</w:t>
      </w:r>
      <w:r>
        <w:rPr>
          <w:lang w:val="en-US"/>
        </w:rPr>
        <w:t xml:space="preserve"> mutation status. We then computed the log-rank test associated with the difference in survival between the two groups. </w:t>
      </w:r>
    </w:p>
    <w:p w14:paraId="455B6568" w14:textId="77777777" w:rsidR="000F2646" w:rsidRDefault="006A6DC3">
      <w:pPr>
        <w:pStyle w:val="Body"/>
        <w:jc w:val="both"/>
      </w:pPr>
      <w:r>
        <w:rPr>
          <w:noProof/>
        </w:rPr>
        <w:lastRenderedPageBreak/>
        <w:drawing>
          <wp:inline distT="0" distB="0" distL="0" distR="0" wp14:anchorId="1A074081" wp14:editId="23425F1F">
            <wp:extent cx="5731200" cy="6223000"/>
            <wp:effectExtent l="0" t="0" r="0" b="0"/>
            <wp:docPr id="1073741835" name="officeArt object" descr="image14.png"/>
            <wp:cNvGraphicFramePr/>
            <a:graphic xmlns:a="http://schemas.openxmlformats.org/drawingml/2006/main">
              <a:graphicData uri="http://schemas.openxmlformats.org/drawingml/2006/picture">
                <pic:pic xmlns:pic="http://schemas.openxmlformats.org/drawingml/2006/picture">
                  <pic:nvPicPr>
                    <pic:cNvPr id="1073741835" name="image14.png" descr="image14.png"/>
                    <pic:cNvPicPr>
                      <a:picLocks noChangeAspect="1"/>
                    </pic:cNvPicPr>
                  </pic:nvPicPr>
                  <pic:blipFill>
                    <a:blip r:embed="rId17"/>
                    <a:stretch>
                      <a:fillRect/>
                    </a:stretch>
                  </pic:blipFill>
                  <pic:spPr>
                    <a:xfrm>
                      <a:off x="0" y="0"/>
                      <a:ext cx="5731200" cy="6223000"/>
                    </a:xfrm>
                    <a:prstGeom prst="rect">
                      <a:avLst/>
                    </a:prstGeom>
                    <a:ln w="12700" cap="flat">
                      <a:noFill/>
                      <a:miter lim="400000"/>
                    </a:ln>
                    <a:effectLst/>
                  </pic:spPr>
                </pic:pic>
              </a:graphicData>
            </a:graphic>
          </wp:inline>
        </w:drawing>
      </w:r>
    </w:p>
    <w:p w14:paraId="5E4E3021" w14:textId="77777777" w:rsidR="000F2646" w:rsidRDefault="006A6DC3">
      <w:pPr>
        <w:pStyle w:val="Body"/>
        <w:jc w:val="both"/>
        <w:rPr>
          <w:rStyle w:val="None"/>
          <w:sz w:val="24"/>
          <w:szCs w:val="24"/>
        </w:rPr>
      </w:pPr>
      <w:r>
        <w:rPr>
          <w:b/>
          <w:bCs/>
          <w:lang w:val="en-US"/>
        </w:rPr>
        <w:t>Supplemental Figure 11: Spearman correlation coefficients between the CIMP score and the cel</w:t>
      </w:r>
      <w:r>
        <w:rPr>
          <w:b/>
          <w:bCs/>
          <w:lang w:val="en-US"/>
        </w:rPr>
        <w:t xml:space="preserve">l composition as pre-computed using xCell </w:t>
      </w:r>
      <w:hyperlink r:id="rId18" w:history="1">
        <w:r>
          <w:rPr>
            <w:rStyle w:val="Hyperlink0"/>
            <w:lang w:val="en-US"/>
          </w:rPr>
          <w:t>[66]</w:t>
        </w:r>
      </w:hyperlink>
      <w:r>
        <w:rPr>
          <w:rStyle w:val="Hyperlink0"/>
        </w:rPr>
        <w:t>.</w:t>
      </w:r>
      <w:r>
        <w:rPr>
          <w:rStyle w:val="None"/>
          <w:lang w:val="en-US"/>
        </w:rPr>
        <w:t xml:space="preserve"> Only significant associations (</w:t>
      </w:r>
      <w:r>
        <w:rPr>
          <w:rStyle w:val="None"/>
          <w:i/>
          <w:iCs/>
        </w:rPr>
        <w:t>p</w:t>
      </w:r>
      <w:r>
        <w:rPr>
          <w:rStyle w:val="None"/>
          <w:lang w:val="en-US"/>
        </w:rPr>
        <w:t xml:space="preserve">-values adjusted with Benjamini-Hochberg correction &lt; 0.05) are annotated. </w:t>
      </w:r>
    </w:p>
    <w:p w14:paraId="78994AA9" w14:textId="77777777" w:rsidR="000F2646" w:rsidRDefault="000F2646">
      <w:pPr>
        <w:pStyle w:val="Body"/>
        <w:jc w:val="both"/>
      </w:pPr>
    </w:p>
    <w:p w14:paraId="2BD22C15" w14:textId="77777777" w:rsidR="000F2646" w:rsidRDefault="000F2646">
      <w:pPr>
        <w:pStyle w:val="Body"/>
        <w:jc w:val="both"/>
      </w:pPr>
    </w:p>
    <w:p w14:paraId="38F1F0AE" w14:textId="77777777" w:rsidR="000F2646" w:rsidRDefault="000F2646">
      <w:pPr>
        <w:pStyle w:val="Body"/>
        <w:jc w:val="both"/>
      </w:pPr>
    </w:p>
    <w:p w14:paraId="34AB0EE4" w14:textId="77777777" w:rsidR="000F2646" w:rsidRDefault="006A6DC3">
      <w:pPr>
        <w:pStyle w:val="Body"/>
        <w:jc w:val="both"/>
      </w:pPr>
      <w:r>
        <w:rPr>
          <w:rStyle w:val="None"/>
          <w:noProof/>
        </w:rPr>
        <w:lastRenderedPageBreak/>
        <w:drawing>
          <wp:inline distT="0" distB="0" distL="0" distR="0" wp14:anchorId="4447DBF6" wp14:editId="13CE52F2">
            <wp:extent cx="5731200" cy="2082800"/>
            <wp:effectExtent l="0" t="0" r="0" b="0"/>
            <wp:docPr id="1073741836" name="officeArt object" descr="image6.png"/>
            <wp:cNvGraphicFramePr/>
            <a:graphic xmlns:a="http://schemas.openxmlformats.org/drawingml/2006/main">
              <a:graphicData uri="http://schemas.openxmlformats.org/drawingml/2006/picture">
                <pic:pic xmlns:pic="http://schemas.openxmlformats.org/drawingml/2006/picture">
                  <pic:nvPicPr>
                    <pic:cNvPr id="1073741836" name="image6.png" descr="image6.png"/>
                    <pic:cNvPicPr>
                      <a:picLocks noChangeAspect="1"/>
                    </pic:cNvPicPr>
                  </pic:nvPicPr>
                  <pic:blipFill>
                    <a:blip r:embed="rId19"/>
                    <a:stretch>
                      <a:fillRect/>
                    </a:stretch>
                  </pic:blipFill>
                  <pic:spPr>
                    <a:xfrm>
                      <a:off x="0" y="0"/>
                      <a:ext cx="5731200" cy="2082800"/>
                    </a:xfrm>
                    <a:prstGeom prst="rect">
                      <a:avLst/>
                    </a:prstGeom>
                    <a:ln w="12700" cap="flat">
                      <a:noFill/>
                      <a:miter lim="400000"/>
                    </a:ln>
                    <a:effectLst/>
                  </pic:spPr>
                </pic:pic>
              </a:graphicData>
            </a:graphic>
          </wp:inline>
        </w:drawing>
      </w:r>
    </w:p>
    <w:p w14:paraId="216705D7" w14:textId="77777777" w:rsidR="000F2646" w:rsidRDefault="006A6DC3">
      <w:pPr>
        <w:pStyle w:val="Body"/>
        <w:jc w:val="both"/>
      </w:pPr>
      <w:r>
        <w:rPr>
          <w:rStyle w:val="Hyperlink0"/>
          <w:lang w:val="en-US"/>
        </w:rPr>
        <w:t xml:space="preserve">Supplemental Figure 12: Kaplan-Meier representation of univariate overall survival (OS) analysis for seven CIMP-negative cancer types. </w:t>
      </w:r>
      <w:r>
        <w:rPr>
          <w:rStyle w:val="None"/>
          <w:lang w:val="en-US"/>
        </w:rPr>
        <w:t>95% confidence interval (CI) is represented by a colored area around the Kaplan-Meier curve. The associated log-rank test</w:t>
      </w:r>
      <w:r>
        <w:rPr>
          <w:rStyle w:val="None"/>
          <w:lang w:val="en-US"/>
        </w:rPr>
        <w:t xml:space="preserve"> </w:t>
      </w:r>
      <w:r>
        <w:rPr>
          <w:rStyle w:val="None"/>
          <w:i/>
          <w:iCs/>
        </w:rPr>
        <w:t>p</w:t>
      </w:r>
      <w:r>
        <w:rPr>
          <w:rStyle w:val="None"/>
          <w:lang w:val="en-US"/>
        </w:rPr>
        <w:t>-value is indicated as low- versus high-methylation group (L-H), and when relevant, low versus intermediate (L-I) and intermediate versus high-methylation groups (I-H).</w:t>
      </w:r>
    </w:p>
    <w:p w14:paraId="0857C7C0" w14:textId="77777777" w:rsidR="000F2646" w:rsidRDefault="000F2646">
      <w:pPr>
        <w:pStyle w:val="Body"/>
        <w:jc w:val="both"/>
      </w:pPr>
    </w:p>
    <w:p w14:paraId="2A96BE88" w14:textId="77777777" w:rsidR="000F2646" w:rsidRDefault="000F2646">
      <w:pPr>
        <w:pStyle w:val="Body"/>
        <w:jc w:val="both"/>
      </w:pPr>
    </w:p>
    <w:p w14:paraId="74184091" w14:textId="77777777" w:rsidR="000F2646" w:rsidRDefault="006A6DC3">
      <w:pPr>
        <w:pStyle w:val="Body"/>
        <w:jc w:val="both"/>
      </w:pPr>
      <w:r>
        <w:rPr>
          <w:rStyle w:val="None"/>
          <w:noProof/>
        </w:rPr>
        <w:drawing>
          <wp:inline distT="0" distB="0" distL="0" distR="0" wp14:anchorId="6D50DAF0" wp14:editId="51EC1EE6">
            <wp:extent cx="5731200" cy="2641600"/>
            <wp:effectExtent l="0" t="0" r="0" b="0"/>
            <wp:docPr id="1073741837" name="officeArt object" descr="image12.png"/>
            <wp:cNvGraphicFramePr/>
            <a:graphic xmlns:a="http://schemas.openxmlformats.org/drawingml/2006/main">
              <a:graphicData uri="http://schemas.openxmlformats.org/drawingml/2006/picture">
                <pic:pic xmlns:pic="http://schemas.openxmlformats.org/drawingml/2006/picture">
                  <pic:nvPicPr>
                    <pic:cNvPr id="1073741837" name="image12.png" descr="image12.png"/>
                    <pic:cNvPicPr>
                      <a:picLocks noChangeAspect="1"/>
                    </pic:cNvPicPr>
                  </pic:nvPicPr>
                  <pic:blipFill>
                    <a:blip r:embed="rId20"/>
                    <a:stretch>
                      <a:fillRect/>
                    </a:stretch>
                  </pic:blipFill>
                  <pic:spPr>
                    <a:xfrm>
                      <a:off x="0" y="0"/>
                      <a:ext cx="5731200" cy="2641600"/>
                    </a:xfrm>
                    <a:prstGeom prst="rect">
                      <a:avLst/>
                    </a:prstGeom>
                    <a:ln w="12700" cap="flat">
                      <a:noFill/>
                      <a:miter lim="400000"/>
                    </a:ln>
                    <a:effectLst/>
                  </pic:spPr>
                </pic:pic>
              </a:graphicData>
            </a:graphic>
          </wp:inline>
        </w:drawing>
      </w:r>
    </w:p>
    <w:p w14:paraId="617200B9" w14:textId="77777777" w:rsidR="000F2646" w:rsidRDefault="000F2646">
      <w:pPr>
        <w:pStyle w:val="Body"/>
        <w:jc w:val="both"/>
        <w:rPr>
          <w:rStyle w:val="None"/>
          <w:b/>
          <w:bCs/>
        </w:rPr>
      </w:pPr>
    </w:p>
    <w:p w14:paraId="6D929165" w14:textId="77777777" w:rsidR="000F2646" w:rsidRDefault="006A6DC3">
      <w:pPr>
        <w:pStyle w:val="Body"/>
        <w:jc w:val="both"/>
      </w:pPr>
      <w:r>
        <w:rPr>
          <w:rStyle w:val="Hyperlink0"/>
          <w:lang w:val="en-US"/>
        </w:rPr>
        <w:t>Supplemental Figure 13: Feature usage for the Random Forest classifiers identifi</w:t>
      </w:r>
      <w:r>
        <w:rPr>
          <w:rStyle w:val="Hyperlink0"/>
          <w:lang w:val="en-US"/>
        </w:rPr>
        <w:t xml:space="preserve">es potential genomic drivers of the high methylation group in 6 CIMP-negative cancer types (ranking shown for 6 cancer types in which Random Forest outperformed random classifiers). </w:t>
      </w:r>
      <w:r>
        <w:rPr>
          <w:rStyle w:val="None"/>
          <w:lang w:val="en-US"/>
        </w:rPr>
        <w:t>A Random Forest model was trained on all non-silent mutations for each can</w:t>
      </w:r>
      <w:r>
        <w:rPr>
          <w:rStyle w:val="None"/>
          <w:lang w:val="en-US"/>
        </w:rPr>
        <w:t>cer type. Cancer types with an adjusted balanced accuracy (ABAC) above zero and persistence of selected features in the top 10 most useful features over 10 fold cross validation were selected. Features are ranked by importance, bars are colored according t</w:t>
      </w:r>
      <w:r>
        <w:rPr>
          <w:rStyle w:val="None"/>
          <w:lang w:val="en-US"/>
        </w:rPr>
        <w:t>o what methylation group was enriched in the given mutation (high or low methylation group; NA is used when the feature was not selected among the top 10 features across all 10 folds). Percentage of patients presenting the mutation in a given group (low-me</w:t>
      </w:r>
      <w:r>
        <w:rPr>
          <w:rStyle w:val="None"/>
          <w:lang w:val="en-US"/>
        </w:rPr>
        <w:t xml:space="preserve">thylation group %, high-methylation group %) are given next to the bars. Mutations that do not pass the 0.1 threshold for the Benjamini Hochberg corrected Fisher exact test </w:t>
      </w:r>
      <w:r>
        <w:rPr>
          <w:rStyle w:val="None"/>
          <w:i/>
          <w:iCs/>
        </w:rPr>
        <w:t>p</w:t>
      </w:r>
      <w:r>
        <w:rPr>
          <w:rStyle w:val="None"/>
          <w:lang w:val="en-US"/>
        </w:rPr>
        <w:t>-value are indicated by non-significant (NS).</w:t>
      </w:r>
    </w:p>
    <w:p w14:paraId="2AE0C7E1" w14:textId="77777777" w:rsidR="000F2646" w:rsidRDefault="000F2646">
      <w:pPr>
        <w:pStyle w:val="Body"/>
        <w:jc w:val="both"/>
      </w:pPr>
    </w:p>
    <w:p w14:paraId="0C60C3B4" w14:textId="77777777" w:rsidR="000F2646" w:rsidRDefault="006A6DC3">
      <w:pPr>
        <w:pStyle w:val="Body"/>
        <w:jc w:val="both"/>
      </w:pPr>
      <w:r>
        <w:rPr>
          <w:rStyle w:val="None"/>
          <w:noProof/>
        </w:rPr>
        <w:lastRenderedPageBreak/>
        <w:drawing>
          <wp:inline distT="0" distB="0" distL="0" distR="0" wp14:anchorId="6A6A452E" wp14:editId="09ECD792">
            <wp:extent cx="5731200" cy="3263900"/>
            <wp:effectExtent l="0" t="0" r="0" b="0"/>
            <wp:docPr id="1073741838" name="officeArt object" descr="image3.png"/>
            <wp:cNvGraphicFramePr/>
            <a:graphic xmlns:a="http://schemas.openxmlformats.org/drawingml/2006/main">
              <a:graphicData uri="http://schemas.openxmlformats.org/drawingml/2006/picture">
                <pic:pic xmlns:pic="http://schemas.openxmlformats.org/drawingml/2006/picture">
                  <pic:nvPicPr>
                    <pic:cNvPr id="1073741838" name="image3.png" descr="image3.png"/>
                    <pic:cNvPicPr>
                      <a:picLocks noChangeAspect="1"/>
                    </pic:cNvPicPr>
                  </pic:nvPicPr>
                  <pic:blipFill>
                    <a:blip r:embed="rId21"/>
                    <a:stretch>
                      <a:fillRect/>
                    </a:stretch>
                  </pic:blipFill>
                  <pic:spPr>
                    <a:xfrm>
                      <a:off x="0" y="0"/>
                      <a:ext cx="5731200" cy="3263900"/>
                    </a:xfrm>
                    <a:prstGeom prst="rect">
                      <a:avLst/>
                    </a:prstGeom>
                    <a:ln w="12700" cap="flat">
                      <a:noFill/>
                      <a:miter lim="400000"/>
                    </a:ln>
                    <a:effectLst/>
                  </pic:spPr>
                </pic:pic>
              </a:graphicData>
            </a:graphic>
          </wp:inline>
        </w:drawing>
      </w:r>
    </w:p>
    <w:p w14:paraId="7740965F" w14:textId="77777777" w:rsidR="000F2646" w:rsidRDefault="006A6DC3">
      <w:pPr>
        <w:pStyle w:val="Body"/>
        <w:jc w:val="both"/>
      </w:pPr>
      <w:r>
        <w:rPr>
          <w:rStyle w:val="Hyperlink0"/>
          <w:lang w:val="en-US"/>
        </w:rPr>
        <w:t>Supplemental Figure 14: Significa</w:t>
      </w:r>
      <w:r>
        <w:rPr>
          <w:rStyle w:val="Hyperlink0"/>
          <w:lang w:val="en-US"/>
        </w:rPr>
        <w:t xml:space="preserve">ntly correlated mutations versus CIMP score for CIMP-negative cancer types. </w:t>
      </w:r>
      <w:r>
        <w:rPr>
          <w:rStyle w:val="None"/>
          <w:lang w:val="en-US"/>
        </w:rPr>
        <w:t>Patients are ranked for each cancer type according to their CIMP score. Patients presenting a mutation in the gene of interest are indicated by a black bar. Only significant mutati</w:t>
      </w:r>
      <w:r>
        <w:rPr>
          <w:rStyle w:val="None"/>
          <w:lang w:val="en-US"/>
        </w:rPr>
        <w:t xml:space="preserve">ons (Fisher exact test </w:t>
      </w:r>
      <w:r>
        <w:rPr>
          <w:rStyle w:val="None"/>
          <w:i/>
          <w:iCs/>
        </w:rPr>
        <w:t>p</w:t>
      </w:r>
      <w:r>
        <w:rPr>
          <w:rStyle w:val="None"/>
          <w:lang w:val="en-US"/>
        </w:rPr>
        <w:t xml:space="preserve">&lt;0.05) were reported. Significance is reported for FDR Benjamini-Hochberg corrected </w:t>
      </w:r>
      <w:r w:rsidRPr="00121227">
        <w:rPr>
          <w:rStyle w:val="None"/>
          <w:i/>
          <w:iCs/>
          <w:lang w:val="en-US"/>
        </w:rPr>
        <w:t>q</w:t>
      </w:r>
      <w:r w:rsidRPr="00121227">
        <w:rPr>
          <w:rStyle w:val="None"/>
          <w:lang w:val="en-US"/>
        </w:rPr>
        <w:t xml:space="preserve">. NS: </w:t>
      </w:r>
      <w:r w:rsidRPr="00121227">
        <w:rPr>
          <w:rStyle w:val="None"/>
          <w:i/>
          <w:iCs/>
          <w:lang w:val="en-US"/>
        </w:rPr>
        <w:t>q</w:t>
      </w:r>
      <w:r>
        <w:rPr>
          <w:rStyle w:val="None"/>
        </w:rPr>
        <w:t>&gt;0.1, *: 0.01</w:t>
      </w:r>
      <w:r>
        <w:rPr>
          <w:rStyle w:val="None"/>
          <w:lang w:val="en-US"/>
        </w:rPr>
        <w:t>≤</w:t>
      </w:r>
      <w:r w:rsidRPr="00121227">
        <w:rPr>
          <w:rStyle w:val="None"/>
          <w:i/>
          <w:iCs/>
          <w:lang w:val="en-US"/>
        </w:rPr>
        <w:t>q</w:t>
      </w:r>
      <w:r>
        <w:rPr>
          <w:rStyle w:val="None"/>
          <w:lang w:val="en-US"/>
        </w:rPr>
        <w:t>&lt;0.1, **: 0.001≤</w:t>
      </w:r>
      <w:r w:rsidRPr="00121227">
        <w:rPr>
          <w:rStyle w:val="None"/>
          <w:i/>
          <w:iCs/>
          <w:lang w:val="en-US"/>
        </w:rPr>
        <w:t>q</w:t>
      </w:r>
      <w:r>
        <w:rPr>
          <w:rStyle w:val="None"/>
          <w:lang w:val="en-US"/>
        </w:rPr>
        <w:t>&lt;0.01, ***: 0.0001≤</w:t>
      </w:r>
      <w:r w:rsidRPr="00121227">
        <w:rPr>
          <w:rStyle w:val="None"/>
          <w:i/>
          <w:iCs/>
          <w:lang w:val="en-US"/>
        </w:rPr>
        <w:t>q</w:t>
      </w:r>
      <w:r>
        <w:rPr>
          <w:rStyle w:val="None"/>
          <w:lang w:val="en-US"/>
        </w:rPr>
        <w:t xml:space="preserve">&lt;0.001, ****: </w:t>
      </w:r>
      <w:r w:rsidRPr="00121227">
        <w:rPr>
          <w:rStyle w:val="None"/>
          <w:i/>
          <w:iCs/>
          <w:lang w:val="en-US"/>
        </w:rPr>
        <w:t>q</w:t>
      </w:r>
      <w:r>
        <w:rPr>
          <w:rStyle w:val="None"/>
        </w:rPr>
        <w:t xml:space="preserve">&lt;0.0001.  </w:t>
      </w:r>
    </w:p>
    <w:p w14:paraId="03D5AD61" w14:textId="77777777" w:rsidR="000F2646" w:rsidRDefault="000F2646">
      <w:pPr>
        <w:pStyle w:val="Body"/>
        <w:spacing w:line="240" w:lineRule="auto"/>
      </w:pPr>
    </w:p>
    <w:p w14:paraId="37692740" w14:textId="77777777" w:rsidR="000F2646" w:rsidRDefault="000F2646">
      <w:pPr>
        <w:pStyle w:val="Body"/>
        <w:jc w:val="both"/>
      </w:pPr>
    </w:p>
    <w:p w14:paraId="581380E4" w14:textId="77777777" w:rsidR="000F2646" w:rsidRDefault="006A6DC3">
      <w:pPr>
        <w:pStyle w:val="Body"/>
      </w:pPr>
      <w:r>
        <w:rPr>
          <w:rStyle w:val="None"/>
          <w:rFonts w:ascii="Arial Unicode MS" w:hAnsi="Arial Unicode MS"/>
        </w:rPr>
        <w:br w:type="page"/>
      </w:r>
    </w:p>
    <w:p w14:paraId="7F447EF8" w14:textId="77777777" w:rsidR="000F2646" w:rsidRDefault="006A6DC3">
      <w:pPr>
        <w:pStyle w:val="Body"/>
        <w:jc w:val="both"/>
        <w:rPr>
          <w:rStyle w:val="None"/>
          <w:sz w:val="28"/>
          <w:szCs w:val="28"/>
        </w:rPr>
      </w:pPr>
      <w:r>
        <w:rPr>
          <w:rStyle w:val="None"/>
          <w:sz w:val="28"/>
          <w:szCs w:val="28"/>
          <w:lang w:val="en-US"/>
        </w:rPr>
        <w:lastRenderedPageBreak/>
        <w:t>Supplemental Tables</w:t>
      </w:r>
    </w:p>
    <w:p w14:paraId="01C7EFA0" w14:textId="77777777" w:rsidR="000F2646" w:rsidRDefault="000F2646">
      <w:pPr>
        <w:pStyle w:val="Body"/>
        <w:jc w:val="both"/>
      </w:pPr>
    </w:p>
    <w:p w14:paraId="6E408698" w14:textId="77777777" w:rsidR="000F2646" w:rsidRDefault="006A6DC3">
      <w:pPr>
        <w:pStyle w:val="Body"/>
        <w:widowControl w:val="0"/>
        <w:jc w:val="both"/>
      </w:pPr>
      <w:r>
        <w:rPr>
          <w:rStyle w:val="Hyperlink0"/>
          <w:lang w:val="en-US"/>
        </w:rPr>
        <w:t>Supplemental Table 1: Comparison of a</w:t>
      </w:r>
      <w:r>
        <w:rPr>
          <w:rStyle w:val="Hyperlink0"/>
          <w:lang w:val="en-US"/>
        </w:rPr>
        <w:t>verage silhouette score for 26 studied cancer types in TCGA for 5 clustering methods.</w:t>
      </w:r>
      <w:r>
        <w:rPr>
          <w:rStyle w:val="None"/>
          <w:lang w:val="en-US"/>
        </w:rPr>
        <w:t xml:space="preserve"> The number of clusters corresponds to that used in the main paper (provided in Supplemental Table 2). Agglomerative clustering is performed with Euclidean distance and Wa</w:t>
      </w:r>
      <w:r>
        <w:rPr>
          <w:rStyle w:val="None"/>
          <w:lang w:val="en-US"/>
        </w:rPr>
        <w:t xml:space="preserve">rd linkage. </w:t>
      </w:r>
      <w:r>
        <w:rPr>
          <w:rStyle w:val="None"/>
          <w:i/>
          <w:iCs/>
        </w:rPr>
        <w:t>K</w:t>
      </w:r>
      <w:r>
        <w:rPr>
          <w:rStyle w:val="None"/>
          <w:lang w:val="en-US"/>
        </w:rPr>
        <w:t xml:space="preserve">-means is performed with </w:t>
      </w:r>
      <w:r>
        <w:rPr>
          <w:rStyle w:val="None"/>
          <w:i/>
          <w:iCs/>
        </w:rPr>
        <w:t>K</w:t>
      </w:r>
      <w:r>
        <w:rPr>
          <w:rStyle w:val="None"/>
          <w:lang w:val="en-US"/>
        </w:rPr>
        <w:t xml:space="preserve">-means++ initialization. Gaussian Mixture Models are computed with diagonal covariance matrices on the UMAP reduced space of 5 dimensions. Louvain is computed on the Manhattan distance affinity matrix with resolution </w:t>
      </w:r>
      <w:r>
        <w:rPr>
          <w:rStyle w:val="None"/>
          <w:lang w:val="en-US"/>
        </w:rPr>
        <w:t>tuned to obtain the optimal number of clusters. The silhouette coefficient is computed in the full dimensional space using Euclidean distance.</w:t>
      </w:r>
    </w:p>
    <w:p w14:paraId="3C785B46" w14:textId="77777777" w:rsidR="000F2646" w:rsidRDefault="000F2646">
      <w:pPr>
        <w:pStyle w:val="Body"/>
        <w:widowControl w:val="0"/>
        <w:jc w:val="both"/>
      </w:pPr>
    </w:p>
    <w:tbl>
      <w:tblPr>
        <w:tblW w:w="8915" w:type="dxa"/>
        <w:jc w:val="righ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440"/>
        <w:gridCol w:w="1345"/>
        <w:gridCol w:w="1530"/>
        <w:gridCol w:w="1420"/>
        <w:gridCol w:w="1590"/>
        <w:gridCol w:w="1590"/>
      </w:tblGrid>
      <w:tr w:rsidR="000F2646" w14:paraId="3EA694AD" w14:textId="77777777">
        <w:trPr>
          <w:trHeight w:val="455"/>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052661E" w14:textId="77777777" w:rsidR="000F2646" w:rsidRDefault="006A6DC3">
            <w:pPr>
              <w:pStyle w:val="Body"/>
              <w:widowControl w:val="0"/>
              <w:spacing w:before="180"/>
              <w:jc w:val="right"/>
            </w:pPr>
            <w:r>
              <w:rPr>
                <w:rStyle w:val="None"/>
                <w:b/>
                <w:bCs/>
                <w:sz w:val="18"/>
                <w:szCs w:val="18"/>
                <w:lang w:val="en-US"/>
              </w:rPr>
              <w:t>Cancer type</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4247700" w14:textId="77777777" w:rsidR="000F2646" w:rsidRDefault="006A6DC3">
            <w:pPr>
              <w:pStyle w:val="Body"/>
              <w:widowControl w:val="0"/>
              <w:spacing w:before="180"/>
            </w:pPr>
            <w:r>
              <w:rPr>
                <w:rStyle w:val="None"/>
                <w:b/>
                <w:bCs/>
                <w:sz w:val="18"/>
                <w:szCs w:val="18"/>
                <w:lang w:val="en-US"/>
              </w:rPr>
              <w:t>Spectral</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5F5F645" w14:textId="77777777" w:rsidR="000F2646" w:rsidRDefault="006A6DC3">
            <w:pPr>
              <w:pStyle w:val="Body"/>
              <w:widowControl w:val="0"/>
              <w:spacing w:before="180"/>
            </w:pPr>
            <w:r>
              <w:rPr>
                <w:rStyle w:val="None"/>
                <w:b/>
                <w:bCs/>
                <w:sz w:val="18"/>
                <w:szCs w:val="18"/>
                <w:lang w:val="en-US"/>
              </w:rPr>
              <w:t>Agglomerative</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7F5828A" w14:textId="77777777" w:rsidR="000F2646" w:rsidRDefault="006A6DC3">
            <w:pPr>
              <w:pStyle w:val="Body"/>
              <w:widowControl w:val="0"/>
              <w:spacing w:before="180"/>
            </w:pPr>
            <w:r>
              <w:rPr>
                <w:rStyle w:val="None"/>
                <w:b/>
                <w:bCs/>
                <w:i/>
                <w:iCs/>
                <w:sz w:val="18"/>
                <w:szCs w:val="18"/>
                <w:lang w:val="en-US"/>
              </w:rPr>
              <w:t>K</w:t>
            </w:r>
            <w:r>
              <w:rPr>
                <w:rStyle w:val="None"/>
                <w:b/>
                <w:bCs/>
                <w:sz w:val="18"/>
                <w:szCs w:val="18"/>
                <w:lang w:val="en-US"/>
              </w:rPr>
              <w:t>-means</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09DE14B" w14:textId="77777777" w:rsidR="000F2646" w:rsidRDefault="006A6DC3">
            <w:pPr>
              <w:pStyle w:val="Body"/>
              <w:widowControl w:val="0"/>
              <w:spacing w:before="180"/>
            </w:pPr>
            <w:r>
              <w:rPr>
                <w:rStyle w:val="None"/>
                <w:b/>
                <w:bCs/>
                <w:sz w:val="18"/>
                <w:szCs w:val="18"/>
                <w:lang w:val="en-US"/>
              </w:rPr>
              <w:t>Gaussian Mixture Model</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3D8C912" w14:textId="77777777" w:rsidR="000F2646" w:rsidRDefault="006A6DC3">
            <w:pPr>
              <w:pStyle w:val="Body"/>
              <w:widowControl w:val="0"/>
              <w:spacing w:before="180"/>
            </w:pPr>
            <w:r>
              <w:rPr>
                <w:rStyle w:val="None"/>
                <w:b/>
                <w:bCs/>
                <w:sz w:val="18"/>
                <w:szCs w:val="18"/>
                <w:lang w:val="en-US"/>
              </w:rPr>
              <w:t>Louvain</w:t>
            </w:r>
          </w:p>
        </w:tc>
      </w:tr>
      <w:tr w:rsidR="000F2646" w14:paraId="04A8C1FC" w14:textId="77777777">
        <w:trPr>
          <w:trHeight w:val="455"/>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7A28239" w14:textId="77777777" w:rsidR="000F2646" w:rsidRDefault="006A6DC3">
            <w:pPr>
              <w:pStyle w:val="Body"/>
              <w:widowControl w:val="0"/>
              <w:spacing w:before="180"/>
              <w:jc w:val="right"/>
            </w:pPr>
            <w:r>
              <w:rPr>
                <w:rStyle w:val="None"/>
                <w:b/>
                <w:bCs/>
                <w:sz w:val="18"/>
                <w:szCs w:val="18"/>
                <w:lang w:val="en-US"/>
              </w:rPr>
              <w:t>ACC</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06A8239" w14:textId="77777777" w:rsidR="000F2646" w:rsidRDefault="006A6DC3">
            <w:pPr>
              <w:pStyle w:val="Body"/>
              <w:widowControl w:val="0"/>
              <w:spacing w:before="180"/>
            </w:pPr>
            <w:r>
              <w:rPr>
                <w:rStyle w:val="None"/>
                <w:sz w:val="18"/>
                <w:szCs w:val="18"/>
                <w:lang w:val="en-US"/>
              </w:rPr>
              <w:t>0.081</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112A36B" w14:textId="77777777" w:rsidR="000F2646" w:rsidRDefault="006A6DC3">
            <w:pPr>
              <w:pStyle w:val="Body"/>
              <w:widowControl w:val="0"/>
              <w:spacing w:before="180"/>
            </w:pPr>
            <w:r>
              <w:rPr>
                <w:rStyle w:val="None"/>
                <w:sz w:val="18"/>
                <w:szCs w:val="18"/>
                <w:lang w:val="en-US"/>
              </w:rPr>
              <w:t>0.066</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3140A20" w14:textId="77777777" w:rsidR="000F2646" w:rsidRDefault="006A6DC3">
            <w:pPr>
              <w:pStyle w:val="Body"/>
              <w:widowControl w:val="0"/>
              <w:spacing w:before="180"/>
            </w:pPr>
            <w:r>
              <w:rPr>
                <w:rStyle w:val="None"/>
                <w:sz w:val="18"/>
                <w:szCs w:val="18"/>
                <w:lang w:val="en-US"/>
              </w:rPr>
              <w:t>0.071</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2D547B1" w14:textId="77777777" w:rsidR="000F2646" w:rsidRDefault="006A6DC3">
            <w:pPr>
              <w:pStyle w:val="Body"/>
              <w:widowControl w:val="0"/>
              <w:spacing w:before="180"/>
            </w:pPr>
            <w:r>
              <w:rPr>
                <w:rStyle w:val="None"/>
                <w:sz w:val="18"/>
                <w:szCs w:val="18"/>
                <w:lang w:val="en-US"/>
              </w:rPr>
              <w:t>0.038</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B2C1184" w14:textId="77777777" w:rsidR="000F2646" w:rsidRDefault="006A6DC3">
            <w:pPr>
              <w:pStyle w:val="Body"/>
              <w:widowControl w:val="0"/>
              <w:spacing w:before="180"/>
            </w:pPr>
            <w:r>
              <w:rPr>
                <w:rStyle w:val="None"/>
                <w:sz w:val="18"/>
                <w:szCs w:val="18"/>
                <w:lang w:val="en-US"/>
              </w:rPr>
              <w:t>0.061</w:t>
            </w:r>
          </w:p>
        </w:tc>
      </w:tr>
      <w:tr w:rsidR="000F2646" w14:paraId="18A14736"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9268988" w14:textId="77777777" w:rsidR="000F2646" w:rsidRDefault="006A6DC3">
            <w:pPr>
              <w:pStyle w:val="Body"/>
              <w:widowControl w:val="0"/>
              <w:spacing w:before="180"/>
              <w:jc w:val="right"/>
            </w:pPr>
            <w:r>
              <w:rPr>
                <w:rStyle w:val="None"/>
                <w:b/>
                <w:bCs/>
                <w:sz w:val="18"/>
                <w:szCs w:val="18"/>
                <w:lang w:val="en-US"/>
              </w:rPr>
              <w:t>BLCA</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6770DF5" w14:textId="77777777" w:rsidR="000F2646" w:rsidRDefault="006A6DC3">
            <w:pPr>
              <w:pStyle w:val="Body"/>
              <w:widowControl w:val="0"/>
              <w:spacing w:before="180"/>
            </w:pPr>
            <w:r>
              <w:rPr>
                <w:rStyle w:val="None"/>
                <w:sz w:val="18"/>
                <w:szCs w:val="18"/>
                <w:lang w:val="en-US"/>
              </w:rPr>
              <w:t>0.099</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05F4AE5" w14:textId="77777777" w:rsidR="000F2646" w:rsidRDefault="006A6DC3">
            <w:pPr>
              <w:pStyle w:val="Body"/>
              <w:widowControl w:val="0"/>
              <w:spacing w:before="180"/>
            </w:pPr>
            <w:r>
              <w:rPr>
                <w:rStyle w:val="None"/>
                <w:sz w:val="18"/>
                <w:szCs w:val="18"/>
                <w:lang w:val="en-US"/>
              </w:rPr>
              <w:t>0.025</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2C8F355" w14:textId="77777777" w:rsidR="000F2646" w:rsidRDefault="006A6DC3">
            <w:pPr>
              <w:pStyle w:val="Body"/>
              <w:widowControl w:val="0"/>
              <w:spacing w:before="180"/>
            </w:pPr>
            <w:r>
              <w:rPr>
                <w:rStyle w:val="None"/>
                <w:sz w:val="18"/>
                <w:szCs w:val="18"/>
                <w:lang w:val="en-US"/>
              </w:rPr>
              <w:t>0.054</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22BC9EF" w14:textId="77777777" w:rsidR="000F2646" w:rsidRDefault="006A6DC3">
            <w:pPr>
              <w:pStyle w:val="Body"/>
              <w:widowControl w:val="0"/>
              <w:spacing w:before="180"/>
            </w:pPr>
            <w:r>
              <w:rPr>
                <w:rStyle w:val="None"/>
                <w:sz w:val="18"/>
                <w:szCs w:val="18"/>
                <w:lang w:val="en-US"/>
              </w:rPr>
              <w:t>0.059</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4EECFA8" w14:textId="77777777" w:rsidR="000F2646" w:rsidRDefault="006A6DC3">
            <w:pPr>
              <w:pStyle w:val="Body"/>
              <w:widowControl w:val="0"/>
              <w:spacing w:before="180"/>
            </w:pPr>
            <w:r>
              <w:rPr>
                <w:rStyle w:val="None"/>
                <w:sz w:val="18"/>
                <w:szCs w:val="18"/>
                <w:lang w:val="en-US"/>
              </w:rPr>
              <w:t>0.103</w:t>
            </w:r>
          </w:p>
        </w:tc>
      </w:tr>
      <w:tr w:rsidR="000F2646" w14:paraId="7E0CD160"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E359AA9" w14:textId="77777777" w:rsidR="000F2646" w:rsidRDefault="006A6DC3">
            <w:pPr>
              <w:pStyle w:val="Body"/>
              <w:widowControl w:val="0"/>
              <w:spacing w:before="180"/>
              <w:jc w:val="right"/>
            </w:pPr>
            <w:r>
              <w:rPr>
                <w:rStyle w:val="None"/>
                <w:b/>
                <w:bCs/>
                <w:sz w:val="18"/>
                <w:szCs w:val="18"/>
                <w:lang w:val="en-US"/>
              </w:rPr>
              <w:t>BRCA</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97B4080" w14:textId="77777777" w:rsidR="000F2646" w:rsidRDefault="006A6DC3">
            <w:pPr>
              <w:pStyle w:val="Body"/>
              <w:widowControl w:val="0"/>
              <w:spacing w:before="180"/>
            </w:pPr>
            <w:r>
              <w:rPr>
                <w:rStyle w:val="None"/>
                <w:sz w:val="18"/>
                <w:szCs w:val="18"/>
                <w:lang w:val="en-US"/>
              </w:rPr>
              <w:t>0.070</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8665920" w14:textId="77777777" w:rsidR="000F2646" w:rsidRDefault="006A6DC3">
            <w:pPr>
              <w:pStyle w:val="Body"/>
              <w:widowControl w:val="0"/>
              <w:spacing w:before="180"/>
            </w:pPr>
            <w:r>
              <w:rPr>
                <w:rStyle w:val="None"/>
                <w:sz w:val="18"/>
                <w:szCs w:val="18"/>
                <w:lang w:val="en-US"/>
              </w:rPr>
              <w:t>0.066</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975E64F" w14:textId="77777777" w:rsidR="000F2646" w:rsidRDefault="006A6DC3">
            <w:pPr>
              <w:pStyle w:val="Body"/>
              <w:widowControl w:val="0"/>
              <w:spacing w:before="180"/>
            </w:pPr>
            <w:r>
              <w:rPr>
                <w:rStyle w:val="None"/>
                <w:sz w:val="18"/>
                <w:szCs w:val="18"/>
                <w:lang w:val="en-US"/>
              </w:rPr>
              <w:t>0.072</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B113BB1" w14:textId="77777777" w:rsidR="000F2646" w:rsidRDefault="006A6DC3">
            <w:pPr>
              <w:pStyle w:val="Body"/>
              <w:widowControl w:val="0"/>
              <w:spacing w:before="180"/>
            </w:pPr>
            <w:r>
              <w:rPr>
                <w:rStyle w:val="None"/>
                <w:sz w:val="18"/>
                <w:szCs w:val="18"/>
                <w:lang w:val="en-US"/>
              </w:rPr>
              <w:t>0.068</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F2BCAB7" w14:textId="77777777" w:rsidR="000F2646" w:rsidRDefault="006A6DC3">
            <w:pPr>
              <w:pStyle w:val="Body"/>
              <w:widowControl w:val="0"/>
              <w:spacing w:before="180"/>
            </w:pPr>
            <w:r>
              <w:rPr>
                <w:rStyle w:val="None"/>
                <w:sz w:val="18"/>
                <w:szCs w:val="18"/>
                <w:lang w:val="en-US"/>
              </w:rPr>
              <w:t>0.062</w:t>
            </w:r>
          </w:p>
        </w:tc>
      </w:tr>
      <w:tr w:rsidR="000F2646" w14:paraId="54F4770E"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CC95CAA" w14:textId="77777777" w:rsidR="000F2646" w:rsidRDefault="006A6DC3">
            <w:pPr>
              <w:pStyle w:val="Body"/>
              <w:widowControl w:val="0"/>
              <w:spacing w:before="180"/>
              <w:jc w:val="right"/>
            </w:pPr>
            <w:r>
              <w:rPr>
                <w:rStyle w:val="None"/>
                <w:b/>
                <w:bCs/>
                <w:sz w:val="18"/>
                <w:szCs w:val="18"/>
                <w:lang w:val="en-US"/>
              </w:rPr>
              <w:t>CESC</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3F4CB49" w14:textId="77777777" w:rsidR="000F2646" w:rsidRDefault="006A6DC3">
            <w:pPr>
              <w:pStyle w:val="Body"/>
              <w:widowControl w:val="0"/>
              <w:spacing w:before="180"/>
            </w:pPr>
            <w:r>
              <w:rPr>
                <w:rStyle w:val="None"/>
                <w:sz w:val="18"/>
                <w:szCs w:val="18"/>
                <w:lang w:val="en-US"/>
              </w:rPr>
              <w:t>0.091</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1278E14" w14:textId="77777777" w:rsidR="000F2646" w:rsidRDefault="006A6DC3">
            <w:pPr>
              <w:pStyle w:val="Body"/>
              <w:widowControl w:val="0"/>
              <w:spacing w:before="180"/>
            </w:pPr>
            <w:r>
              <w:rPr>
                <w:rStyle w:val="None"/>
                <w:sz w:val="18"/>
                <w:szCs w:val="18"/>
                <w:lang w:val="en-US"/>
              </w:rPr>
              <w:t>0.071</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58277F3" w14:textId="77777777" w:rsidR="000F2646" w:rsidRDefault="006A6DC3">
            <w:pPr>
              <w:pStyle w:val="Body"/>
              <w:widowControl w:val="0"/>
              <w:spacing w:before="180"/>
            </w:pPr>
            <w:r>
              <w:rPr>
                <w:rStyle w:val="None"/>
                <w:sz w:val="18"/>
                <w:szCs w:val="18"/>
                <w:lang w:val="en-US"/>
              </w:rPr>
              <w:t>0.081</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9406139" w14:textId="77777777" w:rsidR="000F2646" w:rsidRDefault="006A6DC3">
            <w:pPr>
              <w:pStyle w:val="Body"/>
              <w:widowControl w:val="0"/>
              <w:spacing w:before="180"/>
            </w:pPr>
            <w:r>
              <w:rPr>
                <w:rStyle w:val="None"/>
                <w:sz w:val="18"/>
                <w:szCs w:val="18"/>
                <w:lang w:val="en-US"/>
              </w:rPr>
              <w:t>0.078</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5DE872C" w14:textId="77777777" w:rsidR="000F2646" w:rsidRDefault="006A6DC3">
            <w:pPr>
              <w:pStyle w:val="Body"/>
              <w:widowControl w:val="0"/>
              <w:spacing w:before="180"/>
            </w:pPr>
            <w:r>
              <w:rPr>
                <w:rStyle w:val="None"/>
                <w:sz w:val="18"/>
                <w:szCs w:val="18"/>
                <w:lang w:val="en-US"/>
              </w:rPr>
              <w:t>0.039</w:t>
            </w:r>
          </w:p>
        </w:tc>
      </w:tr>
      <w:tr w:rsidR="000F2646" w14:paraId="654C84A2"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1882648" w14:textId="77777777" w:rsidR="000F2646" w:rsidRDefault="006A6DC3">
            <w:pPr>
              <w:pStyle w:val="Body"/>
              <w:widowControl w:val="0"/>
              <w:spacing w:before="180"/>
              <w:jc w:val="right"/>
            </w:pPr>
            <w:r>
              <w:rPr>
                <w:rStyle w:val="None"/>
                <w:b/>
                <w:bCs/>
                <w:sz w:val="18"/>
                <w:szCs w:val="18"/>
                <w:lang w:val="en-US"/>
              </w:rPr>
              <w:t>COAD</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F317BF7" w14:textId="77777777" w:rsidR="000F2646" w:rsidRDefault="006A6DC3">
            <w:pPr>
              <w:pStyle w:val="Body"/>
              <w:widowControl w:val="0"/>
              <w:spacing w:before="180"/>
            </w:pPr>
            <w:r>
              <w:rPr>
                <w:rStyle w:val="None"/>
                <w:sz w:val="18"/>
                <w:szCs w:val="18"/>
                <w:lang w:val="en-US"/>
              </w:rPr>
              <w:t>0.062</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86D641C" w14:textId="77777777" w:rsidR="000F2646" w:rsidRDefault="006A6DC3">
            <w:pPr>
              <w:pStyle w:val="Body"/>
              <w:widowControl w:val="0"/>
              <w:spacing w:before="180"/>
            </w:pPr>
            <w:r>
              <w:rPr>
                <w:rStyle w:val="None"/>
                <w:sz w:val="18"/>
                <w:szCs w:val="18"/>
                <w:lang w:val="en-US"/>
              </w:rPr>
              <w:t>0.054</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7A6548C" w14:textId="77777777" w:rsidR="000F2646" w:rsidRDefault="006A6DC3">
            <w:pPr>
              <w:pStyle w:val="Body"/>
              <w:widowControl w:val="0"/>
              <w:spacing w:before="180"/>
            </w:pPr>
            <w:r>
              <w:rPr>
                <w:rStyle w:val="None"/>
                <w:sz w:val="18"/>
                <w:szCs w:val="18"/>
                <w:lang w:val="en-US"/>
              </w:rPr>
              <w:t>0.064</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306588D" w14:textId="77777777" w:rsidR="000F2646" w:rsidRDefault="006A6DC3">
            <w:pPr>
              <w:pStyle w:val="Body"/>
              <w:widowControl w:val="0"/>
              <w:spacing w:before="180"/>
            </w:pPr>
            <w:r>
              <w:rPr>
                <w:rStyle w:val="None"/>
                <w:sz w:val="18"/>
                <w:szCs w:val="18"/>
                <w:lang w:val="en-US"/>
              </w:rPr>
              <w:t>0.045</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57FDCF6" w14:textId="77777777" w:rsidR="000F2646" w:rsidRDefault="006A6DC3">
            <w:pPr>
              <w:pStyle w:val="Body"/>
              <w:widowControl w:val="0"/>
              <w:spacing w:before="180"/>
            </w:pPr>
            <w:r>
              <w:rPr>
                <w:rStyle w:val="None"/>
                <w:sz w:val="18"/>
                <w:szCs w:val="18"/>
                <w:lang w:val="en-US"/>
              </w:rPr>
              <w:t>0.031</w:t>
            </w:r>
          </w:p>
        </w:tc>
      </w:tr>
      <w:tr w:rsidR="000F2646" w14:paraId="0ABD702F"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3892EB1" w14:textId="77777777" w:rsidR="000F2646" w:rsidRDefault="006A6DC3">
            <w:pPr>
              <w:pStyle w:val="Body"/>
              <w:widowControl w:val="0"/>
              <w:spacing w:before="180"/>
              <w:jc w:val="right"/>
            </w:pPr>
            <w:r>
              <w:rPr>
                <w:rStyle w:val="None"/>
                <w:b/>
                <w:bCs/>
                <w:sz w:val="18"/>
                <w:szCs w:val="18"/>
                <w:lang w:val="en-US"/>
              </w:rPr>
              <w:t>ESCA</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0D10F1A" w14:textId="77777777" w:rsidR="000F2646" w:rsidRDefault="006A6DC3">
            <w:pPr>
              <w:pStyle w:val="Body"/>
              <w:widowControl w:val="0"/>
              <w:spacing w:before="180"/>
            </w:pPr>
            <w:r>
              <w:rPr>
                <w:rStyle w:val="None"/>
                <w:sz w:val="18"/>
                <w:szCs w:val="18"/>
                <w:lang w:val="en-US"/>
              </w:rPr>
              <w:t>0.111</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F3D00E7" w14:textId="77777777" w:rsidR="000F2646" w:rsidRDefault="006A6DC3">
            <w:pPr>
              <w:pStyle w:val="Body"/>
              <w:widowControl w:val="0"/>
              <w:spacing w:before="180"/>
            </w:pPr>
            <w:r>
              <w:rPr>
                <w:rStyle w:val="None"/>
                <w:sz w:val="18"/>
                <w:szCs w:val="18"/>
                <w:lang w:val="en-US"/>
              </w:rPr>
              <w:t>0.091</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258A16C" w14:textId="77777777" w:rsidR="000F2646" w:rsidRDefault="006A6DC3">
            <w:pPr>
              <w:pStyle w:val="Body"/>
              <w:widowControl w:val="0"/>
              <w:spacing w:before="180"/>
            </w:pPr>
            <w:r>
              <w:rPr>
                <w:rStyle w:val="None"/>
                <w:sz w:val="18"/>
                <w:szCs w:val="18"/>
                <w:lang w:val="en-US"/>
              </w:rPr>
              <w:t>0.127</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D3562DB" w14:textId="77777777" w:rsidR="000F2646" w:rsidRDefault="006A6DC3">
            <w:pPr>
              <w:pStyle w:val="Body"/>
              <w:widowControl w:val="0"/>
              <w:spacing w:before="180"/>
            </w:pPr>
            <w:r>
              <w:rPr>
                <w:rStyle w:val="None"/>
                <w:sz w:val="18"/>
                <w:szCs w:val="18"/>
                <w:lang w:val="en-US"/>
              </w:rPr>
              <w:t>0.099</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41E555C" w14:textId="77777777" w:rsidR="000F2646" w:rsidRDefault="006A6DC3">
            <w:pPr>
              <w:pStyle w:val="Body"/>
              <w:widowControl w:val="0"/>
              <w:spacing w:before="180"/>
            </w:pPr>
            <w:r>
              <w:rPr>
                <w:rStyle w:val="None"/>
                <w:sz w:val="18"/>
                <w:szCs w:val="18"/>
                <w:lang w:val="en-US"/>
              </w:rPr>
              <w:t>0.123</w:t>
            </w:r>
          </w:p>
        </w:tc>
      </w:tr>
      <w:tr w:rsidR="000F2646" w14:paraId="7F63AC82"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08572AC" w14:textId="77777777" w:rsidR="000F2646" w:rsidRDefault="006A6DC3">
            <w:pPr>
              <w:pStyle w:val="Body"/>
              <w:widowControl w:val="0"/>
              <w:spacing w:before="180"/>
              <w:jc w:val="right"/>
            </w:pPr>
            <w:r>
              <w:rPr>
                <w:rStyle w:val="None"/>
                <w:b/>
                <w:bCs/>
                <w:sz w:val="18"/>
                <w:szCs w:val="18"/>
                <w:lang w:val="en-US"/>
              </w:rPr>
              <w:t>GBM</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A8D01C8" w14:textId="77777777" w:rsidR="000F2646" w:rsidRDefault="006A6DC3">
            <w:pPr>
              <w:pStyle w:val="Body"/>
              <w:widowControl w:val="0"/>
              <w:spacing w:before="180"/>
            </w:pPr>
            <w:r>
              <w:rPr>
                <w:rStyle w:val="None"/>
                <w:sz w:val="18"/>
                <w:szCs w:val="18"/>
                <w:lang w:val="en-US"/>
              </w:rPr>
              <w:t>0.122</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E8A3291" w14:textId="77777777" w:rsidR="000F2646" w:rsidRDefault="006A6DC3">
            <w:pPr>
              <w:pStyle w:val="Body"/>
              <w:widowControl w:val="0"/>
              <w:spacing w:before="180"/>
            </w:pPr>
            <w:r>
              <w:rPr>
                <w:rStyle w:val="None"/>
                <w:sz w:val="18"/>
                <w:szCs w:val="18"/>
                <w:lang w:val="en-US"/>
              </w:rPr>
              <w:t>0.063</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6C2C782" w14:textId="77777777" w:rsidR="000F2646" w:rsidRDefault="006A6DC3">
            <w:pPr>
              <w:pStyle w:val="Body"/>
              <w:widowControl w:val="0"/>
              <w:spacing w:before="180"/>
            </w:pPr>
            <w:r>
              <w:rPr>
                <w:rStyle w:val="None"/>
                <w:sz w:val="18"/>
                <w:szCs w:val="18"/>
                <w:lang w:val="en-US"/>
              </w:rPr>
              <w:t>0.107</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96C901C" w14:textId="77777777" w:rsidR="000F2646" w:rsidRDefault="006A6DC3">
            <w:pPr>
              <w:pStyle w:val="Body"/>
              <w:widowControl w:val="0"/>
              <w:spacing w:before="180"/>
            </w:pPr>
            <w:r>
              <w:rPr>
                <w:rStyle w:val="None"/>
                <w:sz w:val="18"/>
                <w:szCs w:val="18"/>
                <w:lang w:val="en-US"/>
              </w:rPr>
              <w:t>0.022</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4E13964" w14:textId="77777777" w:rsidR="000F2646" w:rsidRDefault="006A6DC3">
            <w:pPr>
              <w:pStyle w:val="Body"/>
              <w:widowControl w:val="0"/>
              <w:spacing w:before="180"/>
            </w:pPr>
            <w:r>
              <w:rPr>
                <w:rStyle w:val="None"/>
                <w:sz w:val="18"/>
                <w:szCs w:val="18"/>
                <w:lang w:val="en-US"/>
              </w:rPr>
              <w:t>0.083</w:t>
            </w:r>
          </w:p>
        </w:tc>
      </w:tr>
      <w:tr w:rsidR="000F2646" w14:paraId="4032B69F"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DDDE8BF" w14:textId="77777777" w:rsidR="000F2646" w:rsidRDefault="006A6DC3">
            <w:pPr>
              <w:pStyle w:val="Body"/>
              <w:widowControl w:val="0"/>
              <w:spacing w:before="180"/>
              <w:jc w:val="right"/>
            </w:pPr>
            <w:r>
              <w:rPr>
                <w:rStyle w:val="None"/>
                <w:b/>
                <w:bCs/>
                <w:sz w:val="18"/>
                <w:szCs w:val="18"/>
                <w:lang w:val="en-US"/>
              </w:rPr>
              <w:t>HNSC</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536A20E" w14:textId="77777777" w:rsidR="000F2646" w:rsidRDefault="006A6DC3">
            <w:pPr>
              <w:pStyle w:val="Body"/>
              <w:widowControl w:val="0"/>
              <w:spacing w:before="180"/>
            </w:pPr>
            <w:r>
              <w:rPr>
                <w:rStyle w:val="None"/>
                <w:sz w:val="18"/>
                <w:szCs w:val="18"/>
                <w:lang w:val="en-US"/>
              </w:rPr>
              <w:t>0.094</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BF3D58C" w14:textId="77777777" w:rsidR="000F2646" w:rsidRDefault="006A6DC3">
            <w:pPr>
              <w:pStyle w:val="Body"/>
              <w:widowControl w:val="0"/>
              <w:spacing w:before="180"/>
            </w:pPr>
            <w:r>
              <w:rPr>
                <w:rStyle w:val="None"/>
                <w:sz w:val="18"/>
                <w:szCs w:val="18"/>
                <w:lang w:val="en-US"/>
              </w:rPr>
              <w:t>0.062</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45402E6" w14:textId="77777777" w:rsidR="000F2646" w:rsidRDefault="006A6DC3">
            <w:pPr>
              <w:pStyle w:val="Body"/>
              <w:widowControl w:val="0"/>
              <w:spacing w:before="180"/>
            </w:pPr>
            <w:r>
              <w:rPr>
                <w:rStyle w:val="None"/>
                <w:sz w:val="18"/>
                <w:szCs w:val="18"/>
                <w:lang w:val="en-US"/>
              </w:rPr>
              <w:t>0.073</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5FFFD62" w14:textId="77777777" w:rsidR="000F2646" w:rsidRDefault="006A6DC3">
            <w:pPr>
              <w:pStyle w:val="Body"/>
              <w:widowControl w:val="0"/>
              <w:spacing w:before="180"/>
            </w:pPr>
            <w:r>
              <w:rPr>
                <w:rStyle w:val="None"/>
                <w:sz w:val="18"/>
                <w:szCs w:val="18"/>
                <w:lang w:val="en-US"/>
              </w:rPr>
              <w:t>0.053</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8A86B8D" w14:textId="77777777" w:rsidR="000F2646" w:rsidRDefault="006A6DC3">
            <w:pPr>
              <w:pStyle w:val="Body"/>
              <w:widowControl w:val="0"/>
              <w:spacing w:before="180"/>
            </w:pPr>
            <w:r>
              <w:rPr>
                <w:rStyle w:val="None"/>
                <w:sz w:val="18"/>
                <w:szCs w:val="18"/>
                <w:lang w:val="en-US"/>
              </w:rPr>
              <w:t>0.002</w:t>
            </w:r>
          </w:p>
        </w:tc>
      </w:tr>
      <w:tr w:rsidR="000F2646" w14:paraId="37708017"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494C6A7" w14:textId="77777777" w:rsidR="000F2646" w:rsidRDefault="006A6DC3">
            <w:pPr>
              <w:pStyle w:val="Body"/>
              <w:widowControl w:val="0"/>
              <w:spacing w:before="180"/>
              <w:jc w:val="right"/>
            </w:pPr>
            <w:r>
              <w:rPr>
                <w:rStyle w:val="None"/>
                <w:b/>
                <w:bCs/>
                <w:sz w:val="18"/>
                <w:szCs w:val="18"/>
                <w:lang w:val="en-US"/>
              </w:rPr>
              <w:t>KIRC</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A95ED28" w14:textId="77777777" w:rsidR="000F2646" w:rsidRDefault="006A6DC3">
            <w:pPr>
              <w:pStyle w:val="Body"/>
              <w:widowControl w:val="0"/>
              <w:spacing w:before="180"/>
            </w:pPr>
            <w:r>
              <w:rPr>
                <w:rStyle w:val="None"/>
                <w:sz w:val="18"/>
                <w:szCs w:val="18"/>
                <w:lang w:val="en-US"/>
              </w:rPr>
              <w:t>0.079</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4B7CE01" w14:textId="77777777" w:rsidR="000F2646" w:rsidRDefault="006A6DC3">
            <w:pPr>
              <w:pStyle w:val="Body"/>
              <w:widowControl w:val="0"/>
              <w:spacing w:before="180"/>
            </w:pPr>
            <w:r>
              <w:rPr>
                <w:rStyle w:val="None"/>
                <w:sz w:val="18"/>
                <w:szCs w:val="18"/>
                <w:lang w:val="en-US"/>
              </w:rPr>
              <w:t>0.085</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A66D83B" w14:textId="77777777" w:rsidR="000F2646" w:rsidRDefault="006A6DC3">
            <w:pPr>
              <w:pStyle w:val="Body"/>
              <w:widowControl w:val="0"/>
              <w:spacing w:before="180"/>
            </w:pPr>
            <w:r>
              <w:rPr>
                <w:rStyle w:val="None"/>
                <w:sz w:val="18"/>
                <w:szCs w:val="18"/>
                <w:lang w:val="en-US"/>
              </w:rPr>
              <w:t>0.085</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681F713" w14:textId="77777777" w:rsidR="000F2646" w:rsidRDefault="006A6DC3">
            <w:pPr>
              <w:pStyle w:val="Body"/>
              <w:widowControl w:val="0"/>
              <w:spacing w:before="180"/>
            </w:pPr>
            <w:r>
              <w:rPr>
                <w:rStyle w:val="None"/>
                <w:sz w:val="18"/>
                <w:szCs w:val="18"/>
                <w:lang w:val="en-US"/>
              </w:rPr>
              <w:t>0.049</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2F04AC0" w14:textId="77777777" w:rsidR="000F2646" w:rsidRDefault="006A6DC3">
            <w:pPr>
              <w:pStyle w:val="Body"/>
              <w:widowControl w:val="0"/>
              <w:spacing w:before="180"/>
            </w:pPr>
            <w:r>
              <w:rPr>
                <w:rStyle w:val="None"/>
                <w:sz w:val="18"/>
                <w:szCs w:val="18"/>
                <w:lang w:val="en-US"/>
              </w:rPr>
              <w:t>0.066</w:t>
            </w:r>
          </w:p>
        </w:tc>
      </w:tr>
      <w:tr w:rsidR="000F2646" w14:paraId="33A276CC"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1EED21C" w14:textId="77777777" w:rsidR="000F2646" w:rsidRDefault="006A6DC3">
            <w:pPr>
              <w:pStyle w:val="Body"/>
              <w:widowControl w:val="0"/>
              <w:spacing w:before="180"/>
              <w:jc w:val="right"/>
            </w:pPr>
            <w:r>
              <w:rPr>
                <w:rStyle w:val="None"/>
                <w:b/>
                <w:bCs/>
                <w:sz w:val="18"/>
                <w:szCs w:val="18"/>
                <w:lang w:val="en-US"/>
              </w:rPr>
              <w:t>KIRP</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1FF819E" w14:textId="77777777" w:rsidR="000F2646" w:rsidRDefault="006A6DC3">
            <w:pPr>
              <w:pStyle w:val="Body"/>
              <w:widowControl w:val="0"/>
              <w:spacing w:before="180"/>
            </w:pPr>
            <w:r>
              <w:rPr>
                <w:rStyle w:val="None"/>
                <w:sz w:val="18"/>
                <w:szCs w:val="18"/>
                <w:lang w:val="en-US"/>
              </w:rPr>
              <w:t>0.382</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21C7791" w14:textId="77777777" w:rsidR="000F2646" w:rsidRDefault="006A6DC3">
            <w:pPr>
              <w:pStyle w:val="Body"/>
              <w:widowControl w:val="0"/>
              <w:spacing w:before="180"/>
            </w:pPr>
            <w:r>
              <w:rPr>
                <w:rStyle w:val="None"/>
                <w:sz w:val="18"/>
                <w:szCs w:val="18"/>
                <w:lang w:val="en-US"/>
              </w:rPr>
              <w:t>0.258</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923E88A" w14:textId="77777777" w:rsidR="000F2646" w:rsidRDefault="006A6DC3">
            <w:pPr>
              <w:pStyle w:val="Body"/>
              <w:widowControl w:val="0"/>
              <w:spacing w:before="180"/>
            </w:pPr>
            <w:r>
              <w:rPr>
                <w:rStyle w:val="None"/>
                <w:sz w:val="18"/>
                <w:szCs w:val="18"/>
                <w:lang w:val="en-US"/>
              </w:rPr>
              <w:t>0.265</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19CE182" w14:textId="77777777" w:rsidR="000F2646" w:rsidRDefault="006A6DC3">
            <w:pPr>
              <w:pStyle w:val="Body"/>
              <w:widowControl w:val="0"/>
              <w:spacing w:before="180"/>
            </w:pPr>
            <w:r>
              <w:rPr>
                <w:rStyle w:val="None"/>
                <w:sz w:val="18"/>
                <w:szCs w:val="18"/>
                <w:lang w:val="en-US"/>
              </w:rPr>
              <w:t>0.381</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A83F6DD" w14:textId="77777777" w:rsidR="000F2646" w:rsidRDefault="006A6DC3">
            <w:pPr>
              <w:pStyle w:val="Body"/>
              <w:widowControl w:val="0"/>
              <w:spacing w:before="180"/>
            </w:pPr>
            <w:r>
              <w:rPr>
                <w:rStyle w:val="None"/>
                <w:sz w:val="18"/>
                <w:szCs w:val="18"/>
                <w:lang w:val="en-US"/>
              </w:rPr>
              <w:t>0.259</w:t>
            </w:r>
          </w:p>
        </w:tc>
      </w:tr>
      <w:tr w:rsidR="000F2646" w14:paraId="3E6448A6"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AB42E85" w14:textId="77777777" w:rsidR="000F2646" w:rsidRDefault="006A6DC3">
            <w:pPr>
              <w:pStyle w:val="Body"/>
              <w:widowControl w:val="0"/>
              <w:spacing w:before="180"/>
              <w:jc w:val="right"/>
            </w:pPr>
            <w:r>
              <w:rPr>
                <w:rStyle w:val="None"/>
                <w:b/>
                <w:bCs/>
                <w:sz w:val="18"/>
                <w:szCs w:val="18"/>
                <w:lang w:val="en-US"/>
              </w:rPr>
              <w:t>LAML</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D69B048" w14:textId="77777777" w:rsidR="000F2646" w:rsidRDefault="006A6DC3">
            <w:pPr>
              <w:pStyle w:val="Body"/>
              <w:widowControl w:val="0"/>
              <w:spacing w:before="180"/>
            </w:pPr>
            <w:r>
              <w:rPr>
                <w:rStyle w:val="None"/>
                <w:sz w:val="18"/>
                <w:szCs w:val="18"/>
                <w:lang w:val="en-US"/>
              </w:rPr>
              <w:t>0.111</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A9C9FB0" w14:textId="77777777" w:rsidR="000F2646" w:rsidRDefault="006A6DC3">
            <w:pPr>
              <w:pStyle w:val="Body"/>
              <w:widowControl w:val="0"/>
              <w:spacing w:before="180"/>
            </w:pPr>
            <w:r>
              <w:rPr>
                <w:rStyle w:val="None"/>
                <w:sz w:val="18"/>
                <w:szCs w:val="18"/>
                <w:lang w:val="en-US"/>
              </w:rPr>
              <w:t>0.141</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5A6DB36" w14:textId="77777777" w:rsidR="000F2646" w:rsidRDefault="006A6DC3">
            <w:pPr>
              <w:pStyle w:val="Body"/>
              <w:widowControl w:val="0"/>
              <w:spacing w:before="180"/>
            </w:pPr>
            <w:r>
              <w:rPr>
                <w:rStyle w:val="None"/>
                <w:sz w:val="18"/>
                <w:szCs w:val="18"/>
                <w:lang w:val="en-US"/>
              </w:rPr>
              <w:t>0.125</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D3469E7" w14:textId="77777777" w:rsidR="000F2646" w:rsidRDefault="006A6DC3">
            <w:pPr>
              <w:pStyle w:val="Body"/>
              <w:widowControl w:val="0"/>
              <w:spacing w:before="180"/>
            </w:pPr>
            <w:r>
              <w:rPr>
                <w:rStyle w:val="None"/>
                <w:sz w:val="18"/>
                <w:szCs w:val="18"/>
                <w:lang w:val="en-US"/>
              </w:rPr>
              <w:t>0.070</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ECFA11A" w14:textId="77777777" w:rsidR="000F2646" w:rsidRDefault="006A6DC3">
            <w:pPr>
              <w:pStyle w:val="Body"/>
              <w:widowControl w:val="0"/>
              <w:spacing w:before="180"/>
            </w:pPr>
            <w:r>
              <w:rPr>
                <w:rStyle w:val="None"/>
                <w:sz w:val="18"/>
                <w:szCs w:val="18"/>
                <w:lang w:val="en-US"/>
              </w:rPr>
              <w:t>0.087</w:t>
            </w:r>
          </w:p>
        </w:tc>
      </w:tr>
      <w:tr w:rsidR="000F2646" w14:paraId="1D5E1AB5"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843D8DB" w14:textId="77777777" w:rsidR="000F2646" w:rsidRDefault="006A6DC3">
            <w:pPr>
              <w:pStyle w:val="Body"/>
              <w:widowControl w:val="0"/>
              <w:spacing w:before="180"/>
              <w:jc w:val="right"/>
            </w:pPr>
            <w:r>
              <w:rPr>
                <w:rStyle w:val="None"/>
                <w:b/>
                <w:bCs/>
                <w:sz w:val="18"/>
                <w:szCs w:val="18"/>
                <w:lang w:val="en-US"/>
              </w:rPr>
              <w:t>LGG</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DE30726" w14:textId="77777777" w:rsidR="000F2646" w:rsidRDefault="006A6DC3">
            <w:pPr>
              <w:pStyle w:val="Body"/>
              <w:widowControl w:val="0"/>
              <w:spacing w:before="180"/>
            </w:pPr>
            <w:r>
              <w:rPr>
                <w:rStyle w:val="None"/>
                <w:sz w:val="18"/>
                <w:szCs w:val="18"/>
                <w:lang w:val="en-US"/>
              </w:rPr>
              <w:t>0.220</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996227C" w14:textId="77777777" w:rsidR="000F2646" w:rsidRDefault="006A6DC3">
            <w:pPr>
              <w:pStyle w:val="Body"/>
              <w:widowControl w:val="0"/>
              <w:spacing w:before="180"/>
            </w:pPr>
            <w:r>
              <w:rPr>
                <w:rStyle w:val="None"/>
                <w:sz w:val="18"/>
                <w:szCs w:val="18"/>
                <w:lang w:val="en-US"/>
              </w:rPr>
              <w:t>0.216</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FB5B52E" w14:textId="77777777" w:rsidR="000F2646" w:rsidRDefault="006A6DC3">
            <w:pPr>
              <w:pStyle w:val="Body"/>
              <w:widowControl w:val="0"/>
              <w:spacing w:before="180"/>
            </w:pPr>
            <w:r>
              <w:rPr>
                <w:rStyle w:val="None"/>
                <w:sz w:val="18"/>
                <w:szCs w:val="18"/>
                <w:lang w:val="en-US"/>
              </w:rPr>
              <w:t>0.200</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8F48026" w14:textId="77777777" w:rsidR="000F2646" w:rsidRDefault="006A6DC3">
            <w:pPr>
              <w:pStyle w:val="Body"/>
              <w:widowControl w:val="0"/>
              <w:spacing w:before="180"/>
            </w:pPr>
            <w:r>
              <w:rPr>
                <w:rStyle w:val="None"/>
                <w:sz w:val="18"/>
                <w:szCs w:val="18"/>
                <w:lang w:val="en-US"/>
              </w:rPr>
              <w:t>0.215</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6E514DD" w14:textId="77777777" w:rsidR="000F2646" w:rsidRDefault="006A6DC3">
            <w:pPr>
              <w:pStyle w:val="Body"/>
              <w:widowControl w:val="0"/>
              <w:spacing w:before="180"/>
            </w:pPr>
            <w:r>
              <w:rPr>
                <w:rStyle w:val="None"/>
                <w:sz w:val="18"/>
                <w:szCs w:val="18"/>
                <w:lang w:val="en-US"/>
              </w:rPr>
              <w:t>0.187</w:t>
            </w:r>
          </w:p>
        </w:tc>
      </w:tr>
      <w:tr w:rsidR="000F2646" w14:paraId="41E9B854"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E3362FA" w14:textId="77777777" w:rsidR="000F2646" w:rsidRDefault="006A6DC3">
            <w:pPr>
              <w:pStyle w:val="Body"/>
              <w:widowControl w:val="0"/>
              <w:spacing w:before="180"/>
              <w:jc w:val="right"/>
            </w:pPr>
            <w:r>
              <w:rPr>
                <w:rStyle w:val="None"/>
                <w:b/>
                <w:bCs/>
                <w:sz w:val="18"/>
                <w:szCs w:val="18"/>
                <w:lang w:val="en-US"/>
              </w:rPr>
              <w:t>LIHC</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468E6C3" w14:textId="77777777" w:rsidR="000F2646" w:rsidRDefault="006A6DC3">
            <w:pPr>
              <w:pStyle w:val="Body"/>
              <w:widowControl w:val="0"/>
              <w:spacing w:before="180"/>
            </w:pPr>
            <w:r>
              <w:rPr>
                <w:rStyle w:val="None"/>
                <w:sz w:val="18"/>
                <w:szCs w:val="18"/>
                <w:lang w:val="en-US"/>
              </w:rPr>
              <w:t>0.095</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769ADCA" w14:textId="77777777" w:rsidR="000F2646" w:rsidRDefault="006A6DC3">
            <w:pPr>
              <w:pStyle w:val="Body"/>
              <w:widowControl w:val="0"/>
              <w:spacing w:before="180"/>
            </w:pPr>
            <w:r>
              <w:rPr>
                <w:rStyle w:val="None"/>
                <w:sz w:val="18"/>
                <w:szCs w:val="18"/>
                <w:lang w:val="en-US"/>
              </w:rPr>
              <w:t>0.118</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C3D0E41" w14:textId="77777777" w:rsidR="000F2646" w:rsidRDefault="006A6DC3">
            <w:pPr>
              <w:pStyle w:val="Body"/>
              <w:widowControl w:val="0"/>
              <w:spacing w:before="180"/>
            </w:pPr>
            <w:r>
              <w:rPr>
                <w:rStyle w:val="None"/>
                <w:sz w:val="18"/>
                <w:szCs w:val="18"/>
                <w:lang w:val="en-US"/>
              </w:rPr>
              <w:t>0.107</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D588E5C" w14:textId="77777777" w:rsidR="000F2646" w:rsidRDefault="006A6DC3">
            <w:pPr>
              <w:pStyle w:val="Body"/>
              <w:widowControl w:val="0"/>
              <w:spacing w:before="180"/>
            </w:pPr>
            <w:r>
              <w:rPr>
                <w:rStyle w:val="None"/>
                <w:sz w:val="18"/>
                <w:szCs w:val="18"/>
                <w:lang w:val="en-US"/>
              </w:rPr>
              <w:t>0.078</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95A227B" w14:textId="77777777" w:rsidR="000F2646" w:rsidRDefault="006A6DC3">
            <w:pPr>
              <w:pStyle w:val="Body"/>
              <w:widowControl w:val="0"/>
              <w:spacing w:before="180"/>
            </w:pPr>
            <w:r>
              <w:rPr>
                <w:rStyle w:val="None"/>
                <w:sz w:val="18"/>
                <w:szCs w:val="18"/>
                <w:lang w:val="en-US"/>
              </w:rPr>
              <w:t>0.072</w:t>
            </w:r>
          </w:p>
        </w:tc>
      </w:tr>
      <w:tr w:rsidR="000F2646" w14:paraId="67136D05"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E513AB8" w14:textId="77777777" w:rsidR="000F2646" w:rsidRDefault="006A6DC3">
            <w:pPr>
              <w:pStyle w:val="Body"/>
              <w:widowControl w:val="0"/>
              <w:spacing w:before="180"/>
              <w:jc w:val="right"/>
            </w:pPr>
            <w:r>
              <w:rPr>
                <w:rStyle w:val="None"/>
                <w:b/>
                <w:bCs/>
                <w:sz w:val="18"/>
                <w:szCs w:val="18"/>
                <w:lang w:val="en-US"/>
              </w:rPr>
              <w:t>LUAD</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D467444" w14:textId="77777777" w:rsidR="000F2646" w:rsidRDefault="006A6DC3">
            <w:pPr>
              <w:pStyle w:val="Body"/>
              <w:widowControl w:val="0"/>
              <w:spacing w:before="180"/>
            </w:pPr>
            <w:r>
              <w:rPr>
                <w:rStyle w:val="None"/>
                <w:sz w:val="18"/>
                <w:szCs w:val="18"/>
                <w:lang w:val="en-US"/>
              </w:rPr>
              <w:t>0.087</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2E74339" w14:textId="77777777" w:rsidR="000F2646" w:rsidRDefault="006A6DC3">
            <w:pPr>
              <w:pStyle w:val="Body"/>
              <w:widowControl w:val="0"/>
              <w:spacing w:before="180"/>
            </w:pPr>
            <w:r>
              <w:rPr>
                <w:rStyle w:val="None"/>
                <w:sz w:val="18"/>
                <w:szCs w:val="18"/>
                <w:lang w:val="en-US"/>
              </w:rPr>
              <w:t>0.068</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D0AB87A" w14:textId="77777777" w:rsidR="000F2646" w:rsidRDefault="006A6DC3">
            <w:pPr>
              <w:pStyle w:val="Body"/>
              <w:widowControl w:val="0"/>
              <w:spacing w:before="180"/>
            </w:pPr>
            <w:r>
              <w:rPr>
                <w:rStyle w:val="None"/>
                <w:sz w:val="18"/>
                <w:szCs w:val="18"/>
                <w:lang w:val="en-US"/>
              </w:rPr>
              <w:t>0.061</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F53E0D5" w14:textId="77777777" w:rsidR="000F2646" w:rsidRDefault="006A6DC3">
            <w:pPr>
              <w:pStyle w:val="Body"/>
              <w:widowControl w:val="0"/>
              <w:spacing w:before="180"/>
            </w:pPr>
            <w:r>
              <w:rPr>
                <w:rStyle w:val="None"/>
                <w:sz w:val="18"/>
                <w:szCs w:val="18"/>
                <w:lang w:val="en-US"/>
              </w:rPr>
              <w:t>0.034</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FE53448" w14:textId="77777777" w:rsidR="000F2646" w:rsidRDefault="006A6DC3">
            <w:pPr>
              <w:pStyle w:val="Body"/>
              <w:widowControl w:val="0"/>
              <w:spacing w:before="180"/>
            </w:pPr>
            <w:r>
              <w:rPr>
                <w:rStyle w:val="None"/>
                <w:sz w:val="18"/>
                <w:szCs w:val="18"/>
                <w:lang w:val="en-US"/>
              </w:rPr>
              <w:t>0.015</w:t>
            </w:r>
          </w:p>
        </w:tc>
      </w:tr>
      <w:tr w:rsidR="000F2646" w14:paraId="2497B187"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F4A41DD" w14:textId="77777777" w:rsidR="000F2646" w:rsidRDefault="006A6DC3">
            <w:pPr>
              <w:pStyle w:val="Body"/>
              <w:widowControl w:val="0"/>
              <w:spacing w:before="180"/>
              <w:jc w:val="right"/>
            </w:pPr>
            <w:r>
              <w:rPr>
                <w:rStyle w:val="None"/>
                <w:b/>
                <w:bCs/>
                <w:sz w:val="18"/>
                <w:szCs w:val="18"/>
                <w:lang w:val="en-US"/>
              </w:rPr>
              <w:t>LUSC</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ECDAE74" w14:textId="77777777" w:rsidR="000F2646" w:rsidRDefault="006A6DC3">
            <w:pPr>
              <w:pStyle w:val="Body"/>
              <w:widowControl w:val="0"/>
              <w:spacing w:before="180"/>
            </w:pPr>
            <w:r>
              <w:rPr>
                <w:rStyle w:val="None"/>
                <w:sz w:val="18"/>
                <w:szCs w:val="18"/>
                <w:lang w:val="en-US"/>
              </w:rPr>
              <w:t>0.056</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3AA52AA" w14:textId="77777777" w:rsidR="000F2646" w:rsidRDefault="006A6DC3">
            <w:pPr>
              <w:pStyle w:val="Body"/>
              <w:widowControl w:val="0"/>
              <w:spacing w:before="180"/>
            </w:pPr>
            <w:r>
              <w:rPr>
                <w:rStyle w:val="None"/>
                <w:sz w:val="18"/>
                <w:szCs w:val="18"/>
                <w:lang w:val="en-US"/>
              </w:rPr>
              <w:t>0.047</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831F1EA" w14:textId="77777777" w:rsidR="000F2646" w:rsidRDefault="006A6DC3">
            <w:pPr>
              <w:pStyle w:val="Body"/>
              <w:widowControl w:val="0"/>
              <w:spacing w:before="180"/>
            </w:pPr>
            <w:r>
              <w:rPr>
                <w:rStyle w:val="None"/>
                <w:sz w:val="18"/>
                <w:szCs w:val="18"/>
                <w:lang w:val="en-US"/>
              </w:rPr>
              <w:t>0.055</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F1A73A6" w14:textId="77777777" w:rsidR="000F2646" w:rsidRDefault="006A6DC3">
            <w:pPr>
              <w:pStyle w:val="Body"/>
              <w:widowControl w:val="0"/>
              <w:spacing w:before="180"/>
            </w:pPr>
            <w:r>
              <w:rPr>
                <w:rStyle w:val="None"/>
                <w:sz w:val="18"/>
                <w:szCs w:val="18"/>
                <w:lang w:val="en-US"/>
              </w:rPr>
              <w:t>0.033</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4D398BF" w14:textId="77777777" w:rsidR="000F2646" w:rsidRDefault="006A6DC3">
            <w:pPr>
              <w:pStyle w:val="Body"/>
              <w:widowControl w:val="0"/>
              <w:spacing w:before="180"/>
            </w:pPr>
            <w:r>
              <w:rPr>
                <w:rStyle w:val="None"/>
                <w:sz w:val="18"/>
                <w:szCs w:val="18"/>
                <w:lang w:val="en-US"/>
              </w:rPr>
              <w:t>0.004</w:t>
            </w:r>
          </w:p>
        </w:tc>
      </w:tr>
      <w:tr w:rsidR="000F2646" w14:paraId="3D5150EE"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A824F39" w14:textId="77777777" w:rsidR="000F2646" w:rsidRDefault="006A6DC3">
            <w:pPr>
              <w:pStyle w:val="Body"/>
              <w:widowControl w:val="0"/>
              <w:spacing w:before="180"/>
              <w:jc w:val="right"/>
            </w:pPr>
            <w:r>
              <w:rPr>
                <w:rStyle w:val="None"/>
                <w:b/>
                <w:bCs/>
                <w:sz w:val="18"/>
                <w:szCs w:val="18"/>
                <w:lang w:val="en-US"/>
              </w:rPr>
              <w:t>MESO</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4262CFA" w14:textId="77777777" w:rsidR="000F2646" w:rsidRDefault="006A6DC3">
            <w:pPr>
              <w:pStyle w:val="Body"/>
              <w:widowControl w:val="0"/>
              <w:spacing w:before="180"/>
            </w:pPr>
            <w:r>
              <w:rPr>
                <w:rStyle w:val="None"/>
                <w:sz w:val="18"/>
                <w:szCs w:val="18"/>
                <w:lang w:val="en-US"/>
              </w:rPr>
              <w:t>0.041</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798428B" w14:textId="77777777" w:rsidR="000F2646" w:rsidRDefault="006A6DC3">
            <w:pPr>
              <w:pStyle w:val="Body"/>
              <w:widowControl w:val="0"/>
              <w:spacing w:before="180"/>
            </w:pPr>
            <w:r>
              <w:rPr>
                <w:rStyle w:val="None"/>
                <w:sz w:val="18"/>
                <w:szCs w:val="18"/>
                <w:lang w:val="en-US"/>
              </w:rPr>
              <w:t>0.054</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73DB286" w14:textId="77777777" w:rsidR="000F2646" w:rsidRDefault="006A6DC3">
            <w:pPr>
              <w:pStyle w:val="Body"/>
              <w:widowControl w:val="0"/>
              <w:spacing w:before="180"/>
            </w:pPr>
            <w:r>
              <w:rPr>
                <w:rStyle w:val="None"/>
                <w:sz w:val="18"/>
                <w:szCs w:val="18"/>
                <w:lang w:val="en-US"/>
              </w:rPr>
              <w:t>0.074</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4F6AB53" w14:textId="77777777" w:rsidR="000F2646" w:rsidRDefault="006A6DC3">
            <w:pPr>
              <w:pStyle w:val="Body"/>
              <w:widowControl w:val="0"/>
              <w:spacing w:before="180"/>
            </w:pPr>
            <w:r>
              <w:rPr>
                <w:rStyle w:val="None"/>
                <w:sz w:val="18"/>
                <w:szCs w:val="18"/>
                <w:lang w:val="en-US"/>
              </w:rPr>
              <w:t>0.030</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6177787" w14:textId="77777777" w:rsidR="000F2646" w:rsidRDefault="006A6DC3">
            <w:pPr>
              <w:pStyle w:val="Body"/>
              <w:widowControl w:val="0"/>
              <w:spacing w:before="180"/>
            </w:pPr>
            <w:r>
              <w:rPr>
                <w:rStyle w:val="None"/>
                <w:sz w:val="18"/>
                <w:szCs w:val="18"/>
                <w:lang w:val="en-US"/>
              </w:rPr>
              <w:t>0.076</w:t>
            </w:r>
          </w:p>
        </w:tc>
      </w:tr>
      <w:tr w:rsidR="000F2646" w14:paraId="3DBEC53D"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39AA0F6" w14:textId="77777777" w:rsidR="000F2646" w:rsidRDefault="006A6DC3">
            <w:pPr>
              <w:pStyle w:val="Body"/>
              <w:widowControl w:val="0"/>
              <w:spacing w:before="180"/>
              <w:jc w:val="right"/>
            </w:pPr>
            <w:r>
              <w:rPr>
                <w:rStyle w:val="None"/>
                <w:b/>
                <w:bCs/>
                <w:sz w:val="18"/>
                <w:szCs w:val="18"/>
                <w:lang w:val="en-US"/>
              </w:rPr>
              <w:lastRenderedPageBreak/>
              <w:t>PAAD</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E1DE9CB" w14:textId="77777777" w:rsidR="000F2646" w:rsidRDefault="006A6DC3">
            <w:pPr>
              <w:pStyle w:val="Body"/>
              <w:widowControl w:val="0"/>
              <w:spacing w:before="180"/>
            </w:pPr>
            <w:r>
              <w:rPr>
                <w:rStyle w:val="None"/>
                <w:sz w:val="18"/>
                <w:szCs w:val="18"/>
                <w:lang w:val="en-US"/>
              </w:rPr>
              <w:t>0.073</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C9EBDEE" w14:textId="77777777" w:rsidR="000F2646" w:rsidRDefault="006A6DC3">
            <w:pPr>
              <w:pStyle w:val="Body"/>
              <w:widowControl w:val="0"/>
              <w:spacing w:before="180"/>
            </w:pPr>
            <w:r>
              <w:rPr>
                <w:rStyle w:val="None"/>
                <w:sz w:val="18"/>
                <w:szCs w:val="18"/>
                <w:lang w:val="en-US"/>
              </w:rPr>
              <w:t>0.082</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0E91B3E" w14:textId="77777777" w:rsidR="000F2646" w:rsidRDefault="006A6DC3">
            <w:pPr>
              <w:pStyle w:val="Body"/>
              <w:widowControl w:val="0"/>
              <w:spacing w:before="180"/>
            </w:pPr>
            <w:r>
              <w:rPr>
                <w:rStyle w:val="None"/>
                <w:sz w:val="18"/>
                <w:szCs w:val="18"/>
                <w:lang w:val="en-US"/>
              </w:rPr>
              <w:t>0.072</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9C6F3CF" w14:textId="77777777" w:rsidR="000F2646" w:rsidRDefault="006A6DC3">
            <w:pPr>
              <w:pStyle w:val="Body"/>
              <w:widowControl w:val="0"/>
              <w:spacing w:before="180"/>
            </w:pPr>
            <w:r>
              <w:rPr>
                <w:rStyle w:val="None"/>
                <w:sz w:val="18"/>
                <w:szCs w:val="18"/>
                <w:lang w:val="en-US"/>
              </w:rPr>
              <w:t>0.061</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08447AF" w14:textId="77777777" w:rsidR="000F2646" w:rsidRDefault="006A6DC3">
            <w:pPr>
              <w:pStyle w:val="Body"/>
              <w:widowControl w:val="0"/>
              <w:spacing w:before="180"/>
            </w:pPr>
            <w:r>
              <w:rPr>
                <w:rStyle w:val="None"/>
                <w:sz w:val="18"/>
                <w:szCs w:val="18"/>
                <w:lang w:val="en-US"/>
              </w:rPr>
              <w:t>0.105</w:t>
            </w:r>
          </w:p>
        </w:tc>
      </w:tr>
      <w:tr w:rsidR="000F2646" w14:paraId="1AE0AA32"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AA185A2" w14:textId="77777777" w:rsidR="000F2646" w:rsidRDefault="006A6DC3">
            <w:pPr>
              <w:pStyle w:val="Body"/>
              <w:widowControl w:val="0"/>
              <w:spacing w:before="180"/>
              <w:jc w:val="right"/>
            </w:pPr>
            <w:r>
              <w:rPr>
                <w:rStyle w:val="None"/>
                <w:b/>
                <w:bCs/>
                <w:sz w:val="18"/>
                <w:szCs w:val="18"/>
                <w:lang w:val="en-US"/>
              </w:rPr>
              <w:t>PCPG</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19074D7" w14:textId="77777777" w:rsidR="000F2646" w:rsidRDefault="006A6DC3">
            <w:pPr>
              <w:pStyle w:val="Body"/>
              <w:widowControl w:val="0"/>
              <w:spacing w:before="180"/>
            </w:pPr>
            <w:r>
              <w:rPr>
                <w:rStyle w:val="None"/>
                <w:sz w:val="18"/>
                <w:szCs w:val="18"/>
                <w:lang w:val="en-US"/>
              </w:rPr>
              <w:t>0.089</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DDF1F8B" w14:textId="77777777" w:rsidR="000F2646" w:rsidRDefault="006A6DC3">
            <w:pPr>
              <w:pStyle w:val="Body"/>
              <w:widowControl w:val="0"/>
              <w:spacing w:before="180"/>
            </w:pPr>
            <w:r>
              <w:rPr>
                <w:rStyle w:val="None"/>
                <w:sz w:val="18"/>
                <w:szCs w:val="18"/>
                <w:lang w:val="en-US"/>
              </w:rPr>
              <w:t>0.061</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3C9DD42" w14:textId="77777777" w:rsidR="000F2646" w:rsidRDefault="006A6DC3">
            <w:pPr>
              <w:pStyle w:val="Body"/>
              <w:widowControl w:val="0"/>
              <w:spacing w:before="180"/>
            </w:pPr>
            <w:r>
              <w:rPr>
                <w:rStyle w:val="None"/>
                <w:sz w:val="18"/>
                <w:szCs w:val="18"/>
                <w:lang w:val="en-US"/>
              </w:rPr>
              <w:t>0.047</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239F013" w14:textId="77777777" w:rsidR="000F2646" w:rsidRDefault="006A6DC3">
            <w:pPr>
              <w:pStyle w:val="Body"/>
              <w:widowControl w:val="0"/>
              <w:spacing w:before="180"/>
            </w:pPr>
            <w:r>
              <w:rPr>
                <w:rStyle w:val="None"/>
                <w:sz w:val="18"/>
                <w:szCs w:val="18"/>
                <w:lang w:val="en-US"/>
              </w:rPr>
              <w:t>0.049</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3BBE8D9" w14:textId="77777777" w:rsidR="000F2646" w:rsidRDefault="006A6DC3">
            <w:pPr>
              <w:pStyle w:val="Body"/>
              <w:widowControl w:val="0"/>
              <w:spacing w:before="180"/>
            </w:pPr>
            <w:r>
              <w:rPr>
                <w:rStyle w:val="None"/>
                <w:sz w:val="18"/>
                <w:szCs w:val="18"/>
                <w:lang w:val="en-US"/>
              </w:rPr>
              <w:t>0.047</w:t>
            </w:r>
          </w:p>
        </w:tc>
      </w:tr>
      <w:tr w:rsidR="000F2646" w14:paraId="0BB08CDA"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7EE0014" w14:textId="77777777" w:rsidR="000F2646" w:rsidRDefault="006A6DC3">
            <w:pPr>
              <w:pStyle w:val="Body"/>
              <w:widowControl w:val="0"/>
              <w:spacing w:before="180"/>
              <w:jc w:val="right"/>
            </w:pPr>
            <w:r>
              <w:rPr>
                <w:rStyle w:val="None"/>
                <w:b/>
                <w:bCs/>
                <w:sz w:val="18"/>
                <w:szCs w:val="18"/>
                <w:lang w:val="en-US"/>
              </w:rPr>
              <w:t>PRAD</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085D6C8" w14:textId="77777777" w:rsidR="000F2646" w:rsidRDefault="006A6DC3">
            <w:pPr>
              <w:pStyle w:val="Body"/>
              <w:widowControl w:val="0"/>
              <w:spacing w:before="180"/>
            </w:pPr>
            <w:r>
              <w:rPr>
                <w:rStyle w:val="None"/>
                <w:sz w:val="18"/>
                <w:szCs w:val="18"/>
                <w:lang w:val="en-US"/>
              </w:rPr>
              <w:t>0.093</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98D967D" w14:textId="77777777" w:rsidR="000F2646" w:rsidRDefault="006A6DC3">
            <w:pPr>
              <w:pStyle w:val="Body"/>
              <w:widowControl w:val="0"/>
              <w:spacing w:before="180"/>
            </w:pPr>
            <w:r>
              <w:rPr>
                <w:rStyle w:val="None"/>
                <w:sz w:val="18"/>
                <w:szCs w:val="18"/>
                <w:lang w:val="en-US"/>
              </w:rPr>
              <w:t>0.085</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7D31F76" w14:textId="77777777" w:rsidR="000F2646" w:rsidRDefault="006A6DC3">
            <w:pPr>
              <w:pStyle w:val="Body"/>
              <w:widowControl w:val="0"/>
              <w:spacing w:before="180"/>
            </w:pPr>
            <w:r>
              <w:rPr>
                <w:rStyle w:val="None"/>
                <w:sz w:val="18"/>
                <w:szCs w:val="18"/>
                <w:lang w:val="en-US"/>
              </w:rPr>
              <w:t>0.115</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96ADAD7" w14:textId="77777777" w:rsidR="000F2646" w:rsidRDefault="006A6DC3">
            <w:pPr>
              <w:pStyle w:val="Body"/>
              <w:widowControl w:val="0"/>
              <w:spacing w:before="180"/>
            </w:pPr>
            <w:r>
              <w:rPr>
                <w:rStyle w:val="None"/>
                <w:sz w:val="18"/>
                <w:szCs w:val="18"/>
                <w:lang w:val="en-US"/>
              </w:rPr>
              <w:t>0.085</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35A5661" w14:textId="77777777" w:rsidR="000F2646" w:rsidRDefault="006A6DC3">
            <w:pPr>
              <w:pStyle w:val="Body"/>
              <w:widowControl w:val="0"/>
              <w:spacing w:before="180"/>
            </w:pPr>
            <w:r>
              <w:rPr>
                <w:rStyle w:val="None"/>
                <w:sz w:val="18"/>
                <w:szCs w:val="18"/>
                <w:lang w:val="en-US"/>
              </w:rPr>
              <w:t>0.100</w:t>
            </w:r>
          </w:p>
        </w:tc>
      </w:tr>
      <w:tr w:rsidR="000F2646" w14:paraId="649A2ECF"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F1830DC" w14:textId="77777777" w:rsidR="000F2646" w:rsidRDefault="006A6DC3">
            <w:pPr>
              <w:pStyle w:val="Body"/>
              <w:widowControl w:val="0"/>
              <w:spacing w:before="180"/>
              <w:jc w:val="right"/>
            </w:pPr>
            <w:r>
              <w:rPr>
                <w:rStyle w:val="None"/>
                <w:b/>
                <w:bCs/>
                <w:sz w:val="18"/>
                <w:szCs w:val="18"/>
                <w:lang w:val="en-US"/>
              </w:rPr>
              <w:t>READ</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E171B19" w14:textId="77777777" w:rsidR="000F2646" w:rsidRDefault="006A6DC3">
            <w:pPr>
              <w:pStyle w:val="Body"/>
              <w:widowControl w:val="0"/>
              <w:spacing w:before="180"/>
            </w:pPr>
            <w:r>
              <w:rPr>
                <w:rStyle w:val="None"/>
                <w:sz w:val="18"/>
                <w:szCs w:val="18"/>
                <w:lang w:val="en-US"/>
              </w:rPr>
              <w:t>0.058</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7776A3E" w14:textId="77777777" w:rsidR="000F2646" w:rsidRDefault="006A6DC3">
            <w:pPr>
              <w:pStyle w:val="Body"/>
              <w:widowControl w:val="0"/>
              <w:spacing w:before="180"/>
            </w:pPr>
            <w:r>
              <w:rPr>
                <w:rStyle w:val="None"/>
                <w:sz w:val="18"/>
                <w:szCs w:val="18"/>
                <w:lang w:val="en-US"/>
              </w:rPr>
              <w:t>0.027</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B33B666" w14:textId="77777777" w:rsidR="000F2646" w:rsidRDefault="006A6DC3">
            <w:pPr>
              <w:pStyle w:val="Body"/>
              <w:widowControl w:val="0"/>
              <w:spacing w:before="180"/>
            </w:pPr>
            <w:r>
              <w:rPr>
                <w:rStyle w:val="None"/>
                <w:sz w:val="18"/>
                <w:szCs w:val="18"/>
                <w:lang w:val="en-US"/>
              </w:rPr>
              <w:t>0.058</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9E933C9" w14:textId="77777777" w:rsidR="000F2646" w:rsidRDefault="006A6DC3">
            <w:pPr>
              <w:pStyle w:val="Body"/>
              <w:widowControl w:val="0"/>
              <w:spacing w:before="180"/>
            </w:pPr>
            <w:r>
              <w:rPr>
                <w:rStyle w:val="None"/>
                <w:sz w:val="18"/>
                <w:szCs w:val="18"/>
                <w:lang w:val="en-US"/>
              </w:rPr>
              <w:t>0.030</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274597F" w14:textId="77777777" w:rsidR="000F2646" w:rsidRDefault="006A6DC3">
            <w:pPr>
              <w:pStyle w:val="Body"/>
              <w:widowControl w:val="0"/>
              <w:spacing w:before="180"/>
            </w:pPr>
            <w:r>
              <w:rPr>
                <w:rStyle w:val="None"/>
                <w:sz w:val="18"/>
                <w:szCs w:val="18"/>
                <w:lang w:val="en-US"/>
              </w:rPr>
              <w:t>0.031</w:t>
            </w:r>
          </w:p>
        </w:tc>
      </w:tr>
      <w:tr w:rsidR="000F2646" w14:paraId="42E1354C"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A029498" w14:textId="77777777" w:rsidR="000F2646" w:rsidRDefault="006A6DC3">
            <w:pPr>
              <w:pStyle w:val="Body"/>
              <w:widowControl w:val="0"/>
              <w:spacing w:before="180"/>
              <w:jc w:val="right"/>
            </w:pPr>
            <w:r>
              <w:rPr>
                <w:rStyle w:val="None"/>
                <w:b/>
                <w:bCs/>
                <w:sz w:val="18"/>
                <w:szCs w:val="18"/>
                <w:lang w:val="en-US"/>
              </w:rPr>
              <w:t>SARC</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00B3315" w14:textId="77777777" w:rsidR="000F2646" w:rsidRDefault="006A6DC3">
            <w:pPr>
              <w:pStyle w:val="Body"/>
              <w:widowControl w:val="0"/>
              <w:spacing w:before="180"/>
            </w:pPr>
            <w:r>
              <w:rPr>
                <w:rStyle w:val="None"/>
                <w:sz w:val="18"/>
                <w:szCs w:val="18"/>
                <w:lang w:val="en-US"/>
              </w:rPr>
              <w:t>0.066</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8B37861" w14:textId="77777777" w:rsidR="000F2646" w:rsidRDefault="006A6DC3">
            <w:pPr>
              <w:pStyle w:val="Body"/>
              <w:widowControl w:val="0"/>
              <w:spacing w:before="180"/>
            </w:pPr>
            <w:r>
              <w:rPr>
                <w:rStyle w:val="None"/>
                <w:sz w:val="18"/>
                <w:szCs w:val="18"/>
                <w:lang w:val="en-US"/>
              </w:rPr>
              <w:t>0.111</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81E1394" w14:textId="77777777" w:rsidR="000F2646" w:rsidRDefault="006A6DC3">
            <w:pPr>
              <w:pStyle w:val="Body"/>
              <w:widowControl w:val="0"/>
              <w:spacing w:before="180"/>
            </w:pPr>
            <w:r>
              <w:rPr>
                <w:rStyle w:val="None"/>
                <w:sz w:val="18"/>
                <w:szCs w:val="18"/>
                <w:lang w:val="en-US"/>
              </w:rPr>
              <w:t>0.109</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4E1F5A6" w14:textId="77777777" w:rsidR="000F2646" w:rsidRDefault="006A6DC3">
            <w:pPr>
              <w:pStyle w:val="Body"/>
              <w:widowControl w:val="0"/>
              <w:spacing w:before="180"/>
            </w:pPr>
            <w:r>
              <w:rPr>
                <w:rStyle w:val="None"/>
                <w:sz w:val="18"/>
                <w:szCs w:val="18"/>
                <w:lang w:val="en-US"/>
              </w:rPr>
              <w:t>0.042</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B99B5D3" w14:textId="77777777" w:rsidR="000F2646" w:rsidRDefault="006A6DC3">
            <w:pPr>
              <w:pStyle w:val="Body"/>
              <w:widowControl w:val="0"/>
              <w:spacing w:before="180"/>
            </w:pPr>
            <w:r>
              <w:rPr>
                <w:rStyle w:val="None"/>
                <w:sz w:val="18"/>
                <w:szCs w:val="18"/>
                <w:lang w:val="en-US"/>
              </w:rPr>
              <w:t>0.104</w:t>
            </w:r>
          </w:p>
        </w:tc>
      </w:tr>
      <w:tr w:rsidR="000F2646" w14:paraId="58B9F30C"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4C66FB0" w14:textId="77777777" w:rsidR="000F2646" w:rsidRDefault="006A6DC3">
            <w:pPr>
              <w:pStyle w:val="Body"/>
              <w:widowControl w:val="0"/>
              <w:spacing w:before="180"/>
              <w:jc w:val="right"/>
            </w:pPr>
            <w:r>
              <w:rPr>
                <w:rStyle w:val="None"/>
                <w:b/>
                <w:bCs/>
                <w:sz w:val="18"/>
                <w:szCs w:val="18"/>
                <w:lang w:val="en-US"/>
              </w:rPr>
              <w:t>SKCM</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BB78CED" w14:textId="77777777" w:rsidR="000F2646" w:rsidRDefault="006A6DC3">
            <w:pPr>
              <w:pStyle w:val="Body"/>
              <w:widowControl w:val="0"/>
              <w:spacing w:before="180"/>
            </w:pPr>
            <w:r>
              <w:rPr>
                <w:rStyle w:val="None"/>
                <w:sz w:val="18"/>
                <w:szCs w:val="18"/>
                <w:lang w:val="en-US"/>
              </w:rPr>
              <w:t>0.082</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BA63FB5" w14:textId="77777777" w:rsidR="000F2646" w:rsidRDefault="006A6DC3">
            <w:pPr>
              <w:pStyle w:val="Body"/>
              <w:widowControl w:val="0"/>
              <w:spacing w:before="180"/>
            </w:pPr>
            <w:r>
              <w:rPr>
                <w:rStyle w:val="None"/>
                <w:sz w:val="18"/>
                <w:szCs w:val="18"/>
                <w:lang w:val="en-US"/>
              </w:rPr>
              <w:t>0.079</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3E6D3E7" w14:textId="77777777" w:rsidR="000F2646" w:rsidRDefault="006A6DC3">
            <w:pPr>
              <w:pStyle w:val="Body"/>
              <w:widowControl w:val="0"/>
              <w:spacing w:before="180"/>
            </w:pPr>
            <w:r>
              <w:rPr>
                <w:rStyle w:val="None"/>
                <w:sz w:val="18"/>
                <w:szCs w:val="18"/>
                <w:lang w:val="en-US"/>
              </w:rPr>
              <w:t>0.074</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95C13E4" w14:textId="77777777" w:rsidR="000F2646" w:rsidRDefault="006A6DC3">
            <w:pPr>
              <w:pStyle w:val="Body"/>
              <w:widowControl w:val="0"/>
              <w:spacing w:before="180"/>
            </w:pPr>
            <w:r>
              <w:rPr>
                <w:rStyle w:val="None"/>
                <w:sz w:val="18"/>
                <w:szCs w:val="18"/>
                <w:lang w:val="en-US"/>
              </w:rPr>
              <w:t>0.060</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C73FCE7" w14:textId="77777777" w:rsidR="000F2646" w:rsidRDefault="006A6DC3">
            <w:pPr>
              <w:pStyle w:val="Body"/>
              <w:widowControl w:val="0"/>
              <w:spacing w:before="180"/>
            </w:pPr>
            <w:r>
              <w:rPr>
                <w:rStyle w:val="None"/>
                <w:sz w:val="18"/>
                <w:szCs w:val="18"/>
                <w:lang w:val="en-US"/>
              </w:rPr>
              <w:t>0.024</w:t>
            </w:r>
          </w:p>
        </w:tc>
      </w:tr>
      <w:tr w:rsidR="000F2646" w14:paraId="25F56735"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0ADF7FC" w14:textId="77777777" w:rsidR="000F2646" w:rsidRDefault="006A6DC3">
            <w:pPr>
              <w:pStyle w:val="Body"/>
              <w:widowControl w:val="0"/>
              <w:spacing w:before="180"/>
              <w:jc w:val="right"/>
            </w:pPr>
            <w:r>
              <w:rPr>
                <w:rStyle w:val="None"/>
                <w:b/>
                <w:bCs/>
                <w:sz w:val="18"/>
                <w:szCs w:val="18"/>
                <w:lang w:val="en-US"/>
              </w:rPr>
              <w:t>STAD</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D0F7C93" w14:textId="77777777" w:rsidR="000F2646" w:rsidRDefault="006A6DC3">
            <w:pPr>
              <w:pStyle w:val="Body"/>
              <w:widowControl w:val="0"/>
              <w:spacing w:before="180"/>
            </w:pPr>
            <w:r>
              <w:rPr>
                <w:rStyle w:val="None"/>
                <w:sz w:val="18"/>
                <w:szCs w:val="18"/>
                <w:lang w:val="en-US"/>
              </w:rPr>
              <w:t>0.345</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62B0153" w14:textId="77777777" w:rsidR="000F2646" w:rsidRDefault="006A6DC3">
            <w:pPr>
              <w:pStyle w:val="Body"/>
              <w:widowControl w:val="0"/>
              <w:spacing w:before="180"/>
            </w:pPr>
            <w:r>
              <w:rPr>
                <w:rStyle w:val="None"/>
                <w:sz w:val="18"/>
                <w:szCs w:val="18"/>
                <w:lang w:val="en-US"/>
              </w:rPr>
              <w:t>0.345</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ADE928A" w14:textId="77777777" w:rsidR="000F2646" w:rsidRDefault="006A6DC3">
            <w:pPr>
              <w:pStyle w:val="Body"/>
              <w:widowControl w:val="0"/>
              <w:spacing w:before="180"/>
            </w:pPr>
            <w:r>
              <w:rPr>
                <w:rStyle w:val="None"/>
                <w:sz w:val="18"/>
                <w:szCs w:val="18"/>
                <w:lang w:val="en-US"/>
              </w:rPr>
              <w:t>0.271</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7A87341" w14:textId="77777777" w:rsidR="000F2646" w:rsidRDefault="006A6DC3">
            <w:pPr>
              <w:pStyle w:val="Body"/>
              <w:widowControl w:val="0"/>
              <w:spacing w:before="180"/>
            </w:pPr>
            <w:r>
              <w:rPr>
                <w:rStyle w:val="None"/>
                <w:sz w:val="18"/>
                <w:szCs w:val="18"/>
                <w:lang w:val="en-US"/>
              </w:rPr>
              <w:t>0.135</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45A4427" w14:textId="77777777" w:rsidR="000F2646" w:rsidRDefault="006A6DC3">
            <w:pPr>
              <w:pStyle w:val="Body"/>
              <w:widowControl w:val="0"/>
              <w:spacing w:before="180"/>
            </w:pPr>
            <w:r>
              <w:rPr>
                <w:rStyle w:val="None"/>
                <w:sz w:val="18"/>
                <w:szCs w:val="18"/>
                <w:lang w:val="en-US"/>
              </w:rPr>
              <w:t>0.124</w:t>
            </w:r>
          </w:p>
        </w:tc>
      </w:tr>
      <w:tr w:rsidR="000F2646" w14:paraId="3586F857"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2852A54" w14:textId="77777777" w:rsidR="000F2646" w:rsidRDefault="006A6DC3">
            <w:pPr>
              <w:pStyle w:val="Body"/>
              <w:widowControl w:val="0"/>
              <w:spacing w:before="180"/>
              <w:jc w:val="right"/>
            </w:pPr>
            <w:r>
              <w:rPr>
                <w:rStyle w:val="None"/>
                <w:b/>
                <w:bCs/>
                <w:sz w:val="18"/>
                <w:szCs w:val="18"/>
                <w:lang w:val="en-US"/>
              </w:rPr>
              <w:t>THCA</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9B5BCB2" w14:textId="77777777" w:rsidR="000F2646" w:rsidRDefault="006A6DC3">
            <w:pPr>
              <w:pStyle w:val="Body"/>
              <w:widowControl w:val="0"/>
              <w:spacing w:before="180"/>
            </w:pPr>
            <w:r>
              <w:rPr>
                <w:rStyle w:val="None"/>
                <w:sz w:val="18"/>
                <w:szCs w:val="18"/>
                <w:lang w:val="en-US"/>
              </w:rPr>
              <w:t>0.142</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C14CCE3" w14:textId="77777777" w:rsidR="000F2646" w:rsidRDefault="006A6DC3">
            <w:pPr>
              <w:pStyle w:val="Body"/>
              <w:widowControl w:val="0"/>
              <w:spacing w:before="180"/>
            </w:pPr>
            <w:r>
              <w:rPr>
                <w:rStyle w:val="None"/>
                <w:sz w:val="18"/>
                <w:szCs w:val="18"/>
                <w:lang w:val="en-US"/>
              </w:rPr>
              <w:t>0.034</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504DA3C" w14:textId="77777777" w:rsidR="000F2646" w:rsidRDefault="006A6DC3">
            <w:pPr>
              <w:pStyle w:val="Body"/>
              <w:widowControl w:val="0"/>
              <w:spacing w:before="180"/>
            </w:pPr>
            <w:r>
              <w:rPr>
                <w:rStyle w:val="None"/>
                <w:sz w:val="18"/>
                <w:szCs w:val="18"/>
                <w:lang w:val="en-US"/>
              </w:rPr>
              <w:t>0.112</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6350B5D" w14:textId="77777777" w:rsidR="000F2646" w:rsidRDefault="006A6DC3">
            <w:pPr>
              <w:pStyle w:val="Body"/>
              <w:widowControl w:val="0"/>
              <w:spacing w:before="180"/>
            </w:pPr>
            <w:r>
              <w:rPr>
                <w:rStyle w:val="None"/>
                <w:sz w:val="18"/>
                <w:szCs w:val="18"/>
                <w:lang w:val="en-US"/>
              </w:rPr>
              <w:t>0.125</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C01A0EA" w14:textId="77777777" w:rsidR="000F2646" w:rsidRDefault="006A6DC3">
            <w:pPr>
              <w:pStyle w:val="Body"/>
              <w:widowControl w:val="0"/>
              <w:spacing w:before="180"/>
            </w:pPr>
            <w:r>
              <w:rPr>
                <w:rStyle w:val="None"/>
                <w:sz w:val="18"/>
                <w:szCs w:val="18"/>
                <w:lang w:val="en-US"/>
              </w:rPr>
              <w:t>0.039</w:t>
            </w:r>
          </w:p>
        </w:tc>
      </w:tr>
      <w:tr w:rsidR="000F2646" w14:paraId="2F098067"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5F1F873" w14:textId="77777777" w:rsidR="000F2646" w:rsidRDefault="006A6DC3">
            <w:pPr>
              <w:pStyle w:val="Body"/>
              <w:widowControl w:val="0"/>
              <w:spacing w:before="180"/>
              <w:jc w:val="right"/>
            </w:pPr>
            <w:r>
              <w:rPr>
                <w:rStyle w:val="None"/>
                <w:b/>
                <w:bCs/>
                <w:sz w:val="18"/>
                <w:szCs w:val="18"/>
                <w:lang w:val="en-US"/>
              </w:rPr>
              <w:t>THYM</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ED51B41" w14:textId="77777777" w:rsidR="000F2646" w:rsidRDefault="006A6DC3">
            <w:pPr>
              <w:pStyle w:val="Body"/>
              <w:widowControl w:val="0"/>
              <w:spacing w:before="180"/>
            </w:pPr>
            <w:r>
              <w:rPr>
                <w:rStyle w:val="None"/>
                <w:sz w:val="18"/>
                <w:szCs w:val="18"/>
                <w:lang w:val="en-US"/>
              </w:rPr>
              <w:t>0.249</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08397C1" w14:textId="77777777" w:rsidR="000F2646" w:rsidRDefault="006A6DC3">
            <w:pPr>
              <w:pStyle w:val="Body"/>
              <w:widowControl w:val="0"/>
              <w:spacing w:before="180"/>
            </w:pPr>
            <w:r>
              <w:rPr>
                <w:rStyle w:val="None"/>
                <w:sz w:val="18"/>
                <w:szCs w:val="18"/>
                <w:lang w:val="en-US"/>
              </w:rPr>
              <w:t>0.277</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361ACCA" w14:textId="77777777" w:rsidR="000F2646" w:rsidRDefault="006A6DC3">
            <w:pPr>
              <w:pStyle w:val="Body"/>
              <w:widowControl w:val="0"/>
              <w:spacing w:before="180"/>
            </w:pPr>
            <w:r>
              <w:rPr>
                <w:rStyle w:val="None"/>
                <w:sz w:val="18"/>
                <w:szCs w:val="18"/>
                <w:lang w:val="en-US"/>
              </w:rPr>
              <w:t>0.302</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52EADE1" w14:textId="77777777" w:rsidR="000F2646" w:rsidRDefault="006A6DC3">
            <w:pPr>
              <w:pStyle w:val="Body"/>
              <w:widowControl w:val="0"/>
              <w:spacing w:before="180"/>
            </w:pPr>
            <w:r>
              <w:rPr>
                <w:rStyle w:val="None"/>
                <w:sz w:val="18"/>
                <w:szCs w:val="18"/>
                <w:lang w:val="en-US"/>
              </w:rPr>
              <w:t>0.241</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AD16B2D" w14:textId="77777777" w:rsidR="000F2646" w:rsidRDefault="006A6DC3">
            <w:pPr>
              <w:pStyle w:val="Body"/>
              <w:widowControl w:val="0"/>
              <w:spacing w:before="180"/>
            </w:pPr>
            <w:r>
              <w:rPr>
                <w:rStyle w:val="None"/>
                <w:sz w:val="18"/>
                <w:szCs w:val="18"/>
                <w:lang w:val="en-US"/>
              </w:rPr>
              <w:t>0.014</w:t>
            </w:r>
          </w:p>
        </w:tc>
      </w:tr>
      <w:tr w:rsidR="000F2646" w14:paraId="7A06F0E3"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A8FCE34" w14:textId="77777777" w:rsidR="000F2646" w:rsidRDefault="006A6DC3">
            <w:pPr>
              <w:pStyle w:val="Body"/>
              <w:widowControl w:val="0"/>
              <w:spacing w:before="180"/>
              <w:jc w:val="right"/>
            </w:pPr>
            <w:r>
              <w:rPr>
                <w:rStyle w:val="None"/>
                <w:b/>
                <w:bCs/>
                <w:sz w:val="18"/>
                <w:szCs w:val="18"/>
                <w:lang w:val="en-US"/>
              </w:rPr>
              <w:t>UCEC</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9E6721E" w14:textId="77777777" w:rsidR="000F2646" w:rsidRDefault="006A6DC3">
            <w:pPr>
              <w:pStyle w:val="Body"/>
              <w:widowControl w:val="0"/>
              <w:spacing w:before="180"/>
            </w:pPr>
            <w:r>
              <w:rPr>
                <w:rStyle w:val="None"/>
                <w:sz w:val="18"/>
                <w:szCs w:val="18"/>
                <w:lang w:val="en-US"/>
              </w:rPr>
              <w:t>0.057</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8B4987B" w14:textId="77777777" w:rsidR="000F2646" w:rsidRDefault="006A6DC3">
            <w:pPr>
              <w:pStyle w:val="Body"/>
              <w:widowControl w:val="0"/>
              <w:spacing w:before="180"/>
            </w:pPr>
            <w:r>
              <w:rPr>
                <w:rStyle w:val="None"/>
                <w:sz w:val="18"/>
                <w:szCs w:val="18"/>
                <w:lang w:val="en-US"/>
              </w:rPr>
              <w:t>0.053</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34A6747" w14:textId="77777777" w:rsidR="000F2646" w:rsidRDefault="006A6DC3">
            <w:pPr>
              <w:pStyle w:val="Body"/>
              <w:widowControl w:val="0"/>
              <w:spacing w:before="180"/>
            </w:pPr>
            <w:r>
              <w:rPr>
                <w:rStyle w:val="None"/>
                <w:sz w:val="18"/>
                <w:szCs w:val="18"/>
                <w:lang w:val="en-US"/>
              </w:rPr>
              <w:t>0.064</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868B1EF" w14:textId="77777777" w:rsidR="000F2646" w:rsidRDefault="006A6DC3">
            <w:pPr>
              <w:pStyle w:val="Body"/>
              <w:widowControl w:val="0"/>
              <w:spacing w:before="180"/>
            </w:pPr>
            <w:r>
              <w:rPr>
                <w:rStyle w:val="None"/>
                <w:sz w:val="18"/>
                <w:szCs w:val="18"/>
                <w:lang w:val="en-US"/>
              </w:rPr>
              <w:t>0.053</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437EFEEF" w14:textId="77777777" w:rsidR="000F2646" w:rsidRDefault="006A6DC3">
            <w:pPr>
              <w:pStyle w:val="Body"/>
              <w:widowControl w:val="0"/>
              <w:spacing w:before="180"/>
            </w:pPr>
            <w:r>
              <w:rPr>
                <w:rStyle w:val="None"/>
                <w:sz w:val="18"/>
                <w:szCs w:val="18"/>
                <w:lang w:val="en-US"/>
              </w:rPr>
              <w:t>0.037</w:t>
            </w:r>
          </w:p>
        </w:tc>
      </w:tr>
      <w:tr w:rsidR="000F2646" w14:paraId="46BB4B0C" w14:textId="77777777">
        <w:trPr>
          <w:trHeight w:val="440"/>
          <w:jc w:val="right"/>
        </w:trPr>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7541B0A" w14:textId="77777777" w:rsidR="000F2646" w:rsidRDefault="006A6DC3">
            <w:pPr>
              <w:pStyle w:val="Body"/>
              <w:widowControl w:val="0"/>
              <w:spacing w:before="180"/>
              <w:jc w:val="right"/>
            </w:pPr>
            <w:r>
              <w:rPr>
                <w:rStyle w:val="None"/>
                <w:b/>
                <w:bCs/>
                <w:sz w:val="18"/>
                <w:szCs w:val="18"/>
                <w:lang w:val="en-US"/>
              </w:rPr>
              <w:t>Avg (IQR)</w:t>
            </w:r>
          </w:p>
        </w:tc>
        <w:tc>
          <w:tcPr>
            <w:tcW w:w="1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09E4218" w14:textId="77777777" w:rsidR="000F2646" w:rsidRDefault="006A6DC3">
            <w:pPr>
              <w:pStyle w:val="Body"/>
              <w:widowControl w:val="0"/>
              <w:spacing w:before="180"/>
            </w:pPr>
            <w:r>
              <w:rPr>
                <w:rStyle w:val="None"/>
                <w:b/>
                <w:bCs/>
                <w:sz w:val="18"/>
                <w:szCs w:val="18"/>
                <w:lang w:val="en-US"/>
              </w:rPr>
              <w:t>0.117 [0.071-0.111]</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25A8F7A" w14:textId="77777777" w:rsidR="000F2646" w:rsidRDefault="006A6DC3">
            <w:pPr>
              <w:pStyle w:val="Body"/>
              <w:widowControl w:val="0"/>
              <w:spacing w:before="180"/>
            </w:pPr>
            <w:r>
              <w:rPr>
                <w:rStyle w:val="None"/>
                <w:b/>
                <w:bCs/>
                <w:sz w:val="18"/>
                <w:szCs w:val="18"/>
                <w:lang w:val="en-US"/>
              </w:rPr>
              <w:t>0.101 [0.056-0.106]</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673EFF6E" w14:textId="77777777" w:rsidR="000F2646" w:rsidRDefault="006A6DC3">
            <w:pPr>
              <w:pStyle w:val="Body"/>
              <w:widowControl w:val="0"/>
              <w:spacing w:before="180"/>
            </w:pPr>
            <w:r>
              <w:rPr>
                <w:rStyle w:val="None"/>
                <w:b/>
                <w:bCs/>
                <w:sz w:val="18"/>
                <w:szCs w:val="18"/>
                <w:lang w:val="en-US"/>
              </w:rPr>
              <w:t>0.109 [0.066-0.114]</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6D9FD12" w14:textId="77777777" w:rsidR="000F2646" w:rsidRDefault="006A6DC3">
            <w:pPr>
              <w:pStyle w:val="Body"/>
              <w:widowControl w:val="0"/>
              <w:spacing w:before="180"/>
            </w:pPr>
            <w:r>
              <w:rPr>
                <w:rStyle w:val="None"/>
                <w:b/>
                <w:bCs/>
                <w:sz w:val="18"/>
                <w:szCs w:val="18"/>
                <w:lang w:val="en-US"/>
              </w:rPr>
              <w:t>0.086 [0.043-0.084]</w:t>
            </w:r>
          </w:p>
        </w:tc>
        <w:tc>
          <w:tcPr>
            <w:tcW w:w="15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3CE91C7" w14:textId="77777777" w:rsidR="000F2646" w:rsidRDefault="006A6DC3">
            <w:pPr>
              <w:pStyle w:val="Body"/>
              <w:widowControl w:val="0"/>
              <w:spacing w:before="180"/>
            </w:pPr>
            <w:r>
              <w:rPr>
                <w:rStyle w:val="None"/>
                <w:b/>
                <w:bCs/>
                <w:sz w:val="18"/>
                <w:szCs w:val="18"/>
                <w:lang w:val="en-US"/>
              </w:rPr>
              <w:t xml:space="preserve">0.073 </w:t>
            </w:r>
            <w:r>
              <w:rPr>
                <w:rStyle w:val="None"/>
                <w:b/>
                <w:bCs/>
                <w:sz w:val="18"/>
                <w:szCs w:val="18"/>
                <w:lang w:val="en-US"/>
              </w:rPr>
              <w:t>[0.033-0.102]</w:t>
            </w:r>
          </w:p>
        </w:tc>
      </w:tr>
    </w:tbl>
    <w:p w14:paraId="1A3AD757" w14:textId="77777777" w:rsidR="000F2646" w:rsidRDefault="000F2646">
      <w:pPr>
        <w:pStyle w:val="Body"/>
        <w:widowControl w:val="0"/>
        <w:spacing w:line="240" w:lineRule="auto"/>
        <w:jc w:val="right"/>
      </w:pPr>
    </w:p>
    <w:p w14:paraId="5E63DF1F" w14:textId="77777777" w:rsidR="000F2646" w:rsidRDefault="000F2646">
      <w:pPr>
        <w:pStyle w:val="Body"/>
        <w:widowControl w:val="0"/>
      </w:pPr>
    </w:p>
    <w:p w14:paraId="3873A325" w14:textId="77777777" w:rsidR="000F2646" w:rsidRDefault="000F2646">
      <w:pPr>
        <w:pStyle w:val="Body"/>
      </w:pPr>
    </w:p>
    <w:p w14:paraId="47469816" w14:textId="77777777" w:rsidR="000F2646" w:rsidRDefault="006A6DC3">
      <w:pPr>
        <w:pStyle w:val="Body"/>
        <w:spacing w:after="160" w:line="259" w:lineRule="auto"/>
      </w:pPr>
      <w:r>
        <w:rPr>
          <w:rStyle w:val="None"/>
          <w:rFonts w:ascii="Arial Unicode MS" w:hAnsi="Arial Unicode MS"/>
        </w:rPr>
        <w:br w:type="page"/>
      </w:r>
    </w:p>
    <w:p w14:paraId="7A454F11" w14:textId="77777777" w:rsidR="000F2646" w:rsidRDefault="006A6DC3">
      <w:pPr>
        <w:pStyle w:val="Body"/>
        <w:widowControl w:val="0"/>
        <w:jc w:val="both"/>
      </w:pPr>
      <w:r>
        <w:rPr>
          <w:rStyle w:val="Hyperlink0"/>
          <w:lang w:val="en-US"/>
        </w:rPr>
        <w:lastRenderedPageBreak/>
        <w:t xml:space="preserve">Supplemental Table 2: Statistics on analyzed cancer types. </w:t>
      </w:r>
      <w:r>
        <w:rPr>
          <w:rStyle w:val="None"/>
          <w:lang w:val="en-US"/>
        </w:rPr>
        <w:t xml:space="preserve">We report the number of samples analyzed, number of CpG ids after filtering, number of optimal clusters, number of significantly differentially expressed CpG ids between clusters, Kruskal-Wallis (Bonferroni corrected) </w:t>
      </w:r>
      <w:r>
        <w:rPr>
          <w:rStyle w:val="None"/>
          <w:i/>
          <w:iCs/>
        </w:rPr>
        <w:t>p</w:t>
      </w:r>
      <w:r>
        <w:rPr>
          <w:rStyle w:val="None"/>
          <w:lang w:val="en-US"/>
        </w:rPr>
        <w:t>-value of significance of the distrib</w:t>
      </w:r>
      <w:r>
        <w:rPr>
          <w:rStyle w:val="None"/>
          <w:lang w:val="en-US"/>
        </w:rPr>
        <w:t xml:space="preserve">ution of average beta-values  between clusters (L-H: low vs high, L-I: low vs intermediate, I-H: intermediate vs high) and percentage of patients with a positive silhouette coefficient (High Confidence (HC) patients). </w:t>
      </w:r>
    </w:p>
    <w:p w14:paraId="4FF73F87" w14:textId="77777777" w:rsidR="000F2646" w:rsidRDefault="000F2646">
      <w:pPr>
        <w:pStyle w:val="Body"/>
        <w:widowControl w:val="0"/>
        <w:jc w:val="both"/>
        <w:rPr>
          <w:rStyle w:val="None"/>
          <w:sz w:val="24"/>
          <w:szCs w:val="24"/>
        </w:rPr>
      </w:pPr>
    </w:p>
    <w:tbl>
      <w:tblPr>
        <w:tblW w:w="9125"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350"/>
        <w:gridCol w:w="1103"/>
        <w:gridCol w:w="1617"/>
        <w:gridCol w:w="996"/>
        <w:gridCol w:w="1353"/>
        <w:gridCol w:w="1353"/>
        <w:gridCol w:w="1353"/>
      </w:tblGrid>
      <w:tr w:rsidR="000F2646" w14:paraId="1985F0F3" w14:textId="77777777">
        <w:trPr>
          <w:trHeight w:val="815"/>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B4CFDBA" w14:textId="77777777" w:rsidR="000F2646" w:rsidRDefault="006A6DC3">
            <w:pPr>
              <w:pStyle w:val="Body"/>
              <w:widowControl w:val="0"/>
              <w:spacing w:before="240"/>
              <w:jc w:val="both"/>
            </w:pPr>
            <w:r>
              <w:rPr>
                <w:rStyle w:val="None"/>
                <w:b/>
                <w:bCs/>
                <w:lang w:val="en-US"/>
              </w:rPr>
              <w:t>Cancer type</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3AEA0B0" w14:textId="77777777" w:rsidR="000F2646" w:rsidRDefault="006A6DC3">
            <w:pPr>
              <w:pStyle w:val="Body"/>
              <w:widowControl w:val="0"/>
              <w:spacing w:before="240"/>
              <w:jc w:val="both"/>
            </w:pPr>
            <w:r>
              <w:rPr>
                <w:rStyle w:val="None"/>
                <w:b/>
                <w:bCs/>
                <w:lang w:val="en-US"/>
              </w:rPr>
              <w:t>Sample #</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D574ACA" w14:textId="77777777" w:rsidR="000F2646" w:rsidRDefault="006A6DC3">
            <w:pPr>
              <w:pStyle w:val="Body"/>
              <w:widowControl w:val="0"/>
              <w:spacing w:before="240"/>
              <w:jc w:val="both"/>
            </w:pPr>
            <w:r>
              <w:rPr>
                <w:rStyle w:val="None"/>
                <w:b/>
                <w:bCs/>
                <w:lang w:val="en-US"/>
              </w:rPr>
              <w:t xml:space="preserve"> CpG ids #</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8DD12D5" w14:textId="77777777" w:rsidR="000F2646" w:rsidRDefault="006A6DC3">
            <w:pPr>
              <w:pStyle w:val="Body"/>
              <w:widowControl w:val="0"/>
              <w:spacing w:before="240"/>
              <w:jc w:val="both"/>
            </w:pPr>
            <w:r>
              <w:rPr>
                <w:rStyle w:val="None"/>
                <w:b/>
                <w:bCs/>
                <w:lang w:val="en-US"/>
              </w:rPr>
              <w:t>Cluster #</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4283AFD" w14:textId="77777777" w:rsidR="000F2646" w:rsidRDefault="006A6DC3">
            <w:pPr>
              <w:pStyle w:val="Body"/>
              <w:widowControl w:val="0"/>
              <w:spacing w:before="240"/>
              <w:jc w:val="both"/>
            </w:pPr>
            <w:r>
              <w:rPr>
                <w:rStyle w:val="None"/>
                <w:b/>
                <w:bCs/>
                <w:lang w:val="en-US"/>
              </w:rPr>
              <w:t>Significant CpG ids #</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66BCBEF" w14:textId="77777777" w:rsidR="000F2646" w:rsidRDefault="006A6DC3">
            <w:pPr>
              <w:pStyle w:val="Body"/>
              <w:widowControl w:val="0"/>
              <w:spacing w:before="240"/>
              <w:jc w:val="both"/>
            </w:pPr>
            <w:r>
              <w:rPr>
                <w:rStyle w:val="None"/>
                <w:b/>
                <w:bCs/>
                <w:lang w:val="en-US"/>
              </w:rPr>
              <w:t>KW p</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07B695E" w14:textId="77777777" w:rsidR="000F2646" w:rsidRDefault="006A6DC3">
            <w:pPr>
              <w:pStyle w:val="Body"/>
              <w:widowControl w:val="0"/>
              <w:spacing w:before="240"/>
              <w:jc w:val="both"/>
            </w:pPr>
            <w:r>
              <w:rPr>
                <w:rStyle w:val="None"/>
                <w:b/>
                <w:bCs/>
                <w:lang w:val="en-US"/>
              </w:rPr>
              <w:t>HC patients (%)</w:t>
            </w:r>
          </w:p>
        </w:tc>
      </w:tr>
      <w:tr w:rsidR="000F2646" w14:paraId="6E3DA0E8"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2795DCA" w14:textId="77777777" w:rsidR="000F2646" w:rsidRDefault="006A6DC3">
            <w:pPr>
              <w:pStyle w:val="Body"/>
              <w:widowControl w:val="0"/>
              <w:spacing w:before="240" w:line="240" w:lineRule="auto"/>
              <w:jc w:val="both"/>
            </w:pPr>
            <w:r>
              <w:rPr>
                <w:rStyle w:val="None"/>
                <w:b/>
                <w:bCs/>
                <w:sz w:val="20"/>
                <w:szCs w:val="20"/>
                <w:lang w:val="en-US"/>
              </w:rPr>
              <w:t>ACC</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50FE69C" w14:textId="77777777" w:rsidR="000F2646" w:rsidRDefault="006A6DC3">
            <w:pPr>
              <w:pStyle w:val="Body"/>
              <w:widowControl w:val="0"/>
              <w:spacing w:before="240" w:line="240" w:lineRule="auto"/>
              <w:jc w:val="both"/>
            </w:pPr>
            <w:r>
              <w:rPr>
                <w:rStyle w:val="None"/>
                <w:sz w:val="20"/>
                <w:szCs w:val="20"/>
                <w:lang w:val="en-US"/>
              </w:rPr>
              <w:t>80</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E0ED720" w14:textId="77777777" w:rsidR="000F2646" w:rsidRDefault="006A6DC3">
            <w:pPr>
              <w:pStyle w:val="Body"/>
              <w:widowControl w:val="0"/>
              <w:spacing w:before="240" w:line="240" w:lineRule="auto"/>
              <w:jc w:val="both"/>
            </w:pPr>
            <w:r>
              <w:rPr>
                <w:rStyle w:val="None"/>
                <w:sz w:val="20"/>
                <w:szCs w:val="20"/>
                <w:lang w:val="en-US"/>
              </w:rPr>
              <w:t>31,099</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A5FA20A" w14:textId="77777777" w:rsidR="000F2646" w:rsidRDefault="006A6DC3">
            <w:pPr>
              <w:pStyle w:val="Body"/>
              <w:widowControl w:val="0"/>
              <w:spacing w:before="240" w:line="240" w:lineRule="auto"/>
              <w:jc w:val="both"/>
            </w:pPr>
            <w:r>
              <w:rPr>
                <w:rStyle w:val="None"/>
                <w:sz w:val="20"/>
                <w:szCs w:val="20"/>
                <w:lang w:val="en-US"/>
              </w:rPr>
              <w:t>3</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1D85B68" w14:textId="77777777" w:rsidR="000F2646" w:rsidRDefault="006A6DC3">
            <w:pPr>
              <w:pStyle w:val="Body"/>
              <w:widowControl w:val="0"/>
              <w:spacing w:before="240" w:line="240" w:lineRule="auto"/>
              <w:jc w:val="both"/>
            </w:pPr>
            <w:r>
              <w:rPr>
                <w:rStyle w:val="None"/>
                <w:sz w:val="20"/>
                <w:szCs w:val="20"/>
                <w:lang w:val="en-US"/>
              </w:rPr>
              <w:t>3,200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43795B4"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376C3AD" w14:textId="77777777" w:rsidR="000F2646" w:rsidRDefault="006A6DC3">
            <w:pPr>
              <w:pStyle w:val="Body"/>
              <w:widowControl w:val="0"/>
              <w:spacing w:before="240" w:line="240" w:lineRule="auto"/>
              <w:jc w:val="both"/>
            </w:pPr>
            <w:r>
              <w:rPr>
                <w:rStyle w:val="None"/>
                <w:sz w:val="20"/>
                <w:szCs w:val="20"/>
                <w:lang w:val="en-US"/>
              </w:rPr>
              <w:t>95</w:t>
            </w:r>
          </w:p>
        </w:tc>
      </w:tr>
      <w:tr w:rsidR="000F2646" w14:paraId="74B6C992"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D52D50C" w14:textId="77777777" w:rsidR="000F2646" w:rsidRDefault="006A6DC3">
            <w:pPr>
              <w:pStyle w:val="Body"/>
              <w:widowControl w:val="0"/>
              <w:spacing w:before="240" w:line="240" w:lineRule="auto"/>
              <w:jc w:val="both"/>
            </w:pPr>
            <w:r>
              <w:rPr>
                <w:rStyle w:val="None"/>
                <w:b/>
                <w:bCs/>
                <w:sz w:val="20"/>
                <w:szCs w:val="20"/>
                <w:lang w:val="en-US"/>
              </w:rPr>
              <w:t>BLCA</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DC4156E" w14:textId="77777777" w:rsidR="000F2646" w:rsidRDefault="006A6DC3">
            <w:pPr>
              <w:pStyle w:val="Body"/>
              <w:widowControl w:val="0"/>
              <w:spacing w:before="240" w:line="240" w:lineRule="auto"/>
              <w:jc w:val="both"/>
            </w:pPr>
            <w:r>
              <w:rPr>
                <w:rStyle w:val="None"/>
                <w:sz w:val="20"/>
                <w:szCs w:val="20"/>
                <w:lang w:val="en-US"/>
              </w:rPr>
              <w:t>413</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67728A0" w14:textId="77777777" w:rsidR="000F2646" w:rsidRDefault="006A6DC3">
            <w:pPr>
              <w:pStyle w:val="Body"/>
              <w:widowControl w:val="0"/>
              <w:spacing w:before="240" w:line="240" w:lineRule="auto"/>
              <w:jc w:val="both"/>
            </w:pPr>
            <w:r>
              <w:rPr>
                <w:rStyle w:val="None"/>
                <w:sz w:val="20"/>
                <w:szCs w:val="20"/>
                <w:lang w:val="en-US"/>
              </w:rPr>
              <w:t>32,717</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45E7226" w14:textId="77777777" w:rsidR="000F2646" w:rsidRDefault="006A6DC3">
            <w:pPr>
              <w:pStyle w:val="Body"/>
              <w:widowControl w:val="0"/>
              <w:spacing w:before="240" w:line="240" w:lineRule="auto"/>
              <w:jc w:val="both"/>
            </w:pPr>
            <w:r>
              <w:rPr>
                <w:rStyle w:val="None"/>
                <w:sz w:val="20"/>
                <w:szCs w:val="20"/>
                <w:lang w:val="en-US"/>
              </w:rPr>
              <w:t>3</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64DBE1F" w14:textId="77777777" w:rsidR="000F2646" w:rsidRDefault="006A6DC3">
            <w:pPr>
              <w:pStyle w:val="Body"/>
              <w:widowControl w:val="0"/>
              <w:spacing w:before="240" w:line="240" w:lineRule="auto"/>
              <w:jc w:val="both"/>
            </w:pPr>
            <w:r>
              <w:rPr>
                <w:rStyle w:val="None"/>
                <w:sz w:val="20"/>
                <w:szCs w:val="20"/>
                <w:lang w:val="en-US"/>
              </w:rPr>
              <w:t>22,024</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F838C71"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4AFBB71" w14:textId="77777777" w:rsidR="000F2646" w:rsidRDefault="006A6DC3">
            <w:pPr>
              <w:pStyle w:val="Body"/>
              <w:widowControl w:val="0"/>
              <w:spacing w:before="240" w:line="240" w:lineRule="auto"/>
              <w:jc w:val="both"/>
            </w:pPr>
            <w:r>
              <w:rPr>
                <w:rStyle w:val="None"/>
                <w:sz w:val="20"/>
                <w:szCs w:val="20"/>
                <w:lang w:val="en-US"/>
              </w:rPr>
              <w:t>93</w:t>
            </w:r>
          </w:p>
        </w:tc>
      </w:tr>
      <w:tr w:rsidR="000F2646" w14:paraId="762E2369"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35FD8FB" w14:textId="77777777" w:rsidR="000F2646" w:rsidRDefault="006A6DC3">
            <w:pPr>
              <w:pStyle w:val="Body"/>
              <w:widowControl w:val="0"/>
              <w:spacing w:before="240" w:line="240" w:lineRule="auto"/>
              <w:jc w:val="both"/>
            </w:pPr>
            <w:r>
              <w:rPr>
                <w:rStyle w:val="None"/>
                <w:b/>
                <w:bCs/>
                <w:sz w:val="20"/>
                <w:szCs w:val="20"/>
                <w:lang w:val="en-US"/>
              </w:rPr>
              <w:t>BRCA</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F13E13D" w14:textId="77777777" w:rsidR="000F2646" w:rsidRDefault="006A6DC3">
            <w:pPr>
              <w:pStyle w:val="Body"/>
              <w:widowControl w:val="0"/>
              <w:spacing w:before="240" w:line="240" w:lineRule="auto"/>
              <w:jc w:val="both"/>
            </w:pPr>
            <w:r>
              <w:rPr>
                <w:rStyle w:val="None"/>
                <w:sz w:val="20"/>
                <w:szCs w:val="20"/>
                <w:lang w:val="en-US"/>
              </w:rPr>
              <w:t>787</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8B4A2A6" w14:textId="77777777" w:rsidR="000F2646" w:rsidRDefault="006A6DC3">
            <w:pPr>
              <w:pStyle w:val="Body"/>
              <w:widowControl w:val="0"/>
              <w:spacing w:before="240" w:line="240" w:lineRule="auto"/>
              <w:jc w:val="both"/>
            </w:pPr>
            <w:r>
              <w:rPr>
                <w:rStyle w:val="None"/>
                <w:sz w:val="20"/>
                <w:szCs w:val="20"/>
                <w:lang w:val="en-US"/>
              </w:rPr>
              <w:t>23,506</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4D08AB4" w14:textId="77777777" w:rsidR="000F2646" w:rsidRDefault="006A6DC3">
            <w:pPr>
              <w:pStyle w:val="Body"/>
              <w:widowControl w:val="0"/>
              <w:spacing w:before="240" w:line="240" w:lineRule="auto"/>
              <w:jc w:val="both"/>
            </w:pPr>
            <w:r>
              <w:rPr>
                <w:rStyle w:val="None"/>
                <w:sz w:val="20"/>
                <w:szCs w:val="20"/>
                <w:lang w:val="en-US"/>
              </w:rPr>
              <w:t>3</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F65F169" w14:textId="77777777" w:rsidR="000F2646" w:rsidRDefault="006A6DC3">
            <w:pPr>
              <w:pStyle w:val="Body"/>
              <w:widowControl w:val="0"/>
              <w:spacing w:before="240" w:line="240" w:lineRule="auto"/>
              <w:jc w:val="both"/>
            </w:pPr>
            <w:r>
              <w:rPr>
                <w:rStyle w:val="None"/>
                <w:sz w:val="20"/>
                <w:szCs w:val="20"/>
                <w:lang w:val="en-US"/>
              </w:rPr>
              <w:t>19,318</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4EB10B3"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xml:space="preserve">, </w:t>
            </w:r>
            <w:r>
              <w:rPr>
                <w:rStyle w:val="None"/>
                <w:sz w:val="20"/>
                <w:szCs w:val="20"/>
                <w:lang w:val="en-US"/>
              </w:rPr>
              <w:t>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8EC8EC7" w14:textId="77777777" w:rsidR="000F2646" w:rsidRDefault="006A6DC3">
            <w:pPr>
              <w:pStyle w:val="Body"/>
              <w:widowControl w:val="0"/>
              <w:spacing w:before="240" w:line="240" w:lineRule="auto"/>
              <w:jc w:val="both"/>
            </w:pPr>
            <w:r>
              <w:rPr>
                <w:rStyle w:val="None"/>
                <w:sz w:val="20"/>
                <w:szCs w:val="20"/>
                <w:lang w:val="en-US"/>
              </w:rPr>
              <w:t>94</w:t>
            </w:r>
          </w:p>
        </w:tc>
      </w:tr>
      <w:tr w:rsidR="000F2646" w14:paraId="5FF902B2"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311590C" w14:textId="77777777" w:rsidR="000F2646" w:rsidRDefault="006A6DC3">
            <w:pPr>
              <w:pStyle w:val="Body"/>
              <w:widowControl w:val="0"/>
              <w:spacing w:before="240" w:line="240" w:lineRule="auto"/>
              <w:jc w:val="both"/>
            </w:pPr>
            <w:r>
              <w:rPr>
                <w:rStyle w:val="None"/>
                <w:b/>
                <w:bCs/>
                <w:sz w:val="20"/>
                <w:szCs w:val="20"/>
                <w:lang w:val="en-US"/>
              </w:rPr>
              <w:t>CESC</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B91FC66" w14:textId="77777777" w:rsidR="000F2646" w:rsidRDefault="006A6DC3">
            <w:pPr>
              <w:pStyle w:val="Body"/>
              <w:widowControl w:val="0"/>
              <w:spacing w:before="240" w:line="240" w:lineRule="auto"/>
              <w:jc w:val="both"/>
            </w:pPr>
            <w:r>
              <w:rPr>
                <w:rStyle w:val="None"/>
                <w:sz w:val="20"/>
                <w:szCs w:val="20"/>
                <w:lang w:val="en-US"/>
              </w:rPr>
              <w:t>309</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A8CA322" w14:textId="77777777" w:rsidR="000F2646" w:rsidRDefault="006A6DC3">
            <w:pPr>
              <w:pStyle w:val="Body"/>
              <w:widowControl w:val="0"/>
              <w:spacing w:before="240" w:line="240" w:lineRule="auto"/>
              <w:jc w:val="both"/>
            </w:pPr>
            <w:r>
              <w:rPr>
                <w:rStyle w:val="None"/>
                <w:sz w:val="20"/>
                <w:szCs w:val="20"/>
                <w:lang w:val="en-US"/>
              </w:rPr>
              <w:t>30,370</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05B0D2B" w14:textId="77777777" w:rsidR="000F2646" w:rsidRDefault="006A6DC3">
            <w:pPr>
              <w:pStyle w:val="Body"/>
              <w:widowControl w:val="0"/>
              <w:spacing w:before="240" w:line="240" w:lineRule="auto"/>
              <w:jc w:val="both"/>
            </w:pPr>
            <w:r>
              <w:rPr>
                <w:rStyle w:val="None"/>
                <w:sz w:val="20"/>
                <w:szCs w:val="20"/>
                <w:lang w:val="en-US"/>
              </w:rPr>
              <w:t>2</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014FED7" w14:textId="77777777" w:rsidR="000F2646" w:rsidRDefault="006A6DC3">
            <w:pPr>
              <w:pStyle w:val="Body"/>
              <w:widowControl w:val="0"/>
              <w:spacing w:before="240" w:line="240" w:lineRule="auto"/>
              <w:jc w:val="both"/>
            </w:pPr>
            <w:r>
              <w:rPr>
                <w:rStyle w:val="None"/>
                <w:sz w:val="20"/>
                <w:szCs w:val="20"/>
                <w:lang w:val="en-US"/>
              </w:rPr>
              <w:t>7,188</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0815E3E"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0.67</w:t>
            </w:r>
            <w:r>
              <w:rPr>
                <w:rStyle w:val="None"/>
                <w:sz w:val="20"/>
                <w:szCs w:val="20"/>
                <w:vertAlign w:val="superscript"/>
                <w:lang w:val="en-US"/>
              </w:rPr>
              <w:t xml:space="preserve">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E0925BA" w14:textId="77777777" w:rsidR="000F2646" w:rsidRDefault="006A6DC3">
            <w:pPr>
              <w:pStyle w:val="Body"/>
              <w:widowControl w:val="0"/>
              <w:spacing w:before="240" w:line="240" w:lineRule="auto"/>
              <w:jc w:val="both"/>
            </w:pPr>
            <w:r>
              <w:rPr>
                <w:rStyle w:val="None"/>
                <w:sz w:val="20"/>
                <w:szCs w:val="20"/>
                <w:lang w:val="en-US"/>
              </w:rPr>
              <w:t>89</w:t>
            </w:r>
          </w:p>
        </w:tc>
      </w:tr>
      <w:tr w:rsidR="000F2646" w14:paraId="59B32AEC"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EE9545B" w14:textId="77777777" w:rsidR="000F2646" w:rsidRDefault="006A6DC3">
            <w:pPr>
              <w:pStyle w:val="Body"/>
              <w:widowControl w:val="0"/>
              <w:spacing w:before="240" w:line="240" w:lineRule="auto"/>
              <w:jc w:val="both"/>
            </w:pPr>
            <w:r>
              <w:rPr>
                <w:rStyle w:val="None"/>
                <w:b/>
                <w:bCs/>
                <w:sz w:val="20"/>
                <w:szCs w:val="20"/>
                <w:lang w:val="en-US"/>
              </w:rPr>
              <w:t>COAD</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8562444" w14:textId="77777777" w:rsidR="000F2646" w:rsidRDefault="006A6DC3">
            <w:pPr>
              <w:pStyle w:val="Body"/>
              <w:widowControl w:val="0"/>
              <w:spacing w:before="240" w:line="240" w:lineRule="auto"/>
              <w:jc w:val="both"/>
            </w:pPr>
            <w:r>
              <w:rPr>
                <w:rStyle w:val="None"/>
                <w:sz w:val="20"/>
                <w:szCs w:val="20"/>
                <w:lang w:val="en-US"/>
              </w:rPr>
              <w:t>298</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BBA0C42" w14:textId="77777777" w:rsidR="000F2646" w:rsidRDefault="006A6DC3">
            <w:pPr>
              <w:pStyle w:val="Body"/>
              <w:widowControl w:val="0"/>
              <w:spacing w:before="240" w:line="240" w:lineRule="auto"/>
              <w:jc w:val="both"/>
            </w:pPr>
            <w:r>
              <w:rPr>
                <w:rStyle w:val="None"/>
                <w:sz w:val="20"/>
                <w:szCs w:val="20"/>
                <w:lang w:val="en-US"/>
              </w:rPr>
              <w:t>25,213</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B752BB9" w14:textId="77777777" w:rsidR="000F2646" w:rsidRDefault="006A6DC3">
            <w:pPr>
              <w:pStyle w:val="Body"/>
              <w:widowControl w:val="0"/>
              <w:spacing w:before="240" w:line="240" w:lineRule="auto"/>
              <w:jc w:val="both"/>
            </w:pPr>
            <w:r>
              <w:rPr>
                <w:rStyle w:val="None"/>
                <w:sz w:val="20"/>
                <w:szCs w:val="20"/>
                <w:lang w:val="en-US"/>
              </w:rPr>
              <w:t>3</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91B39D7" w14:textId="77777777" w:rsidR="000F2646" w:rsidRDefault="006A6DC3">
            <w:pPr>
              <w:pStyle w:val="Body"/>
              <w:widowControl w:val="0"/>
              <w:spacing w:before="240" w:line="240" w:lineRule="auto"/>
              <w:jc w:val="both"/>
            </w:pPr>
            <w:r>
              <w:rPr>
                <w:rStyle w:val="None"/>
                <w:sz w:val="20"/>
                <w:szCs w:val="20"/>
                <w:lang w:val="en-US"/>
              </w:rPr>
              <w:t>11,663</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486BA94"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FB0B8ED" w14:textId="77777777" w:rsidR="000F2646" w:rsidRDefault="006A6DC3">
            <w:pPr>
              <w:pStyle w:val="Body"/>
              <w:widowControl w:val="0"/>
              <w:spacing w:before="240" w:line="240" w:lineRule="auto"/>
              <w:jc w:val="both"/>
            </w:pPr>
            <w:r>
              <w:rPr>
                <w:rStyle w:val="None"/>
                <w:sz w:val="20"/>
                <w:szCs w:val="20"/>
                <w:lang w:val="en-US"/>
              </w:rPr>
              <w:t>85</w:t>
            </w:r>
          </w:p>
        </w:tc>
      </w:tr>
      <w:tr w:rsidR="000F2646" w14:paraId="605A3C14"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9827CDF" w14:textId="77777777" w:rsidR="000F2646" w:rsidRDefault="006A6DC3">
            <w:pPr>
              <w:pStyle w:val="Body"/>
              <w:widowControl w:val="0"/>
              <w:spacing w:before="240" w:line="240" w:lineRule="auto"/>
              <w:jc w:val="both"/>
            </w:pPr>
            <w:r>
              <w:rPr>
                <w:rStyle w:val="None"/>
                <w:b/>
                <w:bCs/>
                <w:sz w:val="20"/>
                <w:szCs w:val="20"/>
                <w:lang w:val="en-US"/>
              </w:rPr>
              <w:t>ESCA</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DFD4863" w14:textId="77777777" w:rsidR="000F2646" w:rsidRDefault="006A6DC3">
            <w:pPr>
              <w:pStyle w:val="Body"/>
              <w:widowControl w:val="0"/>
              <w:spacing w:before="240" w:line="240" w:lineRule="auto"/>
              <w:jc w:val="both"/>
            </w:pPr>
            <w:r>
              <w:rPr>
                <w:rStyle w:val="None"/>
                <w:sz w:val="20"/>
                <w:szCs w:val="20"/>
                <w:lang w:val="en-US"/>
              </w:rPr>
              <w:t>186</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8CEBB7B" w14:textId="77777777" w:rsidR="000F2646" w:rsidRDefault="006A6DC3">
            <w:pPr>
              <w:pStyle w:val="Body"/>
              <w:widowControl w:val="0"/>
              <w:spacing w:before="240" w:line="240" w:lineRule="auto"/>
              <w:jc w:val="both"/>
            </w:pPr>
            <w:r>
              <w:rPr>
                <w:rStyle w:val="None"/>
                <w:sz w:val="20"/>
                <w:szCs w:val="20"/>
                <w:lang w:val="en-US"/>
              </w:rPr>
              <w:t>32,421</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DFB3C64" w14:textId="77777777" w:rsidR="000F2646" w:rsidRDefault="006A6DC3">
            <w:pPr>
              <w:pStyle w:val="Body"/>
              <w:widowControl w:val="0"/>
              <w:spacing w:before="240" w:line="240" w:lineRule="auto"/>
              <w:jc w:val="both"/>
            </w:pPr>
            <w:r>
              <w:rPr>
                <w:rStyle w:val="None"/>
                <w:sz w:val="20"/>
                <w:szCs w:val="20"/>
                <w:lang w:val="en-US"/>
              </w:rPr>
              <w:t>3</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A48B8F3" w14:textId="77777777" w:rsidR="000F2646" w:rsidRDefault="006A6DC3">
            <w:pPr>
              <w:pStyle w:val="Body"/>
              <w:widowControl w:val="0"/>
              <w:spacing w:before="240" w:line="240" w:lineRule="auto"/>
              <w:jc w:val="both"/>
            </w:pPr>
            <w:r>
              <w:rPr>
                <w:rStyle w:val="None"/>
                <w:sz w:val="20"/>
                <w:szCs w:val="20"/>
                <w:lang w:val="en-US"/>
              </w:rPr>
              <w:t>13,600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2EBF5FB"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1485E65" w14:textId="77777777" w:rsidR="000F2646" w:rsidRDefault="006A6DC3">
            <w:pPr>
              <w:pStyle w:val="Body"/>
              <w:widowControl w:val="0"/>
              <w:spacing w:before="240" w:line="240" w:lineRule="auto"/>
              <w:jc w:val="both"/>
            </w:pPr>
            <w:r>
              <w:rPr>
                <w:rStyle w:val="None"/>
                <w:sz w:val="20"/>
                <w:szCs w:val="20"/>
                <w:lang w:val="en-US"/>
              </w:rPr>
              <w:t>91</w:t>
            </w:r>
          </w:p>
        </w:tc>
      </w:tr>
      <w:tr w:rsidR="000F2646" w14:paraId="77040C9E"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0BFC0FB" w14:textId="77777777" w:rsidR="000F2646" w:rsidRDefault="006A6DC3">
            <w:pPr>
              <w:pStyle w:val="Body"/>
              <w:widowControl w:val="0"/>
              <w:spacing w:before="240" w:line="240" w:lineRule="auto"/>
              <w:jc w:val="both"/>
            </w:pPr>
            <w:r>
              <w:rPr>
                <w:rStyle w:val="None"/>
                <w:b/>
                <w:bCs/>
                <w:sz w:val="20"/>
                <w:szCs w:val="20"/>
                <w:lang w:val="en-US"/>
              </w:rPr>
              <w:t>GBM</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75B1E5F" w14:textId="77777777" w:rsidR="000F2646" w:rsidRDefault="006A6DC3">
            <w:pPr>
              <w:pStyle w:val="Body"/>
              <w:widowControl w:val="0"/>
              <w:spacing w:before="240" w:line="240" w:lineRule="auto"/>
              <w:jc w:val="both"/>
            </w:pPr>
            <w:r>
              <w:rPr>
                <w:rStyle w:val="None"/>
                <w:sz w:val="20"/>
                <w:szCs w:val="20"/>
                <w:lang w:val="en-US"/>
              </w:rPr>
              <w:t>153</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DA8FD66" w14:textId="77777777" w:rsidR="000F2646" w:rsidRDefault="006A6DC3">
            <w:pPr>
              <w:pStyle w:val="Body"/>
              <w:widowControl w:val="0"/>
              <w:spacing w:before="240" w:line="240" w:lineRule="auto"/>
              <w:jc w:val="both"/>
            </w:pPr>
            <w:r>
              <w:rPr>
                <w:rStyle w:val="None"/>
                <w:sz w:val="20"/>
                <w:szCs w:val="20"/>
                <w:lang w:val="en-US"/>
              </w:rPr>
              <w:t>29,143</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70E2406" w14:textId="77777777" w:rsidR="000F2646" w:rsidRDefault="006A6DC3">
            <w:pPr>
              <w:pStyle w:val="Body"/>
              <w:widowControl w:val="0"/>
              <w:spacing w:before="240" w:line="240" w:lineRule="auto"/>
              <w:jc w:val="both"/>
            </w:pPr>
            <w:r>
              <w:rPr>
                <w:rStyle w:val="None"/>
                <w:sz w:val="20"/>
                <w:szCs w:val="20"/>
                <w:lang w:val="en-US"/>
              </w:rPr>
              <w:t>3</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488B839" w14:textId="77777777" w:rsidR="000F2646" w:rsidRDefault="006A6DC3">
            <w:pPr>
              <w:pStyle w:val="Body"/>
              <w:widowControl w:val="0"/>
              <w:spacing w:before="240" w:line="240" w:lineRule="auto"/>
              <w:jc w:val="both"/>
            </w:pPr>
            <w:r>
              <w:rPr>
                <w:rStyle w:val="None"/>
                <w:sz w:val="20"/>
                <w:szCs w:val="20"/>
                <w:lang w:val="en-US"/>
              </w:rPr>
              <w:t>8,243</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C102577"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0.001</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27A405E" w14:textId="77777777" w:rsidR="000F2646" w:rsidRDefault="006A6DC3">
            <w:pPr>
              <w:pStyle w:val="Body"/>
              <w:widowControl w:val="0"/>
              <w:spacing w:before="240" w:line="240" w:lineRule="auto"/>
              <w:jc w:val="both"/>
            </w:pPr>
            <w:r>
              <w:rPr>
                <w:rStyle w:val="None"/>
                <w:sz w:val="20"/>
                <w:szCs w:val="20"/>
                <w:lang w:val="en-US"/>
              </w:rPr>
              <w:t>98</w:t>
            </w:r>
          </w:p>
        </w:tc>
      </w:tr>
      <w:tr w:rsidR="000F2646" w14:paraId="75677D2D"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1650B9F" w14:textId="77777777" w:rsidR="000F2646" w:rsidRDefault="006A6DC3">
            <w:pPr>
              <w:pStyle w:val="Body"/>
              <w:widowControl w:val="0"/>
              <w:spacing w:before="240" w:line="240" w:lineRule="auto"/>
              <w:jc w:val="both"/>
            </w:pPr>
            <w:r>
              <w:rPr>
                <w:rStyle w:val="None"/>
                <w:b/>
                <w:bCs/>
                <w:sz w:val="20"/>
                <w:szCs w:val="20"/>
                <w:lang w:val="en-US"/>
              </w:rPr>
              <w:t>HNSC</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C7BC746" w14:textId="77777777" w:rsidR="000F2646" w:rsidRDefault="006A6DC3">
            <w:pPr>
              <w:pStyle w:val="Body"/>
              <w:widowControl w:val="0"/>
              <w:spacing w:before="240" w:line="240" w:lineRule="auto"/>
              <w:jc w:val="both"/>
            </w:pPr>
            <w:r>
              <w:rPr>
                <w:rStyle w:val="None"/>
                <w:sz w:val="20"/>
                <w:szCs w:val="20"/>
                <w:lang w:val="en-US"/>
              </w:rPr>
              <w:t>530</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398B3A7" w14:textId="77777777" w:rsidR="000F2646" w:rsidRDefault="006A6DC3">
            <w:pPr>
              <w:pStyle w:val="Body"/>
              <w:widowControl w:val="0"/>
              <w:spacing w:before="240" w:line="240" w:lineRule="auto"/>
              <w:jc w:val="both"/>
            </w:pPr>
            <w:r>
              <w:rPr>
                <w:rStyle w:val="None"/>
                <w:sz w:val="20"/>
                <w:szCs w:val="20"/>
                <w:lang w:val="en-US"/>
              </w:rPr>
              <w:t>33,316</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430E4BC" w14:textId="77777777" w:rsidR="000F2646" w:rsidRDefault="006A6DC3">
            <w:pPr>
              <w:pStyle w:val="Body"/>
              <w:widowControl w:val="0"/>
              <w:spacing w:before="240" w:line="240" w:lineRule="auto"/>
              <w:jc w:val="both"/>
            </w:pPr>
            <w:r>
              <w:rPr>
                <w:rStyle w:val="None"/>
                <w:sz w:val="20"/>
                <w:szCs w:val="20"/>
                <w:lang w:val="en-US"/>
              </w:rPr>
              <w:t>2</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2C3DCAE" w14:textId="77777777" w:rsidR="000F2646" w:rsidRDefault="006A6DC3">
            <w:pPr>
              <w:pStyle w:val="Body"/>
              <w:widowControl w:val="0"/>
              <w:spacing w:before="240" w:line="240" w:lineRule="auto"/>
              <w:jc w:val="both"/>
            </w:pPr>
            <w:r>
              <w:rPr>
                <w:rStyle w:val="None"/>
                <w:sz w:val="20"/>
                <w:szCs w:val="20"/>
                <w:lang w:val="en-US"/>
              </w:rPr>
              <w:t>21,978</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EF5FDFD"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E1DB9A4" w14:textId="77777777" w:rsidR="000F2646" w:rsidRDefault="006A6DC3">
            <w:pPr>
              <w:pStyle w:val="Body"/>
              <w:widowControl w:val="0"/>
              <w:spacing w:before="240" w:line="240" w:lineRule="auto"/>
              <w:jc w:val="both"/>
            </w:pPr>
            <w:r>
              <w:rPr>
                <w:rStyle w:val="None"/>
                <w:sz w:val="20"/>
                <w:szCs w:val="20"/>
                <w:lang w:val="en-US"/>
              </w:rPr>
              <w:t>98</w:t>
            </w:r>
          </w:p>
        </w:tc>
      </w:tr>
      <w:tr w:rsidR="000F2646" w14:paraId="502FD05A"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E3A14D2" w14:textId="77777777" w:rsidR="000F2646" w:rsidRDefault="006A6DC3">
            <w:pPr>
              <w:pStyle w:val="Body"/>
              <w:widowControl w:val="0"/>
              <w:spacing w:before="240" w:line="240" w:lineRule="auto"/>
              <w:jc w:val="both"/>
            </w:pPr>
            <w:r>
              <w:rPr>
                <w:rStyle w:val="None"/>
                <w:b/>
                <w:bCs/>
                <w:sz w:val="20"/>
                <w:szCs w:val="20"/>
                <w:lang w:val="en-US"/>
              </w:rPr>
              <w:t>KIRC</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53D7E4D" w14:textId="77777777" w:rsidR="000F2646" w:rsidRDefault="006A6DC3">
            <w:pPr>
              <w:pStyle w:val="Body"/>
              <w:widowControl w:val="0"/>
              <w:spacing w:before="240" w:line="240" w:lineRule="auto"/>
              <w:jc w:val="both"/>
            </w:pPr>
            <w:r>
              <w:rPr>
                <w:rStyle w:val="None"/>
                <w:sz w:val="20"/>
                <w:szCs w:val="20"/>
                <w:lang w:val="en-US"/>
              </w:rPr>
              <w:t>320</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3232ACA" w14:textId="77777777" w:rsidR="000F2646" w:rsidRDefault="006A6DC3">
            <w:pPr>
              <w:pStyle w:val="Body"/>
              <w:widowControl w:val="0"/>
              <w:spacing w:before="240" w:line="240" w:lineRule="auto"/>
              <w:jc w:val="both"/>
            </w:pPr>
            <w:r>
              <w:rPr>
                <w:rStyle w:val="None"/>
                <w:sz w:val="20"/>
                <w:szCs w:val="20"/>
                <w:lang w:val="en-US"/>
              </w:rPr>
              <w:t>24,690</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72D408E" w14:textId="77777777" w:rsidR="000F2646" w:rsidRDefault="006A6DC3">
            <w:pPr>
              <w:pStyle w:val="Body"/>
              <w:widowControl w:val="0"/>
              <w:spacing w:before="240" w:line="240" w:lineRule="auto"/>
              <w:jc w:val="both"/>
            </w:pPr>
            <w:r>
              <w:rPr>
                <w:rStyle w:val="None"/>
                <w:sz w:val="20"/>
                <w:szCs w:val="20"/>
                <w:lang w:val="en-US"/>
              </w:rPr>
              <w:t>3</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E1251C4" w14:textId="77777777" w:rsidR="000F2646" w:rsidRDefault="006A6DC3">
            <w:pPr>
              <w:pStyle w:val="Body"/>
              <w:widowControl w:val="0"/>
              <w:spacing w:before="240" w:line="240" w:lineRule="auto"/>
              <w:jc w:val="both"/>
            </w:pPr>
            <w:r>
              <w:rPr>
                <w:rStyle w:val="None"/>
                <w:sz w:val="20"/>
                <w:szCs w:val="20"/>
                <w:lang w:val="en-US"/>
              </w:rPr>
              <w:t>8,557</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FD79F4D"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E07114E" w14:textId="77777777" w:rsidR="000F2646" w:rsidRDefault="006A6DC3">
            <w:pPr>
              <w:pStyle w:val="Body"/>
              <w:widowControl w:val="0"/>
              <w:spacing w:before="240" w:line="240" w:lineRule="auto"/>
              <w:jc w:val="both"/>
            </w:pPr>
            <w:r>
              <w:rPr>
                <w:rStyle w:val="None"/>
                <w:sz w:val="20"/>
                <w:szCs w:val="20"/>
                <w:lang w:val="en-US"/>
              </w:rPr>
              <w:t>91</w:t>
            </w:r>
          </w:p>
        </w:tc>
      </w:tr>
      <w:tr w:rsidR="000F2646" w14:paraId="3A2D8BCC"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558DF91" w14:textId="77777777" w:rsidR="000F2646" w:rsidRDefault="006A6DC3">
            <w:pPr>
              <w:pStyle w:val="Body"/>
              <w:widowControl w:val="0"/>
              <w:spacing w:before="240" w:line="240" w:lineRule="auto"/>
              <w:jc w:val="both"/>
            </w:pPr>
            <w:r>
              <w:rPr>
                <w:rStyle w:val="None"/>
                <w:b/>
                <w:bCs/>
                <w:sz w:val="20"/>
                <w:szCs w:val="20"/>
                <w:lang w:val="en-US"/>
              </w:rPr>
              <w:t>KIRP</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D859378" w14:textId="77777777" w:rsidR="000F2646" w:rsidRDefault="006A6DC3">
            <w:pPr>
              <w:pStyle w:val="Body"/>
              <w:widowControl w:val="0"/>
              <w:spacing w:before="240" w:line="240" w:lineRule="auto"/>
              <w:jc w:val="both"/>
            </w:pPr>
            <w:r>
              <w:rPr>
                <w:rStyle w:val="None"/>
                <w:sz w:val="20"/>
                <w:szCs w:val="20"/>
                <w:lang w:val="en-US"/>
              </w:rPr>
              <w:t>276</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8773B9C" w14:textId="77777777" w:rsidR="000F2646" w:rsidRDefault="006A6DC3">
            <w:pPr>
              <w:pStyle w:val="Body"/>
              <w:widowControl w:val="0"/>
              <w:spacing w:before="240" w:line="240" w:lineRule="auto"/>
              <w:jc w:val="both"/>
            </w:pPr>
            <w:r>
              <w:rPr>
                <w:rStyle w:val="None"/>
                <w:sz w:val="20"/>
                <w:szCs w:val="20"/>
                <w:lang w:val="en-US"/>
              </w:rPr>
              <w:t>23,040</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136A16B" w14:textId="77777777" w:rsidR="000F2646" w:rsidRDefault="006A6DC3">
            <w:pPr>
              <w:pStyle w:val="Body"/>
              <w:widowControl w:val="0"/>
              <w:spacing w:before="240" w:line="240" w:lineRule="auto"/>
              <w:jc w:val="both"/>
            </w:pPr>
            <w:r>
              <w:rPr>
                <w:rStyle w:val="None"/>
                <w:sz w:val="20"/>
                <w:szCs w:val="20"/>
                <w:lang w:val="en-US"/>
              </w:rPr>
              <w:t>2</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7DB663B" w14:textId="77777777" w:rsidR="000F2646" w:rsidRDefault="006A6DC3">
            <w:pPr>
              <w:pStyle w:val="Body"/>
              <w:widowControl w:val="0"/>
              <w:spacing w:before="240" w:line="240" w:lineRule="auto"/>
              <w:jc w:val="both"/>
            </w:pPr>
            <w:r>
              <w:rPr>
                <w:rStyle w:val="None"/>
                <w:sz w:val="20"/>
                <w:szCs w:val="20"/>
                <w:lang w:val="en-US"/>
              </w:rPr>
              <w:t>4,552</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6EDAF89"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xml:space="preserve">, I-H: </w:t>
            </w:r>
            <w:r>
              <w:rPr>
                <w:rStyle w:val="None"/>
                <w:sz w:val="20"/>
                <w:szCs w:val="20"/>
                <w:lang w:val="en-US"/>
              </w:rPr>
              <w:lastRenderedPageBreak/>
              <w:t>&lt;10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7740D42" w14:textId="77777777" w:rsidR="000F2646" w:rsidRDefault="006A6DC3">
            <w:pPr>
              <w:pStyle w:val="Body"/>
              <w:widowControl w:val="0"/>
              <w:spacing w:before="240" w:line="240" w:lineRule="auto"/>
              <w:jc w:val="both"/>
            </w:pPr>
            <w:r>
              <w:rPr>
                <w:rStyle w:val="None"/>
                <w:sz w:val="20"/>
                <w:szCs w:val="20"/>
                <w:lang w:val="en-US"/>
              </w:rPr>
              <w:lastRenderedPageBreak/>
              <w:t>99</w:t>
            </w:r>
          </w:p>
        </w:tc>
      </w:tr>
      <w:tr w:rsidR="000F2646" w14:paraId="6E793865"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058DD77" w14:textId="77777777" w:rsidR="000F2646" w:rsidRDefault="006A6DC3">
            <w:pPr>
              <w:pStyle w:val="Body"/>
              <w:widowControl w:val="0"/>
              <w:spacing w:before="240" w:line="240" w:lineRule="auto"/>
              <w:jc w:val="both"/>
            </w:pPr>
            <w:r>
              <w:rPr>
                <w:rStyle w:val="None"/>
                <w:b/>
                <w:bCs/>
                <w:sz w:val="20"/>
                <w:szCs w:val="20"/>
                <w:lang w:val="en-US"/>
              </w:rPr>
              <w:t>LAML</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C34D53A" w14:textId="77777777" w:rsidR="000F2646" w:rsidRDefault="006A6DC3">
            <w:pPr>
              <w:pStyle w:val="Body"/>
              <w:widowControl w:val="0"/>
              <w:spacing w:before="240" w:line="240" w:lineRule="auto"/>
              <w:jc w:val="both"/>
            </w:pPr>
            <w:r>
              <w:rPr>
                <w:rStyle w:val="None"/>
                <w:sz w:val="20"/>
                <w:szCs w:val="20"/>
                <w:lang w:val="en-US"/>
              </w:rPr>
              <w:t>140</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1E4F859" w14:textId="77777777" w:rsidR="000F2646" w:rsidRDefault="006A6DC3">
            <w:pPr>
              <w:pStyle w:val="Body"/>
              <w:widowControl w:val="0"/>
              <w:spacing w:before="240" w:line="240" w:lineRule="auto"/>
              <w:jc w:val="both"/>
            </w:pPr>
            <w:r>
              <w:rPr>
                <w:rStyle w:val="None"/>
                <w:sz w:val="20"/>
                <w:szCs w:val="20"/>
                <w:lang w:val="en-US"/>
              </w:rPr>
              <w:t>25,710</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8185450" w14:textId="77777777" w:rsidR="000F2646" w:rsidRDefault="006A6DC3">
            <w:pPr>
              <w:pStyle w:val="Body"/>
              <w:widowControl w:val="0"/>
              <w:spacing w:before="240" w:line="240" w:lineRule="auto"/>
              <w:jc w:val="both"/>
            </w:pPr>
            <w:r>
              <w:rPr>
                <w:rStyle w:val="None"/>
                <w:sz w:val="20"/>
                <w:szCs w:val="20"/>
                <w:lang w:val="en-US"/>
              </w:rPr>
              <w:t>2</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8673CB5" w14:textId="77777777" w:rsidR="000F2646" w:rsidRDefault="006A6DC3">
            <w:pPr>
              <w:pStyle w:val="Body"/>
              <w:widowControl w:val="0"/>
              <w:spacing w:before="240" w:line="240" w:lineRule="auto"/>
              <w:jc w:val="both"/>
            </w:pPr>
            <w:r>
              <w:rPr>
                <w:rStyle w:val="None"/>
                <w:sz w:val="20"/>
                <w:szCs w:val="20"/>
                <w:lang w:val="en-US"/>
              </w:rPr>
              <w:t>3,104</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B90B5B6"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997C54F" w14:textId="77777777" w:rsidR="000F2646" w:rsidRDefault="006A6DC3">
            <w:pPr>
              <w:pStyle w:val="Body"/>
              <w:widowControl w:val="0"/>
              <w:spacing w:before="240" w:line="240" w:lineRule="auto"/>
              <w:jc w:val="both"/>
            </w:pPr>
            <w:r>
              <w:rPr>
                <w:rStyle w:val="None"/>
                <w:sz w:val="20"/>
                <w:szCs w:val="20"/>
                <w:lang w:val="en-US"/>
              </w:rPr>
              <w:t>89</w:t>
            </w:r>
          </w:p>
        </w:tc>
      </w:tr>
      <w:tr w:rsidR="000F2646" w14:paraId="1A4DE8E2"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B756C95" w14:textId="77777777" w:rsidR="000F2646" w:rsidRDefault="006A6DC3">
            <w:pPr>
              <w:pStyle w:val="Body"/>
              <w:widowControl w:val="0"/>
              <w:spacing w:before="240" w:line="240" w:lineRule="auto"/>
              <w:jc w:val="both"/>
            </w:pPr>
            <w:r>
              <w:rPr>
                <w:rStyle w:val="None"/>
                <w:b/>
                <w:bCs/>
                <w:sz w:val="20"/>
                <w:szCs w:val="20"/>
                <w:lang w:val="en-US"/>
              </w:rPr>
              <w:t>LGG</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2D36D91" w14:textId="77777777" w:rsidR="000F2646" w:rsidRDefault="006A6DC3">
            <w:pPr>
              <w:pStyle w:val="Body"/>
              <w:widowControl w:val="0"/>
              <w:spacing w:before="240" w:line="240" w:lineRule="auto"/>
              <w:jc w:val="both"/>
            </w:pPr>
            <w:r>
              <w:rPr>
                <w:rStyle w:val="None"/>
                <w:sz w:val="20"/>
                <w:szCs w:val="20"/>
                <w:lang w:val="en-US"/>
              </w:rPr>
              <w:t>530</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41F1A8F" w14:textId="77777777" w:rsidR="000F2646" w:rsidRDefault="006A6DC3">
            <w:pPr>
              <w:pStyle w:val="Body"/>
              <w:widowControl w:val="0"/>
              <w:spacing w:before="240" w:line="240" w:lineRule="auto"/>
              <w:jc w:val="both"/>
            </w:pPr>
            <w:r>
              <w:rPr>
                <w:rStyle w:val="None"/>
                <w:sz w:val="20"/>
                <w:szCs w:val="20"/>
                <w:lang w:val="en-US"/>
              </w:rPr>
              <w:t>21,620</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84AB358" w14:textId="77777777" w:rsidR="000F2646" w:rsidRDefault="006A6DC3">
            <w:pPr>
              <w:pStyle w:val="Body"/>
              <w:widowControl w:val="0"/>
              <w:spacing w:before="240" w:line="240" w:lineRule="auto"/>
              <w:jc w:val="both"/>
            </w:pPr>
            <w:r>
              <w:rPr>
                <w:rStyle w:val="None"/>
                <w:sz w:val="20"/>
                <w:szCs w:val="20"/>
                <w:lang w:val="en-US"/>
              </w:rPr>
              <w:t>2</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4CF172D" w14:textId="77777777" w:rsidR="000F2646" w:rsidRDefault="006A6DC3">
            <w:pPr>
              <w:pStyle w:val="Body"/>
              <w:widowControl w:val="0"/>
              <w:spacing w:before="240" w:line="240" w:lineRule="auto"/>
              <w:jc w:val="both"/>
            </w:pPr>
            <w:r>
              <w:rPr>
                <w:rStyle w:val="None"/>
                <w:sz w:val="20"/>
                <w:szCs w:val="20"/>
                <w:lang w:val="en-US"/>
              </w:rPr>
              <w:t>13,642</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7B8FBE1"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EA3BB1B" w14:textId="77777777" w:rsidR="000F2646" w:rsidRDefault="006A6DC3">
            <w:pPr>
              <w:pStyle w:val="Body"/>
              <w:widowControl w:val="0"/>
              <w:spacing w:before="240" w:line="240" w:lineRule="auto"/>
              <w:jc w:val="both"/>
            </w:pPr>
            <w:r>
              <w:rPr>
                <w:rStyle w:val="None"/>
                <w:sz w:val="20"/>
                <w:szCs w:val="20"/>
                <w:lang w:val="en-US"/>
              </w:rPr>
              <w:t>98</w:t>
            </w:r>
          </w:p>
        </w:tc>
      </w:tr>
      <w:tr w:rsidR="000F2646" w14:paraId="29299B29"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9EBD322" w14:textId="77777777" w:rsidR="000F2646" w:rsidRDefault="006A6DC3">
            <w:pPr>
              <w:pStyle w:val="Body"/>
              <w:widowControl w:val="0"/>
              <w:spacing w:before="240" w:line="240" w:lineRule="auto"/>
              <w:jc w:val="both"/>
            </w:pPr>
            <w:r>
              <w:rPr>
                <w:rStyle w:val="None"/>
                <w:b/>
                <w:bCs/>
                <w:sz w:val="20"/>
                <w:szCs w:val="20"/>
                <w:lang w:val="en-US"/>
              </w:rPr>
              <w:t>LIHC</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70F9F90" w14:textId="77777777" w:rsidR="000F2646" w:rsidRDefault="006A6DC3">
            <w:pPr>
              <w:pStyle w:val="Body"/>
              <w:widowControl w:val="0"/>
              <w:spacing w:before="240" w:line="240" w:lineRule="auto"/>
              <w:jc w:val="both"/>
            </w:pPr>
            <w:r>
              <w:rPr>
                <w:rStyle w:val="None"/>
                <w:sz w:val="20"/>
                <w:szCs w:val="20"/>
                <w:lang w:val="en-US"/>
              </w:rPr>
              <w:t>379</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D69137B" w14:textId="77777777" w:rsidR="000F2646" w:rsidRDefault="006A6DC3">
            <w:pPr>
              <w:pStyle w:val="Body"/>
              <w:widowControl w:val="0"/>
              <w:spacing w:before="240" w:line="240" w:lineRule="auto"/>
              <w:jc w:val="both"/>
            </w:pPr>
            <w:r>
              <w:rPr>
                <w:rStyle w:val="None"/>
                <w:sz w:val="20"/>
                <w:szCs w:val="20"/>
                <w:lang w:val="en-US"/>
              </w:rPr>
              <w:t>30,705</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31D2A0D" w14:textId="77777777" w:rsidR="000F2646" w:rsidRDefault="006A6DC3">
            <w:pPr>
              <w:pStyle w:val="Body"/>
              <w:widowControl w:val="0"/>
              <w:spacing w:before="240" w:line="240" w:lineRule="auto"/>
              <w:jc w:val="both"/>
            </w:pPr>
            <w:r>
              <w:rPr>
                <w:rStyle w:val="None"/>
                <w:sz w:val="20"/>
                <w:szCs w:val="20"/>
                <w:lang w:val="en-US"/>
              </w:rPr>
              <w:t>3</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0E322CA" w14:textId="77777777" w:rsidR="000F2646" w:rsidRDefault="006A6DC3">
            <w:pPr>
              <w:pStyle w:val="Body"/>
              <w:widowControl w:val="0"/>
              <w:spacing w:before="240" w:line="240" w:lineRule="auto"/>
              <w:jc w:val="both"/>
            </w:pPr>
            <w:r>
              <w:rPr>
                <w:rStyle w:val="None"/>
                <w:sz w:val="20"/>
                <w:szCs w:val="20"/>
                <w:lang w:val="en-US"/>
              </w:rPr>
              <w:t>20,521</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4BA9911"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58EFA6B" w14:textId="77777777" w:rsidR="000F2646" w:rsidRDefault="006A6DC3">
            <w:pPr>
              <w:pStyle w:val="Body"/>
              <w:widowControl w:val="0"/>
              <w:spacing w:before="240" w:line="240" w:lineRule="auto"/>
              <w:jc w:val="both"/>
            </w:pPr>
            <w:r>
              <w:rPr>
                <w:rStyle w:val="None"/>
                <w:sz w:val="20"/>
                <w:szCs w:val="20"/>
                <w:lang w:val="en-US"/>
              </w:rPr>
              <w:t>86</w:t>
            </w:r>
          </w:p>
        </w:tc>
      </w:tr>
      <w:tr w:rsidR="000F2646" w14:paraId="71E7B931"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C3247E4" w14:textId="77777777" w:rsidR="000F2646" w:rsidRDefault="006A6DC3">
            <w:pPr>
              <w:pStyle w:val="Body"/>
              <w:widowControl w:val="0"/>
              <w:spacing w:before="240" w:line="240" w:lineRule="auto"/>
              <w:jc w:val="both"/>
            </w:pPr>
            <w:r>
              <w:rPr>
                <w:rStyle w:val="None"/>
                <w:b/>
                <w:bCs/>
                <w:sz w:val="20"/>
                <w:szCs w:val="20"/>
                <w:lang w:val="en-US"/>
              </w:rPr>
              <w:t>LUAD</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FFCC10E" w14:textId="77777777" w:rsidR="000F2646" w:rsidRDefault="006A6DC3">
            <w:pPr>
              <w:pStyle w:val="Body"/>
              <w:widowControl w:val="0"/>
              <w:spacing w:before="240" w:line="240" w:lineRule="auto"/>
              <w:jc w:val="both"/>
            </w:pPr>
            <w:r>
              <w:rPr>
                <w:rStyle w:val="None"/>
                <w:sz w:val="20"/>
                <w:szCs w:val="20"/>
                <w:lang w:val="en-US"/>
              </w:rPr>
              <w:t>460</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E871E03" w14:textId="77777777" w:rsidR="000F2646" w:rsidRDefault="006A6DC3">
            <w:pPr>
              <w:pStyle w:val="Body"/>
              <w:widowControl w:val="0"/>
              <w:spacing w:before="240" w:line="240" w:lineRule="auto"/>
              <w:jc w:val="both"/>
            </w:pPr>
            <w:r>
              <w:rPr>
                <w:rStyle w:val="None"/>
                <w:sz w:val="20"/>
                <w:szCs w:val="20"/>
                <w:lang w:val="en-US"/>
              </w:rPr>
              <w:t>28,186</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0973088" w14:textId="77777777" w:rsidR="000F2646" w:rsidRDefault="006A6DC3">
            <w:pPr>
              <w:pStyle w:val="Body"/>
              <w:widowControl w:val="0"/>
              <w:spacing w:before="240" w:line="240" w:lineRule="auto"/>
              <w:jc w:val="both"/>
            </w:pPr>
            <w:r>
              <w:rPr>
                <w:rStyle w:val="None"/>
                <w:sz w:val="20"/>
                <w:szCs w:val="20"/>
                <w:lang w:val="en-US"/>
              </w:rPr>
              <w:t>3</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32DAA46" w14:textId="77777777" w:rsidR="000F2646" w:rsidRDefault="006A6DC3">
            <w:pPr>
              <w:pStyle w:val="Body"/>
              <w:widowControl w:val="0"/>
              <w:spacing w:before="240" w:line="240" w:lineRule="auto"/>
              <w:jc w:val="both"/>
            </w:pPr>
            <w:r>
              <w:rPr>
                <w:rStyle w:val="None"/>
                <w:sz w:val="20"/>
                <w:szCs w:val="20"/>
                <w:lang w:val="en-US"/>
              </w:rPr>
              <w:t>16,628</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9EA033D"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18B23C3" w14:textId="77777777" w:rsidR="000F2646" w:rsidRDefault="006A6DC3">
            <w:pPr>
              <w:pStyle w:val="Body"/>
              <w:widowControl w:val="0"/>
              <w:spacing w:before="240" w:line="240" w:lineRule="auto"/>
              <w:jc w:val="both"/>
            </w:pPr>
            <w:r>
              <w:rPr>
                <w:rStyle w:val="None"/>
                <w:sz w:val="20"/>
                <w:szCs w:val="20"/>
                <w:lang w:val="en-US"/>
              </w:rPr>
              <w:t>89</w:t>
            </w:r>
          </w:p>
        </w:tc>
      </w:tr>
      <w:tr w:rsidR="000F2646" w14:paraId="660F1E60"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1B88655" w14:textId="77777777" w:rsidR="000F2646" w:rsidRDefault="006A6DC3">
            <w:pPr>
              <w:pStyle w:val="Body"/>
              <w:widowControl w:val="0"/>
              <w:spacing w:before="240" w:line="240" w:lineRule="auto"/>
              <w:jc w:val="both"/>
            </w:pPr>
            <w:r>
              <w:rPr>
                <w:rStyle w:val="None"/>
                <w:b/>
                <w:bCs/>
                <w:sz w:val="20"/>
                <w:szCs w:val="20"/>
                <w:lang w:val="en-US"/>
              </w:rPr>
              <w:t>LUSC</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F065CB1" w14:textId="77777777" w:rsidR="000F2646" w:rsidRDefault="006A6DC3">
            <w:pPr>
              <w:pStyle w:val="Body"/>
              <w:widowControl w:val="0"/>
              <w:spacing w:before="240" w:line="240" w:lineRule="auto"/>
              <w:jc w:val="both"/>
            </w:pPr>
            <w:r>
              <w:rPr>
                <w:rStyle w:val="None"/>
                <w:sz w:val="20"/>
                <w:szCs w:val="20"/>
                <w:lang w:val="en-US"/>
              </w:rPr>
              <w:t>370</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21EEF22" w14:textId="77777777" w:rsidR="000F2646" w:rsidRDefault="006A6DC3">
            <w:pPr>
              <w:pStyle w:val="Body"/>
              <w:widowControl w:val="0"/>
              <w:spacing w:before="240" w:line="240" w:lineRule="auto"/>
              <w:jc w:val="both"/>
            </w:pPr>
            <w:r>
              <w:rPr>
                <w:rStyle w:val="None"/>
                <w:sz w:val="20"/>
                <w:szCs w:val="20"/>
                <w:lang w:val="en-US"/>
              </w:rPr>
              <w:t>33,143</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7C8B681" w14:textId="77777777" w:rsidR="000F2646" w:rsidRDefault="006A6DC3">
            <w:pPr>
              <w:pStyle w:val="Body"/>
              <w:widowControl w:val="0"/>
              <w:spacing w:before="240" w:line="240" w:lineRule="auto"/>
              <w:jc w:val="both"/>
            </w:pPr>
            <w:r>
              <w:rPr>
                <w:rStyle w:val="None"/>
                <w:sz w:val="20"/>
                <w:szCs w:val="20"/>
                <w:lang w:val="en-US"/>
              </w:rPr>
              <w:t>3</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A0E53D3" w14:textId="77777777" w:rsidR="000F2646" w:rsidRDefault="006A6DC3">
            <w:pPr>
              <w:pStyle w:val="Body"/>
              <w:widowControl w:val="0"/>
              <w:spacing w:before="240" w:line="240" w:lineRule="auto"/>
              <w:jc w:val="both"/>
            </w:pPr>
            <w:r>
              <w:rPr>
                <w:rStyle w:val="None"/>
                <w:sz w:val="20"/>
                <w:szCs w:val="20"/>
                <w:lang w:val="en-US"/>
              </w:rPr>
              <w:t>22,250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2B27AC7"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41CF5D2" w14:textId="77777777" w:rsidR="000F2646" w:rsidRDefault="006A6DC3">
            <w:pPr>
              <w:pStyle w:val="Body"/>
              <w:widowControl w:val="0"/>
              <w:spacing w:before="240" w:line="240" w:lineRule="auto"/>
              <w:jc w:val="both"/>
            </w:pPr>
            <w:r>
              <w:rPr>
                <w:rStyle w:val="None"/>
                <w:sz w:val="20"/>
                <w:szCs w:val="20"/>
                <w:lang w:val="en-US"/>
              </w:rPr>
              <w:t>84</w:t>
            </w:r>
          </w:p>
        </w:tc>
      </w:tr>
      <w:tr w:rsidR="000F2646" w14:paraId="287F9F4E"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D0D45B4" w14:textId="77777777" w:rsidR="000F2646" w:rsidRDefault="006A6DC3">
            <w:pPr>
              <w:pStyle w:val="Body"/>
              <w:widowControl w:val="0"/>
              <w:spacing w:before="240" w:line="240" w:lineRule="auto"/>
              <w:jc w:val="both"/>
            </w:pPr>
            <w:r>
              <w:rPr>
                <w:rStyle w:val="None"/>
                <w:b/>
                <w:bCs/>
                <w:sz w:val="20"/>
                <w:szCs w:val="20"/>
                <w:lang w:val="en-US"/>
              </w:rPr>
              <w:t>MESO</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137FBC2" w14:textId="77777777" w:rsidR="000F2646" w:rsidRDefault="006A6DC3">
            <w:pPr>
              <w:pStyle w:val="Body"/>
              <w:widowControl w:val="0"/>
              <w:spacing w:before="240" w:line="240" w:lineRule="auto"/>
              <w:jc w:val="both"/>
            </w:pPr>
            <w:r>
              <w:rPr>
                <w:rStyle w:val="None"/>
                <w:sz w:val="20"/>
                <w:szCs w:val="20"/>
                <w:lang w:val="en-US"/>
              </w:rPr>
              <w:t>87</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BC21492" w14:textId="77777777" w:rsidR="000F2646" w:rsidRDefault="006A6DC3">
            <w:pPr>
              <w:pStyle w:val="Body"/>
              <w:widowControl w:val="0"/>
              <w:spacing w:before="240" w:line="240" w:lineRule="auto"/>
              <w:jc w:val="both"/>
            </w:pPr>
            <w:r>
              <w:rPr>
                <w:rStyle w:val="None"/>
                <w:sz w:val="20"/>
                <w:szCs w:val="20"/>
                <w:lang w:val="en-US"/>
              </w:rPr>
              <w:t>27,742</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F9C0FBC" w14:textId="77777777" w:rsidR="000F2646" w:rsidRDefault="006A6DC3">
            <w:pPr>
              <w:pStyle w:val="Body"/>
              <w:widowControl w:val="0"/>
              <w:spacing w:before="240" w:line="240" w:lineRule="auto"/>
              <w:jc w:val="both"/>
            </w:pPr>
            <w:r>
              <w:rPr>
                <w:rStyle w:val="None"/>
                <w:sz w:val="20"/>
                <w:szCs w:val="20"/>
                <w:lang w:val="en-US"/>
              </w:rPr>
              <w:t>3</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1149250" w14:textId="77777777" w:rsidR="000F2646" w:rsidRDefault="006A6DC3">
            <w:pPr>
              <w:pStyle w:val="Body"/>
              <w:widowControl w:val="0"/>
              <w:spacing w:before="240" w:line="240" w:lineRule="auto"/>
              <w:jc w:val="both"/>
            </w:pPr>
            <w:r>
              <w:rPr>
                <w:rStyle w:val="None"/>
                <w:sz w:val="20"/>
                <w:szCs w:val="20"/>
                <w:lang w:val="en-US"/>
              </w:rPr>
              <w:t>586</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D3DDA03"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8E15B7C" w14:textId="77777777" w:rsidR="000F2646" w:rsidRDefault="006A6DC3">
            <w:pPr>
              <w:pStyle w:val="Body"/>
              <w:widowControl w:val="0"/>
              <w:spacing w:before="240" w:line="240" w:lineRule="auto"/>
              <w:jc w:val="both"/>
            </w:pPr>
            <w:r>
              <w:rPr>
                <w:rStyle w:val="None"/>
                <w:sz w:val="20"/>
                <w:szCs w:val="20"/>
                <w:lang w:val="en-US"/>
              </w:rPr>
              <w:t>76</w:t>
            </w:r>
          </w:p>
        </w:tc>
      </w:tr>
      <w:tr w:rsidR="000F2646" w14:paraId="2B33D22B"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30F4575" w14:textId="77777777" w:rsidR="000F2646" w:rsidRDefault="006A6DC3">
            <w:pPr>
              <w:pStyle w:val="Body"/>
              <w:widowControl w:val="0"/>
              <w:spacing w:before="240" w:line="240" w:lineRule="auto"/>
              <w:jc w:val="both"/>
            </w:pPr>
            <w:r>
              <w:rPr>
                <w:rStyle w:val="None"/>
                <w:b/>
                <w:bCs/>
                <w:sz w:val="20"/>
                <w:szCs w:val="20"/>
                <w:lang w:val="en-US"/>
              </w:rPr>
              <w:t>PAAD</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BE87657" w14:textId="77777777" w:rsidR="000F2646" w:rsidRDefault="006A6DC3">
            <w:pPr>
              <w:pStyle w:val="Body"/>
              <w:widowControl w:val="0"/>
              <w:spacing w:before="240" w:line="240" w:lineRule="auto"/>
              <w:jc w:val="both"/>
            </w:pPr>
            <w:r>
              <w:rPr>
                <w:rStyle w:val="None"/>
                <w:sz w:val="20"/>
                <w:szCs w:val="20"/>
                <w:lang w:val="en-US"/>
              </w:rPr>
              <w:t>185</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010C377" w14:textId="77777777" w:rsidR="000F2646" w:rsidRDefault="006A6DC3">
            <w:pPr>
              <w:pStyle w:val="Body"/>
              <w:widowControl w:val="0"/>
              <w:spacing w:before="240" w:line="240" w:lineRule="auto"/>
              <w:jc w:val="both"/>
            </w:pPr>
            <w:r>
              <w:rPr>
                <w:rStyle w:val="None"/>
                <w:sz w:val="20"/>
                <w:szCs w:val="20"/>
                <w:lang w:val="en-US"/>
              </w:rPr>
              <w:t>26,820</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E27A097" w14:textId="77777777" w:rsidR="000F2646" w:rsidRDefault="006A6DC3">
            <w:pPr>
              <w:pStyle w:val="Body"/>
              <w:widowControl w:val="0"/>
              <w:spacing w:before="240" w:line="240" w:lineRule="auto"/>
              <w:jc w:val="both"/>
            </w:pPr>
            <w:r>
              <w:rPr>
                <w:rStyle w:val="None"/>
                <w:sz w:val="20"/>
                <w:szCs w:val="20"/>
                <w:lang w:val="en-US"/>
              </w:rPr>
              <w:t>3</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148C46E" w14:textId="77777777" w:rsidR="000F2646" w:rsidRDefault="006A6DC3">
            <w:pPr>
              <w:pStyle w:val="Body"/>
              <w:widowControl w:val="0"/>
              <w:spacing w:before="240" w:line="240" w:lineRule="auto"/>
              <w:jc w:val="both"/>
            </w:pPr>
            <w:r>
              <w:rPr>
                <w:rStyle w:val="None"/>
                <w:sz w:val="20"/>
                <w:szCs w:val="20"/>
                <w:lang w:val="en-US"/>
              </w:rPr>
              <w:t>8,936</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FA4884C"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60DD1BC" w14:textId="77777777" w:rsidR="000F2646" w:rsidRDefault="006A6DC3">
            <w:pPr>
              <w:pStyle w:val="Body"/>
              <w:widowControl w:val="0"/>
              <w:spacing w:before="240" w:line="240" w:lineRule="auto"/>
              <w:jc w:val="both"/>
            </w:pPr>
            <w:r>
              <w:rPr>
                <w:rStyle w:val="None"/>
                <w:sz w:val="20"/>
                <w:szCs w:val="20"/>
                <w:lang w:val="en-US"/>
              </w:rPr>
              <w:t>89</w:t>
            </w:r>
          </w:p>
        </w:tc>
      </w:tr>
      <w:tr w:rsidR="000F2646" w14:paraId="1BC2814D"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E129049" w14:textId="77777777" w:rsidR="000F2646" w:rsidRDefault="006A6DC3">
            <w:pPr>
              <w:pStyle w:val="Body"/>
              <w:widowControl w:val="0"/>
              <w:spacing w:before="240" w:line="240" w:lineRule="auto"/>
              <w:jc w:val="both"/>
            </w:pPr>
            <w:r>
              <w:rPr>
                <w:rStyle w:val="None"/>
                <w:b/>
                <w:bCs/>
                <w:sz w:val="20"/>
                <w:szCs w:val="20"/>
                <w:lang w:val="en-US"/>
              </w:rPr>
              <w:t>PCPG</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9364A77" w14:textId="77777777" w:rsidR="000F2646" w:rsidRDefault="006A6DC3">
            <w:pPr>
              <w:pStyle w:val="Body"/>
              <w:widowControl w:val="0"/>
              <w:spacing w:before="240" w:line="240" w:lineRule="auto"/>
              <w:jc w:val="both"/>
            </w:pPr>
            <w:r>
              <w:rPr>
                <w:rStyle w:val="None"/>
                <w:sz w:val="20"/>
                <w:szCs w:val="20"/>
                <w:lang w:val="en-US"/>
              </w:rPr>
              <w:t>152</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2D37A25" w14:textId="77777777" w:rsidR="000F2646" w:rsidRDefault="006A6DC3">
            <w:pPr>
              <w:pStyle w:val="Body"/>
              <w:widowControl w:val="0"/>
              <w:spacing w:before="240" w:line="240" w:lineRule="auto"/>
              <w:jc w:val="both"/>
            </w:pPr>
            <w:r>
              <w:rPr>
                <w:rStyle w:val="None"/>
                <w:sz w:val="20"/>
                <w:szCs w:val="20"/>
                <w:lang w:val="en-US"/>
              </w:rPr>
              <w:t>37,877</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60198C9" w14:textId="77777777" w:rsidR="000F2646" w:rsidRDefault="006A6DC3">
            <w:pPr>
              <w:pStyle w:val="Body"/>
              <w:widowControl w:val="0"/>
              <w:spacing w:before="240" w:line="240" w:lineRule="auto"/>
              <w:jc w:val="both"/>
            </w:pPr>
            <w:r>
              <w:rPr>
                <w:rStyle w:val="None"/>
                <w:sz w:val="20"/>
                <w:szCs w:val="20"/>
                <w:lang w:val="en-US"/>
              </w:rPr>
              <w:t>3</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64F2B77" w14:textId="77777777" w:rsidR="000F2646" w:rsidRDefault="006A6DC3">
            <w:pPr>
              <w:pStyle w:val="Body"/>
              <w:widowControl w:val="0"/>
              <w:spacing w:before="240" w:line="240" w:lineRule="auto"/>
              <w:jc w:val="both"/>
            </w:pPr>
            <w:r>
              <w:rPr>
                <w:rStyle w:val="None"/>
                <w:sz w:val="20"/>
                <w:szCs w:val="20"/>
                <w:lang w:val="en-US"/>
              </w:rPr>
              <w:t>18,920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64342E8"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D6A8D7C" w14:textId="77777777" w:rsidR="000F2646" w:rsidRDefault="006A6DC3">
            <w:pPr>
              <w:pStyle w:val="Body"/>
              <w:widowControl w:val="0"/>
              <w:spacing w:before="240" w:line="240" w:lineRule="auto"/>
              <w:jc w:val="both"/>
            </w:pPr>
            <w:r>
              <w:rPr>
                <w:rStyle w:val="None"/>
                <w:sz w:val="20"/>
                <w:szCs w:val="20"/>
                <w:lang w:val="en-US"/>
              </w:rPr>
              <w:t>95</w:t>
            </w:r>
          </w:p>
        </w:tc>
      </w:tr>
      <w:tr w:rsidR="000F2646" w14:paraId="676D0231"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FE723BE" w14:textId="77777777" w:rsidR="000F2646" w:rsidRDefault="006A6DC3">
            <w:pPr>
              <w:pStyle w:val="Body"/>
              <w:widowControl w:val="0"/>
              <w:spacing w:before="240" w:line="240" w:lineRule="auto"/>
              <w:jc w:val="both"/>
            </w:pPr>
            <w:r>
              <w:rPr>
                <w:rStyle w:val="None"/>
                <w:b/>
                <w:bCs/>
                <w:sz w:val="20"/>
                <w:szCs w:val="20"/>
                <w:lang w:val="en-US"/>
              </w:rPr>
              <w:t>PRAD</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152EF6A" w14:textId="77777777" w:rsidR="000F2646" w:rsidRDefault="006A6DC3">
            <w:pPr>
              <w:pStyle w:val="Body"/>
              <w:widowControl w:val="0"/>
              <w:spacing w:before="240" w:line="240" w:lineRule="auto"/>
              <w:jc w:val="both"/>
            </w:pPr>
            <w:r>
              <w:rPr>
                <w:rStyle w:val="None"/>
                <w:sz w:val="20"/>
                <w:szCs w:val="20"/>
                <w:lang w:val="en-US"/>
              </w:rPr>
              <w:t>499</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5B7829C" w14:textId="77777777" w:rsidR="000F2646" w:rsidRDefault="006A6DC3">
            <w:pPr>
              <w:pStyle w:val="Body"/>
              <w:widowControl w:val="0"/>
              <w:spacing w:before="240" w:line="240" w:lineRule="auto"/>
              <w:jc w:val="both"/>
            </w:pPr>
            <w:r>
              <w:rPr>
                <w:rStyle w:val="None"/>
                <w:sz w:val="20"/>
                <w:szCs w:val="20"/>
                <w:lang w:val="en-US"/>
              </w:rPr>
              <w:t>20,587</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C1A70FC" w14:textId="77777777" w:rsidR="000F2646" w:rsidRDefault="006A6DC3">
            <w:pPr>
              <w:pStyle w:val="Body"/>
              <w:widowControl w:val="0"/>
              <w:spacing w:before="240" w:line="240" w:lineRule="auto"/>
              <w:jc w:val="both"/>
            </w:pPr>
            <w:r>
              <w:rPr>
                <w:rStyle w:val="None"/>
                <w:sz w:val="20"/>
                <w:szCs w:val="20"/>
                <w:lang w:val="en-US"/>
              </w:rPr>
              <w:t>2</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D6D7D58" w14:textId="77777777" w:rsidR="000F2646" w:rsidRDefault="006A6DC3">
            <w:pPr>
              <w:pStyle w:val="Body"/>
              <w:widowControl w:val="0"/>
              <w:spacing w:before="240" w:line="240" w:lineRule="auto"/>
              <w:jc w:val="both"/>
            </w:pPr>
            <w:r>
              <w:rPr>
                <w:rStyle w:val="None"/>
                <w:sz w:val="20"/>
                <w:szCs w:val="20"/>
                <w:lang w:val="en-US"/>
              </w:rPr>
              <w:t>11,861</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C6E4DF2"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EB1007F" w14:textId="77777777" w:rsidR="000F2646" w:rsidRDefault="006A6DC3">
            <w:pPr>
              <w:pStyle w:val="Body"/>
              <w:widowControl w:val="0"/>
              <w:spacing w:before="240" w:line="240" w:lineRule="auto"/>
              <w:jc w:val="both"/>
            </w:pPr>
            <w:r>
              <w:rPr>
                <w:rStyle w:val="None"/>
                <w:sz w:val="20"/>
                <w:szCs w:val="20"/>
                <w:lang w:val="en-US"/>
              </w:rPr>
              <w:t>72</w:t>
            </w:r>
          </w:p>
        </w:tc>
      </w:tr>
      <w:tr w:rsidR="000F2646" w14:paraId="65337CA3"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BFA0DF5" w14:textId="77777777" w:rsidR="000F2646" w:rsidRDefault="006A6DC3">
            <w:pPr>
              <w:pStyle w:val="Body"/>
              <w:widowControl w:val="0"/>
              <w:spacing w:before="240" w:line="240" w:lineRule="auto"/>
              <w:jc w:val="both"/>
            </w:pPr>
            <w:r>
              <w:rPr>
                <w:rStyle w:val="None"/>
                <w:b/>
                <w:bCs/>
                <w:sz w:val="20"/>
                <w:szCs w:val="20"/>
                <w:lang w:val="en-US"/>
              </w:rPr>
              <w:t>READ</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2F64905" w14:textId="77777777" w:rsidR="000F2646" w:rsidRDefault="006A6DC3">
            <w:pPr>
              <w:pStyle w:val="Body"/>
              <w:widowControl w:val="0"/>
              <w:spacing w:before="240" w:line="240" w:lineRule="auto"/>
              <w:jc w:val="both"/>
            </w:pPr>
            <w:r>
              <w:rPr>
                <w:rStyle w:val="None"/>
                <w:sz w:val="20"/>
                <w:szCs w:val="20"/>
                <w:lang w:val="en-US"/>
              </w:rPr>
              <w:t>99</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D5C1690" w14:textId="77777777" w:rsidR="000F2646" w:rsidRDefault="006A6DC3">
            <w:pPr>
              <w:pStyle w:val="Body"/>
              <w:widowControl w:val="0"/>
              <w:spacing w:before="240" w:line="240" w:lineRule="auto"/>
              <w:jc w:val="both"/>
            </w:pPr>
            <w:r>
              <w:rPr>
                <w:rStyle w:val="None"/>
                <w:sz w:val="20"/>
                <w:szCs w:val="20"/>
                <w:lang w:val="en-US"/>
              </w:rPr>
              <w:t>25,888</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0DA72AC" w14:textId="77777777" w:rsidR="000F2646" w:rsidRDefault="006A6DC3">
            <w:pPr>
              <w:pStyle w:val="Body"/>
              <w:widowControl w:val="0"/>
              <w:spacing w:before="240" w:line="240" w:lineRule="auto"/>
              <w:jc w:val="both"/>
            </w:pPr>
            <w:r>
              <w:rPr>
                <w:rStyle w:val="None"/>
                <w:sz w:val="20"/>
                <w:szCs w:val="20"/>
                <w:lang w:val="en-US"/>
              </w:rPr>
              <w:t>3</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76DFA97" w14:textId="77777777" w:rsidR="000F2646" w:rsidRDefault="006A6DC3">
            <w:pPr>
              <w:pStyle w:val="Body"/>
              <w:widowControl w:val="0"/>
              <w:spacing w:before="240" w:line="240" w:lineRule="auto"/>
              <w:jc w:val="both"/>
            </w:pPr>
            <w:r>
              <w:rPr>
                <w:rStyle w:val="None"/>
                <w:sz w:val="20"/>
                <w:szCs w:val="20"/>
                <w:lang w:val="en-US"/>
              </w:rPr>
              <w:t>2,182</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1333EFB"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6041202" w14:textId="77777777" w:rsidR="000F2646" w:rsidRDefault="006A6DC3">
            <w:pPr>
              <w:pStyle w:val="Body"/>
              <w:widowControl w:val="0"/>
              <w:spacing w:before="240" w:line="240" w:lineRule="auto"/>
              <w:jc w:val="both"/>
            </w:pPr>
            <w:r>
              <w:rPr>
                <w:rStyle w:val="None"/>
                <w:sz w:val="20"/>
                <w:szCs w:val="20"/>
                <w:lang w:val="en-US"/>
              </w:rPr>
              <w:t>78</w:t>
            </w:r>
          </w:p>
        </w:tc>
      </w:tr>
      <w:tr w:rsidR="000F2646" w14:paraId="1EE1B466"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34175F9" w14:textId="77777777" w:rsidR="000F2646" w:rsidRDefault="006A6DC3">
            <w:pPr>
              <w:pStyle w:val="Body"/>
              <w:widowControl w:val="0"/>
              <w:spacing w:before="240" w:line="240" w:lineRule="auto"/>
              <w:jc w:val="both"/>
            </w:pPr>
            <w:r>
              <w:rPr>
                <w:rStyle w:val="None"/>
                <w:b/>
                <w:bCs/>
                <w:sz w:val="20"/>
                <w:szCs w:val="20"/>
                <w:lang w:val="en-US"/>
              </w:rPr>
              <w:t>SARC</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157957F" w14:textId="77777777" w:rsidR="000F2646" w:rsidRDefault="006A6DC3">
            <w:pPr>
              <w:pStyle w:val="Body"/>
              <w:widowControl w:val="0"/>
              <w:spacing w:before="240" w:line="240" w:lineRule="auto"/>
              <w:jc w:val="both"/>
            </w:pPr>
            <w:r>
              <w:rPr>
                <w:rStyle w:val="None"/>
                <w:sz w:val="20"/>
                <w:szCs w:val="20"/>
                <w:lang w:val="en-US"/>
              </w:rPr>
              <w:t>265</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80ED9EC" w14:textId="77777777" w:rsidR="000F2646" w:rsidRDefault="006A6DC3">
            <w:pPr>
              <w:pStyle w:val="Body"/>
              <w:widowControl w:val="0"/>
              <w:spacing w:before="240" w:line="240" w:lineRule="auto"/>
              <w:jc w:val="both"/>
            </w:pPr>
            <w:r>
              <w:rPr>
                <w:rStyle w:val="None"/>
                <w:sz w:val="20"/>
                <w:szCs w:val="20"/>
                <w:lang w:val="en-US"/>
              </w:rPr>
              <w:t>31,129</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CCAE05D" w14:textId="77777777" w:rsidR="000F2646" w:rsidRDefault="006A6DC3">
            <w:pPr>
              <w:pStyle w:val="Body"/>
              <w:widowControl w:val="0"/>
              <w:spacing w:before="240" w:line="240" w:lineRule="auto"/>
              <w:jc w:val="both"/>
            </w:pPr>
            <w:r>
              <w:rPr>
                <w:rStyle w:val="None"/>
                <w:sz w:val="20"/>
                <w:szCs w:val="20"/>
                <w:lang w:val="en-US"/>
              </w:rPr>
              <w:t>2</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E0E07E3" w14:textId="77777777" w:rsidR="000F2646" w:rsidRDefault="006A6DC3">
            <w:pPr>
              <w:pStyle w:val="Body"/>
              <w:widowControl w:val="0"/>
              <w:spacing w:before="240" w:line="240" w:lineRule="auto"/>
              <w:jc w:val="both"/>
            </w:pPr>
            <w:r>
              <w:rPr>
                <w:rStyle w:val="None"/>
                <w:sz w:val="20"/>
                <w:szCs w:val="20"/>
                <w:lang w:val="en-US"/>
              </w:rPr>
              <w:t>1,275</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B517306"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EB69E3F" w14:textId="77777777" w:rsidR="000F2646" w:rsidRDefault="006A6DC3">
            <w:pPr>
              <w:pStyle w:val="Body"/>
              <w:widowControl w:val="0"/>
              <w:spacing w:before="240" w:line="240" w:lineRule="auto"/>
              <w:jc w:val="both"/>
            </w:pPr>
            <w:r>
              <w:rPr>
                <w:rStyle w:val="None"/>
                <w:sz w:val="20"/>
                <w:szCs w:val="20"/>
                <w:lang w:val="en-US"/>
              </w:rPr>
              <w:t>73</w:t>
            </w:r>
          </w:p>
        </w:tc>
      </w:tr>
      <w:tr w:rsidR="000F2646" w14:paraId="6789D57E"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3D27AE8" w14:textId="77777777" w:rsidR="000F2646" w:rsidRDefault="006A6DC3">
            <w:pPr>
              <w:pStyle w:val="Body"/>
              <w:widowControl w:val="0"/>
              <w:spacing w:before="240" w:line="240" w:lineRule="auto"/>
              <w:jc w:val="both"/>
            </w:pPr>
            <w:r>
              <w:rPr>
                <w:rStyle w:val="None"/>
                <w:b/>
                <w:bCs/>
                <w:sz w:val="20"/>
                <w:szCs w:val="20"/>
                <w:lang w:val="en-US"/>
              </w:rPr>
              <w:t>SKCM</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CC1E58E" w14:textId="77777777" w:rsidR="000F2646" w:rsidRDefault="006A6DC3">
            <w:pPr>
              <w:pStyle w:val="Body"/>
              <w:widowControl w:val="0"/>
              <w:spacing w:before="240" w:line="240" w:lineRule="auto"/>
              <w:jc w:val="both"/>
            </w:pPr>
            <w:r>
              <w:rPr>
                <w:rStyle w:val="None"/>
                <w:sz w:val="20"/>
                <w:szCs w:val="20"/>
                <w:lang w:val="en-US"/>
              </w:rPr>
              <w:t>473</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590592B" w14:textId="77777777" w:rsidR="000F2646" w:rsidRDefault="006A6DC3">
            <w:pPr>
              <w:pStyle w:val="Body"/>
              <w:widowControl w:val="0"/>
              <w:spacing w:before="240" w:line="240" w:lineRule="auto"/>
              <w:jc w:val="both"/>
            </w:pPr>
            <w:r>
              <w:rPr>
                <w:rStyle w:val="None"/>
                <w:sz w:val="20"/>
                <w:szCs w:val="20"/>
                <w:lang w:val="en-US"/>
              </w:rPr>
              <w:t>31,938</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DB9A5A1" w14:textId="77777777" w:rsidR="000F2646" w:rsidRDefault="006A6DC3">
            <w:pPr>
              <w:pStyle w:val="Body"/>
              <w:widowControl w:val="0"/>
              <w:spacing w:before="240" w:line="240" w:lineRule="auto"/>
              <w:jc w:val="both"/>
            </w:pPr>
            <w:r>
              <w:rPr>
                <w:rStyle w:val="None"/>
                <w:sz w:val="20"/>
                <w:szCs w:val="20"/>
                <w:lang w:val="en-US"/>
              </w:rPr>
              <w:t>3</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613F79D" w14:textId="77777777" w:rsidR="000F2646" w:rsidRDefault="006A6DC3">
            <w:pPr>
              <w:pStyle w:val="Body"/>
              <w:widowControl w:val="0"/>
              <w:spacing w:before="240" w:line="240" w:lineRule="auto"/>
              <w:jc w:val="both"/>
            </w:pPr>
            <w:r>
              <w:rPr>
                <w:rStyle w:val="None"/>
                <w:sz w:val="20"/>
                <w:szCs w:val="20"/>
                <w:lang w:val="en-US"/>
              </w:rPr>
              <w:t>23,973</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70F31FB" w14:textId="77777777" w:rsidR="000F2646" w:rsidRDefault="006A6DC3">
            <w:pPr>
              <w:pStyle w:val="Body"/>
              <w:widowControl w:val="0"/>
              <w:spacing w:before="240" w:line="240" w:lineRule="auto"/>
              <w:jc w:val="both"/>
            </w:pPr>
            <w:r>
              <w:rPr>
                <w:rStyle w:val="None"/>
                <w:sz w:val="20"/>
                <w:szCs w:val="20"/>
                <w:lang w:val="en-US"/>
              </w:rPr>
              <w:t xml:space="preserve">L-H: </w:t>
            </w:r>
            <w:r>
              <w:rPr>
                <w:rStyle w:val="None"/>
                <w:sz w:val="20"/>
                <w:szCs w:val="20"/>
                <w:lang w:val="en-US"/>
              </w:rPr>
              <w:t>&lt;10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CFD2BE6" w14:textId="77777777" w:rsidR="000F2646" w:rsidRDefault="006A6DC3">
            <w:pPr>
              <w:pStyle w:val="Body"/>
              <w:widowControl w:val="0"/>
              <w:spacing w:before="240" w:line="240" w:lineRule="auto"/>
              <w:jc w:val="both"/>
            </w:pPr>
            <w:r>
              <w:rPr>
                <w:rStyle w:val="None"/>
                <w:sz w:val="20"/>
                <w:szCs w:val="20"/>
                <w:lang w:val="en-US"/>
              </w:rPr>
              <w:t>93</w:t>
            </w:r>
          </w:p>
        </w:tc>
      </w:tr>
      <w:tr w:rsidR="000F2646" w14:paraId="1276EA87"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DD032CB" w14:textId="77777777" w:rsidR="000F2646" w:rsidRDefault="006A6DC3">
            <w:pPr>
              <w:pStyle w:val="Body"/>
              <w:widowControl w:val="0"/>
              <w:spacing w:before="240" w:line="240" w:lineRule="auto"/>
              <w:jc w:val="both"/>
            </w:pPr>
            <w:r>
              <w:rPr>
                <w:rStyle w:val="None"/>
                <w:b/>
                <w:bCs/>
                <w:sz w:val="20"/>
                <w:szCs w:val="20"/>
                <w:lang w:val="en-US"/>
              </w:rPr>
              <w:lastRenderedPageBreak/>
              <w:t>STAD</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7395E6E" w14:textId="77777777" w:rsidR="000F2646" w:rsidRDefault="006A6DC3">
            <w:pPr>
              <w:pStyle w:val="Body"/>
              <w:widowControl w:val="0"/>
              <w:spacing w:before="240" w:line="240" w:lineRule="auto"/>
              <w:jc w:val="both"/>
            </w:pPr>
            <w:r>
              <w:rPr>
                <w:rStyle w:val="None"/>
                <w:sz w:val="20"/>
                <w:szCs w:val="20"/>
                <w:lang w:val="en-US"/>
              </w:rPr>
              <w:t>395</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EE85CC7" w14:textId="77777777" w:rsidR="000F2646" w:rsidRDefault="006A6DC3">
            <w:pPr>
              <w:pStyle w:val="Body"/>
              <w:widowControl w:val="0"/>
              <w:spacing w:before="240" w:line="240" w:lineRule="auto"/>
              <w:jc w:val="both"/>
            </w:pPr>
            <w:r>
              <w:rPr>
                <w:rStyle w:val="None"/>
                <w:sz w:val="20"/>
                <w:szCs w:val="20"/>
                <w:lang w:val="en-US"/>
              </w:rPr>
              <w:t>39,004</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33C2EB0" w14:textId="77777777" w:rsidR="000F2646" w:rsidRDefault="006A6DC3">
            <w:pPr>
              <w:pStyle w:val="Body"/>
              <w:widowControl w:val="0"/>
              <w:spacing w:before="240" w:line="240" w:lineRule="auto"/>
              <w:jc w:val="both"/>
            </w:pPr>
            <w:r>
              <w:rPr>
                <w:rStyle w:val="None"/>
                <w:sz w:val="20"/>
                <w:szCs w:val="20"/>
                <w:lang w:val="en-US"/>
              </w:rPr>
              <w:t>2</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6D7DB1A" w14:textId="77777777" w:rsidR="000F2646" w:rsidRDefault="006A6DC3">
            <w:pPr>
              <w:pStyle w:val="Body"/>
              <w:widowControl w:val="0"/>
              <w:spacing w:before="240" w:line="240" w:lineRule="auto"/>
              <w:jc w:val="both"/>
            </w:pPr>
            <w:r>
              <w:rPr>
                <w:rStyle w:val="None"/>
                <w:sz w:val="20"/>
                <w:szCs w:val="20"/>
                <w:lang w:val="en-US"/>
              </w:rPr>
              <w:t>20,308</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1FD1AA9"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5F4914D" w14:textId="77777777" w:rsidR="000F2646" w:rsidRDefault="006A6DC3">
            <w:pPr>
              <w:pStyle w:val="Body"/>
              <w:widowControl w:val="0"/>
              <w:spacing w:before="240" w:line="240" w:lineRule="auto"/>
              <w:jc w:val="both"/>
            </w:pPr>
            <w:r>
              <w:rPr>
                <w:rStyle w:val="None"/>
                <w:sz w:val="20"/>
                <w:szCs w:val="20"/>
                <w:lang w:val="en-US"/>
              </w:rPr>
              <w:t>99</w:t>
            </w:r>
          </w:p>
        </w:tc>
      </w:tr>
      <w:tr w:rsidR="000F2646" w14:paraId="78C9AA5B"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70FEF51" w14:textId="77777777" w:rsidR="000F2646" w:rsidRDefault="006A6DC3">
            <w:pPr>
              <w:pStyle w:val="Body"/>
              <w:widowControl w:val="0"/>
              <w:spacing w:before="240" w:line="240" w:lineRule="auto"/>
              <w:jc w:val="both"/>
            </w:pPr>
            <w:r>
              <w:rPr>
                <w:rStyle w:val="None"/>
                <w:b/>
                <w:bCs/>
                <w:sz w:val="20"/>
                <w:szCs w:val="20"/>
                <w:lang w:val="en-US"/>
              </w:rPr>
              <w:t>THCA</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95CF20F" w14:textId="77777777" w:rsidR="000F2646" w:rsidRDefault="006A6DC3">
            <w:pPr>
              <w:pStyle w:val="Body"/>
              <w:widowControl w:val="0"/>
              <w:spacing w:before="240" w:line="240" w:lineRule="auto"/>
              <w:jc w:val="both"/>
            </w:pPr>
            <w:r>
              <w:rPr>
                <w:rStyle w:val="None"/>
                <w:sz w:val="20"/>
                <w:szCs w:val="20"/>
                <w:lang w:val="en-US"/>
              </w:rPr>
              <w:t>515</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DBEF833" w14:textId="77777777" w:rsidR="000F2646" w:rsidRDefault="006A6DC3">
            <w:pPr>
              <w:pStyle w:val="Body"/>
              <w:widowControl w:val="0"/>
              <w:spacing w:before="240" w:line="240" w:lineRule="auto"/>
              <w:jc w:val="both"/>
            </w:pPr>
            <w:r>
              <w:rPr>
                <w:rStyle w:val="None"/>
                <w:sz w:val="20"/>
                <w:szCs w:val="20"/>
                <w:lang w:val="en-US"/>
              </w:rPr>
              <w:t>19,628</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24492B1" w14:textId="77777777" w:rsidR="000F2646" w:rsidRDefault="006A6DC3">
            <w:pPr>
              <w:pStyle w:val="Body"/>
              <w:widowControl w:val="0"/>
              <w:spacing w:before="240" w:line="240" w:lineRule="auto"/>
              <w:jc w:val="both"/>
            </w:pPr>
            <w:r>
              <w:rPr>
                <w:rStyle w:val="None"/>
                <w:sz w:val="20"/>
                <w:szCs w:val="20"/>
                <w:lang w:val="en-US"/>
              </w:rPr>
              <w:t>2</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BBC8C27" w14:textId="77777777" w:rsidR="000F2646" w:rsidRDefault="006A6DC3">
            <w:pPr>
              <w:pStyle w:val="Body"/>
              <w:widowControl w:val="0"/>
              <w:spacing w:before="240" w:line="240" w:lineRule="auto"/>
              <w:jc w:val="both"/>
            </w:pPr>
            <w:r>
              <w:rPr>
                <w:rStyle w:val="None"/>
                <w:sz w:val="20"/>
                <w:szCs w:val="20"/>
                <w:lang w:val="en-US"/>
              </w:rPr>
              <w:t>3,137</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B59BE0A"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CDC4181" w14:textId="77777777" w:rsidR="000F2646" w:rsidRDefault="006A6DC3">
            <w:pPr>
              <w:pStyle w:val="Body"/>
              <w:widowControl w:val="0"/>
              <w:spacing w:before="240" w:line="240" w:lineRule="auto"/>
              <w:jc w:val="both"/>
            </w:pPr>
            <w:r>
              <w:rPr>
                <w:rStyle w:val="None"/>
                <w:sz w:val="20"/>
                <w:szCs w:val="20"/>
                <w:lang w:val="en-US"/>
              </w:rPr>
              <w:t>95</w:t>
            </w:r>
          </w:p>
        </w:tc>
      </w:tr>
      <w:tr w:rsidR="000F2646" w14:paraId="3A54773A"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B99639C" w14:textId="77777777" w:rsidR="000F2646" w:rsidRDefault="006A6DC3">
            <w:pPr>
              <w:pStyle w:val="Body"/>
              <w:widowControl w:val="0"/>
              <w:spacing w:before="240" w:line="240" w:lineRule="auto"/>
              <w:jc w:val="both"/>
            </w:pPr>
            <w:r>
              <w:rPr>
                <w:rStyle w:val="None"/>
                <w:b/>
                <w:bCs/>
                <w:sz w:val="20"/>
                <w:szCs w:val="20"/>
                <w:lang w:val="en-US"/>
              </w:rPr>
              <w:t>THYM</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68F4FEE" w14:textId="77777777" w:rsidR="000F2646" w:rsidRDefault="006A6DC3">
            <w:pPr>
              <w:pStyle w:val="Body"/>
              <w:widowControl w:val="0"/>
              <w:spacing w:before="240" w:line="240" w:lineRule="auto"/>
              <w:jc w:val="both"/>
            </w:pPr>
            <w:r>
              <w:rPr>
                <w:rStyle w:val="None"/>
                <w:sz w:val="20"/>
                <w:szCs w:val="20"/>
                <w:lang w:val="en-US"/>
              </w:rPr>
              <w:t>124</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2FA4BD4" w14:textId="77777777" w:rsidR="000F2646" w:rsidRDefault="006A6DC3">
            <w:pPr>
              <w:pStyle w:val="Body"/>
              <w:widowControl w:val="0"/>
              <w:spacing w:before="240" w:line="240" w:lineRule="auto"/>
              <w:jc w:val="both"/>
            </w:pPr>
            <w:r>
              <w:rPr>
                <w:rStyle w:val="None"/>
                <w:sz w:val="20"/>
                <w:szCs w:val="20"/>
                <w:lang w:val="en-US"/>
              </w:rPr>
              <w:t>23,784</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73BF34A" w14:textId="77777777" w:rsidR="000F2646" w:rsidRDefault="006A6DC3">
            <w:pPr>
              <w:pStyle w:val="Body"/>
              <w:widowControl w:val="0"/>
              <w:spacing w:before="240" w:line="240" w:lineRule="auto"/>
              <w:jc w:val="both"/>
            </w:pPr>
            <w:r>
              <w:rPr>
                <w:rStyle w:val="None"/>
                <w:sz w:val="20"/>
                <w:szCs w:val="20"/>
                <w:lang w:val="en-US"/>
              </w:rPr>
              <w:t>2</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1F10752" w14:textId="77777777" w:rsidR="000F2646" w:rsidRDefault="006A6DC3">
            <w:pPr>
              <w:pStyle w:val="Body"/>
              <w:widowControl w:val="0"/>
              <w:spacing w:before="240" w:line="240" w:lineRule="auto"/>
              <w:jc w:val="both"/>
            </w:pPr>
            <w:r>
              <w:rPr>
                <w:rStyle w:val="None"/>
                <w:sz w:val="20"/>
                <w:szCs w:val="20"/>
                <w:lang w:val="en-US"/>
              </w:rPr>
              <w:t>8,282</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6B2996D"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CB4ACC2" w14:textId="77777777" w:rsidR="000F2646" w:rsidRDefault="006A6DC3">
            <w:pPr>
              <w:pStyle w:val="Body"/>
              <w:widowControl w:val="0"/>
              <w:spacing w:before="240" w:line="240" w:lineRule="auto"/>
              <w:jc w:val="both"/>
            </w:pPr>
            <w:r>
              <w:rPr>
                <w:rStyle w:val="None"/>
                <w:sz w:val="20"/>
                <w:szCs w:val="20"/>
                <w:lang w:val="en-US"/>
              </w:rPr>
              <w:t>91</w:t>
            </w:r>
          </w:p>
        </w:tc>
      </w:tr>
      <w:tr w:rsidR="000F2646" w14:paraId="6EA3B30D" w14:textId="77777777">
        <w:trPr>
          <w:trHeight w:val="673"/>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56EC383" w14:textId="77777777" w:rsidR="000F2646" w:rsidRDefault="006A6DC3">
            <w:pPr>
              <w:pStyle w:val="Body"/>
              <w:widowControl w:val="0"/>
              <w:spacing w:before="240" w:line="240" w:lineRule="auto"/>
              <w:jc w:val="both"/>
            </w:pPr>
            <w:r>
              <w:rPr>
                <w:rStyle w:val="None"/>
                <w:b/>
                <w:bCs/>
                <w:sz w:val="20"/>
                <w:szCs w:val="20"/>
                <w:lang w:val="en-US"/>
              </w:rPr>
              <w:t>UCEC</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54F5175" w14:textId="77777777" w:rsidR="000F2646" w:rsidRDefault="006A6DC3">
            <w:pPr>
              <w:pStyle w:val="Body"/>
              <w:widowControl w:val="0"/>
              <w:spacing w:before="240" w:line="240" w:lineRule="auto"/>
              <w:jc w:val="both"/>
            </w:pPr>
            <w:r>
              <w:rPr>
                <w:rStyle w:val="None"/>
                <w:sz w:val="20"/>
                <w:szCs w:val="20"/>
                <w:lang w:val="en-US"/>
              </w:rPr>
              <w:t>432</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EF4B951" w14:textId="77777777" w:rsidR="000F2646" w:rsidRDefault="006A6DC3">
            <w:pPr>
              <w:pStyle w:val="Body"/>
              <w:widowControl w:val="0"/>
              <w:spacing w:before="240" w:line="240" w:lineRule="auto"/>
              <w:jc w:val="both"/>
            </w:pPr>
            <w:r>
              <w:rPr>
                <w:rStyle w:val="None"/>
                <w:sz w:val="20"/>
                <w:szCs w:val="20"/>
                <w:lang w:val="en-US"/>
              </w:rPr>
              <w:t>24,400</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D761AAA" w14:textId="77777777" w:rsidR="000F2646" w:rsidRDefault="006A6DC3">
            <w:pPr>
              <w:pStyle w:val="Body"/>
              <w:widowControl w:val="0"/>
              <w:spacing w:before="240" w:line="240" w:lineRule="auto"/>
              <w:jc w:val="both"/>
            </w:pPr>
            <w:r>
              <w:rPr>
                <w:rStyle w:val="None"/>
                <w:sz w:val="20"/>
                <w:szCs w:val="20"/>
                <w:lang w:val="en-US"/>
              </w:rPr>
              <w:t>3</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6E9B51D" w14:textId="77777777" w:rsidR="000F2646" w:rsidRDefault="006A6DC3">
            <w:pPr>
              <w:pStyle w:val="Body"/>
              <w:widowControl w:val="0"/>
              <w:spacing w:before="240" w:line="240" w:lineRule="auto"/>
              <w:jc w:val="both"/>
            </w:pPr>
            <w:r>
              <w:rPr>
                <w:rStyle w:val="None"/>
                <w:sz w:val="20"/>
                <w:szCs w:val="20"/>
                <w:lang w:val="en-US"/>
              </w:rPr>
              <w:t>13,851</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ED5ECB4" w14:textId="77777777" w:rsidR="000F2646" w:rsidRDefault="006A6DC3">
            <w:pPr>
              <w:pStyle w:val="Body"/>
              <w:widowControl w:val="0"/>
              <w:spacing w:before="240" w:line="240" w:lineRule="auto"/>
              <w:jc w:val="both"/>
            </w:pPr>
            <w:r>
              <w:rPr>
                <w:rStyle w:val="None"/>
                <w:sz w:val="20"/>
                <w:szCs w:val="20"/>
                <w:lang w:val="en-US"/>
              </w:rPr>
              <w:t>L-H: &lt;10</w:t>
            </w:r>
            <w:r>
              <w:rPr>
                <w:rStyle w:val="None"/>
                <w:sz w:val="20"/>
                <w:szCs w:val="20"/>
                <w:vertAlign w:val="superscript"/>
                <w:lang w:val="en-US"/>
              </w:rPr>
              <w:t xml:space="preserve">-10, </w:t>
            </w:r>
            <w:r>
              <w:rPr>
                <w:rStyle w:val="None"/>
                <w:sz w:val="20"/>
                <w:szCs w:val="20"/>
                <w:lang w:val="en-US"/>
              </w:rPr>
              <w:t>L-I: &lt;10</w:t>
            </w:r>
            <w:r>
              <w:rPr>
                <w:rStyle w:val="None"/>
                <w:sz w:val="20"/>
                <w:szCs w:val="20"/>
                <w:vertAlign w:val="superscript"/>
                <w:lang w:val="en-US"/>
              </w:rPr>
              <w:t xml:space="preserve">-10 </w:t>
            </w:r>
            <w:r>
              <w:rPr>
                <w:rStyle w:val="None"/>
                <w:sz w:val="20"/>
                <w:szCs w:val="20"/>
                <w:lang w:val="en-US"/>
              </w:rPr>
              <w:t>, I-H: &lt;10</w:t>
            </w:r>
            <w:r>
              <w:rPr>
                <w:rStyle w:val="None"/>
                <w:sz w:val="20"/>
                <w:szCs w:val="20"/>
                <w:vertAlign w:val="superscript"/>
                <w:lang w:val="en-US"/>
              </w:rPr>
              <w:t>-10</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FE6A70F" w14:textId="77777777" w:rsidR="000F2646" w:rsidRDefault="006A6DC3">
            <w:pPr>
              <w:pStyle w:val="Body"/>
              <w:widowControl w:val="0"/>
              <w:spacing w:before="240" w:line="240" w:lineRule="auto"/>
              <w:jc w:val="both"/>
            </w:pPr>
            <w:r>
              <w:rPr>
                <w:rStyle w:val="None"/>
                <w:sz w:val="20"/>
                <w:szCs w:val="20"/>
                <w:lang w:val="en-US"/>
              </w:rPr>
              <w:t>89</w:t>
            </w:r>
          </w:p>
        </w:tc>
      </w:tr>
      <w:tr w:rsidR="000F2646" w14:paraId="119F5880" w14:textId="77777777">
        <w:trPr>
          <w:trHeight w:val="795"/>
        </w:trPr>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918FA4D" w14:textId="77777777" w:rsidR="000F2646" w:rsidRDefault="006A6DC3">
            <w:pPr>
              <w:pStyle w:val="Body"/>
              <w:widowControl w:val="0"/>
              <w:spacing w:before="240" w:line="240" w:lineRule="auto"/>
              <w:jc w:val="both"/>
            </w:pPr>
            <w:r>
              <w:rPr>
                <w:rStyle w:val="None"/>
                <w:b/>
                <w:bCs/>
                <w:sz w:val="20"/>
                <w:szCs w:val="20"/>
                <w:lang w:val="en-US"/>
              </w:rPr>
              <w:t>Average (IQR)</w:t>
            </w:r>
          </w:p>
        </w:tc>
        <w:tc>
          <w:tcPr>
            <w:tcW w:w="110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E472A1F" w14:textId="77777777" w:rsidR="000F2646" w:rsidRDefault="006A6DC3">
            <w:pPr>
              <w:pStyle w:val="Body"/>
              <w:widowControl w:val="0"/>
              <w:spacing w:before="240" w:line="240" w:lineRule="auto"/>
              <w:jc w:val="both"/>
            </w:pPr>
            <w:r>
              <w:rPr>
                <w:rStyle w:val="None"/>
                <w:b/>
                <w:bCs/>
                <w:sz w:val="20"/>
                <w:szCs w:val="20"/>
                <w:lang w:val="en-US"/>
              </w:rPr>
              <w:t>325 [161-453]</w:t>
            </w:r>
          </w:p>
        </w:tc>
        <w:tc>
          <w:tcPr>
            <w:tcW w:w="1617"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B27D269" w14:textId="77777777" w:rsidR="000F2646" w:rsidRDefault="006A6DC3">
            <w:pPr>
              <w:pStyle w:val="Body"/>
              <w:widowControl w:val="0"/>
              <w:spacing w:before="240" w:line="240" w:lineRule="auto"/>
              <w:jc w:val="both"/>
            </w:pPr>
            <w:r>
              <w:rPr>
                <w:rStyle w:val="None"/>
                <w:b/>
                <w:bCs/>
                <w:sz w:val="20"/>
                <w:szCs w:val="20"/>
                <w:lang w:val="en-US"/>
              </w:rPr>
              <w:t>28,218 [24,473-31,734]</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1BFD666" w14:textId="77777777" w:rsidR="000F2646" w:rsidRDefault="006A6DC3">
            <w:pPr>
              <w:pStyle w:val="Body"/>
              <w:widowControl w:val="0"/>
              <w:spacing w:before="240" w:line="240" w:lineRule="auto"/>
              <w:jc w:val="both"/>
            </w:pPr>
            <w:r>
              <w:rPr>
                <w:rStyle w:val="None"/>
                <w:b/>
                <w:bCs/>
                <w:sz w:val="20"/>
                <w:szCs w:val="20"/>
                <w:lang w:val="en-US"/>
              </w:rPr>
              <w:t>/</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790A8C6" w14:textId="77777777" w:rsidR="000F2646" w:rsidRDefault="006A6DC3">
            <w:pPr>
              <w:pStyle w:val="Body"/>
              <w:widowControl w:val="0"/>
              <w:spacing w:before="240" w:line="240" w:lineRule="auto"/>
              <w:jc w:val="both"/>
            </w:pPr>
            <w:r>
              <w:rPr>
                <w:rStyle w:val="None"/>
                <w:b/>
                <w:bCs/>
                <w:sz w:val="20"/>
                <w:szCs w:val="20"/>
                <w:lang w:val="en-US"/>
              </w:rPr>
              <w:t>11,914 [5,211-19,213]</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3A783BB" w14:textId="77777777" w:rsidR="000F2646" w:rsidRDefault="006A6DC3">
            <w:pPr>
              <w:pStyle w:val="Body"/>
              <w:widowControl w:val="0"/>
              <w:spacing w:before="240" w:line="240" w:lineRule="auto"/>
              <w:jc w:val="both"/>
            </w:pPr>
            <w:r>
              <w:rPr>
                <w:rStyle w:val="None"/>
                <w:b/>
                <w:bCs/>
                <w:sz w:val="20"/>
                <w:szCs w:val="20"/>
                <w:lang w:val="en-US"/>
              </w:rPr>
              <w:t>/</w:t>
            </w:r>
          </w:p>
        </w:tc>
        <w:tc>
          <w:tcPr>
            <w:tcW w:w="1353"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C757893" w14:textId="77777777" w:rsidR="000F2646" w:rsidRDefault="006A6DC3">
            <w:pPr>
              <w:pStyle w:val="Body"/>
              <w:widowControl w:val="0"/>
              <w:spacing w:before="240" w:line="240" w:lineRule="auto"/>
              <w:jc w:val="both"/>
            </w:pPr>
            <w:r>
              <w:rPr>
                <w:rStyle w:val="None"/>
                <w:b/>
                <w:bCs/>
                <w:sz w:val="20"/>
                <w:szCs w:val="20"/>
                <w:lang w:val="en-US"/>
              </w:rPr>
              <w:t>90 [87-95]</w:t>
            </w:r>
          </w:p>
        </w:tc>
      </w:tr>
    </w:tbl>
    <w:p w14:paraId="2912E9B6" w14:textId="77777777" w:rsidR="000F2646" w:rsidRDefault="000F2646">
      <w:pPr>
        <w:pStyle w:val="Body"/>
        <w:widowControl w:val="0"/>
        <w:spacing w:line="240" w:lineRule="auto"/>
        <w:jc w:val="both"/>
        <w:rPr>
          <w:rStyle w:val="None"/>
          <w:sz w:val="24"/>
          <w:szCs w:val="24"/>
        </w:rPr>
      </w:pPr>
    </w:p>
    <w:p w14:paraId="559CC255" w14:textId="77777777" w:rsidR="000F2646" w:rsidRDefault="000F2646">
      <w:pPr>
        <w:pStyle w:val="Body"/>
        <w:widowControl w:val="0"/>
        <w:spacing w:line="360" w:lineRule="auto"/>
        <w:jc w:val="both"/>
      </w:pPr>
    </w:p>
    <w:p w14:paraId="79D82133" w14:textId="77777777" w:rsidR="000F2646" w:rsidRDefault="006A6DC3">
      <w:pPr>
        <w:pStyle w:val="Body"/>
        <w:spacing w:after="160" w:line="259" w:lineRule="auto"/>
      </w:pPr>
      <w:r>
        <w:rPr>
          <w:rStyle w:val="None"/>
          <w:rFonts w:ascii="Arial Unicode MS" w:hAnsi="Arial Unicode MS"/>
        </w:rPr>
        <w:br w:type="page"/>
      </w:r>
    </w:p>
    <w:p w14:paraId="737E9810" w14:textId="77777777" w:rsidR="000F2646" w:rsidRDefault="006A6DC3">
      <w:pPr>
        <w:pStyle w:val="Body"/>
        <w:jc w:val="both"/>
      </w:pPr>
      <w:r>
        <w:rPr>
          <w:rStyle w:val="Hyperlink0"/>
          <w:lang w:val="en-US"/>
        </w:rPr>
        <w:lastRenderedPageBreak/>
        <w:t xml:space="preserve">Supplemental Table 3: Difference between low and high-methylation clusters and high-methylation cluster average beta-value for spectral clustering with </w:t>
      </w:r>
      <w:r>
        <w:rPr>
          <w:rStyle w:val="None"/>
          <w:b/>
          <w:bCs/>
          <w:i/>
          <w:iCs/>
        </w:rPr>
        <w:t xml:space="preserve">k </w:t>
      </w:r>
      <w:r>
        <w:rPr>
          <w:rStyle w:val="Hyperlink0"/>
          <w:lang w:val="en-US"/>
        </w:rPr>
        <w:t>equal to 2 or 3.</w:t>
      </w:r>
      <w:r>
        <w:rPr>
          <w:rStyle w:val="None"/>
          <w:lang w:val="en-US"/>
        </w:rPr>
        <w:t xml:space="preserve"> The differences are indicated as (</w:t>
      </w:r>
      <w:r>
        <w:rPr>
          <w:rStyle w:val="None"/>
          <w:i/>
          <w:iCs/>
        </w:rPr>
        <w:t xml:space="preserve">k </w:t>
      </w:r>
      <w:r>
        <w:rPr>
          <w:rStyle w:val="None"/>
        </w:rPr>
        <w:t xml:space="preserve">= 2, </w:t>
      </w:r>
      <w:r>
        <w:rPr>
          <w:rStyle w:val="None"/>
          <w:i/>
          <w:iCs/>
        </w:rPr>
        <w:t xml:space="preserve">k </w:t>
      </w:r>
      <w:r>
        <w:rPr>
          <w:rStyle w:val="None"/>
        </w:rPr>
        <w:t>= 3).</w:t>
      </w:r>
    </w:p>
    <w:p w14:paraId="5A9C8570" w14:textId="77777777" w:rsidR="000F2646" w:rsidRDefault="000F2646">
      <w:pPr>
        <w:pStyle w:val="Body"/>
        <w:jc w:val="both"/>
      </w:pPr>
    </w:p>
    <w:tbl>
      <w:tblPr>
        <w:tblW w:w="8990"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250"/>
        <w:gridCol w:w="1530"/>
        <w:gridCol w:w="1800"/>
        <w:gridCol w:w="1440"/>
        <w:gridCol w:w="1530"/>
        <w:gridCol w:w="1440"/>
      </w:tblGrid>
      <w:tr w:rsidR="000F2646" w14:paraId="1EE19A47" w14:textId="77777777">
        <w:trPr>
          <w:trHeight w:val="1171"/>
        </w:trPr>
        <w:tc>
          <w:tcPr>
            <w:tcW w:w="12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1B7FB9E" w14:textId="77777777" w:rsidR="000F2646" w:rsidRDefault="006A6DC3">
            <w:pPr>
              <w:pStyle w:val="Body"/>
              <w:widowControl w:val="0"/>
              <w:spacing w:line="240" w:lineRule="auto"/>
            </w:pPr>
            <w:r>
              <w:rPr>
                <w:rStyle w:val="None"/>
                <w:b/>
                <w:bCs/>
                <w:lang w:val="en-US"/>
              </w:rPr>
              <w:t>Cancer</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A3CC5BF" w14:textId="77777777" w:rsidR="000F2646" w:rsidRDefault="006A6DC3">
            <w:pPr>
              <w:pStyle w:val="Body"/>
              <w:widowControl w:val="0"/>
              <w:spacing w:line="240" w:lineRule="auto"/>
              <w:rPr>
                <w:rStyle w:val="None"/>
                <w:b/>
                <w:bCs/>
              </w:rPr>
            </w:pPr>
            <m:oMath>
              <m:r>
                <w:rPr>
                  <w:rFonts w:ascii="Cambria Math" w:hAnsi="Cambria Math"/>
                  <w:sz w:val="24"/>
                  <w:szCs w:val="24"/>
                </w:rPr>
                <m:t>Δ</m:t>
              </m:r>
              <m:d>
                <m:dPr>
                  <m:ctrlPr>
                    <w:rPr>
                      <w:rFonts w:ascii="Cambria Math" w:hAnsi="Cambria Math"/>
                      <w:i/>
                      <w:sz w:val="24"/>
                      <w:szCs w:val="24"/>
                    </w:rPr>
                  </m:ctrlPr>
                </m:dPr>
                <m:e>
                  <m:r>
                    <w:rPr>
                      <w:rFonts w:ascii="Cambria Math" w:hAnsi="Cambria Math"/>
                      <w:sz w:val="24"/>
                      <w:szCs w:val="24"/>
                    </w:rPr>
                    <m:t>low</m:t>
                  </m:r>
                  <m:r>
                    <w:rPr>
                      <w:rFonts w:ascii="Cambria Math" w:hAnsi="Cambria Math"/>
                      <w:sz w:val="24"/>
                      <w:szCs w:val="24"/>
                    </w:rPr>
                    <m:t>,h</m:t>
                  </m:r>
                  <m:r>
                    <w:rPr>
                      <w:rFonts w:ascii="Cambria Math" w:hAnsi="Cambria Math"/>
                      <w:sz w:val="24"/>
                      <w:szCs w:val="24"/>
                    </w:rPr>
                    <m:t>ig</m:t>
                  </m:r>
                  <m:r>
                    <w:rPr>
                      <w:rFonts w:ascii="Cambria Math" w:hAnsi="Cambria Math"/>
                      <w:sz w:val="24"/>
                      <w:szCs w:val="24"/>
                    </w:rPr>
                    <m:t>h</m:t>
                  </m:r>
                </m:e>
              </m:d>
            </m:oMath>
            <w:r>
              <w:rPr>
                <w:rStyle w:val="None"/>
                <w:lang w:val="en-US"/>
              </w:rPr>
              <w:t xml:space="preserve"> for </w:t>
            </w:r>
            <m:oMath>
              <m:r>
                <w:rPr>
                  <w:rFonts w:ascii="Cambria Math" w:hAnsi="Cambria Math"/>
                  <w:sz w:val="26"/>
                  <w:szCs w:val="26"/>
                </w:rPr>
                <m:t>k</m:t>
              </m:r>
              <m:r>
                <w:rPr>
                  <w:rFonts w:ascii="Cambria Math" w:hAnsi="Cambria Math"/>
                  <w:sz w:val="26"/>
                  <w:szCs w:val="26"/>
                </w:rPr>
                <m:t>=2</m:t>
              </m:r>
            </m:oMath>
            <w:r>
              <w:rPr>
                <w:rStyle w:val="None"/>
                <w:lang w:val="en-US"/>
              </w:rPr>
              <w:t>,</w:t>
            </w:r>
            <w:r>
              <w:rPr>
                <w:rStyle w:val="None"/>
                <w:b/>
                <w:bCs/>
                <w:lang w:val="en-US"/>
              </w:rPr>
              <w:t xml:space="preserve"> </w:t>
            </w:r>
            <m:oMath>
              <m:r>
                <w:rPr>
                  <w:rFonts w:ascii="Cambria Math" w:hAnsi="Cambria Math"/>
                  <w:sz w:val="23"/>
                  <w:szCs w:val="23"/>
                </w:rPr>
                <m:t>Δ</m:t>
              </m:r>
              <m:d>
                <m:dPr>
                  <m:ctrlPr>
                    <w:rPr>
                      <w:rFonts w:ascii="Cambria Math" w:hAnsi="Cambria Math"/>
                      <w:i/>
                      <w:sz w:val="23"/>
                      <w:szCs w:val="23"/>
                    </w:rPr>
                  </m:ctrlPr>
                </m:dPr>
                <m:e>
                  <m:r>
                    <w:rPr>
                      <w:rFonts w:ascii="Cambria Math" w:hAnsi="Cambria Math"/>
                      <w:sz w:val="23"/>
                      <w:szCs w:val="23"/>
                    </w:rPr>
                    <m:t>low</m:t>
                  </m:r>
                  <m:r>
                    <w:rPr>
                      <w:rFonts w:ascii="Cambria Math" w:hAnsi="Cambria Math"/>
                      <w:sz w:val="23"/>
                      <w:szCs w:val="23"/>
                    </w:rPr>
                    <m:t>,h</m:t>
                  </m:r>
                  <m:r>
                    <w:rPr>
                      <w:rFonts w:ascii="Cambria Math" w:hAnsi="Cambria Math"/>
                      <w:sz w:val="23"/>
                      <w:szCs w:val="23"/>
                    </w:rPr>
                    <m:t>ig</m:t>
                  </m:r>
                  <m:r>
                    <w:rPr>
                      <w:rFonts w:ascii="Cambria Math" w:hAnsi="Cambria Math"/>
                      <w:sz w:val="23"/>
                      <w:szCs w:val="23"/>
                    </w:rPr>
                    <m:t>h</m:t>
                  </m:r>
                </m:e>
              </m:d>
            </m:oMath>
          </w:p>
          <w:p w14:paraId="187B1910" w14:textId="77777777" w:rsidR="000F2646" w:rsidRDefault="006A6DC3">
            <w:pPr>
              <w:pStyle w:val="Body"/>
              <w:widowControl w:val="0"/>
              <w:spacing w:line="240" w:lineRule="auto"/>
            </w:pPr>
            <w:r>
              <w:rPr>
                <w:rStyle w:val="None"/>
                <w:lang w:val="en-US"/>
              </w:rPr>
              <w:t xml:space="preserve">for </w:t>
            </w:r>
            <m:oMath>
              <m:r>
                <w:rPr>
                  <w:rFonts w:ascii="Cambria Math" w:hAnsi="Cambria Math"/>
                  <w:sz w:val="27"/>
                  <w:szCs w:val="27"/>
                </w:rPr>
                <m:t>k</m:t>
              </m:r>
              <m:r>
                <w:rPr>
                  <w:rFonts w:ascii="Cambria Math" w:hAnsi="Cambria Math"/>
                  <w:sz w:val="27"/>
                  <w:szCs w:val="27"/>
                </w:rPr>
                <m:t>=3</m:t>
              </m:r>
            </m:oMath>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57D4B23" w14:textId="77777777" w:rsidR="000F2646" w:rsidRDefault="006A6DC3">
            <w:pPr>
              <w:pStyle w:val="Body"/>
              <w:widowControl w:val="0"/>
              <w:spacing w:line="240" w:lineRule="auto"/>
            </w:pPr>
            <w:r>
              <w:rPr>
                <w:rStyle w:val="None"/>
                <w:b/>
                <w:bCs/>
                <w:lang w:val="en-US"/>
              </w:rPr>
              <w:t>Average high group</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2B84CC3" w14:textId="77777777" w:rsidR="000F2646" w:rsidRDefault="006A6DC3">
            <w:pPr>
              <w:pStyle w:val="Body"/>
              <w:widowControl w:val="0"/>
              <w:spacing w:line="240" w:lineRule="auto"/>
            </w:pPr>
            <w:r>
              <w:rPr>
                <w:rStyle w:val="None"/>
                <w:b/>
                <w:bCs/>
                <w:lang w:val="en-US"/>
              </w:rPr>
              <w:t>Cancer</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365C6E2" w14:textId="77777777" w:rsidR="000F2646" w:rsidRDefault="006A6DC3">
            <w:pPr>
              <w:pStyle w:val="Body"/>
              <w:widowControl w:val="0"/>
              <w:spacing w:line="240" w:lineRule="auto"/>
              <w:rPr>
                <w:rStyle w:val="None"/>
                <w:b/>
                <w:bCs/>
              </w:rPr>
            </w:pPr>
            <m:oMath>
              <m:r>
                <w:rPr>
                  <w:rFonts w:ascii="Cambria Math" w:hAnsi="Cambria Math"/>
                  <w:sz w:val="24"/>
                  <w:szCs w:val="24"/>
                </w:rPr>
                <m:t>Δ</m:t>
              </m:r>
              <m:d>
                <m:dPr>
                  <m:ctrlPr>
                    <w:rPr>
                      <w:rFonts w:ascii="Cambria Math" w:hAnsi="Cambria Math"/>
                      <w:i/>
                      <w:sz w:val="24"/>
                      <w:szCs w:val="24"/>
                    </w:rPr>
                  </m:ctrlPr>
                </m:dPr>
                <m:e>
                  <m:r>
                    <w:rPr>
                      <w:rFonts w:ascii="Cambria Math" w:hAnsi="Cambria Math"/>
                      <w:sz w:val="24"/>
                      <w:szCs w:val="24"/>
                    </w:rPr>
                    <m:t>low</m:t>
                  </m:r>
                  <m:r>
                    <w:rPr>
                      <w:rFonts w:ascii="Cambria Math" w:hAnsi="Cambria Math"/>
                      <w:sz w:val="24"/>
                      <w:szCs w:val="24"/>
                    </w:rPr>
                    <m:t>,h</m:t>
                  </m:r>
                  <m:r>
                    <w:rPr>
                      <w:rFonts w:ascii="Cambria Math" w:hAnsi="Cambria Math"/>
                      <w:sz w:val="24"/>
                      <w:szCs w:val="24"/>
                    </w:rPr>
                    <m:t>ig</m:t>
                  </m:r>
                  <m:r>
                    <w:rPr>
                      <w:rFonts w:ascii="Cambria Math" w:hAnsi="Cambria Math"/>
                      <w:sz w:val="24"/>
                      <w:szCs w:val="24"/>
                    </w:rPr>
                    <m:t>h</m:t>
                  </m:r>
                </m:e>
              </m:d>
            </m:oMath>
            <w:r>
              <w:rPr>
                <w:rStyle w:val="None"/>
                <w:lang w:val="en-US"/>
              </w:rPr>
              <w:t xml:space="preserve"> for </w:t>
            </w:r>
            <m:oMath>
              <m:r>
                <w:rPr>
                  <w:rFonts w:ascii="Cambria Math" w:hAnsi="Cambria Math"/>
                  <w:sz w:val="26"/>
                  <w:szCs w:val="26"/>
                </w:rPr>
                <m:t>k</m:t>
              </m:r>
              <m:r>
                <w:rPr>
                  <w:rFonts w:ascii="Cambria Math" w:hAnsi="Cambria Math"/>
                  <w:sz w:val="26"/>
                  <w:szCs w:val="26"/>
                </w:rPr>
                <m:t>=2</m:t>
              </m:r>
            </m:oMath>
            <w:r>
              <w:rPr>
                <w:rStyle w:val="None"/>
                <w:lang w:val="en-US"/>
              </w:rPr>
              <w:t>,</w:t>
            </w:r>
            <w:r>
              <w:rPr>
                <w:rStyle w:val="None"/>
                <w:b/>
                <w:bCs/>
                <w:lang w:val="en-US"/>
              </w:rPr>
              <w:t xml:space="preserve"> </w:t>
            </w:r>
            <m:oMath>
              <m:r>
                <w:rPr>
                  <w:rFonts w:ascii="Cambria Math" w:hAnsi="Cambria Math"/>
                  <w:sz w:val="23"/>
                  <w:szCs w:val="23"/>
                </w:rPr>
                <m:t>Δ</m:t>
              </m:r>
              <m:d>
                <m:dPr>
                  <m:ctrlPr>
                    <w:rPr>
                      <w:rFonts w:ascii="Cambria Math" w:hAnsi="Cambria Math"/>
                      <w:i/>
                      <w:sz w:val="23"/>
                      <w:szCs w:val="23"/>
                    </w:rPr>
                  </m:ctrlPr>
                </m:dPr>
                <m:e>
                  <m:r>
                    <w:rPr>
                      <w:rFonts w:ascii="Cambria Math" w:hAnsi="Cambria Math"/>
                      <w:sz w:val="23"/>
                      <w:szCs w:val="23"/>
                    </w:rPr>
                    <m:t>low</m:t>
                  </m:r>
                  <m:r>
                    <w:rPr>
                      <w:rFonts w:ascii="Cambria Math" w:hAnsi="Cambria Math"/>
                      <w:sz w:val="23"/>
                      <w:szCs w:val="23"/>
                    </w:rPr>
                    <m:t>,h</m:t>
                  </m:r>
                  <m:r>
                    <w:rPr>
                      <w:rFonts w:ascii="Cambria Math" w:hAnsi="Cambria Math"/>
                      <w:sz w:val="23"/>
                      <w:szCs w:val="23"/>
                    </w:rPr>
                    <m:t>ig</m:t>
                  </m:r>
                  <m:r>
                    <w:rPr>
                      <w:rFonts w:ascii="Cambria Math" w:hAnsi="Cambria Math"/>
                      <w:sz w:val="23"/>
                      <w:szCs w:val="23"/>
                    </w:rPr>
                    <m:t>h</m:t>
                  </m:r>
                </m:e>
              </m:d>
            </m:oMath>
          </w:p>
          <w:p w14:paraId="128B9143" w14:textId="77777777" w:rsidR="000F2646" w:rsidRDefault="006A6DC3">
            <w:pPr>
              <w:pStyle w:val="Body"/>
              <w:widowControl w:val="0"/>
              <w:spacing w:line="240" w:lineRule="auto"/>
            </w:pPr>
            <w:r>
              <w:rPr>
                <w:rStyle w:val="None"/>
                <w:lang w:val="en-US"/>
              </w:rPr>
              <w:t xml:space="preserve">for </w:t>
            </w:r>
            <m:oMath>
              <m:r>
                <w:rPr>
                  <w:rFonts w:ascii="Cambria Math" w:hAnsi="Cambria Math"/>
                  <w:sz w:val="27"/>
                  <w:szCs w:val="27"/>
                </w:rPr>
                <m:t>k</m:t>
              </m:r>
              <m:r>
                <w:rPr>
                  <w:rFonts w:ascii="Cambria Math" w:hAnsi="Cambria Math"/>
                  <w:sz w:val="27"/>
                  <w:szCs w:val="27"/>
                </w:rPr>
                <m:t>=3</m:t>
              </m:r>
            </m:oMath>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F5083EB" w14:textId="77777777" w:rsidR="000F2646" w:rsidRDefault="006A6DC3">
            <w:pPr>
              <w:pStyle w:val="Body"/>
              <w:widowControl w:val="0"/>
              <w:spacing w:line="240" w:lineRule="auto"/>
            </w:pPr>
            <w:r>
              <w:rPr>
                <w:rStyle w:val="None"/>
                <w:b/>
                <w:bCs/>
                <w:lang w:val="en-US"/>
              </w:rPr>
              <w:t xml:space="preserve">Average high group </w:t>
            </w:r>
          </w:p>
        </w:tc>
      </w:tr>
      <w:tr w:rsidR="000F2646" w14:paraId="406A4A6E" w14:textId="77777777">
        <w:trPr>
          <w:trHeight w:val="253"/>
        </w:trPr>
        <w:tc>
          <w:tcPr>
            <w:tcW w:w="12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FE84958" w14:textId="77777777" w:rsidR="000F2646" w:rsidRDefault="006A6DC3">
            <w:pPr>
              <w:pStyle w:val="Body"/>
              <w:widowControl w:val="0"/>
              <w:spacing w:line="240" w:lineRule="auto"/>
            </w:pPr>
            <w:r>
              <w:rPr>
                <w:rStyle w:val="None"/>
                <w:b/>
                <w:bCs/>
                <w:lang w:val="en-US"/>
              </w:rPr>
              <w:t>ACC</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D528D9D" w14:textId="77777777" w:rsidR="000F2646" w:rsidRDefault="006A6DC3">
            <w:pPr>
              <w:pStyle w:val="Body"/>
              <w:widowControl w:val="0"/>
              <w:spacing w:line="240" w:lineRule="auto"/>
            </w:pPr>
            <w:r>
              <w:rPr>
                <w:rStyle w:val="None"/>
                <w:lang w:val="en-US"/>
              </w:rPr>
              <w:t xml:space="preserve">0.31, 0.42 </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30F6EF2" w14:textId="77777777" w:rsidR="000F2646" w:rsidRDefault="006A6DC3">
            <w:pPr>
              <w:pStyle w:val="Body"/>
              <w:widowControl w:val="0"/>
              <w:spacing w:line="240" w:lineRule="auto"/>
            </w:pPr>
            <w:r>
              <w:rPr>
                <w:rStyle w:val="None"/>
                <w:lang w:val="en-US"/>
              </w:rPr>
              <w:t>0.56, 0.65</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21FE228" w14:textId="77777777" w:rsidR="000F2646" w:rsidRDefault="006A6DC3">
            <w:pPr>
              <w:pStyle w:val="Body"/>
              <w:widowControl w:val="0"/>
              <w:spacing w:line="240" w:lineRule="auto"/>
            </w:pPr>
            <w:r>
              <w:rPr>
                <w:rStyle w:val="None"/>
                <w:b/>
                <w:bCs/>
                <w:lang w:val="en-US"/>
              </w:rPr>
              <w:t>LUAD</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C33BA67" w14:textId="77777777" w:rsidR="000F2646" w:rsidRDefault="006A6DC3">
            <w:pPr>
              <w:pStyle w:val="Body"/>
              <w:widowControl w:val="0"/>
              <w:spacing w:line="240" w:lineRule="auto"/>
            </w:pPr>
            <w:r>
              <w:rPr>
                <w:rStyle w:val="None"/>
                <w:lang w:val="en-US"/>
              </w:rPr>
              <w:t>0.14, 0.26</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782CFCB" w14:textId="77777777" w:rsidR="000F2646" w:rsidRDefault="006A6DC3">
            <w:pPr>
              <w:pStyle w:val="Body"/>
              <w:widowControl w:val="0"/>
              <w:spacing w:line="240" w:lineRule="auto"/>
            </w:pPr>
            <w:r>
              <w:rPr>
                <w:rStyle w:val="None"/>
                <w:lang w:val="en-US"/>
              </w:rPr>
              <w:t>0.59, 0.66</w:t>
            </w:r>
          </w:p>
        </w:tc>
      </w:tr>
      <w:tr w:rsidR="000F2646" w14:paraId="312A4315" w14:textId="77777777">
        <w:trPr>
          <w:trHeight w:val="253"/>
        </w:trPr>
        <w:tc>
          <w:tcPr>
            <w:tcW w:w="12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8B633D4" w14:textId="77777777" w:rsidR="000F2646" w:rsidRDefault="006A6DC3">
            <w:pPr>
              <w:pStyle w:val="Body"/>
              <w:widowControl w:val="0"/>
              <w:spacing w:line="240" w:lineRule="auto"/>
            </w:pPr>
            <w:r>
              <w:rPr>
                <w:rStyle w:val="None"/>
                <w:b/>
                <w:bCs/>
                <w:lang w:val="en-US"/>
              </w:rPr>
              <w:t>BLCA</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0EF2C01" w14:textId="77777777" w:rsidR="000F2646" w:rsidRDefault="006A6DC3">
            <w:pPr>
              <w:pStyle w:val="Body"/>
              <w:widowControl w:val="0"/>
              <w:spacing w:line="240" w:lineRule="auto"/>
            </w:pPr>
            <w:r>
              <w:rPr>
                <w:rStyle w:val="None"/>
                <w:lang w:val="en-US"/>
              </w:rPr>
              <w:t>0.17, 0.17</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277C9A0" w14:textId="77777777" w:rsidR="000F2646" w:rsidRDefault="006A6DC3">
            <w:pPr>
              <w:pStyle w:val="Body"/>
              <w:widowControl w:val="0"/>
              <w:spacing w:line="240" w:lineRule="auto"/>
            </w:pPr>
            <w:r>
              <w:rPr>
                <w:rStyle w:val="None"/>
                <w:lang w:val="en-US"/>
              </w:rPr>
              <w:t>0.63, 0.61</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87EDFDC" w14:textId="77777777" w:rsidR="000F2646" w:rsidRDefault="006A6DC3">
            <w:pPr>
              <w:pStyle w:val="Body"/>
              <w:widowControl w:val="0"/>
              <w:spacing w:line="240" w:lineRule="auto"/>
            </w:pPr>
            <w:r>
              <w:rPr>
                <w:rStyle w:val="None"/>
                <w:b/>
                <w:bCs/>
                <w:lang w:val="en-US"/>
              </w:rPr>
              <w:t>LUSC</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65EC182" w14:textId="77777777" w:rsidR="000F2646" w:rsidRDefault="006A6DC3">
            <w:pPr>
              <w:pStyle w:val="Body"/>
              <w:widowControl w:val="0"/>
              <w:spacing w:line="240" w:lineRule="auto"/>
            </w:pPr>
            <w:r>
              <w:rPr>
                <w:rStyle w:val="None"/>
                <w:lang w:val="en-US"/>
              </w:rPr>
              <w:t>0.14, 0.25</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C324FBF" w14:textId="77777777" w:rsidR="000F2646" w:rsidRDefault="006A6DC3">
            <w:pPr>
              <w:pStyle w:val="Body"/>
              <w:widowControl w:val="0"/>
              <w:spacing w:line="240" w:lineRule="auto"/>
            </w:pPr>
            <w:r>
              <w:rPr>
                <w:rStyle w:val="None"/>
                <w:lang w:val="en-US"/>
              </w:rPr>
              <w:t>0.72, 0.73</w:t>
            </w:r>
          </w:p>
        </w:tc>
      </w:tr>
      <w:tr w:rsidR="000F2646" w14:paraId="3AB8B9B6" w14:textId="77777777">
        <w:trPr>
          <w:trHeight w:val="253"/>
        </w:trPr>
        <w:tc>
          <w:tcPr>
            <w:tcW w:w="12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D5C374C" w14:textId="77777777" w:rsidR="000F2646" w:rsidRDefault="006A6DC3">
            <w:pPr>
              <w:pStyle w:val="Body"/>
              <w:widowControl w:val="0"/>
              <w:spacing w:line="240" w:lineRule="auto"/>
            </w:pPr>
            <w:r>
              <w:rPr>
                <w:rStyle w:val="None"/>
                <w:b/>
                <w:bCs/>
                <w:lang w:val="en-US"/>
              </w:rPr>
              <w:t>BRCA</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5C24111" w14:textId="77777777" w:rsidR="000F2646" w:rsidRDefault="006A6DC3">
            <w:pPr>
              <w:pStyle w:val="Body"/>
              <w:widowControl w:val="0"/>
              <w:spacing w:line="240" w:lineRule="auto"/>
            </w:pPr>
            <w:r>
              <w:rPr>
                <w:rStyle w:val="None"/>
                <w:lang w:val="en-US"/>
              </w:rPr>
              <w:t>0.09, 0.11</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846F693" w14:textId="77777777" w:rsidR="000F2646" w:rsidRDefault="006A6DC3">
            <w:pPr>
              <w:pStyle w:val="Body"/>
              <w:widowControl w:val="0"/>
              <w:spacing w:line="240" w:lineRule="auto"/>
            </w:pPr>
            <w:r>
              <w:rPr>
                <w:rStyle w:val="None"/>
                <w:lang w:val="en-US"/>
              </w:rPr>
              <w:t>0.56, 0.61</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56E5798" w14:textId="77777777" w:rsidR="000F2646" w:rsidRDefault="006A6DC3">
            <w:pPr>
              <w:pStyle w:val="Body"/>
              <w:widowControl w:val="0"/>
              <w:spacing w:line="240" w:lineRule="auto"/>
            </w:pPr>
            <w:r>
              <w:rPr>
                <w:rStyle w:val="None"/>
                <w:b/>
                <w:bCs/>
                <w:lang w:val="en-US"/>
              </w:rPr>
              <w:t>MESO</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523352A" w14:textId="77777777" w:rsidR="000F2646" w:rsidRDefault="006A6DC3">
            <w:pPr>
              <w:pStyle w:val="Body"/>
              <w:widowControl w:val="0"/>
              <w:spacing w:line="240" w:lineRule="auto"/>
            </w:pPr>
            <w:r>
              <w:rPr>
                <w:rStyle w:val="None"/>
                <w:lang w:val="en-US"/>
              </w:rPr>
              <w:t>0.28, 0.37</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2BB6906" w14:textId="77777777" w:rsidR="000F2646" w:rsidRDefault="006A6DC3">
            <w:pPr>
              <w:pStyle w:val="Body"/>
              <w:widowControl w:val="0"/>
              <w:spacing w:line="240" w:lineRule="auto"/>
            </w:pPr>
            <w:r>
              <w:rPr>
                <w:rStyle w:val="None"/>
                <w:lang w:val="en-US"/>
              </w:rPr>
              <w:t>0.56, 0.59</w:t>
            </w:r>
          </w:p>
        </w:tc>
      </w:tr>
      <w:tr w:rsidR="000F2646" w14:paraId="04C21EB6" w14:textId="77777777">
        <w:trPr>
          <w:trHeight w:val="253"/>
        </w:trPr>
        <w:tc>
          <w:tcPr>
            <w:tcW w:w="12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BB94D3D" w14:textId="77777777" w:rsidR="000F2646" w:rsidRDefault="006A6DC3">
            <w:pPr>
              <w:pStyle w:val="Body"/>
              <w:widowControl w:val="0"/>
              <w:spacing w:line="240" w:lineRule="auto"/>
            </w:pPr>
            <w:r>
              <w:rPr>
                <w:rStyle w:val="None"/>
                <w:b/>
                <w:bCs/>
                <w:lang w:val="en-US"/>
              </w:rPr>
              <w:t>CESC</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ED4F9FE" w14:textId="77777777" w:rsidR="000F2646" w:rsidRDefault="006A6DC3">
            <w:pPr>
              <w:pStyle w:val="Body"/>
              <w:widowControl w:val="0"/>
              <w:spacing w:line="240" w:lineRule="auto"/>
            </w:pPr>
            <w:r>
              <w:rPr>
                <w:rStyle w:val="None"/>
                <w:lang w:val="en-US"/>
              </w:rPr>
              <w:t>0.24, 0.23</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B87877F" w14:textId="77777777" w:rsidR="000F2646" w:rsidRDefault="006A6DC3">
            <w:pPr>
              <w:pStyle w:val="Body"/>
              <w:widowControl w:val="0"/>
              <w:spacing w:line="240" w:lineRule="auto"/>
            </w:pPr>
            <w:r>
              <w:rPr>
                <w:rStyle w:val="None"/>
                <w:lang w:val="en-US"/>
              </w:rPr>
              <w:t>0.68, 0.66</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96607A7" w14:textId="77777777" w:rsidR="000F2646" w:rsidRDefault="006A6DC3">
            <w:pPr>
              <w:pStyle w:val="Body"/>
              <w:widowControl w:val="0"/>
              <w:spacing w:line="240" w:lineRule="auto"/>
            </w:pPr>
            <w:r>
              <w:rPr>
                <w:rStyle w:val="None"/>
                <w:b/>
                <w:bCs/>
                <w:lang w:val="en-US"/>
              </w:rPr>
              <w:t>PAAD</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A405686" w14:textId="77777777" w:rsidR="000F2646" w:rsidRDefault="006A6DC3">
            <w:pPr>
              <w:pStyle w:val="Body"/>
              <w:widowControl w:val="0"/>
              <w:spacing w:line="240" w:lineRule="auto"/>
            </w:pPr>
            <w:r>
              <w:rPr>
                <w:rStyle w:val="None"/>
                <w:lang w:val="en-US"/>
              </w:rPr>
              <w:t>0.13, 0.19</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144501D" w14:textId="77777777" w:rsidR="000F2646" w:rsidRDefault="006A6DC3">
            <w:pPr>
              <w:pStyle w:val="Body"/>
              <w:widowControl w:val="0"/>
              <w:spacing w:line="240" w:lineRule="auto"/>
            </w:pPr>
            <w:r>
              <w:rPr>
                <w:rStyle w:val="None"/>
                <w:lang w:val="en-US"/>
              </w:rPr>
              <w:t>0.54, 0.59</w:t>
            </w:r>
          </w:p>
        </w:tc>
      </w:tr>
      <w:tr w:rsidR="000F2646" w14:paraId="2F35B7E3" w14:textId="77777777">
        <w:trPr>
          <w:trHeight w:val="253"/>
        </w:trPr>
        <w:tc>
          <w:tcPr>
            <w:tcW w:w="12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620EC1C" w14:textId="77777777" w:rsidR="000F2646" w:rsidRDefault="006A6DC3">
            <w:pPr>
              <w:pStyle w:val="Body"/>
              <w:widowControl w:val="0"/>
              <w:spacing w:line="240" w:lineRule="auto"/>
            </w:pPr>
            <w:r>
              <w:rPr>
                <w:rStyle w:val="None"/>
                <w:b/>
                <w:bCs/>
                <w:lang w:val="en-US"/>
              </w:rPr>
              <w:t>COAD</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80EA64B" w14:textId="77777777" w:rsidR="000F2646" w:rsidRDefault="006A6DC3">
            <w:pPr>
              <w:pStyle w:val="Body"/>
              <w:widowControl w:val="0"/>
              <w:spacing w:line="240" w:lineRule="auto"/>
            </w:pPr>
            <w:r>
              <w:rPr>
                <w:rStyle w:val="None"/>
                <w:lang w:val="en-US"/>
              </w:rPr>
              <w:t>0.26, 0.32</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50E66F5" w14:textId="77777777" w:rsidR="000F2646" w:rsidRDefault="006A6DC3">
            <w:pPr>
              <w:pStyle w:val="Body"/>
              <w:widowControl w:val="0"/>
              <w:spacing w:line="240" w:lineRule="auto"/>
            </w:pPr>
            <w:r>
              <w:rPr>
                <w:rStyle w:val="None"/>
                <w:lang w:val="en-US"/>
              </w:rPr>
              <w:t>0.57, 0.62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490AB6E" w14:textId="77777777" w:rsidR="000F2646" w:rsidRDefault="006A6DC3">
            <w:pPr>
              <w:pStyle w:val="Body"/>
              <w:widowControl w:val="0"/>
              <w:spacing w:line="240" w:lineRule="auto"/>
            </w:pPr>
            <w:r>
              <w:rPr>
                <w:rStyle w:val="None"/>
                <w:b/>
                <w:bCs/>
                <w:lang w:val="en-US"/>
              </w:rPr>
              <w:t>PCPG</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D0D806A" w14:textId="77777777" w:rsidR="000F2646" w:rsidRDefault="006A6DC3">
            <w:pPr>
              <w:pStyle w:val="Body"/>
              <w:widowControl w:val="0"/>
              <w:spacing w:line="240" w:lineRule="auto"/>
            </w:pPr>
            <w:r>
              <w:rPr>
                <w:rStyle w:val="None"/>
                <w:lang w:val="en-US"/>
              </w:rPr>
              <w:t xml:space="preserve">0.27, 0.28 </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A043A1A" w14:textId="77777777" w:rsidR="000F2646" w:rsidRDefault="006A6DC3">
            <w:pPr>
              <w:pStyle w:val="Body"/>
              <w:widowControl w:val="0"/>
              <w:spacing w:line="240" w:lineRule="auto"/>
            </w:pPr>
            <w:r>
              <w:rPr>
                <w:rStyle w:val="None"/>
                <w:lang w:val="en-US"/>
              </w:rPr>
              <w:t>0.57, 0.66</w:t>
            </w:r>
          </w:p>
        </w:tc>
      </w:tr>
      <w:tr w:rsidR="000F2646" w14:paraId="44ADE277" w14:textId="77777777">
        <w:trPr>
          <w:trHeight w:val="253"/>
        </w:trPr>
        <w:tc>
          <w:tcPr>
            <w:tcW w:w="12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ADC3B09" w14:textId="77777777" w:rsidR="000F2646" w:rsidRDefault="006A6DC3">
            <w:pPr>
              <w:pStyle w:val="Body"/>
              <w:widowControl w:val="0"/>
              <w:spacing w:line="240" w:lineRule="auto"/>
            </w:pPr>
            <w:r>
              <w:rPr>
                <w:rStyle w:val="None"/>
                <w:b/>
                <w:bCs/>
                <w:lang w:val="en-US"/>
              </w:rPr>
              <w:t>ESCA</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DD18B42" w14:textId="77777777" w:rsidR="000F2646" w:rsidRDefault="006A6DC3">
            <w:pPr>
              <w:pStyle w:val="Body"/>
              <w:widowControl w:val="0"/>
              <w:spacing w:line="240" w:lineRule="auto"/>
            </w:pPr>
            <w:r>
              <w:rPr>
                <w:rStyle w:val="None"/>
                <w:lang w:val="en-US"/>
              </w:rPr>
              <w:t>0.13, 0.17</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AD82549" w14:textId="77777777" w:rsidR="000F2646" w:rsidRDefault="006A6DC3">
            <w:pPr>
              <w:pStyle w:val="Body"/>
              <w:widowControl w:val="0"/>
              <w:spacing w:line="240" w:lineRule="auto"/>
            </w:pPr>
            <w:r>
              <w:rPr>
                <w:rStyle w:val="None"/>
                <w:lang w:val="en-US"/>
              </w:rPr>
              <w:t>0.53, 0.56</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11B5835" w14:textId="77777777" w:rsidR="000F2646" w:rsidRDefault="006A6DC3">
            <w:pPr>
              <w:pStyle w:val="Body"/>
              <w:widowControl w:val="0"/>
              <w:spacing w:line="240" w:lineRule="auto"/>
            </w:pPr>
            <w:r>
              <w:rPr>
                <w:rStyle w:val="None"/>
                <w:b/>
                <w:bCs/>
                <w:lang w:val="en-US"/>
              </w:rPr>
              <w:t>PRAD</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113B84F" w14:textId="77777777" w:rsidR="000F2646" w:rsidRDefault="006A6DC3">
            <w:pPr>
              <w:pStyle w:val="Body"/>
              <w:widowControl w:val="0"/>
              <w:spacing w:line="240" w:lineRule="auto"/>
            </w:pPr>
            <w:r>
              <w:rPr>
                <w:rStyle w:val="None"/>
                <w:lang w:val="en-US"/>
              </w:rPr>
              <w:t>0.13, 0.11</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C925403" w14:textId="77777777" w:rsidR="000F2646" w:rsidRDefault="006A6DC3">
            <w:pPr>
              <w:pStyle w:val="Body"/>
              <w:widowControl w:val="0"/>
              <w:spacing w:line="240" w:lineRule="auto"/>
            </w:pPr>
            <w:r>
              <w:rPr>
                <w:rStyle w:val="None"/>
                <w:lang w:val="en-US"/>
              </w:rPr>
              <w:t>0.55, 0.56</w:t>
            </w:r>
          </w:p>
        </w:tc>
      </w:tr>
      <w:tr w:rsidR="000F2646" w14:paraId="59DC7B14" w14:textId="77777777">
        <w:trPr>
          <w:trHeight w:val="253"/>
        </w:trPr>
        <w:tc>
          <w:tcPr>
            <w:tcW w:w="12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DD5B97C" w14:textId="77777777" w:rsidR="000F2646" w:rsidRDefault="006A6DC3">
            <w:pPr>
              <w:pStyle w:val="Body"/>
              <w:widowControl w:val="0"/>
              <w:spacing w:line="240" w:lineRule="auto"/>
            </w:pPr>
            <w:r>
              <w:rPr>
                <w:rStyle w:val="None"/>
                <w:b/>
                <w:bCs/>
                <w:lang w:val="en-US"/>
              </w:rPr>
              <w:t>GBM</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B39A41C" w14:textId="77777777" w:rsidR="000F2646" w:rsidRDefault="006A6DC3">
            <w:pPr>
              <w:pStyle w:val="Body"/>
              <w:widowControl w:val="0"/>
              <w:spacing w:line="240" w:lineRule="auto"/>
            </w:pPr>
            <w:r>
              <w:rPr>
                <w:rStyle w:val="None"/>
                <w:lang w:val="en-US"/>
              </w:rPr>
              <w:t>0.17, 0.20</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D59ACC0" w14:textId="77777777" w:rsidR="000F2646" w:rsidRDefault="006A6DC3">
            <w:pPr>
              <w:pStyle w:val="Body"/>
              <w:widowControl w:val="0"/>
              <w:spacing w:line="240" w:lineRule="auto"/>
            </w:pPr>
            <w:r>
              <w:rPr>
                <w:rStyle w:val="None"/>
                <w:lang w:val="en-US"/>
              </w:rPr>
              <w:t>0.71, 0.68</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4450EDB" w14:textId="77777777" w:rsidR="000F2646" w:rsidRDefault="006A6DC3">
            <w:pPr>
              <w:pStyle w:val="Body"/>
              <w:widowControl w:val="0"/>
              <w:spacing w:line="240" w:lineRule="auto"/>
            </w:pPr>
            <w:r>
              <w:rPr>
                <w:rStyle w:val="None"/>
                <w:b/>
                <w:bCs/>
                <w:lang w:val="en-US"/>
              </w:rPr>
              <w:t>READ</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8579783" w14:textId="77777777" w:rsidR="000F2646" w:rsidRDefault="006A6DC3">
            <w:pPr>
              <w:pStyle w:val="Body"/>
              <w:widowControl w:val="0"/>
              <w:spacing w:line="240" w:lineRule="auto"/>
            </w:pPr>
            <w:r>
              <w:rPr>
                <w:rStyle w:val="None"/>
                <w:lang w:val="en-US"/>
              </w:rPr>
              <w:t>0.24, 0.31</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35C6006" w14:textId="77777777" w:rsidR="000F2646" w:rsidRDefault="006A6DC3">
            <w:pPr>
              <w:pStyle w:val="Body"/>
              <w:widowControl w:val="0"/>
              <w:spacing w:line="240" w:lineRule="auto"/>
            </w:pPr>
            <w:r>
              <w:rPr>
                <w:rStyle w:val="None"/>
                <w:lang w:val="en-US"/>
              </w:rPr>
              <w:t>0.80, 0.80</w:t>
            </w:r>
          </w:p>
        </w:tc>
      </w:tr>
      <w:tr w:rsidR="000F2646" w14:paraId="10BDB59A" w14:textId="77777777">
        <w:trPr>
          <w:trHeight w:val="253"/>
        </w:trPr>
        <w:tc>
          <w:tcPr>
            <w:tcW w:w="12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A6A913E" w14:textId="77777777" w:rsidR="000F2646" w:rsidRDefault="006A6DC3">
            <w:pPr>
              <w:pStyle w:val="Body"/>
              <w:widowControl w:val="0"/>
              <w:spacing w:line="240" w:lineRule="auto"/>
            </w:pPr>
            <w:r>
              <w:rPr>
                <w:rStyle w:val="None"/>
                <w:b/>
                <w:bCs/>
                <w:lang w:val="en-US"/>
              </w:rPr>
              <w:t>HNSC</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552F5B3" w14:textId="77777777" w:rsidR="000F2646" w:rsidRDefault="006A6DC3">
            <w:pPr>
              <w:pStyle w:val="Body"/>
              <w:widowControl w:val="0"/>
              <w:spacing w:line="240" w:lineRule="auto"/>
            </w:pPr>
            <w:r>
              <w:rPr>
                <w:rStyle w:val="None"/>
                <w:lang w:val="en-US"/>
              </w:rPr>
              <w:t>0.25, 0.20</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AA8CFBC" w14:textId="77777777" w:rsidR="000F2646" w:rsidRDefault="006A6DC3">
            <w:pPr>
              <w:pStyle w:val="Body"/>
              <w:widowControl w:val="0"/>
              <w:spacing w:line="240" w:lineRule="auto"/>
            </w:pPr>
            <w:r>
              <w:rPr>
                <w:rStyle w:val="None"/>
                <w:lang w:val="en-US"/>
              </w:rPr>
              <w:t>0.64, 0.62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93634DD" w14:textId="77777777" w:rsidR="000F2646" w:rsidRDefault="006A6DC3">
            <w:pPr>
              <w:pStyle w:val="Body"/>
              <w:widowControl w:val="0"/>
              <w:spacing w:line="240" w:lineRule="auto"/>
            </w:pPr>
            <w:r>
              <w:rPr>
                <w:rStyle w:val="None"/>
                <w:b/>
                <w:bCs/>
                <w:lang w:val="en-US"/>
              </w:rPr>
              <w:t>SARC</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F96ECC2" w14:textId="77777777" w:rsidR="000F2646" w:rsidRDefault="006A6DC3">
            <w:pPr>
              <w:pStyle w:val="Body"/>
              <w:widowControl w:val="0"/>
              <w:spacing w:line="240" w:lineRule="auto"/>
            </w:pPr>
            <w:r>
              <w:rPr>
                <w:rStyle w:val="None"/>
                <w:lang w:val="en-US"/>
              </w:rPr>
              <w:t>0.50, 0.41</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C05ACA9" w14:textId="77777777" w:rsidR="000F2646" w:rsidRDefault="006A6DC3">
            <w:pPr>
              <w:pStyle w:val="Body"/>
              <w:widowControl w:val="0"/>
              <w:spacing w:line="240" w:lineRule="auto"/>
            </w:pPr>
            <w:r>
              <w:rPr>
                <w:rStyle w:val="None"/>
                <w:lang w:val="en-US"/>
              </w:rPr>
              <w:t>0.77, 0.79</w:t>
            </w:r>
          </w:p>
        </w:tc>
      </w:tr>
      <w:tr w:rsidR="000F2646" w14:paraId="5BD307A3" w14:textId="77777777">
        <w:trPr>
          <w:trHeight w:val="253"/>
        </w:trPr>
        <w:tc>
          <w:tcPr>
            <w:tcW w:w="12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8EC7F21" w14:textId="77777777" w:rsidR="000F2646" w:rsidRDefault="006A6DC3">
            <w:pPr>
              <w:pStyle w:val="Body"/>
              <w:widowControl w:val="0"/>
              <w:spacing w:line="240" w:lineRule="auto"/>
            </w:pPr>
            <w:r>
              <w:rPr>
                <w:rStyle w:val="None"/>
                <w:b/>
                <w:bCs/>
                <w:lang w:val="en-US"/>
              </w:rPr>
              <w:t>KIRC</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3D5F8F2" w14:textId="77777777" w:rsidR="000F2646" w:rsidRDefault="006A6DC3">
            <w:pPr>
              <w:pStyle w:val="Body"/>
              <w:widowControl w:val="0"/>
              <w:spacing w:line="240" w:lineRule="auto"/>
            </w:pPr>
            <w:r>
              <w:rPr>
                <w:rStyle w:val="None"/>
                <w:lang w:val="en-US"/>
              </w:rPr>
              <w:t>0.21, 0.23</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2BC1B3B" w14:textId="77777777" w:rsidR="000F2646" w:rsidRDefault="006A6DC3">
            <w:pPr>
              <w:pStyle w:val="Body"/>
              <w:widowControl w:val="0"/>
              <w:spacing w:line="240" w:lineRule="auto"/>
            </w:pPr>
            <w:r>
              <w:rPr>
                <w:rStyle w:val="None"/>
                <w:lang w:val="en-US"/>
              </w:rPr>
              <w:t>0.59, 0.50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56D6C91" w14:textId="77777777" w:rsidR="000F2646" w:rsidRDefault="006A6DC3">
            <w:pPr>
              <w:pStyle w:val="Body"/>
              <w:widowControl w:val="0"/>
              <w:spacing w:line="240" w:lineRule="auto"/>
            </w:pPr>
            <w:r>
              <w:rPr>
                <w:rStyle w:val="None"/>
                <w:b/>
                <w:bCs/>
                <w:lang w:val="en-US"/>
              </w:rPr>
              <w:t>SKCM</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1EAD11E" w14:textId="77777777" w:rsidR="000F2646" w:rsidRDefault="006A6DC3">
            <w:pPr>
              <w:pStyle w:val="Body"/>
              <w:widowControl w:val="0"/>
              <w:spacing w:line="240" w:lineRule="auto"/>
            </w:pPr>
            <w:r>
              <w:rPr>
                <w:rStyle w:val="None"/>
                <w:lang w:val="en-US"/>
              </w:rPr>
              <w:t>0.18, 0.28</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8652896" w14:textId="77777777" w:rsidR="000F2646" w:rsidRDefault="006A6DC3">
            <w:pPr>
              <w:pStyle w:val="Body"/>
              <w:widowControl w:val="0"/>
              <w:spacing w:line="240" w:lineRule="auto"/>
            </w:pPr>
            <w:r>
              <w:rPr>
                <w:rStyle w:val="None"/>
                <w:lang w:val="en-US"/>
              </w:rPr>
              <w:t>0.64, 0.68</w:t>
            </w:r>
          </w:p>
        </w:tc>
      </w:tr>
      <w:tr w:rsidR="000F2646" w14:paraId="3033A917" w14:textId="77777777">
        <w:trPr>
          <w:trHeight w:val="253"/>
        </w:trPr>
        <w:tc>
          <w:tcPr>
            <w:tcW w:w="12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9D8EFE0" w14:textId="77777777" w:rsidR="000F2646" w:rsidRDefault="006A6DC3">
            <w:pPr>
              <w:pStyle w:val="Body"/>
              <w:widowControl w:val="0"/>
              <w:spacing w:line="240" w:lineRule="auto"/>
            </w:pPr>
            <w:r>
              <w:rPr>
                <w:rStyle w:val="None"/>
                <w:b/>
                <w:bCs/>
                <w:lang w:val="en-US"/>
              </w:rPr>
              <w:t>KIRP</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277414A" w14:textId="77777777" w:rsidR="000F2646" w:rsidRDefault="006A6DC3">
            <w:pPr>
              <w:pStyle w:val="Body"/>
              <w:widowControl w:val="0"/>
              <w:spacing w:line="240" w:lineRule="auto"/>
            </w:pPr>
            <w:r>
              <w:rPr>
                <w:rStyle w:val="None"/>
                <w:lang w:val="en-US"/>
              </w:rPr>
              <w:t>0.57, 0.43</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4107059" w14:textId="77777777" w:rsidR="000F2646" w:rsidRDefault="006A6DC3">
            <w:pPr>
              <w:pStyle w:val="Body"/>
              <w:widowControl w:val="0"/>
              <w:spacing w:line="240" w:lineRule="auto"/>
            </w:pPr>
            <w:r>
              <w:rPr>
                <w:rStyle w:val="None"/>
                <w:lang w:val="en-US"/>
              </w:rPr>
              <w:t>0.71, 0.66</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5B2F694" w14:textId="77777777" w:rsidR="000F2646" w:rsidRDefault="006A6DC3">
            <w:pPr>
              <w:pStyle w:val="Body"/>
              <w:widowControl w:val="0"/>
              <w:spacing w:line="240" w:lineRule="auto"/>
            </w:pPr>
            <w:r>
              <w:rPr>
                <w:rStyle w:val="None"/>
                <w:b/>
                <w:bCs/>
                <w:lang w:val="en-US"/>
              </w:rPr>
              <w:t>STAD</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DAA42FE" w14:textId="77777777" w:rsidR="000F2646" w:rsidRDefault="006A6DC3">
            <w:pPr>
              <w:pStyle w:val="Body"/>
              <w:widowControl w:val="0"/>
              <w:spacing w:line="240" w:lineRule="auto"/>
            </w:pPr>
            <w:r>
              <w:rPr>
                <w:rStyle w:val="None"/>
                <w:lang w:val="en-US"/>
              </w:rPr>
              <w:t>0.35, 0.33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7D8B8BA" w14:textId="77777777" w:rsidR="000F2646" w:rsidRDefault="006A6DC3">
            <w:pPr>
              <w:pStyle w:val="Body"/>
              <w:widowControl w:val="0"/>
              <w:spacing w:line="240" w:lineRule="auto"/>
            </w:pPr>
            <w:r>
              <w:rPr>
                <w:rStyle w:val="None"/>
                <w:lang w:val="en-US"/>
              </w:rPr>
              <w:t>0.62, 0.64</w:t>
            </w:r>
          </w:p>
        </w:tc>
      </w:tr>
      <w:tr w:rsidR="000F2646" w14:paraId="64E3F5B8" w14:textId="77777777">
        <w:trPr>
          <w:trHeight w:val="253"/>
        </w:trPr>
        <w:tc>
          <w:tcPr>
            <w:tcW w:w="12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8EA91F3" w14:textId="77777777" w:rsidR="000F2646" w:rsidRDefault="006A6DC3">
            <w:pPr>
              <w:pStyle w:val="Body"/>
              <w:widowControl w:val="0"/>
              <w:spacing w:line="240" w:lineRule="auto"/>
            </w:pPr>
            <w:r>
              <w:rPr>
                <w:rStyle w:val="None"/>
                <w:b/>
                <w:bCs/>
                <w:lang w:val="en-US"/>
              </w:rPr>
              <w:t>LAML</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9EDF2C3" w14:textId="77777777" w:rsidR="000F2646" w:rsidRDefault="006A6DC3">
            <w:pPr>
              <w:pStyle w:val="Body"/>
              <w:widowControl w:val="0"/>
              <w:spacing w:line="240" w:lineRule="auto"/>
            </w:pPr>
            <w:r>
              <w:rPr>
                <w:rStyle w:val="None"/>
                <w:lang w:val="en-US"/>
              </w:rPr>
              <w:t>0.40, 0.28</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8871AB9" w14:textId="77777777" w:rsidR="000F2646" w:rsidRDefault="006A6DC3">
            <w:pPr>
              <w:pStyle w:val="Body"/>
              <w:widowControl w:val="0"/>
              <w:spacing w:line="240" w:lineRule="auto"/>
            </w:pPr>
            <w:r>
              <w:rPr>
                <w:rStyle w:val="None"/>
                <w:lang w:val="en-US"/>
              </w:rPr>
              <w:t>0.70, 0.54</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2191D06" w14:textId="77777777" w:rsidR="000F2646" w:rsidRDefault="006A6DC3">
            <w:pPr>
              <w:pStyle w:val="Body"/>
              <w:widowControl w:val="0"/>
              <w:spacing w:line="240" w:lineRule="auto"/>
            </w:pPr>
            <w:r>
              <w:rPr>
                <w:rStyle w:val="None"/>
                <w:b/>
                <w:bCs/>
                <w:lang w:val="en-US"/>
              </w:rPr>
              <w:t>THCA</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87B45A6" w14:textId="77777777" w:rsidR="000F2646" w:rsidRDefault="006A6DC3">
            <w:pPr>
              <w:pStyle w:val="Body"/>
              <w:widowControl w:val="0"/>
              <w:spacing w:line="240" w:lineRule="auto"/>
            </w:pPr>
            <w:r>
              <w:rPr>
                <w:rStyle w:val="None"/>
                <w:lang w:val="en-US"/>
              </w:rPr>
              <w:t>0.28, 0.23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C2BBC4E" w14:textId="77777777" w:rsidR="000F2646" w:rsidRDefault="006A6DC3">
            <w:pPr>
              <w:pStyle w:val="Body"/>
              <w:widowControl w:val="0"/>
              <w:spacing w:line="240" w:lineRule="auto"/>
            </w:pPr>
            <w:r>
              <w:rPr>
                <w:rStyle w:val="None"/>
                <w:lang w:val="en-US"/>
              </w:rPr>
              <w:t>0.60, 0.56</w:t>
            </w:r>
          </w:p>
        </w:tc>
      </w:tr>
      <w:tr w:rsidR="000F2646" w14:paraId="2C0002BA" w14:textId="77777777">
        <w:trPr>
          <w:trHeight w:val="253"/>
        </w:trPr>
        <w:tc>
          <w:tcPr>
            <w:tcW w:w="12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8567793" w14:textId="77777777" w:rsidR="000F2646" w:rsidRDefault="006A6DC3">
            <w:pPr>
              <w:pStyle w:val="Body"/>
              <w:widowControl w:val="0"/>
              <w:spacing w:line="240" w:lineRule="auto"/>
            </w:pPr>
            <w:r>
              <w:rPr>
                <w:rStyle w:val="None"/>
                <w:b/>
                <w:bCs/>
                <w:lang w:val="en-US"/>
              </w:rPr>
              <w:t>LIHC</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836132D" w14:textId="77777777" w:rsidR="000F2646" w:rsidRDefault="006A6DC3">
            <w:pPr>
              <w:pStyle w:val="Body"/>
              <w:widowControl w:val="0"/>
              <w:spacing w:line="240" w:lineRule="auto"/>
            </w:pPr>
            <w:r>
              <w:rPr>
                <w:rStyle w:val="None"/>
                <w:lang w:val="en-US"/>
              </w:rPr>
              <w:t>0.22, 0.31</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D8A77D8" w14:textId="77777777" w:rsidR="000F2646" w:rsidRDefault="006A6DC3">
            <w:pPr>
              <w:pStyle w:val="Body"/>
              <w:widowControl w:val="0"/>
              <w:spacing w:line="240" w:lineRule="auto"/>
            </w:pPr>
            <w:r>
              <w:rPr>
                <w:rStyle w:val="None"/>
                <w:lang w:val="en-US"/>
              </w:rPr>
              <w:t>0.68, 0.69</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42472C9" w14:textId="77777777" w:rsidR="000F2646" w:rsidRDefault="006A6DC3">
            <w:pPr>
              <w:pStyle w:val="Body"/>
              <w:widowControl w:val="0"/>
              <w:spacing w:line="240" w:lineRule="auto"/>
            </w:pPr>
            <w:r>
              <w:rPr>
                <w:rStyle w:val="None"/>
                <w:b/>
                <w:bCs/>
                <w:lang w:val="en-US"/>
              </w:rPr>
              <w:t>THYM</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5545047" w14:textId="77777777" w:rsidR="000F2646" w:rsidRDefault="006A6DC3">
            <w:pPr>
              <w:pStyle w:val="Body"/>
              <w:widowControl w:val="0"/>
              <w:spacing w:line="240" w:lineRule="auto"/>
            </w:pPr>
            <w:r>
              <w:rPr>
                <w:rStyle w:val="None"/>
                <w:lang w:val="en-US"/>
              </w:rPr>
              <w:t>0.13, 0.12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E9883AB" w14:textId="77777777" w:rsidR="000F2646" w:rsidRDefault="006A6DC3">
            <w:pPr>
              <w:pStyle w:val="Body"/>
              <w:widowControl w:val="0"/>
              <w:spacing w:line="240" w:lineRule="auto"/>
            </w:pPr>
            <w:r>
              <w:rPr>
                <w:rStyle w:val="None"/>
                <w:lang w:val="en-US"/>
              </w:rPr>
              <w:t>0.53, 0.60</w:t>
            </w:r>
          </w:p>
        </w:tc>
      </w:tr>
      <w:tr w:rsidR="000F2646" w14:paraId="268B2433" w14:textId="77777777">
        <w:trPr>
          <w:trHeight w:val="253"/>
        </w:trPr>
        <w:tc>
          <w:tcPr>
            <w:tcW w:w="12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775579D" w14:textId="77777777" w:rsidR="000F2646" w:rsidRDefault="006A6DC3">
            <w:pPr>
              <w:pStyle w:val="Body"/>
              <w:widowControl w:val="0"/>
              <w:spacing w:line="240" w:lineRule="auto"/>
            </w:pPr>
            <w:r>
              <w:rPr>
                <w:rStyle w:val="None"/>
                <w:b/>
                <w:bCs/>
                <w:lang w:val="en-US"/>
              </w:rPr>
              <w:t>LGG</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BAEE4CD" w14:textId="77777777" w:rsidR="000F2646" w:rsidRDefault="006A6DC3">
            <w:pPr>
              <w:pStyle w:val="Body"/>
              <w:widowControl w:val="0"/>
              <w:spacing w:line="240" w:lineRule="auto"/>
            </w:pPr>
            <w:r>
              <w:rPr>
                <w:rStyle w:val="None"/>
                <w:lang w:val="en-US"/>
              </w:rPr>
              <w:t>0.20, 0.21</w:t>
            </w:r>
          </w:p>
        </w:tc>
        <w:tc>
          <w:tcPr>
            <w:tcW w:w="18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F8C39E1" w14:textId="77777777" w:rsidR="000F2646" w:rsidRDefault="006A6DC3">
            <w:pPr>
              <w:pStyle w:val="Body"/>
              <w:widowControl w:val="0"/>
              <w:spacing w:line="240" w:lineRule="auto"/>
            </w:pPr>
            <w:r>
              <w:rPr>
                <w:rStyle w:val="None"/>
                <w:lang w:val="en-US"/>
              </w:rPr>
              <w:t>0.53, 0.54</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195496D" w14:textId="77777777" w:rsidR="000F2646" w:rsidRDefault="006A6DC3">
            <w:pPr>
              <w:pStyle w:val="Body"/>
              <w:widowControl w:val="0"/>
              <w:spacing w:line="240" w:lineRule="auto"/>
            </w:pPr>
            <w:r>
              <w:rPr>
                <w:rStyle w:val="None"/>
                <w:b/>
                <w:bCs/>
                <w:lang w:val="en-US"/>
              </w:rPr>
              <w:t>UCEC</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72EA885" w14:textId="77777777" w:rsidR="000F2646" w:rsidRDefault="006A6DC3">
            <w:pPr>
              <w:pStyle w:val="Body"/>
              <w:widowControl w:val="0"/>
              <w:spacing w:line="240" w:lineRule="auto"/>
            </w:pPr>
            <w:r>
              <w:rPr>
                <w:rStyle w:val="None"/>
                <w:lang w:val="en-US"/>
              </w:rPr>
              <w:t>0.14, 0.16</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403F2ED" w14:textId="77777777" w:rsidR="000F2646" w:rsidRDefault="006A6DC3">
            <w:pPr>
              <w:pStyle w:val="Body"/>
              <w:widowControl w:val="0"/>
              <w:spacing w:line="240" w:lineRule="auto"/>
            </w:pPr>
            <w:r>
              <w:rPr>
                <w:rStyle w:val="None"/>
                <w:lang w:val="en-US"/>
              </w:rPr>
              <w:t>0.57, 0.61</w:t>
            </w:r>
          </w:p>
        </w:tc>
      </w:tr>
    </w:tbl>
    <w:p w14:paraId="42F8718C" w14:textId="77777777" w:rsidR="000F2646" w:rsidRDefault="000F2646">
      <w:pPr>
        <w:pStyle w:val="Body"/>
        <w:widowControl w:val="0"/>
        <w:spacing w:line="240" w:lineRule="auto"/>
        <w:jc w:val="both"/>
      </w:pPr>
    </w:p>
    <w:p w14:paraId="5028EA77" w14:textId="77777777" w:rsidR="000F2646" w:rsidRDefault="000F2646">
      <w:pPr>
        <w:pStyle w:val="Body"/>
      </w:pPr>
    </w:p>
    <w:p w14:paraId="4CB7B291" w14:textId="77777777" w:rsidR="000F2646" w:rsidRDefault="006A6DC3">
      <w:pPr>
        <w:pStyle w:val="Body"/>
        <w:spacing w:after="160" w:line="259" w:lineRule="auto"/>
      </w:pPr>
      <w:r>
        <w:rPr>
          <w:rStyle w:val="None"/>
          <w:rFonts w:ascii="Arial Unicode MS" w:hAnsi="Arial Unicode MS"/>
        </w:rPr>
        <w:br w:type="page"/>
      </w:r>
    </w:p>
    <w:p w14:paraId="3E4A4EA0" w14:textId="50409876" w:rsidR="000F2646" w:rsidRDefault="006A6DC3">
      <w:pPr>
        <w:pStyle w:val="Body"/>
        <w:jc w:val="both"/>
      </w:pPr>
      <w:r>
        <w:rPr>
          <w:rStyle w:val="Hyperlink0"/>
          <w:lang w:val="en-US"/>
        </w:rPr>
        <w:lastRenderedPageBreak/>
        <w:t xml:space="preserve">Supplemental Table 4: Significantly associated clinical variables with cluster membership for 26 cancer types in TCGA. </w:t>
      </w:r>
      <w:r>
        <w:rPr>
          <w:rStyle w:val="None"/>
          <w:lang w:val="en-US"/>
        </w:rPr>
        <w:t xml:space="preserve">Associations are computed with a Kruskal Wallis test for continuous variables and </w:t>
      </w:r>
      <w:r w:rsidR="00B61497">
        <w:rPr>
          <w:rStyle w:val="None"/>
          <w:lang w:val="en-US"/>
        </w:rPr>
        <w:t>c</w:t>
      </w:r>
      <w:r>
        <w:rPr>
          <w:rStyle w:val="None"/>
          <w:lang w:val="en-US"/>
        </w:rPr>
        <w:t>hi</w:t>
      </w:r>
      <w:r w:rsidR="00322F74">
        <w:rPr>
          <w:rStyle w:val="None"/>
          <w:lang w:val="en-US"/>
        </w:rPr>
        <w:t>-</w:t>
      </w:r>
      <w:r>
        <w:rPr>
          <w:rStyle w:val="None"/>
          <w:lang w:val="en-US"/>
        </w:rPr>
        <w:t xml:space="preserve">square for categorical variables (when assumptions </w:t>
      </w:r>
      <w:r>
        <w:rPr>
          <w:rStyle w:val="None"/>
          <w:lang w:val="en-US"/>
        </w:rPr>
        <w:t xml:space="preserve">are met). </w:t>
      </w:r>
      <w:r>
        <w:rPr>
          <w:rStyle w:val="None"/>
          <w:i/>
          <w:iCs/>
        </w:rPr>
        <w:t>p</w:t>
      </w:r>
      <w:r>
        <w:rPr>
          <w:rStyle w:val="None"/>
          <w:lang w:val="en-US"/>
        </w:rPr>
        <w:t>-values are Bonferroni corrected.</w:t>
      </w:r>
    </w:p>
    <w:p w14:paraId="43B723D2" w14:textId="77777777" w:rsidR="000F2646" w:rsidRDefault="000F2646">
      <w:pPr>
        <w:pStyle w:val="Body"/>
        <w:rPr>
          <w:rStyle w:val="None"/>
          <w:sz w:val="20"/>
          <w:szCs w:val="20"/>
        </w:rPr>
      </w:pPr>
    </w:p>
    <w:tbl>
      <w:tblPr>
        <w:tblW w:w="8900"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930"/>
        <w:gridCol w:w="1440"/>
        <w:gridCol w:w="1310"/>
        <w:gridCol w:w="810"/>
        <w:gridCol w:w="900"/>
        <w:gridCol w:w="1350"/>
        <w:gridCol w:w="1260"/>
        <w:gridCol w:w="900"/>
      </w:tblGrid>
      <w:tr w:rsidR="000F2646" w14:paraId="48EDFB5F" w14:textId="77777777">
        <w:trPr>
          <w:trHeight w:val="448"/>
        </w:trPr>
        <w:tc>
          <w:tcPr>
            <w:tcW w:w="930"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63E60501" w14:textId="77777777" w:rsidR="000F2646" w:rsidRDefault="006A6DC3">
            <w:pPr>
              <w:pStyle w:val="Body"/>
              <w:widowControl w:val="0"/>
              <w:spacing w:line="240" w:lineRule="auto"/>
            </w:pPr>
            <w:r>
              <w:rPr>
                <w:rStyle w:val="None"/>
                <w:b/>
                <w:bCs/>
                <w:sz w:val="20"/>
                <w:szCs w:val="20"/>
                <w:lang w:val="en-US"/>
              </w:rPr>
              <w:t>Cancer</w:t>
            </w:r>
          </w:p>
        </w:tc>
        <w:tc>
          <w:tcPr>
            <w:tcW w:w="1440"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0A5AEFC7" w14:textId="77777777" w:rsidR="000F2646" w:rsidRDefault="006A6DC3">
            <w:pPr>
              <w:pStyle w:val="Body"/>
              <w:widowControl w:val="0"/>
              <w:spacing w:line="240" w:lineRule="auto"/>
            </w:pPr>
            <w:r>
              <w:rPr>
                <w:rStyle w:val="None"/>
                <w:b/>
                <w:bCs/>
                <w:sz w:val="20"/>
                <w:szCs w:val="20"/>
                <w:lang w:val="en-US"/>
              </w:rPr>
              <w:t>Clinical variable</w:t>
            </w:r>
          </w:p>
        </w:tc>
        <w:tc>
          <w:tcPr>
            <w:tcW w:w="1310"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5DAD54CC" w14:textId="77777777" w:rsidR="000F2646" w:rsidRDefault="006A6DC3">
            <w:pPr>
              <w:pStyle w:val="Body"/>
              <w:widowControl w:val="0"/>
              <w:spacing w:line="240" w:lineRule="auto"/>
            </w:pPr>
            <w:r>
              <w:rPr>
                <w:rStyle w:val="None"/>
                <w:b/>
                <w:bCs/>
                <w:sz w:val="20"/>
                <w:szCs w:val="20"/>
                <w:lang w:val="en-US"/>
              </w:rPr>
              <w:t>Categories</w:t>
            </w:r>
          </w:p>
        </w:tc>
        <w:tc>
          <w:tcPr>
            <w:tcW w:w="810" w:type="dxa"/>
            <w:tcBorders>
              <w:top w:val="single" w:sz="8" w:space="0" w:color="000000"/>
              <w:left w:val="single" w:sz="8" w:space="0" w:color="000000"/>
              <w:bottom w:val="single" w:sz="4" w:space="0" w:color="000000"/>
              <w:right w:val="single" w:sz="12" w:space="0" w:color="000000"/>
            </w:tcBorders>
            <w:shd w:val="clear" w:color="auto" w:fill="auto"/>
            <w:tcMar>
              <w:top w:w="80" w:type="dxa"/>
              <w:left w:w="80" w:type="dxa"/>
              <w:bottom w:w="80" w:type="dxa"/>
              <w:right w:w="80" w:type="dxa"/>
            </w:tcMar>
          </w:tcPr>
          <w:p w14:paraId="5D9AF617" w14:textId="77777777" w:rsidR="000F2646" w:rsidRDefault="006A6DC3">
            <w:pPr>
              <w:pStyle w:val="Body"/>
              <w:widowControl w:val="0"/>
              <w:spacing w:line="240" w:lineRule="auto"/>
            </w:pPr>
            <w:r>
              <w:rPr>
                <w:rStyle w:val="None"/>
                <w:b/>
                <w:bCs/>
                <w:sz w:val="20"/>
                <w:szCs w:val="20"/>
                <w:lang w:val="en-US"/>
              </w:rPr>
              <w:t>p</w:t>
            </w:r>
          </w:p>
        </w:tc>
        <w:tc>
          <w:tcPr>
            <w:tcW w:w="900" w:type="dxa"/>
            <w:tcBorders>
              <w:top w:val="single" w:sz="8" w:space="0" w:color="000000"/>
              <w:left w:val="single" w:sz="12" w:space="0" w:color="000000"/>
              <w:bottom w:val="single" w:sz="4" w:space="0" w:color="000000"/>
              <w:right w:val="single" w:sz="8" w:space="0" w:color="000000"/>
            </w:tcBorders>
            <w:shd w:val="clear" w:color="auto" w:fill="auto"/>
            <w:tcMar>
              <w:top w:w="80" w:type="dxa"/>
              <w:left w:w="80" w:type="dxa"/>
              <w:bottom w:w="80" w:type="dxa"/>
              <w:right w:w="80" w:type="dxa"/>
            </w:tcMar>
          </w:tcPr>
          <w:p w14:paraId="1CDFC459" w14:textId="77777777" w:rsidR="000F2646" w:rsidRDefault="006A6DC3">
            <w:pPr>
              <w:pStyle w:val="Body"/>
              <w:widowControl w:val="0"/>
              <w:spacing w:line="240" w:lineRule="auto"/>
            </w:pPr>
            <w:r>
              <w:rPr>
                <w:rStyle w:val="None"/>
                <w:b/>
                <w:bCs/>
                <w:sz w:val="20"/>
                <w:szCs w:val="20"/>
                <w:lang w:val="en-US"/>
              </w:rPr>
              <w:t>Cancer</w:t>
            </w:r>
          </w:p>
        </w:tc>
        <w:tc>
          <w:tcPr>
            <w:tcW w:w="1350"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4F7C44B3" w14:textId="77777777" w:rsidR="000F2646" w:rsidRDefault="006A6DC3">
            <w:pPr>
              <w:pStyle w:val="Body"/>
              <w:widowControl w:val="0"/>
              <w:spacing w:line="240" w:lineRule="auto"/>
            </w:pPr>
            <w:r>
              <w:rPr>
                <w:rStyle w:val="None"/>
                <w:b/>
                <w:bCs/>
                <w:sz w:val="20"/>
                <w:szCs w:val="20"/>
                <w:lang w:val="en-US"/>
              </w:rPr>
              <w:t>Clinical variable</w:t>
            </w:r>
          </w:p>
        </w:tc>
        <w:tc>
          <w:tcPr>
            <w:tcW w:w="1260"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6D6473F8" w14:textId="77777777" w:rsidR="000F2646" w:rsidRDefault="006A6DC3">
            <w:pPr>
              <w:pStyle w:val="Body"/>
              <w:widowControl w:val="0"/>
              <w:spacing w:line="240" w:lineRule="auto"/>
            </w:pPr>
            <w:r>
              <w:rPr>
                <w:rStyle w:val="None"/>
                <w:b/>
                <w:bCs/>
                <w:sz w:val="20"/>
                <w:szCs w:val="20"/>
                <w:lang w:val="en-US"/>
              </w:rPr>
              <w:t>Categories</w:t>
            </w:r>
          </w:p>
        </w:tc>
        <w:tc>
          <w:tcPr>
            <w:tcW w:w="900"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41C1F558" w14:textId="77777777" w:rsidR="000F2646" w:rsidRDefault="006A6DC3">
            <w:pPr>
              <w:pStyle w:val="Body"/>
              <w:widowControl w:val="0"/>
              <w:spacing w:line="240" w:lineRule="auto"/>
            </w:pPr>
            <w:r>
              <w:rPr>
                <w:rStyle w:val="None"/>
                <w:b/>
                <w:bCs/>
                <w:sz w:val="20"/>
                <w:szCs w:val="20"/>
                <w:lang w:val="en-US"/>
              </w:rPr>
              <w:t>p</w:t>
            </w:r>
          </w:p>
        </w:tc>
      </w:tr>
      <w:tr w:rsidR="000F2646" w14:paraId="6A1FBA1E" w14:textId="77777777">
        <w:trPr>
          <w:trHeight w:val="409"/>
        </w:trPr>
        <w:tc>
          <w:tcPr>
            <w:tcW w:w="930" w:type="dxa"/>
            <w:tcBorders>
              <w:top w:val="single" w:sz="4"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CD15383" w14:textId="77777777" w:rsidR="000F2646" w:rsidRDefault="006A6DC3">
            <w:pPr>
              <w:pStyle w:val="Body"/>
              <w:widowControl w:val="0"/>
              <w:spacing w:line="240" w:lineRule="auto"/>
            </w:pPr>
            <w:r>
              <w:rPr>
                <w:rStyle w:val="None"/>
                <w:b/>
                <w:bCs/>
                <w:sz w:val="18"/>
                <w:szCs w:val="18"/>
                <w:lang w:val="en-US"/>
              </w:rPr>
              <w:t>ACC</w:t>
            </w:r>
          </w:p>
        </w:tc>
        <w:tc>
          <w:tcPr>
            <w:tcW w:w="1440" w:type="dxa"/>
            <w:tcBorders>
              <w:top w:val="single" w:sz="4"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57DA6ED" w14:textId="77777777" w:rsidR="000F2646" w:rsidRDefault="006A6DC3">
            <w:pPr>
              <w:pStyle w:val="Body"/>
              <w:widowControl w:val="0"/>
              <w:spacing w:line="240" w:lineRule="auto"/>
            </w:pPr>
            <w:r>
              <w:rPr>
                <w:rStyle w:val="None"/>
                <w:sz w:val="18"/>
                <w:szCs w:val="18"/>
                <w:lang w:val="en-US"/>
              </w:rPr>
              <w:t>Days to death</w:t>
            </w:r>
          </w:p>
        </w:tc>
        <w:tc>
          <w:tcPr>
            <w:tcW w:w="1310" w:type="dxa"/>
            <w:tcBorders>
              <w:top w:val="single" w:sz="4"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0799FF3" w14:textId="77777777" w:rsidR="000F2646" w:rsidRDefault="006A6DC3">
            <w:pPr>
              <w:pStyle w:val="Body"/>
              <w:widowControl w:val="0"/>
              <w:spacing w:line="240" w:lineRule="auto"/>
            </w:pPr>
            <w:r>
              <w:rPr>
                <w:rStyle w:val="None"/>
                <w:sz w:val="18"/>
                <w:szCs w:val="18"/>
                <w:lang w:val="en-US"/>
              </w:rPr>
              <w:t>Numerical</w:t>
            </w:r>
          </w:p>
        </w:tc>
        <w:tc>
          <w:tcPr>
            <w:tcW w:w="810" w:type="dxa"/>
            <w:tcBorders>
              <w:top w:val="single" w:sz="4"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44F9FC8D" w14:textId="77777777" w:rsidR="000F2646" w:rsidRDefault="006A6DC3">
            <w:pPr>
              <w:pStyle w:val="Body"/>
              <w:widowControl w:val="0"/>
              <w:spacing w:line="240" w:lineRule="auto"/>
            </w:pPr>
            <w:r>
              <w:rPr>
                <w:rStyle w:val="None"/>
                <w:sz w:val="18"/>
                <w:szCs w:val="18"/>
                <w:lang w:val="en-US"/>
              </w:rPr>
              <w:t>0.0001</w:t>
            </w:r>
          </w:p>
        </w:tc>
        <w:tc>
          <w:tcPr>
            <w:tcW w:w="900" w:type="dxa"/>
            <w:tcBorders>
              <w:top w:val="single" w:sz="4"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455A8DCE" w14:textId="77777777" w:rsidR="000F2646" w:rsidRDefault="006A6DC3">
            <w:pPr>
              <w:pStyle w:val="Body"/>
              <w:widowControl w:val="0"/>
              <w:spacing w:line="240" w:lineRule="auto"/>
            </w:pPr>
            <w:r>
              <w:rPr>
                <w:rStyle w:val="None"/>
                <w:b/>
                <w:bCs/>
                <w:sz w:val="18"/>
                <w:szCs w:val="18"/>
                <w:lang w:val="en-US"/>
              </w:rPr>
              <w:t>KIRC</w:t>
            </w:r>
          </w:p>
        </w:tc>
        <w:tc>
          <w:tcPr>
            <w:tcW w:w="1350" w:type="dxa"/>
            <w:tcBorders>
              <w:top w:val="single" w:sz="4"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DFEF6D8" w14:textId="77777777" w:rsidR="000F2646" w:rsidRDefault="006A6DC3">
            <w:pPr>
              <w:pStyle w:val="Body"/>
              <w:widowControl w:val="0"/>
              <w:spacing w:line="240" w:lineRule="auto"/>
            </w:pPr>
            <w:r>
              <w:rPr>
                <w:rStyle w:val="None"/>
                <w:sz w:val="18"/>
                <w:szCs w:val="18"/>
                <w:lang w:val="en-US"/>
              </w:rPr>
              <w:t>Year of diagnosis</w:t>
            </w:r>
          </w:p>
        </w:tc>
        <w:tc>
          <w:tcPr>
            <w:tcW w:w="1260" w:type="dxa"/>
            <w:tcBorders>
              <w:top w:val="single" w:sz="4"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950A298" w14:textId="77777777" w:rsidR="000F2646" w:rsidRDefault="006A6DC3">
            <w:pPr>
              <w:pStyle w:val="Body"/>
              <w:widowControl w:val="0"/>
              <w:spacing w:line="240" w:lineRule="auto"/>
            </w:pPr>
            <w:r>
              <w:rPr>
                <w:rStyle w:val="None"/>
                <w:sz w:val="18"/>
                <w:szCs w:val="18"/>
                <w:lang w:val="en-US"/>
              </w:rPr>
              <w:t>Numerical</w:t>
            </w:r>
          </w:p>
        </w:tc>
        <w:tc>
          <w:tcPr>
            <w:tcW w:w="900" w:type="dxa"/>
            <w:tcBorders>
              <w:top w:val="single" w:sz="4"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57A912A" w14:textId="77777777" w:rsidR="000F2646" w:rsidRDefault="006A6DC3">
            <w:pPr>
              <w:pStyle w:val="Body"/>
              <w:widowControl w:val="0"/>
              <w:spacing w:line="240" w:lineRule="auto"/>
            </w:pPr>
            <w:r>
              <w:rPr>
                <w:rStyle w:val="None"/>
                <w:sz w:val="18"/>
                <w:szCs w:val="18"/>
                <w:lang w:val="en-US"/>
              </w:rPr>
              <w:t>7x10</w:t>
            </w:r>
            <w:r>
              <w:rPr>
                <w:rStyle w:val="None"/>
                <w:sz w:val="18"/>
                <w:szCs w:val="18"/>
                <w:vertAlign w:val="superscript"/>
                <w:lang w:val="en-US"/>
              </w:rPr>
              <w:t>-5</w:t>
            </w:r>
          </w:p>
        </w:tc>
      </w:tr>
      <w:tr w:rsidR="000F2646" w14:paraId="46675253" w14:textId="77777777">
        <w:trPr>
          <w:trHeight w:val="4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E340423" w14:textId="77777777" w:rsidR="000F2646" w:rsidRDefault="006A6DC3">
            <w:pPr>
              <w:pStyle w:val="Body"/>
              <w:widowControl w:val="0"/>
              <w:spacing w:line="240" w:lineRule="auto"/>
            </w:pPr>
            <w:r>
              <w:rPr>
                <w:rStyle w:val="None"/>
                <w:b/>
                <w:bCs/>
                <w:sz w:val="18"/>
                <w:szCs w:val="18"/>
                <w:lang w:val="en-US"/>
              </w:rPr>
              <w:t>BLCA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C8F9A7E" w14:textId="77777777" w:rsidR="000F2646" w:rsidRDefault="006A6DC3">
            <w:pPr>
              <w:pStyle w:val="Body"/>
              <w:widowControl w:val="0"/>
              <w:spacing w:line="240" w:lineRule="auto"/>
            </w:pPr>
            <w:r>
              <w:rPr>
                <w:rStyle w:val="None"/>
                <w:sz w:val="18"/>
                <w:szCs w:val="18"/>
                <w:lang w:val="en-US"/>
              </w:rPr>
              <w:t>Diagnosis subtype</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C269D33" w14:textId="77777777" w:rsidR="000F2646" w:rsidRDefault="006A6DC3">
            <w:pPr>
              <w:pStyle w:val="Body"/>
              <w:widowControl w:val="0"/>
              <w:spacing w:line="240" w:lineRule="auto"/>
            </w:pPr>
            <w:r>
              <w:rPr>
                <w:rStyle w:val="None"/>
                <w:sz w:val="18"/>
                <w:szCs w:val="18"/>
                <w:lang w:val="en-US"/>
              </w:rPr>
              <w:t xml:space="preserve">Papillary; </w:t>
            </w:r>
            <w:r>
              <w:rPr>
                <w:rStyle w:val="None"/>
                <w:sz w:val="18"/>
                <w:szCs w:val="18"/>
                <w:lang w:val="en-US"/>
              </w:rPr>
              <w:t>Non-papillary</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7069AE07" w14:textId="77777777" w:rsidR="000F2646" w:rsidRDefault="006A6DC3">
            <w:pPr>
              <w:pStyle w:val="Body"/>
              <w:widowControl w:val="0"/>
              <w:spacing w:line="240" w:lineRule="auto"/>
            </w:pPr>
            <w:r>
              <w:rPr>
                <w:rStyle w:val="None"/>
                <w:sz w:val="18"/>
                <w:szCs w:val="18"/>
                <w:lang w:val="en-US"/>
              </w:rPr>
              <w:t>3x10</w:t>
            </w:r>
            <w:r>
              <w:rPr>
                <w:rStyle w:val="None"/>
                <w:sz w:val="18"/>
                <w:szCs w:val="18"/>
                <w:vertAlign w:val="superscript"/>
                <w:lang w:val="en-US"/>
              </w:rPr>
              <w:t>-15</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2146302A" w14:textId="77777777" w:rsidR="000F2646" w:rsidRDefault="006A6DC3">
            <w:pPr>
              <w:pStyle w:val="Body"/>
              <w:widowControl w:val="0"/>
              <w:spacing w:line="240" w:lineRule="auto"/>
            </w:pPr>
            <w:r>
              <w:rPr>
                <w:rStyle w:val="None"/>
                <w:b/>
                <w:bCs/>
                <w:sz w:val="18"/>
                <w:szCs w:val="18"/>
                <w:lang w:val="en-US"/>
              </w:rPr>
              <w:t>KIRC</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CB28B35" w14:textId="77777777" w:rsidR="000F2646" w:rsidRDefault="006A6DC3">
            <w:pPr>
              <w:pStyle w:val="Body"/>
              <w:widowControl w:val="0"/>
              <w:spacing w:line="240" w:lineRule="auto"/>
            </w:pPr>
            <w:r>
              <w:rPr>
                <w:rStyle w:val="None"/>
                <w:sz w:val="18"/>
                <w:szCs w:val="18"/>
                <w:lang w:val="en-US"/>
              </w:rPr>
              <w:t>Days to/year of death</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89342D4" w14:textId="77777777" w:rsidR="000F2646" w:rsidRDefault="006A6DC3">
            <w:pPr>
              <w:pStyle w:val="Body"/>
              <w:widowControl w:val="0"/>
              <w:spacing w:line="240" w:lineRule="auto"/>
            </w:pPr>
            <w:r>
              <w:rPr>
                <w:rStyle w:val="None"/>
                <w:sz w:val="18"/>
                <w:szCs w:val="18"/>
                <w:lang w:val="en-US"/>
              </w:rPr>
              <w:t>Numerical</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47778F0" w14:textId="77777777" w:rsidR="000F2646" w:rsidRDefault="006A6DC3">
            <w:pPr>
              <w:pStyle w:val="Body"/>
              <w:widowControl w:val="0"/>
              <w:spacing w:line="240" w:lineRule="auto"/>
            </w:pPr>
            <w:r>
              <w:rPr>
                <w:rStyle w:val="None"/>
                <w:sz w:val="18"/>
                <w:szCs w:val="18"/>
                <w:lang w:val="en-US"/>
              </w:rPr>
              <w:t>1x10</w:t>
            </w:r>
            <w:r>
              <w:rPr>
                <w:rStyle w:val="None"/>
                <w:sz w:val="18"/>
                <w:szCs w:val="18"/>
                <w:vertAlign w:val="superscript"/>
                <w:lang w:val="en-US"/>
              </w:rPr>
              <w:t>-6</w:t>
            </w:r>
          </w:p>
        </w:tc>
      </w:tr>
      <w:tr w:rsidR="000F2646" w14:paraId="2A68BB31" w14:textId="77777777">
        <w:trPr>
          <w:trHeight w:val="6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4CE0A68" w14:textId="77777777" w:rsidR="000F2646" w:rsidRDefault="006A6DC3">
            <w:pPr>
              <w:pStyle w:val="Body"/>
              <w:widowControl w:val="0"/>
              <w:spacing w:line="240" w:lineRule="auto"/>
            </w:pPr>
            <w:r>
              <w:rPr>
                <w:rStyle w:val="None"/>
                <w:b/>
                <w:bCs/>
                <w:sz w:val="18"/>
                <w:szCs w:val="18"/>
                <w:lang w:val="en-US"/>
              </w:rPr>
              <w:t>BLCA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F71D97F" w14:textId="77777777" w:rsidR="000F2646" w:rsidRDefault="006A6DC3">
            <w:pPr>
              <w:pStyle w:val="Body"/>
              <w:widowControl w:val="0"/>
              <w:spacing w:line="240" w:lineRule="auto"/>
            </w:pPr>
            <w:r>
              <w:rPr>
                <w:rStyle w:val="None"/>
                <w:sz w:val="18"/>
                <w:szCs w:val="18"/>
                <w:lang w:val="en-US"/>
              </w:rPr>
              <w:t>Pathologic diagnosis method</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DB1D34C" w14:textId="77777777" w:rsidR="000F2646" w:rsidRDefault="006A6DC3">
            <w:pPr>
              <w:pStyle w:val="Body"/>
              <w:widowControl w:val="0"/>
              <w:spacing w:line="240" w:lineRule="auto"/>
            </w:pPr>
            <w:r>
              <w:rPr>
                <w:rStyle w:val="None"/>
                <w:sz w:val="18"/>
                <w:szCs w:val="18"/>
                <w:lang w:val="en-US"/>
              </w:rPr>
              <w:t>TURBT; Endoscopic Biopsy; Other</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2A03F5AF" w14:textId="77777777" w:rsidR="000F2646" w:rsidRDefault="006A6DC3">
            <w:pPr>
              <w:pStyle w:val="Body"/>
              <w:widowControl w:val="0"/>
              <w:spacing w:line="240" w:lineRule="auto"/>
            </w:pPr>
            <w:r>
              <w:rPr>
                <w:rStyle w:val="None"/>
                <w:sz w:val="18"/>
                <w:szCs w:val="18"/>
                <w:lang w:val="en-US"/>
              </w:rPr>
              <w:t>4x10</w:t>
            </w:r>
            <w:r>
              <w:rPr>
                <w:rStyle w:val="None"/>
                <w:sz w:val="18"/>
                <w:szCs w:val="18"/>
                <w:vertAlign w:val="superscript"/>
                <w:lang w:val="en-US"/>
              </w:rPr>
              <w:t>-7</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74F503C7" w14:textId="77777777" w:rsidR="000F2646" w:rsidRDefault="006A6DC3">
            <w:pPr>
              <w:pStyle w:val="Body"/>
              <w:widowControl w:val="0"/>
              <w:spacing w:line="240" w:lineRule="auto"/>
            </w:pPr>
            <w:r>
              <w:rPr>
                <w:rStyle w:val="None"/>
                <w:b/>
                <w:bCs/>
                <w:sz w:val="18"/>
                <w:szCs w:val="18"/>
                <w:lang w:val="en-US"/>
              </w:rPr>
              <w:t>KIRC</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69ED4E3" w14:textId="77777777" w:rsidR="000F2646" w:rsidRDefault="006A6DC3">
            <w:pPr>
              <w:pStyle w:val="Body"/>
              <w:widowControl w:val="0"/>
              <w:spacing w:line="240" w:lineRule="auto"/>
            </w:pPr>
            <w:r>
              <w:rPr>
                <w:rStyle w:val="None"/>
                <w:sz w:val="18"/>
                <w:szCs w:val="18"/>
                <w:lang w:val="en-US"/>
              </w:rPr>
              <w:t>Longest dimension</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65A0260" w14:textId="77777777" w:rsidR="000F2646" w:rsidRDefault="006A6DC3">
            <w:pPr>
              <w:pStyle w:val="Body"/>
              <w:widowControl w:val="0"/>
              <w:spacing w:line="240" w:lineRule="auto"/>
            </w:pPr>
            <w:r>
              <w:rPr>
                <w:rStyle w:val="None"/>
                <w:sz w:val="18"/>
                <w:szCs w:val="18"/>
                <w:lang w:val="en-US"/>
              </w:rPr>
              <w:t>Numerical</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619E4BC" w14:textId="77777777" w:rsidR="000F2646" w:rsidRDefault="006A6DC3">
            <w:pPr>
              <w:pStyle w:val="Body"/>
              <w:widowControl w:val="0"/>
              <w:spacing w:line="240" w:lineRule="auto"/>
            </w:pPr>
            <w:r>
              <w:rPr>
                <w:rStyle w:val="None"/>
                <w:sz w:val="18"/>
                <w:szCs w:val="18"/>
                <w:lang w:val="en-US"/>
              </w:rPr>
              <w:t>2x10</w:t>
            </w:r>
            <w:r>
              <w:rPr>
                <w:rStyle w:val="None"/>
                <w:sz w:val="18"/>
                <w:szCs w:val="18"/>
                <w:vertAlign w:val="superscript"/>
                <w:lang w:val="en-US"/>
              </w:rPr>
              <w:t>-5</w:t>
            </w:r>
          </w:p>
        </w:tc>
      </w:tr>
      <w:tr w:rsidR="000F2646" w14:paraId="0FFDBF6D" w14:textId="77777777">
        <w:trPr>
          <w:trHeight w:val="6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EE217CD" w14:textId="77777777" w:rsidR="000F2646" w:rsidRDefault="006A6DC3">
            <w:pPr>
              <w:pStyle w:val="Body"/>
              <w:widowControl w:val="0"/>
              <w:spacing w:line="240" w:lineRule="auto"/>
            </w:pPr>
            <w:r>
              <w:rPr>
                <w:rStyle w:val="None"/>
                <w:b/>
                <w:bCs/>
                <w:sz w:val="18"/>
                <w:szCs w:val="18"/>
                <w:lang w:val="en-US"/>
              </w:rPr>
              <w:t>BLCA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2B7D483" w14:textId="77777777" w:rsidR="000F2646" w:rsidRDefault="006A6DC3">
            <w:pPr>
              <w:pStyle w:val="Body"/>
              <w:widowControl w:val="0"/>
              <w:spacing w:line="240" w:lineRule="auto"/>
            </w:pPr>
            <w:r>
              <w:rPr>
                <w:rStyle w:val="None"/>
                <w:sz w:val="18"/>
                <w:szCs w:val="18"/>
                <w:lang w:val="en-US"/>
              </w:rPr>
              <w:t>Lymph node examined count</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160728B" w14:textId="77777777" w:rsidR="000F2646" w:rsidRDefault="006A6DC3">
            <w:pPr>
              <w:pStyle w:val="Body"/>
              <w:widowControl w:val="0"/>
              <w:spacing w:line="240" w:lineRule="auto"/>
            </w:pPr>
            <w:r>
              <w:rPr>
                <w:rStyle w:val="None"/>
                <w:sz w:val="18"/>
                <w:szCs w:val="18"/>
                <w:lang w:val="en-US"/>
              </w:rPr>
              <w:t>Numerical</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5C1706E0" w14:textId="77777777" w:rsidR="000F2646" w:rsidRDefault="006A6DC3">
            <w:pPr>
              <w:pStyle w:val="Body"/>
              <w:widowControl w:val="0"/>
              <w:spacing w:line="240" w:lineRule="auto"/>
            </w:pPr>
            <w:r>
              <w:rPr>
                <w:rStyle w:val="None"/>
                <w:sz w:val="18"/>
                <w:szCs w:val="18"/>
                <w:lang w:val="en-US"/>
              </w:rPr>
              <w:t>0.0001</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7A6FAB0B" w14:textId="77777777" w:rsidR="000F2646" w:rsidRDefault="006A6DC3">
            <w:pPr>
              <w:pStyle w:val="Body"/>
              <w:widowControl w:val="0"/>
              <w:spacing w:line="240" w:lineRule="auto"/>
            </w:pPr>
            <w:r>
              <w:rPr>
                <w:rStyle w:val="None"/>
                <w:b/>
                <w:bCs/>
                <w:sz w:val="18"/>
                <w:szCs w:val="18"/>
                <w:lang w:val="en-US"/>
              </w:rPr>
              <w:t>KIRP</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901C5E0" w14:textId="77777777" w:rsidR="000F2646" w:rsidRDefault="006A6DC3">
            <w:pPr>
              <w:pStyle w:val="Body"/>
              <w:widowControl w:val="0"/>
              <w:spacing w:line="240" w:lineRule="auto"/>
            </w:pPr>
            <w:r>
              <w:rPr>
                <w:rStyle w:val="None"/>
                <w:sz w:val="18"/>
                <w:szCs w:val="18"/>
                <w:lang w:val="en-US"/>
              </w:rPr>
              <w:t xml:space="preserve">Age at </w:t>
            </w:r>
            <w:r>
              <w:rPr>
                <w:rStyle w:val="None"/>
                <w:sz w:val="18"/>
                <w:szCs w:val="18"/>
                <w:lang w:val="en-US"/>
              </w:rPr>
              <w:t>diagnosis</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410E609" w14:textId="77777777" w:rsidR="000F2646" w:rsidRDefault="006A6DC3">
            <w:pPr>
              <w:pStyle w:val="Body"/>
              <w:widowControl w:val="0"/>
              <w:spacing w:line="240" w:lineRule="auto"/>
            </w:pPr>
            <w:r>
              <w:rPr>
                <w:rStyle w:val="None"/>
                <w:sz w:val="18"/>
                <w:szCs w:val="18"/>
                <w:lang w:val="en-US"/>
              </w:rPr>
              <w:t>Numerical</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755C1EF" w14:textId="77777777" w:rsidR="000F2646" w:rsidRDefault="006A6DC3">
            <w:pPr>
              <w:pStyle w:val="Body"/>
              <w:widowControl w:val="0"/>
              <w:spacing w:line="240" w:lineRule="auto"/>
            </w:pPr>
            <w:r>
              <w:rPr>
                <w:rStyle w:val="None"/>
                <w:sz w:val="18"/>
                <w:szCs w:val="18"/>
                <w:lang w:val="en-US"/>
              </w:rPr>
              <w:t>0.0003</w:t>
            </w:r>
          </w:p>
        </w:tc>
      </w:tr>
      <w:tr w:rsidR="000F2646" w14:paraId="70F1E663" w14:textId="77777777">
        <w:trPr>
          <w:trHeight w:val="6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4A564A9" w14:textId="77777777" w:rsidR="000F2646" w:rsidRDefault="006A6DC3">
            <w:pPr>
              <w:pStyle w:val="Body"/>
              <w:widowControl w:val="0"/>
              <w:spacing w:line="240" w:lineRule="auto"/>
            </w:pPr>
            <w:r>
              <w:rPr>
                <w:rStyle w:val="None"/>
                <w:b/>
                <w:bCs/>
                <w:sz w:val="18"/>
                <w:szCs w:val="18"/>
                <w:lang w:val="en-US"/>
              </w:rPr>
              <w:t>BLCA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8135361" w14:textId="77777777" w:rsidR="000F2646" w:rsidRDefault="006A6DC3">
            <w:pPr>
              <w:pStyle w:val="Body"/>
              <w:widowControl w:val="0"/>
              <w:spacing w:line="240" w:lineRule="auto"/>
            </w:pPr>
            <w:r>
              <w:rPr>
                <w:rStyle w:val="None"/>
                <w:sz w:val="18"/>
                <w:szCs w:val="18"/>
                <w:lang w:val="en-US"/>
              </w:rPr>
              <w:t>Number of lymphnodes positive by he</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8727B9F" w14:textId="77777777" w:rsidR="000F2646" w:rsidRDefault="006A6DC3">
            <w:pPr>
              <w:pStyle w:val="Body"/>
              <w:widowControl w:val="0"/>
              <w:spacing w:line="240" w:lineRule="auto"/>
            </w:pPr>
            <w:r>
              <w:rPr>
                <w:rStyle w:val="None"/>
                <w:sz w:val="18"/>
                <w:szCs w:val="18"/>
                <w:lang w:val="en-US"/>
              </w:rPr>
              <w:t>Numerical</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2AFD2BE6" w14:textId="77777777" w:rsidR="000F2646" w:rsidRDefault="006A6DC3">
            <w:pPr>
              <w:pStyle w:val="Body"/>
              <w:widowControl w:val="0"/>
              <w:spacing w:line="240" w:lineRule="auto"/>
            </w:pPr>
            <w:r>
              <w:rPr>
                <w:rStyle w:val="None"/>
                <w:sz w:val="18"/>
                <w:szCs w:val="18"/>
                <w:lang w:val="en-US"/>
              </w:rPr>
              <w:t>7x10</w:t>
            </w:r>
            <w:r>
              <w:rPr>
                <w:rStyle w:val="None"/>
                <w:sz w:val="18"/>
                <w:szCs w:val="18"/>
                <w:vertAlign w:val="superscript"/>
                <w:lang w:val="en-US"/>
              </w:rPr>
              <w:t>-7</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4D89E5AE" w14:textId="77777777" w:rsidR="000F2646" w:rsidRDefault="006A6DC3">
            <w:pPr>
              <w:pStyle w:val="Body"/>
              <w:widowControl w:val="0"/>
              <w:spacing w:line="240" w:lineRule="auto"/>
            </w:pPr>
            <w:r>
              <w:rPr>
                <w:rStyle w:val="None"/>
                <w:b/>
                <w:bCs/>
                <w:sz w:val="18"/>
                <w:szCs w:val="18"/>
                <w:lang w:val="en-US"/>
              </w:rPr>
              <w:t>KIRP</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E3D16DB" w14:textId="77777777" w:rsidR="000F2646" w:rsidRDefault="006A6DC3">
            <w:pPr>
              <w:pStyle w:val="Body"/>
              <w:widowControl w:val="0"/>
              <w:spacing w:line="240" w:lineRule="auto"/>
            </w:pPr>
            <w:r>
              <w:rPr>
                <w:rStyle w:val="None"/>
                <w:sz w:val="18"/>
                <w:szCs w:val="18"/>
                <w:lang w:val="en-US"/>
              </w:rPr>
              <w:t>Lymph nodes examined count</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8A2B6CF" w14:textId="77777777" w:rsidR="000F2646" w:rsidRDefault="006A6DC3">
            <w:pPr>
              <w:pStyle w:val="Body"/>
              <w:widowControl w:val="0"/>
              <w:spacing w:line="240" w:lineRule="auto"/>
            </w:pPr>
            <w:r>
              <w:rPr>
                <w:rStyle w:val="None"/>
                <w:sz w:val="18"/>
                <w:szCs w:val="18"/>
                <w:lang w:val="en-US"/>
              </w:rPr>
              <w:t>Numerical</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54C0894" w14:textId="77777777" w:rsidR="000F2646" w:rsidRDefault="006A6DC3">
            <w:pPr>
              <w:pStyle w:val="Body"/>
              <w:widowControl w:val="0"/>
              <w:spacing w:line="240" w:lineRule="auto"/>
            </w:pPr>
            <w:r>
              <w:rPr>
                <w:rStyle w:val="None"/>
                <w:sz w:val="18"/>
                <w:szCs w:val="18"/>
                <w:lang w:val="en-US"/>
              </w:rPr>
              <w:t>9x10</w:t>
            </w:r>
            <w:r>
              <w:rPr>
                <w:rStyle w:val="None"/>
                <w:sz w:val="18"/>
                <w:szCs w:val="18"/>
                <w:vertAlign w:val="superscript"/>
                <w:lang w:val="en-US"/>
              </w:rPr>
              <w:t>-8</w:t>
            </w:r>
          </w:p>
        </w:tc>
      </w:tr>
      <w:tr w:rsidR="000F2646" w14:paraId="1EAE4F9F" w14:textId="77777777">
        <w:trPr>
          <w:trHeight w:val="8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B204EE4" w14:textId="77777777" w:rsidR="000F2646" w:rsidRDefault="006A6DC3">
            <w:pPr>
              <w:pStyle w:val="Body"/>
              <w:widowControl w:val="0"/>
              <w:spacing w:line="240" w:lineRule="auto"/>
            </w:pPr>
            <w:r>
              <w:rPr>
                <w:rStyle w:val="None"/>
                <w:b/>
                <w:bCs/>
                <w:sz w:val="18"/>
                <w:szCs w:val="18"/>
                <w:lang w:val="en-US"/>
              </w:rPr>
              <w:t>BLCA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17F3C18" w14:textId="77777777" w:rsidR="000F2646" w:rsidRDefault="006A6DC3">
            <w:pPr>
              <w:pStyle w:val="Body"/>
              <w:widowControl w:val="0"/>
              <w:spacing w:line="240" w:lineRule="auto"/>
            </w:pPr>
            <w:r>
              <w:rPr>
                <w:rStyle w:val="None"/>
                <w:sz w:val="18"/>
                <w:szCs w:val="18"/>
                <w:lang w:val="en-US"/>
              </w:rPr>
              <w:t>Primary lymph node presentation assessment</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931588F" w14:textId="77777777" w:rsidR="000F2646" w:rsidRDefault="006A6DC3">
            <w:pPr>
              <w:pStyle w:val="Body"/>
              <w:widowControl w:val="0"/>
              <w:spacing w:line="240" w:lineRule="auto"/>
            </w:pPr>
            <w:r>
              <w:rPr>
                <w:rStyle w:val="None"/>
                <w:sz w:val="18"/>
                <w:szCs w:val="18"/>
                <w:lang w:val="en-US"/>
              </w:rPr>
              <w:t>Numerical</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351F38E5" w14:textId="77777777" w:rsidR="000F2646" w:rsidRDefault="006A6DC3">
            <w:pPr>
              <w:pStyle w:val="Body"/>
              <w:widowControl w:val="0"/>
              <w:spacing w:line="240" w:lineRule="auto"/>
            </w:pPr>
            <w:r>
              <w:rPr>
                <w:rStyle w:val="None"/>
                <w:sz w:val="18"/>
                <w:szCs w:val="18"/>
                <w:lang w:val="en-US"/>
              </w:rPr>
              <w:t>2x10</w:t>
            </w:r>
            <w:r>
              <w:rPr>
                <w:rStyle w:val="None"/>
                <w:sz w:val="18"/>
                <w:szCs w:val="18"/>
                <w:vertAlign w:val="superscript"/>
                <w:lang w:val="en-US"/>
              </w:rPr>
              <w:t>-9</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09D685F5" w14:textId="77777777" w:rsidR="000F2646" w:rsidRDefault="006A6DC3">
            <w:pPr>
              <w:pStyle w:val="Body"/>
              <w:widowControl w:val="0"/>
              <w:spacing w:line="240" w:lineRule="auto"/>
            </w:pPr>
            <w:r>
              <w:rPr>
                <w:rStyle w:val="None"/>
                <w:b/>
                <w:bCs/>
                <w:sz w:val="18"/>
                <w:szCs w:val="18"/>
                <w:lang w:val="en-US"/>
              </w:rPr>
              <w:t>KIRP</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5DDB68A" w14:textId="77777777" w:rsidR="000F2646" w:rsidRDefault="006A6DC3">
            <w:pPr>
              <w:pStyle w:val="Body"/>
              <w:widowControl w:val="0"/>
              <w:spacing w:line="240" w:lineRule="auto"/>
            </w:pPr>
            <w:r>
              <w:rPr>
                <w:rStyle w:val="None"/>
                <w:sz w:val="18"/>
                <w:szCs w:val="18"/>
                <w:lang w:val="en-US"/>
              </w:rPr>
              <w:t>Number of lymph nodes positive</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5B077E5" w14:textId="77777777" w:rsidR="000F2646" w:rsidRDefault="006A6DC3">
            <w:pPr>
              <w:pStyle w:val="Body"/>
              <w:widowControl w:val="0"/>
              <w:spacing w:line="240" w:lineRule="auto"/>
            </w:pPr>
            <w:r>
              <w:rPr>
                <w:rStyle w:val="None"/>
                <w:sz w:val="18"/>
                <w:szCs w:val="18"/>
                <w:lang w:val="en-US"/>
              </w:rPr>
              <w:t>Numerical</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DF442A9" w14:textId="77777777" w:rsidR="000F2646" w:rsidRDefault="006A6DC3">
            <w:pPr>
              <w:pStyle w:val="Body"/>
              <w:widowControl w:val="0"/>
              <w:spacing w:line="240" w:lineRule="auto"/>
            </w:pPr>
            <w:r>
              <w:rPr>
                <w:rStyle w:val="None"/>
                <w:sz w:val="18"/>
                <w:szCs w:val="18"/>
                <w:lang w:val="en-US"/>
              </w:rPr>
              <w:t>3x10</w:t>
            </w:r>
            <w:r>
              <w:rPr>
                <w:rStyle w:val="None"/>
                <w:sz w:val="18"/>
                <w:szCs w:val="18"/>
                <w:vertAlign w:val="superscript"/>
                <w:lang w:val="en-US"/>
              </w:rPr>
              <w:t>-8</w:t>
            </w:r>
          </w:p>
        </w:tc>
      </w:tr>
      <w:tr w:rsidR="000F2646" w14:paraId="39886CD1" w14:textId="77777777">
        <w:trPr>
          <w:trHeight w:val="2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03154EA" w14:textId="77777777" w:rsidR="000F2646" w:rsidRDefault="006A6DC3">
            <w:pPr>
              <w:pStyle w:val="Body"/>
              <w:widowControl w:val="0"/>
              <w:spacing w:line="240" w:lineRule="auto"/>
            </w:pPr>
            <w:r>
              <w:rPr>
                <w:rStyle w:val="None"/>
                <w:b/>
                <w:bCs/>
                <w:sz w:val="18"/>
                <w:szCs w:val="18"/>
                <w:lang w:val="en-US"/>
              </w:rPr>
              <w:t>BLCA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F9359CB" w14:textId="77777777" w:rsidR="000F2646" w:rsidRDefault="006A6DC3">
            <w:pPr>
              <w:pStyle w:val="Body"/>
              <w:widowControl w:val="0"/>
              <w:spacing w:line="240" w:lineRule="auto"/>
            </w:pPr>
            <w:r>
              <w:rPr>
                <w:rStyle w:val="None"/>
                <w:sz w:val="18"/>
                <w:szCs w:val="18"/>
                <w:lang w:val="en-US"/>
              </w:rPr>
              <w:t>Year of birth</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2E890D7" w14:textId="77777777" w:rsidR="000F2646" w:rsidRDefault="006A6DC3">
            <w:pPr>
              <w:pStyle w:val="Body"/>
              <w:widowControl w:val="0"/>
              <w:spacing w:line="240" w:lineRule="auto"/>
            </w:pPr>
            <w:r>
              <w:rPr>
                <w:rStyle w:val="None"/>
                <w:sz w:val="18"/>
                <w:szCs w:val="18"/>
                <w:lang w:val="en-US"/>
              </w:rPr>
              <w:t>Numerical</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5F098EFA" w14:textId="77777777" w:rsidR="000F2646" w:rsidRDefault="006A6DC3">
            <w:pPr>
              <w:pStyle w:val="Body"/>
              <w:widowControl w:val="0"/>
              <w:spacing w:line="240" w:lineRule="auto"/>
            </w:pPr>
            <w:r>
              <w:rPr>
                <w:rStyle w:val="None"/>
                <w:sz w:val="18"/>
                <w:szCs w:val="18"/>
                <w:lang w:val="en-US"/>
              </w:rPr>
              <w:t>7x10</w:t>
            </w:r>
            <w:r>
              <w:rPr>
                <w:rStyle w:val="None"/>
                <w:sz w:val="18"/>
                <w:szCs w:val="18"/>
                <w:vertAlign w:val="superscript"/>
                <w:lang w:val="en-US"/>
              </w:rPr>
              <w:t>-5</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0CBEE4DD" w14:textId="77777777" w:rsidR="000F2646" w:rsidRDefault="006A6DC3">
            <w:pPr>
              <w:pStyle w:val="Body"/>
              <w:widowControl w:val="0"/>
              <w:spacing w:line="240" w:lineRule="auto"/>
            </w:pPr>
            <w:r>
              <w:rPr>
                <w:rStyle w:val="None"/>
                <w:b/>
                <w:bCs/>
                <w:sz w:val="18"/>
                <w:szCs w:val="18"/>
                <w:lang w:val="en-US"/>
              </w:rPr>
              <w:t>KIRP</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25EB62C" w14:textId="77777777" w:rsidR="000F2646" w:rsidRDefault="006A6DC3">
            <w:pPr>
              <w:pStyle w:val="Body"/>
              <w:widowControl w:val="0"/>
              <w:spacing w:line="240" w:lineRule="auto"/>
            </w:pPr>
            <w:r>
              <w:rPr>
                <w:rStyle w:val="None"/>
                <w:sz w:val="18"/>
                <w:szCs w:val="18"/>
                <w:lang w:val="en-US"/>
              </w:rPr>
              <w:t>Days to birth</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67F7F30" w14:textId="77777777" w:rsidR="000F2646" w:rsidRDefault="006A6DC3">
            <w:pPr>
              <w:pStyle w:val="Body"/>
              <w:widowControl w:val="0"/>
              <w:spacing w:line="240" w:lineRule="auto"/>
            </w:pPr>
            <w:r>
              <w:rPr>
                <w:rStyle w:val="None"/>
                <w:sz w:val="18"/>
                <w:szCs w:val="18"/>
                <w:lang w:val="en-US"/>
              </w:rPr>
              <w:t>Numerical</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43F4008" w14:textId="77777777" w:rsidR="000F2646" w:rsidRDefault="006A6DC3">
            <w:pPr>
              <w:pStyle w:val="Body"/>
              <w:widowControl w:val="0"/>
              <w:spacing w:line="240" w:lineRule="auto"/>
            </w:pPr>
            <w:r>
              <w:rPr>
                <w:rStyle w:val="None"/>
                <w:sz w:val="18"/>
                <w:szCs w:val="18"/>
                <w:lang w:val="en-US"/>
              </w:rPr>
              <w:t>0.0003</w:t>
            </w:r>
          </w:p>
        </w:tc>
      </w:tr>
      <w:tr w:rsidR="000F2646" w14:paraId="5835A402" w14:textId="77777777">
        <w:trPr>
          <w:trHeight w:val="4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1C355C8" w14:textId="77777777" w:rsidR="000F2646" w:rsidRDefault="006A6DC3">
            <w:pPr>
              <w:pStyle w:val="Body"/>
              <w:widowControl w:val="0"/>
              <w:spacing w:line="240" w:lineRule="auto"/>
            </w:pPr>
            <w:r>
              <w:rPr>
                <w:rStyle w:val="None"/>
                <w:b/>
                <w:bCs/>
                <w:sz w:val="18"/>
                <w:szCs w:val="18"/>
                <w:lang w:val="en-US"/>
              </w:rPr>
              <w:t>BRCA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DBEBAE9" w14:textId="77777777" w:rsidR="000F2646" w:rsidRDefault="006A6DC3">
            <w:pPr>
              <w:pStyle w:val="Body"/>
              <w:widowControl w:val="0"/>
              <w:spacing w:line="240" w:lineRule="auto"/>
            </w:pPr>
            <w:r>
              <w:rPr>
                <w:rStyle w:val="None"/>
                <w:sz w:val="18"/>
                <w:szCs w:val="18"/>
                <w:lang w:val="en-US"/>
              </w:rPr>
              <w:t>Age at diagnosis</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9157402" w14:textId="77777777" w:rsidR="000F2646" w:rsidRDefault="006A6DC3">
            <w:pPr>
              <w:pStyle w:val="Body"/>
              <w:widowControl w:val="0"/>
              <w:spacing w:line="240" w:lineRule="auto"/>
            </w:pPr>
            <w:r>
              <w:rPr>
                <w:rStyle w:val="None"/>
                <w:sz w:val="18"/>
                <w:szCs w:val="18"/>
                <w:lang w:val="en-US"/>
              </w:rPr>
              <w:t>Numerical</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671031D6" w14:textId="77777777" w:rsidR="000F2646" w:rsidRDefault="006A6DC3">
            <w:pPr>
              <w:pStyle w:val="Body"/>
              <w:widowControl w:val="0"/>
              <w:spacing w:line="240" w:lineRule="auto"/>
            </w:pPr>
            <w:r>
              <w:rPr>
                <w:rStyle w:val="None"/>
                <w:sz w:val="18"/>
                <w:szCs w:val="18"/>
                <w:lang w:val="en-US"/>
              </w:rPr>
              <w:t>0.0004</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7354D906" w14:textId="77777777" w:rsidR="000F2646" w:rsidRDefault="006A6DC3">
            <w:pPr>
              <w:pStyle w:val="Body"/>
              <w:widowControl w:val="0"/>
              <w:spacing w:line="240" w:lineRule="auto"/>
            </w:pPr>
            <w:r>
              <w:rPr>
                <w:rStyle w:val="None"/>
                <w:b/>
                <w:bCs/>
                <w:sz w:val="18"/>
                <w:szCs w:val="18"/>
                <w:lang w:val="en-US"/>
              </w:rPr>
              <w:t>KIRP</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916A5CE" w14:textId="77777777" w:rsidR="000F2646" w:rsidRDefault="006A6DC3">
            <w:pPr>
              <w:pStyle w:val="Body"/>
              <w:widowControl w:val="0"/>
              <w:spacing w:line="240" w:lineRule="auto"/>
            </w:pPr>
            <w:r>
              <w:rPr>
                <w:rStyle w:val="None"/>
                <w:sz w:val="18"/>
                <w:szCs w:val="18"/>
                <w:lang w:val="en-US"/>
              </w:rPr>
              <w:t>Days to death</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4E39599" w14:textId="77777777" w:rsidR="000F2646" w:rsidRDefault="006A6DC3">
            <w:pPr>
              <w:pStyle w:val="Body"/>
              <w:widowControl w:val="0"/>
              <w:spacing w:line="240" w:lineRule="auto"/>
            </w:pPr>
            <w:r>
              <w:rPr>
                <w:rStyle w:val="None"/>
                <w:sz w:val="18"/>
                <w:szCs w:val="18"/>
                <w:lang w:val="en-US"/>
              </w:rPr>
              <w:t>Numerical</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9EEC62D" w14:textId="77777777" w:rsidR="000F2646" w:rsidRDefault="006A6DC3">
            <w:pPr>
              <w:pStyle w:val="Body"/>
              <w:widowControl w:val="0"/>
              <w:spacing w:line="240" w:lineRule="auto"/>
            </w:pPr>
            <w:r>
              <w:rPr>
                <w:rStyle w:val="None"/>
                <w:sz w:val="18"/>
                <w:szCs w:val="18"/>
                <w:lang w:val="en-US"/>
              </w:rPr>
              <w:t>0.0001</w:t>
            </w:r>
          </w:p>
        </w:tc>
      </w:tr>
      <w:tr w:rsidR="000F2646" w14:paraId="7812251F" w14:textId="77777777">
        <w:trPr>
          <w:trHeight w:val="6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CE1BDB7" w14:textId="77777777" w:rsidR="000F2646" w:rsidRDefault="006A6DC3">
            <w:pPr>
              <w:pStyle w:val="Body"/>
              <w:widowControl w:val="0"/>
              <w:spacing w:line="240" w:lineRule="auto"/>
            </w:pPr>
            <w:r>
              <w:rPr>
                <w:rStyle w:val="None"/>
                <w:b/>
                <w:bCs/>
                <w:sz w:val="18"/>
                <w:szCs w:val="18"/>
                <w:lang w:val="en-US"/>
              </w:rPr>
              <w:t>CESC</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B37D8EB" w14:textId="77777777" w:rsidR="000F2646" w:rsidRDefault="006A6DC3">
            <w:pPr>
              <w:pStyle w:val="Body"/>
              <w:widowControl w:val="0"/>
              <w:spacing w:line="240" w:lineRule="auto"/>
            </w:pPr>
            <w:r>
              <w:rPr>
                <w:rStyle w:val="None"/>
                <w:sz w:val="18"/>
                <w:szCs w:val="18"/>
                <w:lang w:val="en-US"/>
              </w:rPr>
              <w:t>Lymph node examined count</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8897521" w14:textId="77777777" w:rsidR="000F2646" w:rsidRDefault="006A6DC3">
            <w:pPr>
              <w:pStyle w:val="Body"/>
              <w:widowControl w:val="0"/>
              <w:spacing w:line="240" w:lineRule="auto"/>
            </w:pPr>
            <w:r>
              <w:rPr>
                <w:rStyle w:val="None"/>
                <w:sz w:val="18"/>
                <w:szCs w:val="18"/>
                <w:lang w:val="en-US"/>
              </w:rPr>
              <w:t>Numerical</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5C5F50F2" w14:textId="77777777" w:rsidR="000F2646" w:rsidRDefault="006A6DC3">
            <w:pPr>
              <w:pStyle w:val="Body"/>
              <w:widowControl w:val="0"/>
              <w:spacing w:line="240" w:lineRule="auto"/>
            </w:pPr>
            <w:r>
              <w:rPr>
                <w:rStyle w:val="None"/>
                <w:sz w:val="18"/>
                <w:szCs w:val="18"/>
                <w:lang w:val="en-US"/>
              </w:rPr>
              <w:t>0.0002</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4FB14B93" w14:textId="77777777" w:rsidR="000F2646" w:rsidRDefault="006A6DC3">
            <w:pPr>
              <w:pStyle w:val="Body"/>
              <w:widowControl w:val="0"/>
              <w:spacing w:line="240" w:lineRule="auto"/>
            </w:pPr>
            <w:r>
              <w:rPr>
                <w:rStyle w:val="None"/>
                <w:b/>
                <w:bCs/>
                <w:sz w:val="18"/>
                <w:szCs w:val="18"/>
                <w:lang w:val="en-US"/>
              </w:rPr>
              <w:t>KIRP</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FAD2350" w14:textId="77777777" w:rsidR="000F2646" w:rsidRDefault="006A6DC3">
            <w:pPr>
              <w:pStyle w:val="Body"/>
              <w:widowControl w:val="0"/>
              <w:spacing w:line="240" w:lineRule="auto"/>
            </w:pPr>
            <w:r>
              <w:rPr>
                <w:rStyle w:val="None"/>
                <w:sz w:val="18"/>
                <w:szCs w:val="18"/>
                <w:lang w:val="en-US"/>
              </w:rPr>
              <w:t>Year of death</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03096E5" w14:textId="77777777" w:rsidR="000F2646" w:rsidRDefault="006A6DC3">
            <w:pPr>
              <w:pStyle w:val="Body"/>
              <w:widowControl w:val="0"/>
              <w:spacing w:line="240" w:lineRule="auto"/>
            </w:pPr>
            <w:r>
              <w:rPr>
                <w:rStyle w:val="None"/>
                <w:sz w:val="18"/>
                <w:szCs w:val="18"/>
                <w:lang w:val="en-US"/>
              </w:rPr>
              <w:t>Numerical</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3199912" w14:textId="77777777" w:rsidR="000F2646" w:rsidRDefault="006A6DC3">
            <w:pPr>
              <w:pStyle w:val="Body"/>
              <w:widowControl w:val="0"/>
              <w:spacing w:line="240" w:lineRule="auto"/>
            </w:pPr>
            <w:r>
              <w:rPr>
                <w:rStyle w:val="None"/>
                <w:sz w:val="18"/>
                <w:szCs w:val="18"/>
                <w:lang w:val="en-US"/>
              </w:rPr>
              <w:t>0.0001</w:t>
            </w:r>
          </w:p>
        </w:tc>
      </w:tr>
      <w:tr w:rsidR="000F2646" w14:paraId="1FB7E8F7" w14:textId="77777777">
        <w:trPr>
          <w:trHeight w:val="4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B271171" w14:textId="77777777" w:rsidR="000F2646" w:rsidRDefault="006A6DC3">
            <w:pPr>
              <w:pStyle w:val="Body"/>
              <w:widowControl w:val="0"/>
              <w:spacing w:line="240" w:lineRule="auto"/>
            </w:pPr>
            <w:r>
              <w:rPr>
                <w:rStyle w:val="None"/>
                <w:b/>
                <w:bCs/>
                <w:sz w:val="18"/>
                <w:szCs w:val="18"/>
                <w:lang w:val="en-US"/>
              </w:rPr>
              <w:t>ESCA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4D50D91" w14:textId="77777777" w:rsidR="000F2646" w:rsidRDefault="006A6DC3">
            <w:pPr>
              <w:pStyle w:val="Body"/>
              <w:widowControl w:val="0"/>
              <w:spacing w:line="240" w:lineRule="auto"/>
            </w:pPr>
            <w:r>
              <w:rPr>
                <w:rStyle w:val="None"/>
                <w:sz w:val="18"/>
                <w:szCs w:val="18"/>
                <w:lang w:val="en-US"/>
              </w:rPr>
              <w:t xml:space="preserve">Age at </w:t>
            </w:r>
            <w:r>
              <w:rPr>
                <w:rStyle w:val="None"/>
                <w:sz w:val="18"/>
                <w:szCs w:val="18"/>
                <w:lang w:val="en-US"/>
              </w:rPr>
              <w:t>diagnosis</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C7654B6" w14:textId="77777777" w:rsidR="000F2646" w:rsidRDefault="006A6DC3">
            <w:pPr>
              <w:pStyle w:val="Body"/>
              <w:widowControl w:val="0"/>
              <w:spacing w:line="240" w:lineRule="auto"/>
            </w:pPr>
            <w:r>
              <w:rPr>
                <w:rStyle w:val="None"/>
                <w:sz w:val="18"/>
                <w:szCs w:val="18"/>
                <w:lang w:val="en-US"/>
              </w:rPr>
              <w:t>Numerical</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329C8636" w14:textId="77777777" w:rsidR="000F2646" w:rsidRDefault="006A6DC3">
            <w:pPr>
              <w:pStyle w:val="Body"/>
              <w:widowControl w:val="0"/>
              <w:spacing w:line="240" w:lineRule="auto"/>
            </w:pPr>
            <w:r>
              <w:rPr>
                <w:rStyle w:val="None"/>
                <w:sz w:val="18"/>
                <w:szCs w:val="18"/>
                <w:lang w:val="en-US"/>
              </w:rPr>
              <w:t>9x10</w:t>
            </w:r>
            <w:r>
              <w:rPr>
                <w:rStyle w:val="None"/>
                <w:sz w:val="18"/>
                <w:szCs w:val="18"/>
                <w:vertAlign w:val="superscript"/>
                <w:lang w:val="en-US"/>
              </w:rPr>
              <w:t>-6</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39D59305" w14:textId="77777777" w:rsidR="000F2646" w:rsidRDefault="006A6DC3">
            <w:pPr>
              <w:pStyle w:val="Body"/>
              <w:widowControl w:val="0"/>
              <w:spacing w:line="240" w:lineRule="auto"/>
            </w:pPr>
            <w:r>
              <w:rPr>
                <w:rStyle w:val="None"/>
                <w:b/>
                <w:bCs/>
                <w:sz w:val="18"/>
                <w:szCs w:val="18"/>
                <w:lang w:val="en-US"/>
              </w:rPr>
              <w:t>KIRP</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175F2A5" w14:textId="77777777" w:rsidR="000F2646" w:rsidRDefault="006A6DC3">
            <w:pPr>
              <w:pStyle w:val="Body"/>
              <w:widowControl w:val="0"/>
              <w:spacing w:line="240" w:lineRule="auto"/>
            </w:pPr>
            <w:r>
              <w:rPr>
                <w:rStyle w:val="None"/>
                <w:sz w:val="18"/>
                <w:szCs w:val="18"/>
                <w:lang w:val="en-US"/>
              </w:rPr>
              <w:t>Days to last follow up</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4EA76E3" w14:textId="77777777" w:rsidR="000F2646" w:rsidRDefault="006A6DC3">
            <w:pPr>
              <w:pStyle w:val="Body"/>
              <w:widowControl w:val="0"/>
              <w:spacing w:line="240" w:lineRule="auto"/>
            </w:pPr>
            <w:r>
              <w:rPr>
                <w:rStyle w:val="None"/>
                <w:sz w:val="18"/>
                <w:szCs w:val="18"/>
                <w:lang w:val="en-US"/>
              </w:rPr>
              <w:t>Numerical</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1DFBF3A" w14:textId="77777777" w:rsidR="000F2646" w:rsidRDefault="006A6DC3">
            <w:pPr>
              <w:pStyle w:val="Body"/>
              <w:widowControl w:val="0"/>
              <w:spacing w:line="240" w:lineRule="auto"/>
            </w:pPr>
            <w:r>
              <w:rPr>
                <w:rStyle w:val="None"/>
                <w:sz w:val="18"/>
                <w:szCs w:val="18"/>
                <w:lang w:val="en-US"/>
              </w:rPr>
              <w:t>2x10</w:t>
            </w:r>
            <w:r>
              <w:rPr>
                <w:rStyle w:val="None"/>
                <w:sz w:val="18"/>
                <w:szCs w:val="18"/>
                <w:vertAlign w:val="superscript"/>
                <w:lang w:val="en-US"/>
              </w:rPr>
              <w:t>-5</w:t>
            </w:r>
          </w:p>
        </w:tc>
      </w:tr>
      <w:tr w:rsidR="000F2646" w14:paraId="255CE03A" w14:textId="77777777">
        <w:trPr>
          <w:trHeight w:val="4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D711DD9" w14:textId="77777777" w:rsidR="000F2646" w:rsidRDefault="006A6DC3">
            <w:pPr>
              <w:pStyle w:val="Body"/>
              <w:widowControl w:val="0"/>
              <w:spacing w:line="240" w:lineRule="auto"/>
            </w:pPr>
            <w:r>
              <w:rPr>
                <w:rStyle w:val="None"/>
                <w:b/>
                <w:bCs/>
                <w:sz w:val="18"/>
                <w:szCs w:val="18"/>
                <w:lang w:val="en-US"/>
              </w:rPr>
              <w:t>ESCA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7931109" w14:textId="77777777" w:rsidR="000F2646" w:rsidRDefault="006A6DC3">
            <w:pPr>
              <w:pStyle w:val="Body"/>
              <w:widowControl w:val="0"/>
              <w:spacing w:line="240" w:lineRule="auto"/>
            </w:pPr>
            <w:r>
              <w:rPr>
                <w:rStyle w:val="None"/>
                <w:sz w:val="18"/>
                <w:szCs w:val="18"/>
                <w:lang w:val="en-US"/>
              </w:rPr>
              <w:t>Reflux history</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0013BD8" w14:textId="77777777" w:rsidR="000F2646" w:rsidRDefault="006A6DC3">
            <w:pPr>
              <w:pStyle w:val="Body"/>
              <w:widowControl w:val="0"/>
              <w:spacing w:line="240" w:lineRule="auto"/>
            </w:pPr>
            <w:r>
              <w:rPr>
                <w:rStyle w:val="None"/>
                <w:sz w:val="18"/>
                <w:szCs w:val="18"/>
                <w:lang w:val="en-US"/>
              </w:rPr>
              <w:t>Yes; No</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5A61A270" w14:textId="77777777" w:rsidR="000F2646" w:rsidRDefault="006A6DC3">
            <w:pPr>
              <w:pStyle w:val="Body"/>
              <w:widowControl w:val="0"/>
              <w:spacing w:line="240" w:lineRule="auto"/>
            </w:pPr>
            <w:r>
              <w:rPr>
                <w:rStyle w:val="None"/>
                <w:sz w:val="18"/>
                <w:szCs w:val="18"/>
                <w:lang w:val="en-US"/>
              </w:rPr>
              <w:t>6x10</w:t>
            </w:r>
            <w:r>
              <w:rPr>
                <w:rStyle w:val="None"/>
                <w:sz w:val="18"/>
                <w:szCs w:val="18"/>
                <w:vertAlign w:val="superscript"/>
                <w:lang w:val="en-US"/>
              </w:rPr>
              <w:t>-5</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6EA17BC6" w14:textId="77777777" w:rsidR="000F2646" w:rsidRDefault="006A6DC3">
            <w:pPr>
              <w:pStyle w:val="Body"/>
              <w:widowControl w:val="0"/>
              <w:spacing w:line="240" w:lineRule="auto"/>
            </w:pPr>
            <w:r>
              <w:rPr>
                <w:rStyle w:val="None"/>
                <w:b/>
                <w:bCs/>
                <w:sz w:val="18"/>
                <w:szCs w:val="18"/>
                <w:lang w:val="en-US"/>
              </w:rPr>
              <w:t>LGG</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4165A02" w14:textId="77777777" w:rsidR="000F2646" w:rsidRDefault="006A6DC3">
            <w:pPr>
              <w:pStyle w:val="Body"/>
              <w:widowControl w:val="0"/>
              <w:spacing w:line="240" w:lineRule="auto"/>
            </w:pPr>
            <w:r>
              <w:rPr>
                <w:rStyle w:val="None"/>
                <w:sz w:val="18"/>
                <w:szCs w:val="18"/>
                <w:lang w:val="en-US"/>
              </w:rPr>
              <w:t>Age at diagnosis</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887DAF7" w14:textId="77777777" w:rsidR="000F2646" w:rsidRDefault="006A6DC3">
            <w:pPr>
              <w:pStyle w:val="Body"/>
              <w:widowControl w:val="0"/>
              <w:spacing w:line="240" w:lineRule="auto"/>
            </w:pPr>
            <w:r>
              <w:rPr>
                <w:rStyle w:val="None"/>
                <w:sz w:val="18"/>
                <w:szCs w:val="18"/>
                <w:lang w:val="en-US"/>
              </w:rPr>
              <w:t>Numerical</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EE80035" w14:textId="77777777" w:rsidR="000F2646" w:rsidRDefault="006A6DC3">
            <w:pPr>
              <w:pStyle w:val="Body"/>
              <w:widowControl w:val="0"/>
              <w:spacing w:line="240" w:lineRule="auto"/>
            </w:pPr>
            <w:r>
              <w:rPr>
                <w:rStyle w:val="None"/>
                <w:sz w:val="18"/>
                <w:szCs w:val="18"/>
                <w:lang w:val="en-US"/>
              </w:rPr>
              <w:t>1x10</w:t>
            </w:r>
            <w:r>
              <w:rPr>
                <w:rStyle w:val="None"/>
                <w:sz w:val="18"/>
                <w:szCs w:val="18"/>
                <w:vertAlign w:val="superscript"/>
                <w:lang w:val="en-US"/>
              </w:rPr>
              <w:t>-11</w:t>
            </w:r>
          </w:p>
        </w:tc>
      </w:tr>
      <w:tr w:rsidR="000F2646" w14:paraId="0846ABC3" w14:textId="77777777">
        <w:trPr>
          <w:trHeight w:val="12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712C4FE" w14:textId="77777777" w:rsidR="000F2646" w:rsidRDefault="006A6DC3">
            <w:pPr>
              <w:pStyle w:val="Body"/>
              <w:widowControl w:val="0"/>
              <w:spacing w:line="240" w:lineRule="auto"/>
            </w:pPr>
            <w:r>
              <w:rPr>
                <w:rStyle w:val="None"/>
                <w:b/>
                <w:bCs/>
                <w:sz w:val="18"/>
                <w:szCs w:val="18"/>
                <w:lang w:val="en-US"/>
              </w:rPr>
              <w:t>ESCA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61C3FC2" w14:textId="77777777" w:rsidR="000F2646" w:rsidRDefault="006A6DC3">
            <w:pPr>
              <w:pStyle w:val="Body"/>
              <w:widowControl w:val="0"/>
              <w:spacing w:line="240" w:lineRule="auto"/>
            </w:pPr>
            <w:r>
              <w:rPr>
                <w:rStyle w:val="None"/>
                <w:sz w:val="18"/>
                <w:szCs w:val="18"/>
                <w:lang w:val="en-US"/>
              </w:rPr>
              <w:t>Tissue collection indicator</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4C6B624" w14:textId="77777777" w:rsidR="000F2646" w:rsidRDefault="006A6DC3">
            <w:pPr>
              <w:pStyle w:val="Body"/>
              <w:widowControl w:val="0"/>
              <w:spacing w:line="240" w:lineRule="auto"/>
            </w:pPr>
            <w:r>
              <w:rPr>
                <w:rStyle w:val="None"/>
                <w:sz w:val="18"/>
                <w:szCs w:val="18"/>
                <w:lang w:val="en-US"/>
              </w:rPr>
              <w:t>Yes; No</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7646538C" w14:textId="77777777" w:rsidR="000F2646" w:rsidRDefault="006A6DC3">
            <w:pPr>
              <w:pStyle w:val="Body"/>
              <w:widowControl w:val="0"/>
              <w:spacing w:line="240" w:lineRule="auto"/>
            </w:pPr>
            <w:r>
              <w:rPr>
                <w:rStyle w:val="None"/>
                <w:sz w:val="18"/>
                <w:szCs w:val="18"/>
                <w:lang w:val="en-US"/>
              </w:rPr>
              <w:t>6x10</w:t>
            </w:r>
            <w:r>
              <w:rPr>
                <w:rStyle w:val="None"/>
                <w:sz w:val="18"/>
                <w:szCs w:val="18"/>
                <w:vertAlign w:val="superscript"/>
                <w:lang w:val="en-US"/>
              </w:rPr>
              <w:t>-10</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03002536" w14:textId="77777777" w:rsidR="000F2646" w:rsidRDefault="006A6DC3">
            <w:pPr>
              <w:pStyle w:val="Body"/>
              <w:widowControl w:val="0"/>
              <w:spacing w:line="240" w:lineRule="auto"/>
            </w:pPr>
            <w:r>
              <w:rPr>
                <w:rStyle w:val="None"/>
                <w:b/>
                <w:bCs/>
                <w:sz w:val="18"/>
                <w:szCs w:val="18"/>
                <w:lang w:val="en-US"/>
              </w:rPr>
              <w:t>LGG</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7A04C21" w14:textId="77777777" w:rsidR="000F2646" w:rsidRDefault="006A6DC3">
            <w:pPr>
              <w:pStyle w:val="Body"/>
              <w:widowControl w:val="0"/>
              <w:spacing w:line="240" w:lineRule="auto"/>
            </w:pPr>
            <w:r>
              <w:rPr>
                <w:rStyle w:val="None"/>
                <w:sz w:val="18"/>
                <w:szCs w:val="18"/>
                <w:lang w:val="en-US"/>
              </w:rPr>
              <w:t>Follow up case report form subm. reason</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B955AB8" w14:textId="77777777" w:rsidR="000F2646" w:rsidRDefault="006A6DC3">
            <w:pPr>
              <w:pStyle w:val="Body"/>
              <w:widowControl w:val="0"/>
              <w:spacing w:line="240" w:lineRule="auto"/>
            </w:pPr>
            <w:r>
              <w:rPr>
                <w:rStyle w:val="None"/>
                <w:sz w:val="18"/>
                <w:szCs w:val="18"/>
                <w:lang w:val="en-US"/>
              </w:rPr>
              <w:t>Scheduled Follow-up submission; Additional new tumor event</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BC60F52" w14:textId="77777777" w:rsidR="000F2646" w:rsidRDefault="006A6DC3">
            <w:pPr>
              <w:pStyle w:val="Body"/>
              <w:widowControl w:val="0"/>
              <w:spacing w:line="240" w:lineRule="auto"/>
            </w:pPr>
            <w:r>
              <w:rPr>
                <w:rStyle w:val="None"/>
                <w:sz w:val="18"/>
                <w:szCs w:val="18"/>
                <w:lang w:val="en-US"/>
              </w:rPr>
              <w:t>0.0002</w:t>
            </w:r>
          </w:p>
        </w:tc>
      </w:tr>
      <w:tr w:rsidR="000F2646" w14:paraId="043D148A" w14:textId="77777777">
        <w:trPr>
          <w:trHeight w:val="6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A380BB1" w14:textId="77777777" w:rsidR="000F2646" w:rsidRDefault="006A6DC3">
            <w:pPr>
              <w:pStyle w:val="Body"/>
              <w:widowControl w:val="0"/>
              <w:spacing w:line="240" w:lineRule="auto"/>
            </w:pPr>
            <w:r>
              <w:rPr>
                <w:rStyle w:val="None"/>
                <w:b/>
                <w:bCs/>
                <w:sz w:val="18"/>
                <w:szCs w:val="18"/>
                <w:lang w:val="en-US"/>
              </w:rPr>
              <w:t>ESCA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3255373" w14:textId="77777777" w:rsidR="000F2646" w:rsidRDefault="006A6DC3">
            <w:pPr>
              <w:pStyle w:val="Body"/>
              <w:widowControl w:val="0"/>
              <w:spacing w:line="240" w:lineRule="auto"/>
            </w:pPr>
            <w:r>
              <w:rPr>
                <w:rStyle w:val="None"/>
                <w:sz w:val="18"/>
                <w:szCs w:val="18"/>
                <w:lang w:val="en-US"/>
              </w:rPr>
              <w:t>Weight/BMI</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9FF4DEC" w14:textId="77777777" w:rsidR="000F2646" w:rsidRDefault="006A6DC3">
            <w:pPr>
              <w:pStyle w:val="Body"/>
              <w:widowControl w:val="0"/>
              <w:spacing w:line="240" w:lineRule="auto"/>
            </w:pPr>
            <w:r>
              <w:rPr>
                <w:rStyle w:val="None"/>
                <w:sz w:val="18"/>
                <w:szCs w:val="18"/>
                <w:lang w:val="en-US"/>
              </w:rPr>
              <w:t>Numerical</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525D4D58" w14:textId="77777777" w:rsidR="000F2646" w:rsidRDefault="006A6DC3">
            <w:pPr>
              <w:pStyle w:val="Body"/>
              <w:widowControl w:val="0"/>
              <w:spacing w:line="240" w:lineRule="auto"/>
            </w:pPr>
            <w:r>
              <w:rPr>
                <w:rStyle w:val="None"/>
                <w:sz w:val="18"/>
                <w:szCs w:val="18"/>
                <w:lang w:val="en-US"/>
              </w:rPr>
              <w:t>3x10</w:t>
            </w:r>
            <w:r>
              <w:rPr>
                <w:rStyle w:val="None"/>
                <w:sz w:val="18"/>
                <w:szCs w:val="18"/>
                <w:vertAlign w:val="superscript"/>
                <w:lang w:val="en-US"/>
              </w:rPr>
              <w:t>-12</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606D177C" w14:textId="77777777" w:rsidR="000F2646" w:rsidRDefault="006A6DC3">
            <w:pPr>
              <w:pStyle w:val="Body"/>
              <w:widowControl w:val="0"/>
              <w:spacing w:line="240" w:lineRule="auto"/>
            </w:pPr>
            <w:r>
              <w:rPr>
                <w:rStyle w:val="None"/>
                <w:b/>
                <w:bCs/>
                <w:sz w:val="18"/>
                <w:szCs w:val="18"/>
                <w:lang w:val="en-US"/>
              </w:rPr>
              <w:t>LGG</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42AED2D" w14:textId="77777777" w:rsidR="000F2646" w:rsidRDefault="006A6DC3">
            <w:pPr>
              <w:pStyle w:val="Body"/>
              <w:widowControl w:val="0"/>
              <w:spacing w:line="240" w:lineRule="auto"/>
            </w:pPr>
            <w:r>
              <w:rPr>
                <w:rStyle w:val="None"/>
                <w:sz w:val="18"/>
                <w:szCs w:val="18"/>
                <w:lang w:val="en-US"/>
              </w:rPr>
              <w:t>Neoplasm histologic grade</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DD9BE3A" w14:textId="77777777" w:rsidR="000F2646" w:rsidRDefault="006A6DC3">
            <w:pPr>
              <w:pStyle w:val="Body"/>
              <w:widowControl w:val="0"/>
              <w:spacing w:line="240" w:lineRule="auto"/>
            </w:pPr>
            <w:r>
              <w:rPr>
                <w:rStyle w:val="None"/>
                <w:sz w:val="18"/>
                <w:szCs w:val="18"/>
                <w:lang w:val="en-US"/>
              </w:rPr>
              <w:t>G2; G3</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563799B" w14:textId="77777777" w:rsidR="000F2646" w:rsidRDefault="006A6DC3">
            <w:pPr>
              <w:pStyle w:val="Body"/>
              <w:widowControl w:val="0"/>
              <w:spacing w:line="240" w:lineRule="auto"/>
            </w:pPr>
            <w:r>
              <w:rPr>
                <w:rStyle w:val="None"/>
                <w:sz w:val="18"/>
                <w:szCs w:val="18"/>
                <w:lang w:val="en-US"/>
              </w:rPr>
              <w:t>1x10</w:t>
            </w:r>
            <w:r>
              <w:rPr>
                <w:rStyle w:val="None"/>
                <w:sz w:val="18"/>
                <w:szCs w:val="18"/>
                <w:vertAlign w:val="superscript"/>
                <w:lang w:val="en-US"/>
              </w:rPr>
              <w:t>-7</w:t>
            </w:r>
          </w:p>
        </w:tc>
      </w:tr>
      <w:tr w:rsidR="000F2646" w14:paraId="73E77E12" w14:textId="77777777">
        <w:trPr>
          <w:trHeight w:val="6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649B4E5" w14:textId="77777777" w:rsidR="000F2646" w:rsidRDefault="006A6DC3">
            <w:pPr>
              <w:pStyle w:val="Body"/>
              <w:widowControl w:val="0"/>
              <w:spacing w:line="240" w:lineRule="auto"/>
            </w:pPr>
            <w:r>
              <w:rPr>
                <w:rStyle w:val="None"/>
                <w:b/>
                <w:bCs/>
                <w:sz w:val="18"/>
                <w:szCs w:val="18"/>
                <w:lang w:val="en-US"/>
              </w:rPr>
              <w:t>ESCA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4AD88F6" w14:textId="77777777" w:rsidR="000F2646" w:rsidRDefault="006A6DC3">
            <w:pPr>
              <w:pStyle w:val="Body"/>
              <w:widowControl w:val="0"/>
              <w:spacing w:line="240" w:lineRule="auto"/>
            </w:pPr>
            <w:r>
              <w:rPr>
                <w:rStyle w:val="None"/>
                <w:sz w:val="18"/>
                <w:szCs w:val="18"/>
                <w:lang w:val="en-US"/>
              </w:rPr>
              <w:t xml:space="preserve">Days/years to birth </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06C220E" w14:textId="77777777" w:rsidR="000F2646" w:rsidRDefault="006A6DC3">
            <w:pPr>
              <w:pStyle w:val="Body"/>
              <w:widowControl w:val="0"/>
              <w:spacing w:line="240" w:lineRule="auto"/>
            </w:pPr>
            <w:r>
              <w:rPr>
                <w:rStyle w:val="None"/>
                <w:sz w:val="18"/>
                <w:szCs w:val="18"/>
                <w:lang w:val="en-US"/>
              </w:rPr>
              <w:t>Numerical</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5F634103" w14:textId="77777777" w:rsidR="000F2646" w:rsidRDefault="006A6DC3">
            <w:pPr>
              <w:pStyle w:val="Body"/>
              <w:widowControl w:val="0"/>
              <w:spacing w:line="240" w:lineRule="auto"/>
            </w:pPr>
            <w:r>
              <w:rPr>
                <w:rStyle w:val="None"/>
                <w:sz w:val="18"/>
                <w:szCs w:val="18"/>
                <w:lang w:val="en-US"/>
              </w:rPr>
              <w:t>8x10</w:t>
            </w:r>
            <w:r>
              <w:rPr>
                <w:rStyle w:val="None"/>
                <w:sz w:val="18"/>
                <w:szCs w:val="18"/>
                <w:vertAlign w:val="superscript"/>
                <w:lang w:val="en-US"/>
              </w:rPr>
              <w:t>-8</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7DC1E654" w14:textId="77777777" w:rsidR="000F2646" w:rsidRDefault="006A6DC3">
            <w:pPr>
              <w:pStyle w:val="Body"/>
              <w:widowControl w:val="0"/>
              <w:spacing w:line="240" w:lineRule="auto"/>
            </w:pPr>
            <w:r>
              <w:rPr>
                <w:rStyle w:val="None"/>
                <w:b/>
                <w:bCs/>
                <w:sz w:val="18"/>
                <w:szCs w:val="18"/>
                <w:lang w:val="en-US"/>
              </w:rPr>
              <w:t>LGG</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2AE2758" w14:textId="77777777" w:rsidR="000F2646" w:rsidRDefault="006A6DC3">
            <w:pPr>
              <w:pStyle w:val="Body"/>
              <w:widowControl w:val="0"/>
              <w:spacing w:line="240" w:lineRule="auto"/>
            </w:pPr>
            <w:r>
              <w:rPr>
                <w:rStyle w:val="None"/>
                <w:sz w:val="18"/>
                <w:szCs w:val="18"/>
                <w:lang w:val="en-US"/>
              </w:rPr>
              <w:t xml:space="preserve">New tumor event after init. treatment </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E281424" w14:textId="77777777" w:rsidR="000F2646" w:rsidRDefault="006A6DC3">
            <w:pPr>
              <w:pStyle w:val="Body"/>
              <w:widowControl w:val="0"/>
              <w:spacing w:line="240" w:lineRule="auto"/>
            </w:pPr>
            <w:r>
              <w:rPr>
                <w:rStyle w:val="None"/>
                <w:sz w:val="18"/>
                <w:szCs w:val="18"/>
                <w:lang w:val="en-US"/>
              </w:rPr>
              <w:t>Yes; No</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2997342" w14:textId="77777777" w:rsidR="000F2646" w:rsidRDefault="006A6DC3">
            <w:pPr>
              <w:pStyle w:val="Body"/>
              <w:widowControl w:val="0"/>
              <w:spacing w:line="240" w:lineRule="auto"/>
            </w:pPr>
            <w:r>
              <w:rPr>
                <w:rStyle w:val="None"/>
                <w:sz w:val="18"/>
                <w:szCs w:val="18"/>
                <w:lang w:val="en-US"/>
              </w:rPr>
              <w:t>6x10</w:t>
            </w:r>
            <w:r>
              <w:rPr>
                <w:rStyle w:val="None"/>
                <w:sz w:val="18"/>
                <w:szCs w:val="18"/>
                <w:vertAlign w:val="superscript"/>
                <w:lang w:val="en-US"/>
              </w:rPr>
              <w:t>-6</w:t>
            </w:r>
          </w:p>
        </w:tc>
      </w:tr>
      <w:tr w:rsidR="000F2646" w14:paraId="7C7B63F0" w14:textId="77777777">
        <w:trPr>
          <w:trHeight w:val="4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2DC633D" w14:textId="77777777" w:rsidR="000F2646" w:rsidRDefault="006A6DC3">
            <w:pPr>
              <w:pStyle w:val="Body"/>
              <w:widowControl w:val="0"/>
              <w:spacing w:line="240" w:lineRule="auto"/>
            </w:pPr>
            <w:r>
              <w:rPr>
                <w:rStyle w:val="None"/>
                <w:b/>
                <w:bCs/>
                <w:sz w:val="18"/>
                <w:szCs w:val="18"/>
                <w:lang w:val="en-US"/>
              </w:rPr>
              <w:t>ESCA</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BD7E7D0" w14:textId="77777777" w:rsidR="000F2646" w:rsidRDefault="006A6DC3">
            <w:pPr>
              <w:pStyle w:val="Body"/>
              <w:widowControl w:val="0"/>
              <w:spacing w:line="240" w:lineRule="auto"/>
            </w:pPr>
            <w:r>
              <w:rPr>
                <w:rStyle w:val="None"/>
                <w:sz w:val="18"/>
                <w:szCs w:val="18"/>
                <w:lang w:val="en-US"/>
              </w:rPr>
              <w:t>Days to collection</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4E4E970" w14:textId="77777777" w:rsidR="000F2646" w:rsidRDefault="006A6DC3">
            <w:pPr>
              <w:pStyle w:val="Body"/>
              <w:widowControl w:val="0"/>
              <w:spacing w:line="240" w:lineRule="auto"/>
            </w:pPr>
            <w:r>
              <w:rPr>
                <w:rStyle w:val="None"/>
                <w:sz w:val="18"/>
                <w:szCs w:val="18"/>
                <w:lang w:val="en-US"/>
              </w:rPr>
              <w:t>Numerical</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2CDC1D1E" w14:textId="77777777" w:rsidR="000F2646" w:rsidRDefault="006A6DC3">
            <w:pPr>
              <w:pStyle w:val="Body"/>
              <w:widowControl w:val="0"/>
              <w:spacing w:line="240" w:lineRule="auto"/>
            </w:pPr>
            <w:r>
              <w:rPr>
                <w:rStyle w:val="None"/>
                <w:sz w:val="18"/>
                <w:szCs w:val="18"/>
                <w:lang w:val="en-US"/>
              </w:rPr>
              <w:t>6x10</w:t>
            </w:r>
            <w:r>
              <w:rPr>
                <w:rStyle w:val="None"/>
                <w:sz w:val="18"/>
                <w:szCs w:val="18"/>
                <w:vertAlign w:val="superscript"/>
                <w:lang w:val="en-US"/>
              </w:rPr>
              <w:t>-6</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1355E0EB" w14:textId="77777777" w:rsidR="000F2646" w:rsidRDefault="006A6DC3">
            <w:pPr>
              <w:pStyle w:val="Body"/>
              <w:widowControl w:val="0"/>
              <w:spacing w:line="240" w:lineRule="auto"/>
            </w:pPr>
            <w:r>
              <w:rPr>
                <w:rStyle w:val="None"/>
                <w:b/>
                <w:bCs/>
                <w:sz w:val="18"/>
                <w:szCs w:val="18"/>
                <w:lang w:val="en-US"/>
              </w:rPr>
              <w:t>LGG</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0A242C1" w14:textId="77777777" w:rsidR="000F2646" w:rsidRDefault="006A6DC3">
            <w:pPr>
              <w:pStyle w:val="Body"/>
              <w:widowControl w:val="0"/>
              <w:spacing w:line="240" w:lineRule="auto"/>
            </w:pPr>
            <w:r>
              <w:rPr>
                <w:rStyle w:val="None"/>
                <w:sz w:val="18"/>
                <w:szCs w:val="18"/>
                <w:lang w:val="en-US"/>
              </w:rPr>
              <w:t>Days to/year of birth</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BE7C678" w14:textId="77777777" w:rsidR="000F2646" w:rsidRDefault="006A6DC3">
            <w:pPr>
              <w:pStyle w:val="Body"/>
              <w:widowControl w:val="0"/>
              <w:spacing w:line="240" w:lineRule="auto"/>
            </w:pPr>
            <w:r>
              <w:rPr>
                <w:rStyle w:val="None"/>
                <w:sz w:val="18"/>
                <w:szCs w:val="18"/>
                <w:lang w:val="en-US"/>
              </w:rPr>
              <w:t>Numerical</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5B5DA10" w14:textId="77777777" w:rsidR="000F2646" w:rsidRDefault="006A6DC3">
            <w:pPr>
              <w:pStyle w:val="Body"/>
              <w:widowControl w:val="0"/>
              <w:spacing w:line="240" w:lineRule="auto"/>
            </w:pPr>
            <w:r>
              <w:rPr>
                <w:rStyle w:val="None"/>
                <w:sz w:val="18"/>
                <w:szCs w:val="18"/>
                <w:lang w:val="en-US"/>
              </w:rPr>
              <w:t>1x10</w:t>
            </w:r>
            <w:r>
              <w:rPr>
                <w:rStyle w:val="None"/>
                <w:sz w:val="18"/>
                <w:szCs w:val="18"/>
                <w:vertAlign w:val="superscript"/>
                <w:lang w:val="en-US"/>
              </w:rPr>
              <w:t>-11</w:t>
            </w:r>
          </w:p>
        </w:tc>
      </w:tr>
      <w:tr w:rsidR="000F2646" w14:paraId="4A0A02F4" w14:textId="77777777">
        <w:trPr>
          <w:trHeight w:val="4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4B5DD02" w14:textId="77777777" w:rsidR="000F2646" w:rsidRDefault="006A6DC3">
            <w:pPr>
              <w:pStyle w:val="Body"/>
              <w:widowControl w:val="0"/>
              <w:spacing w:line="240" w:lineRule="auto"/>
            </w:pPr>
            <w:r>
              <w:rPr>
                <w:rStyle w:val="None"/>
                <w:b/>
                <w:bCs/>
                <w:sz w:val="18"/>
                <w:szCs w:val="18"/>
                <w:lang w:val="en-US"/>
              </w:rPr>
              <w:t>GBM</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FEC6213" w14:textId="77777777" w:rsidR="000F2646" w:rsidRDefault="006A6DC3">
            <w:pPr>
              <w:pStyle w:val="Body"/>
              <w:widowControl w:val="0"/>
              <w:spacing w:line="240" w:lineRule="auto"/>
            </w:pPr>
            <w:r>
              <w:rPr>
                <w:rStyle w:val="None"/>
                <w:sz w:val="18"/>
                <w:szCs w:val="18"/>
                <w:lang w:val="en-US"/>
              </w:rPr>
              <w:t>Age at diagnosis</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A7B76A0" w14:textId="77777777" w:rsidR="000F2646" w:rsidRDefault="006A6DC3">
            <w:pPr>
              <w:pStyle w:val="Body"/>
              <w:widowControl w:val="0"/>
              <w:spacing w:line="240" w:lineRule="auto"/>
            </w:pPr>
            <w:r>
              <w:rPr>
                <w:rStyle w:val="None"/>
                <w:sz w:val="18"/>
                <w:szCs w:val="18"/>
                <w:lang w:val="en-US"/>
              </w:rPr>
              <w:t>Numerical</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4D82BE8D" w14:textId="77777777" w:rsidR="000F2646" w:rsidRDefault="006A6DC3">
            <w:pPr>
              <w:pStyle w:val="Body"/>
              <w:widowControl w:val="0"/>
              <w:spacing w:line="240" w:lineRule="auto"/>
            </w:pPr>
            <w:r>
              <w:rPr>
                <w:rStyle w:val="None"/>
                <w:sz w:val="18"/>
                <w:szCs w:val="18"/>
                <w:lang w:val="en-US"/>
              </w:rPr>
              <w:t>0.0003</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2BD50CAD" w14:textId="77777777" w:rsidR="000F2646" w:rsidRDefault="006A6DC3">
            <w:pPr>
              <w:pStyle w:val="Body"/>
              <w:widowControl w:val="0"/>
              <w:spacing w:line="240" w:lineRule="auto"/>
            </w:pPr>
            <w:r>
              <w:rPr>
                <w:rStyle w:val="None"/>
                <w:b/>
                <w:bCs/>
                <w:sz w:val="18"/>
                <w:szCs w:val="18"/>
                <w:lang w:val="en-US"/>
              </w:rPr>
              <w:t>LGG</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7542071" w14:textId="77777777" w:rsidR="000F2646" w:rsidRDefault="006A6DC3">
            <w:pPr>
              <w:pStyle w:val="Body"/>
              <w:widowControl w:val="0"/>
              <w:spacing w:line="240" w:lineRule="auto"/>
            </w:pPr>
            <w:r>
              <w:rPr>
                <w:rStyle w:val="None"/>
                <w:sz w:val="18"/>
                <w:szCs w:val="18"/>
                <w:lang w:val="en-US"/>
              </w:rPr>
              <w:t>Days to/year of death</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16D4F7D" w14:textId="77777777" w:rsidR="000F2646" w:rsidRDefault="006A6DC3">
            <w:pPr>
              <w:pStyle w:val="Body"/>
              <w:widowControl w:val="0"/>
              <w:spacing w:line="240" w:lineRule="auto"/>
            </w:pPr>
            <w:r>
              <w:rPr>
                <w:rStyle w:val="None"/>
                <w:sz w:val="18"/>
                <w:szCs w:val="18"/>
                <w:lang w:val="en-US"/>
              </w:rPr>
              <w:t>Numerical</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98F5058" w14:textId="77777777" w:rsidR="000F2646" w:rsidRDefault="006A6DC3">
            <w:pPr>
              <w:pStyle w:val="Body"/>
              <w:widowControl w:val="0"/>
              <w:spacing w:line="240" w:lineRule="auto"/>
            </w:pPr>
            <w:r>
              <w:rPr>
                <w:rStyle w:val="None"/>
                <w:sz w:val="18"/>
                <w:szCs w:val="18"/>
                <w:lang w:val="en-US"/>
              </w:rPr>
              <w:t>1x10</w:t>
            </w:r>
            <w:r>
              <w:rPr>
                <w:rStyle w:val="None"/>
                <w:sz w:val="18"/>
                <w:szCs w:val="18"/>
                <w:vertAlign w:val="superscript"/>
                <w:lang w:val="en-US"/>
              </w:rPr>
              <w:t>-7</w:t>
            </w:r>
          </w:p>
        </w:tc>
      </w:tr>
      <w:tr w:rsidR="000F2646" w14:paraId="29A639C0" w14:textId="77777777">
        <w:trPr>
          <w:trHeight w:val="10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D203350" w14:textId="77777777" w:rsidR="000F2646" w:rsidRDefault="006A6DC3">
            <w:pPr>
              <w:pStyle w:val="Body"/>
              <w:widowControl w:val="0"/>
              <w:spacing w:line="240" w:lineRule="auto"/>
            </w:pPr>
            <w:r>
              <w:rPr>
                <w:rStyle w:val="None"/>
                <w:b/>
                <w:bCs/>
                <w:sz w:val="18"/>
                <w:szCs w:val="18"/>
                <w:lang w:val="en-US"/>
              </w:rPr>
              <w:lastRenderedPageBreak/>
              <w:t>GBM</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75D7ABF" w14:textId="77777777" w:rsidR="000F2646" w:rsidRDefault="006A6DC3">
            <w:pPr>
              <w:pStyle w:val="Body"/>
              <w:widowControl w:val="0"/>
              <w:spacing w:line="240" w:lineRule="auto"/>
            </w:pPr>
            <w:r>
              <w:rPr>
                <w:rStyle w:val="None"/>
                <w:sz w:val="18"/>
                <w:szCs w:val="18"/>
                <w:lang w:val="en-US"/>
              </w:rPr>
              <w:t>Days to birth</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83AE6CD" w14:textId="77777777" w:rsidR="000F2646" w:rsidRDefault="006A6DC3">
            <w:pPr>
              <w:pStyle w:val="Body"/>
              <w:widowControl w:val="0"/>
              <w:spacing w:line="240" w:lineRule="auto"/>
            </w:pPr>
            <w:r>
              <w:rPr>
                <w:rStyle w:val="None"/>
                <w:sz w:val="18"/>
                <w:szCs w:val="18"/>
                <w:lang w:val="en-US"/>
              </w:rPr>
              <w:t>Numerical</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46B51226" w14:textId="77777777" w:rsidR="000F2646" w:rsidRDefault="006A6DC3">
            <w:pPr>
              <w:pStyle w:val="Body"/>
              <w:widowControl w:val="0"/>
              <w:spacing w:line="240" w:lineRule="auto"/>
            </w:pPr>
            <w:r>
              <w:rPr>
                <w:rStyle w:val="None"/>
                <w:sz w:val="18"/>
                <w:szCs w:val="18"/>
                <w:lang w:val="en-US"/>
              </w:rPr>
              <w:t>0.0003</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2B86272E" w14:textId="77777777" w:rsidR="000F2646" w:rsidRDefault="006A6DC3">
            <w:pPr>
              <w:pStyle w:val="Body"/>
              <w:widowControl w:val="0"/>
              <w:spacing w:line="240" w:lineRule="auto"/>
            </w:pPr>
            <w:r>
              <w:rPr>
                <w:rStyle w:val="None"/>
                <w:b/>
                <w:bCs/>
                <w:sz w:val="18"/>
                <w:szCs w:val="18"/>
                <w:lang w:val="en-US"/>
              </w:rPr>
              <w:t>LGG</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499CE5A" w14:textId="77777777" w:rsidR="000F2646" w:rsidRDefault="006A6DC3">
            <w:pPr>
              <w:pStyle w:val="Body"/>
              <w:widowControl w:val="0"/>
              <w:spacing w:line="240" w:lineRule="auto"/>
            </w:pPr>
            <w:r>
              <w:rPr>
                <w:rStyle w:val="None"/>
                <w:sz w:val="18"/>
                <w:szCs w:val="18"/>
                <w:lang w:val="en-US"/>
              </w:rPr>
              <w:t>Morphology</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B8E26D7" w14:textId="77777777" w:rsidR="000F2646" w:rsidRDefault="006A6DC3">
            <w:pPr>
              <w:pStyle w:val="Body"/>
              <w:widowControl w:val="0"/>
              <w:spacing w:line="240" w:lineRule="auto"/>
            </w:pPr>
            <w:r>
              <w:rPr>
                <w:rStyle w:val="None"/>
                <w:sz w:val="18"/>
                <w:szCs w:val="18"/>
                <w:lang w:val="en-US"/>
              </w:rPr>
              <w:t>9401/3; 9382/3; 9450/3; 9400/3; 9451/3</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774DF46" w14:textId="77777777" w:rsidR="000F2646" w:rsidRDefault="006A6DC3">
            <w:pPr>
              <w:pStyle w:val="Body"/>
              <w:widowControl w:val="0"/>
              <w:spacing w:line="240" w:lineRule="auto"/>
            </w:pPr>
            <w:r>
              <w:rPr>
                <w:rStyle w:val="None"/>
                <w:sz w:val="18"/>
                <w:szCs w:val="18"/>
                <w:lang w:val="en-US"/>
              </w:rPr>
              <w:t>4x10</w:t>
            </w:r>
            <w:r>
              <w:rPr>
                <w:rStyle w:val="None"/>
                <w:sz w:val="18"/>
                <w:szCs w:val="18"/>
                <w:vertAlign w:val="superscript"/>
                <w:lang w:val="en-US"/>
              </w:rPr>
              <w:t>-8</w:t>
            </w:r>
          </w:p>
        </w:tc>
      </w:tr>
      <w:tr w:rsidR="000F2646" w14:paraId="7107BA09" w14:textId="77777777">
        <w:trPr>
          <w:trHeight w:val="995"/>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90252DD" w14:textId="77777777" w:rsidR="000F2646" w:rsidRDefault="006A6DC3">
            <w:pPr>
              <w:pStyle w:val="Body"/>
              <w:widowControl w:val="0"/>
              <w:spacing w:line="240" w:lineRule="auto"/>
            </w:pPr>
            <w:r>
              <w:rPr>
                <w:rStyle w:val="None"/>
                <w:b/>
                <w:bCs/>
                <w:sz w:val="18"/>
                <w:szCs w:val="18"/>
                <w:lang w:val="en-US"/>
              </w:rPr>
              <w:t>HNSC</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931D981" w14:textId="77777777" w:rsidR="000F2646" w:rsidRDefault="006A6DC3">
            <w:pPr>
              <w:pStyle w:val="Body"/>
              <w:widowControl w:val="0"/>
              <w:spacing w:line="240" w:lineRule="auto"/>
            </w:pPr>
            <w:r>
              <w:rPr>
                <w:rStyle w:val="None"/>
                <w:sz w:val="18"/>
                <w:szCs w:val="18"/>
                <w:lang w:val="en-US"/>
              </w:rPr>
              <w:t>Age at diagnosis</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871EEF3" w14:textId="77777777" w:rsidR="000F2646" w:rsidRDefault="006A6DC3">
            <w:pPr>
              <w:pStyle w:val="Body"/>
              <w:widowControl w:val="0"/>
              <w:spacing w:line="240" w:lineRule="auto"/>
            </w:pPr>
            <w:r>
              <w:rPr>
                <w:rStyle w:val="None"/>
                <w:sz w:val="18"/>
                <w:szCs w:val="18"/>
                <w:lang w:val="en-US"/>
              </w:rPr>
              <w:t>Numerical</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35E8A5E3" w14:textId="77777777" w:rsidR="000F2646" w:rsidRDefault="006A6DC3">
            <w:pPr>
              <w:pStyle w:val="Body"/>
              <w:widowControl w:val="0"/>
              <w:spacing w:line="240" w:lineRule="auto"/>
            </w:pPr>
            <w:r>
              <w:rPr>
                <w:rStyle w:val="None"/>
                <w:sz w:val="18"/>
                <w:szCs w:val="18"/>
                <w:lang w:val="en-US"/>
              </w:rPr>
              <w:t>0.0003</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3930C57D" w14:textId="77777777" w:rsidR="000F2646" w:rsidRDefault="006A6DC3">
            <w:pPr>
              <w:pStyle w:val="Body"/>
              <w:widowControl w:val="0"/>
              <w:spacing w:line="240" w:lineRule="auto"/>
            </w:pPr>
            <w:r>
              <w:rPr>
                <w:rStyle w:val="None"/>
                <w:b/>
                <w:bCs/>
                <w:sz w:val="18"/>
                <w:szCs w:val="18"/>
                <w:lang w:val="en-US"/>
              </w:rPr>
              <w:t>LGG</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F1525F4" w14:textId="77777777" w:rsidR="000F2646" w:rsidRDefault="006A6DC3">
            <w:pPr>
              <w:pStyle w:val="Body"/>
              <w:widowControl w:val="0"/>
              <w:spacing w:line="240" w:lineRule="auto"/>
            </w:pPr>
            <w:r>
              <w:rPr>
                <w:rStyle w:val="None"/>
                <w:sz w:val="18"/>
                <w:szCs w:val="18"/>
                <w:lang w:val="en-US"/>
              </w:rPr>
              <w:t>Primary diagnosis</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95DB771" w14:textId="77777777" w:rsidR="000F2646" w:rsidRDefault="006A6DC3">
            <w:pPr>
              <w:pStyle w:val="Body"/>
              <w:widowControl w:val="0"/>
              <w:spacing w:line="240" w:lineRule="auto"/>
            </w:pPr>
            <w:r w:rsidRPr="00E36D31">
              <w:rPr>
                <w:rStyle w:val="None"/>
                <w:sz w:val="14"/>
                <w:szCs w:val="14"/>
              </w:rPr>
              <w:t>Astrocytoma, anaplastic or NOS; Oligodendroglioma, anaplastic or NOS; Mixed glioma</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B532D8F" w14:textId="77777777" w:rsidR="000F2646" w:rsidRDefault="006A6DC3">
            <w:pPr>
              <w:pStyle w:val="Body"/>
              <w:widowControl w:val="0"/>
              <w:spacing w:line="240" w:lineRule="auto"/>
            </w:pPr>
            <w:r>
              <w:rPr>
                <w:rStyle w:val="None"/>
                <w:sz w:val="18"/>
                <w:szCs w:val="18"/>
                <w:lang w:val="en-US"/>
              </w:rPr>
              <w:t>3x10</w:t>
            </w:r>
            <w:r>
              <w:rPr>
                <w:rStyle w:val="None"/>
                <w:sz w:val="18"/>
                <w:szCs w:val="18"/>
                <w:vertAlign w:val="superscript"/>
                <w:lang w:val="en-US"/>
              </w:rPr>
              <w:t>-8</w:t>
            </w:r>
          </w:p>
        </w:tc>
      </w:tr>
      <w:tr w:rsidR="000F2646" w14:paraId="61A04C87" w14:textId="77777777">
        <w:trPr>
          <w:trHeight w:val="6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078EB79" w14:textId="77777777" w:rsidR="000F2646" w:rsidRDefault="006A6DC3">
            <w:pPr>
              <w:pStyle w:val="Body"/>
              <w:widowControl w:val="0"/>
              <w:spacing w:line="240" w:lineRule="auto"/>
            </w:pPr>
            <w:r>
              <w:rPr>
                <w:rStyle w:val="None"/>
                <w:b/>
                <w:bCs/>
                <w:sz w:val="18"/>
                <w:szCs w:val="18"/>
                <w:lang w:val="en-US"/>
              </w:rPr>
              <w:t>HNSC</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9EE52B4" w14:textId="77777777" w:rsidR="000F2646" w:rsidRDefault="006A6DC3">
            <w:pPr>
              <w:pStyle w:val="Body"/>
              <w:widowControl w:val="0"/>
              <w:spacing w:line="240" w:lineRule="auto"/>
            </w:pPr>
            <w:r>
              <w:rPr>
                <w:rStyle w:val="None"/>
                <w:sz w:val="18"/>
                <w:szCs w:val="18"/>
                <w:lang w:val="en-US"/>
              </w:rPr>
              <w:t xml:space="preserve">Lymph node </w:t>
            </w:r>
            <w:r>
              <w:rPr>
                <w:rStyle w:val="None"/>
                <w:sz w:val="18"/>
                <w:szCs w:val="18"/>
                <w:lang w:val="en-US"/>
              </w:rPr>
              <w:t>examined count</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6E7A3BF" w14:textId="77777777" w:rsidR="000F2646" w:rsidRDefault="006A6DC3">
            <w:pPr>
              <w:pStyle w:val="Body"/>
              <w:widowControl w:val="0"/>
              <w:spacing w:line="240" w:lineRule="auto"/>
            </w:pPr>
            <w:r>
              <w:rPr>
                <w:rStyle w:val="None"/>
                <w:sz w:val="18"/>
                <w:szCs w:val="18"/>
                <w:lang w:val="en-US"/>
              </w:rPr>
              <w:t>Numerical</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0F81C6DB" w14:textId="77777777" w:rsidR="000F2646" w:rsidRDefault="006A6DC3">
            <w:pPr>
              <w:pStyle w:val="Body"/>
              <w:widowControl w:val="0"/>
              <w:spacing w:line="240" w:lineRule="auto"/>
            </w:pPr>
            <w:r>
              <w:rPr>
                <w:rStyle w:val="None"/>
                <w:sz w:val="18"/>
                <w:szCs w:val="18"/>
                <w:lang w:val="en-US"/>
              </w:rPr>
              <w:t>1x10</w:t>
            </w:r>
            <w:r>
              <w:rPr>
                <w:rStyle w:val="None"/>
                <w:sz w:val="18"/>
                <w:szCs w:val="18"/>
                <w:vertAlign w:val="superscript"/>
                <w:lang w:val="en-US"/>
              </w:rPr>
              <w:t>-6</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00B68BB1" w14:textId="77777777" w:rsidR="000F2646" w:rsidRDefault="006A6DC3">
            <w:pPr>
              <w:pStyle w:val="Body"/>
              <w:widowControl w:val="0"/>
              <w:spacing w:line="240" w:lineRule="auto"/>
            </w:pPr>
            <w:r>
              <w:rPr>
                <w:rStyle w:val="None"/>
                <w:b/>
                <w:bCs/>
                <w:sz w:val="18"/>
                <w:szCs w:val="18"/>
                <w:lang w:val="en-US"/>
              </w:rPr>
              <w:t>LIHC</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619A764" w14:textId="77777777" w:rsidR="000F2646" w:rsidRDefault="006A6DC3">
            <w:pPr>
              <w:pStyle w:val="Body"/>
              <w:widowControl w:val="0"/>
              <w:spacing w:line="240" w:lineRule="auto"/>
            </w:pPr>
            <w:r>
              <w:rPr>
                <w:rStyle w:val="None"/>
                <w:sz w:val="18"/>
                <w:szCs w:val="18"/>
                <w:lang w:val="en-US"/>
              </w:rPr>
              <w:t>Age at diagnosis</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13799F8" w14:textId="77777777" w:rsidR="000F2646" w:rsidRDefault="006A6DC3">
            <w:pPr>
              <w:pStyle w:val="Body"/>
              <w:widowControl w:val="0"/>
              <w:spacing w:line="240" w:lineRule="auto"/>
            </w:pPr>
            <w:r>
              <w:rPr>
                <w:rStyle w:val="None"/>
                <w:sz w:val="18"/>
                <w:szCs w:val="18"/>
                <w:lang w:val="en-US"/>
              </w:rPr>
              <w:t>Numerical</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D1AA106" w14:textId="77777777" w:rsidR="000F2646" w:rsidRDefault="006A6DC3">
            <w:pPr>
              <w:pStyle w:val="Body"/>
              <w:widowControl w:val="0"/>
              <w:spacing w:line="240" w:lineRule="auto"/>
            </w:pPr>
            <w:r>
              <w:rPr>
                <w:rStyle w:val="None"/>
                <w:sz w:val="18"/>
                <w:szCs w:val="18"/>
                <w:lang w:val="en-US"/>
              </w:rPr>
              <w:t>1x10</w:t>
            </w:r>
            <w:r>
              <w:rPr>
                <w:rStyle w:val="None"/>
                <w:sz w:val="18"/>
                <w:szCs w:val="18"/>
                <w:vertAlign w:val="superscript"/>
                <w:lang w:val="en-US"/>
              </w:rPr>
              <w:t>-8</w:t>
            </w:r>
          </w:p>
        </w:tc>
      </w:tr>
      <w:tr w:rsidR="000F2646" w14:paraId="7C486E86" w14:textId="77777777">
        <w:trPr>
          <w:trHeight w:val="4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DA4BFB7" w14:textId="77777777" w:rsidR="000F2646" w:rsidRDefault="006A6DC3">
            <w:pPr>
              <w:pStyle w:val="Body"/>
              <w:widowControl w:val="0"/>
              <w:spacing w:line="240" w:lineRule="auto"/>
            </w:pPr>
            <w:r>
              <w:rPr>
                <w:rStyle w:val="None"/>
                <w:b/>
                <w:bCs/>
                <w:sz w:val="18"/>
                <w:szCs w:val="18"/>
                <w:lang w:val="en-US"/>
              </w:rPr>
              <w:t>HNSC</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45BC62B" w14:textId="77777777" w:rsidR="000F2646" w:rsidRDefault="006A6DC3">
            <w:pPr>
              <w:pStyle w:val="Body"/>
              <w:widowControl w:val="0"/>
              <w:spacing w:line="240" w:lineRule="auto"/>
            </w:pPr>
            <w:r>
              <w:rPr>
                <w:rStyle w:val="None"/>
                <w:sz w:val="18"/>
                <w:szCs w:val="18"/>
                <w:lang w:val="en-US"/>
              </w:rPr>
              <w:t>Lymphnode neck dissection</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FCE2EAC" w14:textId="77777777" w:rsidR="000F2646" w:rsidRDefault="006A6DC3">
            <w:pPr>
              <w:pStyle w:val="Body"/>
              <w:widowControl w:val="0"/>
              <w:spacing w:line="240" w:lineRule="auto"/>
            </w:pPr>
            <w:r>
              <w:rPr>
                <w:rStyle w:val="None"/>
                <w:sz w:val="18"/>
                <w:szCs w:val="18"/>
                <w:lang w:val="en-US"/>
              </w:rPr>
              <w:t>Yes; No</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43E14829" w14:textId="77777777" w:rsidR="000F2646" w:rsidRDefault="006A6DC3">
            <w:pPr>
              <w:pStyle w:val="Body"/>
              <w:widowControl w:val="0"/>
              <w:spacing w:line="240" w:lineRule="auto"/>
            </w:pPr>
            <w:r>
              <w:rPr>
                <w:rStyle w:val="None"/>
                <w:sz w:val="18"/>
                <w:szCs w:val="18"/>
                <w:lang w:val="en-US"/>
              </w:rPr>
              <w:t>3x10</w:t>
            </w:r>
            <w:r>
              <w:rPr>
                <w:rStyle w:val="None"/>
                <w:sz w:val="18"/>
                <w:szCs w:val="18"/>
                <w:vertAlign w:val="superscript"/>
                <w:lang w:val="en-US"/>
              </w:rPr>
              <w:t>-9</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349A3845" w14:textId="77777777" w:rsidR="000F2646" w:rsidRDefault="006A6DC3">
            <w:pPr>
              <w:pStyle w:val="Body"/>
              <w:widowControl w:val="0"/>
              <w:spacing w:line="240" w:lineRule="auto"/>
            </w:pPr>
            <w:r>
              <w:rPr>
                <w:rStyle w:val="None"/>
                <w:b/>
                <w:bCs/>
                <w:sz w:val="18"/>
                <w:szCs w:val="18"/>
                <w:lang w:val="en-US"/>
              </w:rPr>
              <w:t>LIHC</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B6D6DB6" w14:textId="77777777" w:rsidR="000F2646" w:rsidRDefault="006A6DC3">
            <w:pPr>
              <w:pStyle w:val="Body"/>
              <w:widowControl w:val="0"/>
              <w:spacing w:line="240" w:lineRule="auto"/>
            </w:pPr>
            <w:r>
              <w:rPr>
                <w:rStyle w:val="None"/>
                <w:sz w:val="18"/>
                <w:szCs w:val="18"/>
                <w:lang w:val="en-US"/>
              </w:rPr>
              <w:t>Days to/year of birth</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0168CE6" w14:textId="77777777" w:rsidR="000F2646" w:rsidRDefault="006A6DC3">
            <w:pPr>
              <w:pStyle w:val="Body"/>
              <w:widowControl w:val="0"/>
              <w:spacing w:line="240" w:lineRule="auto"/>
            </w:pPr>
            <w:r>
              <w:rPr>
                <w:rStyle w:val="None"/>
                <w:sz w:val="18"/>
                <w:szCs w:val="18"/>
                <w:lang w:val="en-US"/>
              </w:rPr>
              <w:t>Numerical</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C282CB9" w14:textId="77777777" w:rsidR="000F2646" w:rsidRDefault="006A6DC3">
            <w:pPr>
              <w:pStyle w:val="Body"/>
              <w:widowControl w:val="0"/>
              <w:spacing w:line="240" w:lineRule="auto"/>
            </w:pPr>
            <w:r>
              <w:rPr>
                <w:rStyle w:val="None"/>
                <w:sz w:val="18"/>
                <w:szCs w:val="18"/>
                <w:lang w:val="en-US"/>
              </w:rPr>
              <w:t>6x10</w:t>
            </w:r>
            <w:r>
              <w:rPr>
                <w:rStyle w:val="None"/>
                <w:sz w:val="18"/>
                <w:szCs w:val="18"/>
                <w:vertAlign w:val="superscript"/>
                <w:lang w:val="en-US"/>
              </w:rPr>
              <w:t>-8</w:t>
            </w:r>
          </w:p>
        </w:tc>
      </w:tr>
      <w:tr w:rsidR="000F2646" w14:paraId="5D672664" w14:textId="77777777">
        <w:trPr>
          <w:trHeight w:val="8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1C5092A" w14:textId="77777777" w:rsidR="000F2646" w:rsidRDefault="006A6DC3">
            <w:pPr>
              <w:pStyle w:val="Body"/>
              <w:widowControl w:val="0"/>
              <w:spacing w:line="240" w:lineRule="auto"/>
            </w:pPr>
            <w:r>
              <w:rPr>
                <w:rStyle w:val="None"/>
                <w:b/>
                <w:bCs/>
                <w:sz w:val="18"/>
                <w:szCs w:val="18"/>
                <w:lang w:val="en-US"/>
              </w:rPr>
              <w:t>HNSC</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EFD34BF" w14:textId="77777777" w:rsidR="000F2646" w:rsidRDefault="006A6DC3">
            <w:pPr>
              <w:pStyle w:val="Body"/>
              <w:widowControl w:val="0"/>
              <w:spacing w:line="240" w:lineRule="auto"/>
            </w:pPr>
            <w:r>
              <w:rPr>
                <w:rStyle w:val="None"/>
                <w:sz w:val="18"/>
                <w:szCs w:val="18"/>
                <w:lang w:val="en-US"/>
              </w:rPr>
              <w:t>Number of positive lymphnodes by he/ihc</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2DD6ED6" w14:textId="77777777" w:rsidR="000F2646" w:rsidRDefault="006A6DC3">
            <w:pPr>
              <w:pStyle w:val="Body"/>
              <w:widowControl w:val="0"/>
              <w:spacing w:line="240" w:lineRule="auto"/>
            </w:pPr>
            <w:r>
              <w:rPr>
                <w:rStyle w:val="None"/>
                <w:sz w:val="18"/>
                <w:szCs w:val="18"/>
                <w:lang w:val="en-US"/>
              </w:rPr>
              <w:t>Numerical</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13F1E46E" w14:textId="77777777" w:rsidR="000F2646" w:rsidRDefault="006A6DC3">
            <w:pPr>
              <w:pStyle w:val="Body"/>
              <w:widowControl w:val="0"/>
              <w:spacing w:line="240" w:lineRule="auto"/>
            </w:pPr>
            <w:r>
              <w:rPr>
                <w:rStyle w:val="None"/>
                <w:sz w:val="18"/>
                <w:szCs w:val="18"/>
                <w:lang w:val="en-US"/>
              </w:rPr>
              <w:t>3x10</w:t>
            </w:r>
            <w:r>
              <w:rPr>
                <w:rStyle w:val="None"/>
                <w:sz w:val="18"/>
                <w:szCs w:val="18"/>
                <w:vertAlign w:val="superscript"/>
                <w:lang w:val="en-US"/>
              </w:rPr>
              <w:t>-5</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41D51DE3" w14:textId="77777777" w:rsidR="000F2646" w:rsidRDefault="006A6DC3">
            <w:pPr>
              <w:pStyle w:val="Body"/>
              <w:widowControl w:val="0"/>
              <w:spacing w:line="240" w:lineRule="auto"/>
            </w:pPr>
            <w:r>
              <w:rPr>
                <w:rStyle w:val="None"/>
                <w:b/>
                <w:bCs/>
                <w:sz w:val="18"/>
                <w:szCs w:val="18"/>
                <w:lang w:val="en-US"/>
              </w:rPr>
              <w:t>READ</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7E863B6" w14:textId="77777777" w:rsidR="000F2646" w:rsidRDefault="006A6DC3">
            <w:pPr>
              <w:pStyle w:val="Body"/>
              <w:widowControl w:val="0"/>
              <w:spacing w:line="240" w:lineRule="auto"/>
            </w:pPr>
            <w:r>
              <w:rPr>
                <w:rStyle w:val="None"/>
                <w:sz w:val="18"/>
                <w:szCs w:val="18"/>
                <w:lang w:val="en-US"/>
              </w:rPr>
              <w:t>Weight</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945F338" w14:textId="77777777" w:rsidR="000F2646" w:rsidRDefault="006A6DC3">
            <w:pPr>
              <w:pStyle w:val="Body"/>
              <w:widowControl w:val="0"/>
              <w:spacing w:line="240" w:lineRule="auto"/>
            </w:pPr>
            <w:r>
              <w:rPr>
                <w:rStyle w:val="None"/>
                <w:sz w:val="18"/>
                <w:szCs w:val="18"/>
                <w:lang w:val="en-US"/>
              </w:rPr>
              <w:t>Numerical</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B90645E" w14:textId="77777777" w:rsidR="000F2646" w:rsidRDefault="006A6DC3">
            <w:pPr>
              <w:pStyle w:val="Body"/>
              <w:widowControl w:val="0"/>
              <w:spacing w:line="240" w:lineRule="auto"/>
            </w:pPr>
            <w:r>
              <w:rPr>
                <w:rStyle w:val="None"/>
                <w:sz w:val="18"/>
                <w:szCs w:val="18"/>
                <w:lang w:val="en-US"/>
              </w:rPr>
              <w:t>0.0003</w:t>
            </w:r>
          </w:p>
        </w:tc>
      </w:tr>
      <w:tr w:rsidR="000F2646" w14:paraId="4CC98254" w14:textId="77777777">
        <w:trPr>
          <w:trHeight w:val="6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938A5AA" w14:textId="77777777" w:rsidR="000F2646" w:rsidRDefault="006A6DC3">
            <w:pPr>
              <w:pStyle w:val="Body"/>
              <w:widowControl w:val="0"/>
              <w:spacing w:line="240" w:lineRule="auto"/>
            </w:pPr>
            <w:r>
              <w:rPr>
                <w:rStyle w:val="None"/>
                <w:b/>
                <w:bCs/>
                <w:sz w:val="18"/>
                <w:szCs w:val="18"/>
                <w:lang w:val="en-US"/>
              </w:rPr>
              <w:t>HNSC</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D3854B4" w14:textId="77777777" w:rsidR="000F2646" w:rsidRDefault="006A6DC3">
            <w:pPr>
              <w:pStyle w:val="Body"/>
              <w:widowControl w:val="0"/>
              <w:spacing w:line="240" w:lineRule="auto"/>
            </w:pPr>
            <w:r>
              <w:rPr>
                <w:rStyle w:val="None"/>
                <w:sz w:val="18"/>
                <w:szCs w:val="18"/>
                <w:lang w:val="en-US"/>
              </w:rPr>
              <w:t>Postoperative rx tx</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5167773" w14:textId="77777777" w:rsidR="000F2646" w:rsidRDefault="006A6DC3">
            <w:pPr>
              <w:pStyle w:val="Body"/>
              <w:widowControl w:val="0"/>
              <w:spacing w:line="240" w:lineRule="auto"/>
            </w:pPr>
            <w:r>
              <w:rPr>
                <w:rStyle w:val="None"/>
                <w:sz w:val="18"/>
                <w:szCs w:val="18"/>
                <w:lang w:val="en-US"/>
              </w:rPr>
              <w:t>Yes; No</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69F14C91" w14:textId="77777777" w:rsidR="000F2646" w:rsidRDefault="000F2646"/>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6913560D" w14:textId="77777777" w:rsidR="000F2646" w:rsidRDefault="006A6DC3">
            <w:pPr>
              <w:pStyle w:val="Body"/>
              <w:widowControl w:val="0"/>
              <w:spacing w:line="240" w:lineRule="auto"/>
            </w:pPr>
            <w:r>
              <w:rPr>
                <w:rStyle w:val="None"/>
                <w:b/>
                <w:bCs/>
                <w:sz w:val="18"/>
                <w:szCs w:val="18"/>
                <w:lang w:val="en-US"/>
              </w:rPr>
              <w:t>THCA</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5D928D6" w14:textId="77777777" w:rsidR="000F2646" w:rsidRDefault="006A6DC3">
            <w:pPr>
              <w:pStyle w:val="Body"/>
              <w:widowControl w:val="0"/>
              <w:spacing w:line="240" w:lineRule="auto"/>
            </w:pPr>
            <w:r>
              <w:rPr>
                <w:rStyle w:val="None"/>
                <w:sz w:val="18"/>
                <w:szCs w:val="18"/>
                <w:lang w:val="en-US"/>
              </w:rPr>
              <w:t>Number of lymphnodes positive he</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70053BD" w14:textId="77777777" w:rsidR="000F2646" w:rsidRDefault="006A6DC3">
            <w:pPr>
              <w:pStyle w:val="Body"/>
              <w:widowControl w:val="0"/>
              <w:spacing w:line="240" w:lineRule="auto"/>
            </w:pPr>
            <w:r>
              <w:rPr>
                <w:rStyle w:val="None"/>
                <w:sz w:val="18"/>
                <w:szCs w:val="18"/>
                <w:lang w:val="en-US"/>
              </w:rPr>
              <w:t>Numerical</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29943C5" w14:textId="77777777" w:rsidR="000F2646" w:rsidRDefault="006A6DC3">
            <w:pPr>
              <w:pStyle w:val="Body"/>
              <w:widowControl w:val="0"/>
              <w:spacing w:line="240" w:lineRule="auto"/>
            </w:pPr>
            <w:r>
              <w:rPr>
                <w:rStyle w:val="None"/>
                <w:sz w:val="18"/>
                <w:szCs w:val="18"/>
                <w:lang w:val="en-US"/>
              </w:rPr>
              <w:t>0.0004</w:t>
            </w:r>
          </w:p>
        </w:tc>
      </w:tr>
      <w:tr w:rsidR="000F2646" w14:paraId="6E0F124E" w14:textId="77777777">
        <w:trPr>
          <w:trHeight w:val="6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999BF56" w14:textId="77777777" w:rsidR="000F2646" w:rsidRDefault="006A6DC3">
            <w:pPr>
              <w:pStyle w:val="Body"/>
              <w:widowControl w:val="0"/>
              <w:spacing w:line="240" w:lineRule="auto"/>
            </w:pPr>
            <w:r>
              <w:rPr>
                <w:rStyle w:val="None"/>
                <w:b/>
                <w:bCs/>
                <w:sz w:val="18"/>
                <w:szCs w:val="18"/>
                <w:lang w:val="en-US"/>
              </w:rPr>
              <w:t>HNSC</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A4E2986" w14:textId="77777777" w:rsidR="000F2646" w:rsidRDefault="006A6DC3">
            <w:pPr>
              <w:pStyle w:val="Body"/>
              <w:widowControl w:val="0"/>
              <w:spacing w:line="240" w:lineRule="auto"/>
            </w:pPr>
            <w:r>
              <w:rPr>
                <w:rStyle w:val="None"/>
                <w:sz w:val="18"/>
                <w:szCs w:val="18"/>
                <w:lang w:val="en-US"/>
              </w:rPr>
              <w:t>Primary lymph node assessment</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39BC702" w14:textId="77777777" w:rsidR="000F2646" w:rsidRDefault="006A6DC3">
            <w:pPr>
              <w:pStyle w:val="Body"/>
              <w:widowControl w:val="0"/>
              <w:spacing w:line="240" w:lineRule="auto"/>
            </w:pPr>
            <w:r>
              <w:rPr>
                <w:rStyle w:val="None"/>
                <w:sz w:val="18"/>
                <w:szCs w:val="18"/>
                <w:lang w:val="en-US"/>
              </w:rPr>
              <w:t>Yes; No</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7A2E5C95" w14:textId="77777777" w:rsidR="000F2646" w:rsidRDefault="006A6DC3">
            <w:pPr>
              <w:pStyle w:val="Body"/>
              <w:widowControl w:val="0"/>
              <w:spacing w:line="240" w:lineRule="auto"/>
            </w:pPr>
            <w:r>
              <w:rPr>
                <w:rStyle w:val="None"/>
                <w:sz w:val="18"/>
                <w:szCs w:val="18"/>
                <w:lang w:val="en-US"/>
              </w:rPr>
              <w:t>4x10</w:t>
            </w:r>
            <w:r>
              <w:rPr>
                <w:rStyle w:val="None"/>
                <w:sz w:val="18"/>
                <w:szCs w:val="18"/>
                <w:vertAlign w:val="superscript"/>
                <w:lang w:val="en-US"/>
              </w:rPr>
              <w:t>-6</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5FA2BD8F" w14:textId="77777777" w:rsidR="000F2646" w:rsidRDefault="006A6DC3">
            <w:pPr>
              <w:pStyle w:val="Body"/>
              <w:widowControl w:val="0"/>
              <w:spacing w:line="240" w:lineRule="auto"/>
            </w:pPr>
            <w:r>
              <w:rPr>
                <w:rStyle w:val="None"/>
                <w:b/>
                <w:bCs/>
                <w:sz w:val="18"/>
                <w:szCs w:val="18"/>
                <w:lang w:val="en-US"/>
              </w:rPr>
              <w:t>UCEC</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14EF37D" w14:textId="77777777" w:rsidR="000F2646" w:rsidRDefault="006A6DC3">
            <w:pPr>
              <w:pStyle w:val="Body"/>
              <w:widowControl w:val="0"/>
              <w:spacing w:line="240" w:lineRule="auto"/>
            </w:pPr>
            <w:r>
              <w:rPr>
                <w:rStyle w:val="None"/>
                <w:sz w:val="18"/>
                <w:szCs w:val="18"/>
                <w:lang w:val="en-US"/>
              </w:rPr>
              <w:t>Age at diagnosis</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CDFC266" w14:textId="77777777" w:rsidR="000F2646" w:rsidRDefault="006A6DC3">
            <w:pPr>
              <w:pStyle w:val="Body"/>
              <w:widowControl w:val="0"/>
              <w:spacing w:line="240" w:lineRule="auto"/>
            </w:pPr>
            <w:r>
              <w:rPr>
                <w:rStyle w:val="None"/>
                <w:sz w:val="18"/>
                <w:szCs w:val="18"/>
                <w:lang w:val="en-US"/>
              </w:rPr>
              <w:t>Numerical</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F31A18A" w14:textId="77777777" w:rsidR="000F2646" w:rsidRDefault="006A6DC3">
            <w:pPr>
              <w:pStyle w:val="Body"/>
              <w:widowControl w:val="0"/>
              <w:spacing w:line="240" w:lineRule="auto"/>
            </w:pPr>
            <w:r>
              <w:rPr>
                <w:rStyle w:val="None"/>
                <w:sz w:val="18"/>
                <w:szCs w:val="18"/>
                <w:lang w:val="en-US"/>
              </w:rPr>
              <w:t>7x10</w:t>
            </w:r>
            <w:r>
              <w:rPr>
                <w:rStyle w:val="None"/>
                <w:sz w:val="18"/>
                <w:szCs w:val="18"/>
                <w:vertAlign w:val="superscript"/>
                <w:lang w:val="en-US"/>
              </w:rPr>
              <w:t>-7</w:t>
            </w:r>
          </w:p>
        </w:tc>
      </w:tr>
      <w:tr w:rsidR="000F2646" w14:paraId="27AEC6E2" w14:textId="77777777">
        <w:trPr>
          <w:trHeight w:val="4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33E3F1C" w14:textId="77777777" w:rsidR="000F2646" w:rsidRDefault="006A6DC3">
            <w:pPr>
              <w:pStyle w:val="Body"/>
              <w:widowControl w:val="0"/>
              <w:spacing w:line="240" w:lineRule="auto"/>
            </w:pPr>
            <w:r>
              <w:rPr>
                <w:rStyle w:val="None"/>
                <w:b/>
                <w:bCs/>
                <w:sz w:val="18"/>
                <w:szCs w:val="18"/>
                <w:lang w:val="en-US"/>
              </w:rPr>
              <w:t>HNSC</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607E9EB" w14:textId="77777777" w:rsidR="000F2646" w:rsidRDefault="006A6DC3">
            <w:pPr>
              <w:pStyle w:val="Body"/>
              <w:widowControl w:val="0"/>
              <w:spacing w:line="240" w:lineRule="auto"/>
            </w:pPr>
            <w:r>
              <w:rPr>
                <w:rStyle w:val="None"/>
                <w:sz w:val="18"/>
                <w:szCs w:val="18"/>
                <w:lang w:val="en-US"/>
              </w:rPr>
              <w:t>Vital status</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8A5A08E" w14:textId="77777777" w:rsidR="000F2646" w:rsidRDefault="006A6DC3">
            <w:pPr>
              <w:pStyle w:val="Body"/>
              <w:widowControl w:val="0"/>
              <w:spacing w:line="240" w:lineRule="auto"/>
            </w:pPr>
            <w:r>
              <w:rPr>
                <w:rStyle w:val="None"/>
                <w:sz w:val="18"/>
                <w:szCs w:val="18"/>
                <w:lang w:val="en-US"/>
              </w:rPr>
              <w:t>Alive; Dead</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150D4CAB" w14:textId="77777777" w:rsidR="000F2646" w:rsidRDefault="006A6DC3">
            <w:pPr>
              <w:pStyle w:val="Body"/>
              <w:widowControl w:val="0"/>
              <w:spacing w:line="240" w:lineRule="auto"/>
            </w:pPr>
            <w:r>
              <w:rPr>
                <w:rStyle w:val="None"/>
                <w:sz w:val="18"/>
                <w:szCs w:val="18"/>
                <w:lang w:val="en-US"/>
              </w:rPr>
              <w:t>3x10</w:t>
            </w:r>
            <w:r>
              <w:rPr>
                <w:rStyle w:val="None"/>
                <w:sz w:val="18"/>
                <w:szCs w:val="18"/>
                <w:vertAlign w:val="superscript"/>
                <w:lang w:val="en-US"/>
              </w:rPr>
              <w:t>-5</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3A42F0DF" w14:textId="77777777" w:rsidR="000F2646" w:rsidRDefault="006A6DC3">
            <w:pPr>
              <w:pStyle w:val="Body"/>
              <w:widowControl w:val="0"/>
              <w:spacing w:line="240" w:lineRule="auto"/>
            </w:pPr>
            <w:r>
              <w:rPr>
                <w:rStyle w:val="None"/>
                <w:b/>
                <w:bCs/>
                <w:sz w:val="18"/>
                <w:szCs w:val="18"/>
                <w:lang w:val="en-US"/>
              </w:rPr>
              <w:t>UCEC</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51F700E" w14:textId="77777777" w:rsidR="000F2646" w:rsidRDefault="006A6DC3">
            <w:pPr>
              <w:pStyle w:val="Body"/>
              <w:widowControl w:val="0"/>
              <w:spacing w:line="240" w:lineRule="auto"/>
            </w:pPr>
            <w:r>
              <w:rPr>
                <w:rStyle w:val="None"/>
                <w:sz w:val="18"/>
                <w:szCs w:val="18"/>
                <w:lang w:val="en-US"/>
              </w:rPr>
              <w:t xml:space="preserve">Neoplasm cancer status </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21AA926" w14:textId="77777777" w:rsidR="000F2646" w:rsidRDefault="006A6DC3">
            <w:pPr>
              <w:pStyle w:val="Body"/>
              <w:widowControl w:val="0"/>
              <w:spacing w:line="240" w:lineRule="auto"/>
            </w:pPr>
            <w:r>
              <w:rPr>
                <w:rStyle w:val="None"/>
                <w:sz w:val="18"/>
                <w:szCs w:val="18"/>
                <w:lang w:val="en-US"/>
              </w:rPr>
              <w:t>Tumor free; with tumor</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3D7C50A" w14:textId="77777777" w:rsidR="000F2646" w:rsidRDefault="006A6DC3">
            <w:pPr>
              <w:pStyle w:val="Body"/>
              <w:widowControl w:val="0"/>
              <w:spacing w:line="240" w:lineRule="auto"/>
            </w:pPr>
            <w:r>
              <w:rPr>
                <w:rStyle w:val="None"/>
                <w:sz w:val="18"/>
                <w:szCs w:val="18"/>
                <w:lang w:val="en-US"/>
              </w:rPr>
              <w:t>2x10</w:t>
            </w:r>
            <w:r>
              <w:rPr>
                <w:rStyle w:val="None"/>
                <w:sz w:val="18"/>
                <w:szCs w:val="18"/>
                <w:vertAlign w:val="superscript"/>
                <w:lang w:val="en-US"/>
              </w:rPr>
              <w:t>-5</w:t>
            </w:r>
          </w:p>
        </w:tc>
      </w:tr>
      <w:tr w:rsidR="000F2646" w14:paraId="39531486" w14:textId="77777777">
        <w:trPr>
          <w:trHeight w:val="4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710930E" w14:textId="77777777" w:rsidR="000F2646" w:rsidRDefault="006A6DC3">
            <w:pPr>
              <w:pStyle w:val="Body"/>
              <w:widowControl w:val="0"/>
              <w:spacing w:line="240" w:lineRule="auto"/>
            </w:pPr>
            <w:r>
              <w:rPr>
                <w:rStyle w:val="None"/>
                <w:b/>
                <w:bCs/>
                <w:sz w:val="18"/>
                <w:szCs w:val="18"/>
                <w:lang w:val="en-US"/>
              </w:rPr>
              <w:t>HNSC</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1E680D0" w14:textId="77777777" w:rsidR="000F2646" w:rsidRDefault="006A6DC3">
            <w:pPr>
              <w:pStyle w:val="Body"/>
              <w:widowControl w:val="0"/>
              <w:spacing w:line="240" w:lineRule="auto"/>
            </w:pPr>
            <w:r>
              <w:rPr>
                <w:rStyle w:val="None"/>
                <w:sz w:val="18"/>
                <w:szCs w:val="18"/>
                <w:lang w:val="en-US"/>
              </w:rPr>
              <w:t>Days to birth/year of birth</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2E887CD" w14:textId="77777777" w:rsidR="000F2646" w:rsidRDefault="006A6DC3">
            <w:pPr>
              <w:pStyle w:val="Body"/>
              <w:widowControl w:val="0"/>
              <w:spacing w:line="240" w:lineRule="auto"/>
            </w:pPr>
            <w:r>
              <w:rPr>
                <w:rStyle w:val="None"/>
                <w:sz w:val="18"/>
                <w:szCs w:val="18"/>
                <w:lang w:val="en-US"/>
              </w:rPr>
              <w:t>Numerical</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7DAE8DF3" w14:textId="77777777" w:rsidR="000F2646" w:rsidRDefault="006A6DC3">
            <w:pPr>
              <w:pStyle w:val="Body"/>
              <w:widowControl w:val="0"/>
              <w:spacing w:line="240" w:lineRule="auto"/>
            </w:pPr>
            <w:r>
              <w:rPr>
                <w:rStyle w:val="None"/>
                <w:sz w:val="18"/>
                <w:szCs w:val="18"/>
                <w:lang w:val="en-US"/>
              </w:rPr>
              <w:t>1x10</w:t>
            </w:r>
            <w:r>
              <w:rPr>
                <w:rStyle w:val="None"/>
                <w:sz w:val="18"/>
                <w:szCs w:val="18"/>
                <w:vertAlign w:val="superscript"/>
                <w:lang w:val="en-US"/>
              </w:rPr>
              <w:t>-6</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2C88923F" w14:textId="77777777" w:rsidR="000F2646" w:rsidRDefault="006A6DC3">
            <w:pPr>
              <w:pStyle w:val="Body"/>
              <w:widowControl w:val="0"/>
              <w:spacing w:line="240" w:lineRule="auto"/>
            </w:pPr>
            <w:r>
              <w:rPr>
                <w:rStyle w:val="None"/>
                <w:b/>
                <w:bCs/>
                <w:sz w:val="18"/>
                <w:szCs w:val="18"/>
                <w:lang w:val="en-US"/>
              </w:rPr>
              <w:t>UCEC</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E5F552E" w14:textId="77777777" w:rsidR="000F2646" w:rsidRDefault="006A6DC3">
            <w:pPr>
              <w:pStyle w:val="Body"/>
              <w:widowControl w:val="0"/>
              <w:spacing w:line="240" w:lineRule="auto"/>
            </w:pPr>
            <w:r>
              <w:rPr>
                <w:rStyle w:val="None"/>
                <w:sz w:val="18"/>
                <w:szCs w:val="18"/>
                <w:lang w:val="en-US"/>
              </w:rPr>
              <w:t>Postoperative rx tx</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A537477" w14:textId="77777777" w:rsidR="000F2646" w:rsidRDefault="006A6DC3">
            <w:pPr>
              <w:pStyle w:val="Body"/>
              <w:widowControl w:val="0"/>
              <w:spacing w:line="240" w:lineRule="auto"/>
            </w:pPr>
            <w:r>
              <w:rPr>
                <w:rStyle w:val="None"/>
                <w:sz w:val="18"/>
                <w:szCs w:val="18"/>
                <w:lang w:val="en-US"/>
              </w:rPr>
              <w:t>Yes; No</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EA7E041" w14:textId="77777777" w:rsidR="000F2646" w:rsidRDefault="006A6DC3">
            <w:pPr>
              <w:pStyle w:val="Body"/>
              <w:widowControl w:val="0"/>
              <w:spacing w:line="240" w:lineRule="auto"/>
            </w:pPr>
            <w:r>
              <w:rPr>
                <w:rStyle w:val="None"/>
                <w:sz w:val="18"/>
                <w:szCs w:val="18"/>
                <w:lang w:val="en-US"/>
              </w:rPr>
              <w:t>2x10</w:t>
            </w:r>
            <w:r>
              <w:rPr>
                <w:rStyle w:val="None"/>
                <w:sz w:val="18"/>
                <w:szCs w:val="18"/>
                <w:vertAlign w:val="superscript"/>
                <w:lang w:val="en-US"/>
              </w:rPr>
              <w:t>-12</w:t>
            </w:r>
          </w:p>
        </w:tc>
      </w:tr>
      <w:tr w:rsidR="000F2646" w14:paraId="6D08E213" w14:textId="77777777">
        <w:trPr>
          <w:trHeight w:val="4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3473CB6" w14:textId="77777777" w:rsidR="000F2646" w:rsidRDefault="006A6DC3">
            <w:pPr>
              <w:pStyle w:val="Body"/>
              <w:widowControl w:val="0"/>
              <w:spacing w:line="240" w:lineRule="auto"/>
            </w:pPr>
            <w:r>
              <w:rPr>
                <w:rStyle w:val="None"/>
                <w:b/>
                <w:bCs/>
                <w:sz w:val="18"/>
                <w:szCs w:val="18"/>
                <w:lang w:val="en-US"/>
              </w:rPr>
              <w:t>HNSC</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EF0D867" w14:textId="77777777" w:rsidR="000F2646" w:rsidRDefault="006A6DC3">
            <w:pPr>
              <w:pStyle w:val="Body"/>
              <w:widowControl w:val="0"/>
              <w:spacing w:line="240" w:lineRule="auto"/>
            </w:pPr>
            <w:r>
              <w:rPr>
                <w:rStyle w:val="None"/>
                <w:sz w:val="18"/>
                <w:szCs w:val="18"/>
                <w:lang w:val="en-US"/>
              </w:rPr>
              <w:t>Days to death/year of death</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8AAA96F" w14:textId="77777777" w:rsidR="000F2646" w:rsidRDefault="006A6DC3">
            <w:pPr>
              <w:pStyle w:val="Body"/>
              <w:widowControl w:val="0"/>
              <w:spacing w:line="240" w:lineRule="auto"/>
            </w:pPr>
            <w:r>
              <w:rPr>
                <w:rStyle w:val="None"/>
                <w:sz w:val="18"/>
                <w:szCs w:val="18"/>
                <w:lang w:val="en-US"/>
              </w:rPr>
              <w:t>Numerical</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6632BBC6" w14:textId="77777777" w:rsidR="000F2646" w:rsidRDefault="006A6DC3">
            <w:pPr>
              <w:pStyle w:val="Body"/>
              <w:widowControl w:val="0"/>
              <w:spacing w:line="240" w:lineRule="auto"/>
            </w:pPr>
            <w:r>
              <w:rPr>
                <w:rStyle w:val="None"/>
                <w:sz w:val="18"/>
                <w:szCs w:val="18"/>
                <w:lang w:val="en-US"/>
              </w:rPr>
              <w:t>0.0003</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435A7A77" w14:textId="77777777" w:rsidR="000F2646" w:rsidRDefault="006A6DC3">
            <w:pPr>
              <w:pStyle w:val="Body"/>
              <w:widowControl w:val="0"/>
              <w:spacing w:line="240" w:lineRule="auto"/>
            </w:pPr>
            <w:r>
              <w:rPr>
                <w:rStyle w:val="None"/>
                <w:b/>
                <w:bCs/>
                <w:sz w:val="18"/>
                <w:szCs w:val="18"/>
                <w:lang w:val="en-US"/>
              </w:rPr>
              <w:t>UCEC</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118F16A" w14:textId="77777777" w:rsidR="000F2646" w:rsidRDefault="006A6DC3">
            <w:pPr>
              <w:pStyle w:val="Body"/>
              <w:widowControl w:val="0"/>
              <w:spacing w:line="240" w:lineRule="auto"/>
            </w:pPr>
            <w:r>
              <w:rPr>
                <w:rStyle w:val="None"/>
                <w:sz w:val="18"/>
                <w:szCs w:val="18"/>
                <w:lang w:val="en-US"/>
              </w:rPr>
              <w:t>Weight</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4F21C3E" w14:textId="77777777" w:rsidR="000F2646" w:rsidRDefault="006A6DC3">
            <w:pPr>
              <w:pStyle w:val="Body"/>
              <w:widowControl w:val="0"/>
              <w:spacing w:line="240" w:lineRule="auto"/>
            </w:pPr>
            <w:r>
              <w:rPr>
                <w:rStyle w:val="None"/>
                <w:sz w:val="18"/>
                <w:szCs w:val="18"/>
                <w:lang w:val="en-US"/>
              </w:rPr>
              <w:t>Numerical</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7323ADC" w14:textId="77777777" w:rsidR="000F2646" w:rsidRDefault="006A6DC3">
            <w:pPr>
              <w:pStyle w:val="Body"/>
              <w:widowControl w:val="0"/>
              <w:spacing w:line="240" w:lineRule="auto"/>
            </w:pPr>
            <w:r>
              <w:rPr>
                <w:rStyle w:val="None"/>
                <w:sz w:val="18"/>
                <w:szCs w:val="18"/>
                <w:lang w:val="en-US"/>
              </w:rPr>
              <w:t>0.0002</w:t>
            </w:r>
          </w:p>
        </w:tc>
      </w:tr>
      <w:tr w:rsidR="000F2646" w14:paraId="7B6F7E4E" w14:textId="77777777">
        <w:trPr>
          <w:trHeight w:val="4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8D5D476" w14:textId="77777777" w:rsidR="000F2646" w:rsidRDefault="006A6DC3">
            <w:pPr>
              <w:pStyle w:val="Body"/>
              <w:widowControl w:val="0"/>
              <w:spacing w:line="240" w:lineRule="auto"/>
            </w:pPr>
            <w:r>
              <w:rPr>
                <w:rStyle w:val="None"/>
                <w:b/>
                <w:bCs/>
                <w:sz w:val="18"/>
                <w:szCs w:val="18"/>
                <w:lang w:val="en-US"/>
              </w:rPr>
              <w:t>HNSC</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E447987" w14:textId="77777777" w:rsidR="000F2646" w:rsidRDefault="006A6DC3">
            <w:pPr>
              <w:pStyle w:val="Body"/>
              <w:widowControl w:val="0"/>
              <w:spacing w:line="240" w:lineRule="auto"/>
            </w:pPr>
            <w:r>
              <w:rPr>
                <w:rStyle w:val="None"/>
                <w:sz w:val="18"/>
                <w:szCs w:val="18"/>
                <w:lang w:val="en-US"/>
              </w:rPr>
              <w:t xml:space="preserve">Days to last </w:t>
            </w:r>
            <w:r>
              <w:rPr>
                <w:rStyle w:val="None"/>
                <w:sz w:val="18"/>
                <w:szCs w:val="18"/>
                <w:lang w:val="en-US"/>
              </w:rPr>
              <w:t>follow up</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3F6EE88" w14:textId="77777777" w:rsidR="000F2646" w:rsidRDefault="006A6DC3">
            <w:pPr>
              <w:pStyle w:val="Body"/>
              <w:widowControl w:val="0"/>
              <w:spacing w:line="240" w:lineRule="auto"/>
            </w:pPr>
            <w:r>
              <w:rPr>
                <w:rStyle w:val="None"/>
                <w:sz w:val="18"/>
                <w:szCs w:val="18"/>
                <w:lang w:val="en-US"/>
              </w:rPr>
              <w:t>Numerical</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6329C3FA" w14:textId="77777777" w:rsidR="000F2646" w:rsidRDefault="006A6DC3">
            <w:pPr>
              <w:pStyle w:val="Body"/>
              <w:widowControl w:val="0"/>
              <w:spacing w:line="240" w:lineRule="auto"/>
            </w:pPr>
            <w:r>
              <w:rPr>
                <w:rStyle w:val="None"/>
                <w:sz w:val="18"/>
                <w:szCs w:val="18"/>
                <w:lang w:val="en-US"/>
              </w:rPr>
              <w:t>7x10</w:t>
            </w:r>
            <w:r>
              <w:rPr>
                <w:rStyle w:val="None"/>
                <w:sz w:val="18"/>
                <w:szCs w:val="18"/>
                <w:vertAlign w:val="superscript"/>
                <w:lang w:val="en-US"/>
              </w:rPr>
              <w:t>-6</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54502F4D" w14:textId="77777777" w:rsidR="000F2646" w:rsidRDefault="006A6DC3">
            <w:pPr>
              <w:pStyle w:val="Body"/>
              <w:widowControl w:val="0"/>
              <w:spacing w:line="240" w:lineRule="auto"/>
            </w:pPr>
            <w:r>
              <w:rPr>
                <w:rStyle w:val="None"/>
                <w:b/>
                <w:bCs/>
                <w:sz w:val="18"/>
                <w:szCs w:val="18"/>
                <w:lang w:val="en-US"/>
              </w:rPr>
              <w:t>UCEC</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33382E1" w14:textId="77777777" w:rsidR="000F2646" w:rsidRDefault="006A6DC3">
            <w:pPr>
              <w:pStyle w:val="Body"/>
              <w:widowControl w:val="0"/>
              <w:spacing w:line="240" w:lineRule="auto"/>
            </w:pPr>
            <w:r>
              <w:rPr>
                <w:rStyle w:val="None"/>
                <w:sz w:val="18"/>
                <w:szCs w:val="18"/>
                <w:lang w:val="en-US"/>
              </w:rPr>
              <w:t>Days to/year of birth</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A30A66B" w14:textId="77777777" w:rsidR="000F2646" w:rsidRDefault="006A6DC3">
            <w:pPr>
              <w:pStyle w:val="Body"/>
              <w:widowControl w:val="0"/>
              <w:spacing w:line="240" w:lineRule="auto"/>
            </w:pPr>
            <w:r>
              <w:rPr>
                <w:rStyle w:val="None"/>
                <w:sz w:val="18"/>
                <w:szCs w:val="18"/>
                <w:lang w:val="en-US"/>
              </w:rPr>
              <w:t>Numerical</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76CFE96" w14:textId="77777777" w:rsidR="000F2646" w:rsidRDefault="006A6DC3">
            <w:pPr>
              <w:pStyle w:val="Body"/>
              <w:widowControl w:val="0"/>
              <w:spacing w:line="240" w:lineRule="auto"/>
            </w:pPr>
            <w:r>
              <w:rPr>
                <w:rStyle w:val="None"/>
                <w:sz w:val="18"/>
                <w:szCs w:val="18"/>
                <w:lang w:val="en-US"/>
              </w:rPr>
              <w:t>1x10</w:t>
            </w:r>
            <w:r>
              <w:rPr>
                <w:rStyle w:val="None"/>
                <w:sz w:val="18"/>
                <w:szCs w:val="18"/>
                <w:vertAlign w:val="superscript"/>
                <w:lang w:val="en-US"/>
              </w:rPr>
              <w:t>-6</w:t>
            </w:r>
          </w:p>
        </w:tc>
      </w:tr>
      <w:tr w:rsidR="000F2646" w14:paraId="1D9E2E88" w14:textId="77777777">
        <w:trPr>
          <w:trHeight w:val="814"/>
        </w:trPr>
        <w:tc>
          <w:tcPr>
            <w:tcW w:w="93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F4D70EA" w14:textId="77777777" w:rsidR="000F2646" w:rsidRDefault="006A6DC3">
            <w:pPr>
              <w:pStyle w:val="Body"/>
              <w:widowControl w:val="0"/>
              <w:spacing w:line="240" w:lineRule="auto"/>
            </w:pPr>
            <w:r>
              <w:rPr>
                <w:rStyle w:val="None"/>
                <w:b/>
                <w:bCs/>
                <w:sz w:val="18"/>
                <w:szCs w:val="18"/>
                <w:lang w:val="en-US"/>
              </w:rPr>
              <w:t>KIRC</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8F1C781" w14:textId="77777777" w:rsidR="000F2646" w:rsidRDefault="006A6DC3">
            <w:pPr>
              <w:pStyle w:val="Body"/>
              <w:widowControl w:val="0"/>
              <w:spacing w:line="240" w:lineRule="auto"/>
            </w:pPr>
            <w:r>
              <w:rPr>
                <w:rStyle w:val="None"/>
                <w:sz w:val="18"/>
                <w:szCs w:val="18"/>
                <w:lang w:val="en-US"/>
              </w:rPr>
              <w:t>Days to new tumor event after initial treatment</w:t>
            </w:r>
          </w:p>
        </w:tc>
        <w:tc>
          <w:tcPr>
            <w:tcW w:w="131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E7F7B80" w14:textId="77777777" w:rsidR="000F2646" w:rsidRDefault="006A6DC3">
            <w:pPr>
              <w:pStyle w:val="Body"/>
              <w:widowControl w:val="0"/>
              <w:spacing w:line="240" w:lineRule="auto"/>
            </w:pPr>
            <w:r>
              <w:rPr>
                <w:rStyle w:val="None"/>
                <w:sz w:val="18"/>
                <w:szCs w:val="18"/>
                <w:lang w:val="en-US"/>
              </w:rPr>
              <w:t>Numerical</w:t>
            </w:r>
          </w:p>
        </w:tc>
        <w:tc>
          <w:tcPr>
            <w:tcW w:w="81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0BB1BCF6" w14:textId="77777777" w:rsidR="000F2646" w:rsidRDefault="006A6DC3">
            <w:pPr>
              <w:pStyle w:val="Body"/>
              <w:widowControl w:val="0"/>
              <w:spacing w:line="240" w:lineRule="auto"/>
            </w:pPr>
            <w:r>
              <w:rPr>
                <w:rStyle w:val="None"/>
                <w:sz w:val="18"/>
                <w:szCs w:val="18"/>
                <w:lang w:val="en-US"/>
              </w:rPr>
              <w:t>4x10</w:t>
            </w:r>
            <w:r>
              <w:rPr>
                <w:rStyle w:val="None"/>
                <w:sz w:val="18"/>
                <w:szCs w:val="18"/>
                <w:vertAlign w:val="superscript"/>
                <w:lang w:val="en-US"/>
              </w:rPr>
              <w:t>-5</w:t>
            </w:r>
          </w:p>
        </w:tc>
        <w:tc>
          <w:tcPr>
            <w:tcW w:w="90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3CAAEC94" w14:textId="77777777" w:rsidR="000F2646" w:rsidRDefault="000F2646"/>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442C0FC" w14:textId="77777777" w:rsidR="000F2646" w:rsidRDefault="000F2646"/>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FF24783" w14:textId="77777777" w:rsidR="000F2646" w:rsidRDefault="000F2646"/>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CAE1666" w14:textId="77777777" w:rsidR="000F2646" w:rsidRDefault="000F2646"/>
        </w:tc>
      </w:tr>
    </w:tbl>
    <w:p w14:paraId="586BEB53" w14:textId="77777777" w:rsidR="000F2646" w:rsidRDefault="000F2646">
      <w:pPr>
        <w:pStyle w:val="Body"/>
        <w:widowControl w:val="0"/>
        <w:spacing w:line="240" w:lineRule="auto"/>
        <w:rPr>
          <w:rStyle w:val="None"/>
          <w:sz w:val="20"/>
          <w:szCs w:val="20"/>
        </w:rPr>
      </w:pPr>
    </w:p>
    <w:p w14:paraId="3F2FB9C7" w14:textId="77777777" w:rsidR="000F2646" w:rsidRDefault="000F2646">
      <w:pPr>
        <w:pStyle w:val="Body"/>
        <w:widowControl w:val="0"/>
      </w:pPr>
    </w:p>
    <w:p w14:paraId="24F6CCFA" w14:textId="77777777" w:rsidR="000F2646" w:rsidRDefault="000F2646">
      <w:pPr>
        <w:pStyle w:val="Body"/>
        <w:widowControl w:val="0"/>
        <w:jc w:val="both"/>
        <w:rPr>
          <w:rStyle w:val="None"/>
          <w:b/>
          <w:bCs/>
        </w:rPr>
      </w:pPr>
    </w:p>
    <w:p w14:paraId="2B2269D0" w14:textId="77777777" w:rsidR="000F2646" w:rsidRDefault="000F2646">
      <w:pPr>
        <w:pStyle w:val="Body"/>
        <w:widowControl w:val="0"/>
        <w:jc w:val="both"/>
        <w:rPr>
          <w:rStyle w:val="None"/>
          <w:b/>
          <w:bCs/>
        </w:rPr>
      </w:pPr>
    </w:p>
    <w:p w14:paraId="624225FB" w14:textId="77777777" w:rsidR="000F2646" w:rsidRDefault="000F2646">
      <w:pPr>
        <w:pStyle w:val="Body"/>
        <w:widowControl w:val="0"/>
        <w:jc w:val="both"/>
        <w:rPr>
          <w:rStyle w:val="None"/>
          <w:b/>
          <w:bCs/>
        </w:rPr>
      </w:pPr>
    </w:p>
    <w:p w14:paraId="1EB7EAB9" w14:textId="77777777" w:rsidR="000F2646" w:rsidRDefault="000F2646">
      <w:pPr>
        <w:pStyle w:val="Body"/>
        <w:widowControl w:val="0"/>
        <w:jc w:val="both"/>
        <w:rPr>
          <w:rStyle w:val="None"/>
          <w:b/>
          <w:bCs/>
        </w:rPr>
      </w:pPr>
    </w:p>
    <w:p w14:paraId="10B47B33" w14:textId="77777777" w:rsidR="000F2646" w:rsidRDefault="000F2646">
      <w:pPr>
        <w:pStyle w:val="Body"/>
        <w:widowControl w:val="0"/>
        <w:jc w:val="both"/>
        <w:rPr>
          <w:rStyle w:val="None"/>
          <w:b/>
          <w:bCs/>
        </w:rPr>
      </w:pPr>
    </w:p>
    <w:p w14:paraId="76E70BA5" w14:textId="77777777" w:rsidR="000F2646" w:rsidRDefault="000F2646">
      <w:pPr>
        <w:pStyle w:val="Body"/>
        <w:widowControl w:val="0"/>
        <w:jc w:val="both"/>
        <w:rPr>
          <w:rStyle w:val="None"/>
          <w:b/>
          <w:bCs/>
        </w:rPr>
      </w:pPr>
    </w:p>
    <w:p w14:paraId="18B6BB05" w14:textId="77777777" w:rsidR="000F2646" w:rsidRDefault="000F2646">
      <w:pPr>
        <w:pStyle w:val="Body"/>
        <w:widowControl w:val="0"/>
        <w:jc w:val="both"/>
        <w:rPr>
          <w:rStyle w:val="None"/>
          <w:b/>
          <w:bCs/>
        </w:rPr>
      </w:pPr>
    </w:p>
    <w:p w14:paraId="35316EE2" w14:textId="6B63BB23" w:rsidR="000F2646" w:rsidRDefault="000F2646">
      <w:pPr>
        <w:pStyle w:val="Body"/>
        <w:widowControl w:val="0"/>
        <w:jc w:val="both"/>
        <w:rPr>
          <w:rStyle w:val="None"/>
          <w:b/>
          <w:bCs/>
        </w:rPr>
      </w:pPr>
    </w:p>
    <w:p w14:paraId="6C0F1B42" w14:textId="1A95A266" w:rsidR="00AD2462" w:rsidRDefault="00AD2462">
      <w:pPr>
        <w:pStyle w:val="Body"/>
        <w:widowControl w:val="0"/>
        <w:jc w:val="both"/>
        <w:rPr>
          <w:rStyle w:val="None"/>
          <w:b/>
          <w:bCs/>
        </w:rPr>
      </w:pPr>
    </w:p>
    <w:p w14:paraId="7983DA6C" w14:textId="525F6A5A" w:rsidR="00AD2462" w:rsidRDefault="00AD2462">
      <w:pPr>
        <w:pStyle w:val="Body"/>
        <w:widowControl w:val="0"/>
        <w:jc w:val="both"/>
        <w:rPr>
          <w:rStyle w:val="None"/>
          <w:b/>
          <w:bCs/>
        </w:rPr>
      </w:pPr>
    </w:p>
    <w:p w14:paraId="317FE81F" w14:textId="12F8B68B" w:rsidR="00AD2462" w:rsidRDefault="00AD2462">
      <w:pPr>
        <w:pStyle w:val="Body"/>
        <w:widowControl w:val="0"/>
        <w:jc w:val="both"/>
        <w:rPr>
          <w:rStyle w:val="None"/>
          <w:b/>
          <w:bCs/>
        </w:rPr>
      </w:pPr>
    </w:p>
    <w:p w14:paraId="6A7FBEB2" w14:textId="77777777" w:rsidR="00AD2462" w:rsidRDefault="00AD2462">
      <w:pPr>
        <w:pStyle w:val="Body"/>
        <w:widowControl w:val="0"/>
        <w:jc w:val="both"/>
        <w:rPr>
          <w:rStyle w:val="None"/>
          <w:b/>
          <w:bCs/>
        </w:rPr>
      </w:pPr>
    </w:p>
    <w:p w14:paraId="44779331" w14:textId="77777777" w:rsidR="000F2646" w:rsidRDefault="006A6DC3">
      <w:pPr>
        <w:pStyle w:val="Body"/>
        <w:widowControl w:val="0"/>
        <w:jc w:val="both"/>
      </w:pPr>
      <w:r>
        <w:rPr>
          <w:rStyle w:val="Hyperlink0"/>
          <w:lang w:val="en-US"/>
        </w:rPr>
        <w:lastRenderedPageBreak/>
        <w:t>Supplemental Table 5: Methylation Genes Mutation Enrichment (MGME) analysis of COAD genes</w:t>
      </w:r>
      <w:r>
        <w:rPr>
          <w:rStyle w:val="None"/>
          <w:lang w:val="en-US"/>
        </w:rPr>
        <w:t xml:space="preserve">. The empirical </w:t>
      </w:r>
      <w:r>
        <w:rPr>
          <w:rStyle w:val="None"/>
          <w:i/>
          <w:iCs/>
        </w:rPr>
        <w:t>p</w:t>
      </w:r>
      <w:r>
        <w:rPr>
          <w:rStyle w:val="None"/>
          <w:lang w:val="en-US"/>
        </w:rPr>
        <w:t xml:space="preserve">-value is computed through a repeated (500-fold) draw of similar genes to the gene of interest and the computation of the associated MGME (Supplemental Appendix). </w:t>
      </w:r>
      <w:r>
        <w:rPr>
          <w:rStyle w:val="None"/>
          <w:i/>
          <w:iCs/>
        </w:rPr>
        <w:t>p</w:t>
      </w:r>
      <w:r>
        <w:rPr>
          <w:rStyle w:val="None"/>
          <w:lang w:val="en-US"/>
        </w:rPr>
        <w:t>-values are FDR-corrected (Benjamini-Hochberg) and significant mutations (p&lt;0.1) are indicat</w:t>
      </w:r>
      <w:r>
        <w:rPr>
          <w:rStyle w:val="None"/>
          <w:lang w:val="en-US"/>
        </w:rPr>
        <w:t>ed by (*). Genes whose mutation status is associated with CIMP after the correction for the total mutation frequency is highlighted in bold.</w:t>
      </w:r>
    </w:p>
    <w:p w14:paraId="3A569665" w14:textId="77777777" w:rsidR="000F2646" w:rsidRDefault="000F2646">
      <w:pPr>
        <w:pStyle w:val="Body"/>
        <w:widowControl w:val="0"/>
      </w:pPr>
    </w:p>
    <w:tbl>
      <w:tblPr>
        <w:tblW w:w="9360"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275"/>
        <w:gridCol w:w="1020"/>
        <w:gridCol w:w="1485"/>
        <w:gridCol w:w="780"/>
        <w:gridCol w:w="1380"/>
        <w:gridCol w:w="855"/>
        <w:gridCol w:w="1380"/>
        <w:gridCol w:w="1185"/>
      </w:tblGrid>
      <w:tr w:rsidR="000F2646" w14:paraId="6F52467D" w14:textId="77777777">
        <w:trPr>
          <w:trHeight w:val="248"/>
        </w:trPr>
        <w:tc>
          <w:tcPr>
            <w:tcW w:w="1275"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26D46122" w14:textId="77777777" w:rsidR="000F2646" w:rsidRDefault="006A6DC3">
            <w:pPr>
              <w:pStyle w:val="Body"/>
              <w:widowControl w:val="0"/>
              <w:spacing w:line="240" w:lineRule="auto"/>
            </w:pPr>
            <w:r>
              <w:rPr>
                <w:rStyle w:val="None"/>
                <w:b/>
                <w:bCs/>
                <w:lang w:val="en-US"/>
              </w:rPr>
              <w:t>Gene</w:t>
            </w:r>
          </w:p>
        </w:tc>
        <w:tc>
          <w:tcPr>
            <w:tcW w:w="1020" w:type="dxa"/>
            <w:tcBorders>
              <w:top w:val="single" w:sz="8" w:space="0" w:color="000000"/>
              <w:left w:val="single" w:sz="8" w:space="0" w:color="000000"/>
              <w:bottom w:val="single" w:sz="4" w:space="0" w:color="000000"/>
              <w:right w:val="single" w:sz="12" w:space="0" w:color="000000"/>
            </w:tcBorders>
            <w:shd w:val="clear" w:color="auto" w:fill="auto"/>
            <w:tcMar>
              <w:top w:w="80" w:type="dxa"/>
              <w:left w:w="80" w:type="dxa"/>
              <w:bottom w:w="80" w:type="dxa"/>
              <w:right w:w="80" w:type="dxa"/>
            </w:tcMar>
          </w:tcPr>
          <w:p w14:paraId="3C9F10EC" w14:textId="77777777" w:rsidR="000F2646" w:rsidRDefault="006A6DC3">
            <w:pPr>
              <w:pStyle w:val="Body"/>
              <w:widowControl w:val="0"/>
              <w:spacing w:line="240" w:lineRule="auto"/>
            </w:pPr>
            <w:r>
              <w:rPr>
                <w:rStyle w:val="None"/>
                <w:b/>
                <w:bCs/>
                <w:lang w:val="en-US"/>
              </w:rPr>
              <w:t>p</w:t>
            </w:r>
          </w:p>
        </w:tc>
        <w:tc>
          <w:tcPr>
            <w:tcW w:w="1485" w:type="dxa"/>
            <w:tcBorders>
              <w:top w:val="single" w:sz="8" w:space="0" w:color="000000"/>
              <w:left w:val="single" w:sz="12" w:space="0" w:color="000000"/>
              <w:bottom w:val="single" w:sz="4" w:space="0" w:color="000000"/>
              <w:right w:val="single" w:sz="8" w:space="0" w:color="000000"/>
            </w:tcBorders>
            <w:shd w:val="clear" w:color="auto" w:fill="auto"/>
            <w:tcMar>
              <w:top w:w="80" w:type="dxa"/>
              <w:left w:w="80" w:type="dxa"/>
              <w:bottom w:w="80" w:type="dxa"/>
              <w:right w:w="80" w:type="dxa"/>
            </w:tcMar>
          </w:tcPr>
          <w:p w14:paraId="3D58F0B9" w14:textId="77777777" w:rsidR="000F2646" w:rsidRDefault="006A6DC3">
            <w:pPr>
              <w:pStyle w:val="Body"/>
              <w:widowControl w:val="0"/>
              <w:spacing w:line="240" w:lineRule="auto"/>
            </w:pPr>
            <w:r>
              <w:rPr>
                <w:rStyle w:val="None"/>
                <w:b/>
                <w:bCs/>
                <w:lang w:val="en-US"/>
              </w:rPr>
              <w:t>Gene</w:t>
            </w:r>
          </w:p>
        </w:tc>
        <w:tc>
          <w:tcPr>
            <w:tcW w:w="780" w:type="dxa"/>
            <w:tcBorders>
              <w:top w:val="single" w:sz="8" w:space="0" w:color="000000"/>
              <w:left w:val="single" w:sz="8" w:space="0" w:color="000000"/>
              <w:bottom w:val="single" w:sz="4" w:space="0" w:color="000000"/>
              <w:right w:val="single" w:sz="12" w:space="0" w:color="000000"/>
            </w:tcBorders>
            <w:shd w:val="clear" w:color="auto" w:fill="auto"/>
            <w:tcMar>
              <w:top w:w="80" w:type="dxa"/>
              <w:left w:w="80" w:type="dxa"/>
              <w:bottom w:w="80" w:type="dxa"/>
              <w:right w:w="80" w:type="dxa"/>
            </w:tcMar>
          </w:tcPr>
          <w:p w14:paraId="1817AB85" w14:textId="77777777" w:rsidR="000F2646" w:rsidRDefault="006A6DC3">
            <w:pPr>
              <w:pStyle w:val="Body"/>
              <w:widowControl w:val="0"/>
              <w:spacing w:line="240" w:lineRule="auto"/>
            </w:pPr>
            <w:r>
              <w:rPr>
                <w:rStyle w:val="None"/>
                <w:b/>
                <w:bCs/>
                <w:lang w:val="en-US"/>
              </w:rPr>
              <w:t>p</w:t>
            </w:r>
          </w:p>
        </w:tc>
        <w:tc>
          <w:tcPr>
            <w:tcW w:w="1380" w:type="dxa"/>
            <w:tcBorders>
              <w:top w:val="single" w:sz="8" w:space="0" w:color="000000"/>
              <w:left w:val="single" w:sz="12" w:space="0" w:color="000000"/>
              <w:bottom w:val="single" w:sz="4" w:space="0" w:color="000000"/>
              <w:right w:val="single" w:sz="8" w:space="0" w:color="000000"/>
            </w:tcBorders>
            <w:shd w:val="clear" w:color="auto" w:fill="auto"/>
            <w:tcMar>
              <w:top w:w="80" w:type="dxa"/>
              <w:left w:w="80" w:type="dxa"/>
              <w:bottom w:w="80" w:type="dxa"/>
              <w:right w:w="80" w:type="dxa"/>
            </w:tcMar>
          </w:tcPr>
          <w:p w14:paraId="5F1BDDA3" w14:textId="77777777" w:rsidR="000F2646" w:rsidRDefault="006A6DC3">
            <w:pPr>
              <w:pStyle w:val="Body"/>
              <w:widowControl w:val="0"/>
              <w:spacing w:line="240" w:lineRule="auto"/>
            </w:pPr>
            <w:r>
              <w:rPr>
                <w:rStyle w:val="None"/>
                <w:b/>
                <w:bCs/>
                <w:lang w:val="en-US"/>
              </w:rPr>
              <w:t>Gene</w:t>
            </w:r>
          </w:p>
        </w:tc>
        <w:tc>
          <w:tcPr>
            <w:tcW w:w="855" w:type="dxa"/>
            <w:tcBorders>
              <w:top w:val="single" w:sz="8" w:space="0" w:color="000000"/>
              <w:left w:val="single" w:sz="8" w:space="0" w:color="000000"/>
              <w:bottom w:val="single" w:sz="4" w:space="0" w:color="000000"/>
              <w:right w:val="single" w:sz="12" w:space="0" w:color="000000"/>
            </w:tcBorders>
            <w:shd w:val="clear" w:color="auto" w:fill="auto"/>
            <w:tcMar>
              <w:top w:w="80" w:type="dxa"/>
              <w:left w:w="80" w:type="dxa"/>
              <w:bottom w:w="80" w:type="dxa"/>
              <w:right w:w="80" w:type="dxa"/>
            </w:tcMar>
          </w:tcPr>
          <w:p w14:paraId="4B12ABA1" w14:textId="77777777" w:rsidR="000F2646" w:rsidRDefault="006A6DC3">
            <w:pPr>
              <w:pStyle w:val="Body"/>
              <w:widowControl w:val="0"/>
              <w:spacing w:line="240" w:lineRule="auto"/>
            </w:pPr>
            <w:r>
              <w:rPr>
                <w:rStyle w:val="None"/>
                <w:b/>
                <w:bCs/>
                <w:lang w:val="en-US"/>
              </w:rPr>
              <w:t>p</w:t>
            </w:r>
          </w:p>
        </w:tc>
        <w:tc>
          <w:tcPr>
            <w:tcW w:w="1380" w:type="dxa"/>
            <w:tcBorders>
              <w:top w:val="single" w:sz="8" w:space="0" w:color="000000"/>
              <w:left w:val="single" w:sz="12" w:space="0" w:color="000000"/>
              <w:bottom w:val="single" w:sz="4" w:space="0" w:color="000000"/>
              <w:right w:val="single" w:sz="8" w:space="0" w:color="000000"/>
            </w:tcBorders>
            <w:shd w:val="clear" w:color="auto" w:fill="auto"/>
            <w:tcMar>
              <w:top w:w="80" w:type="dxa"/>
              <w:left w:w="80" w:type="dxa"/>
              <w:bottom w:w="80" w:type="dxa"/>
              <w:right w:w="80" w:type="dxa"/>
            </w:tcMar>
          </w:tcPr>
          <w:p w14:paraId="264F0B2B" w14:textId="77777777" w:rsidR="000F2646" w:rsidRDefault="006A6DC3">
            <w:pPr>
              <w:pStyle w:val="Body"/>
              <w:widowControl w:val="0"/>
              <w:spacing w:line="240" w:lineRule="auto"/>
            </w:pPr>
            <w:r>
              <w:rPr>
                <w:rStyle w:val="None"/>
                <w:b/>
                <w:bCs/>
                <w:lang w:val="en-US"/>
              </w:rPr>
              <w:t>Gene</w:t>
            </w:r>
          </w:p>
        </w:tc>
        <w:tc>
          <w:tcPr>
            <w:tcW w:w="1185"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416C35A1" w14:textId="77777777" w:rsidR="000F2646" w:rsidRDefault="006A6DC3">
            <w:pPr>
              <w:pStyle w:val="Body"/>
              <w:widowControl w:val="0"/>
              <w:spacing w:line="240" w:lineRule="auto"/>
            </w:pPr>
            <w:r>
              <w:rPr>
                <w:rStyle w:val="None"/>
                <w:b/>
                <w:bCs/>
                <w:lang w:val="en-US"/>
              </w:rPr>
              <w:t>p</w:t>
            </w:r>
          </w:p>
        </w:tc>
      </w:tr>
      <w:tr w:rsidR="000F2646" w14:paraId="3A9D0AB3" w14:textId="77777777">
        <w:trPr>
          <w:trHeight w:val="248"/>
        </w:trPr>
        <w:tc>
          <w:tcPr>
            <w:tcW w:w="1275" w:type="dxa"/>
            <w:tcBorders>
              <w:top w:val="single" w:sz="4"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26723EB" w14:textId="77777777" w:rsidR="000F2646" w:rsidRDefault="006A6DC3">
            <w:pPr>
              <w:pStyle w:val="Body"/>
              <w:widowControl w:val="0"/>
              <w:spacing w:line="240" w:lineRule="auto"/>
            </w:pPr>
            <w:r>
              <w:rPr>
                <w:rStyle w:val="None"/>
                <w:b/>
                <w:bCs/>
                <w:lang w:val="en-US"/>
              </w:rPr>
              <w:t>ASH1L*</w:t>
            </w:r>
          </w:p>
        </w:tc>
        <w:tc>
          <w:tcPr>
            <w:tcW w:w="1020" w:type="dxa"/>
            <w:tcBorders>
              <w:top w:val="single" w:sz="4"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09D9C79D" w14:textId="77777777" w:rsidR="000F2646" w:rsidRDefault="006A6DC3">
            <w:pPr>
              <w:pStyle w:val="Body"/>
              <w:widowControl w:val="0"/>
              <w:spacing w:line="240" w:lineRule="auto"/>
            </w:pPr>
            <w:r>
              <w:rPr>
                <w:rStyle w:val="None"/>
                <w:lang w:val="en-US"/>
              </w:rPr>
              <w:t>&lt;0.01</w:t>
            </w:r>
          </w:p>
        </w:tc>
        <w:tc>
          <w:tcPr>
            <w:tcW w:w="1485" w:type="dxa"/>
            <w:tcBorders>
              <w:top w:val="single" w:sz="4"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02CB9254" w14:textId="77777777" w:rsidR="000F2646" w:rsidRDefault="006A6DC3">
            <w:pPr>
              <w:pStyle w:val="Body"/>
              <w:widowControl w:val="0"/>
              <w:spacing w:line="240" w:lineRule="auto"/>
            </w:pPr>
            <w:r>
              <w:rPr>
                <w:rStyle w:val="None"/>
                <w:lang w:val="en-US"/>
              </w:rPr>
              <w:t>PRDM10</w:t>
            </w:r>
          </w:p>
        </w:tc>
        <w:tc>
          <w:tcPr>
            <w:tcW w:w="780" w:type="dxa"/>
            <w:tcBorders>
              <w:top w:val="single" w:sz="4"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56B94E25" w14:textId="77777777" w:rsidR="000F2646" w:rsidRDefault="006A6DC3">
            <w:pPr>
              <w:pStyle w:val="Body"/>
              <w:widowControl w:val="0"/>
              <w:spacing w:line="240" w:lineRule="auto"/>
            </w:pPr>
            <w:r>
              <w:rPr>
                <w:rStyle w:val="None"/>
                <w:lang w:val="en-US"/>
              </w:rPr>
              <w:t>0.40</w:t>
            </w:r>
          </w:p>
        </w:tc>
        <w:tc>
          <w:tcPr>
            <w:tcW w:w="1380" w:type="dxa"/>
            <w:tcBorders>
              <w:top w:val="single" w:sz="4"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1DF7D30A" w14:textId="77777777" w:rsidR="000F2646" w:rsidRDefault="006A6DC3">
            <w:pPr>
              <w:pStyle w:val="Body"/>
              <w:widowControl w:val="0"/>
              <w:spacing w:line="240" w:lineRule="auto"/>
            </w:pPr>
            <w:r>
              <w:rPr>
                <w:rStyle w:val="None"/>
                <w:lang w:val="en-US"/>
              </w:rPr>
              <w:t>TET2</w:t>
            </w:r>
          </w:p>
        </w:tc>
        <w:tc>
          <w:tcPr>
            <w:tcW w:w="855" w:type="dxa"/>
            <w:tcBorders>
              <w:top w:val="single" w:sz="4"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4767D8D6" w14:textId="77777777" w:rsidR="000F2646" w:rsidRDefault="006A6DC3">
            <w:pPr>
              <w:pStyle w:val="Body"/>
              <w:widowControl w:val="0"/>
              <w:spacing w:line="240" w:lineRule="auto"/>
            </w:pPr>
            <w:r>
              <w:rPr>
                <w:rStyle w:val="None"/>
                <w:lang w:val="en-US"/>
              </w:rPr>
              <w:t>0.40</w:t>
            </w:r>
          </w:p>
        </w:tc>
        <w:tc>
          <w:tcPr>
            <w:tcW w:w="1380" w:type="dxa"/>
            <w:tcBorders>
              <w:top w:val="single" w:sz="4"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75F6580A" w14:textId="77777777" w:rsidR="000F2646" w:rsidRDefault="006A6DC3">
            <w:pPr>
              <w:pStyle w:val="Body"/>
              <w:widowControl w:val="0"/>
              <w:spacing w:line="240" w:lineRule="auto"/>
            </w:pPr>
            <w:r>
              <w:rPr>
                <w:rStyle w:val="None"/>
                <w:lang w:val="en-US"/>
              </w:rPr>
              <w:t>KMD5C</w:t>
            </w:r>
          </w:p>
        </w:tc>
        <w:tc>
          <w:tcPr>
            <w:tcW w:w="1185" w:type="dxa"/>
            <w:tcBorders>
              <w:top w:val="single" w:sz="4"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69C70B9" w14:textId="77777777" w:rsidR="000F2646" w:rsidRDefault="006A6DC3">
            <w:pPr>
              <w:pStyle w:val="Body"/>
              <w:widowControl w:val="0"/>
              <w:spacing w:line="240" w:lineRule="auto"/>
            </w:pPr>
            <w:r>
              <w:rPr>
                <w:rStyle w:val="None"/>
                <w:lang w:val="en-US"/>
              </w:rPr>
              <w:t>0.40</w:t>
            </w:r>
          </w:p>
        </w:tc>
      </w:tr>
      <w:tr w:rsidR="000F2646" w14:paraId="34336366" w14:textId="77777777">
        <w:trPr>
          <w:trHeight w:val="253"/>
        </w:trPr>
        <w:tc>
          <w:tcPr>
            <w:tcW w:w="12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5B05649" w14:textId="77777777" w:rsidR="000F2646" w:rsidRDefault="006A6DC3">
            <w:pPr>
              <w:pStyle w:val="Body"/>
              <w:widowControl w:val="0"/>
              <w:spacing w:line="240" w:lineRule="auto"/>
            </w:pPr>
            <w:r>
              <w:rPr>
                <w:rStyle w:val="None"/>
                <w:b/>
                <w:bCs/>
                <w:lang w:val="en-US"/>
              </w:rPr>
              <w:t>EHMT1*</w:t>
            </w:r>
          </w:p>
        </w:tc>
        <w:tc>
          <w:tcPr>
            <w:tcW w:w="102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48EAFF84" w14:textId="77777777" w:rsidR="000F2646" w:rsidRDefault="006A6DC3">
            <w:pPr>
              <w:pStyle w:val="Body"/>
              <w:widowControl w:val="0"/>
              <w:spacing w:line="240" w:lineRule="auto"/>
            </w:pPr>
            <w:r>
              <w:rPr>
                <w:rStyle w:val="None"/>
                <w:lang w:val="en-US"/>
              </w:rPr>
              <w:t>0.09</w:t>
            </w:r>
          </w:p>
        </w:tc>
        <w:tc>
          <w:tcPr>
            <w:tcW w:w="1485"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7A59525A" w14:textId="77777777" w:rsidR="000F2646" w:rsidRDefault="006A6DC3">
            <w:pPr>
              <w:pStyle w:val="Body"/>
              <w:widowControl w:val="0"/>
              <w:spacing w:line="240" w:lineRule="auto"/>
            </w:pPr>
            <w:r>
              <w:rPr>
                <w:rStyle w:val="None"/>
                <w:b/>
                <w:bCs/>
                <w:lang w:val="en-US"/>
              </w:rPr>
              <w:t>PRDM13*</w:t>
            </w:r>
          </w:p>
        </w:tc>
        <w:tc>
          <w:tcPr>
            <w:tcW w:w="78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4FB93A02" w14:textId="77777777" w:rsidR="000F2646" w:rsidRDefault="006A6DC3">
            <w:pPr>
              <w:pStyle w:val="Body"/>
              <w:widowControl w:val="0"/>
              <w:spacing w:line="240" w:lineRule="auto"/>
            </w:pPr>
            <w:r>
              <w:rPr>
                <w:rStyle w:val="None"/>
                <w:lang w:val="en-US"/>
              </w:rPr>
              <w:t>&lt;0.01</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0FF34D8C" w14:textId="77777777" w:rsidR="000F2646" w:rsidRDefault="006A6DC3">
            <w:pPr>
              <w:pStyle w:val="Body"/>
              <w:widowControl w:val="0"/>
              <w:spacing w:line="240" w:lineRule="auto"/>
            </w:pPr>
            <w:r>
              <w:rPr>
                <w:rStyle w:val="None"/>
                <w:lang w:val="en-US"/>
              </w:rPr>
              <w:t>TET3</w:t>
            </w:r>
          </w:p>
        </w:tc>
        <w:tc>
          <w:tcPr>
            <w:tcW w:w="855"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03F2C024" w14:textId="77777777" w:rsidR="000F2646" w:rsidRDefault="006A6DC3">
            <w:pPr>
              <w:pStyle w:val="Body"/>
              <w:widowControl w:val="0"/>
              <w:spacing w:line="240" w:lineRule="auto"/>
            </w:pPr>
            <w:r>
              <w:rPr>
                <w:rStyle w:val="None"/>
                <w:lang w:val="en-US"/>
              </w:rPr>
              <w:t>0.44</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12C1D51C" w14:textId="77777777" w:rsidR="000F2646" w:rsidRDefault="006A6DC3">
            <w:pPr>
              <w:pStyle w:val="Body"/>
              <w:widowControl w:val="0"/>
              <w:spacing w:line="240" w:lineRule="auto"/>
            </w:pPr>
            <w:r>
              <w:rPr>
                <w:rStyle w:val="None"/>
                <w:lang w:val="en-US"/>
              </w:rPr>
              <w:t>KDM6A</w:t>
            </w:r>
          </w:p>
        </w:tc>
        <w:tc>
          <w:tcPr>
            <w:tcW w:w="118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1195735" w14:textId="77777777" w:rsidR="000F2646" w:rsidRDefault="006A6DC3">
            <w:pPr>
              <w:pStyle w:val="Body"/>
              <w:widowControl w:val="0"/>
              <w:spacing w:line="240" w:lineRule="auto"/>
            </w:pPr>
            <w:r>
              <w:rPr>
                <w:rStyle w:val="None"/>
                <w:lang w:val="en-US"/>
              </w:rPr>
              <w:t>0.40</w:t>
            </w:r>
          </w:p>
        </w:tc>
      </w:tr>
      <w:tr w:rsidR="000F2646" w14:paraId="71F4AD47" w14:textId="77777777">
        <w:trPr>
          <w:trHeight w:val="253"/>
        </w:trPr>
        <w:tc>
          <w:tcPr>
            <w:tcW w:w="12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278FD0C" w14:textId="77777777" w:rsidR="000F2646" w:rsidRDefault="006A6DC3">
            <w:pPr>
              <w:pStyle w:val="Body"/>
              <w:widowControl w:val="0"/>
              <w:spacing w:line="240" w:lineRule="auto"/>
            </w:pPr>
            <w:r>
              <w:rPr>
                <w:rStyle w:val="None"/>
                <w:lang w:val="en-US"/>
              </w:rPr>
              <w:t>EHMT2</w:t>
            </w:r>
          </w:p>
        </w:tc>
        <w:tc>
          <w:tcPr>
            <w:tcW w:w="102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669089A7" w14:textId="77777777" w:rsidR="000F2646" w:rsidRDefault="006A6DC3">
            <w:pPr>
              <w:pStyle w:val="Body"/>
              <w:widowControl w:val="0"/>
              <w:spacing w:line="240" w:lineRule="auto"/>
            </w:pPr>
            <w:r>
              <w:rPr>
                <w:rStyle w:val="None"/>
                <w:lang w:val="en-US"/>
              </w:rPr>
              <w:t>0.40</w:t>
            </w:r>
          </w:p>
        </w:tc>
        <w:tc>
          <w:tcPr>
            <w:tcW w:w="1485"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51FDB2C5" w14:textId="77777777" w:rsidR="000F2646" w:rsidRDefault="006A6DC3">
            <w:pPr>
              <w:pStyle w:val="Body"/>
              <w:widowControl w:val="0"/>
              <w:spacing w:line="240" w:lineRule="auto"/>
            </w:pPr>
            <w:r>
              <w:rPr>
                <w:rStyle w:val="None"/>
                <w:b/>
                <w:bCs/>
                <w:lang w:val="en-US"/>
              </w:rPr>
              <w:t>PRDM14*</w:t>
            </w:r>
          </w:p>
        </w:tc>
        <w:tc>
          <w:tcPr>
            <w:tcW w:w="78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0CC00703" w14:textId="77777777" w:rsidR="000F2646" w:rsidRDefault="006A6DC3">
            <w:pPr>
              <w:pStyle w:val="Body"/>
              <w:widowControl w:val="0"/>
              <w:spacing w:line="240" w:lineRule="auto"/>
            </w:pPr>
            <w:r>
              <w:rPr>
                <w:rStyle w:val="None"/>
                <w:lang w:val="en-US"/>
              </w:rPr>
              <w:t>0.06</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3DD9B098" w14:textId="77777777" w:rsidR="000F2646" w:rsidRDefault="006A6DC3">
            <w:pPr>
              <w:pStyle w:val="Body"/>
              <w:widowControl w:val="0"/>
              <w:spacing w:line="240" w:lineRule="auto"/>
            </w:pPr>
            <w:r>
              <w:rPr>
                <w:rStyle w:val="None"/>
                <w:lang w:val="en-US"/>
              </w:rPr>
              <w:t>MBD1</w:t>
            </w:r>
          </w:p>
        </w:tc>
        <w:tc>
          <w:tcPr>
            <w:tcW w:w="855"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63587B07" w14:textId="77777777" w:rsidR="000F2646" w:rsidRDefault="006A6DC3">
            <w:pPr>
              <w:pStyle w:val="Body"/>
              <w:widowControl w:val="0"/>
              <w:spacing w:line="240" w:lineRule="auto"/>
            </w:pPr>
            <w:r>
              <w:rPr>
                <w:rStyle w:val="None"/>
                <w:lang w:val="en-US"/>
              </w:rPr>
              <w:t>0.40</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5474A424" w14:textId="77777777" w:rsidR="000F2646" w:rsidRDefault="006A6DC3">
            <w:pPr>
              <w:pStyle w:val="Body"/>
              <w:widowControl w:val="0"/>
              <w:spacing w:line="240" w:lineRule="auto"/>
            </w:pPr>
            <w:r>
              <w:rPr>
                <w:rStyle w:val="None"/>
                <w:lang w:val="en-US"/>
              </w:rPr>
              <w:t>KDM6B</w:t>
            </w:r>
          </w:p>
        </w:tc>
        <w:tc>
          <w:tcPr>
            <w:tcW w:w="118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9C9E8CD" w14:textId="77777777" w:rsidR="000F2646" w:rsidRDefault="006A6DC3">
            <w:pPr>
              <w:pStyle w:val="Body"/>
              <w:widowControl w:val="0"/>
              <w:spacing w:line="240" w:lineRule="auto"/>
            </w:pPr>
            <w:r>
              <w:rPr>
                <w:rStyle w:val="None"/>
                <w:lang w:val="en-US"/>
              </w:rPr>
              <w:t>0.44</w:t>
            </w:r>
          </w:p>
        </w:tc>
      </w:tr>
      <w:tr w:rsidR="000F2646" w14:paraId="32AAFB1C" w14:textId="77777777">
        <w:trPr>
          <w:trHeight w:val="493"/>
        </w:trPr>
        <w:tc>
          <w:tcPr>
            <w:tcW w:w="12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2A86E75" w14:textId="77777777" w:rsidR="000F2646" w:rsidRDefault="006A6DC3">
            <w:pPr>
              <w:pStyle w:val="Body"/>
              <w:widowControl w:val="0"/>
              <w:spacing w:line="240" w:lineRule="auto"/>
            </w:pPr>
            <w:r>
              <w:rPr>
                <w:rStyle w:val="None"/>
                <w:lang w:val="en-US"/>
              </w:rPr>
              <w:t xml:space="preserve">KMT2A </w:t>
            </w:r>
          </w:p>
        </w:tc>
        <w:tc>
          <w:tcPr>
            <w:tcW w:w="102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22A26D7A" w14:textId="77777777" w:rsidR="000F2646" w:rsidRDefault="006A6DC3">
            <w:pPr>
              <w:pStyle w:val="Body"/>
              <w:widowControl w:val="0"/>
              <w:spacing w:line="240" w:lineRule="auto"/>
            </w:pPr>
            <w:r>
              <w:rPr>
                <w:rStyle w:val="None"/>
                <w:lang w:val="en-US"/>
              </w:rPr>
              <w:t>0.29</w:t>
            </w:r>
          </w:p>
        </w:tc>
        <w:tc>
          <w:tcPr>
            <w:tcW w:w="1485"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4C4E952C" w14:textId="77777777" w:rsidR="000F2646" w:rsidRDefault="006A6DC3">
            <w:pPr>
              <w:pStyle w:val="Body"/>
              <w:widowControl w:val="0"/>
              <w:spacing w:line="240" w:lineRule="auto"/>
            </w:pPr>
            <w:r>
              <w:rPr>
                <w:rStyle w:val="None"/>
                <w:lang w:val="en-US"/>
              </w:rPr>
              <w:t>PRDM15</w:t>
            </w:r>
          </w:p>
        </w:tc>
        <w:tc>
          <w:tcPr>
            <w:tcW w:w="78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7DBD8722" w14:textId="77777777" w:rsidR="000F2646" w:rsidRDefault="006A6DC3">
            <w:pPr>
              <w:pStyle w:val="Body"/>
              <w:widowControl w:val="0"/>
              <w:spacing w:line="240" w:lineRule="auto"/>
            </w:pPr>
            <w:r>
              <w:rPr>
                <w:rStyle w:val="None"/>
                <w:lang w:val="en-US"/>
              </w:rPr>
              <w:t>0.40</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6AF60E7F" w14:textId="77777777" w:rsidR="000F2646" w:rsidRDefault="006A6DC3">
            <w:pPr>
              <w:pStyle w:val="Body"/>
              <w:widowControl w:val="0"/>
              <w:spacing w:line="240" w:lineRule="auto"/>
            </w:pPr>
            <w:r>
              <w:rPr>
                <w:rStyle w:val="None"/>
                <w:b/>
                <w:bCs/>
                <w:lang w:val="en-US"/>
              </w:rPr>
              <w:t>APOBEC1*</w:t>
            </w:r>
          </w:p>
        </w:tc>
        <w:tc>
          <w:tcPr>
            <w:tcW w:w="855"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7C9714BF" w14:textId="77777777" w:rsidR="000F2646" w:rsidRDefault="006A6DC3">
            <w:pPr>
              <w:pStyle w:val="Body"/>
              <w:widowControl w:val="0"/>
              <w:spacing w:line="240" w:lineRule="auto"/>
            </w:pPr>
            <w:r>
              <w:rPr>
                <w:rStyle w:val="None"/>
                <w:lang w:val="en-US"/>
              </w:rPr>
              <w:t>0.07</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4B03D1E8" w14:textId="77777777" w:rsidR="000F2646" w:rsidRDefault="006A6DC3">
            <w:pPr>
              <w:pStyle w:val="Body"/>
              <w:widowControl w:val="0"/>
              <w:spacing w:line="240" w:lineRule="auto"/>
            </w:pPr>
            <w:r>
              <w:rPr>
                <w:rStyle w:val="None"/>
                <w:lang w:val="en-US"/>
              </w:rPr>
              <w:t>PHF2</w:t>
            </w:r>
          </w:p>
        </w:tc>
        <w:tc>
          <w:tcPr>
            <w:tcW w:w="118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C98881F" w14:textId="77777777" w:rsidR="000F2646" w:rsidRDefault="006A6DC3">
            <w:pPr>
              <w:pStyle w:val="Body"/>
              <w:widowControl w:val="0"/>
              <w:spacing w:line="240" w:lineRule="auto"/>
            </w:pPr>
            <w:r>
              <w:rPr>
                <w:rStyle w:val="None"/>
                <w:lang w:val="en-US"/>
              </w:rPr>
              <w:t>0.40</w:t>
            </w:r>
          </w:p>
        </w:tc>
      </w:tr>
      <w:tr w:rsidR="000F2646" w14:paraId="075EAAE8" w14:textId="77777777">
        <w:trPr>
          <w:trHeight w:val="253"/>
        </w:trPr>
        <w:tc>
          <w:tcPr>
            <w:tcW w:w="12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4701FBC" w14:textId="77777777" w:rsidR="000F2646" w:rsidRDefault="006A6DC3">
            <w:pPr>
              <w:pStyle w:val="Body"/>
              <w:widowControl w:val="0"/>
              <w:spacing w:line="240" w:lineRule="auto"/>
            </w:pPr>
            <w:r>
              <w:rPr>
                <w:rStyle w:val="None"/>
                <w:b/>
                <w:bCs/>
                <w:lang w:val="en-US"/>
              </w:rPr>
              <w:t>KMT2B*</w:t>
            </w:r>
          </w:p>
        </w:tc>
        <w:tc>
          <w:tcPr>
            <w:tcW w:w="102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3C7E62D6" w14:textId="77777777" w:rsidR="000F2646" w:rsidRDefault="006A6DC3">
            <w:pPr>
              <w:pStyle w:val="Body"/>
              <w:widowControl w:val="0"/>
              <w:spacing w:line="240" w:lineRule="auto"/>
            </w:pPr>
            <w:r>
              <w:rPr>
                <w:rStyle w:val="None"/>
                <w:lang w:val="en-US"/>
              </w:rPr>
              <w:t>0.01</w:t>
            </w:r>
          </w:p>
        </w:tc>
        <w:tc>
          <w:tcPr>
            <w:tcW w:w="1485"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57A28907" w14:textId="77777777" w:rsidR="000F2646" w:rsidRDefault="006A6DC3">
            <w:pPr>
              <w:pStyle w:val="Body"/>
              <w:widowControl w:val="0"/>
              <w:spacing w:line="240" w:lineRule="auto"/>
            </w:pPr>
            <w:r>
              <w:rPr>
                <w:rStyle w:val="None"/>
                <w:lang w:val="en-US"/>
              </w:rPr>
              <w:t>PRDM16</w:t>
            </w:r>
          </w:p>
        </w:tc>
        <w:tc>
          <w:tcPr>
            <w:tcW w:w="78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116FB0DB" w14:textId="77777777" w:rsidR="000F2646" w:rsidRDefault="006A6DC3">
            <w:pPr>
              <w:pStyle w:val="Body"/>
              <w:widowControl w:val="0"/>
              <w:spacing w:line="240" w:lineRule="auto"/>
            </w:pPr>
            <w:r>
              <w:rPr>
                <w:rStyle w:val="None"/>
                <w:lang w:val="en-US"/>
              </w:rPr>
              <w:t>0.13</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04E076D6" w14:textId="77777777" w:rsidR="000F2646" w:rsidRDefault="006A6DC3">
            <w:pPr>
              <w:pStyle w:val="Body"/>
              <w:widowControl w:val="0"/>
              <w:spacing w:line="240" w:lineRule="auto"/>
            </w:pPr>
            <w:r>
              <w:rPr>
                <w:rStyle w:val="None"/>
                <w:lang w:val="en-US"/>
              </w:rPr>
              <w:t>CTCF</w:t>
            </w:r>
          </w:p>
        </w:tc>
        <w:tc>
          <w:tcPr>
            <w:tcW w:w="855"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323BA8D7" w14:textId="77777777" w:rsidR="000F2646" w:rsidRDefault="006A6DC3">
            <w:pPr>
              <w:pStyle w:val="Body"/>
              <w:widowControl w:val="0"/>
              <w:spacing w:line="240" w:lineRule="auto"/>
            </w:pPr>
            <w:r>
              <w:rPr>
                <w:rStyle w:val="None"/>
                <w:lang w:val="en-US"/>
              </w:rPr>
              <w:t>0.40</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35C90351" w14:textId="77777777" w:rsidR="000F2646" w:rsidRDefault="006A6DC3">
            <w:pPr>
              <w:pStyle w:val="Body"/>
              <w:widowControl w:val="0"/>
              <w:spacing w:line="240" w:lineRule="auto"/>
            </w:pPr>
            <w:r>
              <w:rPr>
                <w:rStyle w:val="None"/>
                <w:b/>
                <w:bCs/>
                <w:lang w:val="en-US"/>
              </w:rPr>
              <w:t>BRAF*</w:t>
            </w:r>
          </w:p>
        </w:tc>
        <w:tc>
          <w:tcPr>
            <w:tcW w:w="118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B9111A4" w14:textId="77777777" w:rsidR="000F2646" w:rsidRDefault="006A6DC3">
            <w:pPr>
              <w:pStyle w:val="Body"/>
              <w:widowControl w:val="0"/>
              <w:spacing w:line="240" w:lineRule="auto"/>
            </w:pPr>
            <w:r>
              <w:rPr>
                <w:rStyle w:val="None"/>
                <w:lang w:val="en-US"/>
              </w:rPr>
              <w:t>&lt;0.01</w:t>
            </w:r>
          </w:p>
        </w:tc>
      </w:tr>
      <w:tr w:rsidR="000F2646" w14:paraId="25653197" w14:textId="77777777">
        <w:trPr>
          <w:trHeight w:val="253"/>
        </w:trPr>
        <w:tc>
          <w:tcPr>
            <w:tcW w:w="12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5CF302A" w14:textId="77777777" w:rsidR="000F2646" w:rsidRDefault="006A6DC3">
            <w:pPr>
              <w:pStyle w:val="Body"/>
              <w:widowControl w:val="0"/>
              <w:spacing w:line="240" w:lineRule="auto"/>
            </w:pPr>
            <w:r>
              <w:rPr>
                <w:rStyle w:val="None"/>
                <w:lang w:val="en-US"/>
              </w:rPr>
              <w:t>KMT2C</w:t>
            </w:r>
          </w:p>
        </w:tc>
        <w:tc>
          <w:tcPr>
            <w:tcW w:w="102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0877A9B5" w14:textId="77777777" w:rsidR="000F2646" w:rsidRDefault="006A6DC3">
            <w:pPr>
              <w:pStyle w:val="Body"/>
              <w:widowControl w:val="0"/>
              <w:spacing w:line="240" w:lineRule="auto"/>
            </w:pPr>
            <w:r>
              <w:rPr>
                <w:rStyle w:val="None"/>
                <w:lang w:val="en-US"/>
              </w:rPr>
              <w:t>0.24</w:t>
            </w:r>
          </w:p>
        </w:tc>
        <w:tc>
          <w:tcPr>
            <w:tcW w:w="1485"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71B62E30" w14:textId="77777777" w:rsidR="000F2646" w:rsidRDefault="006A6DC3">
            <w:pPr>
              <w:pStyle w:val="Body"/>
              <w:widowControl w:val="0"/>
              <w:spacing w:line="240" w:lineRule="auto"/>
            </w:pPr>
            <w:r>
              <w:rPr>
                <w:rStyle w:val="None"/>
                <w:b/>
                <w:bCs/>
                <w:lang w:val="en-US"/>
              </w:rPr>
              <w:t>SETD1A*</w:t>
            </w:r>
          </w:p>
        </w:tc>
        <w:tc>
          <w:tcPr>
            <w:tcW w:w="78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7516D26F" w14:textId="77777777" w:rsidR="000F2646" w:rsidRDefault="006A6DC3">
            <w:pPr>
              <w:pStyle w:val="Body"/>
              <w:widowControl w:val="0"/>
              <w:spacing w:line="240" w:lineRule="auto"/>
            </w:pPr>
            <w:r>
              <w:rPr>
                <w:rStyle w:val="None"/>
                <w:lang w:val="en-US"/>
              </w:rPr>
              <w:t>&lt;0.01</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0793D4DA" w14:textId="77777777" w:rsidR="000F2646" w:rsidRDefault="006A6DC3">
            <w:pPr>
              <w:pStyle w:val="Body"/>
              <w:widowControl w:val="0"/>
              <w:spacing w:line="240" w:lineRule="auto"/>
            </w:pPr>
            <w:r>
              <w:rPr>
                <w:rStyle w:val="None"/>
                <w:lang w:val="en-US"/>
              </w:rPr>
              <w:t>KDM2B</w:t>
            </w:r>
          </w:p>
        </w:tc>
        <w:tc>
          <w:tcPr>
            <w:tcW w:w="855"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4D5971A8" w14:textId="77777777" w:rsidR="000F2646" w:rsidRDefault="006A6DC3">
            <w:pPr>
              <w:pStyle w:val="Body"/>
              <w:widowControl w:val="0"/>
              <w:spacing w:line="240" w:lineRule="auto"/>
            </w:pPr>
            <w:r>
              <w:rPr>
                <w:rStyle w:val="None"/>
                <w:lang w:val="en-US"/>
              </w:rPr>
              <w:t>0.40</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7B6A184A" w14:textId="77777777" w:rsidR="000F2646" w:rsidRDefault="006A6DC3">
            <w:pPr>
              <w:pStyle w:val="Body"/>
              <w:widowControl w:val="0"/>
              <w:spacing w:line="240" w:lineRule="auto"/>
            </w:pPr>
            <w:r>
              <w:rPr>
                <w:rStyle w:val="None"/>
                <w:b/>
                <w:bCs/>
                <w:lang w:val="en-US"/>
              </w:rPr>
              <w:t>KRAS*</w:t>
            </w:r>
          </w:p>
        </w:tc>
        <w:tc>
          <w:tcPr>
            <w:tcW w:w="118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032BC0E" w14:textId="77777777" w:rsidR="000F2646" w:rsidRDefault="006A6DC3">
            <w:pPr>
              <w:pStyle w:val="Body"/>
              <w:widowControl w:val="0"/>
              <w:spacing w:line="240" w:lineRule="auto"/>
            </w:pPr>
            <w:r>
              <w:rPr>
                <w:rStyle w:val="None"/>
                <w:lang w:val="en-US"/>
              </w:rPr>
              <w:t>0.05</w:t>
            </w:r>
          </w:p>
        </w:tc>
      </w:tr>
      <w:tr w:rsidR="000F2646" w14:paraId="384C03AB" w14:textId="77777777">
        <w:trPr>
          <w:trHeight w:val="253"/>
        </w:trPr>
        <w:tc>
          <w:tcPr>
            <w:tcW w:w="12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62C32CA" w14:textId="77777777" w:rsidR="000F2646" w:rsidRDefault="006A6DC3">
            <w:pPr>
              <w:pStyle w:val="Body"/>
              <w:widowControl w:val="0"/>
              <w:spacing w:line="240" w:lineRule="auto"/>
            </w:pPr>
            <w:r>
              <w:rPr>
                <w:rStyle w:val="None"/>
                <w:lang w:val="en-US"/>
              </w:rPr>
              <w:t>KMT2D</w:t>
            </w:r>
          </w:p>
        </w:tc>
        <w:tc>
          <w:tcPr>
            <w:tcW w:w="102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58A54D6B" w14:textId="77777777" w:rsidR="000F2646" w:rsidRDefault="006A6DC3">
            <w:pPr>
              <w:pStyle w:val="Body"/>
              <w:widowControl w:val="0"/>
              <w:spacing w:line="240" w:lineRule="auto"/>
            </w:pPr>
            <w:r>
              <w:rPr>
                <w:rStyle w:val="None"/>
                <w:lang w:val="en-US"/>
              </w:rPr>
              <w:t>0.44</w:t>
            </w:r>
          </w:p>
        </w:tc>
        <w:tc>
          <w:tcPr>
            <w:tcW w:w="1485"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5897DA23" w14:textId="77777777" w:rsidR="000F2646" w:rsidRDefault="006A6DC3">
            <w:pPr>
              <w:pStyle w:val="Body"/>
              <w:widowControl w:val="0"/>
              <w:spacing w:line="240" w:lineRule="auto"/>
            </w:pPr>
            <w:r>
              <w:rPr>
                <w:rStyle w:val="None"/>
                <w:b/>
                <w:bCs/>
                <w:lang w:val="en-US"/>
              </w:rPr>
              <w:t>SETD1B*</w:t>
            </w:r>
          </w:p>
        </w:tc>
        <w:tc>
          <w:tcPr>
            <w:tcW w:w="78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54984981" w14:textId="77777777" w:rsidR="000F2646" w:rsidRDefault="006A6DC3">
            <w:pPr>
              <w:pStyle w:val="Body"/>
              <w:widowControl w:val="0"/>
              <w:spacing w:line="240" w:lineRule="auto"/>
            </w:pPr>
            <w:r>
              <w:rPr>
                <w:rStyle w:val="None"/>
                <w:lang w:val="en-US"/>
              </w:rPr>
              <w:t>0.05</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7148BD11" w14:textId="77777777" w:rsidR="000F2646" w:rsidRDefault="006A6DC3">
            <w:pPr>
              <w:pStyle w:val="Body"/>
              <w:widowControl w:val="0"/>
              <w:spacing w:line="240" w:lineRule="auto"/>
            </w:pPr>
            <w:r>
              <w:rPr>
                <w:rStyle w:val="None"/>
                <w:lang w:val="en-US"/>
              </w:rPr>
              <w:t xml:space="preserve">KDM3B </w:t>
            </w:r>
          </w:p>
        </w:tc>
        <w:tc>
          <w:tcPr>
            <w:tcW w:w="855"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0E8A21E6" w14:textId="77777777" w:rsidR="000F2646" w:rsidRDefault="006A6DC3">
            <w:pPr>
              <w:pStyle w:val="Body"/>
              <w:widowControl w:val="0"/>
              <w:spacing w:line="240" w:lineRule="auto"/>
            </w:pPr>
            <w:r>
              <w:rPr>
                <w:rStyle w:val="None"/>
                <w:lang w:val="en-US"/>
              </w:rPr>
              <w:t>0.40</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64433D9C" w14:textId="77777777" w:rsidR="000F2646" w:rsidRDefault="000F2646"/>
        </w:tc>
        <w:tc>
          <w:tcPr>
            <w:tcW w:w="118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29F6756" w14:textId="77777777" w:rsidR="000F2646" w:rsidRDefault="000F2646"/>
        </w:tc>
      </w:tr>
      <w:tr w:rsidR="000F2646" w14:paraId="25D4630E" w14:textId="77777777">
        <w:trPr>
          <w:trHeight w:val="253"/>
        </w:trPr>
        <w:tc>
          <w:tcPr>
            <w:tcW w:w="12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7357E28" w14:textId="77777777" w:rsidR="000F2646" w:rsidRDefault="006A6DC3">
            <w:pPr>
              <w:pStyle w:val="Body"/>
              <w:widowControl w:val="0"/>
              <w:spacing w:line="240" w:lineRule="auto"/>
            </w:pPr>
            <w:r>
              <w:rPr>
                <w:rStyle w:val="None"/>
                <w:b/>
                <w:bCs/>
                <w:lang w:val="en-US"/>
              </w:rPr>
              <w:t>MECOM*</w:t>
            </w:r>
          </w:p>
        </w:tc>
        <w:tc>
          <w:tcPr>
            <w:tcW w:w="102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3A359681" w14:textId="77777777" w:rsidR="000F2646" w:rsidRDefault="006A6DC3">
            <w:pPr>
              <w:pStyle w:val="Body"/>
              <w:widowControl w:val="0"/>
              <w:spacing w:line="240" w:lineRule="auto"/>
            </w:pPr>
            <w:r>
              <w:rPr>
                <w:rStyle w:val="None"/>
                <w:lang w:val="en-US"/>
              </w:rPr>
              <w:t>0.01</w:t>
            </w:r>
          </w:p>
        </w:tc>
        <w:tc>
          <w:tcPr>
            <w:tcW w:w="1485"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34DBA1C4" w14:textId="77777777" w:rsidR="000F2646" w:rsidRDefault="006A6DC3">
            <w:pPr>
              <w:pStyle w:val="Body"/>
              <w:widowControl w:val="0"/>
              <w:spacing w:line="240" w:lineRule="auto"/>
            </w:pPr>
            <w:r>
              <w:rPr>
                <w:rStyle w:val="None"/>
                <w:lang w:val="en-US"/>
              </w:rPr>
              <w:t>SETD2</w:t>
            </w:r>
          </w:p>
        </w:tc>
        <w:tc>
          <w:tcPr>
            <w:tcW w:w="78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68D999F1" w14:textId="77777777" w:rsidR="000F2646" w:rsidRDefault="006A6DC3">
            <w:pPr>
              <w:pStyle w:val="Body"/>
              <w:widowControl w:val="0"/>
              <w:spacing w:line="240" w:lineRule="auto"/>
            </w:pPr>
            <w:r>
              <w:rPr>
                <w:rStyle w:val="None"/>
                <w:lang w:val="en-US"/>
              </w:rPr>
              <w:t>0.13</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7EF3A629" w14:textId="77777777" w:rsidR="000F2646" w:rsidRDefault="006A6DC3">
            <w:pPr>
              <w:pStyle w:val="Body"/>
              <w:widowControl w:val="0"/>
              <w:spacing w:line="240" w:lineRule="auto"/>
            </w:pPr>
            <w:r>
              <w:rPr>
                <w:rStyle w:val="None"/>
                <w:b/>
                <w:bCs/>
                <w:lang w:val="en-US"/>
              </w:rPr>
              <w:t>KDM4A*</w:t>
            </w:r>
          </w:p>
        </w:tc>
        <w:tc>
          <w:tcPr>
            <w:tcW w:w="855"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643A7D83" w14:textId="77777777" w:rsidR="000F2646" w:rsidRDefault="006A6DC3">
            <w:pPr>
              <w:pStyle w:val="Body"/>
              <w:widowControl w:val="0"/>
              <w:spacing w:line="240" w:lineRule="auto"/>
            </w:pPr>
            <w:r>
              <w:rPr>
                <w:rStyle w:val="None"/>
                <w:lang w:val="en-US"/>
              </w:rPr>
              <w:t>0.01</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32EDE5EE" w14:textId="77777777" w:rsidR="000F2646" w:rsidRDefault="000F2646"/>
        </w:tc>
        <w:tc>
          <w:tcPr>
            <w:tcW w:w="118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B9A9F0B" w14:textId="77777777" w:rsidR="000F2646" w:rsidRDefault="000F2646"/>
        </w:tc>
      </w:tr>
      <w:tr w:rsidR="000F2646" w14:paraId="34F41022" w14:textId="77777777">
        <w:trPr>
          <w:trHeight w:val="253"/>
        </w:trPr>
        <w:tc>
          <w:tcPr>
            <w:tcW w:w="12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FE8E5E1" w14:textId="77777777" w:rsidR="000F2646" w:rsidRDefault="006A6DC3">
            <w:pPr>
              <w:pStyle w:val="Body"/>
              <w:widowControl w:val="0"/>
              <w:spacing w:line="240" w:lineRule="auto"/>
            </w:pPr>
            <w:r>
              <w:rPr>
                <w:rStyle w:val="None"/>
                <w:lang w:val="en-US"/>
              </w:rPr>
              <w:t>NSD1</w:t>
            </w:r>
          </w:p>
        </w:tc>
        <w:tc>
          <w:tcPr>
            <w:tcW w:w="102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04C7C1C2" w14:textId="77777777" w:rsidR="000F2646" w:rsidRDefault="006A6DC3">
            <w:pPr>
              <w:pStyle w:val="Body"/>
              <w:widowControl w:val="0"/>
              <w:spacing w:line="240" w:lineRule="auto"/>
            </w:pPr>
            <w:r>
              <w:rPr>
                <w:rStyle w:val="None"/>
                <w:lang w:val="en-US"/>
              </w:rPr>
              <w:t>0.40</w:t>
            </w:r>
          </w:p>
        </w:tc>
        <w:tc>
          <w:tcPr>
            <w:tcW w:w="1485"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7E60DADB" w14:textId="77777777" w:rsidR="000F2646" w:rsidRDefault="006A6DC3">
            <w:pPr>
              <w:pStyle w:val="Body"/>
              <w:widowControl w:val="0"/>
              <w:spacing w:line="240" w:lineRule="auto"/>
            </w:pPr>
            <w:r>
              <w:rPr>
                <w:rStyle w:val="None"/>
                <w:b/>
                <w:bCs/>
                <w:lang w:val="en-US"/>
              </w:rPr>
              <w:t>BAZ2A*</w:t>
            </w:r>
          </w:p>
        </w:tc>
        <w:tc>
          <w:tcPr>
            <w:tcW w:w="78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64B90A47" w14:textId="77777777" w:rsidR="000F2646" w:rsidRDefault="006A6DC3">
            <w:pPr>
              <w:pStyle w:val="Body"/>
              <w:widowControl w:val="0"/>
              <w:spacing w:line="240" w:lineRule="auto"/>
            </w:pPr>
            <w:r>
              <w:rPr>
                <w:rStyle w:val="None"/>
                <w:lang w:val="en-US"/>
              </w:rPr>
              <w:t>0.01</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29CC3669" w14:textId="77777777" w:rsidR="000F2646" w:rsidRDefault="006A6DC3">
            <w:pPr>
              <w:pStyle w:val="Body"/>
              <w:widowControl w:val="0"/>
              <w:spacing w:line="240" w:lineRule="auto"/>
            </w:pPr>
            <w:r>
              <w:rPr>
                <w:rStyle w:val="None"/>
                <w:b/>
                <w:bCs/>
                <w:lang w:val="en-US"/>
              </w:rPr>
              <w:t>KDM4B*</w:t>
            </w:r>
          </w:p>
        </w:tc>
        <w:tc>
          <w:tcPr>
            <w:tcW w:w="855"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1A503436" w14:textId="77777777" w:rsidR="000F2646" w:rsidRDefault="006A6DC3">
            <w:pPr>
              <w:pStyle w:val="Body"/>
              <w:widowControl w:val="0"/>
              <w:spacing w:line="240" w:lineRule="auto"/>
            </w:pPr>
            <w:r>
              <w:rPr>
                <w:rStyle w:val="None"/>
                <w:lang w:val="en-US"/>
              </w:rPr>
              <w:t>0.07</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11EFBBD5" w14:textId="77777777" w:rsidR="000F2646" w:rsidRDefault="000F2646"/>
        </w:tc>
        <w:tc>
          <w:tcPr>
            <w:tcW w:w="118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505A768" w14:textId="77777777" w:rsidR="000F2646" w:rsidRDefault="000F2646"/>
        </w:tc>
      </w:tr>
      <w:tr w:rsidR="000F2646" w14:paraId="66978A29" w14:textId="77777777">
        <w:trPr>
          <w:trHeight w:val="253"/>
        </w:trPr>
        <w:tc>
          <w:tcPr>
            <w:tcW w:w="12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21BA98B" w14:textId="77777777" w:rsidR="000F2646" w:rsidRDefault="006A6DC3">
            <w:pPr>
              <w:pStyle w:val="Body"/>
              <w:widowControl w:val="0"/>
              <w:spacing w:line="240" w:lineRule="auto"/>
            </w:pPr>
            <w:r>
              <w:rPr>
                <w:rStyle w:val="None"/>
                <w:b/>
                <w:bCs/>
                <w:lang w:val="en-US"/>
              </w:rPr>
              <w:t>PRDM1*</w:t>
            </w:r>
          </w:p>
        </w:tc>
        <w:tc>
          <w:tcPr>
            <w:tcW w:w="102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4A43EE05" w14:textId="77777777" w:rsidR="000F2646" w:rsidRDefault="006A6DC3">
            <w:pPr>
              <w:pStyle w:val="Body"/>
              <w:widowControl w:val="0"/>
              <w:spacing w:line="240" w:lineRule="auto"/>
            </w:pPr>
            <w:r>
              <w:rPr>
                <w:rStyle w:val="None"/>
                <w:lang w:val="en-US"/>
              </w:rPr>
              <w:t>0.02</w:t>
            </w:r>
          </w:p>
        </w:tc>
        <w:tc>
          <w:tcPr>
            <w:tcW w:w="1485"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2B0F1C52" w14:textId="77777777" w:rsidR="000F2646" w:rsidRDefault="006A6DC3">
            <w:pPr>
              <w:pStyle w:val="Body"/>
              <w:widowControl w:val="0"/>
              <w:spacing w:line="240" w:lineRule="auto"/>
            </w:pPr>
            <w:r>
              <w:rPr>
                <w:rStyle w:val="None"/>
                <w:b/>
                <w:bCs/>
                <w:lang w:val="en-US"/>
              </w:rPr>
              <w:t>DNMT1*</w:t>
            </w:r>
          </w:p>
        </w:tc>
        <w:tc>
          <w:tcPr>
            <w:tcW w:w="78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7DBE3BD8" w14:textId="77777777" w:rsidR="000F2646" w:rsidRDefault="006A6DC3">
            <w:pPr>
              <w:pStyle w:val="Body"/>
              <w:widowControl w:val="0"/>
              <w:spacing w:line="240" w:lineRule="auto"/>
            </w:pPr>
            <w:r>
              <w:rPr>
                <w:rStyle w:val="None"/>
                <w:lang w:val="en-US"/>
              </w:rPr>
              <w:t>0.01</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060AC74E" w14:textId="77777777" w:rsidR="000F2646" w:rsidRDefault="006A6DC3">
            <w:pPr>
              <w:pStyle w:val="Body"/>
              <w:widowControl w:val="0"/>
              <w:spacing w:line="240" w:lineRule="auto"/>
            </w:pPr>
            <w:r>
              <w:rPr>
                <w:rStyle w:val="None"/>
                <w:lang w:val="en-US"/>
              </w:rPr>
              <w:t>KDM4C</w:t>
            </w:r>
          </w:p>
        </w:tc>
        <w:tc>
          <w:tcPr>
            <w:tcW w:w="855"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668CBC4C" w14:textId="77777777" w:rsidR="000F2646" w:rsidRDefault="006A6DC3">
            <w:pPr>
              <w:pStyle w:val="Body"/>
              <w:widowControl w:val="0"/>
              <w:spacing w:line="240" w:lineRule="auto"/>
            </w:pPr>
            <w:r>
              <w:rPr>
                <w:rStyle w:val="None"/>
                <w:lang w:val="en-US"/>
              </w:rPr>
              <w:t>0.17</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40209BF5" w14:textId="77777777" w:rsidR="000F2646" w:rsidRDefault="000F2646"/>
        </w:tc>
        <w:tc>
          <w:tcPr>
            <w:tcW w:w="118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E0BD282" w14:textId="77777777" w:rsidR="000F2646" w:rsidRDefault="000F2646"/>
        </w:tc>
      </w:tr>
      <w:tr w:rsidR="000F2646" w14:paraId="238B1F36" w14:textId="77777777">
        <w:trPr>
          <w:trHeight w:val="253"/>
        </w:trPr>
        <w:tc>
          <w:tcPr>
            <w:tcW w:w="12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E9C24EE" w14:textId="77777777" w:rsidR="000F2646" w:rsidRDefault="006A6DC3">
            <w:pPr>
              <w:pStyle w:val="Body"/>
              <w:widowControl w:val="0"/>
              <w:spacing w:line="240" w:lineRule="auto"/>
            </w:pPr>
            <w:r>
              <w:rPr>
                <w:rStyle w:val="None"/>
                <w:lang w:val="en-US"/>
              </w:rPr>
              <w:t>PRDM2</w:t>
            </w:r>
          </w:p>
        </w:tc>
        <w:tc>
          <w:tcPr>
            <w:tcW w:w="102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274196BA" w14:textId="77777777" w:rsidR="000F2646" w:rsidRDefault="006A6DC3">
            <w:pPr>
              <w:pStyle w:val="Body"/>
              <w:widowControl w:val="0"/>
              <w:spacing w:line="240" w:lineRule="auto"/>
            </w:pPr>
            <w:r>
              <w:rPr>
                <w:rStyle w:val="None"/>
                <w:lang w:val="en-US"/>
              </w:rPr>
              <w:t>0.40</w:t>
            </w:r>
          </w:p>
        </w:tc>
        <w:tc>
          <w:tcPr>
            <w:tcW w:w="1485"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1A40365D" w14:textId="77777777" w:rsidR="000F2646" w:rsidRDefault="006A6DC3">
            <w:pPr>
              <w:pStyle w:val="Body"/>
              <w:widowControl w:val="0"/>
              <w:spacing w:line="240" w:lineRule="auto"/>
            </w:pPr>
            <w:r>
              <w:rPr>
                <w:rStyle w:val="None"/>
                <w:sz w:val="21"/>
                <w:szCs w:val="21"/>
                <w:shd w:val="clear" w:color="auto" w:fill="FFFFFF"/>
                <w:lang w:val="en-US"/>
              </w:rPr>
              <w:t>UHRF1BP1L</w:t>
            </w:r>
          </w:p>
        </w:tc>
        <w:tc>
          <w:tcPr>
            <w:tcW w:w="78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2C724AA1" w14:textId="77777777" w:rsidR="000F2646" w:rsidRDefault="006A6DC3">
            <w:pPr>
              <w:pStyle w:val="Body"/>
              <w:widowControl w:val="0"/>
              <w:spacing w:line="240" w:lineRule="auto"/>
            </w:pPr>
            <w:r>
              <w:rPr>
                <w:rStyle w:val="None"/>
                <w:lang w:val="en-US"/>
              </w:rPr>
              <w:t>0.40</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37A5C8D9" w14:textId="77777777" w:rsidR="000F2646" w:rsidRDefault="006A6DC3">
            <w:pPr>
              <w:pStyle w:val="Body"/>
              <w:widowControl w:val="0"/>
              <w:spacing w:line="240" w:lineRule="auto"/>
            </w:pPr>
            <w:r>
              <w:rPr>
                <w:rStyle w:val="None"/>
                <w:lang w:val="en-US"/>
              </w:rPr>
              <w:t>KDM5A</w:t>
            </w:r>
          </w:p>
        </w:tc>
        <w:tc>
          <w:tcPr>
            <w:tcW w:w="855"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6E16F5CF" w14:textId="77777777" w:rsidR="000F2646" w:rsidRDefault="006A6DC3">
            <w:pPr>
              <w:pStyle w:val="Body"/>
              <w:widowControl w:val="0"/>
              <w:spacing w:line="240" w:lineRule="auto"/>
            </w:pPr>
            <w:r>
              <w:rPr>
                <w:rStyle w:val="None"/>
                <w:lang w:val="en-US"/>
              </w:rPr>
              <w:t>0.40</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01E10342" w14:textId="77777777" w:rsidR="000F2646" w:rsidRDefault="000F2646"/>
        </w:tc>
        <w:tc>
          <w:tcPr>
            <w:tcW w:w="118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046B499" w14:textId="77777777" w:rsidR="000F2646" w:rsidRDefault="000F2646"/>
        </w:tc>
      </w:tr>
      <w:tr w:rsidR="000F2646" w14:paraId="07F30ADB" w14:textId="77777777">
        <w:trPr>
          <w:trHeight w:val="253"/>
        </w:trPr>
        <w:tc>
          <w:tcPr>
            <w:tcW w:w="12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B392BFE" w14:textId="77777777" w:rsidR="000F2646" w:rsidRDefault="006A6DC3">
            <w:pPr>
              <w:pStyle w:val="Body"/>
              <w:widowControl w:val="0"/>
              <w:spacing w:line="240" w:lineRule="auto"/>
            </w:pPr>
            <w:r>
              <w:rPr>
                <w:rStyle w:val="None"/>
                <w:lang w:val="en-US"/>
              </w:rPr>
              <w:t>PRDM9</w:t>
            </w:r>
          </w:p>
        </w:tc>
        <w:tc>
          <w:tcPr>
            <w:tcW w:w="102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4B596CCA" w14:textId="77777777" w:rsidR="000F2646" w:rsidRDefault="006A6DC3">
            <w:pPr>
              <w:pStyle w:val="Body"/>
              <w:widowControl w:val="0"/>
              <w:spacing w:line="240" w:lineRule="auto"/>
            </w:pPr>
            <w:r>
              <w:rPr>
                <w:rStyle w:val="None"/>
                <w:lang w:val="en-US"/>
              </w:rPr>
              <w:t>0.45</w:t>
            </w:r>
          </w:p>
        </w:tc>
        <w:tc>
          <w:tcPr>
            <w:tcW w:w="1485"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40AF6018" w14:textId="77777777" w:rsidR="000F2646" w:rsidRDefault="006A6DC3">
            <w:pPr>
              <w:pStyle w:val="Body"/>
              <w:widowControl w:val="0"/>
              <w:spacing w:line="240" w:lineRule="auto"/>
            </w:pPr>
            <w:r>
              <w:rPr>
                <w:rStyle w:val="None"/>
                <w:lang w:val="en-US"/>
              </w:rPr>
              <w:t>TET1</w:t>
            </w:r>
          </w:p>
        </w:tc>
        <w:tc>
          <w:tcPr>
            <w:tcW w:w="780"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230642FA" w14:textId="77777777" w:rsidR="000F2646" w:rsidRDefault="006A6DC3">
            <w:pPr>
              <w:pStyle w:val="Body"/>
              <w:widowControl w:val="0"/>
              <w:spacing w:line="240" w:lineRule="auto"/>
            </w:pPr>
            <w:r>
              <w:rPr>
                <w:rStyle w:val="None"/>
                <w:lang w:val="en-US"/>
              </w:rPr>
              <w:t>0.40</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42442485" w14:textId="77777777" w:rsidR="000F2646" w:rsidRDefault="006A6DC3">
            <w:pPr>
              <w:pStyle w:val="Body"/>
              <w:widowControl w:val="0"/>
              <w:spacing w:line="240" w:lineRule="auto"/>
            </w:pPr>
            <w:r>
              <w:rPr>
                <w:rStyle w:val="None"/>
                <w:lang w:val="en-US"/>
              </w:rPr>
              <w:t>KDM5B</w:t>
            </w:r>
          </w:p>
        </w:tc>
        <w:tc>
          <w:tcPr>
            <w:tcW w:w="855"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4B39E8E5" w14:textId="77777777" w:rsidR="000F2646" w:rsidRDefault="006A6DC3">
            <w:pPr>
              <w:pStyle w:val="Body"/>
              <w:widowControl w:val="0"/>
              <w:spacing w:line="240" w:lineRule="auto"/>
            </w:pPr>
            <w:r>
              <w:rPr>
                <w:rStyle w:val="None"/>
                <w:lang w:val="en-US"/>
              </w:rPr>
              <w:t>0.40</w:t>
            </w:r>
          </w:p>
        </w:tc>
        <w:tc>
          <w:tcPr>
            <w:tcW w:w="1380"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07A86639" w14:textId="77777777" w:rsidR="000F2646" w:rsidRDefault="000F2646"/>
        </w:tc>
        <w:tc>
          <w:tcPr>
            <w:tcW w:w="118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26641B1" w14:textId="77777777" w:rsidR="000F2646" w:rsidRDefault="000F2646"/>
        </w:tc>
      </w:tr>
    </w:tbl>
    <w:p w14:paraId="11F42816" w14:textId="77777777" w:rsidR="000F2646" w:rsidRDefault="000F2646">
      <w:pPr>
        <w:pStyle w:val="Body"/>
        <w:widowControl w:val="0"/>
        <w:spacing w:line="240" w:lineRule="auto"/>
      </w:pPr>
    </w:p>
    <w:p w14:paraId="5EB29421" w14:textId="77777777" w:rsidR="000F2646" w:rsidRDefault="000F2646">
      <w:pPr>
        <w:pStyle w:val="Body"/>
        <w:widowControl w:val="0"/>
        <w:rPr>
          <w:rStyle w:val="None"/>
          <w:b/>
          <w:bCs/>
          <w:color w:val="212121"/>
          <w:u w:color="212121"/>
        </w:rPr>
      </w:pPr>
    </w:p>
    <w:p w14:paraId="03E9A26A" w14:textId="77777777" w:rsidR="000F2646" w:rsidRDefault="006A6DC3">
      <w:pPr>
        <w:pStyle w:val="Body"/>
        <w:spacing w:after="160" w:line="259" w:lineRule="auto"/>
      </w:pPr>
      <w:r>
        <w:rPr>
          <w:rStyle w:val="None"/>
          <w:rFonts w:ascii="Arial Unicode MS" w:hAnsi="Arial Unicode MS"/>
        </w:rPr>
        <w:br w:type="page"/>
      </w:r>
    </w:p>
    <w:p w14:paraId="3508699E" w14:textId="77777777" w:rsidR="000F2646" w:rsidRDefault="006A6DC3">
      <w:pPr>
        <w:pStyle w:val="Body"/>
        <w:jc w:val="both"/>
      </w:pPr>
      <w:r>
        <w:rPr>
          <w:rStyle w:val="Hyperlink0"/>
          <w:lang w:val="en-US"/>
        </w:rPr>
        <w:lastRenderedPageBreak/>
        <w:t xml:space="preserve">Supplemental Table 6: Cancer types presenting </w:t>
      </w:r>
      <w:r w:rsidRPr="00E36D31">
        <w:rPr>
          <w:rStyle w:val="None"/>
          <w:b/>
          <w:bCs/>
          <w:i/>
          <w:iCs/>
          <w:lang w:val="en-US"/>
        </w:rPr>
        <w:t>IDH1</w:t>
      </w:r>
      <w:r>
        <w:rPr>
          <w:rStyle w:val="Hyperlink0"/>
          <w:lang w:val="en-US"/>
        </w:rPr>
        <w:t xml:space="preserve"> and </w:t>
      </w:r>
      <w:r>
        <w:rPr>
          <w:rStyle w:val="None"/>
          <w:b/>
          <w:bCs/>
          <w:i/>
          <w:iCs/>
        </w:rPr>
        <w:t>SETD2</w:t>
      </w:r>
      <w:r>
        <w:rPr>
          <w:rStyle w:val="Hyperlink0"/>
          <w:lang w:val="en-US"/>
        </w:rPr>
        <w:t xml:space="preserve"> mutations significantly correlated with the CIMP score. </w:t>
      </w:r>
      <w:r>
        <w:rPr>
          <w:rStyle w:val="None"/>
          <w:lang w:val="en-US"/>
        </w:rPr>
        <w:t xml:space="preserve">We rank patients according to their CIMP score and compute the point-biserial correlation between the mutation status and the score for </w:t>
      </w:r>
      <w:r w:rsidRPr="00E36D31">
        <w:rPr>
          <w:rStyle w:val="None"/>
          <w:i/>
          <w:iCs/>
          <w:lang w:val="en-US"/>
        </w:rPr>
        <w:t>IDH1</w:t>
      </w:r>
      <w:r>
        <w:rPr>
          <w:rStyle w:val="None"/>
          <w:lang w:val="en-US"/>
        </w:rPr>
        <w:t xml:space="preserve"> and </w:t>
      </w:r>
      <w:r>
        <w:rPr>
          <w:rStyle w:val="None"/>
          <w:i/>
          <w:iCs/>
        </w:rPr>
        <w:t>SETD2</w:t>
      </w:r>
      <w:r>
        <w:rPr>
          <w:rStyle w:val="None"/>
          <w:lang w:val="en-US"/>
        </w:rPr>
        <w:t xml:space="preserve"> mutations. We report the number (#) of patients presenting a mutation (% of the total population), the co</w:t>
      </w:r>
      <w:r>
        <w:rPr>
          <w:rStyle w:val="None"/>
          <w:lang w:val="en-US"/>
        </w:rPr>
        <w:t xml:space="preserve">rrelation coefficient r and the FDR Benjamini-Hochberg corrected </w:t>
      </w:r>
      <w:r w:rsidRPr="00E36D31">
        <w:rPr>
          <w:rStyle w:val="None"/>
          <w:i/>
          <w:iCs/>
          <w:lang w:val="en-US"/>
        </w:rPr>
        <w:t>q</w:t>
      </w:r>
      <w:r>
        <w:rPr>
          <w:rStyle w:val="None"/>
          <w:lang w:val="en-US"/>
        </w:rPr>
        <w:t xml:space="preserve"> value. Significant </w:t>
      </w:r>
      <w:r>
        <w:rPr>
          <w:rStyle w:val="None"/>
          <w:i/>
          <w:iCs/>
          <w:lang w:val="fr-FR"/>
        </w:rPr>
        <w:t>q</w:t>
      </w:r>
      <w:r>
        <w:rPr>
          <w:rStyle w:val="None"/>
          <w:lang w:val="en-US"/>
        </w:rPr>
        <w:t xml:space="preserve"> values (</w:t>
      </w:r>
      <w:r>
        <w:rPr>
          <w:rStyle w:val="None"/>
          <w:i/>
          <w:iCs/>
          <w:lang w:val="fr-FR"/>
        </w:rPr>
        <w:t>q</w:t>
      </w:r>
      <w:r>
        <w:rPr>
          <w:rStyle w:val="None"/>
          <w:lang w:val="en-US"/>
        </w:rPr>
        <w:t xml:space="preserve">&lt;0.1) are indicated by (*). </w:t>
      </w:r>
    </w:p>
    <w:p w14:paraId="1EC89337" w14:textId="77777777" w:rsidR="000F2646" w:rsidRDefault="000F2646">
      <w:pPr>
        <w:pStyle w:val="Body"/>
        <w:jc w:val="both"/>
      </w:pPr>
    </w:p>
    <w:tbl>
      <w:tblPr>
        <w:tblW w:w="9120"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140"/>
        <w:gridCol w:w="1710"/>
        <w:gridCol w:w="915"/>
        <w:gridCol w:w="825"/>
        <w:gridCol w:w="1050"/>
        <w:gridCol w:w="1515"/>
        <w:gridCol w:w="900"/>
        <w:gridCol w:w="1065"/>
      </w:tblGrid>
      <w:tr w:rsidR="000F2646" w14:paraId="4DC5657C" w14:textId="77777777">
        <w:trPr>
          <w:trHeight w:val="1097"/>
        </w:trPr>
        <w:tc>
          <w:tcPr>
            <w:tcW w:w="11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C45D08" w14:textId="77777777" w:rsidR="000F2646" w:rsidRDefault="006A6DC3">
            <w:pPr>
              <w:pStyle w:val="Heading4"/>
              <w:spacing w:before="0" w:after="0"/>
            </w:pPr>
            <w:r>
              <w:rPr>
                <w:rStyle w:val="None"/>
                <w:rFonts w:ascii="Calibri" w:hAnsi="Calibri"/>
                <w:b/>
                <w:bCs/>
                <w:color w:val="000000"/>
                <w:sz w:val="22"/>
                <w:szCs w:val="22"/>
                <w:u w:color="000000"/>
              </w:rPr>
              <w:t>Cancer</w:t>
            </w:r>
          </w:p>
        </w:tc>
        <w:tc>
          <w:tcPr>
            <w:tcW w:w="17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B31AA49" w14:textId="77777777" w:rsidR="000F2646" w:rsidRDefault="006A6DC3">
            <w:pPr>
              <w:pStyle w:val="Heading4"/>
              <w:spacing w:before="0" w:after="0"/>
            </w:pPr>
            <w:r>
              <w:rPr>
                <w:rStyle w:val="None"/>
                <w:rFonts w:ascii="Calibri" w:hAnsi="Calibri"/>
                <w:b/>
                <w:bCs/>
                <w:color w:val="000000"/>
                <w:sz w:val="22"/>
                <w:szCs w:val="22"/>
                <w:u w:color="000000"/>
              </w:rPr>
              <w:t xml:space="preserve"># (%) of patients presenting mutation in </w:t>
            </w:r>
            <w:r>
              <w:rPr>
                <w:rStyle w:val="None"/>
                <w:rFonts w:ascii="Calibri" w:hAnsi="Calibri"/>
                <w:b/>
                <w:bCs/>
                <w:i/>
                <w:iCs/>
                <w:color w:val="000000"/>
                <w:sz w:val="22"/>
                <w:szCs w:val="22"/>
                <w:u w:color="000000"/>
              </w:rPr>
              <w:t>IDH1</w:t>
            </w:r>
            <w:r>
              <w:rPr>
                <w:rStyle w:val="None"/>
                <w:rFonts w:ascii="Calibri" w:hAnsi="Calibri"/>
                <w:b/>
                <w:bCs/>
                <w:color w:val="000000"/>
                <w:sz w:val="22"/>
                <w:szCs w:val="22"/>
                <w:u w:color="000000"/>
              </w:rPr>
              <w:t xml:space="preserve">, </w:t>
            </w:r>
            <w:r>
              <w:rPr>
                <w:rStyle w:val="None"/>
                <w:rFonts w:ascii="Calibri" w:hAnsi="Calibri"/>
                <w:b/>
                <w:bCs/>
                <w:i/>
                <w:iCs/>
                <w:color w:val="000000"/>
                <w:sz w:val="22"/>
                <w:szCs w:val="22"/>
                <w:u w:color="000000"/>
              </w:rPr>
              <w:t>SETD2</w:t>
            </w:r>
          </w:p>
        </w:tc>
        <w:tc>
          <w:tcPr>
            <w:tcW w:w="9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5E9D11" w14:textId="77777777" w:rsidR="000F2646" w:rsidRDefault="006A6DC3">
            <w:pPr>
              <w:pStyle w:val="Heading4"/>
              <w:spacing w:before="0" w:after="0"/>
            </w:pPr>
            <w:r>
              <w:rPr>
                <w:rStyle w:val="None"/>
                <w:rFonts w:ascii="Calibri" w:hAnsi="Calibri"/>
                <w:b/>
                <w:bCs/>
                <w:color w:val="000000"/>
                <w:sz w:val="22"/>
                <w:szCs w:val="22"/>
                <w:u w:color="000000"/>
              </w:rPr>
              <w:t xml:space="preserve">r, q for </w:t>
            </w:r>
            <w:r>
              <w:rPr>
                <w:rStyle w:val="None"/>
                <w:rFonts w:ascii="Calibri" w:hAnsi="Calibri"/>
                <w:b/>
                <w:bCs/>
                <w:i/>
                <w:iCs/>
                <w:color w:val="000000"/>
                <w:sz w:val="22"/>
                <w:szCs w:val="22"/>
                <w:u w:color="000000"/>
              </w:rPr>
              <w:t>IDH1</w:t>
            </w:r>
          </w:p>
        </w:tc>
        <w:tc>
          <w:tcPr>
            <w:tcW w:w="825" w:type="dxa"/>
            <w:tcBorders>
              <w:top w:val="single" w:sz="4" w:space="0" w:color="000000"/>
              <w:left w:val="single" w:sz="4" w:space="0" w:color="000000"/>
              <w:bottom w:val="single" w:sz="4" w:space="0" w:color="000000"/>
              <w:right w:val="single" w:sz="12" w:space="0" w:color="000000"/>
            </w:tcBorders>
            <w:shd w:val="clear" w:color="auto" w:fill="auto"/>
            <w:tcMar>
              <w:top w:w="80" w:type="dxa"/>
              <w:left w:w="80" w:type="dxa"/>
              <w:bottom w:w="80" w:type="dxa"/>
              <w:right w:w="80" w:type="dxa"/>
            </w:tcMar>
          </w:tcPr>
          <w:p w14:paraId="37BC7A68" w14:textId="77777777" w:rsidR="000F2646" w:rsidRDefault="006A6DC3">
            <w:pPr>
              <w:pStyle w:val="Heading4"/>
              <w:spacing w:before="0" w:after="0"/>
            </w:pPr>
            <w:r>
              <w:rPr>
                <w:rStyle w:val="None"/>
                <w:rFonts w:ascii="Calibri" w:hAnsi="Calibri"/>
                <w:b/>
                <w:bCs/>
                <w:color w:val="000000"/>
                <w:sz w:val="22"/>
                <w:szCs w:val="22"/>
                <w:u w:color="000000"/>
              </w:rPr>
              <w:t xml:space="preserve">r, q for </w:t>
            </w:r>
            <w:r>
              <w:rPr>
                <w:rStyle w:val="None"/>
                <w:rFonts w:ascii="Calibri" w:hAnsi="Calibri"/>
                <w:b/>
                <w:bCs/>
                <w:i/>
                <w:iCs/>
                <w:color w:val="000000"/>
                <w:sz w:val="22"/>
                <w:szCs w:val="22"/>
                <w:u w:color="000000"/>
              </w:rPr>
              <w:t>SETD2</w:t>
            </w:r>
          </w:p>
        </w:tc>
        <w:tc>
          <w:tcPr>
            <w:tcW w:w="1050" w:type="dxa"/>
            <w:tcBorders>
              <w:top w:val="single" w:sz="4" w:space="0" w:color="000000"/>
              <w:left w:val="single" w:sz="12" w:space="0" w:color="000000"/>
              <w:bottom w:val="single" w:sz="4" w:space="0" w:color="000000"/>
              <w:right w:val="single" w:sz="4" w:space="0" w:color="000000"/>
            </w:tcBorders>
            <w:shd w:val="clear" w:color="auto" w:fill="auto"/>
            <w:tcMar>
              <w:top w:w="80" w:type="dxa"/>
              <w:left w:w="80" w:type="dxa"/>
              <w:bottom w:w="80" w:type="dxa"/>
              <w:right w:w="80" w:type="dxa"/>
            </w:tcMar>
          </w:tcPr>
          <w:p w14:paraId="54B0AA77" w14:textId="77777777" w:rsidR="000F2646" w:rsidRDefault="006A6DC3">
            <w:pPr>
              <w:pStyle w:val="Heading4"/>
              <w:spacing w:before="0" w:after="0"/>
            </w:pPr>
            <w:r>
              <w:rPr>
                <w:rStyle w:val="None"/>
                <w:rFonts w:ascii="Calibri" w:hAnsi="Calibri"/>
                <w:b/>
                <w:bCs/>
                <w:color w:val="000000"/>
                <w:sz w:val="22"/>
                <w:szCs w:val="22"/>
                <w:u w:color="000000"/>
              </w:rPr>
              <w:t>Cancer</w:t>
            </w:r>
          </w:p>
        </w:tc>
        <w:tc>
          <w:tcPr>
            <w:tcW w:w="15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8888A66" w14:textId="77777777" w:rsidR="000F2646" w:rsidRDefault="006A6DC3">
            <w:pPr>
              <w:pStyle w:val="Heading4"/>
              <w:spacing w:before="0" w:after="0"/>
            </w:pPr>
            <w:r>
              <w:rPr>
                <w:rStyle w:val="None"/>
                <w:rFonts w:ascii="Calibri" w:hAnsi="Calibri"/>
                <w:b/>
                <w:bCs/>
                <w:color w:val="000000"/>
                <w:sz w:val="22"/>
                <w:szCs w:val="22"/>
                <w:u w:color="000000"/>
              </w:rPr>
              <w:t xml:space="preserve"># of patients presenting mutation in </w:t>
            </w:r>
            <w:r>
              <w:rPr>
                <w:rStyle w:val="None"/>
                <w:rFonts w:ascii="Calibri" w:hAnsi="Calibri"/>
                <w:b/>
                <w:bCs/>
                <w:i/>
                <w:iCs/>
                <w:color w:val="000000"/>
                <w:sz w:val="22"/>
                <w:szCs w:val="22"/>
                <w:u w:color="000000"/>
              </w:rPr>
              <w:t>IDH1</w:t>
            </w:r>
            <w:r>
              <w:rPr>
                <w:rStyle w:val="None"/>
                <w:rFonts w:ascii="Calibri" w:hAnsi="Calibri"/>
                <w:b/>
                <w:bCs/>
                <w:color w:val="000000"/>
                <w:sz w:val="22"/>
                <w:szCs w:val="22"/>
                <w:u w:color="000000"/>
              </w:rPr>
              <w:t xml:space="preserve">, </w:t>
            </w:r>
            <w:r>
              <w:rPr>
                <w:rStyle w:val="None"/>
                <w:rFonts w:ascii="Calibri" w:hAnsi="Calibri"/>
                <w:b/>
                <w:bCs/>
                <w:i/>
                <w:iCs/>
                <w:color w:val="000000"/>
                <w:sz w:val="22"/>
                <w:szCs w:val="22"/>
                <w:u w:color="000000"/>
              </w:rPr>
              <w:t>SETD2</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322580" w14:textId="77777777" w:rsidR="000F2646" w:rsidRDefault="006A6DC3">
            <w:pPr>
              <w:pStyle w:val="Heading4"/>
              <w:spacing w:before="0" w:after="0"/>
            </w:pPr>
            <w:r>
              <w:rPr>
                <w:rStyle w:val="None"/>
                <w:rFonts w:ascii="Calibri" w:hAnsi="Calibri"/>
                <w:b/>
                <w:bCs/>
                <w:color w:val="000000"/>
                <w:sz w:val="22"/>
                <w:szCs w:val="22"/>
                <w:u w:color="000000"/>
              </w:rPr>
              <w:t xml:space="preserve">r, q for </w:t>
            </w:r>
            <w:r>
              <w:rPr>
                <w:rStyle w:val="None"/>
                <w:rFonts w:ascii="Calibri" w:hAnsi="Calibri"/>
                <w:b/>
                <w:bCs/>
                <w:i/>
                <w:iCs/>
                <w:color w:val="000000"/>
                <w:sz w:val="22"/>
                <w:szCs w:val="22"/>
                <w:u w:color="000000"/>
              </w:rPr>
              <w:t>IDH1</w:t>
            </w:r>
          </w:p>
        </w:tc>
        <w:tc>
          <w:tcPr>
            <w:tcW w:w="10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D56D0E" w14:textId="77777777" w:rsidR="000F2646" w:rsidRDefault="006A6DC3">
            <w:pPr>
              <w:pStyle w:val="Heading4"/>
              <w:spacing w:before="0" w:after="0"/>
            </w:pPr>
            <w:r>
              <w:rPr>
                <w:rStyle w:val="None"/>
                <w:rFonts w:ascii="Calibri" w:hAnsi="Calibri"/>
                <w:b/>
                <w:bCs/>
                <w:color w:val="000000"/>
                <w:sz w:val="22"/>
                <w:szCs w:val="22"/>
                <w:u w:color="000000"/>
              </w:rPr>
              <w:t xml:space="preserve">r, q for </w:t>
            </w:r>
            <w:r>
              <w:rPr>
                <w:rStyle w:val="None"/>
                <w:rFonts w:ascii="Calibri" w:hAnsi="Calibri"/>
                <w:b/>
                <w:bCs/>
                <w:i/>
                <w:iCs/>
                <w:color w:val="000000"/>
                <w:sz w:val="22"/>
                <w:szCs w:val="22"/>
                <w:u w:color="000000"/>
              </w:rPr>
              <w:t>SETD2</w:t>
            </w:r>
          </w:p>
        </w:tc>
      </w:tr>
      <w:tr w:rsidR="000F2646" w14:paraId="546EEFB7" w14:textId="77777777" w:rsidTr="00E9695A">
        <w:trPr>
          <w:trHeight w:val="423"/>
        </w:trPr>
        <w:tc>
          <w:tcPr>
            <w:tcW w:w="11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8D3371E" w14:textId="77777777" w:rsidR="000F2646" w:rsidRDefault="006A6DC3">
            <w:pPr>
              <w:pStyle w:val="Heading4"/>
              <w:spacing w:before="0" w:after="0"/>
            </w:pPr>
            <w:r>
              <w:rPr>
                <w:rStyle w:val="None"/>
                <w:rFonts w:ascii="Calibri" w:hAnsi="Calibri"/>
                <w:b/>
                <w:bCs/>
                <w:color w:val="000000"/>
                <w:sz w:val="22"/>
                <w:szCs w:val="22"/>
                <w:u w:color="000000"/>
              </w:rPr>
              <w:t xml:space="preserve">COAD </w:t>
            </w:r>
          </w:p>
        </w:tc>
        <w:tc>
          <w:tcPr>
            <w:tcW w:w="17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F6310C" w14:textId="77777777" w:rsidR="000F2646" w:rsidRDefault="006A6DC3">
            <w:pPr>
              <w:pStyle w:val="Heading4"/>
              <w:spacing w:before="0" w:after="0"/>
            </w:pPr>
            <w:r>
              <w:rPr>
                <w:rStyle w:val="None"/>
                <w:rFonts w:ascii="Calibri" w:hAnsi="Calibri"/>
                <w:color w:val="000000"/>
                <w:sz w:val="20"/>
                <w:szCs w:val="20"/>
                <w:u w:color="000000"/>
              </w:rPr>
              <w:t>5 (2%), 21 (7%)</w:t>
            </w:r>
          </w:p>
        </w:tc>
        <w:tc>
          <w:tcPr>
            <w:tcW w:w="9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C46737" w14:textId="77777777" w:rsidR="000F2646" w:rsidRDefault="006A6DC3">
            <w:pPr>
              <w:pStyle w:val="Heading4"/>
              <w:spacing w:before="0" w:after="0"/>
            </w:pPr>
            <w:r>
              <w:rPr>
                <w:rStyle w:val="None"/>
                <w:rFonts w:ascii="Calibri" w:hAnsi="Calibri"/>
                <w:color w:val="000000"/>
                <w:sz w:val="20"/>
                <w:szCs w:val="20"/>
                <w:u w:color="000000"/>
              </w:rPr>
              <w:t>0.2, 0.009*</w:t>
            </w:r>
          </w:p>
        </w:tc>
        <w:tc>
          <w:tcPr>
            <w:tcW w:w="825" w:type="dxa"/>
            <w:tcBorders>
              <w:top w:val="single" w:sz="4" w:space="0" w:color="000000"/>
              <w:left w:val="single" w:sz="4" w:space="0" w:color="000000"/>
              <w:bottom w:val="single" w:sz="4" w:space="0" w:color="000000"/>
              <w:right w:val="single" w:sz="12" w:space="0" w:color="000000"/>
            </w:tcBorders>
            <w:shd w:val="clear" w:color="auto" w:fill="auto"/>
            <w:tcMar>
              <w:top w:w="80" w:type="dxa"/>
              <w:left w:w="80" w:type="dxa"/>
              <w:bottom w:w="80" w:type="dxa"/>
              <w:right w:w="80" w:type="dxa"/>
            </w:tcMar>
          </w:tcPr>
          <w:p w14:paraId="7DB851E3" w14:textId="77777777" w:rsidR="000F2646" w:rsidRDefault="006A6DC3">
            <w:pPr>
              <w:pStyle w:val="Heading4"/>
              <w:spacing w:before="0" w:after="0"/>
            </w:pPr>
            <w:r>
              <w:rPr>
                <w:rStyle w:val="None"/>
                <w:rFonts w:ascii="Calibri" w:hAnsi="Calibri"/>
                <w:color w:val="000000"/>
                <w:sz w:val="20"/>
                <w:szCs w:val="20"/>
                <w:u w:color="000000"/>
              </w:rPr>
              <w:t>0.4, 1x10</w:t>
            </w:r>
            <w:r>
              <w:rPr>
                <w:rStyle w:val="None"/>
                <w:rFonts w:ascii="Calibri" w:hAnsi="Calibri"/>
                <w:color w:val="000000"/>
                <w:sz w:val="20"/>
                <w:szCs w:val="20"/>
                <w:u w:color="000000"/>
                <w:vertAlign w:val="superscript"/>
              </w:rPr>
              <w:t>-9</w:t>
            </w:r>
            <w:r>
              <w:rPr>
                <w:rStyle w:val="None"/>
                <w:rFonts w:ascii="Calibri" w:hAnsi="Calibri"/>
                <w:color w:val="000000"/>
                <w:sz w:val="20"/>
                <w:szCs w:val="20"/>
                <w:u w:color="000000"/>
              </w:rPr>
              <w:t>*</w:t>
            </w:r>
          </w:p>
        </w:tc>
        <w:tc>
          <w:tcPr>
            <w:tcW w:w="1050" w:type="dxa"/>
            <w:tcBorders>
              <w:top w:val="single" w:sz="4" w:space="0" w:color="000000"/>
              <w:left w:val="single" w:sz="12" w:space="0" w:color="000000"/>
              <w:bottom w:val="single" w:sz="4" w:space="0" w:color="000000"/>
              <w:right w:val="single" w:sz="4" w:space="0" w:color="000000"/>
            </w:tcBorders>
            <w:shd w:val="clear" w:color="auto" w:fill="auto"/>
            <w:tcMar>
              <w:top w:w="80" w:type="dxa"/>
              <w:left w:w="80" w:type="dxa"/>
              <w:bottom w:w="80" w:type="dxa"/>
              <w:right w:w="80" w:type="dxa"/>
            </w:tcMar>
          </w:tcPr>
          <w:p w14:paraId="232A786A" w14:textId="77777777" w:rsidR="000F2646" w:rsidRDefault="006A6DC3">
            <w:pPr>
              <w:pStyle w:val="Heading4"/>
              <w:spacing w:before="0" w:after="0"/>
            </w:pPr>
            <w:r>
              <w:rPr>
                <w:rStyle w:val="None"/>
                <w:rFonts w:ascii="Calibri" w:hAnsi="Calibri"/>
                <w:b/>
                <w:bCs/>
                <w:color w:val="000000"/>
                <w:sz w:val="22"/>
                <w:szCs w:val="22"/>
                <w:u w:color="000000"/>
              </w:rPr>
              <w:t>LUAD</w:t>
            </w:r>
          </w:p>
        </w:tc>
        <w:tc>
          <w:tcPr>
            <w:tcW w:w="15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5A333B" w14:textId="77777777" w:rsidR="000F2646" w:rsidRDefault="006A6DC3">
            <w:pPr>
              <w:pStyle w:val="Heading4"/>
              <w:spacing w:before="0" w:after="0"/>
            </w:pPr>
            <w:r>
              <w:rPr>
                <w:rStyle w:val="None"/>
                <w:rFonts w:ascii="Calibri" w:hAnsi="Calibri"/>
                <w:color w:val="000000"/>
                <w:sz w:val="20"/>
                <w:szCs w:val="20"/>
                <w:u w:color="000000"/>
              </w:rPr>
              <w:t>6 (1%),  32 (7%)</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6C252B" w14:textId="77777777" w:rsidR="000F2646" w:rsidRDefault="006A6DC3">
            <w:pPr>
              <w:pStyle w:val="Heading4"/>
              <w:spacing w:before="0" w:after="0"/>
            </w:pPr>
            <w:r>
              <w:rPr>
                <w:rStyle w:val="None"/>
                <w:rFonts w:ascii="Calibri" w:hAnsi="Calibri"/>
                <w:color w:val="000000"/>
                <w:sz w:val="20"/>
                <w:szCs w:val="20"/>
                <w:u w:color="000000"/>
              </w:rPr>
              <w:t>0.1, 0.01*</w:t>
            </w:r>
          </w:p>
        </w:tc>
        <w:tc>
          <w:tcPr>
            <w:tcW w:w="10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9DAA814" w14:textId="77777777" w:rsidR="000F2646" w:rsidRDefault="006A6DC3">
            <w:pPr>
              <w:pStyle w:val="Heading4"/>
              <w:spacing w:before="0" w:after="0"/>
            </w:pPr>
            <w:r>
              <w:rPr>
                <w:rStyle w:val="None"/>
                <w:rFonts w:ascii="Calibri" w:hAnsi="Calibri"/>
                <w:color w:val="000000"/>
                <w:sz w:val="20"/>
                <w:szCs w:val="20"/>
                <w:u w:color="000000"/>
              </w:rPr>
              <w:t>0.01, 0.38</w:t>
            </w:r>
          </w:p>
        </w:tc>
      </w:tr>
      <w:tr w:rsidR="000F2646" w14:paraId="0AE01612" w14:textId="77777777" w:rsidTr="00E9695A">
        <w:trPr>
          <w:trHeight w:val="468"/>
        </w:trPr>
        <w:tc>
          <w:tcPr>
            <w:tcW w:w="11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EF216A" w14:textId="77777777" w:rsidR="000F2646" w:rsidRDefault="006A6DC3">
            <w:pPr>
              <w:pStyle w:val="Heading4"/>
              <w:spacing w:before="0" w:after="0"/>
            </w:pPr>
            <w:r>
              <w:rPr>
                <w:rStyle w:val="None"/>
                <w:rFonts w:ascii="Calibri" w:hAnsi="Calibri"/>
                <w:b/>
                <w:bCs/>
                <w:color w:val="000000"/>
                <w:sz w:val="22"/>
                <w:szCs w:val="22"/>
                <w:u w:color="000000"/>
              </w:rPr>
              <w:t>GBM</w:t>
            </w:r>
          </w:p>
        </w:tc>
        <w:tc>
          <w:tcPr>
            <w:tcW w:w="17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E1A27E" w14:textId="77777777" w:rsidR="000F2646" w:rsidRDefault="006A6DC3">
            <w:pPr>
              <w:pStyle w:val="Heading4"/>
              <w:spacing w:before="0" w:after="0"/>
            </w:pPr>
            <w:r>
              <w:rPr>
                <w:rStyle w:val="None"/>
                <w:rFonts w:ascii="Calibri" w:hAnsi="Calibri"/>
                <w:color w:val="000000"/>
                <w:sz w:val="20"/>
                <w:szCs w:val="20"/>
                <w:u w:color="000000"/>
              </w:rPr>
              <w:t>7 (5%), 7 (5%)</w:t>
            </w:r>
          </w:p>
        </w:tc>
        <w:tc>
          <w:tcPr>
            <w:tcW w:w="9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23A473" w14:textId="77777777" w:rsidR="000F2646" w:rsidRDefault="006A6DC3">
            <w:pPr>
              <w:pStyle w:val="Heading4"/>
              <w:spacing w:before="0" w:after="0"/>
            </w:pPr>
            <w:r>
              <w:rPr>
                <w:rStyle w:val="None"/>
                <w:rFonts w:ascii="Calibri" w:hAnsi="Calibri"/>
                <w:color w:val="000000"/>
                <w:sz w:val="20"/>
                <w:szCs w:val="20"/>
                <w:u w:color="000000"/>
              </w:rPr>
              <w:t>0.2, 0.07*</w:t>
            </w:r>
          </w:p>
        </w:tc>
        <w:tc>
          <w:tcPr>
            <w:tcW w:w="825" w:type="dxa"/>
            <w:tcBorders>
              <w:top w:val="single" w:sz="4" w:space="0" w:color="000000"/>
              <w:left w:val="single" w:sz="4" w:space="0" w:color="000000"/>
              <w:bottom w:val="single" w:sz="4" w:space="0" w:color="000000"/>
              <w:right w:val="single" w:sz="12" w:space="0" w:color="000000"/>
            </w:tcBorders>
            <w:shd w:val="clear" w:color="auto" w:fill="auto"/>
            <w:tcMar>
              <w:top w:w="80" w:type="dxa"/>
              <w:left w:w="80" w:type="dxa"/>
              <w:bottom w:w="80" w:type="dxa"/>
              <w:right w:w="80" w:type="dxa"/>
            </w:tcMar>
          </w:tcPr>
          <w:p w14:paraId="7768A02C" w14:textId="77777777" w:rsidR="000F2646" w:rsidRDefault="006A6DC3">
            <w:pPr>
              <w:pStyle w:val="Heading4"/>
              <w:spacing w:before="0" w:after="0"/>
            </w:pPr>
            <w:r>
              <w:rPr>
                <w:rStyle w:val="None"/>
                <w:rFonts w:ascii="Calibri" w:hAnsi="Calibri"/>
                <w:color w:val="000000"/>
                <w:sz w:val="20"/>
                <w:szCs w:val="20"/>
                <w:u w:color="000000"/>
              </w:rPr>
              <w:t>-0.3, 0.002*</w:t>
            </w:r>
          </w:p>
        </w:tc>
        <w:tc>
          <w:tcPr>
            <w:tcW w:w="1050" w:type="dxa"/>
            <w:tcBorders>
              <w:top w:val="single" w:sz="4" w:space="0" w:color="000000"/>
              <w:left w:val="single" w:sz="12" w:space="0" w:color="000000"/>
              <w:bottom w:val="single" w:sz="4" w:space="0" w:color="000000"/>
              <w:right w:val="single" w:sz="4" w:space="0" w:color="000000"/>
            </w:tcBorders>
            <w:shd w:val="clear" w:color="auto" w:fill="auto"/>
            <w:tcMar>
              <w:top w:w="80" w:type="dxa"/>
              <w:left w:w="80" w:type="dxa"/>
              <w:bottom w:w="80" w:type="dxa"/>
              <w:right w:w="80" w:type="dxa"/>
            </w:tcMar>
          </w:tcPr>
          <w:p w14:paraId="03D5B45F" w14:textId="77777777" w:rsidR="000F2646" w:rsidRDefault="006A6DC3">
            <w:pPr>
              <w:pStyle w:val="Heading4"/>
              <w:spacing w:before="0" w:after="0"/>
            </w:pPr>
            <w:r>
              <w:rPr>
                <w:rStyle w:val="None"/>
                <w:rFonts w:ascii="Calibri" w:hAnsi="Calibri"/>
                <w:b/>
                <w:bCs/>
                <w:color w:val="000000"/>
                <w:sz w:val="22"/>
                <w:szCs w:val="22"/>
                <w:u w:color="000000"/>
              </w:rPr>
              <w:t>MESO</w:t>
            </w:r>
          </w:p>
        </w:tc>
        <w:tc>
          <w:tcPr>
            <w:tcW w:w="15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7541B5" w14:textId="77777777" w:rsidR="000F2646" w:rsidRDefault="006A6DC3">
            <w:pPr>
              <w:pStyle w:val="Heading4"/>
              <w:spacing w:before="0" w:after="0"/>
            </w:pPr>
            <w:r>
              <w:rPr>
                <w:rStyle w:val="None"/>
                <w:rFonts w:ascii="Calibri" w:hAnsi="Calibri"/>
                <w:color w:val="000000"/>
                <w:sz w:val="20"/>
                <w:szCs w:val="20"/>
                <w:u w:color="000000"/>
              </w:rPr>
              <w:t>0 (0%), 8 (9%)</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668224" w14:textId="77777777" w:rsidR="000F2646" w:rsidRDefault="006A6DC3">
            <w:pPr>
              <w:pStyle w:val="Heading4"/>
              <w:spacing w:before="0" w:after="0"/>
            </w:pPr>
            <w:r>
              <w:rPr>
                <w:rStyle w:val="None"/>
                <w:rFonts w:ascii="Calibri" w:hAnsi="Calibri"/>
                <w:color w:val="000000"/>
                <w:sz w:val="20"/>
                <w:szCs w:val="20"/>
                <w:u w:color="000000"/>
              </w:rPr>
              <w:t>NA, NA</w:t>
            </w:r>
          </w:p>
        </w:tc>
        <w:tc>
          <w:tcPr>
            <w:tcW w:w="10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89B5A32" w14:textId="77777777" w:rsidR="000F2646" w:rsidRDefault="006A6DC3">
            <w:pPr>
              <w:pStyle w:val="Heading4"/>
              <w:spacing w:before="0" w:after="0"/>
            </w:pPr>
            <w:r>
              <w:rPr>
                <w:rStyle w:val="None"/>
                <w:rFonts w:ascii="Calibri" w:hAnsi="Calibri"/>
                <w:color w:val="000000"/>
                <w:sz w:val="20"/>
                <w:szCs w:val="20"/>
                <w:u w:color="000000"/>
              </w:rPr>
              <w:t>0.3, 0.08*</w:t>
            </w:r>
          </w:p>
        </w:tc>
      </w:tr>
      <w:tr w:rsidR="000F2646" w14:paraId="387A67B5" w14:textId="77777777" w:rsidTr="00E9695A">
        <w:trPr>
          <w:trHeight w:val="423"/>
        </w:trPr>
        <w:tc>
          <w:tcPr>
            <w:tcW w:w="11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BB6537" w14:textId="77777777" w:rsidR="000F2646" w:rsidRDefault="006A6DC3">
            <w:pPr>
              <w:pStyle w:val="Heading4"/>
              <w:spacing w:before="0" w:after="0"/>
            </w:pPr>
            <w:r>
              <w:rPr>
                <w:rStyle w:val="None"/>
                <w:rFonts w:ascii="Calibri" w:hAnsi="Calibri"/>
                <w:b/>
                <w:bCs/>
                <w:color w:val="000000"/>
                <w:sz w:val="22"/>
                <w:szCs w:val="22"/>
                <w:u w:color="000000"/>
              </w:rPr>
              <w:t>KIRC</w:t>
            </w:r>
          </w:p>
        </w:tc>
        <w:tc>
          <w:tcPr>
            <w:tcW w:w="17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26BD0F" w14:textId="77777777" w:rsidR="000F2646" w:rsidRDefault="006A6DC3">
            <w:pPr>
              <w:pStyle w:val="Heading4"/>
              <w:spacing w:before="0" w:after="0"/>
            </w:pPr>
            <w:r>
              <w:rPr>
                <w:rStyle w:val="None"/>
                <w:rFonts w:ascii="Calibri" w:hAnsi="Calibri"/>
                <w:color w:val="000000"/>
                <w:sz w:val="20"/>
                <w:szCs w:val="20"/>
                <w:u w:color="000000"/>
              </w:rPr>
              <w:t>0 (0%), 39 (12%)</w:t>
            </w:r>
          </w:p>
        </w:tc>
        <w:tc>
          <w:tcPr>
            <w:tcW w:w="9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2FA643" w14:textId="77777777" w:rsidR="000F2646" w:rsidRDefault="006A6DC3">
            <w:pPr>
              <w:pStyle w:val="Heading4"/>
              <w:spacing w:before="0" w:after="0"/>
            </w:pPr>
            <w:r>
              <w:rPr>
                <w:rStyle w:val="None"/>
                <w:rFonts w:ascii="Calibri" w:hAnsi="Calibri"/>
                <w:color w:val="000000"/>
                <w:sz w:val="20"/>
                <w:szCs w:val="20"/>
                <w:u w:color="000000"/>
              </w:rPr>
              <w:t>NA, NA</w:t>
            </w:r>
          </w:p>
        </w:tc>
        <w:tc>
          <w:tcPr>
            <w:tcW w:w="825" w:type="dxa"/>
            <w:tcBorders>
              <w:top w:val="single" w:sz="4" w:space="0" w:color="000000"/>
              <w:left w:val="single" w:sz="4" w:space="0" w:color="000000"/>
              <w:bottom w:val="single" w:sz="4" w:space="0" w:color="000000"/>
              <w:right w:val="single" w:sz="12" w:space="0" w:color="000000"/>
            </w:tcBorders>
            <w:shd w:val="clear" w:color="auto" w:fill="auto"/>
            <w:tcMar>
              <w:top w:w="80" w:type="dxa"/>
              <w:left w:w="80" w:type="dxa"/>
              <w:bottom w:w="80" w:type="dxa"/>
              <w:right w:w="80" w:type="dxa"/>
            </w:tcMar>
          </w:tcPr>
          <w:p w14:paraId="290A52ED" w14:textId="77777777" w:rsidR="000F2646" w:rsidRDefault="006A6DC3">
            <w:pPr>
              <w:pStyle w:val="Heading4"/>
              <w:spacing w:before="0" w:after="0"/>
            </w:pPr>
            <w:r>
              <w:rPr>
                <w:rStyle w:val="None"/>
                <w:rFonts w:ascii="Calibri" w:hAnsi="Calibri"/>
                <w:color w:val="000000"/>
                <w:sz w:val="20"/>
                <w:szCs w:val="20"/>
                <w:u w:color="000000"/>
              </w:rPr>
              <w:t>0.3, 4x10</w:t>
            </w:r>
            <w:r>
              <w:rPr>
                <w:rStyle w:val="None"/>
                <w:rFonts w:ascii="Calibri" w:hAnsi="Calibri"/>
                <w:color w:val="000000"/>
                <w:sz w:val="20"/>
                <w:szCs w:val="20"/>
                <w:u w:color="000000"/>
                <w:vertAlign w:val="superscript"/>
              </w:rPr>
              <w:t>-6</w:t>
            </w:r>
            <w:r>
              <w:rPr>
                <w:rStyle w:val="None"/>
                <w:rFonts w:ascii="Calibri" w:hAnsi="Calibri"/>
                <w:color w:val="000000"/>
                <w:sz w:val="20"/>
                <w:szCs w:val="20"/>
                <w:u w:color="000000"/>
              </w:rPr>
              <w:t>*</w:t>
            </w:r>
          </w:p>
        </w:tc>
        <w:tc>
          <w:tcPr>
            <w:tcW w:w="1050" w:type="dxa"/>
            <w:tcBorders>
              <w:top w:val="single" w:sz="4" w:space="0" w:color="000000"/>
              <w:left w:val="single" w:sz="12" w:space="0" w:color="000000"/>
              <w:bottom w:val="single" w:sz="4" w:space="0" w:color="000000"/>
              <w:right w:val="single" w:sz="4" w:space="0" w:color="000000"/>
            </w:tcBorders>
            <w:shd w:val="clear" w:color="auto" w:fill="auto"/>
            <w:tcMar>
              <w:top w:w="80" w:type="dxa"/>
              <w:left w:w="80" w:type="dxa"/>
              <w:bottom w:w="80" w:type="dxa"/>
              <w:right w:w="80" w:type="dxa"/>
            </w:tcMar>
          </w:tcPr>
          <w:p w14:paraId="0C1C07DF" w14:textId="77777777" w:rsidR="000F2646" w:rsidRDefault="006A6DC3">
            <w:pPr>
              <w:pStyle w:val="Heading4"/>
              <w:spacing w:before="0" w:after="0"/>
            </w:pPr>
            <w:r>
              <w:rPr>
                <w:rStyle w:val="None"/>
                <w:rFonts w:ascii="Calibri" w:hAnsi="Calibri"/>
                <w:b/>
                <w:bCs/>
                <w:color w:val="000000"/>
                <w:sz w:val="22"/>
                <w:szCs w:val="22"/>
                <w:u w:color="000000"/>
              </w:rPr>
              <w:t xml:space="preserve">PRAD </w:t>
            </w:r>
          </w:p>
        </w:tc>
        <w:tc>
          <w:tcPr>
            <w:tcW w:w="15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A66AB36" w14:textId="77777777" w:rsidR="000F2646" w:rsidRDefault="006A6DC3">
            <w:pPr>
              <w:pStyle w:val="Heading4"/>
              <w:spacing w:before="0" w:after="0"/>
            </w:pPr>
            <w:r>
              <w:rPr>
                <w:rStyle w:val="None"/>
                <w:rFonts w:ascii="Calibri" w:hAnsi="Calibri"/>
                <w:color w:val="000000"/>
                <w:sz w:val="20"/>
                <w:szCs w:val="20"/>
                <w:u w:color="000000"/>
              </w:rPr>
              <w:t>5 (1%), 6 (1%)</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C30F1C" w14:textId="77777777" w:rsidR="000F2646" w:rsidRDefault="006A6DC3">
            <w:pPr>
              <w:pStyle w:val="Heading4"/>
              <w:spacing w:before="0" w:after="0"/>
            </w:pPr>
            <w:r>
              <w:rPr>
                <w:rStyle w:val="None"/>
                <w:rFonts w:ascii="Calibri" w:hAnsi="Calibri"/>
                <w:color w:val="000000"/>
                <w:sz w:val="20"/>
                <w:szCs w:val="20"/>
                <w:u w:color="000000"/>
              </w:rPr>
              <w:t>0.1, 0.03*</w:t>
            </w:r>
          </w:p>
        </w:tc>
        <w:tc>
          <w:tcPr>
            <w:tcW w:w="10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9276C81" w14:textId="77777777" w:rsidR="000F2646" w:rsidRDefault="006A6DC3">
            <w:pPr>
              <w:pStyle w:val="Heading4"/>
              <w:spacing w:before="0" w:after="0"/>
            </w:pPr>
            <w:r>
              <w:rPr>
                <w:rStyle w:val="None"/>
                <w:rFonts w:ascii="Calibri" w:hAnsi="Calibri"/>
                <w:color w:val="000000"/>
                <w:sz w:val="20"/>
                <w:szCs w:val="20"/>
                <w:u w:color="000000"/>
              </w:rPr>
              <w:t>0.05, 0.26</w:t>
            </w:r>
          </w:p>
        </w:tc>
      </w:tr>
      <w:tr w:rsidR="000F2646" w14:paraId="6AD106B3" w14:textId="77777777" w:rsidTr="00E9695A">
        <w:trPr>
          <w:trHeight w:val="198"/>
        </w:trPr>
        <w:tc>
          <w:tcPr>
            <w:tcW w:w="11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AE9523C" w14:textId="77777777" w:rsidR="000F2646" w:rsidRDefault="006A6DC3">
            <w:pPr>
              <w:pStyle w:val="Heading4"/>
              <w:spacing w:before="0" w:after="0"/>
            </w:pPr>
            <w:r>
              <w:rPr>
                <w:rStyle w:val="None"/>
                <w:rFonts w:ascii="Calibri" w:hAnsi="Calibri"/>
                <w:b/>
                <w:bCs/>
                <w:color w:val="000000"/>
                <w:sz w:val="22"/>
                <w:szCs w:val="22"/>
                <w:u w:color="000000"/>
              </w:rPr>
              <w:t>KIRP</w:t>
            </w:r>
          </w:p>
        </w:tc>
        <w:tc>
          <w:tcPr>
            <w:tcW w:w="17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404AC93" w14:textId="77777777" w:rsidR="000F2646" w:rsidRDefault="006A6DC3">
            <w:pPr>
              <w:pStyle w:val="Heading4"/>
              <w:spacing w:before="0" w:after="0"/>
            </w:pPr>
            <w:r>
              <w:rPr>
                <w:rStyle w:val="None"/>
                <w:rFonts w:ascii="Calibri" w:hAnsi="Calibri"/>
                <w:color w:val="000000"/>
                <w:sz w:val="20"/>
                <w:szCs w:val="20"/>
                <w:u w:color="000000"/>
              </w:rPr>
              <w:t>0 (0%), 17 (6%)</w:t>
            </w:r>
          </w:p>
        </w:tc>
        <w:tc>
          <w:tcPr>
            <w:tcW w:w="9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5D6901" w14:textId="77777777" w:rsidR="000F2646" w:rsidRDefault="006A6DC3">
            <w:pPr>
              <w:pStyle w:val="Heading4"/>
              <w:spacing w:before="0" w:after="0"/>
            </w:pPr>
            <w:r>
              <w:rPr>
                <w:rStyle w:val="None"/>
                <w:rFonts w:ascii="Calibri" w:hAnsi="Calibri"/>
                <w:color w:val="000000"/>
                <w:sz w:val="20"/>
                <w:szCs w:val="20"/>
                <w:u w:color="000000"/>
              </w:rPr>
              <w:t>NA, NA</w:t>
            </w:r>
          </w:p>
        </w:tc>
        <w:tc>
          <w:tcPr>
            <w:tcW w:w="825" w:type="dxa"/>
            <w:tcBorders>
              <w:top w:val="single" w:sz="4" w:space="0" w:color="000000"/>
              <w:left w:val="single" w:sz="4" w:space="0" w:color="000000"/>
              <w:bottom w:val="single" w:sz="4" w:space="0" w:color="000000"/>
              <w:right w:val="single" w:sz="12" w:space="0" w:color="000000"/>
            </w:tcBorders>
            <w:shd w:val="clear" w:color="auto" w:fill="auto"/>
            <w:tcMar>
              <w:top w:w="80" w:type="dxa"/>
              <w:left w:w="80" w:type="dxa"/>
              <w:bottom w:w="80" w:type="dxa"/>
              <w:right w:w="80" w:type="dxa"/>
            </w:tcMar>
          </w:tcPr>
          <w:p w14:paraId="049230E5" w14:textId="77777777" w:rsidR="000F2646" w:rsidRDefault="006A6DC3">
            <w:pPr>
              <w:pStyle w:val="Heading4"/>
              <w:spacing w:before="0" w:after="0"/>
            </w:pPr>
            <w:r>
              <w:rPr>
                <w:rStyle w:val="None"/>
                <w:rFonts w:ascii="Calibri" w:hAnsi="Calibri"/>
                <w:color w:val="000000"/>
                <w:sz w:val="20"/>
                <w:szCs w:val="20"/>
                <w:u w:color="000000"/>
              </w:rPr>
              <w:t>0.1, 0.1*</w:t>
            </w:r>
          </w:p>
        </w:tc>
        <w:tc>
          <w:tcPr>
            <w:tcW w:w="1050" w:type="dxa"/>
            <w:tcBorders>
              <w:top w:val="single" w:sz="4" w:space="0" w:color="000000"/>
              <w:left w:val="single" w:sz="12" w:space="0" w:color="000000"/>
              <w:bottom w:val="single" w:sz="4" w:space="0" w:color="000000"/>
              <w:right w:val="single" w:sz="4" w:space="0" w:color="000000"/>
            </w:tcBorders>
            <w:shd w:val="clear" w:color="auto" w:fill="auto"/>
            <w:tcMar>
              <w:top w:w="80" w:type="dxa"/>
              <w:left w:w="80" w:type="dxa"/>
              <w:bottom w:w="80" w:type="dxa"/>
              <w:right w:w="80" w:type="dxa"/>
            </w:tcMar>
          </w:tcPr>
          <w:p w14:paraId="776A7976" w14:textId="77777777" w:rsidR="000F2646" w:rsidRDefault="006A6DC3">
            <w:pPr>
              <w:pStyle w:val="Heading4"/>
              <w:spacing w:before="0" w:after="0"/>
            </w:pPr>
            <w:r>
              <w:rPr>
                <w:rStyle w:val="None"/>
                <w:rFonts w:ascii="Calibri" w:hAnsi="Calibri"/>
                <w:b/>
                <w:bCs/>
                <w:color w:val="000000"/>
                <w:sz w:val="22"/>
                <w:szCs w:val="22"/>
                <w:u w:color="000000"/>
              </w:rPr>
              <w:t>SKCM</w:t>
            </w:r>
          </w:p>
        </w:tc>
        <w:tc>
          <w:tcPr>
            <w:tcW w:w="15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AC28D84" w14:textId="77777777" w:rsidR="000F2646" w:rsidRDefault="006A6DC3">
            <w:pPr>
              <w:pStyle w:val="Heading4"/>
              <w:spacing w:before="0" w:after="0"/>
            </w:pPr>
            <w:r>
              <w:rPr>
                <w:rStyle w:val="None"/>
                <w:rFonts w:ascii="Calibri" w:hAnsi="Calibri"/>
                <w:color w:val="000000"/>
                <w:sz w:val="20"/>
                <w:szCs w:val="20"/>
                <w:u w:color="000000"/>
              </w:rPr>
              <w:t>23 (5%), 26 (6%)</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BBDF4A" w14:textId="77777777" w:rsidR="000F2646" w:rsidRDefault="006A6DC3">
            <w:pPr>
              <w:pStyle w:val="Heading4"/>
              <w:spacing w:before="0" w:after="0"/>
            </w:pPr>
            <w:r>
              <w:rPr>
                <w:rStyle w:val="None"/>
                <w:rFonts w:ascii="Calibri" w:hAnsi="Calibri"/>
                <w:color w:val="000000"/>
                <w:sz w:val="20"/>
                <w:szCs w:val="20"/>
                <w:u w:color="000000"/>
              </w:rPr>
              <w:t>0.1, 0.01*</w:t>
            </w:r>
          </w:p>
        </w:tc>
        <w:tc>
          <w:tcPr>
            <w:tcW w:w="10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71E7A8" w14:textId="77777777" w:rsidR="000F2646" w:rsidRDefault="006A6DC3">
            <w:pPr>
              <w:pStyle w:val="Heading4"/>
              <w:spacing w:before="0" w:after="0"/>
            </w:pPr>
            <w:r>
              <w:rPr>
                <w:rStyle w:val="None"/>
                <w:rFonts w:ascii="Calibri" w:hAnsi="Calibri"/>
                <w:color w:val="000000"/>
                <w:sz w:val="20"/>
                <w:szCs w:val="20"/>
                <w:u w:color="000000"/>
              </w:rPr>
              <w:t>0.04, 0.39</w:t>
            </w:r>
          </w:p>
        </w:tc>
      </w:tr>
      <w:tr w:rsidR="000F2646" w14:paraId="445AA2E2" w14:textId="77777777" w:rsidTr="00E9695A">
        <w:trPr>
          <w:trHeight w:val="423"/>
        </w:trPr>
        <w:tc>
          <w:tcPr>
            <w:tcW w:w="11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FFAE5BA" w14:textId="77777777" w:rsidR="000F2646" w:rsidRDefault="006A6DC3">
            <w:pPr>
              <w:pStyle w:val="Heading4"/>
              <w:spacing w:before="0" w:after="0"/>
            </w:pPr>
            <w:r>
              <w:rPr>
                <w:rStyle w:val="None"/>
                <w:rFonts w:ascii="Calibri" w:hAnsi="Calibri"/>
                <w:b/>
                <w:bCs/>
                <w:color w:val="000000"/>
                <w:sz w:val="22"/>
                <w:szCs w:val="22"/>
                <w:u w:color="000000"/>
              </w:rPr>
              <w:t>LAML</w:t>
            </w:r>
          </w:p>
        </w:tc>
        <w:tc>
          <w:tcPr>
            <w:tcW w:w="17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74C1592" w14:textId="77777777" w:rsidR="000F2646" w:rsidRDefault="006A6DC3">
            <w:pPr>
              <w:pStyle w:val="Heading4"/>
              <w:spacing w:before="0" w:after="0"/>
            </w:pPr>
            <w:r>
              <w:rPr>
                <w:rStyle w:val="None"/>
                <w:rFonts w:ascii="Calibri" w:hAnsi="Calibri"/>
                <w:color w:val="000000"/>
                <w:sz w:val="20"/>
                <w:szCs w:val="20"/>
                <w:u w:color="000000"/>
              </w:rPr>
              <w:t>16 (11%), 1 (&lt;1%)</w:t>
            </w:r>
          </w:p>
        </w:tc>
        <w:tc>
          <w:tcPr>
            <w:tcW w:w="9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E44567" w14:textId="77777777" w:rsidR="000F2646" w:rsidRDefault="006A6DC3">
            <w:pPr>
              <w:pStyle w:val="Heading4"/>
              <w:spacing w:before="0" w:after="0"/>
            </w:pPr>
            <w:r>
              <w:rPr>
                <w:rStyle w:val="None"/>
                <w:rFonts w:ascii="Calibri" w:hAnsi="Calibri"/>
                <w:color w:val="000000"/>
                <w:sz w:val="20"/>
                <w:szCs w:val="20"/>
                <w:u w:color="000000"/>
              </w:rPr>
              <w:t>0.4, 1x10</w:t>
            </w:r>
            <w:r>
              <w:rPr>
                <w:rStyle w:val="None"/>
                <w:rFonts w:ascii="Calibri" w:hAnsi="Calibri"/>
                <w:color w:val="000000"/>
                <w:sz w:val="20"/>
                <w:szCs w:val="20"/>
                <w:u w:color="000000"/>
                <w:vertAlign w:val="superscript"/>
              </w:rPr>
              <w:t>-6</w:t>
            </w:r>
            <w:r>
              <w:rPr>
                <w:rStyle w:val="None"/>
                <w:rFonts w:ascii="Calibri" w:hAnsi="Calibri"/>
                <w:color w:val="000000"/>
                <w:sz w:val="20"/>
                <w:szCs w:val="20"/>
                <w:u w:color="000000"/>
              </w:rPr>
              <w:t>*</w:t>
            </w:r>
          </w:p>
        </w:tc>
        <w:tc>
          <w:tcPr>
            <w:tcW w:w="825" w:type="dxa"/>
            <w:tcBorders>
              <w:top w:val="single" w:sz="4" w:space="0" w:color="000000"/>
              <w:left w:val="single" w:sz="4" w:space="0" w:color="000000"/>
              <w:bottom w:val="single" w:sz="4" w:space="0" w:color="000000"/>
              <w:right w:val="single" w:sz="12" w:space="0" w:color="000000"/>
            </w:tcBorders>
            <w:shd w:val="clear" w:color="auto" w:fill="auto"/>
            <w:tcMar>
              <w:top w:w="80" w:type="dxa"/>
              <w:left w:w="80" w:type="dxa"/>
              <w:bottom w:w="80" w:type="dxa"/>
              <w:right w:w="80" w:type="dxa"/>
            </w:tcMar>
          </w:tcPr>
          <w:p w14:paraId="2C473F36" w14:textId="77777777" w:rsidR="000F2646" w:rsidRDefault="006A6DC3">
            <w:pPr>
              <w:pStyle w:val="Heading4"/>
              <w:spacing w:before="0" w:after="0"/>
            </w:pPr>
            <w:r>
              <w:rPr>
                <w:rStyle w:val="None"/>
                <w:rFonts w:ascii="Calibri" w:hAnsi="Calibri"/>
                <w:color w:val="000000"/>
                <w:sz w:val="20"/>
                <w:szCs w:val="20"/>
                <w:u w:color="000000"/>
              </w:rPr>
              <w:t>-0.07, 0.41</w:t>
            </w:r>
          </w:p>
        </w:tc>
        <w:tc>
          <w:tcPr>
            <w:tcW w:w="1050" w:type="dxa"/>
            <w:tcBorders>
              <w:top w:val="single" w:sz="4" w:space="0" w:color="000000"/>
              <w:left w:val="single" w:sz="12" w:space="0" w:color="000000"/>
              <w:bottom w:val="single" w:sz="4" w:space="0" w:color="000000"/>
              <w:right w:val="single" w:sz="4" w:space="0" w:color="000000"/>
            </w:tcBorders>
            <w:shd w:val="clear" w:color="auto" w:fill="auto"/>
            <w:tcMar>
              <w:top w:w="80" w:type="dxa"/>
              <w:left w:w="80" w:type="dxa"/>
              <w:bottom w:w="80" w:type="dxa"/>
              <w:right w:w="80" w:type="dxa"/>
            </w:tcMar>
          </w:tcPr>
          <w:p w14:paraId="4450B656" w14:textId="77777777" w:rsidR="000F2646" w:rsidRDefault="006A6DC3">
            <w:pPr>
              <w:pStyle w:val="Heading4"/>
              <w:spacing w:before="0" w:after="0"/>
            </w:pPr>
            <w:r>
              <w:rPr>
                <w:rStyle w:val="None"/>
                <w:rFonts w:ascii="Calibri" w:hAnsi="Calibri"/>
                <w:b/>
                <w:bCs/>
                <w:color w:val="000000"/>
                <w:sz w:val="22"/>
                <w:szCs w:val="22"/>
                <w:u w:color="000000"/>
              </w:rPr>
              <w:t>UCEC</w:t>
            </w:r>
          </w:p>
        </w:tc>
        <w:tc>
          <w:tcPr>
            <w:tcW w:w="15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6FD22A" w14:textId="77777777" w:rsidR="000F2646" w:rsidRDefault="006A6DC3">
            <w:pPr>
              <w:pStyle w:val="Heading4"/>
              <w:spacing w:before="0" w:after="0"/>
            </w:pPr>
            <w:r>
              <w:rPr>
                <w:rStyle w:val="None"/>
                <w:rFonts w:ascii="Calibri" w:hAnsi="Calibri"/>
                <w:color w:val="000000"/>
                <w:sz w:val="20"/>
                <w:szCs w:val="20"/>
                <w:u w:color="000000"/>
              </w:rPr>
              <w:t>18 (4%), 61 (14%)</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DE75B1" w14:textId="77777777" w:rsidR="000F2646" w:rsidRDefault="006A6DC3">
            <w:pPr>
              <w:pStyle w:val="Heading4"/>
              <w:spacing w:before="0" w:after="0"/>
            </w:pPr>
            <w:r>
              <w:rPr>
                <w:rStyle w:val="None"/>
                <w:rFonts w:ascii="Calibri" w:hAnsi="Calibri"/>
                <w:color w:val="000000"/>
                <w:sz w:val="20"/>
                <w:szCs w:val="20"/>
                <w:u w:color="000000"/>
              </w:rPr>
              <w:t>0.1, 0.03*</w:t>
            </w:r>
          </w:p>
        </w:tc>
        <w:tc>
          <w:tcPr>
            <w:tcW w:w="10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55D860" w14:textId="77777777" w:rsidR="000F2646" w:rsidRDefault="006A6DC3">
            <w:pPr>
              <w:pStyle w:val="Heading4"/>
              <w:spacing w:before="0" w:after="0"/>
            </w:pPr>
            <w:r>
              <w:rPr>
                <w:rStyle w:val="None"/>
                <w:rFonts w:ascii="Calibri" w:hAnsi="Calibri"/>
                <w:color w:val="000000"/>
                <w:sz w:val="20"/>
                <w:szCs w:val="20"/>
                <w:u w:color="000000"/>
              </w:rPr>
              <w:t>0.2, 2x10</w:t>
            </w:r>
            <w:r>
              <w:rPr>
                <w:rStyle w:val="None"/>
                <w:rFonts w:ascii="Calibri" w:hAnsi="Calibri"/>
                <w:color w:val="000000"/>
                <w:sz w:val="20"/>
                <w:szCs w:val="20"/>
                <w:u w:color="000000"/>
                <w:vertAlign w:val="superscript"/>
              </w:rPr>
              <w:t>-5</w:t>
            </w:r>
            <w:r>
              <w:rPr>
                <w:rStyle w:val="None"/>
                <w:rFonts w:ascii="Calibri" w:hAnsi="Calibri"/>
                <w:color w:val="000000"/>
                <w:sz w:val="20"/>
                <w:szCs w:val="20"/>
                <w:u w:color="000000"/>
              </w:rPr>
              <w:t>*</w:t>
            </w:r>
          </w:p>
        </w:tc>
      </w:tr>
      <w:tr w:rsidR="000F2646" w14:paraId="261AF841" w14:textId="77777777" w:rsidTr="00E9695A">
        <w:trPr>
          <w:trHeight w:val="360"/>
        </w:trPr>
        <w:tc>
          <w:tcPr>
            <w:tcW w:w="11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2780EE" w14:textId="77777777" w:rsidR="000F2646" w:rsidRDefault="006A6DC3">
            <w:pPr>
              <w:pStyle w:val="Heading4"/>
              <w:spacing w:before="0" w:after="0"/>
            </w:pPr>
            <w:r>
              <w:rPr>
                <w:rStyle w:val="None"/>
                <w:rFonts w:ascii="Calibri" w:hAnsi="Calibri"/>
                <w:b/>
                <w:bCs/>
                <w:color w:val="000000"/>
                <w:sz w:val="22"/>
                <w:szCs w:val="22"/>
                <w:u w:color="000000"/>
              </w:rPr>
              <w:t>LGG</w:t>
            </w:r>
          </w:p>
        </w:tc>
        <w:tc>
          <w:tcPr>
            <w:tcW w:w="17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8A1994" w14:textId="77777777" w:rsidR="000F2646" w:rsidRDefault="006A6DC3">
            <w:pPr>
              <w:pStyle w:val="Heading4"/>
              <w:spacing w:before="0" w:after="0"/>
            </w:pPr>
            <w:r>
              <w:rPr>
                <w:rStyle w:val="None"/>
                <w:rFonts w:ascii="Calibri" w:hAnsi="Calibri"/>
                <w:color w:val="000000"/>
                <w:sz w:val="20"/>
                <w:szCs w:val="20"/>
                <w:u w:color="000000"/>
              </w:rPr>
              <w:t>397 (75%), 10 (2%)</w:t>
            </w:r>
          </w:p>
        </w:tc>
        <w:tc>
          <w:tcPr>
            <w:tcW w:w="9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042AEA" w14:textId="77777777" w:rsidR="000F2646" w:rsidRDefault="006A6DC3">
            <w:pPr>
              <w:pStyle w:val="Heading4"/>
              <w:spacing w:before="0" w:after="0"/>
            </w:pPr>
            <w:r>
              <w:rPr>
                <w:rStyle w:val="None"/>
                <w:rFonts w:ascii="Calibri" w:hAnsi="Calibri"/>
                <w:color w:val="000000"/>
                <w:sz w:val="20"/>
                <w:szCs w:val="20"/>
                <w:u w:color="000000"/>
              </w:rPr>
              <w:t>0.7, 2x10</w:t>
            </w:r>
            <w:r>
              <w:rPr>
                <w:rStyle w:val="None"/>
                <w:rFonts w:ascii="Calibri" w:hAnsi="Calibri"/>
                <w:color w:val="000000"/>
                <w:sz w:val="20"/>
                <w:szCs w:val="20"/>
                <w:u w:color="000000"/>
                <w:vertAlign w:val="superscript"/>
              </w:rPr>
              <w:t>-78</w:t>
            </w:r>
            <w:r>
              <w:rPr>
                <w:rStyle w:val="None"/>
                <w:rFonts w:ascii="Calibri" w:hAnsi="Calibri"/>
                <w:color w:val="000000"/>
                <w:sz w:val="20"/>
                <w:szCs w:val="20"/>
                <w:u w:color="000000"/>
              </w:rPr>
              <w:t>*</w:t>
            </w:r>
          </w:p>
        </w:tc>
        <w:tc>
          <w:tcPr>
            <w:tcW w:w="825" w:type="dxa"/>
            <w:tcBorders>
              <w:top w:val="single" w:sz="4" w:space="0" w:color="000000"/>
              <w:left w:val="single" w:sz="4" w:space="0" w:color="000000"/>
              <w:bottom w:val="single" w:sz="4" w:space="0" w:color="000000"/>
              <w:right w:val="single" w:sz="12" w:space="0" w:color="000000"/>
            </w:tcBorders>
            <w:shd w:val="clear" w:color="auto" w:fill="auto"/>
            <w:tcMar>
              <w:top w:w="80" w:type="dxa"/>
              <w:left w:w="80" w:type="dxa"/>
              <w:bottom w:w="80" w:type="dxa"/>
              <w:right w:w="80" w:type="dxa"/>
            </w:tcMar>
          </w:tcPr>
          <w:p w14:paraId="5DEF3F47" w14:textId="77777777" w:rsidR="000F2646" w:rsidRDefault="006A6DC3">
            <w:pPr>
              <w:pStyle w:val="Heading4"/>
              <w:spacing w:before="0" w:after="0"/>
            </w:pPr>
            <w:r>
              <w:rPr>
                <w:rStyle w:val="None"/>
                <w:rFonts w:ascii="Calibri" w:hAnsi="Calibri"/>
                <w:color w:val="000000"/>
                <w:sz w:val="20"/>
                <w:szCs w:val="20"/>
                <w:u w:color="000000"/>
              </w:rPr>
              <w:t>-0.1, 0.09*</w:t>
            </w:r>
          </w:p>
        </w:tc>
        <w:tc>
          <w:tcPr>
            <w:tcW w:w="1050" w:type="dxa"/>
            <w:tcBorders>
              <w:top w:val="single" w:sz="4" w:space="0" w:color="000000"/>
              <w:left w:val="single" w:sz="12" w:space="0" w:color="000000"/>
              <w:bottom w:val="single" w:sz="4" w:space="0" w:color="000000"/>
              <w:right w:val="single" w:sz="4" w:space="0" w:color="000000"/>
            </w:tcBorders>
            <w:shd w:val="clear" w:color="auto" w:fill="auto"/>
            <w:tcMar>
              <w:top w:w="80" w:type="dxa"/>
              <w:left w:w="80" w:type="dxa"/>
              <w:bottom w:w="80" w:type="dxa"/>
              <w:right w:w="80" w:type="dxa"/>
            </w:tcMar>
          </w:tcPr>
          <w:p w14:paraId="3E5B72C4" w14:textId="77777777" w:rsidR="000F2646" w:rsidRDefault="000F2646"/>
        </w:tc>
        <w:tc>
          <w:tcPr>
            <w:tcW w:w="15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4E993A" w14:textId="77777777" w:rsidR="000F2646" w:rsidRDefault="000F2646"/>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3591F9C" w14:textId="77777777" w:rsidR="000F2646" w:rsidRDefault="000F2646"/>
        </w:tc>
        <w:tc>
          <w:tcPr>
            <w:tcW w:w="10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1E7FD5" w14:textId="77777777" w:rsidR="000F2646" w:rsidRDefault="000F2646"/>
        </w:tc>
      </w:tr>
    </w:tbl>
    <w:p w14:paraId="73B2A256" w14:textId="77777777" w:rsidR="000F2646" w:rsidRDefault="000F2646">
      <w:pPr>
        <w:pStyle w:val="Body"/>
        <w:widowControl w:val="0"/>
        <w:spacing w:line="240" w:lineRule="auto"/>
        <w:jc w:val="both"/>
      </w:pPr>
    </w:p>
    <w:p w14:paraId="270ABD72" w14:textId="77777777" w:rsidR="000F2646" w:rsidRDefault="000F2646">
      <w:pPr>
        <w:pStyle w:val="Body"/>
        <w:jc w:val="both"/>
        <w:rPr>
          <w:rStyle w:val="None"/>
          <w:b/>
          <w:bCs/>
        </w:rPr>
      </w:pPr>
    </w:p>
    <w:p w14:paraId="62129029" w14:textId="77777777" w:rsidR="000F2646" w:rsidRDefault="000F2646">
      <w:pPr>
        <w:pStyle w:val="Body"/>
        <w:jc w:val="both"/>
        <w:rPr>
          <w:rStyle w:val="None"/>
          <w:b/>
          <w:bCs/>
        </w:rPr>
      </w:pPr>
    </w:p>
    <w:p w14:paraId="7D315540" w14:textId="77777777" w:rsidR="000F2646" w:rsidRDefault="000F2646">
      <w:pPr>
        <w:pStyle w:val="Body"/>
        <w:jc w:val="both"/>
        <w:rPr>
          <w:rStyle w:val="None"/>
          <w:b/>
          <w:bCs/>
        </w:rPr>
      </w:pPr>
    </w:p>
    <w:p w14:paraId="68A068B7" w14:textId="77777777" w:rsidR="000F2646" w:rsidRDefault="000F2646">
      <w:pPr>
        <w:pStyle w:val="Body"/>
        <w:jc w:val="both"/>
        <w:rPr>
          <w:rStyle w:val="None"/>
          <w:b/>
          <w:bCs/>
        </w:rPr>
      </w:pPr>
    </w:p>
    <w:p w14:paraId="6CDE270B" w14:textId="77777777" w:rsidR="000F2646" w:rsidRDefault="000F2646">
      <w:pPr>
        <w:pStyle w:val="Body"/>
        <w:jc w:val="both"/>
        <w:rPr>
          <w:rStyle w:val="None"/>
          <w:b/>
          <w:bCs/>
        </w:rPr>
      </w:pPr>
    </w:p>
    <w:p w14:paraId="218CC6C9" w14:textId="77777777" w:rsidR="000F2646" w:rsidRDefault="000F2646">
      <w:pPr>
        <w:pStyle w:val="Body"/>
        <w:jc w:val="both"/>
        <w:rPr>
          <w:rStyle w:val="None"/>
          <w:b/>
          <w:bCs/>
        </w:rPr>
      </w:pPr>
    </w:p>
    <w:p w14:paraId="30B2D52D" w14:textId="77777777" w:rsidR="000F2646" w:rsidRDefault="000F2646">
      <w:pPr>
        <w:pStyle w:val="Body"/>
        <w:jc w:val="both"/>
        <w:rPr>
          <w:rStyle w:val="None"/>
          <w:b/>
          <w:bCs/>
        </w:rPr>
      </w:pPr>
    </w:p>
    <w:p w14:paraId="57A8F61D" w14:textId="77777777" w:rsidR="000F2646" w:rsidRDefault="000F2646">
      <w:pPr>
        <w:pStyle w:val="Body"/>
        <w:jc w:val="both"/>
        <w:rPr>
          <w:rStyle w:val="None"/>
          <w:b/>
          <w:bCs/>
        </w:rPr>
      </w:pPr>
    </w:p>
    <w:p w14:paraId="07F69D6A" w14:textId="77777777" w:rsidR="000F2646" w:rsidRDefault="000F2646">
      <w:pPr>
        <w:pStyle w:val="Body"/>
        <w:jc w:val="both"/>
        <w:rPr>
          <w:rStyle w:val="None"/>
          <w:b/>
          <w:bCs/>
        </w:rPr>
      </w:pPr>
    </w:p>
    <w:p w14:paraId="1B01AE0C" w14:textId="77777777" w:rsidR="000F2646" w:rsidRDefault="000F2646">
      <w:pPr>
        <w:pStyle w:val="Body"/>
        <w:jc w:val="both"/>
        <w:rPr>
          <w:rStyle w:val="None"/>
          <w:b/>
          <w:bCs/>
        </w:rPr>
      </w:pPr>
    </w:p>
    <w:p w14:paraId="2A7EC13A" w14:textId="77777777" w:rsidR="000F2646" w:rsidRDefault="000F2646">
      <w:pPr>
        <w:pStyle w:val="Body"/>
        <w:jc w:val="both"/>
        <w:rPr>
          <w:rStyle w:val="None"/>
          <w:b/>
          <w:bCs/>
        </w:rPr>
      </w:pPr>
    </w:p>
    <w:p w14:paraId="5BC790C1" w14:textId="77777777" w:rsidR="000F2646" w:rsidRDefault="000F2646">
      <w:pPr>
        <w:pStyle w:val="Body"/>
        <w:jc w:val="both"/>
        <w:rPr>
          <w:rStyle w:val="None"/>
          <w:b/>
          <w:bCs/>
        </w:rPr>
      </w:pPr>
    </w:p>
    <w:p w14:paraId="12092F48" w14:textId="285F7288" w:rsidR="000F2646" w:rsidRDefault="000F2646">
      <w:pPr>
        <w:pStyle w:val="Body"/>
        <w:jc w:val="both"/>
        <w:rPr>
          <w:rStyle w:val="None"/>
          <w:b/>
          <w:bCs/>
        </w:rPr>
      </w:pPr>
    </w:p>
    <w:p w14:paraId="70B99582" w14:textId="1AA98EB8" w:rsidR="00E9695A" w:rsidRDefault="00E9695A">
      <w:pPr>
        <w:pStyle w:val="Body"/>
        <w:jc w:val="both"/>
        <w:rPr>
          <w:rStyle w:val="None"/>
          <w:b/>
          <w:bCs/>
        </w:rPr>
      </w:pPr>
    </w:p>
    <w:p w14:paraId="75D4F14C" w14:textId="0539E341" w:rsidR="00E9695A" w:rsidRDefault="00E9695A">
      <w:pPr>
        <w:pStyle w:val="Body"/>
        <w:jc w:val="both"/>
        <w:rPr>
          <w:rStyle w:val="None"/>
          <w:b/>
          <w:bCs/>
        </w:rPr>
      </w:pPr>
    </w:p>
    <w:p w14:paraId="18CFE4CB" w14:textId="7A8911B7" w:rsidR="00E9695A" w:rsidRDefault="00E9695A">
      <w:pPr>
        <w:pStyle w:val="Body"/>
        <w:jc w:val="both"/>
        <w:rPr>
          <w:rStyle w:val="None"/>
          <w:b/>
          <w:bCs/>
        </w:rPr>
      </w:pPr>
    </w:p>
    <w:p w14:paraId="77798EBD" w14:textId="0D65F335" w:rsidR="00E9695A" w:rsidRDefault="00E9695A">
      <w:pPr>
        <w:pStyle w:val="Body"/>
        <w:jc w:val="both"/>
        <w:rPr>
          <w:rStyle w:val="None"/>
          <w:b/>
          <w:bCs/>
        </w:rPr>
      </w:pPr>
    </w:p>
    <w:p w14:paraId="1B2FE630" w14:textId="179E802E" w:rsidR="00E9695A" w:rsidRDefault="00E9695A">
      <w:pPr>
        <w:pStyle w:val="Body"/>
        <w:jc w:val="both"/>
        <w:rPr>
          <w:rStyle w:val="None"/>
          <w:b/>
          <w:bCs/>
        </w:rPr>
      </w:pPr>
    </w:p>
    <w:p w14:paraId="36A815CA" w14:textId="6958BF3F" w:rsidR="00E9695A" w:rsidRDefault="00E9695A">
      <w:pPr>
        <w:pStyle w:val="Body"/>
        <w:jc w:val="both"/>
        <w:rPr>
          <w:rStyle w:val="None"/>
          <w:b/>
          <w:bCs/>
        </w:rPr>
      </w:pPr>
    </w:p>
    <w:p w14:paraId="0CADBE10" w14:textId="77777777" w:rsidR="00E9695A" w:rsidRDefault="00E9695A">
      <w:pPr>
        <w:pStyle w:val="Body"/>
        <w:jc w:val="both"/>
        <w:rPr>
          <w:rStyle w:val="None"/>
          <w:b/>
          <w:bCs/>
        </w:rPr>
      </w:pPr>
    </w:p>
    <w:p w14:paraId="722FBC7E" w14:textId="6730851C" w:rsidR="000F2646" w:rsidRDefault="006A6DC3">
      <w:pPr>
        <w:pStyle w:val="Body"/>
        <w:jc w:val="both"/>
        <w:rPr>
          <w:rStyle w:val="None"/>
          <w:lang w:val="en-US"/>
        </w:rPr>
      </w:pPr>
      <w:r>
        <w:rPr>
          <w:rStyle w:val="Hyperlink0"/>
          <w:lang w:val="en-US"/>
        </w:rPr>
        <w:lastRenderedPageBreak/>
        <w:t>Supplemental Table 7: Statistical testing of associations between CIMP and overall patients</w:t>
      </w:r>
      <w:r>
        <w:rPr>
          <w:rStyle w:val="Hyperlink0"/>
          <w:rtl/>
        </w:rPr>
        <w:t xml:space="preserve">’ </w:t>
      </w:r>
      <w:r>
        <w:rPr>
          <w:rStyle w:val="Hyperlink0"/>
          <w:lang w:val="en-US"/>
        </w:rPr>
        <w:t xml:space="preserve">survival, univariate analysis. </w:t>
      </w:r>
      <w:r>
        <w:rPr>
          <w:rStyle w:val="None"/>
          <w:lang w:val="en-US"/>
        </w:rPr>
        <w:t xml:space="preserve">We report log-rank test (LR) associated </w:t>
      </w:r>
      <w:r>
        <w:rPr>
          <w:rStyle w:val="None"/>
          <w:i/>
          <w:iCs/>
        </w:rPr>
        <w:t>p</w:t>
      </w:r>
      <w:r>
        <w:rPr>
          <w:rStyle w:val="None"/>
          <w:lang w:val="en-US"/>
        </w:rPr>
        <w:t>-values with Benjamini-Hochberg False Discovery Rate (FDR) correction. The LR FDR values are indicated in the following order: low versus intermediate, low versus high, intermediate versus high. Significant values a</w:t>
      </w:r>
      <w:r>
        <w:rPr>
          <w:rStyle w:val="None"/>
          <w:lang w:val="en-US"/>
        </w:rPr>
        <w:t>re italicized. Differences that have not yet been described in the literature are indicated by an asterisk (*).</w:t>
      </w:r>
    </w:p>
    <w:p w14:paraId="4B6F77FC" w14:textId="77777777" w:rsidR="00E9695A" w:rsidRDefault="00E9695A">
      <w:pPr>
        <w:pStyle w:val="Body"/>
        <w:jc w:val="both"/>
      </w:pPr>
    </w:p>
    <w:tbl>
      <w:tblPr>
        <w:tblW w:w="9660"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275"/>
        <w:gridCol w:w="2985"/>
        <w:gridCol w:w="1080"/>
        <w:gridCol w:w="4320"/>
      </w:tblGrid>
      <w:tr w:rsidR="000F2646" w14:paraId="51C036D6" w14:textId="77777777" w:rsidTr="00E9695A">
        <w:trPr>
          <w:trHeight w:val="153"/>
        </w:trPr>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C5F2DE7" w14:textId="77777777" w:rsidR="000F2646" w:rsidRDefault="006A6DC3">
            <w:pPr>
              <w:pStyle w:val="Heading4"/>
              <w:spacing w:before="0" w:after="0"/>
            </w:pPr>
            <w:r>
              <w:rPr>
                <w:rStyle w:val="None"/>
                <w:rFonts w:ascii="Calibri" w:hAnsi="Calibri"/>
                <w:b/>
                <w:bCs/>
                <w:color w:val="000000"/>
                <w:sz w:val="22"/>
                <w:szCs w:val="22"/>
                <w:u w:color="000000"/>
              </w:rPr>
              <w:t>Cancer</w:t>
            </w:r>
          </w:p>
        </w:tc>
        <w:tc>
          <w:tcPr>
            <w:tcW w:w="2985" w:type="dxa"/>
            <w:tcBorders>
              <w:top w:val="single" w:sz="4" w:space="0" w:color="000000"/>
              <w:left w:val="single" w:sz="4" w:space="0" w:color="000000"/>
              <w:bottom w:val="single" w:sz="4" w:space="0" w:color="000000"/>
              <w:right w:val="single" w:sz="12" w:space="0" w:color="000000"/>
            </w:tcBorders>
            <w:shd w:val="clear" w:color="auto" w:fill="auto"/>
            <w:tcMar>
              <w:top w:w="80" w:type="dxa"/>
              <w:left w:w="80" w:type="dxa"/>
              <w:bottom w:w="80" w:type="dxa"/>
              <w:right w:w="80" w:type="dxa"/>
            </w:tcMar>
          </w:tcPr>
          <w:p w14:paraId="5A70C1C5" w14:textId="77777777" w:rsidR="000F2646" w:rsidRDefault="006A6DC3">
            <w:pPr>
              <w:pStyle w:val="Heading4"/>
              <w:spacing w:before="0" w:after="0"/>
            </w:pPr>
            <w:r>
              <w:rPr>
                <w:rStyle w:val="None"/>
                <w:rFonts w:ascii="Calibri" w:hAnsi="Calibri"/>
                <w:b/>
                <w:bCs/>
                <w:color w:val="000000"/>
                <w:sz w:val="22"/>
                <w:szCs w:val="22"/>
                <w:u w:color="000000"/>
              </w:rPr>
              <w:t xml:space="preserve">LR FDR </w:t>
            </w:r>
          </w:p>
        </w:tc>
        <w:tc>
          <w:tcPr>
            <w:tcW w:w="1080" w:type="dxa"/>
            <w:tcBorders>
              <w:top w:val="single" w:sz="4" w:space="0" w:color="000000"/>
              <w:left w:val="single" w:sz="12" w:space="0" w:color="000000"/>
              <w:bottom w:val="single" w:sz="4" w:space="0" w:color="000000"/>
              <w:right w:val="single" w:sz="4" w:space="0" w:color="000000"/>
            </w:tcBorders>
            <w:shd w:val="clear" w:color="auto" w:fill="auto"/>
            <w:tcMar>
              <w:top w:w="80" w:type="dxa"/>
              <w:left w:w="80" w:type="dxa"/>
              <w:bottom w:w="80" w:type="dxa"/>
              <w:right w:w="80" w:type="dxa"/>
            </w:tcMar>
          </w:tcPr>
          <w:p w14:paraId="32C68E04" w14:textId="77777777" w:rsidR="000F2646" w:rsidRDefault="006A6DC3">
            <w:pPr>
              <w:pStyle w:val="Heading4"/>
              <w:spacing w:before="0" w:after="0"/>
            </w:pPr>
            <w:r>
              <w:rPr>
                <w:rStyle w:val="None"/>
                <w:rFonts w:ascii="Calibri" w:hAnsi="Calibri"/>
                <w:b/>
                <w:bCs/>
                <w:color w:val="000000"/>
                <w:sz w:val="22"/>
                <w:szCs w:val="22"/>
                <w:u w:color="000000"/>
              </w:rPr>
              <w:t>Cancer</w:t>
            </w:r>
          </w:p>
        </w:tc>
        <w:tc>
          <w:tcPr>
            <w:tcW w:w="43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42F511" w14:textId="77777777" w:rsidR="000F2646" w:rsidRDefault="006A6DC3">
            <w:pPr>
              <w:pStyle w:val="Heading4"/>
              <w:spacing w:before="0" w:after="0"/>
            </w:pPr>
            <w:r>
              <w:rPr>
                <w:rStyle w:val="None"/>
                <w:rFonts w:ascii="Calibri" w:hAnsi="Calibri"/>
                <w:b/>
                <w:bCs/>
                <w:color w:val="000000"/>
                <w:sz w:val="22"/>
                <w:szCs w:val="22"/>
                <w:u w:color="000000"/>
              </w:rPr>
              <w:t xml:space="preserve">LR FDR </w:t>
            </w:r>
          </w:p>
        </w:tc>
      </w:tr>
      <w:tr w:rsidR="000F2646" w14:paraId="080036DF" w14:textId="77777777" w:rsidTr="00E9695A">
        <w:trPr>
          <w:trHeight w:val="72"/>
        </w:trPr>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048948" w14:textId="77777777" w:rsidR="000F2646" w:rsidRDefault="006A6DC3">
            <w:pPr>
              <w:pStyle w:val="Heading4"/>
              <w:spacing w:before="0" w:after="0"/>
            </w:pPr>
            <w:r>
              <w:rPr>
                <w:rStyle w:val="None"/>
                <w:rFonts w:ascii="Calibri" w:hAnsi="Calibri"/>
                <w:b/>
                <w:bCs/>
                <w:color w:val="000000"/>
                <w:sz w:val="22"/>
                <w:szCs w:val="22"/>
                <w:u w:color="000000"/>
              </w:rPr>
              <w:t xml:space="preserve">ACC </w:t>
            </w:r>
          </w:p>
        </w:tc>
        <w:tc>
          <w:tcPr>
            <w:tcW w:w="2985" w:type="dxa"/>
            <w:tcBorders>
              <w:top w:val="single" w:sz="4" w:space="0" w:color="000000"/>
              <w:left w:val="single" w:sz="4" w:space="0" w:color="000000"/>
              <w:bottom w:val="single" w:sz="4" w:space="0" w:color="000000"/>
              <w:right w:val="single" w:sz="12" w:space="0" w:color="000000"/>
            </w:tcBorders>
            <w:shd w:val="clear" w:color="auto" w:fill="auto"/>
            <w:tcMar>
              <w:top w:w="80" w:type="dxa"/>
              <w:left w:w="80" w:type="dxa"/>
              <w:bottom w:w="80" w:type="dxa"/>
              <w:right w:w="80" w:type="dxa"/>
            </w:tcMar>
          </w:tcPr>
          <w:p w14:paraId="07136B52" w14:textId="77777777" w:rsidR="000F2646" w:rsidRDefault="006A6DC3">
            <w:pPr>
              <w:pStyle w:val="Heading4"/>
              <w:spacing w:before="0" w:after="0"/>
            </w:pPr>
            <w:r>
              <w:rPr>
                <w:rStyle w:val="None"/>
                <w:rFonts w:ascii="Calibri" w:hAnsi="Calibri"/>
                <w:i/>
                <w:iCs/>
                <w:color w:val="000000"/>
                <w:sz w:val="20"/>
                <w:szCs w:val="20"/>
                <w:u w:color="000000"/>
              </w:rPr>
              <w:t>0.04,</w:t>
            </w:r>
            <w:r>
              <w:rPr>
                <w:rStyle w:val="None"/>
                <w:rFonts w:ascii="Calibri" w:hAnsi="Calibri"/>
                <w:color w:val="000000"/>
                <w:sz w:val="20"/>
                <w:szCs w:val="20"/>
                <w:u w:color="000000"/>
              </w:rPr>
              <w:t xml:space="preserve"> </w:t>
            </w:r>
            <w:r>
              <w:rPr>
                <w:rStyle w:val="None"/>
                <w:rFonts w:ascii="Calibri" w:hAnsi="Calibri"/>
                <w:i/>
                <w:iCs/>
                <w:color w:val="000000"/>
                <w:sz w:val="20"/>
                <w:szCs w:val="20"/>
                <w:u w:color="000000"/>
              </w:rPr>
              <w:t>2x10</w:t>
            </w:r>
            <w:r>
              <w:rPr>
                <w:rStyle w:val="None"/>
                <w:rFonts w:ascii="Calibri" w:hAnsi="Calibri"/>
                <w:i/>
                <w:iCs/>
                <w:color w:val="000000"/>
                <w:sz w:val="20"/>
                <w:szCs w:val="20"/>
                <w:u w:color="000000"/>
                <w:vertAlign w:val="superscript"/>
              </w:rPr>
              <w:t>-5</w:t>
            </w:r>
            <w:r>
              <w:rPr>
                <w:rStyle w:val="None"/>
                <w:rFonts w:ascii="Calibri" w:hAnsi="Calibri"/>
                <w:i/>
                <w:iCs/>
                <w:color w:val="000000"/>
                <w:sz w:val="20"/>
                <w:szCs w:val="20"/>
                <w:u w:color="000000"/>
              </w:rPr>
              <w:t xml:space="preserve">, </w:t>
            </w:r>
            <w:r>
              <w:rPr>
                <w:rStyle w:val="None"/>
                <w:rFonts w:ascii="Calibri" w:hAnsi="Calibri"/>
                <w:color w:val="000000"/>
                <w:sz w:val="20"/>
                <w:szCs w:val="20"/>
                <w:u w:color="000000"/>
              </w:rPr>
              <w:t>0.34</w:t>
            </w:r>
          </w:p>
        </w:tc>
        <w:tc>
          <w:tcPr>
            <w:tcW w:w="1080" w:type="dxa"/>
            <w:tcBorders>
              <w:top w:val="single" w:sz="4" w:space="0" w:color="000000"/>
              <w:left w:val="single" w:sz="12" w:space="0" w:color="000000"/>
              <w:bottom w:val="single" w:sz="4" w:space="0" w:color="000000"/>
              <w:right w:val="single" w:sz="4" w:space="0" w:color="000000"/>
            </w:tcBorders>
            <w:shd w:val="clear" w:color="auto" w:fill="auto"/>
            <w:tcMar>
              <w:top w:w="80" w:type="dxa"/>
              <w:left w:w="80" w:type="dxa"/>
              <w:bottom w:w="80" w:type="dxa"/>
              <w:right w:w="80" w:type="dxa"/>
            </w:tcMar>
          </w:tcPr>
          <w:p w14:paraId="0F08EC4E" w14:textId="77777777" w:rsidR="000F2646" w:rsidRDefault="006A6DC3">
            <w:pPr>
              <w:pStyle w:val="Heading4"/>
              <w:spacing w:before="0" w:after="0"/>
            </w:pPr>
            <w:r>
              <w:rPr>
                <w:rStyle w:val="None"/>
                <w:rFonts w:ascii="Calibri" w:hAnsi="Calibri"/>
                <w:b/>
                <w:bCs/>
                <w:color w:val="000000"/>
                <w:sz w:val="22"/>
                <w:szCs w:val="22"/>
                <w:u w:color="000000"/>
              </w:rPr>
              <w:t xml:space="preserve">LUAD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5E12B3" w14:textId="77777777" w:rsidR="000F2646" w:rsidRDefault="006A6DC3">
            <w:pPr>
              <w:pStyle w:val="Heading4"/>
              <w:spacing w:before="0" w:after="0"/>
            </w:pPr>
            <w:r>
              <w:rPr>
                <w:rStyle w:val="None"/>
                <w:rFonts w:ascii="Calibri" w:hAnsi="Calibri"/>
                <w:color w:val="000000"/>
                <w:sz w:val="20"/>
                <w:szCs w:val="20"/>
                <w:u w:color="000000"/>
              </w:rPr>
              <w:t>0.91, 0.36, 0.32</w:t>
            </w:r>
          </w:p>
        </w:tc>
      </w:tr>
      <w:tr w:rsidR="000F2646" w14:paraId="16BDC888" w14:textId="77777777" w:rsidTr="00E9695A">
        <w:trPr>
          <w:trHeight w:val="108"/>
        </w:trPr>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B45B453" w14:textId="77777777" w:rsidR="000F2646" w:rsidRDefault="006A6DC3">
            <w:pPr>
              <w:pStyle w:val="Heading4"/>
              <w:spacing w:before="0" w:after="0"/>
            </w:pPr>
            <w:r>
              <w:rPr>
                <w:rStyle w:val="None"/>
                <w:rFonts w:ascii="Calibri" w:hAnsi="Calibri"/>
                <w:b/>
                <w:bCs/>
                <w:color w:val="000000"/>
                <w:sz w:val="22"/>
                <w:szCs w:val="22"/>
                <w:u w:color="000000"/>
              </w:rPr>
              <w:t>CESC</w:t>
            </w:r>
          </w:p>
        </w:tc>
        <w:tc>
          <w:tcPr>
            <w:tcW w:w="2985" w:type="dxa"/>
            <w:tcBorders>
              <w:top w:val="single" w:sz="4" w:space="0" w:color="000000"/>
              <w:left w:val="single" w:sz="4" w:space="0" w:color="000000"/>
              <w:bottom w:val="single" w:sz="4" w:space="0" w:color="000000"/>
              <w:right w:val="single" w:sz="12" w:space="0" w:color="000000"/>
            </w:tcBorders>
            <w:shd w:val="clear" w:color="auto" w:fill="auto"/>
            <w:tcMar>
              <w:top w:w="80" w:type="dxa"/>
              <w:left w:w="80" w:type="dxa"/>
              <w:bottom w:w="80" w:type="dxa"/>
              <w:right w:w="80" w:type="dxa"/>
            </w:tcMar>
          </w:tcPr>
          <w:p w14:paraId="0C23872F" w14:textId="77777777" w:rsidR="000F2646" w:rsidRDefault="006A6DC3">
            <w:pPr>
              <w:pStyle w:val="Heading4"/>
              <w:spacing w:before="0" w:after="0"/>
            </w:pPr>
            <w:r>
              <w:rPr>
                <w:rStyle w:val="None"/>
                <w:rFonts w:ascii="Calibri" w:hAnsi="Calibri"/>
                <w:color w:val="000000"/>
                <w:sz w:val="20"/>
                <w:szCs w:val="20"/>
                <w:u w:color="000000"/>
              </w:rPr>
              <w:t>0.40</w:t>
            </w:r>
          </w:p>
        </w:tc>
        <w:tc>
          <w:tcPr>
            <w:tcW w:w="1080" w:type="dxa"/>
            <w:tcBorders>
              <w:top w:val="single" w:sz="4" w:space="0" w:color="000000"/>
              <w:left w:val="single" w:sz="12" w:space="0" w:color="000000"/>
              <w:bottom w:val="single" w:sz="4" w:space="0" w:color="000000"/>
              <w:right w:val="single" w:sz="4" w:space="0" w:color="000000"/>
            </w:tcBorders>
            <w:shd w:val="clear" w:color="auto" w:fill="auto"/>
            <w:tcMar>
              <w:top w:w="80" w:type="dxa"/>
              <w:left w:w="80" w:type="dxa"/>
              <w:bottom w:w="80" w:type="dxa"/>
              <w:right w:w="80" w:type="dxa"/>
            </w:tcMar>
          </w:tcPr>
          <w:p w14:paraId="4A05BDF0" w14:textId="77777777" w:rsidR="000F2646" w:rsidRDefault="006A6DC3">
            <w:pPr>
              <w:pStyle w:val="Heading4"/>
              <w:spacing w:before="0" w:after="0"/>
            </w:pPr>
            <w:r>
              <w:rPr>
                <w:rStyle w:val="None"/>
                <w:rFonts w:ascii="Calibri" w:hAnsi="Calibri"/>
                <w:b/>
                <w:bCs/>
                <w:color w:val="000000"/>
                <w:sz w:val="22"/>
                <w:szCs w:val="22"/>
                <w:u w:color="000000"/>
              </w:rPr>
              <w:t>LUSC</w:t>
            </w:r>
          </w:p>
        </w:tc>
        <w:tc>
          <w:tcPr>
            <w:tcW w:w="43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9546BF0" w14:textId="77777777" w:rsidR="000F2646" w:rsidRDefault="006A6DC3">
            <w:pPr>
              <w:pStyle w:val="Heading4"/>
              <w:spacing w:before="0" w:after="0"/>
            </w:pPr>
            <w:r>
              <w:rPr>
                <w:rStyle w:val="None"/>
                <w:rFonts w:ascii="Calibri" w:hAnsi="Calibri"/>
                <w:color w:val="000000"/>
                <w:sz w:val="20"/>
                <w:szCs w:val="20"/>
                <w:u w:color="000000"/>
              </w:rPr>
              <w:t>0.22, 0.53, 0.32</w:t>
            </w:r>
          </w:p>
        </w:tc>
      </w:tr>
      <w:tr w:rsidR="000F2646" w14:paraId="1E9E85E5" w14:textId="77777777" w:rsidTr="00E9695A">
        <w:trPr>
          <w:trHeight w:val="270"/>
        </w:trPr>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C2C3EE" w14:textId="77777777" w:rsidR="000F2646" w:rsidRDefault="006A6DC3">
            <w:pPr>
              <w:pStyle w:val="Heading4"/>
              <w:spacing w:before="0" w:after="0"/>
            </w:pPr>
            <w:r>
              <w:rPr>
                <w:rStyle w:val="None"/>
                <w:rFonts w:ascii="Calibri" w:hAnsi="Calibri"/>
                <w:b/>
                <w:bCs/>
                <w:color w:val="000000"/>
                <w:sz w:val="22"/>
                <w:szCs w:val="22"/>
                <w:u w:color="000000"/>
              </w:rPr>
              <w:t xml:space="preserve">COAD </w:t>
            </w:r>
          </w:p>
        </w:tc>
        <w:tc>
          <w:tcPr>
            <w:tcW w:w="2985" w:type="dxa"/>
            <w:tcBorders>
              <w:top w:val="single" w:sz="4" w:space="0" w:color="000000"/>
              <w:left w:val="single" w:sz="4" w:space="0" w:color="000000"/>
              <w:bottom w:val="single" w:sz="4" w:space="0" w:color="000000"/>
              <w:right w:val="single" w:sz="12" w:space="0" w:color="000000"/>
            </w:tcBorders>
            <w:shd w:val="clear" w:color="auto" w:fill="auto"/>
            <w:tcMar>
              <w:top w:w="80" w:type="dxa"/>
              <w:left w:w="80" w:type="dxa"/>
              <w:bottom w:w="80" w:type="dxa"/>
              <w:right w:w="80" w:type="dxa"/>
            </w:tcMar>
          </w:tcPr>
          <w:p w14:paraId="0FE32F9F" w14:textId="77777777" w:rsidR="000F2646" w:rsidRDefault="006A6DC3">
            <w:pPr>
              <w:pStyle w:val="Heading4"/>
              <w:spacing w:before="0" w:after="0"/>
            </w:pPr>
            <w:r>
              <w:rPr>
                <w:rStyle w:val="None"/>
                <w:rFonts w:ascii="Calibri" w:hAnsi="Calibri"/>
                <w:color w:val="000000"/>
                <w:sz w:val="20"/>
                <w:szCs w:val="20"/>
                <w:u w:color="000000"/>
              </w:rPr>
              <w:t>0.84, 0.79, 0.88</w:t>
            </w:r>
          </w:p>
        </w:tc>
        <w:tc>
          <w:tcPr>
            <w:tcW w:w="1080" w:type="dxa"/>
            <w:tcBorders>
              <w:top w:val="single" w:sz="4" w:space="0" w:color="000000"/>
              <w:left w:val="single" w:sz="12" w:space="0" w:color="000000"/>
              <w:bottom w:val="single" w:sz="4" w:space="0" w:color="000000"/>
              <w:right w:val="single" w:sz="4" w:space="0" w:color="000000"/>
            </w:tcBorders>
            <w:shd w:val="clear" w:color="auto" w:fill="auto"/>
            <w:tcMar>
              <w:top w:w="80" w:type="dxa"/>
              <w:left w:w="80" w:type="dxa"/>
              <w:bottom w:w="80" w:type="dxa"/>
              <w:right w:w="80" w:type="dxa"/>
            </w:tcMar>
          </w:tcPr>
          <w:p w14:paraId="19A6960B" w14:textId="77777777" w:rsidR="000F2646" w:rsidRDefault="006A6DC3">
            <w:pPr>
              <w:pStyle w:val="Heading4"/>
              <w:spacing w:before="0" w:after="0"/>
            </w:pPr>
            <w:r>
              <w:rPr>
                <w:rStyle w:val="None"/>
                <w:rFonts w:ascii="Calibri" w:hAnsi="Calibri"/>
                <w:b/>
                <w:bCs/>
                <w:color w:val="000000"/>
                <w:sz w:val="22"/>
                <w:szCs w:val="22"/>
                <w:u w:color="000000"/>
              </w:rPr>
              <w:t xml:space="preserve">MESO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6D6EF13" w14:textId="77777777" w:rsidR="000F2646" w:rsidRDefault="006A6DC3">
            <w:pPr>
              <w:pStyle w:val="Heading4"/>
              <w:spacing w:before="0" w:after="0"/>
            </w:pPr>
            <w:r>
              <w:rPr>
                <w:rStyle w:val="None"/>
                <w:rFonts w:ascii="Calibri" w:hAnsi="Calibri"/>
                <w:color w:val="000000"/>
                <w:sz w:val="20"/>
                <w:szCs w:val="20"/>
                <w:u w:color="000000"/>
              </w:rPr>
              <w:t xml:space="preserve">0.49, </w:t>
            </w:r>
            <w:r>
              <w:rPr>
                <w:rStyle w:val="None"/>
                <w:rFonts w:ascii="Calibri" w:hAnsi="Calibri"/>
                <w:i/>
                <w:iCs/>
                <w:color w:val="000000"/>
                <w:sz w:val="20"/>
                <w:szCs w:val="20"/>
                <w:u w:color="000000"/>
              </w:rPr>
              <w:t>0.003, 2x10</w:t>
            </w:r>
            <w:r>
              <w:rPr>
                <w:rStyle w:val="None"/>
                <w:rFonts w:ascii="Calibri" w:hAnsi="Calibri"/>
                <w:i/>
                <w:iCs/>
                <w:color w:val="000000"/>
                <w:sz w:val="20"/>
                <w:szCs w:val="20"/>
                <w:u w:color="000000"/>
                <w:vertAlign w:val="superscript"/>
              </w:rPr>
              <w:t>-5</w:t>
            </w:r>
            <w:r>
              <w:rPr>
                <w:rStyle w:val="None"/>
                <w:rFonts w:ascii="Calibri" w:hAnsi="Calibri"/>
                <w:i/>
                <w:iCs/>
                <w:color w:val="000000"/>
                <w:sz w:val="20"/>
                <w:szCs w:val="20"/>
                <w:u w:color="000000"/>
              </w:rPr>
              <w:t xml:space="preserve"> </w:t>
            </w:r>
          </w:p>
        </w:tc>
      </w:tr>
      <w:tr w:rsidR="000F2646" w14:paraId="5645D3CA" w14:textId="77777777" w:rsidTr="00E9695A">
        <w:trPr>
          <w:trHeight w:val="63"/>
        </w:trPr>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835B70" w14:textId="77777777" w:rsidR="000F2646" w:rsidRDefault="006A6DC3">
            <w:pPr>
              <w:pStyle w:val="Heading4"/>
              <w:spacing w:before="0" w:after="0"/>
            </w:pPr>
            <w:r>
              <w:rPr>
                <w:rStyle w:val="None"/>
                <w:rFonts w:ascii="Calibri" w:hAnsi="Calibri"/>
                <w:b/>
                <w:bCs/>
                <w:color w:val="000000"/>
                <w:sz w:val="22"/>
                <w:szCs w:val="22"/>
                <w:u w:color="000000"/>
              </w:rPr>
              <w:t xml:space="preserve">GBM </w:t>
            </w:r>
          </w:p>
        </w:tc>
        <w:tc>
          <w:tcPr>
            <w:tcW w:w="2985" w:type="dxa"/>
            <w:tcBorders>
              <w:top w:val="single" w:sz="4" w:space="0" w:color="000000"/>
              <w:left w:val="single" w:sz="4" w:space="0" w:color="000000"/>
              <w:bottom w:val="single" w:sz="4" w:space="0" w:color="000000"/>
              <w:right w:val="single" w:sz="12" w:space="0" w:color="000000"/>
            </w:tcBorders>
            <w:shd w:val="clear" w:color="auto" w:fill="auto"/>
            <w:tcMar>
              <w:top w:w="80" w:type="dxa"/>
              <w:left w:w="80" w:type="dxa"/>
              <w:bottom w:w="80" w:type="dxa"/>
              <w:right w:w="80" w:type="dxa"/>
            </w:tcMar>
          </w:tcPr>
          <w:p w14:paraId="4457A8D6" w14:textId="77777777" w:rsidR="000F2646" w:rsidRDefault="006A6DC3">
            <w:pPr>
              <w:pStyle w:val="Heading4"/>
              <w:spacing w:before="0" w:after="0"/>
            </w:pPr>
            <w:r>
              <w:rPr>
                <w:rStyle w:val="None"/>
                <w:rFonts w:ascii="Calibri" w:hAnsi="Calibri"/>
                <w:color w:val="000000"/>
                <w:sz w:val="20"/>
                <w:szCs w:val="20"/>
                <w:u w:color="000000"/>
              </w:rPr>
              <w:t>0.92,</w:t>
            </w:r>
            <w:r>
              <w:rPr>
                <w:rStyle w:val="None"/>
                <w:rFonts w:ascii="Calibri" w:hAnsi="Calibri"/>
                <w:i/>
                <w:iCs/>
                <w:color w:val="000000"/>
                <w:sz w:val="20"/>
                <w:szCs w:val="20"/>
                <w:u w:color="000000"/>
              </w:rPr>
              <w:t xml:space="preserve"> 0.04, 0.04</w:t>
            </w:r>
          </w:p>
        </w:tc>
        <w:tc>
          <w:tcPr>
            <w:tcW w:w="1080" w:type="dxa"/>
            <w:tcBorders>
              <w:top w:val="single" w:sz="4" w:space="0" w:color="000000"/>
              <w:left w:val="single" w:sz="12" w:space="0" w:color="000000"/>
              <w:bottom w:val="single" w:sz="4" w:space="0" w:color="000000"/>
              <w:right w:val="single" w:sz="4" w:space="0" w:color="000000"/>
            </w:tcBorders>
            <w:shd w:val="clear" w:color="auto" w:fill="auto"/>
            <w:tcMar>
              <w:top w:w="80" w:type="dxa"/>
              <w:left w:w="80" w:type="dxa"/>
              <w:bottom w:w="80" w:type="dxa"/>
              <w:right w:w="80" w:type="dxa"/>
            </w:tcMar>
          </w:tcPr>
          <w:p w14:paraId="71F4E8B7" w14:textId="77777777" w:rsidR="000F2646" w:rsidRDefault="006A6DC3">
            <w:pPr>
              <w:pStyle w:val="Heading4"/>
              <w:spacing w:before="0" w:after="0"/>
            </w:pPr>
            <w:r>
              <w:rPr>
                <w:rStyle w:val="None"/>
                <w:rFonts w:ascii="Calibri" w:hAnsi="Calibri"/>
                <w:b/>
                <w:bCs/>
                <w:color w:val="000000"/>
                <w:sz w:val="22"/>
                <w:szCs w:val="22"/>
                <w:u w:color="000000"/>
              </w:rPr>
              <w:t xml:space="preserve">PCPG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909F8D" w14:textId="77777777" w:rsidR="000F2646" w:rsidRDefault="006A6DC3">
            <w:pPr>
              <w:pStyle w:val="Heading4"/>
              <w:spacing w:before="0" w:after="0"/>
            </w:pPr>
            <w:r>
              <w:rPr>
                <w:rStyle w:val="None"/>
                <w:rFonts w:ascii="Calibri" w:hAnsi="Calibri"/>
                <w:color w:val="000000"/>
                <w:sz w:val="20"/>
                <w:szCs w:val="20"/>
                <w:u w:color="000000"/>
              </w:rPr>
              <w:t>0.81, 0.69, 0.80</w:t>
            </w:r>
          </w:p>
        </w:tc>
      </w:tr>
      <w:tr w:rsidR="000F2646" w14:paraId="363874B0" w14:textId="77777777" w:rsidTr="00E9695A">
        <w:trPr>
          <w:trHeight w:val="360"/>
        </w:trPr>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DAD7FB" w14:textId="77777777" w:rsidR="000F2646" w:rsidRDefault="006A6DC3">
            <w:pPr>
              <w:pStyle w:val="Heading4"/>
              <w:spacing w:before="0" w:after="0"/>
            </w:pPr>
            <w:r>
              <w:rPr>
                <w:rStyle w:val="None"/>
                <w:rFonts w:ascii="Calibri" w:hAnsi="Calibri"/>
                <w:b/>
                <w:bCs/>
                <w:color w:val="000000"/>
                <w:sz w:val="22"/>
                <w:szCs w:val="22"/>
                <w:u w:color="000000"/>
              </w:rPr>
              <w:t xml:space="preserve">HNSC </w:t>
            </w:r>
          </w:p>
        </w:tc>
        <w:tc>
          <w:tcPr>
            <w:tcW w:w="2985" w:type="dxa"/>
            <w:tcBorders>
              <w:top w:val="single" w:sz="4" w:space="0" w:color="000000"/>
              <w:left w:val="single" w:sz="4" w:space="0" w:color="000000"/>
              <w:bottom w:val="single" w:sz="4" w:space="0" w:color="000000"/>
              <w:right w:val="single" w:sz="12" w:space="0" w:color="000000"/>
            </w:tcBorders>
            <w:shd w:val="clear" w:color="auto" w:fill="auto"/>
            <w:tcMar>
              <w:top w:w="80" w:type="dxa"/>
              <w:left w:w="80" w:type="dxa"/>
              <w:bottom w:w="80" w:type="dxa"/>
              <w:right w:w="80" w:type="dxa"/>
            </w:tcMar>
          </w:tcPr>
          <w:p w14:paraId="199C8BBB" w14:textId="77777777" w:rsidR="000F2646" w:rsidRDefault="006A6DC3">
            <w:pPr>
              <w:pStyle w:val="Heading4"/>
              <w:spacing w:before="0" w:after="0"/>
            </w:pPr>
            <w:r>
              <w:rPr>
                <w:rStyle w:val="None"/>
                <w:rFonts w:ascii="Calibri" w:hAnsi="Calibri"/>
                <w:color w:val="000000"/>
                <w:sz w:val="20"/>
                <w:szCs w:val="20"/>
                <w:u w:color="000000"/>
              </w:rPr>
              <w:t xml:space="preserve">0.38, </w:t>
            </w:r>
            <w:r>
              <w:rPr>
                <w:rStyle w:val="None"/>
                <w:rFonts w:ascii="Calibri" w:hAnsi="Calibri"/>
                <w:i/>
                <w:iCs/>
                <w:color w:val="000000"/>
                <w:sz w:val="20"/>
                <w:szCs w:val="20"/>
                <w:u w:color="000000"/>
              </w:rPr>
              <w:t>0.05*, 0.005*</w:t>
            </w:r>
          </w:p>
        </w:tc>
        <w:tc>
          <w:tcPr>
            <w:tcW w:w="1080" w:type="dxa"/>
            <w:tcBorders>
              <w:top w:val="single" w:sz="4" w:space="0" w:color="000000"/>
              <w:left w:val="single" w:sz="12" w:space="0" w:color="000000"/>
              <w:bottom w:val="single" w:sz="4" w:space="0" w:color="000000"/>
              <w:right w:val="single" w:sz="4" w:space="0" w:color="000000"/>
            </w:tcBorders>
            <w:shd w:val="clear" w:color="auto" w:fill="auto"/>
            <w:tcMar>
              <w:top w:w="80" w:type="dxa"/>
              <w:left w:w="80" w:type="dxa"/>
              <w:bottom w:w="80" w:type="dxa"/>
              <w:right w:w="80" w:type="dxa"/>
            </w:tcMar>
          </w:tcPr>
          <w:p w14:paraId="25A94CB8" w14:textId="77777777" w:rsidR="000F2646" w:rsidRDefault="006A6DC3">
            <w:pPr>
              <w:pStyle w:val="Heading4"/>
              <w:spacing w:before="0" w:after="0"/>
            </w:pPr>
            <w:r>
              <w:rPr>
                <w:rStyle w:val="None"/>
                <w:rFonts w:ascii="Calibri" w:hAnsi="Calibri"/>
                <w:b/>
                <w:bCs/>
                <w:color w:val="000000"/>
                <w:sz w:val="22"/>
                <w:szCs w:val="22"/>
                <w:u w:color="000000"/>
              </w:rPr>
              <w:t xml:space="preserve">READ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F0E2C4" w14:textId="77777777" w:rsidR="000F2646" w:rsidRDefault="006A6DC3">
            <w:pPr>
              <w:pStyle w:val="Heading4"/>
              <w:spacing w:before="0" w:after="0"/>
            </w:pPr>
            <w:r>
              <w:rPr>
                <w:rStyle w:val="None"/>
                <w:rFonts w:ascii="Calibri" w:hAnsi="Calibri"/>
                <w:color w:val="000000"/>
                <w:sz w:val="20"/>
                <w:szCs w:val="20"/>
                <w:u w:color="000000"/>
              </w:rPr>
              <w:t>0.91, 0.80, 0.95</w:t>
            </w:r>
          </w:p>
        </w:tc>
      </w:tr>
      <w:tr w:rsidR="000F2646" w14:paraId="2452432F" w14:textId="77777777" w:rsidTr="00E9695A">
        <w:trPr>
          <w:trHeight w:val="45"/>
        </w:trPr>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E1449A" w14:textId="77777777" w:rsidR="000F2646" w:rsidRDefault="006A6DC3">
            <w:pPr>
              <w:pStyle w:val="Heading4"/>
              <w:spacing w:before="0" w:after="0"/>
            </w:pPr>
            <w:r>
              <w:rPr>
                <w:rStyle w:val="None"/>
                <w:rFonts w:ascii="Calibri" w:hAnsi="Calibri"/>
                <w:b/>
                <w:bCs/>
                <w:color w:val="000000"/>
                <w:sz w:val="22"/>
                <w:szCs w:val="22"/>
                <w:u w:color="000000"/>
              </w:rPr>
              <w:t>KIRC</w:t>
            </w:r>
          </w:p>
        </w:tc>
        <w:tc>
          <w:tcPr>
            <w:tcW w:w="2985" w:type="dxa"/>
            <w:tcBorders>
              <w:top w:val="single" w:sz="4" w:space="0" w:color="000000"/>
              <w:left w:val="single" w:sz="4" w:space="0" w:color="000000"/>
              <w:bottom w:val="single" w:sz="4" w:space="0" w:color="000000"/>
              <w:right w:val="single" w:sz="12" w:space="0" w:color="000000"/>
            </w:tcBorders>
            <w:shd w:val="clear" w:color="auto" w:fill="auto"/>
            <w:tcMar>
              <w:top w:w="80" w:type="dxa"/>
              <w:left w:w="80" w:type="dxa"/>
              <w:bottom w:w="80" w:type="dxa"/>
              <w:right w:w="80" w:type="dxa"/>
            </w:tcMar>
          </w:tcPr>
          <w:p w14:paraId="1311986C" w14:textId="77777777" w:rsidR="000F2646" w:rsidRDefault="006A6DC3">
            <w:pPr>
              <w:pStyle w:val="Heading4"/>
              <w:spacing w:before="0" w:after="0"/>
            </w:pPr>
            <w:r>
              <w:rPr>
                <w:rStyle w:val="None"/>
                <w:rFonts w:ascii="Calibri" w:hAnsi="Calibri"/>
                <w:color w:val="000000"/>
                <w:sz w:val="20"/>
                <w:szCs w:val="20"/>
                <w:u w:color="000000"/>
              </w:rPr>
              <w:t xml:space="preserve">0.41, </w:t>
            </w:r>
            <w:r>
              <w:rPr>
                <w:rStyle w:val="None"/>
                <w:rFonts w:ascii="Calibri" w:hAnsi="Calibri"/>
                <w:i/>
                <w:iCs/>
                <w:color w:val="000000"/>
                <w:sz w:val="20"/>
                <w:szCs w:val="20"/>
                <w:u w:color="000000"/>
              </w:rPr>
              <w:t>0.04, 5x10</w:t>
            </w:r>
            <w:r>
              <w:rPr>
                <w:rStyle w:val="None"/>
                <w:rFonts w:ascii="Calibri" w:hAnsi="Calibri"/>
                <w:i/>
                <w:iCs/>
                <w:color w:val="000000"/>
                <w:sz w:val="20"/>
                <w:szCs w:val="20"/>
                <w:u w:color="000000"/>
                <w:vertAlign w:val="superscript"/>
              </w:rPr>
              <w:t>-5</w:t>
            </w:r>
            <w:r>
              <w:rPr>
                <w:rStyle w:val="None"/>
                <w:rFonts w:ascii="Calibri" w:hAnsi="Calibri"/>
                <w:i/>
                <w:iCs/>
                <w:color w:val="000000"/>
                <w:sz w:val="20"/>
                <w:szCs w:val="20"/>
                <w:u w:color="000000"/>
              </w:rPr>
              <w:t xml:space="preserve"> </w:t>
            </w:r>
          </w:p>
        </w:tc>
        <w:tc>
          <w:tcPr>
            <w:tcW w:w="1080" w:type="dxa"/>
            <w:tcBorders>
              <w:top w:val="single" w:sz="4" w:space="0" w:color="000000"/>
              <w:left w:val="single" w:sz="12" w:space="0" w:color="000000"/>
              <w:bottom w:val="single" w:sz="4" w:space="0" w:color="000000"/>
              <w:right w:val="single" w:sz="4" w:space="0" w:color="000000"/>
            </w:tcBorders>
            <w:shd w:val="clear" w:color="auto" w:fill="auto"/>
            <w:tcMar>
              <w:top w:w="80" w:type="dxa"/>
              <w:left w:w="80" w:type="dxa"/>
              <w:bottom w:w="80" w:type="dxa"/>
              <w:right w:w="80" w:type="dxa"/>
            </w:tcMar>
          </w:tcPr>
          <w:p w14:paraId="25111DDC" w14:textId="77777777" w:rsidR="000F2646" w:rsidRDefault="006A6DC3">
            <w:pPr>
              <w:pStyle w:val="Heading4"/>
              <w:spacing w:before="0" w:after="0"/>
            </w:pPr>
            <w:r>
              <w:rPr>
                <w:rStyle w:val="None"/>
                <w:rFonts w:ascii="Calibri" w:hAnsi="Calibri"/>
                <w:b/>
                <w:bCs/>
                <w:color w:val="000000"/>
                <w:sz w:val="22"/>
                <w:szCs w:val="22"/>
                <w:u w:color="000000"/>
              </w:rPr>
              <w:t xml:space="preserve">SARC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B3445C" w14:textId="77777777" w:rsidR="000F2646" w:rsidRDefault="006A6DC3">
            <w:pPr>
              <w:pStyle w:val="Heading4"/>
              <w:spacing w:before="0" w:after="0"/>
            </w:pPr>
            <w:r>
              <w:rPr>
                <w:rStyle w:val="None"/>
                <w:rFonts w:ascii="Calibri" w:hAnsi="Calibri"/>
                <w:color w:val="000000"/>
                <w:sz w:val="20"/>
                <w:szCs w:val="20"/>
                <w:u w:color="000000"/>
              </w:rPr>
              <w:t>0.91</w:t>
            </w:r>
          </w:p>
        </w:tc>
      </w:tr>
      <w:tr w:rsidR="000F2646" w14:paraId="009A5F8F" w14:textId="77777777" w:rsidTr="00E9695A">
        <w:trPr>
          <w:trHeight w:val="270"/>
        </w:trPr>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E819AD" w14:textId="77777777" w:rsidR="000F2646" w:rsidRDefault="006A6DC3">
            <w:pPr>
              <w:pStyle w:val="Heading4"/>
              <w:spacing w:before="0" w:after="0"/>
            </w:pPr>
            <w:r>
              <w:rPr>
                <w:rStyle w:val="None"/>
                <w:rFonts w:ascii="Calibri" w:hAnsi="Calibri"/>
                <w:b/>
                <w:bCs/>
                <w:color w:val="000000"/>
                <w:sz w:val="22"/>
                <w:szCs w:val="22"/>
                <w:u w:color="000000"/>
              </w:rPr>
              <w:t xml:space="preserve">KIRP </w:t>
            </w:r>
          </w:p>
        </w:tc>
        <w:tc>
          <w:tcPr>
            <w:tcW w:w="2985" w:type="dxa"/>
            <w:tcBorders>
              <w:top w:val="single" w:sz="4" w:space="0" w:color="000000"/>
              <w:left w:val="single" w:sz="4" w:space="0" w:color="000000"/>
              <w:bottom w:val="single" w:sz="4" w:space="0" w:color="000000"/>
              <w:right w:val="single" w:sz="12" w:space="0" w:color="000000"/>
            </w:tcBorders>
            <w:shd w:val="clear" w:color="auto" w:fill="auto"/>
            <w:tcMar>
              <w:top w:w="80" w:type="dxa"/>
              <w:left w:w="80" w:type="dxa"/>
              <w:bottom w:w="80" w:type="dxa"/>
              <w:right w:w="80" w:type="dxa"/>
            </w:tcMar>
          </w:tcPr>
          <w:p w14:paraId="1D2DACC9" w14:textId="77777777" w:rsidR="000F2646" w:rsidRDefault="006A6DC3">
            <w:pPr>
              <w:pStyle w:val="Heading4"/>
              <w:spacing w:before="0" w:after="0"/>
            </w:pPr>
            <w:r>
              <w:rPr>
                <w:rStyle w:val="None"/>
                <w:rFonts w:ascii="Calibri" w:hAnsi="Calibri"/>
                <w:i/>
                <w:iCs/>
                <w:color w:val="000000"/>
                <w:sz w:val="20"/>
                <w:szCs w:val="20"/>
                <w:u w:color="000000"/>
              </w:rPr>
              <w:t>5x10</w:t>
            </w:r>
            <w:r>
              <w:rPr>
                <w:rStyle w:val="None"/>
                <w:rFonts w:ascii="Calibri" w:hAnsi="Calibri"/>
                <w:i/>
                <w:iCs/>
                <w:color w:val="000000"/>
                <w:sz w:val="20"/>
                <w:szCs w:val="20"/>
                <w:u w:color="000000"/>
                <w:vertAlign w:val="superscript"/>
              </w:rPr>
              <w:t>-18</w:t>
            </w:r>
            <w:r>
              <w:rPr>
                <w:rStyle w:val="None"/>
                <w:rFonts w:ascii="Calibri" w:hAnsi="Calibri"/>
                <w:i/>
                <w:iCs/>
                <w:color w:val="000000"/>
                <w:sz w:val="20"/>
                <w:szCs w:val="20"/>
                <w:u w:color="000000"/>
              </w:rPr>
              <w:t xml:space="preserve"> </w:t>
            </w:r>
          </w:p>
        </w:tc>
        <w:tc>
          <w:tcPr>
            <w:tcW w:w="1080" w:type="dxa"/>
            <w:tcBorders>
              <w:top w:val="single" w:sz="4" w:space="0" w:color="000000"/>
              <w:left w:val="single" w:sz="12" w:space="0" w:color="000000"/>
              <w:bottom w:val="single" w:sz="4" w:space="0" w:color="000000"/>
              <w:right w:val="single" w:sz="4" w:space="0" w:color="000000"/>
            </w:tcBorders>
            <w:shd w:val="clear" w:color="auto" w:fill="auto"/>
            <w:tcMar>
              <w:top w:w="80" w:type="dxa"/>
              <w:left w:w="80" w:type="dxa"/>
              <w:bottom w:w="80" w:type="dxa"/>
              <w:right w:w="80" w:type="dxa"/>
            </w:tcMar>
          </w:tcPr>
          <w:p w14:paraId="7C4A5191" w14:textId="77777777" w:rsidR="000F2646" w:rsidRDefault="006A6DC3">
            <w:pPr>
              <w:pStyle w:val="Heading4"/>
              <w:spacing w:before="0" w:after="0"/>
            </w:pPr>
            <w:r>
              <w:rPr>
                <w:rStyle w:val="None"/>
                <w:rFonts w:ascii="Calibri" w:hAnsi="Calibri"/>
                <w:b/>
                <w:bCs/>
                <w:color w:val="000000"/>
                <w:sz w:val="22"/>
                <w:szCs w:val="22"/>
                <w:u w:color="000000"/>
              </w:rPr>
              <w:t xml:space="preserve">SKCM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A282182" w14:textId="77777777" w:rsidR="000F2646" w:rsidRDefault="006A6DC3">
            <w:pPr>
              <w:pStyle w:val="Heading4"/>
              <w:spacing w:before="0" w:after="0"/>
            </w:pPr>
            <w:r>
              <w:rPr>
                <w:rStyle w:val="None"/>
                <w:rFonts w:ascii="Calibri" w:hAnsi="Calibri"/>
                <w:color w:val="000000"/>
                <w:sz w:val="20"/>
                <w:szCs w:val="20"/>
                <w:u w:color="000000"/>
              </w:rPr>
              <w:t>0.05,</w:t>
            </w:r>
            <w:r>
              <w:rPr>
                <w:rStyle w:val="None"/>
                <w:rFonts w:ascii="Calibri" w:hAnsi="Calibri"/>
                <w:i/>
                <w:iCs/>
                <w:color w:val="000000"/>
                <w:sz w:val="20"/>
                <w:szCs w:val="20"/>
                <w:u w:color="000000"/>
              </w:rPr>
              <w:t xml:space="preserve"> </w:t>
            </w:r>
            <w:r>
              <w:rPr>
                <w:rStyle w:val="None"/>
                <w:rFonts w:ascii="Calibri" w:hAnsi="Calibri"/>
                <w:color w:val="000000"/>
                <w:sz w:val="20"/>
                <w:szCs w:val="20"/>
                <w:u w:color="000000"/>
              </w:rPr>
              <w:t xml:space="preserve">0.90, </w:t>
            </w:r>
            <w:r>
              <w:rPr>
                <w:rStyle w:val="None"/>
                <w:rFonts w:ascii="Calibri" w:hAnsi="Calibri"/>
                <w:i/>
                <w:iCs/>
                <w:color w:val="000000"/>
                <w:sz w:val="20"/>
                <w:szCs w:val="20"/>
                <w:u w:color="000000"/>
              </w:rPr>
              <w:t>0.04*</w:t>
            </w:r>
          </w:p>
        </w:tc>
      </w:tr>
      <w:tr w:rsidR="000F2646" w14:paraId="2908BF2D" w14:textId="77777777" w:rsidTr="00E9695A">
        <w:trPr>
          <w:trHeight w:val="225"/>
        </w:trPr>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509092" w14:textId="77777777" w:rsidR="000F2646" w:rsidRDefault="006A6DC3">
            <w:pPr>
              <w:pStyle w:val="Heading4"/>
              <w:spacing w:before="0" w:after="0"/>
            </w:pPr>
            <w:r>
              <w:rPr>
                <w:rStyle w:val="None"/>
                <w:rFonts w:ascii="Calibri" w:hAnsi="Calibri"/>
                <w:b/>
                <w:bCs/>
                <w:color w:val="000000"/>
                <w:sz w:val="22"/>
                <w:szCs w:val="22"/>
                <w:u w:color="000000"/>
              </w:rPr>
              <w:t xml:space="preserve">LAML </w:t>
            </w:r>
          </w:p>
        </w:tc>
        <w:tc>
          <w:tcPr>
            <w:tcW w:w="2985" w:type="dxa"/>
            <w:tcBorders>
              <w:top w:val="single" w:sz="4" w:space="0" w:color="000000"/>
              <w:left w:val="single" w:sz="4" w:space="0" w:color="000000"/>
              <w:bottom w:val="single" w:sz="4" w:space="0" w:color="000000"/>
              <w:right w:val="single" w:sz="12" w:space="0" w:color="000000"/>
            </w:tcBorders>
            <w:shd w:val="clear" w:color="auto" w:fill="auto"/>
            <w:tcMar>
              <w:top w:w="80" w:type="dxa"/>
              <w:left w:w="80" w:type="dxa"/>
              <w:bottom w:w="80" w:type="dxa"/>
              <w:right w:w="80" w:type="dxa"/>
            </w:tcMar>
          </w:tcPr>
          <w:p w14:paraId="56C6FD8A" w14:textId="77777777" w:rsidR="000F2646" w:rsidRDefault="006A6DC3">
            <w:pPr>
              <w:pStyle w:val="Heading4"/>
              <w:spacing w:before="0" w:after="0"/>
            </w:pPr>
            <w:r>
              <w:rPr>
                <w:rStyle w:val="None"/>
                <w:rFonts w:ascii="Calibri" w:hAnsi="Calibri"/>
                <w:color w:val="000000"/>
                <w:sz w:val="20"/>
                <w:szCs w:val="20"/>
                <w:u w:color="000000"/>
              </w:rPr>
              <w:t>0.54</w:t>
            </w:r>
          </w:p>
        </w:tc>
        <w:tc>
          <w:tcPr>
            <w:tcW w:w="1080" w:type="dxa"/>
            <w:tcBorders>
              <w:top w:val="single" w:sz="4" w:space="0" w:color="000000"/>
              <w:left w:val="single" w:sz="12" w:space="0" w:color="000000"/>
              <w:bottom w:val="single" w:sz="4" w:space="0" w:color="000000"/>
              <w:right w:val="single" w:sz="4" w:space="0" w:color="000000"/>
            </w:tcBorders>
            <w:shd w:val="clear" w:color="auto" w:fill="auto"/>
            <w:tcMar>
              <w:top w:w="80" w:type="dxa"/>
              <w:left w:w="80" w:type="dxa"/>
              <w:bottom w:w="80" w:type="dxa"/>
              <w:right w:w="80" w:type="dxa"/>
            </w:tcMar>
          </w:tcPr>
          <w:p w14:paraId="2AF98DE5" w14:textId="77777777" w:rsidR="000F2646" w:rsidRDefault="006A6DC3">
            <w:pPr>
              <w:pStyle w:val="Heading4"/>
              <w:spacing w:before="0" w:after="0"/>
            </w:pPr>
            <w:r>
              <w:rPr>
                <w:rStyle w:val="None"/>
                <w:rFonts w:ascii="Calibri" w:hAnsi="Calibri"/>
                <w:b/>
                <w:bCs/>
                <w:color w:val="000000"/>
                <w:sz w:val="22"/>
                <w:szCs w:val="22"/>
                <w:u w:color="000000"/>
              </w:rPr>
              <w:t xml:space="preserve">STAD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C56036" w14:textId="77777777" w:rsidR="000F2646" w:rsidRDefault="006A6DC3">
            <w:pPr>
              <w:pStyle w:val="Heading4"/>
              <w:spacing w:before="0" w:after="0"/>
            </w:pPr>
            <w:r>
              <w:rPr>
                <w:rStyle w:val="None"/>
                <w:rFonts w:ascii="Calibri" w:hAnsi="Calibri"/>
                <w:color w:val="000000"/>
                <w:sz w:val="20"/>
                <w:szCs w:val="20"/>
                <w:u w:color="000000"/>
              </w:rPr>
              <w:t>0.60</w:t>
            </w:r>
          </w:p>
        </w:tc>
      </w:tr>
      <w:tr w:rsidR="000F2646" w14:paraId="65660526" w14:textId="77777777" w:rsidTr="00E9695A">
        <w:trPr>
          <w:trHeight w:val="180"/>
        </w:trPr>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9AE6BB" w14:textId="77777777" w:rsidR="000F2646" w:rsidRDefault="006A6DC3">
            <w:pPr>
              <w:pStyle w:val="Heading4"/>
              <w:spacing w:before="0" w:after="0"/>
            </w:pPr>
            <w:r>
              <w:rPr>
                <w:rStyle w:val="None"/>
                <w:rFonts w:ascii="Calibri" w:hAnsi="Calibri"/>
                <w:b/>
                <w:bCs/>
                <w:color w:val="000000"/>
                <w:sz w:val="22"/>
                <w:szCs w:val="22"/>
                <w:u w:color="000000"/>
              </w:rPr>
              <w:t xml:space="preserve">LGG </w:t>
            </w:r>
          </w:p>
        </w:tc>
        <w:tc>
          <w:tcPr>
            <w:tcW w:w="2985" w:type="dxa"/>
            <w:tcBorders>
              <w:top w:val="single" w:sz="4" w:space="0" w:color="000000"/>
              <w:left w:val="single" w:sz="4" w:space="0" w:color="000000"/>
              <w:bottom w:val="single" w:sz="4" w:space="0" w:color="000000"/>
              <w:right w:val="single" w:sz="12" w:space="0" w:color="000000"/>
            </w:tcBorders>
            <w:shd w:val="clear" w:color="auto" w:fill="auto"/>
            <w:tcMar>
              <w:top w:w="80" w:type="dxa"/>
              <w:left w:w="80" w:type="dxa"/>
              <w:bottom w:w="80" w:type="dxa"/>
              <w:right w:w="80" w:type="dxa"/>
            </w:tcMar>
          </w:tcPr>
          <w:p w14:paraId="0492756B" w14:textId="77777777" w:rsidR="000F2646" w:rsidRDefault="006A6DC3">
            <w:pPr>
              <w:pStyle w:val="Heading4"/>
              <w:spacing w:before="0" w:after="0"/>
            </w:pPr>
            <w:r>
              <w:rPr>
                <w:rStyle w:val="None"/>
                <w:rFonts w:ascii="Calibri" w:hAnsi="Calibri"/>
                <w:i/>
                <w:iCs/>
                <w:color w:val="000000"/>
                <w:sz w:val="20"/>
                <w:szCs w:val="20"/>
                <w:u w:color="000000"/>
              </w:rPr>
              <w:t>1x10</w:t>
            </w:r>
            <w:r>
              <w:rPr>
                <w:rStyle w:val="None"/>
                <w:rFonts w:ascii="Calibri" w:hAnsi="Calibri"/>
                <w:i/>
                <w:iCs/>
                <w:color w:val="000000"/>
                <w:sz w:val="20"/>
                <w:szCs w:val="20"/>
                <w:u w:color="000000"/>
                <w:vertAlign w:val="superscript"/>
              </w:rPr>
              <w:t>-24</w:t>
            </w:r>
          </w:p>
        </w:tc>
        <w:tc>
          <w:tcPr>
            <w:tcW w:w="1080" w:type="dxa"/>
            <w:tcBorders>
              <w:top w:val="single" w:sz="4" w:space="0" w:color="000000"/>
              <w:left w:val="single" w:sz="12" w:space="0" w:color="000000"/>
              <w:bottom w:val="single" w:sz="4" w:space="0" w:color="000000"/>
              <w:right w:val="single" w:sz="4" w:space="0" w:color="000000"/>
            </w:tcBorders>
            <w:shd w:val="clear" w:color="auto" w:fill="auto"/>
            <w:tcMar>
              <w:top w:w="80" w:type="dxa"/>
              <w:left w:w="80" w:type="dxa"/>
              <w:bottom w:w="80" w:type="dxa"/>
              <w:right w:w="80" w:type="dxa"/>
            </w:tcMar>
          </w:tcPr>
          <w:p w14:paraId="01AF496A" w14:textId="77777777" w:rsidR="000F2646" w:rsidRDefault="006A6DC3">
            <w:pPr>
              <w:pStyle w:val="Heading4"/>
              <w:spacing w:before="0" w:after="0"/>
            </w:pPr>
            <w:r>
              <w:rPr>
                <w:rStyle w:val="None"/>
                <w:rFonts w:ascii="Calibri" w:hAnsi="Calibri"/>
                <w:b/>
                <w:bCs/>
                <w:color w:val="000000"/>
                <w:sz w:val="22"/>
                <w:szCs w:val="22"/>
                <w:u w:color="000000"/>
              </w:rPr>
              <w:t xml:space="preserve">THCA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A01C2F" w14:textId="77777777" w:rsidR="000F2646" w:rsidRDefault="006A6DC3">
            <w:pPr>
              <w:pStyle w:val="Heading4"/>
              <w:spacing w:before="0" w:after="0"/>
            </w:pPr>
            <w:r>
              <w:rPr>
                <w:rStyle w:val="None"/>
                <w:rFonts w:ascii="Calibri" w:hAnsi="Calibri"/>
                <w:color w:val="000000"/>
                <w:sz w:val="20"/>
                <w:szCs w:val="20"/>
                <w:u w:color="000000"/>
              </w:rPr>
              <w:t>0.05</w:t>
            </w:r>
          </w:p>
        </w:tc>
      </w:tr>
      <w:tr w:rsidR="000F2646" w14:paraId="267CB39C" w14:textId="77777777" w:rsidTr="00E9695A">
        <w:trPr>
          <w:trHeight w:val="20"/>
        </w:trPr>
        <w:tc>
          <w:tcPr>
            <w:tcW w:w="12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E07DFD" w14:textId="77777777" w:rsidR="000F2646" w:rsidRDefault="006A6DC3">
            <w:pPr>
              <w:pStyle w:val="Heading4"/>
              <w:spacing w:before="0" w:after="0"/>
            </w:pPr>
            <w:r>
              <w:rPr>
                <w:rStyle w:val="None"/>
                <w:rFonts w:ascii="Calibri" w:hAnsi="Calibri"/>
                <w:b/>
                <w:bCs/>
                <w:color w:val="000000"/>
                <w:sz w:val="22"/>
                <w:szCs w:val="22"/>
                <w:u w:color="000000"/>
              </w:rPr>
              <w:t>LIHC</w:t>
            </w:r>
          </w:p>
        </w:tc>
        <w:tc>
          <w:tcPr>
            <w:tcW w:w="2985" w:type="dxa"/>
            <w:tcBorders>
              <w:top w:val="single" w:sz="4" w:space="0" w:color="000000"/>
              <w:left w:val="single" w:sz="4" w:space="0" w:color="000000"/>
              <w:bottom w:val="single" w:sz="4" w:space="0" w:color="000000"/>
              <w:right w:val="single" w:sz="12" w:space="0" w:color="000000"/>
            </w:tcBorders>
            <w:shd w:val="clear" w:color="auto" w:fill="auto"/>
            <w:tcMar>
              <w:top w:w="80" w:type="dxa"/>
              <w:left w:w="80" w:type="dxa"/>
              <w:bottom w:w="80" w:type="dxa"/>
              <w:right w:w="80" w:type="dxa"/>
            </w:tcMar>
          </w:tcPr>
          <w:p w14:paraId="604E1E10" w14:textId="77777777" w:rsidR="000F2646" w:rsidRDefault="006A6DC3">
            <w:pPr>
              <w:pStyle w:val="Heading4"/>
              <w:spacing w:before="0" w:after="0"/>
            </w:pPr>
            <w:r>
              <w:rPr>
                <w:rStyle w:val="None"/>
                <w:rFonts w:ascii="Calibri" w:hAnsi="Calibri"/>
                <w:color w:val="000000"/>
                <w:sz w:val="20"/>
                <w:szCs w:val="20"/>
                <w:u w:color="000000"/>
              </w:rPr>
              <w:t>0.41, 0.37, 0.95</w:t>
            </w:r>
          </w:p>
        </w:tc>
        <w:tc>
          <w:tcPr>
            <w:tcW w:w="1080" w:type="dxa"/>
            <w:tcBorders>
              <w:top w:val="single" w:sz="4" w:space="0" w:color="000000"/>
              <w:left w:val="single" w:sz="12" w:space="0" w:color="000000"/>
              <w:bottom w:val="single" w:sz="4" w:space="0" w:color="000000"/>
              <w:right w:val="single" w:sz="4" w:space="0" w:color="000000"/>
            </w:tcBorders>
            <w:shd w:val="clear" w:color="auto" w:fill="auto"/>
            <w:tcMar>
              <w:top w:w="80" w:type="dxa"/>
              <w:left w:w="80" w:type="dxa"/>
              <w:bottom w:w="80" w:type="dxa"/>
              <w:right w:w="80" w:type="dxa"/>
            </w:tcMar>
          </w:tcPr>
          <w:p w14:paraId="2FE42CC5" w14:textId="77777777" w:rsidR="000F2646" w:rsidRDefault="000F2646"/>
        </w:tc>
        <w:tc>
          <w:tcPr>
            <w:tcW w:w="43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965D0D" w14:textId="77777777" w:rsidR="000F2646" w:rsidRDefault="000F2646"/>
        </w:tc>
      </w:tr>
    </w:tbl>
    <w:p w14:paraId="19033321" w14:textId="77777777" w:rsidR="000F2646" w:rsidRDefault="000F2646">
      <w:pPr>
        <w:pStyle w:val="Body"/>
        <w:widowControl w:val="0"/>
        <w:spacing w:line="240" w:lineRule="auto"/>
        <w:jc w:val="both"/>
      </w:pPr>
    </w:p>
    <w:p w14:paraId="2ACD2918" w14:textId="77777777" w:rsidR="000F2646" w:rsidRDefault="000F2646">
      <w:pPr>
        <w:pStyle w:val="Body"/>
        <w:jc w:val="both"/>
        <w:rPr>
          <w:rStyle w:val="None"/>
          <w:b/>
          <w:bCs/>
          <w:color w:val="212121"/>
          <w:u w:color="212121"/>
        </w:rPr>
      </w:pPr>
    </w:p>
    <w:p w14:paraId="1BAE48B9" w14:textId="77777777" w:rsidR="000F2646" w:rsidRDefault="000F2646">
      <w:pPr>
        <w:pStyle w:val="Body"/>
        <w:jc w:val="both"/>
        <w:rPr>
          <w:rStyle w:val="None"/>
          <w:b/>
          <w:bCs/>
        </w:rPr>
      </w:pPr>
    </w:p>
    <w:p w14:paraId="0828B43B" w14:textId="0E5ADF35" w:rsidR="000F2646" w:rsidRDefault="000F2646">
      <w:pPr>
        <w:pStyle w:val="Body"/>
        <w:jc w:val="both"/>
        <w:rPr>
          <w:rStyle w:val="None"/>
          <w:b/>
          <w:bCs/>
        </w:rPr>
      </w:pPr>
    </w:p>
    <w:p w14:paraId="4F31B3DE" w14:textId="40CE2DA8" w:rsidR="00E9695A" w:rsidRDefault="00E9695A">
      <w:pPr>
        <w:pStyle w:val="Body"/>
        <w:jc w:val="both"/>
        <w:rPr>
          <w:rStyle w:val="None"/>
          <w:b/>
          <w:bCs/>
        </w:rPr>
      </w:pPr>
    </w:p>
    <w:p w14:paraId="40BA4FFC" w14:textId="469B5B1A" w:rsidR="00E9695A" w:rsidRDefault="00E9695A">
      <w:pPr>
        <w:pStyle w:val="Body"/>
        <w:jc w:val="both"/>
        <w:rPr>
          <w:rStyle w:val="None"/>
          <w:b/>
          <w:bCs/>
        </w:rPr>
      </w:pPr>
    </w:p>
    <w:p w14:paraId="5102C524" w14:textId="7251E7F7" w:rsidR="00E9695A" w:rsidRDefault="00E9695A">
      <w:pPr>
        <w:pStyle w:val="Body"/>
        <w:jc w:val="both"/>
        <w:rPr>
          <w:rStyle w:val="None"/>
          <w:b/>
          <w:bCs/>
        </w:rPr>
      </w:pPr>
    </w:p>
    <w:p w14:paraId="4B3CF287" w14:textId="7C31125C" w:rsidR="00E9695A" w:rsidRDefault="00E9695A">
      <w:pPr>
        <w:pStyle w:val="Body"/>
        <w:jc w:val="both"/>
        <w:rPr>
          <w:rStyle w:val="None"/>
          <w:b/>
          <w:bCs/>
        </w:rPr>
      </w:pPr>
    </w:p>
    <w:p w14:paraId="019A5427" w14:textId="189B120B" w:rsidR="00E9695A" w:rsidRDefault="00E9695A">
      <w:pPr>
        <w:pStyle w:val="Body"/>
        <w:jc w:val="both"/>
        <w:rPr>
          <w:rStyle w:val="None"/>
          <w:b/>
          <w:bCs/>
        </w:rPr>
      </w:pPr>
    </w:p>
    <w:p w14:paraId="100FFA7B" w14:textId="5008EE6D" w:rsidR="00E9695A" w:rsidRDefault="00E9695A">
      <w:pPr>
        <w:pStyle w:val="Body"/>
        <w:jc w:val="both"/>
        <w:rPr>
          <w:rStyle w:val="None"/>
          <w:b/>
          <w:bCs/>
        </w:rPr>
      </w:pPr>
    </w:p>
    <w:p w14:paraId="01AFB477" w14:textId="4CAAE164" w:rsidR="00E9695A" w:rsidRDefault="00E9695A">
      <w:pPr>
        <w:pStyle w:val="Body"/>
        <w:jc w:val="both"/>
        <w:rPr>
          <w:rStyle w:val="None"/>
          <w:b/>
          <w:bCs/>
        </w:rPr>
      </w:pPr>
    </w:p>
    <w:p w14:paraId="5295A0F5" w14:textId="514CA980" w:rsidR="00E9695A" w:rsidRDefault="00E9695A">
      <w:pPr>
        <w:pStyle w:val="Body"/>
        <w:jc w:val="both"/>
        <w:rPr>
          <w:rStyle w:val="None"/>
          <w:b/>
          <w:bCs/>
        </w:rPr>
      </w:pPr>
    </w:p>
    <w:p w14:paraId="050F6CD2" w14:textId="3BCE552F" w:rsidR="00E9695A" w:rsidRDefault="00E9695A">
      <w:pPr>
        <w:pStyle w:val="Body"/>
        <w:jc w:val="both"/>
        <w:rPr>
          <w:rStyle w:val="None"/>
          <w:b/>
          <w:bCs/>
        </w:rPr>
      </w:pPr>
    </w:p>
    <w:p w14:paraId="75A6BBF2" w14:textId="188524E2" w:rsidR="00E9695A" w:rsidRDefault="00E9695A">
      <w:pPr>
        <w:pStyle w:val="Body"/>
        <w:jc w:val="both"/>
        <w:rPr>
          <w:rStyle w:val="None"/>
          <w:b/>
          <w:bCs/>
        </w:rPr>
      </w:pPr>
    </w:p>
    <w:p w14:paraId="46E4B038" w14:textId="4E491E13" w:rsidR="00E9695A" w:rsidRDefault="00E9695A">
      <w:pPr>
        <w:pStyle w:val="Body"/>
        <w:jc w:val="both"/>
        <w:rPr>
          <w:rStyle w:val="None"/>
          <w:b/>
          <w:bCs/>
        </w:rPr>
      </w:pPr>
    </w:p>
    <w:p w14:paraId="66138E8D" w14:textId="17509449" w:rsidR="00E9695A" w:rsidRDefault="00E9695A">
      <w:pPr>
        <w:pStyle w:val="Body"/>
        <w:jc w:val="both"/>
        <w:rPr>
          <w:rStyle w:val="None"/>
          <w:b/>
          <w:bCs/>
        </w:rPr>
      </w:pPr>
    </w:p>
    <w:p w14:paraId="09557EED" w14:textId="2FF30BBC" w:rsidR="00E9695A" w:rsidRDefault="00E9695A">
      <w:pPr>
        <w:pStyle w:val="Body"/>
        <w:jc w:val="both"/>
        <w:rPr>
          <w:rStyle w:val="None"/>
          <w:b/>
          <w:bCs/>
        </w:rPr>
      </w:pPr>
    </w:p>
    <w:p w14:paraId="1A1609A2" w14:textId="5A7C59A0" w:rsidR="00E9695A" w:rsidRDefault="00E9695A">
      <w:pPr>
        <w:pStyle w:val="Body"/>
        <w:jc w:val="both"/>
        <w:rPr>
          <w:rStyle w:val="None"/>
          <w:b/>
          <w:bCs/>
        </w:rPr>
      </w:pPr>
    </w:p>
    <w:p w14:paraId="6F873DCB" w14:textId="325A7973" w:rsidR="00E9695A" w:rsidRDefault="00E9695A">
      <w:pPr>
        <w:pStyle w:val="Body"/>
        <w:jc w:val="both"/>
        <w:rPr>
          <w:rStyle w:val="None"/>
          <w:b/>
          <w:bCs/>
        </w:rPr>
      </w:pPr>
    </w:p>
    <w:p w14:paraId="53F20F69" w14:textId="084618CC" w:rsidR="00E9695A" w:rsidRDefault="00E9695A">
      <w:pPr>
        <w:pStyle w:val="Body"/>
        <w:jc w:val="both"/>
        <w:rPr>
          <w:rStyle w:val="None"/>
          <w:b/>
          <w:bCs/>
        </w:rPr>
      </w:pPr>
    </w:p>
    <w:p w14:paraId="043201EF" w14:textId="0D80EDAB" w:rsidR="00E9695A" w:rsidRDefault="00E9695A">
      <w:pPr>
        <w:pStyle w:val="Body"/>
        <w:jc w:val="both"/>
        <w:rPr>
          <w:rStyle w:val="None"/>
          <w:b/>
          <w:bCs/>
        </w:rPr>
      </w:pPr>
    </w:p>
    <w:p w14:paraId="1C96F8CD" w14:textId="77777777" w:rsidR="000F2646" w:rsidRDefault="000F2646">
      <w:pPr>
        <w:pStyle w:val="Body"/>
        <w:jc w:val="both"/>
        <w:rPr>
          <w:rStyle w:val="None"/>
          <w:b/>
          <w:bCs/>
        </w:rPr>
      </w:pPr>
    </w:p>
    <w:p w14:paraId="66D3A13E" w14:textId="77777777" w:rsidR="000F2646" w:rsidRDefault="000F2646">
      <w:pPr>
        <w:pStyle w:val="Body"/>
        <w:jc w:val="both"/>
        <w:rPr>
          <w:rStyle w:val="None"/>
          <w:b/>
          <w:bCs/>
        </w:rPr>
      </w:pPr>
    </w:p>
    <w:p w14:paraId="19BFDC70" w14:textId="73342E1F" w:rsidR="00E9695A" w:rsidRDefault="006A6DC3">
      <w:pPr>
        <w:pStyle w:val="Body"/>
        <w:jc w:val="both"/>
        <w:rPr>
          <w:rStyle w:val="None"/>
          <w:lang w:val="en-US"/>
        </w:rPr>
      </w:pPr>
      <w:r>
        <w:rPr>
          <w:rStyle w:val="Hyperlink0"/>
          <w:lang w:val="en-US"/>
        </w:rPr>
        <w:lastRenderedPageBreak/>
        <w:t>Supplemental Table 8: Statistical testing of associations between CIMP and overall patients</w:t>
      </w:r>
      <w:r>
        <w:rPr>
          <w:rStyle w:val="Hyperlink0"/>
          <w:rtl/>
        </w:rPr>
        <w:t xml:space="preserve">’ </w:t>
      </w:r>
      <w:r>
        <w:rPr>
          <w:rStyle w:val="Hyperlink0"/>
          <w:lang w:val="en-US"/>
        </w:rPr>
        <w:t xml:space="preserve">survival, multivariate analysis with Cox regression. </w:t>
      </w:r>
      <w:r>
        <w:rPr>
          <w:rStyle w:val="None"/>
          <w:lang w:val="en-US"/>
        </w:rPr>
        <w:t xml:space="preserve">We report Cox regression model </w:t>
      </w:r>
      <w:r>
        <w:rPr>
          <w:rStyle w:val="None"/>
          <w:i/>
          <w:iCs/>
        </w:rPr>
        <w:t>p</w:t>
      </w:r>
      <w:r>
        <w:rPr>
          <w:rStyle w:val="None"/>
          <w:lang w:val="en-US"/>
        </w:rPr>
        <w:t>-value associated with the methylation group, Cox regression model Hazard Ratio (95% Confidence Interval) and median of the predicted median survival time in low-methylation versus high-methylation group (NA if the Kaplan Meyer estimate does not cross 0.5)</w:t>
      </w:r>
      <w:r>
        <w:rPr>
          <w:rStyle w:val="None"/>
          <w:lang w:val="en-US"/>
        </w:rPr>
        <w:t xml:space="preserve">, Cox regression model </w:t>
      </w:r>
      <w:r>
        <w:rPr>
          <w:rStyle w:val="None"/>
          <w:i/>
          <w:iCs/>
        </w:rPr>
        <w:t>p</w:t>
      </w:r>
      <w:r>
        <w:rPr>
          <w:rStyle w:val="None"/>
          <w:lang w:val="en-US"/>
        </w:rPr>
        <w:t xml:space="preserve">-value associated with stage, age and gender when applicable and the Cox regression model Hazard Ratio for said covariates. The Cox </w:t>
      </w:r>
      <w:r>
        <w:rPr>
          <w:rStyle w:val="None"/>
          <w:i/>
          <w:iCs/>
        </w:rPr>
        <w:t>p</w:t>
      </w:r>
      <w:r>
        <w:rPr>
          <w:rStyle w:val="None"/>
          <w:lang w:val="en-US"/>
        </w:rPr>
        <w:t>-values for the methylation groups are indicated in the following order: low versus intermediate, l</w:t>
      </w:r>
      <w:r>
        <w:rPr>
          <w:rStyle w:val="None"/>
          <w:lang w:val="en-US"/>
        </w:rPr>
        <w:t xml:space="preserve">ow versus high; the Cox </w:t>
      </w:r>
      <w:r>
        <w:rPr>
          <w:rStyle w:val="None"/>
          <w:i/>
          <w:iCs/>
        </w:rPr>
        <w:t>p</w:t>
      </w:r>
      <w:r>
        <w:rPr>
          <w:rStyle w:val="None"/>
          <w:lang w:val="en-US"/>
        </w:rPr>
        <w:t>-values for covariates are indicated in the order of indicated covariates. Significant values are italicized. Differences that have not yet been described are indicated by an asterisk (*).</w:t>
      </w:r>
    </w:p>
    <w:tbl>
      <w:tblPr>
        <w:tblW w:w="962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841"/>
        <w:gridCol w:w="1921"/>
        <w:gridCol w:w="1373"/>
        <w:gridCol w:w="1373"/>
        <w:gridCol w:w="1373"/>
        <w:gridCol w:w="1373"/>
        <w:gridCol w:w="1373"/>
      </w:tblGrid>
      <w:tr w:rsidR="000F2646" w14:paraId="7B245836" w14:textId="77777777">
        <w:trPr>
          <w:trHeight w:val="1388"/>
        </w:trPr>
        <w:tc>
          <w:tcPr>
            <w:tcW w:w="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92A48EA" w14:textId="77777777" w:rsidR="000F2646" w:rsidRDefault="006A6DC3">
            <w:pPr>
              <w:pStyle w:val="Heading4"/>
              <w:spacing w:before="0" w:after="0"/>
            </w:pPr>
            <w:r>
              <w:rPr>
                <w:rStyle w:val="None"/>
                <w:rFonts w:ascii="Calibri" w:hAnsi="Calibri"/>
                <w:b/>
                <w:bCs/>
                <w:color w:val="000000"/>
                <w:sz w:val="22"/>
                <w:szCs w:val="22"/>
                <w:u w:color="000000"/>
              </w:rPr>
              <w:lastRenderedPageBreak/>
              <w:t>Cancer</w:t>
            </w: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63C26A1" w14:textId="77777777" w:rsidR="000F2646" w:rsidRDefault="006A6DC3">
            <w:pPr>
              <w:pStyle w:val="Heading4"/>
              <w:spacing w:before="0" w:after="0"/>
            </w:pPr>
            <w:r>
              <w:rPr>
                <w:rStyle w:val="None"/>
                <w:rFonts w:ascii="Calibri" w:hAnsi="Calibri"/>
                <w:b/>
                <w:bCs/>
                <w:color w:val="000000"/>
                <w:sz w:val="22"/>
                <w:szCs w:val="22"/>
                <w:u w:color="000000"/>
              </w:rPr>
              <w:t xml:space="preserve">Cox </w:t>
            </w:r>
            <w:r>
              <w:rPr>
                <w:rStyle w:val="None"/>
                <w:rFonts w:ascii="Calibri" w:hAnsi="Calibri"/>
                <w:b/>
                <w:bCs/>
                <w:i/>
                <w:iCs/>
                <w:color w:val="000000"/>
                <w:sz w:val="22"/>
                <w:szCs w:val="22"/>
                <w:u w:color="000000"/>
              </w:rPr>
              <w:t>p</w:t>
            </w:r>
            <w:r>
              <w:rPr>
                <w:rStyle w:val="None"/>
                <w:rFonts w:ascii="Calibri" w:hAnsi="Calibri"/>
                <w:b/>
                <w:bCs/>
                <w:color w:val="000000"/>
                <w:sz w:val="22"/>
                <w:szCs w:val="22"/>
                <w:u w:color="000000"/>
              </w:rPr>
              <w:t xml:space="preserve"> methylation group (low </w:t>
            </w:r>
            <w:r>
              <w:rPr>
                <w:rStyle w:val="None"/>
                <w:rFonts w:ascii="Calibri" w:hAnsi="Calibri"/>
                <w:b/>
                <w:bCs/>
                <w:i/>
                <w:iCs/>
                <w:color w:val="000000"/>
                <w:sz w:val="22"/>
                <w:szCs w:val="22"/>
                <w:u w:color="000000"/>
              </w:rPr>
              <w:t>vs</w:t>
            </w:r>
            <w:r>
              <w:rPr>
                <w:rStyle w:val="None"/>
                <w:rFonts w:ascii="Calibri" w:hAnsi="Calibri"/>
                <w:b/>
                <w:bCs/>
                <w:color w:val="000000"/>
                <w:sz w:val="22"/>
                <w:szCs w:val="22"/>
                <w:u w:color="000000"/>
              </w:rPr>
              <w:t>. in</w:t>
            </w:r>
            <w:r>
              <w:rPr>
                <w:rStyle w:val="None"/>
                <w:rFonts w:ascii="Calibri" w:hAnsi="Calibri"/>
                <w:b/>
                <w:bCs/>
                <w:color w:val="000000"/>
                <w:sz w:val="22"/>
                <w:szCs w:val="22"/>
                <w:u w:color="000000"/>
              </w:rPr>
              <w:t xml:space="preserve">termediate, low </w:t>
            </w:r>
            <w:r>
              <w:rPr>
                <w:rStyle w:val="None"/>
                <w:rFonts w:ascii="Calibri" w:hAnsi="Calibri"/>
                <w:b/>
                <w:bCs/>
                <w:i/>
                <w:iCs/>
                <w:color w:val="000000"/>
                <w:sz w:val="22"/>
                <w:szCs w:val="22"/>
                <w:u w:color="000000"/>
              </w:rPr>
              <w:t>vs</w:t>
            </w:r>
            <w:r>
              <w:rPr>
                <w:rStyle w:val="None"/>
                <w:rFonts w:ascii="Calibri" w:hAnsi="Calibri"/>
                <w:b/>
                <w:bCs/>
                <w:color w:val="000000"/>
                <w:sz w:val="22"/>
                <w:szCs w:val="22"/>
                <w:u w:color="000000"/>
              </w:rPr>
              <w:t>. high)</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A2BE5E" w14:textId="77777777" w:rsidR="000F2646" w:rsidRDefault="006A6DC3">
            <w:pPr>
              <w:pStyle w:val="Heading4"/>
              <w:spacing w:before="0" w:after="0"/>
            </w:pPr>
            <w:r>
              <w:rPr>
                <w:rStyle w:val="None"/>
                <w:rFonts w:ascii="Calibri" w:hAnsi="Calibri"/>
                <w:b/>
                <w:bCs/>
                <w:color w:val="000000"/>
                <w:sz w:val="22"/>
                <w:szCs w:val="22"/>
                <w:u w:color="000000"/>
              </w:rPr>
              <w:t>Cox methylation group HR (95% CI)</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6DC163" w14:textId="77777777" w:rsidR="000F2646" w:rsidRDefault="006A6DC3">
            <w:pPr>
              <w:pStyle w:val="Heading4"/>
              <w:spacing w:before="0" w:after="0"/>
            </w:pPr>
            <w:r>
              <w:rPr>
                <w:rStyle w:val="None"/>
                <w:rFonts w:ascii="Calibri" w:hAnsi="Calibri"/>
                <w:b/>
                <w:bCs/>
                <w:color w:val="000000"/>
                <w:sz w:val="22"/>
                <w:szCs w:val="22"/>
                <w:u w:color="000000"/>
              </w:rPr>
              <w:t>Median survival time low versus high (d)</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A0D75E" w14:textId="77777777" w:rsidR="000F2646" w:rsidRDefault="006A6DC3">
            <w:pPr>
              <w:pStyle w:val="Heading4"/>
              <w:spacing w:before="0" w:after="0"/>
            </w:pPr>
            <w:r>
              <w:rPr>
                <w:rStyle w:val="None"/>
                <w:rFonts w:ascii="Calibri" w:hAnsi="Calibri"/>
                <w:b/>
                <w:bCs/>
                <w:color w:val="000000"/>
                <w:sz w:val="22"/>
                <w:szCs w:val="22"/>
                <w:u w:color="000000"/>
              </w:rPr>
              <w:t xml:space="preserve">Covariates </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8731A47" w14:textId="77777777" w:rsidR="000F2646" w:rsidRDefault="006A6DC3">
            <w:pPr>
              <w:pStyle w:val="Heading4"/>
              <w:spacing w:before="0" w:after="0"/>
            </w:pPr>
            <w:r>
              <w:rPr>
                <w:rStyle w:val="None"/>
                <w:rFonts w:ascii="Calibri" w:hAnsi="Calibri"/>
                <w:b/>
                <w:bCs/>
                <w:color w:val="000000"/>
                <w:sz w:val="22"/>
                <w:szCs w:val="22"/>
                <w:u w:color="000000"/>
              </w:rPr>
              <w:t xml:space="preserve">Cox </w:t>
            </w:r>
            <w:r>
              <w:rPr>
                <w:rStyle w:val="None"/>
                <w:rFonts w:ascii="Calibri" w:hAnsi="Calibri"/>
                <w:b/>
                <w:bCs/>
                <w:i/>
                <w:iCs/>
                <w:color w:val="000000"/>
                <w:sz w:val="22"/>
                <w:szCs w:val="22"/>
                <w:u w:color="000000"/>
              </w:rPr>
              <w:t>p</w:t>
            </w:r>
            <w:r>
              <w:rPr>
                <w:rStyle w:val="None"/>
                <w:rFonts w:ascii="Calibri" w:hAnsi="Calibri"/>
                <w:b/>
                <w:bCs/>
                <w:color w:val="000000"/>
                <w:sz w:val="22"/>
                <w:szCs w:val="22"/>
                <w:u w:color="000000"/>
              </w:rPr>
              <w:t xml:space="preserve"> covariates</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C3C334" w14:textId="77777777" w:rsidR="000F2646" w:rsidRDefault="006A6DC3">
            <w:pPr>
              <w:pStyle w:val="Heading4"/>
              <w:spacing w:before="0" w:after="0"/>
            </w:pPr>
            <w:r>
              <w:rPr>
                <w:rStyle w:val="None"/>
                <w:rFonts w:ascii="Calibri" w:hAnsi="Calibri"/>
                <w:b/>
                <w:bCs/>
                <w:color w:val="000000"/>
                <w:sz w:val="22"/>
                <w:szCs w:val="22"/>
                <w:u w:color="000000"/>
              </w:rPr>
              <w:t xml:space="preserve">Cox covariate HR </w:t>
            </w:r>
          </w:p>
        </w:tc>
      </w:tr>
      <w:tr w:rsidR="000F2646" w14:paraId="53B62DA4" w14:textId="77777777" w:rsidTr="00E9695A">
        <w:trPr>
          <w:trHeight w:val="243"/>
        </w:trPr>
        <w:tc>
          <w:tcPr>
            <w:tcW w:w="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5903E8" w14:textId="77777777" w:rsidR="000F2646" w:rsidRDefault="006A6DC3">
            <w:pPr>
              <w:pStyle w:val="Heading4"/>
              <w:spacing w:before="0" w:after="0"/>
            </w:pPr>
            <w:r>
              <w:rPr>
                <w:rStyle w:val="None"/>
                <w:rFonts w:ascii="Calibri" w:hAnsi="Calibri"/>
                <w:b/>
                <w:bCs/>
                <w:color w:val="000000"/>
                <w:sz w:val="22"/>
                <w:szCs w:val="22"/>
                <w:u w:color="000000"/>
              </w:rPr>
              <w:t xml:space="preserve">ACC </w:t>
            </w: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F7B186" w14:textId="77777777" w:rsidR="000F2646" w:rsidRDefault="006A6DC3">
            <w:pPr>
              <w:pStyle w:val="Heading4"/>
              <w:spacing w:before="0" w:after="0"/>
            </w:pPr>
            <w:r>
              <w:rPr>
                <w:rStyle w:val="None"/>
                <w:rFonts w:ascii="Calibri" w:hAnsi="Calibri"/>
                <w:color w:val="000000"/>
                <w:sz w:val="20"/>
                <w:szCs w:val="20"/>
                <w:u w:color="000000"/>
              </w:rPr>
              <w:t xml:space="preserve">0.22, </w:t>
            </w:r>
            <w:r>
              <w:rPr>
                <w:rStyle w:val="None"/>
                <w:rFonts w:ascii="Calibri" w:hAnsi="Calibri"/>
                <w:i/>
                <w:iCs/>
                <w:color w:val="000000"/>
                <w:sz w:val="20"/>
                <w:szCs w:val="20"/>
                <w:u w:color="000000"/>
              </w:rPr>
              <w:t>0.0009</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623E24" w14:textId="77777777" w:rsidR="000F2646" w:rsidRDefault="006A6DC3">
            <w:pPr>
              <w:pStyle w:val="Heading4"/>
              <w:spacing w:before="0" w:after="0"/>
              <w:rPr>
                <w:rStyle w:val="None"/>
                <w:rFonts w:ascii="Calibri" w:eastAsia="Calibri" w:hAnsi="Calibri" w:cs="Calibri"/>
                <w:color w:val="000000"/>
                <w:sz w:val="20"/>
                <w:szCs w:val="20"/>
                <w:u w:color="000000"/>
              </w:rPr>
            </w:pPr>
            <w:r>
              <w:rPr>
                <w:rStyle w:val="None"/>
                <w:rFonts w:ascii="Calibri" w:hAnsi="Calibri"/>
                <w:color w:val="000000"/>
                <w:sz w:val="20"/>
                <w:szCs w:val="20"/>
                <w:u w:color="000000"/>
              </w:rPr>
              <w:t>1.7 [0.7-4.0],</w:t>
            </w:r>
          </w:p>
          <w:p w14:paraId="6DF6CA76" w14:textId="77777777" w:rsidR="000F2646" w:rsidRDefault="006A6DC3">
            <w:pPr>
              <w:pStyle w:val="Heading4"/>
              <w:spacing w:before="0" w:after="0"/>
            </w:pPr>
            <w:r>
              <w:rPr>
                <w:rStyle w:val="None"/>
                <w:rFonts w:ascii="Calibri" w:hAnsi="Calibri"/>
                <w:i/>
                <w:iCs/>
                <w:color w:val="000000"/>
                <w:sz w:val="20"/>
                <w:szCs w:val="20"/>
                <w:u w:color="000000"/>
              </w:rPr>
              <w:t>4.4 [1.8-10.6]</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C1F379" w14:textId="77777777" w:rsidR="000F2646" w:rsidRDefault="006A6DC3">
            <w:pPr>
              <w:pStyle w:val="Heading4"/>
              <w:spacing w:before="0" w:after="0"/>
            </w:pPr>
            <w:r>
              <w:rPr>
                <w:rStyle w:val="None"/>
                <w:rFonts w:ascii="Calibri" w:hAnsi="Calibri"/>
                <w:i/>
                <w:iCs/>
                <w:color w:val="000000"/>
                <w:sz w:val="20"/>
                <w:szCs w:val="20"/>
                <w:u w:color="000000"/>
              </w:rPr>
              <w:t>NA vs 1197</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A6444C" w14:textId="77777777" w:rsidR="000F2646" w:rsidRDefault="006A6DC3">
            <w:pPr>
              <w:pStyle w:val="Heading4"/>
              <w:spacing w:before="0" w:after="0"/>
            </w:pPr>
            <w:r>
              <w:rPr>
                <w:rStyle w:val="None"/>
                <w:rFonts w:ascii="Calibri" w:hAnsi="Calibri"/>
                <w:color w:val="000000"/>
                <w:sz w:val="20"/>
                <w:szCs w:val="20"/>
                <w:u w:color="000000"/>
              </w:rPr>
              <w:t xml:space="preserve">Stage, age, gender, </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B96DB33" w14:textId="77777777" w:rsidR="000F2646" w:rsidRDefault="006A6DC3">
            <w:pPr>
              <w:pStyle w:val="Heading4"/>
              <w:spacing w:before="0" w:after="0"/>
            </w:pPr>
            <w:r>
              <w:rPr>
                <w:rStyle w:val="None"/>
                <w:rFonts w:ascii="Calibri" w:hAnsi="Calibri"/>
                <w:color w:val="000000"/>
                <w:sz w:val="20"/>
                <w:szCs w:val="20"/>
                <w:u w:color="000000"/>
              </w:rPr>
              <w:t>&lt;</w:t>
            </w:r>
            <w:r>
              <w:rPr>
                <w:rStyle w:val="None"/>
                <w:rFonts w:ascii="Calibri" w:hAnsi="Calibri"/>
                <w:i/>
                <w:iCs/>
                <w:color w:val="000000"/>
                <w:sz w:val="20"/>
                <w:szCs w:val="20"/>
                <w:u w:color="000000"/>
              </w:rPr>
              <w:t>10</w:t>
            </w:r>
            <w:r>
              <w:rPr>
                <w:rStyle w:val="None"/>
                <w:rFonts w:ascii="Calibri" w:hAnsi="Calibri"/>
                <w:i/>
                <w:iCs/>
                <w:color w:val="000000"/>
                <w:sz w:val="20"/>
                <w:szCs w:val="20"/>
                <w:u w:color="000000"/>
                <w:vertAlign w:val="superscript"/>
              </w:rPr>
              <w:t>-4</w:t>
            </w:r>
            <w:r>
              <w:rPr>
                <w:rStyle w:val="None"/>
                <w:rFonts w:ascii="Calibri" w:hAnsi="Calibri"/>
                <w:color w:val="000000"/>
                <w:sz w:val="20"/>
                <w:szCs w:val="20"/>
                <w:u w:color="000000"/>
              </w:rPr>
              <w:t>, 0.22, 0.98</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63E0DC" w14:textId="77777777" w:rsidR="000F2646" w:rsidRDefault="006A6DC3">
            <w:pPr>
              <w:pStyle w:val="Heading4"/>
              <w:spacing w:before="0" w:after="0"/>
            </w:pPr>
            <w:r>
              <w:rPr>
                <w:rStyle w:val="None"/>
                <w:rFonts w:ascii="Calibri" w:hAnsi="Calibri"/>
                <w:i/>
                <w:iCs/>
                <w:color w:val="000000"/>
                <w:sz w:val="20"/>
                <w:szCs w:val="20"/>
                <w:u w:color="000000"/>
              </w:rPr>
              <w:t>2.2</w:t>
            </w:r>
            <w:r>
              <w:rPr>
                <w:rStyle w:val="None"/>
                <w:rFonts w:ascii="Calibri" w:hAnsi="Calibri"/>
                <w:color w:val="000000"/>
                <w:sz w:val="20"/>
                <w:szCs w:val="20"/>
                <w:u w:color="000000"/>
              </w:rPr>
              <w:t xml:space="preserve">, </w:t>
            </w:r>
            <w:r>
              <w:rPr>
                <w:rStyle w:val="None"/>
                <w:rFonts w:ascii="Calibri" w:hAnsi="Calibri"/>
                <w:color w:val="000000"/>
                <w:sz w:val="20"/>
                <w:szCs w:val="20"/>
                <w:u w:color="000000"/>
              </w:rPr>
              <w:t>1.3, 1.0</w:t>
            </w:r>
          </w:p>
        </w:tc>
      </w:tr>
      <w:tr w:rsidR="000F2646" w14:paraId="7B77F8EB" w14:textId="77777777" w:rsidTr="00E9695A">
        <w:trPr>
          <w:trHeight w:val="225"/>
        </w:trPr>
        <w:tc>
          <w:tcPr>
            <w:tcW w:w="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01BEA1" w14:textId="77777777" w:rsidR="000F2646" w:rsidRDefault="006A6DC3">
            <w:pPr>
              <w:pStyle w:val="Heading4"/>
              <w:spacing w:before="0" w:after="0"/>
            </w:pPr>
            <w:r>
              <w:rPr>
                <w:rStyle w:val="None"/>
                <w:rFonts w:ascii="Calibri" w:hAnsi="Calibri"/>
                <w:b/>
                <w:bCs/>
                <w:color w:val="000000"/>
                <w:sz w:val="22"/>
                <w:szCs w:val="22"/>
                <w:u w:color="000000"/>
              </w:rPr>
              <w:t>CESC</w:t>
            </w: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FAD5FE" w14:textId="77777777" w:rsidR="000F2646" w:rsidRDefault="006A6DC3">
            <w:pPr>
              <w:pStyle w:val="Heading4"/>
              <w:spacing w:before="0" w:after="0"/>
            </w:pPr>
            <w:r>
              <w:rPr>
                <w:rStyle w:val="None"/>
                <w:rFonts w:ascii="Calibri" w:hAnsi="Calibri"/>
                <w:color w:val="000000"/>
                <w:sz w:val="20"/>
                <w:szCs w:val="20"/>
                <w:u w:color="000000"/>
              </w:rPr>
              <w:t>0.37</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F05142" w14:textId="77777777" w:rsidR="000F2646" w:rsidRDefault="006A6DC3">
            <w:pPr>
              <w:pStyle w:val="Heading4"/>
              <w:spacing w:before="0" w:after="0"/>
            </w:pPr>
            <w:r>
              <w:rPr>
                <w:rStyle w:val="None"/>
                <w:rFonts w:ascii="Calibri" w:hAnsi="Calibri"/>
                <w:color w:val="000000"/>
                <w:sz w:val="20"/>
                <w:szCs w:val="20"/>
                <w:u w:color="000000"/>
              </w:rPr>
              <w:t>0.8 [0.5-1.4]</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6A1E9A" w14:textId="77777777" w:rsidR="000F2646" w:rsidRDefault="006A6DC3">
            <w:pPr>
              <w:pStyle w:val="Heading4"/>
              <w:spacing w:before="0" w:after="0"/>
            </w:pPr>
            <w:r>
              <w:rPr>
                <w:rStyle w:val="None"/>
                <w:rFonts w:ascii="Calibri" w:hAnsi="Calibri"/>
                <w:color w:val="000000"/>
                <w:sz w:val="21"/>
                <w:szCs w:val="21"/>
                <w:u w:color="000000"/>
                <w:shd w:val="clear" w:color="auto" w:fill="FFFFFF"/>
              </w:rPr>
              <w:t xml:space="preserve">3,046 </w:t>
            </w:r>
            <w:r>
              <w:rPr>
                <w:rStyle w:val="None"/>
                <w:rFonts w:ascii="Calibri" w:hAnsi="Calibri"/>
                <w:color w:val="000000"/>
                <w:sz w:val="20"/>
                <w:szCs w:val="20"/>
                <w:u w:color="000000"/>
              </w:rPr>
              <w:t>vs NA</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124DAAD" w14:textId="77777777" w:rsidR="000F2646" w:rsidRDefault="006A6DC3">
            <w:pPr>
              <w:pStyle w:val="Heading4"/>
              <w:spacing w:before="0" w:after="0"/>
            </w:pPr>
            <w:r>
              <w:rPr>
                <w:rStyle w:val="None"/>
                <w:rFonts w:ascii="Calibri" w:hAnsi="Calibri"/>
                <w:color w:val="000000"/>
                <w:sz w:val="20"/>
                <w:szCs w:val="20"/>
                <w:u w:color="000000"/>
              </w:rPr>
              <w:t>Stage, age</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E60BCB" w14:textId="77777777" w:rsidR="000F2646" w:rsidRDefault="006A6DC3">
            <w:pPr>
              <w:pStyle w:val="Heading4"/>
              <w:spacing w:before="0" w:after="0"/>
            </w:pPr>
            <w:r>
              <w:rPr>
                <w:rStyle w:val="None"/>
                <w:rFonts w:ascii="Calibri" w:hAnsi="Calibri"/>
                <w:i/>
                <w:iCs/>
                <w:color w:val="000000"/>
                <w:sz w:val="20"/>
                <w:szCs w:val="20"/>
                <w:u w:color="000000"/>
              </w:rPr>
              <w:t>0.02</w:t>
            </w:r>
            <w:r>
              <w:rPr>
                <w:rStyle w:val="None"/>
                <w:rFonts w:ascii="Calibri" w:hAnsi="Calibri"/>
                <w:color w:val="000000"/>
                <w:sz w:val="20"/>
                <w:szCs w:val="20"/>
                <w:u w:color="000000"/>
              </w:rPr>
              <w:t>, 0.50</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5F48C7" w14:textId="77777777" w:rsidR="000F2646" w:rsidRDefault="006A6DC3">
            <w:pPr>
              <w:pStyle w:val="Heading4"/>
              <w:spacing w:before="0" w:after="0"/>
            </w:pPr>
            <w:r>
              <w:rPr>
                <w:rStyle w:val="None"/>
                <w:rFonts w:ascii="Calibri" w:hAnsi="Calibri"/>
                <w:i/>
                <w:iCs/>
                <w:color w:val="000000"/>
                <w:sz w:val="20"/>
                <w:szCs w:val="20"/>
                <w:u w:color="000000"/>
              </w:rPr>
              <w:t>1.3</w:t>
            </w:r>
            <w:r>
              <w:rPr>
                <w:rStyle w:val="None"/>
                <w:rFonts w:ascii="Calibri" w:hAnsi="Calibri"/>
                <w:color w:val="000000"/>
                <w:sz w:val="20"/>
                <w:szCs w:val="20"/>
                <w:u w:color="000000"/>
              </w:rPr>
              <w:t>, 1.1</w:t>
            </w:r>
          </w:p>
        </w:tc>
      </w:tr>
      <w:tr w:rsidR="000F2646" w14:paraId="5BE306BE" w14:textId="77777777" w:rsidTr="00E9695A">
        <w:trPr>
          <w:trHeight w:val="20"/>
        </w:trPr>
        <w:tc>
          <w:tcPr>
            <w:tcW w:w="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954EAD" w14:textId="77777777" w:rsidR="000F2646" w:rsidRDefault="006A6DC3">
            <w:pPr>
              <w:pStyle w:val="Heading4"/>
              <w:spacing w:before="0" w:after="0"/>
            </w:pPr>
            <w:r>
              <w:rPr>
                <w:rStyle w:val="None"/>
                <w:rFonts w:ascii="Calibri" w:hAnsi="Calibri"/>
                <w:b/>
                <w:bCs/>
                <w:color w:val="000000"/>
                <w:sz w:val="22"/>
                <w:szCs w:val="22"/>
                <w:u w:color="000000"/>
              </w:rPr>
              <w:t xml:space="preserve">COAD </w:t>
            </w: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F80DB4" w14:textId="77777777" w:rsidR="000F2646" w:rsidRDefault="006A6DC3">
            <w:pPr>
              <w:pStyle w:val="Heading4"/>
              <w:spacing w:before="0" w:after="0"/>
            </w:pPr>
            <w:r>
              <w:rPr>
                <w:rStyle w:val="None"/>
                <w:rFonts w:ascii="Calibri" w:hAnsi="Calibri"/>
                <w:color w:val="000000"/>
                <w:sz w:val="20"/>
                <w:szCs w:val="20"/>
                <w:u w:color="000000"/>
              </w:rPr>
              <w:t>0.78, 0.71</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327779" w14:textId="77777777" w:rsidR="000F2646" w:rsidRDefault="006A6DC3">
            <w:pPr>
              <w:pStyle w:val="Heading4"/>
              <w:spacing w:before="0" w:after="0"/>
            </w:pPr>
            <w:r>
              <w:rPr>
                <w:rStyle w:val="None"/>
                <w:rFonts w:ascii="Calibri" w:hAnsi="Calibri"/>
                <w:color w:val="000000"/>
                <w:sz w:val="20"/>
                <w:szCs w:val="20"/>
                <w:u w:color="000000"/>
              </w:rPr>
              <w:t>1.1 [0.7-1.7], 1.1 [0.6-2.2]</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1E48EF" w14:textId="77777777" w:rsidR="000F2646" w:rsidRDefault="006A6DC3">
            <w:pPr>
              <w:pStyle w:val="Heading4"/>
              <w:spacing w:before="0" w:after="0"/>
            </w:pPr>
            <w:r>
              <w:rPr>
                <w:rStyle w:val="None"/>
                <w:rFonts w:ascii="Calibri" w:hAnsi="Calibri"/>
                <w:color w:val="000000"/>
                <w:sz w:val="20"/>
                <w:szCs w:val="20"/>
                <w:u w:color="000000"/>
              </w:rPr>
              <w:t>NA vs NA</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E0A28F" w14:textId="77777777" w:rsidR="000F2646" w:rsidRDefault="006A6DC3">
            <w:pPr>
              <w:pStyle w:val="Heading4"/>
              <w:spacing w:before="0" w:after="0"/>
            </w:pPr>
            <w:r>
              <w:rPr>
                <w:rStyle w:val="None"/>
                <w:rFonts w:ascii="Calibri" w:hAnsi="Calibri"/>
                <w:color w:val="000000"/>
                <w:sz w:val="20"/>
                <w:szCs w:val="20"/>
                <w:u w:color="000000"/>
              </w:rPr>
              <w:t>Stage, age, gender</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C92876" w14:textId="77777777" w:rsidR="000F2646" w:rsidRDefault="006A6DC3">
            <w:pPr>
              <w:pStyle w:val="Heading4"/>
              <w:spacing w:before="0" w:after="0"/>
            </w:pPr>
            <w:r>
              <w:rPr>
                <w:rStyle w:val="None"/>
                <w:rFonts w:ascii="Calibri" w:hAnsi="Calibri"/>
                <w:color w:val="000000"/>
                <w:sz w:val="20"/>
                <w:szCs w:val="20"/>
                <w:u w:color="000000"/>
              </w:rPr>
              <w:t>&lt;</w:t>
            </w:r>
            <w:r>
              <w:rPr>
                <w:rStyle w:val="None"/>
                <w:rFonts w:ascii="Calibri" w:hAnsi="Calibri"/>
                <w:i/>
                <w:iCs/>
                <w:color w:val="000000"/>
                <w:sz w:val="20"/>
                <w:szCs w:val="20"/>
                <w:u w:color="000000"/>
              </w:rPr>
              <w:t>10</w:t>
            </w:r>
            <w:r>
              <w:rPr>
                <w:rStyle w:val="None"/>
                <w:rFonts w:ascii="Calibri" w:hAnsi="Calibri"/>
                <w:i/>
                <w:iCs/>
                <w:color w:val="000000"/>
                <w:sz w:val="20"/>
                <w:szCs w:val="20"/>
                <w:u w:color="000000"/>
                <w:vertAlign w:val="superscript"/>
              </w:rPr>
              <w:t>-4</w:t>
            </w:r>
            <w:r>
              <w:rPr>
                <w:rStyle w:val="None"/>
                <w:rFonts w:ascii="Calibri" w:hAnsi="Calibri"/>
                <w:color w:val="000000"/>
                <w:sz w:val="20"/>
                <w:szCs w:val="20"/>
                <w:u w:color="000000"/>
              </w:rPr>
              <w:t>, 0.78, 0.71</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21E88C" w14:textId="77777777" w:rsidR="000F2646" w:rsidRDefault="006A6DC3">
            <w:pPr>
              <w:pStyle w:val="Heading4"/>
              <w:spacing w:before="0" w:after="0"/>
            </w:pPr>
            <w:r>
              <w:rPr>
                <w:rStyle w:val="None"/>
                <w:rFonts w:ascii="Calibri" w:hAnsi="Calibri"/>
                <w:i/>
                <w:iCs/>
                <w:color w:val="000000"/>
                <w:sz w:val="20"/>
                <w:szCs w:val="20"/>
                <w:u w:color="000000"/>
              </w:rPr>
              <w:t>1.7</w:t>
            </w:r>
            <w:r>
              <w:rPr>
                <w:rStyle w:val="None"/>
                <w:rFonts w:ascii="Calibri" w:hAnsi="Calibri"/>
                <w:color w:val="000000"/>
                <w:sz w:val="20"/>
                <w:szCs w:val="20"/>
                <w:u w:color="000000"/>
              </w:rPr>
              <w:t>, 1.3, 0.8</w:t>
            </w:r>
          </w:p>
        </w:tc>
      </w:tr>
      <w:tr w:rsidR="000F2646" w14:paraId="1CFED63D" w14:textId="77777777" w:rsidTr="00E9695A">
        <w:trPr>
          <w:trHeight w:val="20"/>
        </w:trPr>
        <w:tc>
          <w:tcPr>
            <w:tcW w:w="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869698" w14:textId="77777777" w:rsidR="000F2646" w:rsidRDefault="006A6DC3">
            <w:pPr>
              <w:pStyle w:val="Heading4"/>
              <w:spacing w:before="0" w:after="0"/>
            </w:pPr>
            <w:r>
              <w:rPr>
                <w:rStyle w:val="None"/>
                <w:rFonts w:ascii="Calibri" w:hAnsi="Calibri"/>
                <w:b/>
                <w:bCs/>
                <w:color w:val="000000"/>
                <w:sz w:val="22"/>
                <w:szCs w:val="22"/>
                <w:u w:color="000000"/>
              </w:rPr>
              <w:t xml:space="preserve">GBM </w:t>
            </w: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94C0A74" w14:textId="77777777" w:rsidR="000F2646" w:rsidRDefault="006A6DC3">
            <w:pPr>
              <w:pStyle w:val="Heading4"/>
              <w:spacing w:before="0" w:after="0"/>
            </w:pPr>
            <w:r>
              <w:rPr>
                <w:rStyle w:val="None"/>
                <w:rFonts w:ascii="Calibri" w:hAnsi="Calibri"/>
                <w:color w:val="000000"/>
                <w:sz w:val="20"/>
                <w:szCs w:val="20"/>
                <w:u w:color="000000"/>
              </w:rPr>
              <w:t>0.31, 0.15</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39D7AF" w14:textId="77777777" w:rsidR="000F2646" w:rsidRDefault="006A6DC3">
            <w:pPr>
              <w:pStyle w:val="Heading4"/>
              <w:spacing w:before="0" w:after="0"/>
            </w:pPr>
            <w:r>
              <w:rPr>
                <w:rStyle w:val="None"/>
                <w:rFonts w:ascii="Calibri" w:hAnsi="Calibri"/>
                <w:color w:val="000000"/>
                <w:sz w:val="20"/>
                <w:szCs w:val="20"/>
                <w:u w:color="000000"/>
              </w:rPr>
              <w:t>0.8 [0.5-1.2], 0.5 [0.2-1.3]</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1442B8" w14:textId="77777777" w:rsidR="000F2646" w:rsidRDefault="006A6DC3">
            <w:pPr>
              <w:pStyle w:val="Heading4"/>
              <w:spacing w:before="0" w:after="0"/>
            </w:pPr>
            <w:r>
              <w:rPr>
                <w:rStyle w:val="None"/>
                <w:rFonts w:ascii="Calibri" w:hAnsi="Calibri"/>
                <w:color w:val="000000"/>
                <w:sz w:val="20"/>
                <w:szCs w:val="20"/>
                <w:u w:color="000000"/>
              </w:rPr>
              <w:t>399 vs 1,448</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506722" w14:textId="77777777" w:rsidR="000F2646" w:rsidRDefault="006A6DC3">
            <w:pPr>
              <w:pStyle w:val="Heading4"/>
              <w:spacing w:before="0" w:after="0"/>
            </w:pPr>
            <w:r>
              <w:rPr>
                <w:rStyle w:val="None"/>
                <w:rFonts w:ascii="Calibri" w:hAnsi="Calibri"/>
                <w:color w:val="000000"/>
                <w:sz w:val="20"/>
                <w:szCs w:val="20"/>
                <w:u w:color="000000"/>
              </w:rPr>
              <w:t xml:space="preserve">Age, </w:t>
            </w:r>
            <w:r>
              <w:rPr>
                <w:rStyle w:val="None"/>
                <w:rFonts w:ascii="Calibri" w:hAnsi="Calibri"/>
                <w:color w:val="000000"/>
                <w:sz w:val="20"/>
                <w:szCs w:val="20"/>
                <w:u w:color="000000"/>
              </w:rPr>
              <w:t>gender</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915878" w14:textId="77777777" w:rsidR="000F2646" w:rsidRDefault="006A6DC3">
            <w:pPr>
              <w:pStyle w:val="Heading4"/>
              <w:spacing w:before="0" w:after="0"/>
            </w:pPr>
            <w:r>
              <w:rPr>
                <w:rStyle w:val="None"/>
                <w:rFonts w:ascii="Calibri" w:hAnsi="Calibri"/>
                <w:color w:val="000000"/>
                <w:sz w:val="20"/>
                <w:szCs w:val="20"/>
                <w:u w:color="000000"/>
              </w:rPr>
              <w:t>&lt;</w:t>
            </w:r>
            <w:r>
              <w:rPr>
                <w:rStyle w:val="None"/>
                <w:rFonts w:ascii="Calibri" w:hAnsi="Calibri"/>
                <w:i/>
                <w:iCs/>
                <w:color w:val="000000"/>
                <w:sz w:val="20"/>
                <w:szCs w:val="20"/>
                <w:u w:color="000000"/>
              </w:rPr>
              <w:t>10</w:t>
            </w:r>
            <w:r>
              <w:rPr>
                <w:rStyle w:val="None"/>
                <w:rFonts w:ascii="Calibri" w:hAnsi="Calibri"/>
                <w:i/>
                <w:iCs/>
                <w:color w:val="000000"/>
                <w:sz w:val="20"/>
                <w:szCs w:val="20"/>
                <w:u w:color="000000"/>
                <w:vertAlign w:val="superscript"/>
              </w:rPr>
              <w:t>-4</w:t>
            </w:r>
            <w:r>
              <w:rPr>
                <w:rStyle w:val="None"/>
                <w:rFonts w:ascii="Calibri" w:hAnsi="Calibri"/>
                <w:color w:val="000000"/>
                <w:sz w:val="20"/>
                <w:szCs w:val="20"/>
                <w:u w:color="000000"/>
              </w:rPr>
              <w:t xml:space="preserve">, </w:t>
            </w:r>
            <w:r>
              <w:rPr>
                <w:rStyle w:val="None"/>
                <w:rFonts w:ascii="Calibri" w:hAnsi="Calibri"/>
                <w:i/>
                <w:iCs/>
                <w:color w:val="000000"/>
                <w:sz w:val="20"/>
                <w:szCs w:val="20"/>
                <w:u w:color="000000"/>
              </w:rPr>
              <w:t>0.009</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FBDAA0" w14:textId="77777777" w:rsidR="000F2646" w:rsidRDefault="006A6DC3">
            <w:pPr>
              <w:pStyle w:val="Heading4"/>
              <w:spacing w:before="0" w:after="0"/>
            </w:pPr>
            <w:r>
              <w:rPr>
                <w:rStyle w:val="None"/>
                <w:rFonts w:ascii="Calibri" w:hAnsi="Calibri"/>
                <w:i/>
                <w:iCs/>
                <w:color w:val="000000"/>
                <w:sz w:val="20"/>
                <w:szCs w:val="20"/>
                <w:u w:color="000000"/>
              </w:rPr>
              <w:t>1.6, 0.6</w:t>
            </w:r>
          </w:p>
        </w:tc>
      </w:tr>
      <w:tr w:rsidR="000F2646" w14:paraId="3AC5BFF4" w14:textId="77777777" w:rsidTr="00E9695A">
        <w:trPr>
          <w:trHeight w:val="20"/>
        </w:trPr>
        <w:tc>
          <w:tcPr>
            <w:tcW w:w="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76D98C8" w14:textId="77777777" w:rsidR="000F2646" w:rsidRDefault="006A6DC3">
            <w:pPr>
              <w:pStyle w:val="Heading4"/>
              <w:spacing w:before="0" w:after="0"/>
            </w:pPr>
            <w:r>
              <w:rPr>
                <w:rStyle w:val="None"/>
                <w:rFonts w:ascii="Calibri" w:hAnsi="Calibri"/>
                <w:b/>
                <w:bCs/>
                <w:color w:val="000000"/>
                <w:sz w:val="22"/>
                <w:szCs w:val="22"/>
                <w:u w:color="000000"/>
              </w:rPr>
              <w:t xml:space="preserve">HNSC </w:t>
            </w: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8B1A75" w14:textId="77777777" w:rsidR="000F2646" w:rsidRDefault="006A6DC3">
            <w:pPr>
              <w:pStyle w:val="Heading4"/>
              <w:spacing w:before="0" w:after="0"/>
            </w:pPr>
            <w:r>
              <w:rPr>
                <w:rStyle w:val="None"/>
                <w:rFonts w:ascii="Calibri" w:hAnsi="Calibri"/>
                <w:color w:val="000000"/>
                <w:sz w:val="20"/>
                <w:szCs w:val="20"/>
                <w:u w:color="000000"/>
              </w:rPr>
              <w:t xml:space="preserve">0.13, </w:t>
            </w:r>
            <w:r>
              <w:rPr>
                <w:rStyle w:val="None"/>
                <w:rFonts w:ascii="Calibri" w:hAnsi="Calibri"/>
                <w:i/>
                <w:iCs/>
                <w:color w:val="000000"/>
                <w:sz w:val="20"/>
                <w:szCs w:val="20"/>
                <w:u w:color="000000"/>
              </w:rPr>
              <w:t>0.03*</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82C042" w14:textId="77777777" w:rsidR="000F2646" w:rsidRDefault="006A6DC3">
            <w:pPr>
              <w:pStyle w:val="Heading4"/>
              <w:spacing w:before="0" w:after="0"/>
            </w:pPr>
            <w:r>
              <w:rPr>
                <w:rStyle w:val="None"/>
                <w:rFonts w:ascii="Calibri" w:hAnsi="Calibri"/>
                <w:color w:val="000000"/>
                <w:sz w:val="20"/>
                <w:szCs w:val="20"/>
                <w:u w:color="000000"/>
              </w:rPr>
              <w:t>1.3 [0.9-1.9],</w:t>
            </w:r>
            <w:r>
              <w:rPr>
                <w:rStyle w:val="None"/>
                <w:rFonts w:ascii="Calibri" w:hAnsi="Calibri"/>
                <w:i/>
                <w:iCs/>
                <w:color w:val="000000"/>
                <w:sz w:val="20"/>
                <w:szCs w:val="20"/>
                <w:u w:color="000000"/>
              </w:rPr>
              <w:t xml:space="preserve"> 0.5 [0.2-0.9]</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16A84D" w14:textId="77777777" w:rsidR="000F2646" w:rsidRDefault="006A6DC3">
            <w:pPr>
              <w:pStyle w:val="Heading4"/>
              <w:spacing w:before="0" w:after="0"/>
            </w:pPr>
            <w:r>
              <w:rPr>
                <w:rStyle w:val="None"/>
                <w:rFonts w:ascii="Calibri" w:hAnsi="Calibri"/>
                <w:color w:val="000000"/>
                <w:sz w:val="20"/>
                <w:szCs w:val="20"/>
                <w:u w:color="000000"/>
              </w:rPr>
              <w:t>2,002 vs 4,760</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43636C" w14:textId="77777777" w:rsidR="000F2646" w:rsidRDefault="006A6DC3">
            <w:pPr>
              <w:pStyle w:val="Heading4"/>
              <w:spacing w:before="0" w:after="0"/>
            </w:pPr>
            <w:r>
              <w:rPr>
                <w:rStyle w:val="None"/>
                <w:rFonts w:ascii="Calibri" w:hAnsi="Calibri"/>
                <w:color w:val="000000"/>
                <w:sz w:val="20"/>
                <w:szCs w:val="20"/>
                <w:u w:color="000000"/>
              </w:rPr>
              <w:t>Stage, age, gender</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049EAB8" w14:textId="77777777" w:rsidR="000F2646" w:rsidRDefault="006A6DC3">
            <w:pPr>
              <w:pStyle w:val="Heading4"/>
              <w:spacing w:before="0" w:after="0"/>
            </w:pPr>
            <w:r>
              <w:rPr>
                <w:rStyle w:val="None"/>
                <w:rFonts w:ascii="Calibri" w:hAnsi="Calibri"/>
                <w:color w:val="000000"/>
                <w:sz w:val="20"/>
                <w:szCs w:val="20"/>
                <w:u w:color="000000"/>
              </w:rPr>
              <w:t>&lt;</w:t>
            </w:r>
            <w:r>
              <w:rPr>
                <w:rStyle w:val="None"/>
                <w:rFonts w:ascii="Calibri" w:hAnsi="Calibri"/>
                <w:i/>
                <w:iCs/>
                <w:color w:val="000000"/>
                <w:sz w:val="20"/>
                <w:szCs w:val="20"/>
                <w:u w:color="000000"/>
              </w:rPr>
              <w:t>10</w:t>
            </w:r>
            <w:r>
              <w:rPr>
                <w:rStyle w:val="None"/>
                <w:rFonts w:ascii="Calibri" w:hAnsi="Calibri"/>
                <w:i/>
                <w:iCs/>
                <w:color w:val="000000"/>
                <w:sz w:val="20"/>
                <w:szCs w:val="20"/>
                <w:u w:color="000000"/>
                <w:vertAlign w:val="superscript"/>
              </w:rPr>
              <w:t>-4</w:t>
            </w:r>
            <w:r>
              <w:rPr>
                <w:rStyle w:val="None"/>
                <w:rFonts w:ascii="Calibri" w:hAnsi="Calibri"/>
                <w:color w:val="000000"/>
                <w:sz w:val="20"/>
                <w:szCs w:val="20"/>
                <w:u w:color="000000"/>
              </w:rPr>
              <w:t xml:space="preserve">, </w:t>
            </w:r>
            <w:r>
              <w:rPr>
                <w:rStyle w:val="None"/>
                <w:rFonts w:ascii="Calibri" w:hAnsi="Calibri"/>
                <w:i/>
                <w:iCs/>
                <w:color w:val="000000"/>
                <w:sz w:val="20"/>
                <w:szCs w:val="20"/>
                <w:u w:color="000000"/>
              </w:rPr>
              <w:t>0.02</w:t>
            </w:r>
            <w:r>
              <w:rPr>
                <w:rStyle w:val="None"/>
                <w:rFonts w:ascii="Calibri" w:hAnsi="Calibri"/>
                <w:color w:val="000000"/>
                <w:sz w:val="20"/>
                <w:szCs w:val="20"/>
                <w:u w:color="000000"/>
              </w:rPr>
              <w:t>, 0.18</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EBE6F6F" w14:textId="77777777" w:rsidR="000F2646" w:rsidRDefault="006A6DC3">
            <w:pPr>
              <w:pStyle w:val="Heading4"/>
              <w:spacing w:before="0" w:after="0"/>
            </w:pPr>
            <w:r>
              <w:rPr>
                <w:rStyle w:val="None"/>
                <w:rFonts w:ascii="Calibri" w:hAnsi="Calibri"/>
                <w:i/>
                <w:iCs/>
                <w:color w:val="000000"/>
                <w:sz w:val="20"/>
                <w:szCs w:val="20"/>
                <w:u w:color="000000"/>
              </w:rPr>
              <w:t xml:space="preserve">1.4, 1.2, </w:t>
            </w:r>
            <w:r>
              <w:rPr>
                <w:rStyle w:val="None"/>
                <w:rFonts w:ascii="Calibri" w:hAnsi="Calibri"/>
                <w:color w:val="000000"/>
                <w:sz w:val="20"/>
                <w:szCs w:val="20"/>
                <w:u w:color="000000"/>
              </w:rPr>
              <w:t>1.2</w:t>
            </w:r>
          </w:p>
        </w:tc>
      </w:tr>
      <w:tr w:rsidR="000F2646" w14:paraId="4D1E8A95" w14:textId="77777777" w:rsidTr="00E9695A">
        <w:trPr>
          <w:trHeight w:val="20"/>
        </w:trPr>
        <w:tc>
          <w:tcPr>
            <w:tcW w:w="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61CA2F" w14:textId="77777777" w:rsidR="000F2646" w:rsidRDefault="006A6DC3">
            <w:pPr>
              <w:pStyle w:val="Heading4"/>
              <w:spacing w:before="0" w:after="0"/>
            </w:pPr>
            <w:r>
              <w:rPr>
                <w:rStyle w:val="None"/>
                <w:rFonts w:ascii="Calibri" w:hAnsi="Calibri"/>
                <w:b/>
                <w:bCs/>
                <w:color w:val="000000"/>
                <w:sz w:val="22"/>
                <w:szCs w:val="22"/>
                <w:u w:color="000000"/>
              </w:rPr>
              <w:t>KIRC</w:t>
            </w: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963F0B" w14:textId="77777777" w:rsidR="000F2646" w:rsidRDefault="006A6DC3">
            <w:pPr>
              <w:pStyle w:val="Heading4"/>
              <w:spacing w:before="0" w:after="0"/>
            </w:pPr>
            <w:r>
              <w:rPr>
                <w:rStyle w:val="None"/>
                <w:rFonts w:ascii="Calibri" w:hAnsi="Calibri"/>
                <w:color w:val="000000"/>
                <w:sz w:val="20"/>
                <w:szCs w:val="20"/>
                <w:u w:color="000000"/>
              </w:rPr>
              <w:t>0.76, 0.36</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FD7E43" w14:textId="77777777" w:rsidR="000F2646" w:rsidRDefault="006A6DC3">
            <w:pPr>
              <w:pStyle w:val="Heading4"/>
              <w:spacing w:before="0" w:after="0"/>
              <w:rPr>
                <w:rStyle w:val="None"/>
                <w:rFonts w:ascii="Calibri" w:eastAsia="Calibri" w:hAnsi="Calibri" w:cs="Calibri"/>
                <w:color w:val="000000"/>
                <w:sz w:val="20"/>
                <w:szCs w:val="20"/>
                <w:u w:color="000000"/>
              </w:rPr>
            </w:pPr>
            <w:r>
              <w:rPr>
                <w:rStyle w:val="None"/>
                <w:rFonts w:ascii="Calibri" w:hAnsi="Calibri"/>
                <w:color w:val="000000"/>
                <w:sz w:val="20"/>
                <w:szCs w:val="20"/>
                <w:u w:color="000000"/>
              </w:rPr>
              <w:t>0.9 [0.5-1.6],</w:t>
            </w:r>
          </w:p>
          <w:p w14:paraId="5AE18E28" w14:textId="77777777" w:rsidR="000F2646" w:rsidRDefault="006A6DC3">
            <w:pPr>
              <w:pStyle w:val="Heading4"/>
              <w:spacing w:before="0" w:after="0"/>
            </w:pPr>
            <w:r>
              <w:rPr>
                <w:rStyle w:val="None"/>
                <w:rFonts w:ascii="Calibri" w:hAnsi="Calibri"/>
                <w:color w:val="000000"/>
                <w:sz w:val="20"/>
                <w:szCs w:val="20"/>
                <w:u w:color="000000"/>
              </w:rPr>
              <w:t>1.3 [0.7-2.4]</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1768C1" w14:textId="77777777" w:rsidR="000F2646" w:rsidRDefault="006A6DC3">
            <w:pPr>
              <w:pStyle w:val="Heading4"/>
              <w:spacing w:before="0" w:after="0"/>
            </w:pPr>
            <w:r>
              <w:rPr>
                <w:rStyle w:val="None"/>
                <w:rFonts w:ascii="Calibri" w:hAnsi="Calibri"/>
                <w:color w:val="000000"/>
                <w:sz w:val="20"/>
                <w:szCs w:val="20"/>
                <w:u w:color="000000"/>
              </w:rPr>
              <w:t>NA vs 1,091</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1A6DE3" w14:textId="77777777" w:rsidR="000F2646" w:rsidRDefault="006A6DC3">
            <w:pPr>
              <w:pStyle w:val="Heading4"/>
              <w:spacing w:before="0" w:after="0"/>
            </w:pPr>
            <w:r>
              <w:rPr>
                <w:rStyle w:val="None"/>
                <w:rFonts w:ascii="Calibri" w:hAnsi="Calibri"/>
                <w:color w:val="000000"/>
                <w:sz w:val="20"/>
                <w:szCs w:val="20"/>
                <w:u w:color="000000"/>
              </w:rPr>
              <w:t>Stage, age, gender</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F652AB" w14:textId="77777777" w:rsidR="000F2646" w:rsidRDefault="006A6DC3">
            <w:pPr>
              <w:pStyle w:val="Heading4"/>
              <w:spacing w:before="0" w:after="0"/>
            </w:pPr>
            <w:r>
              <w:rPr>
                <w:rStyle w:val="None"/>
                <w:rFonts w:ascii="Calibri" w:hAnsi="Calibri"/>
                <w:color w:val="000000"/>
                <w:sz w:val="20"/>
                <w:szCs w:val="20"/>
                <w:u w:color="000000"/>
              </w:rPr>
              <w:t>&lt;</w:t>
            </w:r>
            <w:r>
              <w:rPr>
                <w:rStyle w:val="None"/>
                <w:rFonts w:ascii="Calibri" w:hAnsi="Calibri"/>
                <w:i/>
                <w:iCs/>
                <w:color w:val="000000"/>
                <w:sz w:val="20"/>
                <w:szCs w:val="20"/>
                <w:u w:color="000000"/>
              </w:rPr>
              <w:t>10</w:t>
            </w:r>
            <w:r>
              <w:rPr>
                <w:rStyle w:val="None"/>
                <w:rFonts w:ascii="Calibri" w:hAnsi="Calibri"/>
                <w:i/>
                <w:iCs/>
                <w:color w:val="000000"/>
                <w:sz w:val="20"/>
                <w:szCs w:val="20"/>
                <w:u w:color="000000"/>
                <w:vertAlign w:val="superscript"/>
              </w:rPr>
              <w:t>-4</w:t>
            </w:r>
            <w:r>
              <w:rPr>
                <w:rStyle w:val="None"/>
                <w:rFonts w:ascii="Calibri" w:hAnsi="Calibri"/>
                <w:color w:val="000000"/>
                <w:sz w:val="20"/>
                <w:szCs w:val="20"/>
                <w:u w:color="000000"/>
              </w:rPr>
              <w:t xml:space="preserve">, </w:t>
            </w:r>
            <w:r>
              <w:rPr>
                <w:rStyle w:val="None"/>
                <w:rFonts w:ascii="Calibri" w:hAnsi="Calibri"/>
                <w:i/>
                <w:iCs/>
                <w:color w:val="000000"/>
                <w:sz w:val="20"/>
                <w:szCs w:val="20"/>
                <w:u w:color="000000"/>
              </w:rPr>
              <w:t>0.002</w:t>
            </w:r>
            <w:r>
              <w:rPr>
                <w:rStyle w:val="None"/>
                <w:rFonts w:ascii="Calibri" w:hAnsi="Calibri"/>
                <w:color w:val="000000"/>
                <w:sz w:val="20"/>
                <w:szCs w:val="20"/>
                <w:u w:color="000000"/>
              </w:rPr>
              <w:t>, 0.91</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BCE1C40" w14:textId="77777777" w:rsidR="000F2646" w:rsidRDefault="006A6DC3">
            <w:pPr>
              <w:pStyle w:val="Heading4"/>
              <w:spacing w:before="0" w:after="0"/>
            </w:pPr>
            <w:r>
              <w:rPr>
                <w:rStyle w:val="None"/>
                <w:rFonts w:ascii="Calibri" w:hAnsi="Calibri"/>
                <w:i/>
                <w:iCs/>
                <w:color w:val="000000"/>
                <w:sz w:val="20"/>
                <w:szCs w:val="20"/>
                <w:u w:color="000000"/>
              </w:rPr>
              <w:t>1.7, 1.4</w:t>
            </w:r>
            <w:r>
              <w:rPr>
                <w:rStyle w:val="None"/>
                <w:rFonts w:ascii="Calibri" w:hAnsi="Calibri"/>
                <w:color w:val="000000"/>
                <w:sz w:val="20"/>
                <w:szCs w:val="20"/>
                <w:u w:color="000000"/>
              </w:rPr>
              <w:t>, 1.0</w:t>
            </w:r>
          </w:p>
        </w:tc>
      </w:tr>
      <w:tr w:rsidR="000F2646" w14:paraId="27344D77" w14:textId="77777777" w:rsidTr="00E9695A">
        <w:trPr>
          <w:trHeight w:val="20"/>
        </w:trPr>
        <w:tc>
          <w:tcPr>
            <w:tcW w:w="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B74CF9" w14:textId="77777777" w:rsidR="000F2646" w:rsidRDefault="006A6DC3">
            <w:pPr>
              <w:pStyle w:val="Heading4"/>
              <w:spacing w:before="0" w:after="0"/>
            </w:pPr>
            <w:r>
              <w:rPr>
                <w:rStyle w:val="None"/>
                <w:rFonts w:ascii="Calibri" w:hAnsi="Calibri"/>
                <w:b/>
                <w:bCs/>
                <w:color w:val="000000"/>
                <w:sz w:val="22"/>
                <w:szCs w:val="22"/>
                <w:u w:color="000000"/>
              </w:rPr>
              <w:t xml:space="preserve">KIRP </w:t>
            </w: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10B3F0" w14:textId="77777777" w:rsidR="000F2646" w:rsidRDefault="006A6DC3">
            <w:pPr>
              <w:pStyle w:val="Heading4"/>
              <w:spacing w:before="0" w:after="0"/>
            </w:pPr>
            <w:r>
              <w:rPr>
                <w:rStyle w:val="None"/>
                <w:rFonts w:ascii="Calibri" w:hAnsi="Calibri"/>
                <w:i/>
                <w:iCs/>
                <w:color w:val="000000"/>
                <w:sz w:val="20"/>
                <w:szCs w:val="20"/>
                <w:u w:color="000000"/>
              </w:rPr>
              <w:t>0.0002</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D3E2F8" w14:textId="77777777" w:rsidR="000F2646" w:rsidRDefault="006A6DC3">
            <w:pPr>
              <w:pStyle w:val="Heading4"/>
              <w:spacing w:before="0" w:after="0"/>
            </w:pPr>
            <w:r>
              <w:rPr>
                <w:rStyle w:val="None"/>
                <w:rFonts w:ascii="Calibri" w:hAnsi="Calibri"/>
                <w:i/>
                <w:iCs/>
                <w:color w:val="000000"/>
                <w:sz w:val="20"/>
                <w:szCs w:val="20"/>
                <w:u w:color="000000"/>
              </w:rPr>
              <w:t>6.8 [2.5 - 18.5]</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8B70355" w14:textId="77777777" w:rsidR="000F2646" w:rsidRDefault="006A6DC3">
            <w:pPr>
              <w:pStyle w:val="Heading4"/>
              <w:spacing w:before="0" w:after="0"/>
            </w:pPr>
            <w:r>
              <w:rPr>
                <w:rStyle w:val="None"/>
                <w:rFonts w:ascii="Calibri" w:hAnsi="Calibri"/>
                <w:i/>
                <w:iCs/>
                <w:color w:val="000000"/>
                <w:sz w:val="20"/>
                <w:szCs w:val="20"/>
                <w:u w:color="000000"/>
              </w:rPr>
              <w:t>NA vs 492</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07B969" w14:textId="77777777" w:rsidR="000F2646" w:rsidRDefault="006A6DC3">
            <w:pPr>
              <w:pStyle w:val="Heading4"/>
              <w:spacing w:before="0" w:after="0"/>
            </w:pPr>
            <w:r>
              <w:rPr>
                <w:rStyle w:val="None"/>
                <w:rFonts w:ascii="Calibri" w:hAnsi="Calibri"/>
                <w:color w:val="000000"/>
                <w:sz w:val="20"/>
                <w:szCs w:val="20"/>
                <w:u w:color="000000"/>
              </w:rPr>
              <w:t>Stage, age, gender</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360A957" w14:textId="77777777" w:rsidR="000F2646" w:rsidRDefault="006A6DC3">
            <w:pPr>
              <w:pStyle w:val="Heading4"/>
              <w:spacing w:before="0" w:after="0"/>
            </w:pPr>
            <w:r>
              <w:rPr>
                <w:rStyle w:val="None"/>
                <w:rFonts w:ascii="Calibri" w:hAnsi="Calibri"/>
                <w:i/>
                <w:iCs/>
                <w:color w:val="000000"/>
                <w:sz w:val="20"/>
                <w:szCs w:val="20"/>
                <w:u w:color="000000"/>
              </w:rPr>
              <w:t xml:space="preserve">0.0002, </w:t>
            </w:r>
            <w:r>
              <w:rPr>
                <w:rStyle w:val="None"/>
                <w:rFonts w:ascii="Calibri" w:hAnsi="Calibri"/>
                <w:color w:val="000000"/>
                <w:sz w:val="20"/>
                <w:szCs w:val="20"/>
                <w:u w:color="000000"/>
              </w:rPr>
              <w:t>0.43, 0.38</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E4D5149" w14:textId="77777777" w:rsidR="000F2646" w:rsidRDefault="006A6DC3">
            <w:pPr>
              <w:pStyle w:val="Heading4"/>
              <w:spacing w:before="0" w:after="0"/>
            </w:pPr>
            <w:r>
              <w:rPr>
                <w:rStyle w:val="None"/>
                <w:rFonts w:ascii="Calibri" w:hAnsi="Calibri"/>
                <w:i/>
                <w:iCs/>
                <w:color w:val="000000"/>
                <w:sz w:val="20"/>
                <w:szCs w:val="20"/>
                <w:u w:color="000000"/>
              </w:rPr>
              <w:t xml:space="preserve">1.6, </w:t>
            </w:r>
            <w:r>
              <w:rPr>
                <w:rStyle w:val="None"/>
                <w:rFonts w:ascii="Calibri" w:hAnsi="Calibri"/>
                <w:color w:val="000000"/>
                <w:sz w:val="20"/>
                <w:szCs w:val="20"/>
                <w:u w:color="000000"/>
              </w:rPr>
              <w:t>1.1, 1.3</w:t>
            </w:r>
          </w:p>
        </w:tc>
      </w:tr>
      <w:tr w:rsidR="000F2646" w14:paraId="30C51D3B" w14:textId="77777777" w:rsidTr="00E9695A">
        <w:trPr>
          <w:trHeight w:val="20"/>
        </w:trPr>
        <w:tc>
          <w:tcPr>
            <w:tcW w:w="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8C9018" w14:textId="77777777" w:rsidR="000F2646" w:rsidRDefault="006A6DC3">
            <w:pPr>
              <w:pStyle w:val="Heading4"/>
              <w:spacing w:before="0" w:after="0"/>
            </w:pPr>
            <w:r>
              <w:rPr>
                <w:rStyle w:val="None"/>
                <w:rFonts w:ascii="Calibri" w:hAnsi="Calibri"/>
                <w:b/>
                <w:bCs/>
                <w:color w:val="000000"/>
                <w:sz w:val="22"/>
                <w:szCs w:val="22"/>
                <w:u w:color="000000"/>
              </w:rPr>
              <w:t xml:space="preserve">LAML </w:t>
            </w: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80B598" w14:textId="77777777" w:rsidR="000F2646" w:rsidRDefault="006A6DC3">
            <w:pPr>
              <w:pStyle w:val="Heading4"/>
              <w:spacing w:before="0" w:after="0"/>
            </w:pPr>
            <w:r>
              <w:rPr>
                <w:rStyle w:val="None"/>
                <w:rFonts w:ascii="Calibri" w:hAnsi="Calibri"/>
                <w:color w:val="000000"/>
                <w:sz w:val="20"/>
                <w:szCs w:val="20"/>
                <w:u w:color="000000"/>
              </w:rPr>
              <w:t>0.62</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C36FFE" w14:textId="77777777" w:rsidR="000F2646" w:rsidRDefault="006A6DC3">
            <w:pPr>
              <w:pStyle w:val="Heading4"/>
              <w:spacing w:before="0" w:after="0"/>
            </w:pPr>
            <w:r>
              <w:rPr>
                <w:rStyle w:val="None"/>
                <w:rFonts w:ascii="Calibri" w:hAnsi="Calibri"/>
                <w:color w:val="000000"/>
                <w:sz w:val="20"/>
                <w:szCs w:val="20"/>
                <w:u w:color="000000"/>
              </w:rPr>
              <w:t>1.2 [0.6-2.3]</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7AC5312" w14:textId="77777777" w:rsidR="000F2646" w:rsidRDefault="006A6DC3">
            <w:pPr>
              <w:pStyle w:val="Heading4"/>
              <w:spacing w:before="0" w:after="0"/>
            </w:pPr>
            <w:r>
              <w:rPr>
                <w:rStyle w:val="None"/>
                <w:rFonts w:ascii="Calibri" w:hAnsi="Calibri"/>
                <w:color w:val="000000"/>
                <w:sz w:val="20"/>
                <w:szCs w:val="20"/>
                <w:u w:color="000000"/>
              </w:rPr>
              <w:t>915 vs 517</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FB8D50" w14:textId="77777777" w:rsidR="000F2646" w:rsidRDefault="006A6DC3">
            <w:pPr>
              <w:pStyle w:val="Heading4"/>
              <w:spacing w:before="0" w:after="0"/>
            </w:pPr>
            <w:r>
              <w:rPr>
                <w:rStyle w:val="None"/>
                <w:rFonts w:ascii="Calibri" w:hAnsi="Calibri"/>
                <w:color w:val="000000"/>
                <w:sz w:val="20"/>
                <w:szCs w:val="20"/>
                <w:u w:color="000000"/>
              </w:rPr>
              <w:t>Age, gender</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569239B" w14:textId="77777777" w:rsidR="000F2646" w:rsidRDefault="006A6DC3">
            <w:pPr>
              <w:pStyle w:val="Heading4"/>
              <w:spacing w:before="0" w:after="0"/>
            </w:pPr>
            <w:r>
              <w:rPr>
                <w:rStyle w:val="None"/>
                <w:rFonts w:ascii="Calibri" w:hAnsi="Calibri"/>
                <w:i/>
                <w:iCs/>
                <w:color w:val="000000"/>
                <w:sz w:val="20"/>
                <w:szCs w:val="20"/>
                <w:u w:color="000000"/>
              </w:rPr>
              <w:t xml:space="preserve">0.0003, </w:t>
            </w:r>
            <w:r>
              <w:rPr>
                <w:rStyle w:val="None"/>
                <w:rFonts w:ascii="Calibri" w:hAnsi="Calibri"/>
                <w:color w:val="000000"/>
                <w:sz w:val="20"/>
                <w:szCs w:val="20"/>
                <w:u w:color="000000"/>
              </w:rPr>
              <w:t>0.34</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87E0BB" w14:textId="77777777" w:rsidR="000F2646" w:rsidRDefault="006A6DC3">
            <w:pPr>
              <w:pStyle w:val="Heading4"/>
              <w:spacing w:before="0" w:after="0"/>
            </w:pPr>
            <w:r>
              <w:rPr>
                <w:rStyle w:val="None"/>
                <w:rFonts w:ascii="Calibri" w:hAnsi="Calibri"/>
                <w:i/>
                <w:iCs/>
                <w:color w:val="000000"/>
                <w:sz w:val="20"/>
                <w:szCs w:val="20"/>
                <w:u w:color="000000"/>
              </w:rPr>
              <w:t>1.7,</w:t>
            </w:r>
            <w:r>
              <w:rPr>
                <w:rStyle w:val="None"/>
                <w:rFonts w:ascii="Calibri" w:hAnsi="Calibri"/>
                <w:color w:val="000000"/>
                <w:sz w:val="20"/>
                <w:szCs w:val="20"/>
                <w:u w:color="000000"/>
              </w:rPr>
              <w:t xml:space="preserve"> 1.3</w:t>
            </w:r>
          </w:p>
        </w:tc>
      </w:tr>
      <w:tr w:rsidR="000F2646" w14:paraId="4E731F39" w14:textId="77777777" w:rsidTr="00E9695A">
        <w:trPr>
          <w:trHeight w:val="20"/>
        </w:trPr>
        <w:tc>
          <w:tcPr>
            <w:tcW w:w="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FF3C39" w14:textId="77777777" w:rsidR="000F2646" w:rsidRDefault="006A6DC3">
            <w:pPr>
              <w:pStyle w:val="Heading4"/>
              <w:spacing w:before="0" w:after="0"/>
            </w:pPr>
            <w:r>
              <w:rPr>
                <w:rStyle w:val="None"/>
                <w:rFonts w:ascii="Calibri" w:hAnsi="Calibri"/>
                <w:b/>
                <w:bCs/>
                <w:color w:val="000000"/>
                <w:sz w:val="22"/>
                <w:szCs w:val="22"/>
                <w:u w:color="000000"/>
              </w:rPr>
              <w:t xml:space="preserve">LGG </w:t>
            </w: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B61DBE" w14:textId="77777777" w:rsidR="000F2646" w:rsidRDefault="006A6DC3">
            <w:pPr>
              <w:pStyle w:val="Heading4"/>
              <w:spacing w:before="0" w:after="0"/>
            </w:pPr>
            <w:r>
              <w:rPr>
                <w:rStyle w:val="None"/>
                <w:rFonts w:ascii="Calibri" w:hAnsi="Calibri"/>
                <w:i/>
                <w:iCs/>
                <w:color w:val="000000"/>
                <w:sz w:val="20"/>
                <w:szCs w:val="20"/>
                <w:u w:color="000000"/>
              </w:rPr>
              <w:t>2x10</w:t>
            </w:r>
            <w:r>
              <w:rPr>
                <w:rStyle w:val="None"/>
                <w:rFonts w:ascii="Calibri" w:hAnsi="Calibri"/>
                <w:i/>
                <w:iCs/>
                <w:color w:val="000000"/>
                <w:sz w:val="20"/>
                <w:szCs w:val="20"/>
                <w:u w:color="000000"/>
                <w:vertAlign w:val="superscript"/>
              </w:rPr>
              <w:t>-12</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9FBCFE" w14:textId="77777777" w:rsidR="000F2646" w:rsidRDefault="006A6DC3">
            <w:pPr>
              <w:pStyle w:val="Heading4"/>
              <w:spacing w:before="0" w:after="0"/>
            </w:pPr>
            <w:r>
              <w:rPr>
                <w:rStyle w:val="None"/>
                <w:rFonts w:ascii="Calibri" w:hAnsi="Calibri"/>
                <w:i/>
                <w:iCs/>
                <w:color w:val="000000"/>
                <w:sz w:val="20"/>
                <w:szCs w:val="20"/>
                <w:u w:color="000000"/>
              </w:rPr>
              <w:t>0.3 [0.2-0.4]</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A22343D" w14:textId="77777777" w:rsidR="000F2646" w:rsidRDefault="006A6DC3">
            <w:pPr>
              <w:pStyle w:val="Heading4"/>
              <w:spacing w:before="0" w:after="0"/>
            </w:pPr>
            <w:r>
              <w:rPr>
                <w:rStyle w:val="None"/>
                <w:rFonts w:ascii="Calibri" w:hAnsi="Calibri"/>
                <w:i/>
                <w:iCs/>
                <w:color w:val="000000"/>
                <w:sz w:val="20"/>
                <w:szCs w:val="20"/>
                <w:u w:color="000000"/>
              </w:rPr>
              <w:t>814 vs 2,907</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3AEB71" w14:textId="77777777" w:rsidR="000F2646" w:rsidRDefault="006A6DC3">
            <w:pPr>
              <w:pStyle w:val="Heading4"/>
              <w:spacing w:before="0" w:after="0"/>
            </w:pPr>
            <w:r>
              <w:rPr>
                <w:rStyle w:val="None"/>
                <w:rFonts w:ascii="Calibri" w:hAnsi="Calibri"/>
                <w:color w:val="000000"/>
                <w:sz w:val="20"/>
                <w:szCs w:val="20"/>
                <w:u w:color="000000"/>
              </w:rPr>
              <w:t>Age, gender</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671B60" w14:textId="77777777" w:rsidR="000F2646" w:rsidRDefault="006A6DC3">
            <w:pPr>
              <w:pStyle w:val="Heading4"/>
              <w:spacing w:before="0" w:after="0"/>
            </w:pPr>
            <w:r>
              <w:rPr>
                <w:rStyle w:val="None"/>
                <w:rFonts w:ascii="Calibri" w:hAnsi="Calibri"/>
                <w:color w:val="000000"/>
                <w:sz w:val="20"/>
                <w:szCs w:val="20"/>
                <w:u w:color="000000"/>
              </w:rPr>
              <w:t>&lt;</w:t>
            </w:r>
            <w:r>
              <w:rPr>
                <w:rStyle w:val="None"/>
                <w:rFonts w:ascii="Calibri" w:hAnsi="Calibri"/>
                <w:i/>
                <w:iCs/>
                <w:color w:val="000000"/>
                <w:sz w:val="20"/>
                <w:szCs w:val="20"/>
                <w:u w:color="000000"/>
              </w:rPr>
              <w:t>10</w:t>
            </w:r>
            <w:r>
              <w:rPr>
                <w:rStyle w:val="None"/>
                <w:rFonts w:ascii="Calibri" w:hAnsi="Calibri"/>
                <w:i/>
                <w:iCs/>
                <w:color w:val="000000"/>
                <w:sz w:val="20"/>
                <w:szCs w:val="20"/>
                <w:u w:color="000000"/>
                <w:vertAlign w:val="superscript"/>
              </w:rPr>
              <w:t>-4</w:t>
            </w:r>
            <w:r>
              <w:rPr>
                <w:rStyle w:val="None"/>
                <w:rFonts w:ascii="Calibri" w:hAnsi="Calibri"/>
                <w:color w:val="000000"/>
                <w:sz w:val="20"/>
                <w:szCs w:val="20"/>
                <w:u w:color="000000"/>
              </w:rPr>
              <w:t xml:space="preserve">, 0.45 </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6921D19" w14:textId="77777777" w:rsidR="000F2646" w:rsidRDefault="006A6DC3">
            <w:pPr>
              <w:pStyle w:val="Heading4"/>
              <w:spacing w:before="0" w:after="0"/>
            </w:pPr>
            <w:r>
              <w:rPr>
                <w:rStyle w:val="None"/>
                <w:rFonts w:ascii="Calibri" w:hAnsi="Calibri"/>
                <w:i/>
                <w:iCs/>
                <w:color w:val="000000"/>
                <w:sz w:val="20"/>
                <w:szCs w:val="20"/>
                <w:u w:color="000000"/>
              </w:rPr>
              <w:t xml:space="preserve">1.6, </w:t>
            </w:r>
            <w:r>
              <w:rPr>
                <w:rStyle w:val="None"/>
                <w:rFonts w:ascii="Calibri" w:hAnsi="Calibri"/>
                <w:color w:val="000000"/>
                <w:sz w:val="20"/>
                <w:szCs w:val="20"/>
                <w:u w:color="000000"/>
              </w:rPr>
              <w:t>0.9</w:t>
            </w:r>
          </w:p>
        </w:tc>
      </w:tr>
      <w:tr w:rsidR="000F2646" w14:paraId="5B0DE91F" w14:textId="77777777" w:rsidTr="00E9695A">
        <w:trPr>
          <w:trHeight w:val="20"/>
        </w:trPr>
        <w:tc>
          <w:tcPr>
            <w:tcW w:w="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181B110" w14:textId="77777777" w:rsidR="000F2646" w:rsidRDefault="006A6DC3">
            <w:pPr>
              <w:pStyle w:val="Heading4"/>
              <w:spacing w:before="0" w:after="0"/>
            </w:pPr>
            <w:r>
              <w:rPr>
                <w:rStyle w:val="None"/>
                <w:rFonts w:ascii="Calibri" w:hAnsi="Calibri"/>
                <w:b/>
                <w:bCs/>
                <w:color w:val="000000"/>
                <w:sz w:val="22"/>
                <w:szCs w:val="22"/>
                <w:u w:color="000000"/>
              </w:rPr>
              <w:t>LIHC</w:t>
            </w: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72871B" w14:textId="77777777" w:rsidR="000F2646" w:rsidRDefault="006A6DC3">
            <w:pPr>
              <w:pStyle w:val="Heading4"/>
              <w:spacing w:before="0" w:after="0"/>
            </w:pPr>
            <w:r>
              <w:rPr>
                <w:rStyle w:val="None"/>
                <w:rFonts w:ascii="Calibri" w:hAnsi="Calibri"/>
                <w:color w:val="000000"/>
                <w:sz w:val="20"/>
                <w:szCs w:val="20"/>
                <w:u w:color="000000"/>
              </w:rPr>
              <w:t xml:space="preserve">0.46, </w:t>
            </w:r>
            <w:r>
              <w:rPr>
                <w:rStyle w:val="None"/>
                <w:rFonts w:ascii="Calibri" w:hAnsi="Calibri"/>
                <w:color w:val="000000"/>
                <w:sz w:val="20"/>
                <w:szCs w:val="20"/>
                <w:u w:color="000000"/>
              </w:rPr>
              <w:t>0.68</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B5FDE9" w14:textId="77777777" w:rsidR="000F2646" w:rsidRDefault="006A6DC3">
            <w:pPr>
              <w:pStyle w:val="Heading4"/>
              <w:spacing w:before="0" w:after="0"/>
            </w:pPr>
            <w:r>
              <w:rPr>
                <w:rStyle w:val="None"/>
                <w:rFonts w:ascii="Calibri" w:hAnsi="Calibri"/>
                <w:color w:val="000000"/>
                <w:sz w:val="20"/>
                <w:szCs w:val="20"/>
                <w:u w:color="000000"/>
              </w:rPr>
              <w:t>0.9 [0.6-1.3], 0.9 [0.6-1.4]</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3DAAB16" w14:textId="77777777" w:rsidR="000F2646" w:rsidRDefault="006A6DC3">
            <w:pPr>
              <w:pStyle w:val="Heading4"/>
              <w:spacing w:before="0" w:after="0"/>
            </w:pPr>
            <w:r>
              <w:rPr>
                <w:rStyle w:val="None"/>
                <w:rFonts w:ascii="Calibri" w:hAnsi="Calibri"/>
                <w:color w:val="000000"/>
                <w:sz w:val="20"/>
                <w:szCs w:val="20"/>
                <w:u w:color="000000"/>
              </w:rPr>
              <w:t>2,131 vs 2,532</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E243DB" w14:textId="77777777" w:rsidR="000F2646" w:rsidRDefault="006A6DC3">
            <w:pPr>
              <w:pStyle w:val="Heading4"/>
              <w:spacing w:before="0" w:after="0"/>
            </w:pPr>
            <w:r>
              <w:rPr>
                <w:rStyle w:val="None"/>
                <w:rFonts w:ascii="Calibri" w:hAnsi="Calibri"/>
                <w:color w:val="000000"/>
                <w:sz w:val="20"/>
                <w:szCs w:val="20"/>
                <w:u w:color="000000"/>
              </w:rPr>
              <w:t>Stage, age, gender</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5212BB" w14:textId="77777777" w:rsidR="000F2646" w:rsidRDefault="006A6DC3">
            <w:pPr>
              <w:pStyle w:val="Heading4"/>
              <w:spacing w:before="0" w:after="0"/>
            </w:pPr>
            <w:r>
              <w:rPr>
                <w:rStyle w:val="None"/>
                <w:rFonts w:ascii="Calibri" w:hAnsi="Calibri"/>
                <w:i/>
                <w:iCs/>
                <w:color w:val="000000"/>
                <w:sz w:val="20"/>
                <w:szCs w:val="20"/>
                <w:u w:color="000000"/>
              </w:rPr>
              <w:t>0.0003,</w:t>
            </w:r>
            <w:r>
              <w:rPr>
                <w:rStyle w:val="None"/>
                <w:rFonts w:ascii="Calibri" w:hAnsi="Calibri"/>
                <w:color w:val="000000"/>
                <w:sz w:val="20"/>
                <w:szCs w:val="20"/>
                <w:u w:color="000000"/>
              </w:rPr>
              <w:t xml:space="preserve"> 0.26, 0.91</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A5788A" w14:textId="77777777" w:rsidR="000F2646" w:rsidRDefault="006A6DC3">
            <w:pPr>
              <w:pStyle w:val="Heading4"/>
              <w:spacing w:before="0" w:after="0"/>
            </w:pPr>
            <w:r>
              <w:rPr>
                <w:rStyle w:val="None"/>
                <w:rFonts w:ascii="Calibri" w:hAnsi="Calibri"/>
                <w:i/>
                <w:iCs/>
                <w:color w:val="000000"/>
                <w:sz w:val="20"/>
                <w:szCs w:val="20"/>
                <w:u w:color="000000"/>
              </w:rPr>
              <w:t>1.4</w:t>
            </w:r>
            <w:r>
              <w:rPr>
                <w:rStyle w:val="None"/>
                <w:rFonts w:ascii="Calibri" w:hAnsi="Calibri"/>
                <w:color w:val="000000"/>
                <w:sz w:val="20"/>
                <w:szCs w:val="20"/>
                <w:u w:color="000000"/>
              </w:rPr>
              <w:t>, 1.1, 1.0</w:t>
            </w:r>
          </w:p>
        </w:tc>
      </w:tr>
      <w:tr w:rsidR="000F2646" w14:paraId="37D9C3E2" w14:textId="77777777" w:rsidTr="00E9695A">
        <w:trPr>
          <w:trHeight w:val="20"/>
        </w:trPr>
        <w:tc>
          <w:tcPr>
            <w:tcW w:w="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B543CC" w14:textId="77777777" w:rsidR="000F2646" w:rsidRDefault="006A6DC3">
            <w:pPr>
              <w:pStyle w:val="Heading4"/>
              <w:spacing w:before="0" w:after="0"/>
            </w:pPr>
            <w:r>
              <w:rPr>
                <w:rStyle w:val="None"/>
                <w:rFonts w:ascii="Calibri" w:hAnsi="Calibri"/>
                <w:b/>
                <w:bCs/>
                <w:color w:val="000000"/>
                <w:sz w:val="22"/>
                <w:szCs w:val="22"/>
                <w:u w:color="000000"/>
              </w:rPr>
              <w:t xml:space="preserve">LUAD </w:t>
            </w: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7F6B46A" w14:textId="77777777" w:rsidR="000F2646" w:rsidRDefault="006A6DC3">
            <w:pPr>
              <w:pStyle w:val="Heading4"/>
              <w:spacing w:before="0" w:after="0"/>
            </w:pPr>
            <w:r>
              <w:rPr>
                <w:rStyle w:val="None"/>
                <w:rFonts w:ascii="Calibri" w:hAnsi="Calibri"/>
                <w:color w:val="000000"/>
                <w:sz w:val="20"/>
                <w:szCs w:val="20"/>
                <w:u w:color="000000"/>
              </w:rPr>
              <w:t>0.93, 0.14</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740F0A" w14:textId="77777777" w:rsidR="000F2646" w:rsidRDefault="006A6DC3">
            <w:pPr>
              <w:pStyle w:val="Heading4"/>
              <w:spacing w:before="0" w:after="0"/>
            </w:pPr>
            <w:r>
              <w:rPr>
                <w:rStyle w:val="None"/>
                <w:rFonts w:ascii="Calibri" w:hAnsi="Calibri"/>
                <w:color w:val="000000"/>
                <w:sz w:val="20"/>
                <w:szCs w:val="20"/>
                <w:u w:color="000000"/>
              </w:rPr>
              <w:t>1.0 [0.6-1.5], 0.6 [0.3-1.2]</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71C5E2" w14:textId="77777777" w:rsidR="000F2646" w:rsidRDefault="006A6DC3">
            <w:pPr>
              <w:pStyle w:val="Heading4"/>
              <w:spacing w:before="0" w:after="0"/>
            </w:pPr>
            <w:r>
              <w:rPr>
                <w:rStyle w:val="None"/>
                <w:rFonts w:ascii="Calibri" w:hAnsi="Calibri"/>
                <w:color w:val="000000"/>
                <w:sz w:val="20"/>
                <w:szCs w:val="20"/>
                <w:u w:color="000000"/>
              </w:rPr>
              <w:t>1,622 vs 2,620</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C11B02" w14:textId="77777777" w:rsidR="000F2646" w:rsidRDefault="006A6DC3">
            <w:pPr>
              <w:pStyle w:val="Heading4"/>
              <w:spacing w:before="0" w:after="0"/>
            </w:pPr>
            <w:r>
              <w:rPr>
                <w:rStyle w:val="None"/>
                <w:rFonts w:ascii="Calibri" w:hAnsi="Calibri"/>
                <w:color w:val="000000"/>
                <w:sz w:val="20"/>
                <w:szCs w:val="20"/>
                <w:u w:color="000000"/>
              </w:rPr>
              <w:t>Stage, age, gender</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360680" w14:textId="77777777" w:rsidR="000F2646" w:rsidRDefault="006A6DC3">
            <w:pPr>
              <w:pStyle w:val="Heading4"/>
              <w:spacing w:before="0" w:after="0"/>
            </w:pPr>
            <w:r>
              <w:rPr>
                <w:rStyle w:val="None"/>
                <w:rFonts w:ascii="Calibri" w:hAnsi="Calibri"/>
                <w:color w:val="000000"/>
                <w:sz w:val="20"/>
                <w:szCs w:val="20"/>
                <w:u w:color="000000"/>
              </w:rPr>
              <w:t>&lt;</w:t>
            </w:r>
            <w:r>
              <w:rPr>
                <w:rStyle w:val="None"/>
                <w:rFonts w:ascii="Calibri" w:hAnsi="Calibri"/>
                <w:i/>
                <w:iCs/>
                <w:color w:val="000000"/>
                <w:sz w:val="20"/>
                <w:szCs w:val="20"/>
                <w:u w:color="000000"/>
              </w:rPr>
              <w:t>10</w:t>
            </w:r>
            <w:r>
              <w:rPr>
                <w:rStyle w:val="None"/>
                <w:rFonts w:ascii="Calibri" w:hAnsi="Calibri"/>
                <w:i/>
                <w:iCs/>
                <w:color w:val="000000"/>
                <w:sz w:val="20"/>
                <w:szCs w:val="20"/>
                <w:u w:color="000000"/>
                <w:vertAlign w:val="superscript"/>
              </w:rPr>
              <w:t>-4</w:t>
            </w:r>
            <w:r>
              <w:rPr>
                <w:rStyle w:val="None"/>
                <w:rFonts w:ascii="Calibri" w:hAnsi="Calibri"/>
                <w:color w:val="000000"/>
                <w:sz w:val="20"/>
                <w:szCs w:val="20"/>
                <w:u w:color="000000"/>
              </w:rPr>
              <w:t>, 0.37, 0.44</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A43031" w14:textId="77777777" w:rsidR="000F2646" w:rsidRDefault="006A6DC3">
            <w:pPr>
              <w:pStyle w:val="Heading4"/>
              <w:spacing w:before="0" w:after="0"/>
            </w:pPr>
            <w:r>
              <w:rPr>
                <w:rStyle w:val="None"/>
                <w:rFonts w:ascii="Calibri" w:hAnsi="Calibri"/>
                <w:i/>
                <w:iCs/>
                <w:color w:val="000000"/>
                <w:sz w:val="20"/>
                <w:szCs w:val="20"/>
                <w:u w:color="000000"/>
              </w:rPr>
              <w:t>1.6</w:t>
            </w:r>
            <w:r>
              <w:rPr>
                <w:rStyle w:val="None"/>
                <w:rFonts w:ascii="Calibri" w:hAnsi="Calibri"/>
                <w:color w:val="000000"/>
                <w:sz w:val="20"/>
                <w:szCs w:val="20"/>
                <w:u w:color="000000"/>
              </w:rPr>
              <w:t>, 1.1, 1.1</w:t>
            </w:r>
          </w:p>
        </w:tc>
      </w:tr>
      <w:tr w:rsidR="000F2646" w14:paraId="3A26062C" w14:textId="77777777" w:rsidTr="00E9695A">
        <w:trPr>
          <w:trHeight w:val="63"/>
        </w:trPr>
        <w:tc>
          <w:tcPr>
            <w:tcW w:w="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3C8726" w14:textId="77777777" w:rsidR="000F2646" w:rsidRDefault="006A6DC3">
            <w:pPr>
              <w:pStyle w:val="Heading4"/>
              <w:spacing w:before="0" w:after="0"/>
            </w:pPr>
            <w:r>
              <w:rPr>
                <w:rStyle w:val="None"/>
                <w:rFonts w:ascii="Calibri" w:hAnsi="Calibri"/>
                <w:b/>
                <w:bCs/>
                <w:color w:val="000000"/>
                <w:sz w:val="22"/>
                <w:szCs w:val="22"/>
                <w:u w:color="000000"/>
              </w:rPr>
              <w:t>LUSC</w:t>
            </w: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1992AD" w14:textId="77777777" w:rsidR="000F2646" w:rsidRDefault="006A6DC3">
            <w:pPr>
              <w:pStyle w:val="Heading4"/>
              <w:spacing w:before="0" w:after="0"/>
            </w:pPr>
            <w:r>
              <w:rPr>
                <w:rStyle w:val="None"/>
                <w:rFonts w:ascii="Calibri" w:hAnsi="Calibri"/>
                <w:color w:val="000000"/>
                <w:sz w:val="20"/>
                <w:szCs w:val="20"/>
                <w:u w:color="000000"/>
              </w:rPr>
              <w:t>0.13, 0.65</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1CB078" w14:textId="77777777" w:rsidR="000F2646" w:rsidRDefault="006A6DC3">
            <w:pPr>
              <w:pStyle w:val="Heading4"/>
              <w:spacing w:before="0" w:after="0"/>
            </w:pPr>
            <w:r>
              <w:rPr>
                <w:rStyle w:val="None"/>
                <w:rFonts w:ascii="Calibri" w:hAnsi="Calibri"/>
                <w:color w:val="000000"/>
                <w:sz w:val="20"/>
                <w:szCs w:val="20"/>
                <w:u w:color="000000"/>
              </w:rPr>
              <w:t xml:space="preserve">1.4 [0.9-2.1], 1.1 </w:t>
            </w:r>
            <w:r>
              <w:rPr>
                <w:rStyle w:val="None"/>
                <w:rFonts w:ascii="Calibri" w:hAnsi="Calibri"/>
                <w:color w:val="000000"/>
                <w:sz w:val="20"/>
                <w:szCs w:val="20"/>
                <w:u w:color="000000"/>
              </w:rPr>
              <w:t>[0.7-1.7]</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AAB939" w14:textId="77777777" w:rsidR="000F2646" w:rsidRDefault="006A6DC3">
            <w:pPr>
              <w:pStyle w:val="Heading4"/>
              <w:spacing w:before="0" w:after="0"/>
            </w:pPr>
            <w:r>
              <w:rPr>
                <w:rStyle w:val="None"/>
                <w:rFonts w:ascii="Calibri" w:hAnsi="Calibri"/>
                <w:color w:val="000000"/>
                <w:sz w:val="20"/>
                <w:szCs w:val="20"/>
                <w:u w:color="000000"/>
              </w:rPr>
              <w:t>1,984 vs 1,856</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907A14" w14:textId="77777777" w:rsidR="000F2646" w:rsidRDefault="006A6DC3">
            <w:pPr>
              <w:pStyle w:val="Heading4"/>
              <w:spacing w:before="0" w:after="0"/>
            </w:pPr>
            <w:r>
              <w:rPr>
                <w:rStyle w:val="None"/>
                <w:rFonts w:ascii="Calibri" w:hAnsi="Calibri"/>
                <w:color w:val="000000"/>
                <w:sz w:val="20"/>
                <w:szCs w:val="20"/>
                <w:u w:color="000000"/>
              </w:rPr>
              <w:t>Stage, age, gender</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A817D9" w14:textId="77777777" w:rsidR="000F2646" w:rsidRDefault="006A6DC3">
            <w:pPr>
              <w:pStyle w:val="Heading4"/>
              <w:spacing w:before="0" w:after="0"/>
            </w:pPr>
            <w:r>
              <w:rPr>
                <w:rStyle w:val="None"/>
                <w:rFonts w:ascii="Calibri" w:hAnsi="Calibri"/>
                <w:i/>
                <w:iCs/>
                <w:color w:val="000000"/>
                <w:sz w:val="20"/>
                <w:szCs w:val="20"/>
                <w:u w:color="000000"/>
              </w:rPr>
              <w:t>0.007</w:t>
            </w:r>
            <w:r>
              <w:rPr>
                <w:rStyle w:val="None"/>
                <w:rFonts w:ascii="Calibri" w:hAnsi="Calibri"/>
                <w:color w:val="000000"/>
                <w:sz w:val="20"/>
                <w:szCs w:val="20"/>
                <w:u w:color="000000"/>
              </w:rPr>
              <w:t>, 0.44, 0.90</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CA7BDB8" w14:textId="77777777" w:rsidR="000F2646" w:rsidRDefault="006A6DC3">
            <w:pPr>
              <w:pStyle w:val="Heading4"/>
              <w:spacing w:before="0" w:after="0"/>
            </w:pPr>
            <w:r>
              <w:rPr>
                <w:rStyle w:val="None"/>
                <w:rFonts w:ascii="Calibri" w:hAnsi="Calibri"/>
                <w:i/>
                <w:iCs/>
                <w:color w:val="000000"/>
                <w:sz w:val="20"/>
                <w:szCs w:val="20"/>
                <w:u w:color="000000"/>
              </w:rPr>
              <w:t>1.3</w:t>
            </w:r>
            <w:r>
              <w:rPr>
                <w:rStyle w:val="None"/>
                <w:rFonts w:ascii="Calibri" w:hAnsi="Calibri"/>
                <w:color w:val="000000"/>
                <w:sz w:val="20"/>
                <w:szCs w:val="20"/>
                <w:u w:color="000000"/>
              </w:rPr>
              <w:t>, 1.1, 1.0</w:t>
            </w:r>
          </w:p>
        </w:tc>
      </w:tr>
      <w:tr w:rsidR="000F2646" w14:paraId="2A033F69" w14:textId="77777777" w:rsidTr="00E9695A">
        <w:trPr>
          <w:trHeight w:val="315"/>
        </w:trPr>
        <w:tc>
          <w:tcPr>
            <w:tcW w:w="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C7A704" w14:textId="77777777" w:rsidR="000F2646" w:rsidRDefault="006A6DC3">
            <w:pPr>
              <w:pStyle w:val="Heading4"/>
              <w:spacing w:before="0" w:after="0"/>
            </w:pPr>
            <w:r>
              <w:rPr>
                <w:rStyle w:val="None"/>
                <w:rFonts w:ascii="Calibri" w:hAnsi="Calibri"/>
                <w:b/>
                <w:bCs/>
                <w:color w:val="000000"/>
                <w:sz w:val="22"/>
                <w:szCs w:val="22"/>
                <w:u w:color="000000"/>
              </w:rPr>
              <w:t xml:space="preserve">MESO </w:t>
            </w: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5F26EA" w14:textId="77777777" w:rsidR="000F2646" w:rsidRDefault="006A6DC3">
            <w:pPr>
              <w:pStyle w:val="Heading4"/>
              <w:spacing w:before="0" w:after="0"/>
            </w:pPr>
            <w:r>
              <w:rPr>
                <w:rStyle w:val="None"/>
                <w:rFonts w:ascii="Calibri" w:hAnsi="Calibri"/>
                <w:color w:val="000000"/>
                <w:sz w:val="20"/>
                <w:szCs w:val="20"/>
                <w:u w:color="000000"/>
              </w:rPr>
              <w:t>0.23</w:t>
            </w:r>
            <w:r>
              <w:rPr>
                <w:rStyle w:val="None"/>
                <w:rFonts w:ascii="Calibri" w:hAnsi="Calibri"/>
                <w:i/>
                <w:iCs/>
                <w:color w:val="000000"/>
                <w:sz w:val="20"/>
                <w:szCs w:val="20"/>
                <w:u w:color="000000"/>
              </w:rPr>
              <w:t>, 0.002</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64860C" w14:textId="77777777" w:rsidR="000F2646" w:rsidRDefault="006A6DC3">
            <w:pPr>
              <w:pStyle w:val="Heading4"/>
              <w:spacing w:before="0" w:after="0"/>
            </w:pPr>
            <w:r>
              <w:rPr>
                <w:rStyle w:val="None"/>
                <w:rFonts w:ascii="Calibri" w:hAnsi="Calibri"/>
                <w:color w:val="000000"/>
                <w:sz w:val="20"/>
                <w:szCs w:val="20"/>
                <w:u w:color="000000"/>
              </w:rPr>
              <w:t xml:space="preserve">0.7 [0.4-1.2], </w:t>
            </w:r>
            <w:r>
              <w:rPr>
                <w:rStyle w:val="None"/>
                <w:rFonts w:ascii="Calibri" w:hAnsi="Calibri"/>
                <w:i/>
                <w:iCs/>
                <w:color w:val="000000"/>
                <w:sz w:val="20"/>
                <w:szCs w:val="20"/>
                <w:u w:color="000000"/>
              </w:rPr>
              <w:t>3.5 [1.6-7.7]</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774631" w14:textId="77777777" w:rsidR="000F2646" w:rsidRDefault="006A6DC3">
            <w:pPr>
              <w:pStyle w:val="Heading4"/>
              <w:spacing w:before="0" w:after="0"/>
            </w:pPr>
            <w:r>
              <w:rPr>
                <w:rStyle w:val="None"/>
                <w:rFonts w:ascii="Calibri" w:hAnsi="Calibri"/>
                <w:color w:val="000000"/>
                <w:sz w:val="20"/>
                <w:szCs w:val="20"/>
                <w:u w:color="000000"/>
              </w:rPr>
              <w:t>709 vs 243</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CC7262" w14:textId="77777777" w:rsidR="000F2646" w:rsidRDefault="006A6DC3">
            <w:pPr>
              <w:pStyle w:val="Heading4"/>
              <w:spacing w:before="0" w:after="0"/>
            </w:pPr>
            <w:r>
              <w:rPr>
                <w:rStyle w:val="None"/>
                <w:rFonts w:ascii="Calibri" w:hAnsi="Calibri"/>
                <w:color w:val="000000"/>
                <w:sz w:val="20"/>
                <w:szCs w:val="20"/>
                <w:u w:color="000000"/>
              </w:rPr>
              <w:t>Stage, age, gender</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4CF65C" w14:textId="77777777" w:rsidR="000F2646" w:rsidRDefault="006A6DC3">
            <w:pPr>
              <w:pStyle w:val="Heading4"/>
              <w:spacing w:before="0" w:after="0"/>
            </w:pPr>
            <w:r>
              <w:rPr>
                <w:rStyle w:val="None"/>
                <w:rFonts w:ascii="Calibri" w:hAnsi="Calibri"/>
                <w:color w:val="000000"/>
                <w:sz w:val="20"/>
                <w:szCs w:val="20"/>
                <w:u w:color="000000"/>
              </w:rPr>
              <w:t>0.70, 0.55, 0.89</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9422AF" w14:textId="77777777" w:rsidR="000F2646" w:rsidRDefault="006A6DC3">
            <w:pPr>
              <w:pStyle w:val="Heading4"/>
              <w:spacing w:before="0" w:after="0"/>
            </w:pPr>
            <w:r>
              <w:rPr>
                <w:rStyle w:val="None"/>
                <w:rFonts w:ascii="Calibri" w:hAnsi="Calibri"/>
                <w:color w:val="000000"/>
                <w:sz w:val="20"/>
                <w:szCs w:val="20"/>
                <w:u w:color="000000"/>
              </w:rPr>
              <w:t>1.1, 1.1, 1.0</w:t>
            </w:r>
          </w:p>
        </w:tc>
      </w:tr>
      <w:tr w:rsidR="000F2646" w14:paraId="2F8EDC39" w14:textId="77777777" w:rsidTr="00E9695A">
        <w:trPr>
          <w:trHeight w:val="135"/>
        </w:trPr>
        <w:tc>
          <w:tcPr>
            <w:tcW w:w="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9A45C96" w14:textId="77777777" w:rsidR="000F2646" w:rsidRDefault="006A6DC3">
            <w:pPr>
              <w:pStyle w:val="Heading4"/>
              <w:spacing w:before="0" w:after="0"/>
            </w:pPr>
            <w:r>
              <w:rPr>
                <w:rStyle w:val="None"/>
                <w:rFonts w:ascii="Calibri" w:hAnsi="Calibri"/>
                <w:b/>
                <w:bCs/>
                <w:color w:val="000000"/>
                <w:sz w:val="22"/>
                <w:szCs w:val="22"/>
                <w:u w:color="000000"/>
              </w:rPr>
              <w:t xml:space="preserve">PCPG </w:t>
            </w: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180BE3D" w14:textId="77777777" w:rsidR="000F2646" w:rsidRDefault="006A6DC3">
            <w:pPr>
              <w:pStyle w:val="Heading4"/>
              <w:spacing w:before="0" w:after="0"/>
            </w:pPr>
            <w:r>
              <w:rPr>
                <w:rStyle w:val="None"/>
                <w:rFonts w:ascii="Calibri" w:hAnsi="Calibri"/>
                <w:color w:val="000000"/>
                <w:sz w:val="20"/>
                <w:szCs w:val="20"/>
                <w:u w:color="000000"/>
              </w:rPr>
              <w:t>0.95, 0.79</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0ED22D" w14:textId="77777777" w:rsidR="000F2646" w:rsidRDefault="006A6DC3">
            <w:pPr>
              <w:pStyle w:val="Heading4"/>
              <w:spacing w:before="0" w:after="0"/>
            </w:pPr>
            <w:r>
              <w:rPr>
                <w:rStyle w:val="None"/>
                <w:rFonts w:ascii="Calibri" w:hAnsi="Calibri"/>
                <w:color w:val="000000"/>
                <w:sz w:val="20"/>
                <w:szCs w:val="20"/>
                <w:u w:color="000000"/>
              </w:rPr>
              <w:t>1.0 [0.3 - 2.7], 0.8 [0.1-4.8]</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A1BBAD" w14:textId="77777777" w:rsidR="000F2646" w:rsidRDefault="006A6DC3">
            <w:pPr>
              <w:pStyle w:val="Heading4"/>
              <w:spacing w:before="0" w:after="0"/>
            </w:pPr>
            <w:r>
              <w:rPr>
                <w:rStyle w:val="None"/>
                <w:rFonts w:ascii="Calibri" w:hAnsi="Calibri"/>
                <w:color w:val="000000"/>
                <w:sz w:val="20"/>
                <w:szCs w:val="20"/>
                <w:u w:color="000000"/>
              </w:rPr>
              <w:t>NA vs NA</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A99F95" w14:textId="77777777" w:rsidR="000F2646" w:rsidRDefault="006A6DC3">
            <w:pPr>
              <w:pStyle w:val="Heading4"/>
              <w:spacing w:before="0" w:after="0"/>
            </w:pPr>
            <w:r>
              <w:rPr>
                <w:rStyle w:val="None"/>
                <w:rFonts w:ascii="Calibri" w:hAnsi="Calibri"/>
                <w:color w:val="000000"/>
                <w:sz w:val="20"/>
                <w:szCs w:val="20"/>
                <w:u w:color="000000"/>
              </w:rPr>
              <w:t xml:space="preserve">Age, </w:t>
            </w:r>
            <w:r>
              <w:rPr>
                <w:rStyle w:val="None"/>
                <w:rFonts w:ascii="Calibri" w:hAnsi="Calibri"/>
                <w:color w:val="000000"/>
                <w:sz w:val="20"/>
                <w:szCs w:val="20"/>
                <w:u w:color="000000"/>
              </w:rPr>
              <w:t>gender</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5BF8C3" w14:textId="77777777" w:rsidR="000F2646" w:rsidRDefault="006A6DC3">
            <w:pPr>
              <w:pStyle w:val="Heading4"/>
              <w:spacing w:before="0" w:after="0"/>
            </w:pPr>
            <w:r>
              <w:rPr>
                <w:rStyle w:val="None"/>
                <w:rFonts w:ascii="Calibri" w:hAnsi="Calibri"/>
                <w:color w:val="000000"/>
                <w:sz w:val="20"/>
                <w:szCs w:val="20"/>
                <w:u w:color="000000"/>
              </w:rPr>
              <w:t>0.92, 0.72</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631E52" w14:textId="77777777" w:rsidR="000F2646" w:rsidRDefault="006A6DC3">
            <w:pPr>
              <w:pStyle w:val="Heading4"/>
              <w:spacing w:before="0" w:after="0"/>
            </w:pPr>
            <w:r>
              <w:rPr>
                <w:rStyle w:val="None"/>
                <w:rFonts w:ascii="Calibri" w:hAnsi="Calibri"/>
                <w:color w:val="000000"/>
                <w:sz w:val="20"/>
                <w:szCs w:val="20"/>
                <w:u w:color="000000"/>
              </w:rPr>
              <w:t>1.0, 0.8</w:t>
            </w:r>
          </w:p>
        </w:tc>
      </w:tr>
      <w:tr w:rsidR="000F2646" w14:paraId="4E66AB3C" w14:textId="77777777" w:rsidTr="00E9695A">
        <w:trPr>
          <w:trHeight w:val="117"/>
        </w:trPr>
        <w:tc>
          <w:tcPr>
            <w:tcW w:w="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A34589" w14:textId="77777777" w:rsidR="000F2646" w:rsidRDefault="006A6DC3">
            <w:pPr>
              <w:pStyle w:val="Heading4"/>
              <w:spacing w:before="0" w:after="0"/>
            </w:pPr>
            <w:r>
              <w:rPr>
                <w:rStyle w:val="None"/>
                <w:rFonts w:ascii="Calibri" w:hAnsi="Calibri"/>
                <w:b/>
                <w:bCs/>
                <w:color w:val="000000"/>
                <w:sz w:val="22"/>
                <w:szCs w:val="22"/>
                <w:u w:color="000000"/>
              </w:rPr>
              <w:t xml:space="preserve">READ </w:t>
            </w: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0AF668C" w14:textId="77777777" w:rsidR="000F2646" w:rsidRDefault="006A6DC3">
            <w:pPr>
              <w:pStyle w:val="Heading4"/>
              <w:spacing w:before="0" w:after="0"/>
            </w:pPr>
            <w:r>
              <w:rPr>
                <w:rStyle w:val="None"/>
                <w:rFonts w:ascii="Calibri" w:hAnsi="Calibri"/>
                <w:color w:val="000000"/>
                <w:sz w:val="20"/>
                <w:szCs w:val="20"/>
                <w:u w:color="000000"/>
              </w:rPr>
              <w:t>0.41, 0.85</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3FDD12B" w14:textId="77777777" w:rsidR="000F2646" w:rsidRDefault="006A6DC3">
            <w:pPr>
              <w:pStyle w:val="Heading4"/>
              <w:spacing w:before="0" w:after="0"/>
              <w:rPr>
                <w:rStyle w:val="None"/>
                <w:rFonts w:ascii="Calibri" w:eastAsia="Calibri" w:hAnsi="Calibri" w:cs="Calibri"/>
                <w:color w:val="000000"/>
                <w:sz w:val="20"/>
                <w:szCs w:val="20"/>
                <w:u w:color="000000"/>
              </w:rPr>
            </w:pPr>
            <w:r>
              <w:rPr>
                <w:rStyle w:val="None"/>
                <w:rFonts w:ascii="Calibri" w:hAnsi="Calibri"/>
                <w:color w:val="000000"/>
                <w:sz w:val="20"/>
                <w:szCs w:val="20"/>
                <w:u w:color="000000"/>
              </w:rPr>
              <w:t>1.0 [0.3-3.1],</w:t>
            </w:r>
          </w:p>
          <w:p w14:paraId="2B4E1CF7" w14:textId="77777777" w:rsidR="000F2646" w:rsidRDefault="006A6DC3">
            <w:pPr>
              <w:pStyle w:val="Heading4"/>
              <w:spacing w:before="0" w:after="0"/>
            </w:pPr>
            <w:r>
              <w:rPr>
                <w:rStyle w:val="None"/>
                <w:rFonts w:ascii="Calibri" w:hAnsi="Calibri"/>
                <w:color w:val="000000"/>
                <w:sz w:val="20"/>
                <w:szCs w:val="20"/>
                <w:u w:color="000000"/>
              </w:rPr>
              <w:t>1.1 [0.4 - 3.2]</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EB9E800" w14:textId="77777777" w:rsidR="000F2646" w:rsidRDefault="006A6DC3">
            <w:pPr>
              <w:pStyle w:val="Heading4"/>
              <w:keepNext w:val="0"/>
              <w:keepLines w:val="0"/>
              <w:spacing w:before="0" w:after="0"/>
            </w:pPr>
            <w:r>
              <w:rPr>
                <w:rStyle w:val="None"/>
                <w:rFonts w:ascii="Calibri" w:hAnsi="Calibri"/>
                <w:color w:val="000000"/>
                <w:sz w:val="20"/>
                <w:szCs w:val="20"/>
                <w:u w:color="000000"/>
              </w:rPr>
              <w:t>NA vs NA</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0631A5" w14:textId="77777777" w:rsidR="000F2646" w:rsidRDefault="006A6DC3">
            <w:pPr>
              <w:pStyle w:val="Heading4"/>
              <w:spacing w:before="0" w:after="0"/>
            </w:pPr>
            <w:r>
              <w:rPr>
                <w:rStyle w:val="None"/>
                <w:rFonts w:ascii="Calibri" w:hAnsi="Calibri"/>
                <w:color w:val="000000"/>
                <w:sz w:val="20"/>
                <w:szCs w:val="20"/>
                <w:u w:color="000000"/>
              </w:rPr>
              <w:t>Stage, age, gender</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AB8BA4" w14:textId="77777777" w:rsidR="000F2646" w:rsidRDefault="006A6DC3">
            <w:pPr>
              <w:pStyle w:val="Heading4"/>
              <w:spacing w:before="0" w:after="0"/>
            </w:pPr>
            <w:r>
              <w:rPr>
                <w:rStyle w:val="None"/>
                <w:rFonts w:ascii="Calibri" w:hAnsi="Calibri"/>
                <w:color w:val="000000"/>
                <w:sz w:val="20"/>
                <w:szCs w:val="20"/>
                <w:u w:color="000000"/>
              </w:rPr>
              <w:t xml:space="preserve">0.38, </w:t>
            </w:r>
            <w:r>
              <w:rPr>
                <w:rStyle w:val="None"/>
                <w:rFonts w:ascii="Calibri" w:hAnsi="Calibri"/>
                <w:i/>
                <w:iCs/>
                <w:color w:val="000000"/>
                <w:sz w:val="20"/>
                <w:szCs w:val="20"/>
                <w:u w:color="000000"/>
              </w:rPr>
              <w:t>0.02</w:t>
            </w:r>
            <w:r>
              <w:rPr>
                <w:rStyle w:val="None"/>
                <w:rFonts w:ascii="Calibri" w:hAnsi="Calibri"/>
                <w:color w:val="000000"/>
                <w:sz w:val="20"/>
                <w:szCs w:val="20"/>
                <w:u w:color="000000"/>
              </w:rPr>
              <w:t>, 0.50</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D18E06E" w14:textId="77777777" w:rsidR="000F2646" w:rsidRDefault="006A6DC3">
            <w:pPr>
              <w:pStyle w:val="Heading4"/>
              <w:spacing w:before="0" w:after="0"/>
            </w:pPr>
            <w:r>
              <w:rPr>
                <w:rStyle w:val="None"/>
                <w:rFonts w:ascii="Calibri" w:hAnsi="Calibri"/>
                <w:color w:val="000000"/>
                <w:sz w:val="20"/>
                <w:szCs w:val="20"/>
                <w:u w:color="000000"/>
              </w:rPr>
              <w:t xml:space="preserve">1.2, </w:t>
            </w:r>
            <w:r>
              <w:rPr>
                <w:rStyle w:val="None"/>
                <w:rFonts w:ascii="Calibri" w:hAnsi="Calibri"/>
                <w:i/>
                <w:iCs/>
                <w:color w:val="000000"/>
                <w:sz w:val="20"/>
                <w:szCs w:val="20"/>
                <w:u w:color="000000"/>
              </w:rPr>
              <w:t>1.8,</w:t>
            </w:r>
            <w:r>
              <w:rPr>
                <w:rStyle w:val="None"/>
                <w:rFonts w:ascii="Calibri" w:hAnsi="Calibri"/>
                <w:color w:val="000000"/>
                <w:sz w:val="20"/>
                <w:szCs w:val="20"/>
                <w:u w:color="000000"/>
              </w:rPr>
              <w:t xml:space="preserve"> 1.4</w:t>
            </w:r>
          </w:p>
        </w:tc>
      </w:tr>
      <w:tr w:rsidR="000F2646" w14:paraId="022280DC" w14:textId="77777777" w:rsidTr="00E9695A">
        <w:trPr>
          <w:trHeight w:val="198"/>
        </w:trPr>
        <w:tc>
          <w:tcPr>
            <w:tcW w:w="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C3FD61" w14:textId="77777777" w:rsidR="000F2646" w:rsidRDefault="006A6DC3">
            <w:pPr>
              <w:pStyle w:val="Heading4"/>
              <w:spacing w:before="0" w:after="0"/>
            </w:pPr>
            <w:r>
              <w:rPr>
                <w:rStyle w:val="None"/>
                <w:rFonts w:ascii="Calibri" w:hAnsi="Calibri"/>
                <w:b/>
                <w:bCs/>
                <w:color w:val="000000"/>
                <w:sz w:val="22"/>
                <w:szCs w:val="22"/>
                <w:u w:color="000000"/>
              </w:rPr>
              <w:t xml:space="preserve">SARC </w:t>
            </w: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0DC5140" w14:textId="77777777" w:rsidR="000F2646" w:rsidRDefault="006A6DC3">
            <w:pPr>
              <w:pStyle w:val="Heading4"/>
              <w:spacing w:before="0" w:after="0"/>
            </w:pPr>
            <w:r>
              <w:rPr>
                <w:rStyle w:val="None"/>
                <w:rFonts w:ascii="Calibri" w:hAnsi="Calibri"/>
                <w:color w:val="000000"/>
                <w:sz w:val="20"/>
                <w:szCs w:val="20"/>
                <w:u w:color="000000"/>
              </w:rPr>
              <w:t>0.67</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25C404" w14:textId="77777777" w:rsidR="000F2646" w:rsidRDefault="006A6DC3">
            <w:pPr>
              <w:pStyle w:val="Heading4"/>
              <w:spacing w:before="0" w:after="0"/>
            </w:pPr>
            <w:r>
              <w:rPr>
                <w:rStyle w:val="None"/>
                <w:rFonts w:ascii="Calibri" w:hAnsi="Calibri"/>
                <w:color w:val="000000"/>
                <w:sz w:val="20"/>
                <w:szCs w:val="20"/>
                <w:u w:color="000000"/>
              </w:rPr>
              <w:t>0.8 [0.3-2.1]</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6DD9709" w14:textId="77777777" w:rsidR="000F2646" w:rsidRDefault="006A6DC3">
            <w:pPr>
              <w:pStyle w:val="Heading4"/>
              <w:spacing w:before="0" w:after="0"/>
            </w:pPr>
            <w:r>
              <w:rPr>
                <w:rStyle w:val="None"/>
                <w:rFonts w:ascii="Calibri" w:hAnsi="Calibri"/>
                <w:color w:val="000000"/>
                <w:sz w:val="20"/>
                <w:szCs w:val="20"/>
                <w:u w:color="000000"/>
              </w:rPr>
              <w:t>NA vs 1,970</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F7F5FC" w14:textId="77777777" w:rsidR="000F2646" w:rsidRDefault="006A6DC3">
            <w:pPr>
              <w:pStyle w:val="Heading4"/>
              <w:spacing w:before="0" w:after="0"/>
            </w:pPr>
            <w:r>
              <w:rPr>
                <w:rStyle w:val="None"/>
                <w:rFonts w:ascii="Calibri" w:hAnsi="Calibri"/>
                <w:color w:val="000000"/>
                <w:sz w:val="20"/>
                <w:szCs w:val="20"/>
                <w:u w:color="000000"/>
              </w:rPr>
              <w:t>Age, gender</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A4837C" w14:textId="77777777" w:rsidR="000F2646" w:rsidRDefault="006A6DC3">
            <w:pPr>
              <w:pStyle w:val="Heading4"/>
              <w:spacing w:before="0" w:after="0"/>
            </w:pPr>
            <w:r>
              <w:rPr>
                <w:rStyle w:val="None"/>
                <w:rFonts w:ascii="Calibri" w:hAnsi="Calibri"/>
                <w:i/>
                <w:iCs/>
                <w:color w:val="000000"/>
                <w:sz w:val="20"/>
                <w:szCs w:val="20"/>
                <w:u w:color="000000"/>
              </w:rPr>
              <w:t>0.03</w:t>
            </w:r>
            <w:r>
              <w:rPr>
                <w:rStyle w:val="None"/>
                <w:rFonts w:ascii="Calibri" w:hAnsi="Calibri"/>
                <w:color w:val="000000"/>
                <w:sz w:val="20"/>
                <w:szCs w:val="20"/>
                <w:u w:color="000000"/>
              </w:rPr>
              <w:t>, 0.72</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E551C10" w14:textId="77777777" w:rsidR="000F2646" w:rsidRDefault="006A6DC3">
            <w:pPr>
              <w:pStyle w:val="Heading4"/>
              <w:spacing w:before="0" w:after="0"/>
            </w:pPr>
            <w:r>
              <w:rPr>
                <w:rStyle w:val="None"/>
                <w:rFonts w:ascii="Calibri" w:hAnsi="Calibri"/>
                <w:i/>
                <w:iCs/>
                <w:color w:val="000000"/>
                <w:sz w:val="20"/>
                <w:szCs w:val="20"/>
                <w:u w:color="000000"/>
              </w:rPr>
              <w:t>1.3</w:t>
            </w:r>
            <w:r>
              <w:rPr>
                <w:rStyle w:val="None"/>
                <w:rFonts w:ascii="Calibri" w:hAnsi="Calibri"/>
                <w:color w:val="000000"/>
                <w:sz w:val="20"/>
                <w:szCs w:val="20"/>
                <w:u w:color="000000"/>
              </w:rPr>
              <w:t>, 0.9</w:t>
            </w:r>
          </w:p>
        </w:tc>
      </w:tr>
      <w:tr w:rsidR="000F2646" w14:paraId="07975AA5" w14:textId="77777777" w:rsidTr="00E9695A">
        <w:trPr>
          <w:trHeight w:val="342"/>
        </w:trPr>
        <w:tc>
          <w:tcPr>
            <w:tcW w:w="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B632BF" w14:textId="77777777" w:rsidR="000F2646" w:rsidRDefault="006A6DC3">
            <w:pPr>
              <w:pStyle w:val="Heading4"/>
              <w:spacing w:before="0" w:after="0"/>
            </w:pPr>
            <w:r>
              <w:rPr>
                <w:rStyle w:val="None"/>
                <w:rFonts w:ascii="Calibri" w:hAnsi="Calibri"/>
                <w:b/>
                <w:bCs/>
                <w:color w:val="000000"/>
                <w:sz w:val="22"/>
                <w:szCs w:val="22"/>
                <w:u w:color="000000"/>
              </w:rPr>
              <w:t xml:space="preserve">SKCM </w:t>
            </w: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C56D0E" w14:textId="77777777" w:rsidR="000F2646" w:rsidRDefault="006A6DC3">
            <w:pPr>
              <w:pStyle w:val="Heading4"/>
              <w:spacing w:before="0" w:after="0"/>
            </w:pPr>
            <w:r>
              <w:rPr>
                <w:rStyle w:val="None"/>
                <w:rFonts w:ascii="Calibri" w:hAnsi="Calibri"/>
                <w:color w:val="000000"/>
                <w:sz w:val="20"/>
                <w:szCs w:val="20"/>
                <w:u w:color="000000"/>
              </w:rPr>
              <w:t>0.06, 0.53</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F58E3D" w14:textId="77777777" w:rsidR="000F2646" w:rsidRDefault="006A6DC3">
            <w:pPr>
              <w:pStyle w:val="Heading4"/>
              <w:spacing w:before="0" w:after="0"/>
              <w:rPr>
                <w:rStyle w:val="None"/>
                <w:rFonts w:ascii="Calibri" w:eastAsia="Calibri" w:hAnsi="Calibri" w:cs="Calibri"/>
                <w:color w:val="000000"/>
                <w:sz w:val="20"/>
                <w:szCs w:val="20"/>
                <w:u w:color="000000"/>
              </w:rPr>
            </w:pPr>
            <w:r>
              <w:rPr>
                <w:rStyle w:val="None"/>
                <w:rFonts w:ascii="Calibri" w:hAnsi="Calibri"/>
                <w:color w:val="000000"/>
                <w:sz w:val="20"/>
                <w:szCs w:val="20"/>
                <w:u w:color="000000"/>
              </w:rPr>
              <w:t>1.3 [1.0-1.8],</w:t>
            </w:r>
          </w:p>
          <w:p w14:paraId="7F5EB749" w14:textId="77777777" w:rsidR="000F2646" w:rsidRDefault="006A6DC3">
            <w:pPr>
              <w:pStyle w:val="Heading4"/>
              <w:spacing w:before="0" w:after="0"/>
            </w:pPr>
            <w:r>
              <w:rPr>
                <w:rStyle w:val="None"/>
                <w:rFonts w:ascii="Calibri" w:hAnsi="Calibri"/>
                <w:color w:val="000000"/>
                <w:sz w:val="20"/>
                <w:szCs w:val="20"/>
                <w:u w:color="000000"/>
              </w:rPr>
              <w:t xml:space="preserve">0.8 </w:t>
            </w:r>
            <w:r>
              <w:rPr>
                <w:rStyle w:val="None"/>
                <w:rFonts w:ascii="Calibri" w:hAnsi="Calibri"/>
                <w:color w:val="000000"/>
                <w:sz w:val="20"/>
                <w:szCs w:val="20"/>
                <w:u w:color="000000"/>
              </w:rPr>
              <w:t>[0.5-1.3]</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FAA78E8" w14:textId="77777777" w:rsidR="000F2646" w:rsidRDefault="006A6DC3">
            <w:pPr>
              <w:pStyle w:val="Heading4"/>
              <w:spacing w:before="0" w:after="0"/>
            </w:pPr>
            <w:r>
              <w:rPr>
                <w:rStyle w:val="None"/>
                <w:rFonts w:ascii="Calibri" w:hAnsi="Calibri"/>
                <w:color w:val="000000"/>
                <w:sz w:val="20"/>
                <w:szCs w:val="20"/>
                <w:u w:color="000000"/>
              </w:rPr>
              <w:t>2,470 vs 3,139</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9ED5330" w14:textId="77777777" w:rsidR="000F2646" w:rsidRDefault="006A6DC3">
            <w:pPr>
              <w:pStyle w:val="Heading4"/>
              <w:spacing w:before="0" w:after="0"/>
            </w:pPr>
            <w:r>
              <w:rPr>
                <w:rStyle w:val="None"/>
                <w:rFonts w:ascii="Calibri" w:hAnsi="Calibri"/>
                <w:color w:val="000000"/>
                <w:sz w:val="20"/>
                <w:szCs w:val="20"/>
                <w:u w:color="000000"/>
              </w:rPr>
              <w:t>Stage, age, gender</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09D62D5" w14:textId="77777777" w:rsidR="000F2646" w:rsidRDefault="006A6DC3">
            <w:pPr>
              <w:pStyle w:val="Heading4"/>
              <w:spacing w:before="0" w:after="0"/>
            </w:pPr>
            <w:r>
              <w:rPr>
                <w:rStyle w:val="None"/>
                <w:rFonts w:ascii="Calibri" w:hAnsi="Calibri"/>
                <w:i/>
                <w:iCs/>
                <w:color w:val="000000"/>
                <w:sz w:val="20"/>
                <w:szCs w:val="20"/>
                <w:u w:color="000000"/>
              </w:rPr>
              <w:t xml:space="preserve">0.0002, </w:t>
            </w:r>
            <w:r>
              <w:rPr>
                <w:rStyle w:val="None"/>
                <w:rFonts w:ascii="Calibri" w:hAnsi="Calibri"/>
                <w:color w:val="000000"/>
                <w:sz w:val="20"/>
                <w:szCs w:val="20"/>
                <w:u w:color="000000"/>
              </w:rPr>
              <w:t>&lt;</w:t>
            </w:r>
            <w:r>
              <w:rPr>
                <w:rStyle w:val="None"/>
                <w:rFonts w:ascii="Calibri" w:hAnsi="Calibri"/>
                <w:i/>
                <w:iCs/>
                <w:color w:val="000000"/>
                <w:sz w:val="20"/>
                <w:szCs w:val="20"/>
                <w:u w:color="000000"/>
              </w:rPr>
              <w:t>10</w:t>
            </w:r>
            <w:r>
              <w:rPr>
                <w:rStyle w:val="None"/>
                <w:rFonts w:ascii="Calibri" w:hAnsi="Calibri"/>
                <w:i/>
                <w:iCs/>
                <w:color w:val="000000"/>
                <w:sz w:val="20"/>
                <w:szCs w:val="20"/>
                <w:u w:color="000000"/>
                <w:vertAlign w:val="superscript"/>
              </w:rPr>
              <w:t>-4</w:t>
            </w:r>
            <w:r>
              <w:rPr>
                <w:rStyle w:val="None"/>
                <w:rFonts w:ascii="Calibri" w:hAnsi="Calibri"/>
                <w:i/>
                <w:iCs/>
                <w:color w:val="000000"/>
                <w:sz w:val="20"/>
                <w:szCs w:val="20"/>
                <w:u w:color="000000"/>
              </w:rPr>
              <w:t xml:space="preserve">, </w:t>
            </w:r>
            <w:r>
              <w:rPr>
                <w:rStyle w:val="None"/>
                <w:rFonts w:ascii="Calibri" w:hAnsi="Calibri"/>
                <w:color w:val="000000"/>
                <w:sz w:val="20"/>
                <w:szCs w:val="20"/>
                <w:u w:color="000000"/>
              </w:rPr>
              <w:t>0.95</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E54BBC" w14:textId="77777777" w:rsidR="000F2646" w:rsidRDefault="006A6DC3">
            <w:pPr>
              <w:pStyle w:val="Heading4"/>
              <w:spacing w:before="0" w:after="0"/>
            </w:pPr>
            <w:r>
              <w:rPr>
                <w:rStyle w:val="None"/>
                <w:rFonts w:ascii="Calibri" w:hAnsi="Calibri"/>
                <w:i/>
                <w:iCs/>
                <w:color w:val="000000"/>
                <w:sz w:val="20"/>
                <w:szCs w:val="20"/>
                <w:u w:color="000000"/>
              </w:rPr>
              <w:t>1.3, 1.3</w:t>
            </w:r>
            <w:r>
              <w:rPr>
                <w:rStyle w:val="None"/>
                <w:rFonts w:ascii="Calibri" w:hAnsi="Calibri"/>
                <w:color w:val="000000"/>
                <w:sz w:val="20"/>
                <w:szCs w:val="20"/>
                <w:u w:color="000000"/>
              </w:rPr>
              <w:t>, 1.0</w:t>
            </w:r>
          </w:p>
        </w:tc>
      </w:tr>
      <w:tr w:rsidR="000F2646" w14:paraId="736C07D1" w14:textId="77777777" w:rsidTr="00E9695A">
        <w:trPr>
          <w:trHeight w:val="20"/>
        </w:trPr>
        <w:tc>
          <w:tcPr>
            <w:tcW w:w="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7D1C45" w14:textId="77777777" w:rsidR="000F2646" w:rsidRDefault="006A6DC3">
            <w:pPr>
              <w:pStyle w:val="Heading4"/>
              <w:spacing w:before="0" w:after="0"/>
            </w:pPr>
            <w:r>
              <w:rPr>
                <w:rStyle w:val="None"/>
                <w:rFonts w:ascii="Calibri" w:hAnsi="Calibri"/>
                <w:b/>
                <w:bCs/>
                <w:color w:val="000000"/>
                <w:sz w:val="22"/>
                <w:szCs w:val="22"/>
                <w:u w:color="000000"/>
              </w:rPr>
              <w:t xml:space="preserve">STAD </w:t>
            </w: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EB262F9" w14:textId="77777777" w:rsidR="000F2646" w:rsidRDefault="006A6DC3">
            <w:pPr>
              <w:pStyle w:val="Heading4"/>
              <w:spacing w:before="0" w:after="0"/>
            </w:pPr>
            <w:r>
              <w:rPr>
                <w:rStyle w:val="None"/>
                <w:rFonts w:ascii="Calibri" w:hAnsi="Calibri"/>
                <w:color w:val="000000"/>
                <w:sz w:val="20"/>
                <w:szCs w:val="20"/>
                <w:u w:color="000000"/>
              </w:rPr>
              <w:t>0.44</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8BD779" w14:textId="77777777" w:rsidR="000F2646" w:rsidRDefault="006A6DC3">
            <w:pPr>
              <w:pStyle w:val="Heading4"/>
              <w:spacing w:before="0" w:after="0"/>
            </w:pPr>
            <w:r>
              <w:rPr>
                <w:rStyle w:val="None"/>
                <w:rFonts w:ascii="Calibri" w:hAnsi="Calibri"/>
                <w:color w:val="000000"/>
                <w:sz w:val="20"/>
                <w:szCs w:val="20"/>
                <w:u w:color="000000"/>
              </w:rPr>
              <w:t>0.8 [0.5-1.4]</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BD6482D" w14:textId="77777777" w:rsidR="000F2646" w:rsidRDefault="006A6DC3">
            <w:pPr>
              <w:pStyle w:val="Heading4"/>
              <w:spacing w:before="0" w:after="0"/>
            </w:pPr>
            <w:r>
              <w:rPr>
                <w:rStyle w:val="None"/>
                <w:rFonts w:ascii="Calibri" w:hAnsi="Calibri"/>
                <w:color w:val="000000"/>
                <w:sz w:val="20"/>
                <w:szCs w:val="20"/>
                <w:u w:color="000000"/>
              </w:rPr>
              <w:t>1,043 vs 1,686</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9BACB6" w14:textId="77777777" w:rsidR="000F2646" w:rsidRDefault="006A6DC3">
            <w:pPr>
              <w:pStyle w:val="Heading4"/>
              <w:spacing w:before="0" w:after="0"/>
            </w:pPr>
            <w:r>
              <w:rPr>
                <w:rStyle w:val="None"/>
                <w:rFonts w:ascii="Calibri" w:hAnsi="Calibri"/>
                <w:color w:val="000000"/>
                <w:sz w:val="20"/>
                <w:szCs w:val="20"/>
                <w:u w:color="000000"/>
              </w:rPr>
              <w:t>Stage, age, gender</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3D64BD" w14:textId="77777777" w:rsidR="000F2646" w:rsidRDefault="006A6DC3">
            <w:pPr>
              <w:pStyle w:val="Heading4"/>
              <w:spacing w:before="0" w:after="0"/>
            </w:pPr>
            <w:r>
              <w:rPr>
                <w:rStyle w:val="None"/>
                <w:rFonts w:ascii="Calibri" w:hAnsi="Calibri"/>
                <w:i/>
                <w:iCs/>
                <w:color w:val="000000"/>
                <w:sz w:val="20"/>
                <w:szCs w:val="20"/>
                <w:u w:color="000000"/>
              </w:rPr>
              <w:t>0.0001, 0.02</w:t>
            </w:r>
            <w:r>
              <w:rPr>
                <w:rStyle w:val="None"/>
                <w:rFonts w:ascii="Calibri" w:hAnsi="Calibri"/>
                <w:color w:val="000000"/>
                <w:sz w:val="20"/>
                <w:szCs w:val="20"/>
                <w:u w:color="000000"/>
              </w:rPr>
              <w:t>, 0.38</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74E56FD" w14:textId="77777777" w:rsidR="000F2646" w:rsidRDefault="006A6DC3">
            <w:pPr>
              <w:pStyle w:val="Heading4"/>
              <w:spacing w:before="0" w:after="0"/>
            </w:pPr>
            <w:r>
              <w:rPr>
                <w:rStyle w:val="None"/>
                <w:rFonts w:ascii="Calibri" w:hAnsi="Calibri"/>
                <w:i/>
                <w:iCs/>
                <w:color w:val="000000"/>
                <w:sz w:val="20"/>
                <w:szCs w:val="20"/>
                <w:u w:color="000000"/>
              </w:rPr>
              <w:t>1.4, 1.2</w:t>
            </w:r>
            <w:r>
              <w:rPr>
                <w:rStyle w:val="None"/>
                <w:rFonts w:ascii="Calibri" w:hAnsi="Calibri"/>
                <w:color w:val="000000"/>
                <w:sz w:val="20"/>
                <w:szCs w:val="20"/>
                <w:u w:color="000000"/>
              </w:rPr>
              <w:t>, 0.9</w:t>
            </w:r>
          </w:p>
        </w:tc>
      </w:tr>
      <w:tr w:rsidR="000F2646" w14:paraId="243E0E0C" w14:textId="77777777" w:rsidTr="00E9695A">
        <w:trPr>
          <w:trHeight w:val="495"/>
        </w:trPr>
        <w:tc>
          <w:tcPr>
            <w:tcW w:w="84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74C9F3" w14:textId="77777777" w:rsidR="000F2646" w:rsidRDefault="006A6DC3">
            <w:pPr>
              <w:pStyle w:val="Heading4"/>
              <w:spacing w:before="0" w:after="0"/>
            </w:pPr>
            <w:r>
              <w:rPr>
                <w:rStyle w:val="None"/>
                <w:rFonts w:ascii="Calibri" w:hAnsi="Calibri"/>
                <w:b/>
                <w:bCs/>
                <w:color w:val="000000"/>
                <w:sz w:val="22"/>
                <w:szCs w:val="22"/>
                <w:u w:color="000000"/>
              </w:rPr>
              <w:lastRenderedPageBreak/>
              <w:t xml:space="preserve">THCA </w:t>
            </w:r>
          </w:p>
        </w:tc>
        <w:tc>
          <w:tcPr>
            <w:tcW w:w="19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5742DD8" w14:textId="77777777" w:rsidR="000F2646" w:rsidRDefault="006A6DC3">
            <w:pPr>
              <w:pStyle w:val="Heading4"/>
              <w:spacing w:before="0" w:after="0"/>
            </w:pPr>
            <w:r>
              <w:rPr>
                <w:rStyle w:val="None"/>
                <w:rFonts w:ascii="Calibri" w:hAnsi="Calibri"/>
                <w:color w:val="000000"/>
                <w:sz w:val="20"/>
                <w:szCs w:val="20"/>
                <w:u w:color="000000"/>
              </w:rPr>
              <w:t>0.35</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0F84A4" w14:textId="77777777" w:rsidR="000F2646" w:rsidRDefault="006A6DC3">
            <w:pPr>
              <w:pStyle w:val="Heading4"/>
              <w:spacing w:before="0" w:after="0"/>
            </w:pPr>
            <w:r>
              <w:rPr>
                <w:rStyle w:val="None"/>
                <w:rFonts w:ascii="Calibri" w:hAnsi="Calibri"/>
                <w:color w:val="000000"/>
                <w:sz w:val="20"/>
                <w:szCs w:val="20"/>
                <w:u w:color="000000"/>
              </w:rPr>
              <w:t>1.8  [0.5-5.9]</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F608B39" w14:textId="77777777" w:rsidR="000F2646" w:rsidRDefault="006A6DC3">
            <w:pPr>
              <w:pStyle w:val="Heading4"/>
              <w:spacing w:before="0" w:after="0"/>
            </w:pPr>
            <w:r>
              <w:rPr>
                <w:rStyle w:val="None"/>
                <w:rFonts w:ascii="Calibri" w:hAnsi="Calibri"/>
                <w:color w:val="000000"/>
                <w:sz w:val="20"/>
                <w:szCs w:val="20"/>
                <w:u w:color="000000"/>
              </w:rPr>
              <w:t>NA vs NA</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5CA0F74" w14:textId="77777777" w:rsidR="000F2646" w:rsidRDefault="006A6DC3">
            <w:pPr>
              <w:pStyle w:val="Heading4"/>
              <w:spacing w:before="0" w:after="0"/>
            </w:pPr>
            <w:r>
              <w:rPr>
                <w:rStyle w:val="None"/>
                <w:rFonts w:ascii="Calibri" w:hAnsi="Calibri"/>
                <w:color w:val="000000"/>
                <w:sz w:val="20"/>
                <w:szCs w:val="20"/>
                <w:u w:color="000000"/>
              </w:rPr>
              <w:t>Stage, age, gender</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BFB7D3" w14:textId="77777777" w:rsidR="000F2646" w:rsidRDefault="006A6DC3">
            <w:pPr>
              <w:pStyle w:val="Heading4"/>
              <w:spacing w:before="0" w:after="0"/>
            </w:pPr>
            <w:r>
              <w:rPr>
                <w:rStyle w:val="None"/>
                <w:rFonts w:ascii="Calibri" w:hAnsi="Calibri"/>
                <w:color w:val="000000"/>
                <w:sz w:val="20"/>
                <w:szCs w:val="20"/>
                <w:u w:color="000000"/>
              </w:rPr>
              <w:t xml:space="preserve">0.17, </w:t>
            </w:r>
            <w:r>
              <w:rPr>
                <w:rStyle w:val="None"/>
                <w:rFonts w:ascii="Calibri" w:hAnsi="Calibri"/>
                <w:i/>
                <w:iCs/>
                <w:color w:val="000000"/>
                <w:sz w:val="20"/>
                <w:szCs w:val="20"/>
                <w:u w:color="000000"/>
              </w:rPr>
              <w:t>0.001</w:t>
            </w:r>
            <w:r>
              <w:rPr>
                <w:rStyle w:val="None"/>
                <w:rFonts w:ascii="Calibri" w:hAnsi="Calibri"/>
                <w:color w:val="000000"/>
                <w:sz w:val="20"/>
                <w:szCs w:val="20"/>
                <w:u w:color="000000"/>
              </w:rPr>
              <w:t>, 0.55</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FBD598" w14:textId="77777777" w:rsidR="000F2646" w:rsidRDefault="006A6DC3">
            <w:pPr>
              <w:pStyle w:val="Heading4"/>
              <w:spacing w:before="0" w:after="0"/>
            </w:pPr>
            <w:r>
              <w:rPr>
                <w:rStyle w:val="None"/>
                <w:rFonts w:ascii="Calibri" w:hAnsi="Calibri"/>
                <w:color w:val="000000"/>
                <w:sz w:val="20"/>
                <w:szCs w:val="20"/>
                <w:u w:color="000000"/>
              </w:rPr>
              <w:t xml:space="preserve">1.2, </w:t>
            </w:r>
            <w:r>
              <w:rPr>
                <w:rStyle w:val="None"/>
                <w:rFonts w:ascii="Calibri" w:hAnsi="Calibri"/>
                <w:i/>
                <w:iCs/>
                <w:color w:val="000000"/>
                <w:sz w:val="20"/>
                <w:szCs w:val="20"/>
                <w:u w:color="000000"/>
              </w:rPr>
              <w:t>1.5</w:t>
            </w:r>
            <w:r>
              <w:rPr>
                <w:rStyle w:val="None"/>
                <w:rFonts w:ascii="Calibri" w:hAnsi="Calibri"/>
                <w:color w:val="000000"/>
                <w:sz w:val="20"/>
                <w:szCs w:val="20"/>
                <w:u w:color="000000"/>
              </w:rPr>
              <w:t xml:space="preserve">, </w:t>
            </w:r>
            <w:r>
              <w:rPr>
                <w:rStyle w:val="None"/>
                <w:rFonts w:ascii="Calibri" w:hAnsi="Calibri"/>
                <w:color w:val="000000"/>
                <w:sz w:val="20"/>
                <w:szCs w:val="20"/>
                <w:u w:color="000000"/>
              </w:rPr>
              <w:t>0.8</w:t>
            </w:r>
          </w:p>
        </w:tc>
      </w:tr>
    </w:tbl>
    <w:p w14:paraId="7BADB66D" w14:textId="77777777" w:rsidR="000F2646" w:rsidRDefault="000F2646" w:rsidP="00E9695A">
      <w:pPr>
        <w:pStyle w:val="Body"/>
        <w:widowControl w:val="0"/>
        <w:spacing w:line="240" w:lineRule="auto"/>
        <w:jc w:val="both"/>
      </w:pPr>
    </w:p>
    <w:p w14:paraId="523C6C28" w14:textId="77777777" w:rsidR="000F2646" w:rsidRDefault="000F2646" w:rsidP="00E9695A">
      <w:pPr>
        <w:pStyle w:val="Body"/>
        <w:jc w:val="both"/>
        <w:rPr>
          <w:rStyle w:val="None"/>
          <w:b/>
          <w:bCs/>
          <w:color w:val="212121"/>
          <w:u w:color="212121"/>
        </w:rPr>
      </w:pPr>
    </w:p>
    <w:p w14:paraId="2A89921C" w14:textId="31FA1A8A" w:rsidR="00E9695A" w:rsidRDefault="00E9695A">
      <w:pPr>
        <w:rPr>
          <w:rStyle w:val="None"/>
          <w:rFonts w:ascii="Arial" w:hAnsi="Arial" w:cs="Arial Unicode MS"/>
          <w:b/>
          <w:bCs/>
          <w:color w:val="212121"/>
          <w:sz w:val="22"/>
          <w:szCs w:val="22"/>
          <w:u w:color="212121"/>
          <w:lang/>
          <w14:textOutline w14:w="0" w14:cap="flat" w14:cmpd="sng" w14:algn="ctr">
            <w14:noFill/>
            <w14:prstDash w14:val="solid"/>
            <w14:bevel/>
          </w14:textOutline>
        </w:rPr>
      </w:pPr>
      <w:bookmarkStart w:id="1" w:name="_ljsd9k"/>
      <w:bookmarkEnd w:id="1"/>
      <w:r>
        <w:rPr>
          <w:rStyle w:val="None"/>
          <w:b/>
          <w:bCs/>
          <w:color w:val="212121"/>
          <w:u w:color="212121"/>
        </w:rPr>
        <w:br w:type="page"/>
      </w:r>
    </w:p>
    <w:p w14:paraId="7AB71782" w14:textId="77777777" w:rsidR="000F2646" w:rsidRDefault="006A6DC3" w:rsidP="00E9695A">
      <w:pPr>
        <w:pStyle w:val="Body"/>
        <w:jc w:val="both"/>
        <w:rPr>
          <w:rStyle w:val="None"/>
          <w:color w:val="212121"/>
          <w:u w:color="212121"/>
        </w:rPr>
      </w:pPr>
      <w:bookmarkStart w:id="2" w:name="_e6ypo7jesamw"/>
      <w:bookmarkEnd w:id="2"/>
      <w:r>
        <w:rPr>
          <w:rStyle w:val="None"/>
          <w:b/>
          <w:bCs/>
          <w:color w:val="212121"/>
          <w:u w:color="212121"/>
        </w:rPr>
        <w:lastRenderedPageBreak/>
        <w:t>S</w:t>
      </w:r>
      <w:r>
        <w:rPr>
          <w:rStyle w:val="None"/>
          <w:b/>
          <w:bCs/>
          <w:color w:val="212121"/>
          <w:u w:color="212121"/>
          <w:lang w:val="en-US"/>
        </w:rPr>
        <w:t>upplemental Table 9: Probes used for CIMP and non-CIMP classification of 19 cancer types and their associated adjusted balanced accuracy (ABAC) and test accuracy (ACC).</w:t>
      </w:r>
      <w:r>
        <w:rPr>
          <w:rStyle w:val="None"/>
          <w:color w:val="212121"/>
          <w:u w:color="212121"/>
          <w:lang w:val="en-US"/>
        </w:rPr>
        <w:t xml:space="preserve"> We train a Logistic Regression (90%/10% training/test set split, balanced class weights, 5-fold cross-validation) on k probes (k from 1 to 5) and indicate the average ABAC on the 5-fold cross-validation for the training set as well as the ABAC and accurac</w:t>
      </w:r>
      <w:r>
        <w:rPr>
          <w:rStyle w:val="None"/>
          <w:color w:val="212121"/>
          <w:u w:color="212121"/>
          <w:lang w:val="en-US"/>
        </w:rPr>
        <w:t>y score for the held-out test set.</w:t>
      </w:r>
    </w:p>
    <w:p w14:paraId="5D0DC02C" w14:textId="77777777" w:rsidR="000F2646" w:rsidRDefault="000F2646" w:rsidP="00E9695A">
      <w:pPr>
        <w:pStyle w:val="Body"/>
        <w:spacing w:line="240" w:lineRule="auto"/>
        <w:rPr>
          <w:rStyle w:val="None"/>
          <w:color w:val="212121"/>
          <w:u w:color="212121"/>
        </w:rPr>
      </w:pPr>
    </w:p>
    <w:tbl>
      <w:tblPr>
        <w:tblW w:w="9345"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975"/>
        <w:gridCol w:w="870"/>
        <w:gridCol w:w="375"/>
        <w:gridCol w:w="1260"/>
        <w:gridCol w:w="1065"/>
        <w:gridCol w:w="975"/>
        <w:gridCol w:w="825"/>
        <w:gridCol w:w="345"/>
        <w:gridCol w:w="1275"/>
        <w:gridCol w:w="1380"/>
      </w:tblGrid>
      <w:tr w:rsidR="000F2646" w14:paraId="1E8451DC" w14:textId="77777777" w:rsidTr="00E9695A">
        <w:trPr>
          <w:trHeight w:val="512"/>
        </w:trPr>
        <w:tc>
          <w:tcPr>
            <w:tcW w:w="975"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73925231" w14:textId="77777777" w:rsidR="000F2646" w:rsidRDefault="006A6DC3">
            <w:pPr>
              <w:pStyle w:val="Body"/>
              <w:widowControl w:val="0"/>
              <w:spacing w:line="240" w:lineRule="auto"/>
            </w:pPr>
            <w:r>
              <w:rPr>
                <w:rStyle w:val="None"/>
                <w:b/>
                <w:bCs/>
                <w:color w:val="212121"/>
                <w:u w:color="212121"/>
                <w:lang w:val="en-US"/>
              </w:rPr>
              <w:t>Cancer</w:t>
            </w:r>
          </w:p>
        </w:tc>
        <w:tc>
          <w:tcPr>
            <w:tcW w:w="870"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4F680574" w14:textId="77777777" w:rsidR="000F2646" w:rsidRDefault="006A6DC3">
            <w:pPr>
              <w:pStyle w:val="Body"/>
              <w:widowControl w:val="0"/>
              <w:spacing w:line="240" w:lineRule="auto"/>
            </w:pPr>
            <w:r>
              <w:rPr>
                <w:rStyle w:val="None"/>
                <w:b/>
                <w:bCs/>
                <w:color w:val="212121"/>
                <w:u w:color="212121"/>
                <w:lang w:val="en-US"/>
              </w:rPr>
              <w:t>ABAC (5-cv)</w:t>
            </w:r>
          </w:p>
        </w:tc>
        <w:tc>
          <w:tcPr>
            <w:tcW w:w="375"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64A62375" w14:textId="77777777" w:rsidR="000F2646" w:rsidRDefault="006A6DC3">
            <w:pPr>
              <w:pStyle w:val="Body"/>
              <w:widowControl w:val="0"/>
              <w:spacing w:line="240" w:lineRule="auto"/>
            </w:pPr>
            <w:r>
              <w:rPr>
                <w:rStyle w:val="None"/>
                <w:b/>
                <w:bCs/>
                <w:i/>
                <w:iCs/>
                <w:color w:val="212121"/>
                <w:u w:color="212121"/>
                <w:lang w:val="en-US"/>
              </w:rPr>
              <w:t>N</w:t>
            </w:r>
          </w:p>
        </w:tc>
        <w:tc>
          <w:tcPr>
            <w:tcW w:w="1260"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54AB240F" w14:textId="77777777" w:rsidR="000F2646" w:rsidRDefault="006A6DC3">
            <w:pPr>
              <w:pStyle w:val="Body"/>
              <w:widowControl w:val="0"/>
              <w:spacing w:line="240" w:lineRule="auto"/>
            </w:pPr>
            <w:r>
              <w:rPr>
                <w:rStyle w:val="None"/>
                <w:b/>
                <w:bCs/>
                <w:color w:val="212121"/>
                <w:u w:color="212121"/>
                <w:lang w:val="en-US"/>
              </w:rPr>
              <w:t>Probes selected</w:t>
            </w:r>
          </w:p>
        </w:tc>
        <w:tc>
          <w:tcPr>
            <w:tcW w:w="1065" w:type="dxa"/>
            <w:tcBorders>
              <w:top w:val="single" w:sz="8" w:space="0" w:color="000000"/>
              <w:left w:val="single" w:sz="8" w:space="0" w:color="000000"/>
              <w:bottom w:val="single" w:sz="4" w:space="0" w:color="000000"/>
              <w:right w:val="single" w:sz="12" w:space="0" w:color="000000"/>
            </w:tcBorders>
            <w:shd w:val="clear" w:color="auto" w:fill="auto"/>
            <w:tcMar>
              <w:top w:w="80" w:type="dxa"/>
              <w:left w:w="80" w:type="dxa"/>
              <w:bottom w:w="80" w:type="dxa"/>
              <w:right w:w="80" w:type="dxa"/>
            </w:tcMar>
          </w:tcPr>
          <w:p w14:paraId="44932426" w14:textId="77777777" w:rsidR="000F2646" w:rsidRDefault="006A6DC3">
            <w:pPr>
              <w:pStyle w:val="Body"/>
              <w:widowControl w:val="0"/>
              <w:spacing w:line="240" w:lineRule="auto"/>
            </w:pPr>
            <w:r>
              <w:rPr>
                <w:rStyle w:val="None"/>
                <w:b/>
                <w:bCs/>
                <w:color w:val="212121"/>
                <w:u w:color="212121"/>
                <w:lang w:val="en-US"/>
              </w:rPr>
              <w:t>ABAC/ACC test</w:t>
            </w:r>
          </w:p>
        </w:tc>
        <w:tc>
          <w:tcPr>
            <w:tcW w:w="975" w:type="dxa"/>
            <w:tcBorders>
              <w:top w:val="single" w:sz="8" w:space="0" w:color="000000"/>
              <w:left w:val="single" w:sz="12" w:space="0" w:color="000000"/>
              <w:bottom w:val="single" w:sz="4" w:space="0" w:color="000000"/>
              <w:right w:val="single" w:sz="8" w:space="0" w:color="000000"/>
            </w:tcBorders>
            <w:shd w:val="clear" w:color="auto" w:fill="auto"/>
            <w:tcMar>
              <w:top w:w="80" w:type="dxa"/>
              <w:left w:w="80" w:type="dxa"/>
              <w:bottom w:w="80" w:type="dxa"/>
              <w:right w:w="80" w:type="dxa"/>
            </w:tcMar>
          </w:tcPr>
          <w:p w14:paraId="5BDE9155" w14:textId="77777777" w:rsidR="000F2646" w:rsidRDefault="006A6DC3">
            <w:pPr>
              <w:pStyle w:val="Body"/>
              <w:widowControl w:val="0"/>
              <w:spacing w:line="240" w:lineRule="auto"/>
            </w:pPr>
            <w:r>
              <w:rPr>
                <w:rStyle w:val="None"/>
                <w:b/>
                <w:bCs/>
                <w:color w:val="212121"/>
                <w:u w:color="212121"/>
                <w:lang w:val="en-US"/>
              </w:rPr>
              <w:t>Cancer</w:t>
            </w:r>
          </w:p>
        </w:tc>
        <w:tc>
          <w:tcPr>
            <w:tcW w:w="825"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047A4752" w14:textId="77777777" w:rsidR="000F2646" w:rsidRDefault="006A6DC3">
            <w:pPr>
              <w:pStyle w:val="Body"/>
              <w:widowControl w:val="0"/>
              <w:spacing w:line="240" w:lineRule="auto"/>
              <w:rPr>
                <w:rStyle w:val="None"/>
                <w:b/>
                <w:bCs/>
                <w:color w:val="212121"/>
                <w:u w:color="212121"/>
              </w:rPr>
            </w:pPr>
            <w:r>
              <w:rPr>
                <w:rStyle w:val="None"/>
                <w:b/>
                <w:bCs/>
                <w:color w:val="212121"/>
                <w:u w:color="212121"/>
                <w:lang w:val="en-US"/>
              </w:rPr>
              <w:t>ABAC</w:t>
            </w:r>
          </w:p>
          <w:p w14:paraId="620EB54E" w14:textId="77777777" w:rsidR="000F2646" w:rsidRDefault="006A6DC3">
            <w:pPr>
              <w:pStyle w:val="Body"/>
              <w:widowControl w:val="0"/>
              <w:spacing w:line="240" w:lineRule="auto"/>
            </w:pPr>
            <w:r>
              <w:rPr>
                <w:rStyle w:val="None"/>
                <w:b/>
                <w:bCs/>
                <w:color w:val="212121"/>
                <w:u w:color="212121"/>
                <w:lang w:val="en-US"/>
              </w:rPr>
              <w:t>(5-cv)</w:t>
            </w:r>
          </w:p>
        </w:tc>
        <w:tc>
          <w:tcPr>
            <w:tcW w:w="345"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694E6B18" w14:textId="77777777" w:rsidR="000F2646" w:rsidRDefault="006A6DC3">
            <w:pPr>
              <w:pStyle w:val="Body"/>
              <w:widowControl w:val="0"/>
              <w:spacing w:line="240" w:lineRule="auto"/>
            </w:pPr>
            <w:r>
              <w:rPr>
                <w:rStyle w:val="None"/>
                <w:b/>
                <w:bCs/>
                <w:i/>
                <w:iCs/>
                <w:color w:val="212121"/>
                <w:u w:color="212121"/>
                <w:lang w:val="en-US"/>
              </w:rPr>
              <w:t>N</w:t>
            </w:r>
          </w:p>
        </w:tc>
        <w:tc>
          <w:tcPr>
            <w:tcW w:w="1275"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006F57EE" w14:textId="77777777" w:rsidR="000F2646" w:rsidRDefault="006A6DC3">
            <w:pPr>
              <w:pStyle w:val="Body"/>
              <w:widowControl w:val="0"/>
              <w:spacing w:line="240" w:lineRule="auto"/>
            </w:pPr>
            <w:r>
              <w:rPr>
                <w:rStyle w:val="None"/>
                <w:b/>
                <w:bCs/>
                <w:color w:val="212121"/>
                <w:u w:color="212121"/>
                <w:lang w:val="en-US"/>
              </w:rPr>
              <w:t>Probes selected</w:t>
            </w:r>
          </w:p>
        </w:tc>
        <w:tc>
          <w:tcPr>
            <w:tcW w:w="1380" w:type="dxa"/>
            <w:tcBorders>
              <w:top w:val="single" w:sz="8" w:space="0" w:color="000000"/>
              <w:left w:val="single" w:sz="8" w:space="0" w:color="000000"/>
              <w:bottom w:val="single" w:sz="4" w:space="0" w:color="000000"/>
              <w:right w:val="single" w:sz="8" w:space="0" w:color="000000"/>
            </w:tcBorders>
            <w:shd w:val="clear" w:color="auto" w:fill="auto"/>
            <w:tcMar>
              <w:top w:w="80" w:type="dxa"/>
              <w:left w:w="80" w:type="dxa"/>
              <w:bottom w:w="80" w:type="dxa"/>
              <w:right w:w="80" w:type="dxa"/>
            </w:tcMar>
          </w:tcPr>
          <w:p w14:paraId="4A8D01A1" w14:textId="77777777" w:rsidR="000F2646" w:rsidRDefault="006A6DC3">
            <w:pPr>
              <w:pStyle w:val="Body"/>
              <w:widowControl w:val="0"/>
              <w:spacing w:line="240" w:lineRule="auto"/>
            </w:pPr>
            <w:r>
              <w:rPr>
                <w:rStyle w:val="None"/>
                <w:b/>
                <w:bCs/>
                <w:color w:val="212121"/>
                <w:u w:color="212121"/>
                <w:lang w:val="en-US"/>
              </w:rPr>
              <w:t>ABAC/ACC test</w:t>
            </w:r>
          </w:p>
        </w:tc>
      </w:tr>
      <w:tr w:rsidR="000F2646" w14:paraId="1FE4529F" w14:textId="77777777" w:rsidTr="00E9695A">
        <w:trPr>
          <w:trHeight w:val="828"/>
        </w:trPr>
        <w:tc>
          <w:tcPr>
            <w:tcW w:w="975" w:type="dxa"/>
            <w:tcBorders>
              <w:top w:val="single" w:sz="4"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5453817" w14:textId="77777777" w:rsidR="000F2646" w:rsidRDefault="006A6DC3">
            <w:pPr>
              <w:pStyle w:val="Body"/>
              <w:widowControl w:val="0"/>
              <w:spacing w:line="240" w:lineRule="auto"/>
            </w:pPr>
            <w:r>
              <w:rPr>
                <w:rStyle w:val="None"/>
                <w:b/>
                <w:bCs/>
                <w:color w:val="212121"/>
                <w:u w:color="212121"/>
                <w:lang w:val="en-US"/>
              </w:rPr>
              <w:t>ACC</w:t>
            </w:r>
          </w:p>
        </w:tc>
        <w:tc>
          <w:tcPr>
            <w:tcW w:w="870" w:type="dxa"/>
            <w:tcBorders>
              <w:top w:val="single" w:sz="4"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B85BC05" w14:textId="77777777" w:rsidR="000F2646" w:rsidRDefault="006A6DC3">
            <w:pPr>
              <w:pStyle w:val="Body"/>
              <w:widowControl w:val="0"/>
              <w:spacing w:line="240" w:lineRule="auto"/>
            </w:pPr>
            <w:r>
              <w:rPr>
                <w:rStyle w:val="None"/>
                <w:color w:val="212121"/>
                <w:u w:color="212121"/>
                <w:lang w:val="en-US"/>
              </w:rPr>
              <w:t>1.000</w:t>
            </w:r>
          </w:p>
        </w:tc>
        <w:tc>
          <w:tcPr>
            <w:tcW w:w="375" w:type="dxa"/>
            <w:tcBorders>
              <w:top w:val="single" w:sz="4"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48AFAB6" w14:textId="77777777" w:rsidR="000F2646" w:rsidRDefault="006A6DC3">
            <w:pPr>
              <w:pStyle w:val="Body"/>
              <w:widowControl w:val="0"/>
              <w:spacing w:line="240" w:lineRule="auto"/>
            </w:pPr>
            <w:r>
              <w:rPr>
                <w:rStyle w:val="None"/>
                <w:color w:val="212121"/>
                <w:u w:color="212121"/>
                <w:lang w:val="en-US"/>
              </w:rPr>
              <w:t>4</w:t>
            </w:r>
          </w:p>
        </w:tc>
        <w:tc>
          <w:tcPr>
            <w:tcW w:w="1260" w:type="dxa"/>
            <w:tcBorders>
              <w:top w:val="single" w:sz="4"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2C0EB5D" w14:textId="77777777" w:rsidR="000F2646" w:rsidRDefault="006A6DC3">
            <w:pPr>
              <w:pStyle w:val="Body"/>
              <w:widowControl w:val="0"/>
              <w:spacing w:line="240" w:lineRule="auto"/>
              <w:rPr>
                <w:rStyle w:val="None"/>
                <w:color w:val="212121"/>
                <w:sz w:val="19"/>
                <w:szCs w:val="19"/>
                <w:u w:color="212121"/>
                <w:shd w:val="clear" w:color="auto" w:fill="FFFFFF"/>
              </w:rPr>
            </w:pPr>
            <w:r>
              <w:rPr>
                <w:rStyle w:val="None"/>
                <w:color w:val="212121"/>
                <w:sz w:val="19"/>
                <w:szCs w:val="19"/>
                <w:u w:color="212121"/>
                <w:shd w:val="clear" w:color="auto" w:fill="FFFFFF"/>
                <w:lang w:val="en-US"/>
              </w:rPr>
              <w:t>cg02916816cg25902889cg00021532cg00044995</w:t>
            </w:r>
          </w:p>
          <w:p w14:paraId="4E12210E" w14:textId="77777777" w:rsidR="000F2646" w:rsidRDefault="000F2646">
            <w:pPr>
              <w:pStyle w:val="Body"/>
              <w:widowControl w:val="0"/>
              <w:spacing w:line="240" w:lineRule="auto"/>
            </w:pPr>
          </w:p>
        </w:tc>
        <w:tc>
          <w:tcPr>
            <w:tcW w:w="1065" w:type="dxa"/>
            <w:tcBorders>
              <w:top w:val="single" w:sz="4"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288B00DC" w14:textId="77777777" w:rsidR="000F2646" w:rsidRDefault="006A6DC3">
            <w:pPr>
              <w:pStyle w:val="Body"/>
              <w:widowControl w:val="0"/>
              <w:spacing w:line="240" w:lineRule="auto"/>
            </w:pPr>
            <w:r>
              <w:rPr>
                <w:rStyle w:val="None"/>
                <w:color w:val="212121"/>
                <w:u w:color="212121"/>
                <w:shd w:val="clear" w:color="auto" w:fill="FFFFFF"/>
                <w:lang w:val="en-US"/>
              </w:rPr>
              <w:t>1.000/1.000</w:t>
            </w:r>
          </w:p>
        </w:tc>
        <w:tc>
          <w:tcPr>
            <w:tcW w:w="975" w:type="dxa"/>
            <w:tcBorders>
              <w:top w:val="single" w:sz="4"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77ACCB8A" w14:textId="77777777" w:rsidR="000F2646" w:rsidRDefault="006A6DC3">
            <w:pPr>
              <w:pStyle w:val="Body"/>
              <w:widowControl w:val="0"/>
              <w:spacing w:line="240" w:lineRule="auto"/>
            </w:pPr>
            <w:r>
              <w:rPr>
                <w:rStyle w:val="None"/>
                <w:b/>
                <w:bCs/>
                <w:color w:val="212121"/>
                <w:u w:color="212121"/>
                <w:lang w:val="en-US"/>
              </w:rPr>
              <w:t>LUAD</w:t>
            </w:r>
          </w:p>
        </w:tc>
        <w:tc>
          <w:tcPr>
            <w:tcW w:w="825" w:type="dxa"/>
            <w:tcBorders>
              <w:top w:val="single" w:sz="4"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B09623F" w14:textId="77777777" w:rsidR="000F2646" w:rsidRDefault="006A6DC3">
            <w:pPr>
              <w:pStyle w:val="Body"/>
              <w:widowControl w:val="0"/>
              <w:spacing w:line="240" w:lineRule="auto"/>
            </w:pPr>
            <w:r>
              <w:rPr>
                <w:rStyle w:val="None"/>
                <w:color w:val="212121"/>
                <w:u w:color="212121"/>
                <w:lang w:val="en-US"/>
              </w:rPr>
              <w:t>0.988</w:t>
            </w:r>
          </w:p>
        </w:tc>
        <w:tc>
          <w:tcPr>
            <w:tcW w:w="345" w:type="dxa"/>
            <w:tcBorders>
              <w:top w:val="single" w:sz="4"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20AE120" w14:textId="77777777" w:rsidR="000F2646" w:rsidRDefault="006A6DC3">
            <w:pPr>
              <w:pStyle w:val="Body"/>
              <w:widowControl w:val="0"/>
              <w:spacing w:line="240" w:lineRule="auto"/>
            </w:pPr>
            <w:r>
              <w:rPr>
                <w:rStyle w:val="None"/>
                <w:color w:val="212121"/>
                <w:u w:color="212121"/>
                <w:lang w:val="en-US"/>
              </w:rPr>
              <w:t>5</w:t>
            </w:r>
          </w:p>
        </w:tc>
        <w:tc>
          <w:tcPr>
            <w:tcW w:w="1275" w:type="dxa"/>
            <w:tcBorders>
              <w:top w:val="single" w:sz="4"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66B8B74" w14:textId="77777777" w:rsidR="000F2646" w:rsidRDefault="006A6DC3">
            <w:pPr>
              <w:pStyle w:val="Body"/>
              <w:widowControl w:val="0"/>
              <w:spacing w:line="240" w:lineRule="auto"/>
              <w:rPr>
                <w:rStyle w:val="None"/>
                <w:color w:val="212121"/>
                <w:sz w:val="19"/>
                <w:szCs w:val="19"/>
                <w:u w:color="212121"/>
                <w:shd w:val="clear" w:color="auto" w:fill="FFFFFF"/>
              </w:rPr>
            </w:pPr>
            <w:r>
              <w:rPr>
                <w:rStyle w:val="None"/>
                <w:color w:val="212121"/>
                <w:sz w:val="19"/>
                <w:szCs w:val="19"/>
                <w:u w:color="212121"/>
                <w:shd w:val="clear" w:color="auto" w:fill="FFFFFF"/>
                <w:lang w:val="en-US"/>
              </w:rPr>
              <w:t>cg17357161cg10478435cg01453694cg03603211</w:t>
            </w:r>
          </w:p>
          <w:p w14:paraId="06D19A51" w14:textId="77777777" w:rsidR="000F2646" w:rsidRDefault="006A6DC3">
            <w:pPr>
              <w:pStyle w:val="Body"/>
              <w:widowControl w:val="0"/>
              <w:spacing w:line="240" w:lineRule="auto"/>
            </w:pPr>
            <w:r>
              <w:rPr>
                <w:rStyle w:val="None"/>
                <w:color w:val="212121"/>
                <w:sz w:val="19"/>
                <w:szCs w:val="19"/>
                <w:u w:color="212121"/>
                <w:shd w:val="clear" w:color="auto" w:fill="FFFFFF"/>
                <w:lang w:val="en-US"/>
              </w:rPr>
              <w:t>cg04164184</w:t>
            </w:r>
          </w:p>
        </w:tc>
        <w:tc>
          <w:tcPr>
            <w:tcW w:w="1380" w:type="dxa"/>
            <w:tcBorders>
              <w:top w:val="single" w:sz="4"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219B93E" w14:textId="77777777" w:rsidR="000F2646" w:rsidRDefault="006A6DC3">
            <w:pPr>
              <w:pStyle w:val="Body"/>
              <w:widowControl w:val="0"/>
              <w:spacing w:line="240" w:lineRule="auto"/>
            </w:pPr>
            <w:r>
              <w:rPr>
                <w:rStyle w:val="None"/>
                <w:color w:val="212121"/>
                <w:u w:color="212121"/>
                <w:shd w:val="clear" w:color="auto" w:fill="FFFFFF"/>
                <w:lang w:val="en-US"/>
              </w:rPr>
              <w:t>0.738/0.913</w:t>
            </w:r>
          </w:p>
        </w:tc>
      </w:tr>
      <w:tr w:rsidR="000F2646" w14:paraId="59F0757A" w14:textId="77777777" w:rsidTr="00E9695A">
        <w:trPr>
          <w:trHeight w:val="368"/>
        </w:trPr>
        <w:tc>
          <w:tcPr>
            <w:tcW w:w="9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5426219" w14:textId="77777777" w:rsidR="000F2646" w:rsidRDefault="006A6DC3">
            <w:pPr>
              <w:pStyle w:val="Body"/>
              <w:widowControl w:val="0"/>
              <w:spacing w:line="240" w:lineRule="auto"/>
            </w:pPr>
            <w:r>
              <w:rPr>
                <w:rStyle w:val="None"/>
                <w:b/>
                <w:bCs/>
                <w:color w:val="212121"/>
                <w:u w:color="212121"/>
                <w:lang w:val="en-US"/>
              </w:rPr>
              <w:t>CESC</w:t>
            </w:r>
          </w:p>
        </w:tc>
        <w:tc>
          <w:tcPr>
            <w:tcW w:w="87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EBA25BC" w14:textId="77777777" w:rsidR="000F2646" w:rsidRDefault="006A6DC3">
            <w:pPr>
              <w:pStyle w:val="Body"/>
              <w:widowControl w:val="0"/>
              <w:spacing w:line="240" w:lineRule="auto"/>
            </w:pPr>
            <w:r>
              <w:rPr>
                <w:rStyle w:val="None"/>
                <w:color w:val="212121"/>
                <w:u w:color="212121"/>
                <w:lang w:val="en-US"/>
              </w:rPr>
              <w:t>1.000</w:t>
            </w:r>
          </w:p>
        </w:tc>
        <w:tc>
          <w:tcPr>
            <w:tcW w:w="3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646702B" w14:textId="77777777" w:rsidR="000F2646" w:rsidRDefault="006A6DC3">
            <w:pPr>
              <w:pStyle w:val="Body"/>
              <w:widowControl w:val="0"/>
              <w:spacing w:line="240" w:lineRule="auto"/>
            </w:pPr>
            <w:r>
              <w:rPr>
                <w:rStyle w:val="None"/>
                <w:color w:val="212121"/>
                <w:u w:color="212121"/>
                <w:lang w:val="en-US"/>
              </w:rPr>
              <w:t>4</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749F76A" w14:textId="77777777" w:rsidR="000F2646" w:rsidRDefault="006A6DC3">
            <w:pPr>
              <w:pStyle w:val="Body"/>
              <w:widowControl w:val="0"/>
              <w:spacing w:line="240" w:lineRule="auto"/>
            </w:pPr>
            <w:r>
              <w:rPr>
                <w:rStyle w:val="None"/>
                <w:color w:val="212121"/>
                <w:sz w:val="19"/>
                <w:szCs w:val="19"/>
                <w:u w:color="212121"/>
                <w:shd w:val="clear" w:color="auto" w:fill="FFFFFF"/>
                <w:lang w:val="en-US"/>
              </w:rPr>
              <w:t>cg04084892cg13759674cg18144285cg01637551</w:t>
            </w:r>
          </w:p>
        </w:tc>
        <w:tc>
          <w:tcPr>
            <w:tcW w:w="1065"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7BA57685" w14:textId="77777777" w:rsidR="000F2646" w:rsidRDefault="006A6DC3">
            <w:pPr>
              <w:pStyle w:val="Body"/>
              <w:widowControl w:val="0"/>
              <w:spacing w:line="240" w:lineRule="auto"/>
            </w:pPr>
            <w:r>
              <w:rPr>
                <w:rStyle w:val="None"/>
                <w:color w:val="212121"/>
                <w:u w:color="212121"/>
                <w:shd w:val="clear" w:color="auto" w:fill="FFFFFF"/>
                <w:lang w:val="en-US"/>
              </w:rPr>
              <w:t>0.9000/0.968</w:t>
            </w:r>
          </w:p>
        </w:tc>
        <w:tc>
          <w:tcPr>
            <w:tcW w:w="975"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15C0C46E" w14:textId="77777777" w:rsidR="000F2646" w:rsidRDefault="006A6DC3">
            <w:pPr>
              <w:pStyle w:val="Body"/>
              <w:widowControl w:val="0"/>
              <w:spacing w:line="240" w:lineRule="auto"/>
            </w:pPr>
            <w:r>
              <w:rPr>
                <w:rStyle w:val="None"/>
                <w:b/>
                <w:bCs/>
                <w:color w:val="212121"/>
                <w:u w:color="212121"/>
                <w:lang w:val="en-US"/>
              </w:rPr>
              <w:t>LUSC</w:t>
            </w:r>
          </w:p>
        </w:tc>
        <w:tc>
          <w:tcPr>
            <w:tcW w:w="82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F3C6A08" w14:textId="77777777" w:rsidR="000F2646" w:rsidRDefault="006A6DC3">
            <w:pPr>
              <w:pStyle w:val="Body"/>
              <w:widowControl w:val="0"/>
              <w:spacing w:line="240" w:lineRule="auto"/>
            </w:pPr>
            <w:r>
              <w:rPr>
                <w:rStyle w:val="None"/>
                <w:color w:val="212121"/>
                <w:u w:color="212121"/>
                <w:lang w:val="en-US"/>
              </w:rPr>
              <w:t>0.953</w:t>
            </w:r>
          </w:p>
        </w:tc>
        <w:tc>
          <w:tcPr>
            <w:tcW w:w="34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BBC85FA" w14:textId="77777777" w:rsidR="000F2646" w:rsidRDefault="006A6DC3">
            <w:pPr>
              <w:pStyle w:val="Body"/>
              <w:widowControl w:val="0"/>
              <w:spacing w:line="240" w:lineRule="auto"/>
            </w:pPr>
            <w:r>
              <w:rPr>
                <w:rStyle w:val="None"/>
                <w:color w:val="212121"/>
                <w:u w:color="212121"/>
                <w:lang w:val="en-US"/>
              </w:rPr>
              <w:t>5</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A6CB631" w14:textId="77777777" w:rsidR="000F2646" w:rsidRDefault="006A6DC3">
            <w:pPr>
              <w:pStyle w:val="Body"/>
              <w:widowControl w:val="0"/>
              <w:spacing w:line="240" w:lineRule="auto"/>
            </w:pPr>
            <w:r>
              <w:rPr>
                <w:rStyle w:val="None"/>
                <w:color w:val="212121"/>
                <w:sz w:val="19"/>
                <w:szCs w:val="19"/>
                <w:u w:color="212121"/>
                <w:shd w:val="clear" w:color="auto" w:fill="FFFFFF"/>
                <w:lang w:val="en-US"/>
              </w:rPr>
              <w:t>cg06471905cg04464062cg07598755cg17360781cg22389121</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7963EB4" w14:textId="77777777" w:rsidR="000F2646" w:rsidRDefault="006A6DC3">
            <w:pPr>
              <w:pStyle w:val="Body"/>
              <w:widowControl w:val="0"/>
              <w:spacing w:line="240" w:lineRule="auto"/>
            </w:pPr>
            <w:r>
              <w:rPr>
                <w:rStyle w:val="None"/>
                <w:color w:val="212121"/>
                <w:u w:color="212121"/>
                <w:shd w:val="clear" w:color="auto" w:fill="FFFFFF"/>
                <w:lang w:val="en-US"/>
              </w:rPr>
              <w:t>0.784/0.811</w:t>
            </w:r>
          </w:p>
        </w:tc>
      </w:tr>
      <w:tr w:rsidR="000F2646" w14:paraId="3F6636EF" w14:textId="77777777" w:rsidTr="00E9695A">
        <w:trPr>
          <w:trHeight w:val="863"/>
        </w:trPr>
        <w:tc>
          <w:tcPr>
            <w:tcW w:w="9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8D7AD59" w14:textId="77777777" w:rsidR="000F2646" w:rsidRDefault="006A6DC3">
            <w:pPr>
              <w:pStyle w:val="Body"/>
              <w:widowControl w:val="0"/>
              <w:spacing w:line="240" w:lineRule="auto"/>
            </w:pPr>
            <w:r>
              <w:rPr>
                <w:rStyle w:val="None"/>
                <w:b/>
                <w:bCs/>
                <w:color w:val="212121"/>
                <w:u w:color="212121"/>
                <w:lang w:val="en-US"/>
              </w:rPr>
              <w:t>COAD</w:t>
            </w:r>
          </w:p>
        </w:tc>
        <w:tc>
          <w:tcPr>
            <w:tcW w:w="87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5221BFB" w14:textId="77777777" w:rsidR="000F2646" w:rsidRDefault="006A6DC3">
            <w:pPr>
              <w:pStyle w:val="Body"/>
              <w:widowControl w:val="0"/>
              <w:spacing w:line="240" w:lineRule="auto"/>
            </w:pPr>
            <w:r>
              <w:rPr>
                <w:rStyle w:val="None"/>
                <w:color w:val="212121"/>
                <w:u w:color="212121"/>
                <w:lang w:val="en-US"/>
              </w:rPr>
              <w:t>0.99</w:t>
            </w:r>
          </w:p>
        </w:tc>
        <w:tc>
          <w:tcPr>
            <w:tcW w:w="3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8982E59" w14:textId="77777777" w:rsidR="000F2646" w:rsidRDefault="006A6DC3">
            <w:pPr>
              <w:pStyle w:val="Body"/>
              <w:widowControl w:val="0"/>
              <w:spacing w:line="240" w:lineRule="auto"/>
            </w:pPr>
            <w:r>
              <w:rPr>
                <w:rStyle w:val="None"/>
                <w:color w:val="212121"/>
                <w:u w:color="212121"/>
                <w:lang w:val="en-US"/>
              </w:rPr>
              <w:t>5</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136CEB8" w14:textId="77777777" w:rsidR="000F2646" w:rsidRDefault="006A6DC3">
            <w:pPr>
              <w:pStyle w:val="Body"/>
              <w:widowControl w:val="0"/>
              <w:spacing w:line="240" w:lineRule="auto"/>
              <w:rPr>
                <w:rStyle w:val="None"/>
                <w:color w:val="212121"/>
                <w:sz w:val="19"/>
                <w:szCs w:val="19"/>
                <w:u w:color="212121"/>
                <w:shd w:val="clear" w:color="auto" w:fill="FFFFFF"/>
              </w:rPr>
            </w:pPr>
            <w:r w:rsidRPr="00E36D31">
              <w:rPr>
                <w:rStyle w:val="None"/>
                <w:color w:val="212121"/>
                <w:sz w:val="19"/>
                <w:szCs w:val="19"/>
                <w:u w:color="212121"/>
                <w:shd w:val="clear" w:color="auto" w:fill="FFFFFF"/>
              </w:rPr>
              <w:t>cg12678562</w:t>
            </w:r>
          </w:p>
          <w:p w14:paraId="3EA54023" w14:textId="77777777" w:rsidR="000F2646" w:rsidRDefault="006A6DC3">
            <w:pPr>
              <w:pStyle w:val="Body"/>
              <w:widowControl w:val="0"/>
              <w:spacing w:line="240" w:lineRule="auto"/>
              <w:rPr>
                <w:rStyle w:val="None"/>
                <w:color w:val="212121"/>
                <w:sz w:val="19"/>
                <w:szCs w:val="19"/>
                <w:u w:color="212121"/>
                <w:shd w:val="clear" w:color="auto" w:fill="FFFFFF"/>
              </w:rPr>
            </w:pPr>
            <w:r w:rsidRPr="00E36D31">
              <w:rPr>
                <w:rStyle w:val="None"/>
                <w:color w:val="212121"/>
                <w:sz w:val="19"/>
                <w:szCs w:val="19"/>
                <w:u w:color="212121"/>
                <w:shd w:val="clear" w:color="auto" w:fill="FFFFFF"/>
              </w:rPr>
              <w:t>cg17264240</w:t>
            </w:r>
          </w:p>
          <w:p w14:paraId="649A49A4" w14:textId="77777777" w:rsidR="000F2646" w:rsidRDefault="006A6DC3">
            <w:pPr>
              <w:pStyle w:val="Body"/>
              <w:widowControl w:val="0"/>
              <w:spacing w:line="240" w:lineRule="auto"/>
              <w:rPr>
                <w:rStyle w:val="None"/>
                <w:color w:val="212121"/>
                <w:sz w:val="19"/>
                <w:szCs w:val="19"/>
                <w:u w:color="212121"/>
                <w:shd w:val="clear" w:color="auto" w:fill="FFFFFF"/>
              </w:rPr>
            </w:pPr>
            <w:r w:rsidRPr="00E36D31">
              <w:rPr>
                <w:rStyle w:val="None"/>
                <w:color w:val="212121"/>
                <w:sz w:val="19"/>
                <w:szCs w:val="19"/>
                <w:u w:color="212121"/>
                <w:shd w:val="clear" w:color="auto" w:fill="FFFFFF"/>
              </w:rPr>
              <w:t>cg22934970</w:t>
            </w:r>
          </w:p>
          <w:p w14:paraId="0E080AFF" w14:textId="77777777" w:rsidR="000F2646" w:rsidRDefault="006A6DC3">
            <w:pPr>
              <w:pStyle w:val="Body"/>
              <w:widowControl w:val="0"/>
              <w:spacing w:line="240" w:lineRule="auto"/>
              <w:rPr>
                <w:rStyle w:val="None"/>
                <w:color w:val="212121"/>
                <w:sz w:val="19"/>
                <w:szCs w:val="19"/>
                <w:u w:color="212121"/>
                <w:shd w:val="clear" w:color="auto" w:fill="FFFFFF"/>
              </w:rPr>
            </w:pPr>
            <w:r w:rsidRPr="00E36D31">
              <w:rPr>
                <w:rStyle w:val="None"/>
                <w:color w:val="212121"/>
                <w:sz w:val="19"/>
                <w:szCs w:val="19"/>
                <w:u w:color="212121"/>
                <w:shd w:val="clear" w:color="auto" w:fill="FFFFFF"/>
              </w:rPr>
              <w:t>cg14962509</w:t>
            </w:r>
          </w:p>
          <w:p w14:paraId="659A9A1F" w14:textId="77777777" w:rsidR="000F2646" w:rsidRDefault="006A6DC3">
            <w:pPr>
              <w:pStyle w:val="Body"/>
              <w:widowControl w:val="0"/>
              <w:spacing w:line="240" w:lineRule="auto"/>
            </w:pPr>
            <w:r w:rsidRPr="00E36D31">
              <w:rPr>
                <w:rStyle w:val="None"/>
                <w:color w:val="212121"/>
                <w:sz w:val="19"/>
                <w:szCs w:val="19"/>
                <w:u w:color="212121"/>
                <w:shd w:val="clear" w:color="auto" w:fill="FFFFFF"/>
              </w:rPr>
              <w:t>cg14208573</w:t>
            </w:r>
          </w:p>
        </w:tc>
        <w:tc>
          <w:tcPr>
            <w:tcW w:w="1065"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77178E05" w14:textId="77777777" w:rsidR="000F2646" w:rsidRDefault="006A6DC3">
            <w:pPr>
              <w:pStyle w:val="Body"/>
              <w:widowControl w:val="0"/>
              <w:spacing w:line="240" w:lineRule="auto"/>
            </w:pPr>
            <w:r>
              <w:rPr>
                <w:rStyle w:val="None"/>
                <w:color w:val="212121"/>
                <w:u w:color="212121"/>
                <w:shd w:val="clear" w:color="auto" w:fill="FFFFFF"/>
                <w:lang w:val="en-US"/>
              </w:rPr>
              <w:t>0.9000/0.967</w:t>
            </w:r>
          </w:p>
        </w:tc>
        <w:tc>
          <w:tcPr>
            <w:tcW w:w="975"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5DB05232" w14:textId="77777777" w:rsidR="000F2646" w:rsidRDefault="006A6DC3">
            <w:pPr>
              <w:pStyle w:val="Body"/>
              <w:widowControl w:val="0"/>
              <w:spacing w:line="240" w:lineRule="auto"/>
            </w:pPr>
            <w:r>
              <w:rPr>
                <w:rStyle w:val="None"/>
                <w:b/>
                <w:bCs/>
                <w:color w:val="212121"/>
                <w:u w:color="212121"/>
                <w:lang w:val="en-US"/>
              </w:rPr>
              <w:t>MESO</w:t>
            </w:r>
          </w:p>
        </w:tc>
        <w:tc>
          <w:tcPr>
            <w:tcW w:w="82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04E3615" w14:textId="77777777" w:rsidR="000F2646" w:rsidRDefault="006A6DC3">
            <w:pPr>
              <w:pStyle w:val="Body"/>
              <w:widowControl w:val="0"/>
              <w:spacing w:line="240" w:lineRule="auto"/>
            </w:pPr>
            <w:r>
              <w:rPr>
                <w:rStyle w:val="None"/>
                <w:color w:val="212121"/>
                <w:u w:color="212121"/>
                <w:lang w:val="en-US"/>
              </w:rPr>
              <w:t>1.000</w:t>
            </w:r>
          </w:p>
        </w:tc>
        <w:tc>
          <w:tcPr>
            <w:tcW w:w="34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37DAF60" w14:textId="77777777" w:rsidR="000F2646" w:rsidRDefault="006A6DC3">
            <w:pPr>
              <w:pStyle w:val="Body"/>
              <w:widowControl w:val="0"/>
              <w:spacing w:line="240" w:lineRule="auto"/>
            </w:pPr>
            <w:r>
              <w:rPr>
                <w:rStyle w:val="None"/>
                <w:color w:val="212121"/>
                <w:u w:color="212121"/>
                <w:lang w:val="en-US"/>
              </w:rPr>
              <w:t>3</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7BDD75B" w14:textId="77777777" w:rsidR="000F2646" w:rsidRDefault="006A6DC3">
            <w:pPr>
              <w:pStyle w:val="Body"/>
              <w:widowControl w:val="0"/>
              <w:spacing w:line="240" w:lineRule="auto"/>
              <w:rPr>
                <w:rStyle w:val="None"/>
                <w:color w:val="212121"/>
                <w:sz w:val="19"/>
                <w:szCs w:val="19"/>
                <w:u w:color="212121"/>
                <w:shd w:val="clear" w:color="auto" w:fill="FFFFFF"/>
              </w:rPr>
            </w:pPr>
            <w:r>
              <w:rPr>
                <w:rStyle w:val="None"/>
                <w:color w:val="212121"/>
                <w:sz w:val="19"/>
                <w:szCs w:val="19"/>
                <w:u w:color="212121"/>
                <w:shd w:val="clear" w:color="auto" w:fill="FFFFFF"/>
                <w:lang w:val="en-US"/>
              </w:rPr>
              <w:t>cg21375294</w:t>
            </w:r>
          </w:p>
          <w:p w14:paraId="78FBA3F5" w14:textId="77777777" w:rsidR="000F2646" w:rsidRDefault="006A6DC3">
            <w:pPr>
              <w:pStyle w:val="Body"/>
              <w:widowControl w:val="0"/>
              <w:spacing w:line="240" w:lineRule="auto"/>
            </w:pPr>
            <w:r>
              <w:rPr>
                <w:rStyle w:val="None"/>
                <w:color w:val="212121"/>
                <w:sz w:val="19"/>
                <w:szCs w:val="19"/>
                <w:u w:color="212121"/>
                <w:shd w:val="clear" w:color="auto" w:fill="FFFFFF"/>
                <w:lang w:val="en-US"/>
              </w:rPr>
              <w:t>cg08580187cg04098339</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8CDEF67" w14:textId="77777777" w:rsidR="000F2646" w:rsidRDefault="006A6DC3">
            <w:pPr>
              <w:pStyle w:val="Body"/>
              <w:widowControl w:val="0"/>
              <w:spacing w:line="240" w:lineRule="auto"/>
            </w:pPr>
            <w:r>
              <w:rPr>
                <w:rStyle w:val="None"/>
                <w:color w:val="212121"/>
                <w:u w:color="212121"/>
                <w:shd w:val="clear" w:color="auto" w:fill="FFFFFF"/>
                <w:lang w:val="en-US"/>
              </w:rPr>
              <w:t>1.000/1.000</w:t>
            </w:r>
          </w:p>
        </w:tc>
      </w:tr>
      <w:tr w:rsidR="000F2646" w14:paraId="4CCCCFC5" w14:textId="77777777" w:rsidTr="00E9695A">
        <w:trPr>
          <w:trHeight w:val="260"/>
        </w:trPr>
        <w:tc>
          <w:tcPr>
            <w:tcW w:w="9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F56339C" w14:textId="77777777" w:rsidR="000F2646" w:rsidRDefault="006A6DC3">
            <w:pPr>
              <w:pStyle w:val="Body"/>
              <w:widowControl w:val="0"/>
              <w:spacing w:line="240" w:lineRule="auto"/>
            </w:pPr>
            <w:r>
              <w:rPr>
                <w:rStyle w:val="None"/>
                <w:b/>
                <w:bCs/>
                <w:color w:val="212121"/>
                <w:u w:color="212121"/>
                <w:lang w:val="en-US"/>
              </w:rPr>
              <w:t>GBM</w:t>
            </w:r>
          </w:p>
        </w:tc>
        <w:tc>
          <w:tcPr>
            <w:tcW w:w="87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906B7C5" w14:textId="77777777" w:rsidR="000F2646" w:rsidRDefault="006A6DC3">
            <w:pPr>
              <w:pStyle w:val="Body"/>
              <w:widowControl w:val="0"/>
              <w:spacing w:line="240" w:lineRule="auto"/>
            </w:pPr>
            <w:r>
              <w:rPr>
                <w:rStyle w:val="None"/>
                <w:color w:val="212121"/>
                <w:u w:color="212121"/>
                <w:lang w:val="en-US"/>
              </w:rPr>
              <w:t>1.000</w:t>
            </w:r>
          </w:p>
        </w:tc>
        <w:tc>
          <w:tcPr>
            <w:tcW w:w="3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1C4E113" w14:textId="77777777" w:rsidR="000F2646" w:rsidRDefault="006A6DC3">
            <w:pPr>
              <w:pStyle w:val="Body"/>
              <w:widowControl w:val="0"/>
              <w:spacing w:line="240" w:lineRule="auto"/>
            </w:pPr>
            <w:r>
              <w:rPr>
                <w:rStyle w:val="None"/>
                <w:color w:val="212121"/>
                <w:u w:color="212121"/>
                <w:lang w:val="en-US"/>
              </w:rPr>
              <w:t>1</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8FB6DF2" w14:textId="77777777" w:rsidR="000F2646" w:rsidRDefault="006A6DC3">
            <w:pPr>
              <w:pStyle w:val="Body"/>
              <w:widowControl w:val="0"/>
              <w:spacing w:line="240" w:lineRule="auto"/>
              <w:rPr>
                <w:rStyle w:val="None"/>
                <w:color w:val="212121"/>
                <w:sz w:val="19"/>
                <w:szCs w:val="19"/>
                <w:u w:color="212121"/>
                <w:shd w:val="clear" w:color="auto" w:fill="FFFFFF"/>
              </w:rPr>
            </w:pPr>
            <w:r>
              <w:rPr>
                <w:rStyle w:val="None"/>
                <w:color w:val="212121"/>
                <w:sz w:val="19"/>
                <w:szCs w:val="19"/>
                <w:u w:color="212121"/>
                <w:shd w:val="clear" w:color="auto" w:fill="FFFFFF"/>
                <w:lang w:val="en-US"/>
              </w:rPr>
              <w:t>cg02486545</w:t>
            </w:r>
          </w:p>
          <w:p w14:paraId="30B5A0CD" w14:textId="77777777" w:rsidR="000F2646" w:rsidRDefault="000F2646">
            <w:pPr>
              <w:pStyle w:val="Body"/>
              <w:widowControl w:val="0"/>
              <w:spacing w:line="240" w:lineRule="auto"/>
            </w:pPr>
          </w:p>
        </w:tc>
        <w:tc>
          <w:tcPr>
            <w:tcW w:w="1065"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42E6A1AE" w14:textId="77777777" w:rsidR="000F2646" w:rsidRDefault="006A6DC3">
            <w:pPr>
              <w:pStyle w:val="Body"/>
              <w:widowControl w:val="0"/>
              <w:spacing w:line="240" w:lineRule="auto"/>
            </w:pPr>
            <w:r>
              <w:rPr>
                <w:rStyle w:val="None"/>
                <w:color w:val="212121"/>
                <w:u w:color="212121"/>
                <w:shd w:val="clear" w:color="auto" w:fill="FFFFFF"/>
                <w:lang w:val="en-US"/>
              </w:rPr>
              <w:t>1.000/1.000</w:t>
            </w:r>
          </w:p>
        </w:tc>
        <w:tc>
          <w:tcPr>
            <w:tcW w:w="975"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24D55572" w14:textId="77777777" w:rsidR="000F2646" w:rsidRDefault="006A6DC3">
            <w:pPr>
              <w:pStyle w:val="Body"/>
              <w:widowControl w:val="0"/>
              <w:spacing w:line="240" w:lineRule="auto"/>
            </w:pPr>
            <w:r>
              <w:rPr>
                <w:rStyle w:val="None"/>
                <w:b/>
                <w:bCs/>
                <w:color w:val="212121"/>
                <w:u w:color="212121"/>
                <w:lang w:val="en-US"/>
              </w:rPr>
              <w:t>PCPG</w:t>
            </w:r>
          </w:p>
        </w:tc>
        <w:tc>
          <w:tcPr>
            <w:tcW w:w="82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73BC9F6" w14:textId="77777777" w:rsidR="000F2646" w:rsidRDefault="006A6DC3">
            <w:pPr>
              <w:pStyle w:val="Body"/>
              <w:widowControl w:val="0"/>
              <w:spacing w:line="240" w:lineRule="auto"/>
            </w:pPr>
            <w:r>
              <w:rPr>
                <w:rStyle w:val="None"/>
                <w:color w:val="212121"/>
                <w:u w:color="212121"/>
                <w:lang w:val="en-US"/>
              </w:rPr>
              <w:t>1.000</w:t>
            </w:r>
          </w:p>
        </w:tc>
        <w:tc>
          <w:tcPr>
            <w:tcW w:w="34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BBFAA26" w14:textId="77777777" w:rsidR="000F2646" w:rsidRDefault="006A6DC3">
            <w:pPr>
              <w:pStyle w:val="Body"/>
              <w:widowControl w:val="0"/>
              <w:spacing w:line="240" w:lineRule="auto"/>
            </w:pPr>
            <w:r>
              <w:rPr>
                <w:rStyle w:val="None"/>
                <w:color w:val="212121"/>
                <w:u w:color="212121"/>
                <w:lang w:val="en-US"/>
              </w:rPr>
              <w:t>1</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2EF4E18" w14:textId="77777777" w:rsidR="000F2646" w:rsidRDefault="006A6DC3">
            <w:pPr>
              <w:pStyle w:val="Body"/>
              <w:widowControl w:val="0"/>
              <w:spacing w:line="240" w:lineRule="auto"/>
            </w:pPr>
            <w:r>
              <w:rPr>
                <w:rStyle w:val="None"/>
                <w:color w:val="212121"/>
                <w:sz w:val="19"/>
                <w:szCs w:val="19"/>
                <w:u w:color="212121"/>
                <w:shd w:val="clear" w:color="auto" w:fill="FFFFFF"/>
                <w:lang w:val="en-US"/>
              </w:rPr>
              <w:t>cg01888566</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193C3D6" w14:textId="77777777" w:rsidR="000F2646" w:rsidRDefault="006A6DC3">
            <w:pPr>
              <w:pStyle w:val="Body"/>
              <w:widowControl w:val="0"/>
              <w:spacing w:line="240" w:lineRule="auto"/>
            </w:pPr>
            <w:r>
              <w:rPr>
                <w:rStyle w:val="None"/>
                <w:color w:val="212121"/>
                <w:u w:color="212121"/>
                <w:shd w:val="clear" w:color="auto" w:fill="FFFFFF"/>
                <w:lang w:val="en-US"/>
              </w:rPr>
              <w:t>1.000/1.000</w:t>
            </w:r>
          </w:p>
        </w:tc>
      </w:tr>
      <w:tr w:rsidR="000F2646" w14:paraId="40BC29D7" w14:textId="77777777" w:rsidTr="00E9695A">
        <w:trPr>
          <w:trHeight w:val="710"/>
        </w:trPr>
        <w:tc>
          <w:tcPr>
            <w:tcW w:w="9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84B891D" w14:textId="77777777" w:rsidR="000F2646" w:rsidRDefault="006A6DC3">
            <w:pPr>
              <w:pStyle w:val="Body"/>
              <w:widowControl w:val="0"/>
              <w:spacing w:line="240" w:lineRule="auto"/>
            </w:pPr>
            <w:r>
              <w:rPr>
                <w:rStyle w:val="None"/>
                <w:b/>
                <w:bCs/>
                <w:color w:val="212121"/>
                <w:u w:color="212121"/>
                <w:lang w:val="en-US"/>
              </w:rPr>
              <w:t>HNSC</w:t>
            </w:r>
          </w:p>
        </w:tc>
        <w:tc>
          <w:tcPr>
            <w:tcW w:w="87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4D8017E" w14:textId="77777777" w:rsidR="000F2646" w:rsidRDefault="006A6DC3">
            <w:pPr>
              <w:pStyle w:val="Body"/>
              <w:widowControl w:val="0"/>
              <w:spacing w:line="240" w:lineRule="auto"/>
            </w:pPr>
            <w:r>
              <w:rPr>
                <w:rStyle w:val="None"/>
                <w:color w:val="212121"/>
                <w:u w:color="212121"/>
                <w:lang w:val="en-US"/>
              </w:rPr>
              <w:t>0.984</w:t>
            </w:r>
          </w:p>
        </w:tc>
        <w:tc>
          <w:tcPr>
            <w:tcW w:w="3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DBDFE16" w14:textId="77777777" w:rsidR="000F2646" w:rsidRDefault="006A6DC3">
            <w:pPr>
              <w:pStyle w:val="Body"/>
              <w:widowControl w:val="0"/>
              <w:spacing w:line="240" w:lineRule="auto"/>
            </w:pPr>
            <w:r>
              <w:rPr>
                <w:rStyle w:val="None"/>
                <w:color w:val="212121"/>
                <w:u w:color="212121"/>
                <w:lang w:val="en-US"/>
              </w:rPr>
              <w:t>4</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CC97E7D" w14:textId="77777777" w:rsidR="000F2646" w:rsidRDefault="006A6DC3">
            <w:pPr>
              <w:pStyle w:val="Body"/>
              <w:widowControl w:val="0"/>
              <w:spacing w:line="240" w:lineRule="auto"/>
            </w:pPr>
            <w:r>
              <w:rPr>
                <w:rStyle w:val="None"/>
                <w:color w:val="212121"/>
                <w:sz w:val="19"/>
                <w:szCs w:val="19"/>
                <w:u w:color="212121"/>
                <w:shd w:val="clear" w:color="auto" w:fill="FFFFFF"/>
                <w:lang w:val="en-US"/>
              </w:rPr>
              <w:t>cg07836815cg06017028cg17218813cg2202279</w:t>
            </w:r>
          </w:p>
        </w:tc>
        <w:tc>
          <w:tcPr>
            <w:tcW w:w="1065"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39065BD9" w14:textId="77777777" w:rsidR="000F2646" w:rsidRDefault="006A6DC3">
            <w:pPr>
              <w:pStyle w:val="Body"/>
              <w:widowControl w:val="0"/>
              <w:spacing w:line="240" w:lineRule="auto"/>
            </w:pPr>
            <w:r>
              <w:rPr>
                <w:rStyle w:val="None"/>
                <w:color w:val="212121"/>
                <w:u w:color="212121"/>
                <w:shd w:val="clear" w:color="auto" w:fill="FFFFFF"/>
                <w:lang w:val="en-US"/>
              </w:rPr>
              <w:t>0.929/0.981</w:t>
            </w:r>
          </w:p>
        </w:tc>
        <w:tc>
          <w:tcPr>
            <w:tcW w:w="975"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43FE76E3" w14:textId="77777777" w:rsidR="000F2646" w:rsidRDefault="006A6DC3">
            <w:pPr>
              <w:pStyle w:val="Body"/>
              <w:widowControl w:val="0"/>
              <w:spacing w:line="240" w:lineRule="auto"/>
            </w:pPr>
            <w:r>
              <w:rPr>
                <w:rStyle w:val="None"/>
                <w:b/>
                <w:bCs/>
                <w:color w:val="212121"/>
                <w:u w:color="212121"/>
                <w:lang w:val="en-US"/>
              </w:rPr>
              <w:t>READ</w:t>
            </w:r>
          </w:p>
        </w:tc>
        <w:tc>
          <w:tcPr>
            <w:tcW w:w="82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423C141" w14:textId="77777777" w:rsidR="000F2646" w:rsidRDefault="006A6DC3">
            <w:pPr>
              <w:pStyle w:val="Body"/>
              <w:widowControl w:val="0"/>
              <w:spacing w:line="240" w:lineRule="auto"/>
            </w:pPr>
            <w:r>
              <w:rPr>
                <w:rStyle w:val="None"/>
                <w:color w:val="212121"/>
                <w:u w:color="212121"/>
                <w:lang w:val="en-US"/>
              </w:rPr>
              <w:t>0.938</w:t>
            </w:r>
          </w:p>
        </w:tc>
        <w:tc>
          <w:tcPr>
            <w:tcW w:w="34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AB98579" w14:textId="77777777" w:rsidR="000F2646" w:rsidRDefault="006A6DC3">
            <w:pPr>
              <w:pStyle w:val="Body"/>
              <w:widowControl w:val="0"/>
              <w:spacing w:line="240" w:lineRule="auto"/>
            </w:pPr>
            <w:r>
              <w:rPr>
                <w:rStyle w:val="None"/>
                <w:color w:val="212121"/>
                <w:u w:color="212121"/>
                <w:lang w:val="en-US"/>
              </w:rPr>
              <w:t>2</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A4248E6" w14:textId="77777777" w:rsidR="000F2646" w:rsidRDefault="006A6DC3">
            <w:pPr>
              <w:pStyle w:val="Body"/>
              <w:widowControl w:val="0"/>
              <w:spacing w:line="240" w:lineRule="auto"/>
              <w:rPr>
                <w:rStyle w:val="None"/>
                <w:color w:val="212121"/>
                <w:sz w:val="19"/>
                <w:szCs w:val="19"/>
                <w:u w:color="212121"/>
                <w:shd w:val="clear" w:color="auto" w:fill="FFFFFF"/>
              </w:rPr>
            </w:pPr>
            <w:r>
              <w:rPr>
                <w:rStyle w:val="None"/>
                <w:color w:val="212121"/>
                <w:sz w:val="19"/>
                <w:szCs w:val="19"/>
                <w:u w:color="212121"/>
                <w:shd w:val="clear" w:color="auto" w:fill="FFFFFF"/>
                <w:lang w:val="en-US"/>
              </w:rPr>
              <w:t>cg03392960</w:t>
            </w:r>
          </w:p>
          <w:p w14:paraId="5BF38681" w14:textId="77777777" w:rsidR="000F2646" w:rsidRDefault="006A6DC3">
            <w:pPr>
              <w:pStyle w:val="Body"/>
              <w:widowControl w:val="0"/>
              <w:spacing w:line="240" w:lineRule="auto"/>
              <w:rPr>
                <w:rStyle w:val="None"/>
                <w:color w:val="212121"/>
                <w:sz w:val="19"/>
                <w:szCs w:val="19"/>
                <w:u w:color="212121"/>
                <w:shd w:val="clear" w:color="auto" w:fill="FFFFFF"/>
              </w:rPr>
            </w:pPr>
            <w:r>
              <w:rPr>
                <w:rStyle w:val="None"/>
                <w:color w:val="212121"/>
                <w:sz w:val="19"/>
                <w:szCs w:val="19"/>
                <w:u w:color="212121"/>
                <w:shd w:val="clear" w:color="auto" w:fill="FFFFFF"/>
                <w:lang w:val="en-US"/>
              </w:rPr>
              <w:t>cg00106923</w:t>
            </w:r>
          </w:p>
          <w:p w14:paraId="287BF2E2" w14:textId="77777777" w:rsidR="000F2646" w:rsidRDefault="000F2646">
            <w:pPr>
              <w:pStyle w:val="Body"/>
              <w:widowControl w:val="0"/>
              <w:spacing w:line="240" w:lineRule="auto"/>
            </w:pP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62190C8" w14:textId="77777777" w:rsidR="000F2646" w:rsidRDefault="006A6DC3">
            <w:pPr>
              <w:pStyle w:val="Body"/>
              <w:widowControl w:val="0"/>
              <w:spacing w:line="240" w:lineRule="auto"/>
            </w:pPr>
            <w:r>
              <w:rPr>
                <w:rStyle w:val="None"/>
                <w:color w:val="212121"/>
                <w:u w:color="212121"/>
                <w:shd w:val="clear" w:color="auto" w:fill="FFFFFF"/>
                <w:lang w:val="en-US"/>
              </w:rPr>
              <w:t>1.000/1.000</w:t>
            </w:r>
          </w:p>
        </w:tc>
      </w:tr>
      <w:tr w:rsidR="000F2646" w14:paraId="485247B8" w14:textId="77777777" w:rsidTr="00E9695A">
        <w:trPr>
          <w:trHeight w:val="953"/>
        </w:trPr>
        <w:tc>
          <w:tcPr>
            <w:tcW w:w="9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D9DE723" w14:textId="77777777" w:rsidR="000F2646" w:rsidRDefault="006A6DC3">
            <w:pPr>
              <w:pStyle w:val="Body"/>
              <w:widowControl w:val="0"/>
              <w:spacing w:line="240" w:lineRule="auto"/>
            </w:pPr>
            <w:r>
              <w:rPr>
                <w:rStyle w:val="None"/>
                <w:b/>
                <w:bCs/>
                <w:color w:val="212121"/>
                <w:u w:color="212121"/>
                <w:lang w:val="en-US"/>
              </w:rPr>
              <w:t>KIRC</w:t>
            </w:r>
          </w:p>
        </w:tc>
        <w:tc>
          <w:tcPr>
            <w:tcW w:w="87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DB8EEDF" w14:textId="77777777" w:rsidR="000F2646" w:rsidRDefault="006A6DC3">
            <w:pPr>
              <w:pStyle w:val="Body"/>
              <w:widowControl w:val="0"/>
              <w:spacing w:line="240" w:lineRule="auto"/>
            </w:pPr>
            <w:r>
              <w:rPr>
                <w:rStyle w:val="None"/>
                <w:color w:val="212121"/>
                <w:u w:color="212121"/>
                <w:lang w:val="en-US"/>
              </w:rPr>
              <w:t>0.979</w:t>
            </w:r>
          </w:p>
        </w:tc>
        <w:tc>
          <w:tcPr>
            <w:tcW w:w="3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AB0D3F4" w14:textId="77777777" w:rsidR="000F2646" w:rsidRDefault="006A6DC3">
            <w:pPr>
              <w:pStyle w:val="Body"/>
              <w:widowControl w:val="0"/>
              <w:spacing w:line="240" w:lineRule="auto"/>
            </w:pPr>
            <w:r>
              <w:rPr>
                <w:rStyle w:val="None"/>
                <w:color w:val="212121"/>
                <w:u w:color="212121"/>
                <w:lang w:val="en-US"/>
              </w:rPr>
              <w:t>5</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CC003B2" w14:textId="77777777" w:rsidR="000F2646" w:rsidRDefault="006A6DC3">
            <w:pPr>
              <w:pStyle w:val="Body"/>
              <w:widowControl w:val="0"/>
              <w:spacing w:line="240" w:lineRule="auto"/>
            </w:pPr>
            <w:r>
              <w:rPr>
                <w:rStyle w:val="None"/>
                <w:color w:val="212121"/>
                <w:sz w:val="19"/>
                <w:szCs w:val="19"/>
                <w:u w:color="212121"/>
                <w:shd w:val="clear" w:color="auto" w:fill="FFFFFF"/>
                <w:lang w:val="en-US"/>
              </w:rPr>
              <w:t>cg24496475cg16683160cg23929344cg17406383cg00049033</w:t>
            </w:r>
          </w:p>
        </w:tc>
        <w:tc>
          <w:tcPr>
            <w:tcW w:w="1065"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5D5A8526" w14:textId="77777777" w:rsidR="000F2646" w:rsidRDefault="006A6DC3">
            <w:pPr>
              <w:pStyle w:val="Body"/>
              <w:widowControl w:val="0"/>
              <w:spacing w:line="240" w:lineRule="auto"/>
            </w:pPr>
            <w:r>
              <w:rPr>
                <w:rStyle w:val="None"/>
                <w:color w:val="212121"/>
                <w:u w:color="212121"/>
                <w:shd w:val="clear" w:color="auto" w:fill="FFFFFF"/>
                <w:lang w:val="en-US"/>
              </w:rPr>
              <w:t>0.833/0.875</w:t>
            </w:r>
          </w:p>
        </w:tc>
        <w:tc>
          <w:tcPr>
            <w:tcW w:w="975"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74B2F990" w14:textId="77777777" w:rsidR="000F2646" w:rsidRDefault="006A6DC3">
            <w:pPr>
              <w:pStyle w:val="Body"/>
              <w:widowControl w:val="0"/>
              <w:spacing w:line="240" w:lineRule="auto"/>
            </w:pPr>
            <w:r>
              <w:rPr>
                <w:rStyle w:val="None"/>
                <w:b/>
                <w:bCs/>
                <w:color w:val="212121"/>
                <w:u w:color="212121"/>
                <w:lang w:val="en-US"/>
              </w:rPr>
              <w:t>SARC</w:t>
            </w:r>
          </w:p>
        </w:tc>
        <w:tc>
          <w:tcPr>
            <w:tcW w:w="82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11D05B2" w14:textId="77777777" w:rsidR="000F2646" w:rsidRDefault="006A6DC3">
            <w:pPr>
              <w:pStyle w:val="Body"/>
              <w:widowControl w:val="0"/>
              <w:spacing w:line="240" w:lineRule="auto"/>
            </w:pPr>
            <w:r>
              <w:rPr>
                <w:rStyle w:val="None"/>
                <w:color w:val="212121"/>
                <w:u w:color="212121"/>
                <w:lang w:val="en-US"/>
              </w:rPr>
              <w:t>1.000</w:t>
            </w:r>
          </w:p>
        </w:tc>
        <w:tc>
          <w:tcPr>
            <w:tcW w:w="34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1704539" w14:textId="77777777" w:rsidR="000F2646" w:rsidRDefault="006A6DC3">
            <w:pPr>
              <w:pStyle w:val="Body"/>
              <w:widowControl w:val="0"/>
              <w:spacing w:line="240" w:lineRule="auto"/>
            </w:pPr>
            <w:r>
              <w:rPr>
                <w:rStyle w:val="None"/>
                <w:color w:val="212121"/>
                <w:u w:color="212121"/>
                <w:lang w:val="en-US"/>
              </w:rPr>
              <w:t>2</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B1C6117" w14:textId="77777777" w:rsidR="000F2646" w:rsidRDefault="006A6DC3">
            <w:pPr>
              <w:pStyle w:val="Body"/>
              <w:widowControl w:val="0"/>
              <w:spacing w:line="240" w:lineRule="auto"/>
            </w:pPr>
            <w:r>
              <w:rPr>
                <w:rStyle w:val="None"/>
                <w:color w:val="212121"/>
                <w:sz w:val="19"/>
                <w:szCs w:val="19"/>
                <w:u w:color="212121"/>
                <w:shd w:val="clear" w:color="auto" w:fill="FFFFFF"/>
                <w:lang w:val="en-US"/>
              </w:rPr>
              <w:t>cg10496150 cg02980127</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AC590D6" w14:textId="77777777" w:rsidR="000F2646" w:rsidRDefault="006A6DC3">
            <w:pPr>
              <w:pStyle w:val="Body"/>
              <w:widowControl w:val="0"/>
              <w:spacing w:line="240" w:lineRule="auto"/>
            </w:pPr>
            <w:r>
              <w:rPr>
                <w:rStyle w:val="None"/>
                <w:color w:val="212121"/>
                <w:u w:color="212121"/>
                <w:shd w:val="clear" w:color="auto" w:fill="FFFFFF"/>
                <w:lang w:val="en-US"/>
              </w:rPr>
              <w:t>1.000/1.000</w:t>
            </w:r>
          </w:p>
        </w:tc>
      </w:tr>
      <w:tr w:rsidR="000F2646" w14:paraId="0FFF7E35" w14:textId="77777777" w:rsidTr="00E9695A">
        <w:trPr>
          <w:trHeight w:val="1025"/>
        </w:trPr>
        <w:tc>
          <w:tcPr>
            <w:tcW w:w="9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7963FDA" w14:textId="77777777" w:rsidR="000F2646" w:rsidRDefault="006A6DC3">
            <w:pPr>
              <w:pStyle w:val="Body"/>
              <w:widowControl w:val="0"/>
              <w:spacing w:line="240" w:lineRule="auto"/>
            </w:pPr>
            <w:r>
              <w:rPr>
                <w:rStyle w:val="None"/>
                <w:b/>
                <w:bCs/>
                <w:color w:val="212121"/>
                <w:u w:color="212121"/>
                <w:lang w:val="en-US"/>
              </w:rPr>
              <w:t>KIRP</w:t>
            </w:r>
          </w:p>
        </w:tc>
        <w:tc>
          <w:tcPr>
            <w:tcW w:w="87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A1C5825" w14:textId="77777777" w:rsidR="000F2646" w:rsidRDefault="006A6DC3">
            <w:pPr>
              <w:pStyle w:val="Body"/>
              <w:widowControl w:val="0"/>
              <w:spacing w:line="240" w:lineRule="auto"/>
            </w:pPr>
            <w:r>
              <w:rPr>
                <w:rStyle w:val="None"/>
                <w:color w:val="212121"/>
                <w:u w:color="212121"/>
                <w:lang w:val="en-US"/>
              </w:rPr>
              <w:t>1.000</w:t>
            </w:r>
          </w:p>
        </w:tc>
        <w:tc>
          <w:tcPr>
            <w:tcW w:w="3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C6E8E5C" w14:textId="77777777" w:rsidR="000F2646" w:rsidRDefault="006A6DC3">
            <w:pPr>
              <w:pStyle w:val="Body"/>
              <w:widowControl w:val="0"/>
              <w:spacing w:line="240" w:lineRule="auto"/>
            </w:pPr>
            <w:r>
              <w:rPr>
                <w:rStyle w:val="None"/>
                <w:color w:val="212121"/>
                <w:u w:color="212121"/>
                <w:lang w:val="en-US"/>
              </w:rPr>
              <w:t>1</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8583045" w14:textId="77777777" w:rsidR="000F2646" w:rsidRDefault="006A6DC3">
            <w:pPr>
              <w:pStyle w:val="Body"/>
              <w:widowControl w:val="0"/>
              <w:spacing w:line="240" w:lineRule="auto"/>
            </w:pPr>
            <w:r>
              <w:rPr>
                <w:rStyle w:val="None"/>
                <w:color w:val="212121"/>
                <w:sz w:val="19"/>
                <w:szCs w:val="19"/>
                <w:u w:color="212121"/>
                <w:shd w:val="clear" w:color="auto" w:fill="FFFFFF"/>
                <w:lang w:val="en-US"/>
              </w:rPr>
              <w:t>cg00081574</w:t>
            </w:r>
          </w:p>
        </w:tc>
        <w:tc>
          <w:tcPr>
            <w:tcW w:w="1065"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5A40A088" w14:textId="77777777" w:rsidR="000F2646" w:rsidRDefault="006A6DC3">
            <w:pPr>
              <w:pStyle w:val="Body"/>
              <w:widowControl w:val="0"/>
              <w:spacing w:line="240" w:lineRule="auto"/>
            </w:pPr>
            <w:r>
              <w:rPr>
                <w:rStyle w:val="None"/>
                <w:color w:val="212121"/>
                <w:u w:color="212121"/>
                <w:shd w:val="clear" w:color="auto" w:fill="FFFFFF"/>
                <w:lang w:val="en-US"/>
              </w:rPr>
              <w:t>1.000/1.000</w:t>
            </w:r>
          </w:p>
        </w:tc>
        <w:tc>
          <w:tcPr>
            <w:tcW w:w="975"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7C5B5699" w14:textId="77777777" w:rsidR="000F2646" w:rsidRDefault="006A6DC3">
            <w:pPr>
              <w:pStyle w:val="Body"/>
              <w:widowControl w:val="0"/>
              <w:spacing w:line="240" w:lineRule="auto"/>
            </w:pPr>
            <w:r>
              <w:rPr>
                <w:rStyle w:val="None"/>
                <w:b/>
                <w:bCs/>
                <w:color w:val="212121"/>
                <w:u w:color="212121"/>
                <w:lang w:val="en-US"/>
              </w:rPr>
              <w:t>SKCM</w:t>
            </w:r>
          </w:p>
        </w:tc>
        <w:tc>
          <w:tcPr>
            <w:tcW w:w="82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7161993" w14:textId="77777777" w:rsidR="000F2646" w:rsidRDefault="006A6DC3">
            <w:pPr>
              <w:pStyle w:val="Body"/>
              <w:widowControl w:val="0"/>
              <w:spacing w:line="240" w:lineRule="auto"/>
            </w:pPr>
            <w:r>
              <w:rPr>
                <w:rStyle w:val="None"/>
                <w:color w:val="212121"/>
                <w:u w:color="212121"/>
                <w:lang w:val="en-US"/>
              </w:rPr>
              <w:t>0.978</w:t>
            </w:r>
          </w:p>
        </w:tc>
        <w:tc>
          <w:tcPr>
            <w:tcW w:w="34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5E00F1F" w14:textId="77777777" w:rsidR="000F2646" w:rsidRDefault="006A6DC3">
            <w:pPr>
              <w:pStyle w:val="Body"/>
              <w:widowControl w:val="0"/>
              <w:spacing w:line="240" w:lineRule="auto"/>
            </w:pPr>
            <w:r>
              <w:rPr>
                <w:rStyle w:val="None"/>
                <w:color w:val="212121"/>
                <w:u w:color="212121"/>
                <w:lang w:val="en-US"/>
              </w:rPr>
              <w:t>5</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FB0CF41" w14:textId="77777777" w:rsidR="000F2646" w:rsidRDefault="006A6DC3">
            <w:pPr>
              <w:pStyle w:val="Body"/>
              <w:widowControl w:val="0"/>
              <w:spacing w:line="240" w:lineRule="auto"/>
            </w:pPr>
            <w:r>
              <w:rPr>
                <w:rStyle w:val="None"/>
                <w:color w:val="212121"/>
                <w:sz w:val="19"/>
                <w:szCs w:val="19"/>
                <w:u w:color="212121"/>
                <w:shd w:val="clear" w:color="auto" w:fill="FFFFFF"/>
                <w:lang w:val="en-US"/>
              </w:rPr>
              <w:t>cg10530164cg22880757cg07256473cg18933494cg19115272</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D0BFD41" w14:textId="77777777" w:rsidR="000F2646" w:rsidRDefault="006A6DC3">
            <w:pPr>
              <w:pStyle w:val="Body"/>
              <w:widowControl w:val="0"/>
              <w:spacing w:line="240" w:lineRule="auto"/>
            </w:pPr>
            <w:r>
              <w:rPr>
                <w:rStyle w:val="None"/>
                <w:color w:val="212121"/>
                <w:u w:color="212121"/>
                <w:shd w:val="clear" w:color="auto" w:fill="FFFFFF"/>
                <w:lang w:val="en-US"/>
              </w:rPr>
              <w:t>0.752/0.875</w:t>
            </w:r>
          </w:p>
        </w:tc>
      </w:tr>
      <w:tr w:rsidR="000F2646" w14:paraId="749AB898" w14:textId="77777777">
        <w:trPr>
          <w:trHeight w:val="493"/>
        </w:trPr>
        <w:tc>
          <w:tcPr>
            <w:tcW w:w="9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79977B1" w14:textId="77777777" w:rsidR="000F2646" w:rsidRDefault="006A6DC3">
            <w:pPr>
              <w:pStyle w:val="Body"/>
              <w:widowControl w:val="0"/>
              <w:spacing w:line="240" w:lineRule="auto"/>
            </w:pPr>
            <w:r>
              <w:rPr>
                <w:rStyle w:val="None"/>
                <w:b/>
                <w:bCs/>
                <w:color w:val="212121"/>
                <w:u w:color="212121"/>
                <w:lang w:val="en-US"/>
              </w:rPr>
              <w:t>LAML</w:t>
            </w:r>
          </w:p>
        </w:tc>
        <w:tc>
          <w:tcPr>
            <w:tcW w:w="87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3591A33C" w14:textId="77777777" w:rsidR="000F2646" w:rsidRDefault="006A6DC3">
            <w:pPr>
              <w:pStyle w:val="Body"/>
              <w:widowControl w:val="0"/>
              <w:spacing w:line="240" w:lineRule="auto"/>
            </w:pPr>
            <w:r>
              <w:rPr>
                <w:rStyle w:val="None"/>
                <w:color w:val="212121"/>
                <w:u w:color="212121"/>
                <w:lang w:val="en-US"/>
              </w:rPr>
              <w:t>0.996</w:t>
            </w:r>
          </w:p>
        </w:tc>
        <w:tc>
          <w:tcPr>
            <w:tcW w:w="3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F2FF7C9" w14:textId="77777777" w:rsidR="000F2646" w:rsidRDefault="006A6DC3">
            <w:pPr>
              <w:pStyle w:val="Body"/>
              <w:widowControl w:val="0"/>
              <w:spacing w:line="240" w:lineRule="auto"/>
            </w:pPr>
            <w:r>
              <w:rPr>
                <w:rStyle w:val="None"/>
                <w:color w:val="212121"/>
                <w:u w:color="212121"/>
                <w:lang w:val="en-US"/>
              </w:rPr>
              <w:t>1</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E419C54" w14:textId="77777777" w:rsidR="000F2646" w:rsidRDefault="006A6DC3">
            <w:pPr>
              <w:pStyle w:val="Body"/>
              <w:widowControl w:val="0"/>
              <w:spacing w:line="240" w:lineRule="auto"/>
            </w:pPr>
            <w:r>
              <w:rPr>
                <w:rStyle w:val="None"/>
                <w:color w:val="212121"/>
                <w:sz w:val="19"/>
                <w:szCs w:val="19"/>
                <w:u w:color="212121"/>
                <w:shd w:val="clear" w:color="auto" w:fill="FFFFFF"/>
                <w:lang w:val="en-US"/>
              </w:rPr>
              <w:t>cg13652493</w:t>
            </w:r>
          </w:p>
        </w:tc>
        <w:tc>
          <w:tcPr>
            <w:tcW w:w="1065"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16173934" w14:textId="77777777" w:rsidR="000F2646" w:rsidRDefault="006A6DC3">
            <w:pPr>
              <w:pStyle w:val="Body"/>
              <w:widowControl w:val="0"/>
              <w:spacing w:line="240" w:lineRule="auto"/>
            </w:pPr>
            <w:r>
              <w:rPr>
                <w:rStyle w:val="None"/>
                <w:color w:val="212121"/>
                <w:u w:color="212121"/>
                <w:shd w:val="clear" w:color="auto" w:fill="FFFFFF"/>
                <w:lang w:val="en-US"/>
              </w:rPr>
              <w:t>1.000/1.000</w:t>
            </w:r>
          </w:p>
        </w:tc>
        <w:tc>
          <w:tcPr>
            <w:tcW w:w="975"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13FA4EF1" w14:textId="77777777" w:rsidR="000F2646" w:rsidRDefault="006A6DC3">
            <w:pPr>
              <w:pStyle w:val="Body"/>
              <w:widowControl w:val="0"/>
              <w:spacing w:line="240" w:lineRule="auto"/>
            </w:pPr>
            <w:r>
              <w:rPr>
                <w:rStyle w:val="None"/>
                <w:b/>
                <w:bCs/>
                <w:color w:val="212121"/>
                <w:u w:color="212121"/>
                <w:lang w:val="en-US"/>
              </w:rPr>
              <w:t>STAD</w:t>
            </w:r>
          </w:p>
        </w:tc>
        <w:tc>
          <w:tcPr>
            <w:tcW w:w="82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4B33F3B" w14:textId="77777777" w:rsidR="000F2646" w:rsidRDefault="006A6DC3">
            <w:pPr>
              <w:pStyle w:val="Body"/>
              <w:widowControl w:val="0"/>
              <w:spacing w:line="240" w:lineRule="auto"/>
            </w:pPr>
            <w:r>
              <w:rPr>
                <w:rStyle w:val="None"/>
                <w:color w:val="212121"/>
                <w:u w:color="212121"/>
                <w:lang w:val="en-US"/>
              </w:rPr>
              <w:t>1.000</w:t>
            </w:r>
          </w:p>
        </w:tc>
        <w:tc>
          <w:tcPr>
            <w:tcW w:w="34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B8D7F71" w14:textId="77777777" w:rsidR="000F2646" w:rsidRDefault="006A6DC3">
            <w:pPr>
              <w:pStyle w:val="Body"/>
              <w:widowControl w:val="0"/>
              <w:spacing w:line="240" w:lineRule="auto"/>
            </w:pPr>
            <w:r>
              <w:rPr>
                <w:rStyle w:val="None"/>
                <w:color w:val="212121"/>
                <w:u w:color="212121"/>
                <w:lang w:val="en-US"/>
              </w:rPr>
              <w:t>1</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E5EF70E" w14:textId="77777777" w:rsidR="000F2646" w:rsidRDefault="006A6DC3">
            <w:pPr>
              <w:pStyle w:val="Body"/>
              <w:widowControl w:val="0"/>
              <w:spacing w:line="240" w:lineRule="auto"/>
            </w:pPr>
            <w:r>
              <w:rPr>
                <w:rStyle w:val="None"/>
                <w:color w:val="212121"/>
                <w:sz w:val="19"/>
                <w:szCs w:val="19"/>
                <w:u w:color="212121"/>
                <w:shd w:val="clear" w:color="auto" w:fill="FFFFFF"/>
                <w:lang w:val="en-US"/>
              </w:rPr>
              <w:t>cg16412592</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0C38A83C" w14:textId="77777777" w:rsidR="000F2646" w:rsidRDefault="006A6DC3">
            <w:pPr>
              <w:pStyle w:val="Body"/>
              <w:widowControl w:val="0"/>
              <w:spacing w:line="240" w:lineRule="auto"/>
            </w:pPr>
            <w:r>
              <w:rPr>
                <w:rStyle w:val="None"/>
                <w:color w:val="212121"/>
                <w:u w:color="212121"/>
                <w:shd w:val="clear" w:color="auto" w:fill="FFFFFF"/>
                <w:lang w:val="en-US"/>
              </w:rPr>
              <w:t>1.000/1.000</w:t>
            </w:r>
          </w:p>
        </w:tc>
      </w:tr>
      <w:tr w:rsidR="000F2646" w14:paraId="591E0309" w14:textId="77777777" w:rsidTr="00E9695A">
        <w:trPr>
          <w:trHeight w:val="710"/>
        </w:trPr>
        <w:tc>
          <w:tcPr>
            <w:tcW w:w="9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EA8A543" w14:textId="77777777" w:rsidR="000F2646" w:rsidRDefault="006A6DC3">
            <w:pPr>
              <w:pStyle w:val="Body"/>
              <w:widowControl w:val="0"/>
              <w:spacing w:line="240" w:lineRule="auto"/>
            </w:pPr>
            <w:r>
              <w:rPr>
                <w:rStyle w:val="None"/>
                <w:b/>
                <w:bCs/>
                <w:color w:val="212121"/>
                <w:u w:color="212121"/>
                <w:lang w:val="en-US"/>
              </w:rPr>
              <w:t>LGG</w:t>
            </w:r>
          </w:p>
        </w:tc>
        <w:tc>
          <w:tcPr>
            <w:tcW w:w="87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6D8F9E5" w14:textId="77777777" w:rsidR="000F2646" w:rsidRDefault="006A6DC3">
            <w:pPr>
              <w:pStyle w:val="Body"/>
              <w:widowControl w:val="0"/>
              <w:spacing w:line="240" w:lineRule="auto"/>
            </w:pPr>
            <w:r>
              <w:rPr>
                <w:rStyle w:val="None"/>
                <w:color w:val="212121"/>
                <w:u w:color="212121"/>
                <w:lang w:val="en-US"/>
              </w:rPr>
              <w:t>0.999</w:t>
            </w:r>
          </w:p>
        </w:tc>
        <w:tc>
          <w:tcPr>
            <w:tcW w:w="3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CF79816" w14:textId="77777777" w:rsidR="000F2646" w:rsidRDefault="006A6DC3">
            <w:pPr>
              <w:pStyle w:val="Body"/>
              <w:widowControl w:val="0"/>
              <w:spacing w:line="240" w:lineRule="auto"/>
            </w:pPr>
            <w:r>
              <w:rPr>
                <w:rStyle w:val="None"/>
                <w:color w:val="212121"/>
                <w:u w:color="212121"/>
                <w:lang w:val="en-US"/>
              </w:rPr>
              <w:t>2</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192724A" w14:textId="77777777" w:rsidR="000F2646" w:rsidRDefault="006A6DC3">
            <w:pPr>
              <w:pStyle w:val="Body"/>
              <w:widowControl w:val="0"/>
              <w:spacing w:line="240" w:lineRule="auto"/>
            </w:pPr>
            <w:r>
              <w:rPr>
                <w:rStyle w:val="None"/>
                <w:color w:val="212121"/>
                <w:sz w:val="19"/>
                <w:szCs w:val="19"/>
                <w:u w:color="212121"/>
                <w:shd w:val="clear" w:color="auto" w:fill="FFFFFF"/>
                <w:lang w:val="en-US"/>
              </w:rPr>
              <w:t>cg05866411cg00004072</w:t>
            </w:r>
          </w:p>
        </w:tc>
        <w:tc>
          <w:tcPr>
            <w:tcW w:w="1065"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0A3742C0" w14:textId="77777777" w:rsidR="000F2646" w:rsidRDefault="006A6DC3">
            <w:pPr>
              <w:pStyle w:val="Body"/>
              <w:widowControl w:val="0"/>
              <w:spacing w:line="240" w:lineRule="auto"/>
            </w:pPr>
            <w:r>
              <w:rPr>
                <w:rStyle w:val="None"/>
                <w:color w:val="212121"/>
                <w:u w:color="212121"/>
                <w:shd w:val="clear" w:color="auto" w:fill="FFFFFF"/>
                <w:lang w:val="en-US"/>
              </w:rPr>
              <w:t>0.989/0.981</w:t>
            </w:r>
          </w:p>
        </w:tc>
        <w:tc>
          <w:tcPr>
            <w:tcW w:w="975"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05086644" w14:textId="77777777" w:rsidR="000F2646" w:rsidRDefault="006A6DC3">
            <w:pPr>
              <w:pStyle w:val="Body"/>
              <w:widowControl w:val="0"/>
              <w:spacing w:line="240" w:lineRule="auto"/>
            </w:pPr>
            <w:r>
              <w:rPr>
                <w:rStyle w:val="None"/>
                <w:b/>
                <w:bCs/>
                <w:color w:val="212121"/>
                <w:u w:color="212121"/>
                <w:lang w:val="en-US"/>
              </w:rPr>
              <w:t>THCA</w:t>
            </w:r>
          </w:p>
        </w:tc>
        <w:tc>
          <w:tcPr>
            <w:tcW w:w="82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E48001E" w14:textId="77777777" w:rsidR="000F2646" w:rsidRDefault="006A6DC3">
            <w:pPr>
              <w:pStyle w:val="Body"/>
              <w:widowControl w:val="0"/>
              <w:spacing w:line="240" w:lineRule="auto"/>
            </w:pPr>
            <w:r>
              <w:rPr>
                <w:rStyle w:val="None"/>
                <w:color w:val="212121"/>
                <w:u w:color="212121"/>
                <w:lang w:val="en-US"/>
              </w:rPr>
              <w:t>0.999</w:t>
            </w:r>
          </w:p>
        </w:tc>
        <w:tc>
          <w:tcPr>
            <w:tcW w:w="34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B394855" w14:textId="77777777" w:rsidR="000F2646" w:rsidRDefault="006A6DC3">
            <w:pPr>
              <w:pStyle w:val="Body"/>
              <w:widowControl w:val="0"/>
              <w:spacing w:line="240" w:lineRule="auto"/>
            </w:pPr>
            <w:r>
              <w:rPr>
                <w:rStyle w:val="None"/>
                <w:color w:val="212121"/>
                <w:u w:color="212121"/>
                <w:lang w:val="en-US"/>
              </w:rPr>
              <w:t>4</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7F9898A7" w14:textId="77777777" w:rsidR="000F2646" w:rsidRDefault="006A6DC3">
            <w:pPr>
              <w:pStyle w:val="Body"/>
              <w:widowControl w:val="0"/>
              <w:spacing w:line="240" w:lineRule="auto"/>
            </w:pPr>
            <w:r>
              <w:rPr>
                <w:rStyle w:val="None"/>
                <w:color w:val="212121"/>
                <w:sz w:val="19"/>
                <w:szCs w:val="19"/>
                <w:u w:color="212121"/>
                <w:shd w:val="clear" w:color="auto" w:fill="FFFFFF"/>
                <w:lang w:val="en-US"/>
              </w:rPr>
              <w:t>cg03571320cg17590003cg04013090cg00997280</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1C252C37" w14:textId="77777777" w:rsidR="000F2646" w:rsidRDefault="006A6DC3">
            <w:pPr>
              <w:pStyle w:val="Body"/>
              <w:widowControl w:val="0"/>
              <w:spacing w:line="240" w:lineRule="auto"/>
            </w:pPr>
            <w:r>
              <w:rPr>
                <w:rStyle w:val="None"/>
                <w:color w:val="212121"/>
                <w:u w:color="212121"/>
                <w:shd w:val="clear" w:color="auto" w:fill="FFFFFF"/>
                <w:lang w:val="en-US"/>
              </w:rPr>
              <w:t>1.000/1.000</w:t>
            </w:r>
          </w:p>
        </w:tc>
      </w:tr>
      <w:tr w:rsidR="000F2646" w14:paraId="0590E570" w14:textId="77777777" w:rsidTr="00E9695A">
        <w:trPr>
          <w:trHeight w:val="260"/>
        </w:trPr>
        <w:tc>
          <w:tcPr>
            <w:tcW w:w="9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F674DED" w14:textId="77777777" w:rsidR="000F2646" w:rsidRDefault="006A6DC3">
            <w:pPr>
              <w:pStyle w:val="Body"/>
              <w:widowControl w:val="0"/>
              <w:spacing w:line="240" w:lineRule="auto"/>
            </w:pPr>
            <w:r>
              <w:rPr>
                <w:rStyle w:val="None"/>
                <w:b/>
                <w:bCs/>
                <w:color w:val="212121"/>
                <w:u w:color="212121"/>
                <w:lang w:val="en-US"/>
              </w:rPr>
              <w:t>LIHC</w:t>
            </w:r>
          </w:p>
        </w:tc>
        <w:tc>
          <w:tcPr>
            <w:tcW w:w="87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69257F3F" w14:textId="77777777" w:rsidR="000F2646" w:rsidRDefault="006A6DC3">
            <w:pPr>
              <w:pStyle w:val="Body"/>
              <w:widowControl w:val="0"/>
              <w:spacing w:line="240" w:lineRule="auto"/>
            </w:pPr>
            <w:r>
              <w:rPr>
                <w:rStyle w:val="None"/>
                <w:color w:val="212121"/>
                <w:u w:color="212121"/>
                <w:lang w:val="en-US"/>
              </w:rPr>
              <w:t>0.976</w:t>
            </w:r>
          </w:p>
        </w:tc>
        <w:tc>
          <w:tcPr>
            <w:tcW w:w="3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E8F815B" w14:textId="77777777" w:rsidR="000F2646" w:rsidRDefault="006A6DC3">
            <w:pPr>
              <w:pStyle w:val="Body"/>
              <w:widowControl w:val="0"/>
              <w:spacing w:line="240" w:lineRule="auto"/>
            </w:pPr>
            <w:r>
              <w:rPr>
                <w:rStyle w:val="None"/>
                <w:color w:val="212121"/>
                <w:u w:color="212121"/>
                <w:lang w:val="en-US"/>
              </w:rPr>
              <w:t>5</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4262685C" w14:textId="77777777" w:rsidR="000F2646" w:rsidRDefault="006A6DC3">
            <w:pPr>
              <w:pStyle w:val="Body"/>
              <w:widowControl w:val="0"/>
              <w:spacing w:line="240" w:lineRule="auto"/>
            </w:pPr>
            <w:r>
              <w:rPr>
                <w:rStyle w:val="None"/>
                <w:color w:val="212121"/>
                <w:sz w:val="19"/>
                <w:szCs w:val="19"/>
                <w:u w:color="212121"/>
                <w:shd w:val="clear" w:color="auto" w:fill="FFFFFF"/>
                <w:lang w:val="en-US"/>
              </w:rPr>
              <w:t>cg13397345cg00351735cg06076512cg16201146cg02737307</w:t>
            </w:r>
          </w:p>
        </w:tc>
        <w:tc>
          <w:tcPr>
            <w:tcW w:w="1065" w:type="dxa"/>
            <w:tcBorders>
              <w:top w:val="single" w:sz="8" w:space="0" w:color="000000"/>
              <w:left w:val="single" w:sz="8" w:space="0" w:color="000000"/>
              <w:bottom w:val="single" w:sz="8" w:space="0" w:color="000000"/>
              <w:right w:val="single" w:sz="12" w:space="0" w:color="000000"/>
            </w:tcBorders>
            <w:shd w:val="clear" w:color="auto" w:fill="auto"/>
            <w:tcMar>
              <w:top w:w="80" w:type="dxa"/>
              <w:left w:w="80" w:type="dxa"/>
              <w:bottom w:w="80" w:type="dxa"/>
              <w:right w:w="80" w:type="dxa"/>
            </w:tcMar>
          </w:tcPr>
          <w:p w14:paraId="544A6544" w14:textId="77777777" w:rsidR="000F2646" w:rsidRDefault="006A6DC3">
            <w:pPr>
              <w:pStyle w:val="Body"/>
              <w:widowControl w:val="0"/>
              <w:spacing w:line="240" w:lineRule="auto"/>
            </w:pPr>
            <w:r>
              <w:rPr>
                <w:rStyle w:val="None"/>
                <w:color w:val="212121"/>
                <w:u w:color="212121"/>
                <w:shd w:val="clear" w:color="auto" w:fill="FFFFFF"/>
                <w:lang w:val="en-US"/>
              </w:rPr>
              <w:t>0.962/0.973</w:t>
            </w:r>
          </w:p>
        </w:tc>
        <w:tc>
          <w:tcPr>
            <w:tcW w:w="975" w:type="dxa"/>
            <w:tcBorders>
              <w:top w:val="single" w:sz="8" w:space="0" w:color="000000"/>
              <w:left w:val="single" w:sz="12" w:space="0" w:color="000000"/>
              <w:bottom w:val="single" w:sz="8" w:space="0" w:color="000000"/>
              <w:right w:val="single" w:sz="8" w:space="0" w:color="000000"/>
            </w:tcBorders>
            <w:shd w:val="clear" w:color="auto" w:fill="auto"/>
            <w:tcMar>
              <w:top w:w="80" w:type="dxa"/>
              <w:left w:w="80" w:type="dxa"/>
              <w:bottom w:w="80" w:type="dxa"/>
              <w:right w:w="80" w:type="dxa"/>
            </w:tcMar>
          </w:tcPr>
          <w:p w14:paraId="451BC55C" w14:textId="77777777" w:rsidR="000F2646" w:rsidRDefault="006A6DC3">
            <w:pPr>
              <w:pStyle w:val="Body"/>
              <w:widowControl w:val="0"/>
              <w:spacing w:line="240" w:lineRule="auto"/>
            </w:pPr>
            <w:r>
              <w:rPr>
                <w:rStyle w:val="None"/>
                <w:b/>
                <w:bCs/>
                <w:color w:val="212121"/>
                <w:u w:color="212121"/>
                <w:lang w:val="en-US"/>
              </w:rPr>
              <w:t>Avg [IQR]</w:t>
            </w:r>
          </w:p>
        </w:tc>
        <w:tc>
          <w:tcPr>
            <w:tcW w:w="82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56F243A" w14:textId="77777777" w:rsidR="000F2646" w:rsidRDefault="006A6DC3">
            <w:pPr>
              <w:pStyle w:val="Body"/>
              <w:widowControl w:val="0"/>
              <w:spacing w:line="240" w:lineRule="auto"/>
            </w:pPr>
            <w:r>
              <w:rPr>
                <w:rStyle w:val="None"/>
                <w:b/>
                <w:bCs/>
                <w:color w:val="212121"/>
                <w:u w:color="212121"/>
                <w:lang w:val="en-US"/>
              </w:rPr>
              <w:t>0.989 [0.981-1.000]</w:t>
            </w:r>
          </w:p>
        </w:tc>
        <w:tc>
          <w:tcPr>
            <w:tcW w:w="34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3CD9BB1" w14:textId="77777777" w:rsidR="000F2646" w:rsidRDefault="006A6DC3">
            <w:pPr>
              <w:pStyle w:val="Body"/>
              <w:widowControl w:val="0"/>
              <w:spacing w:line="240" w:lineRule="auto"/>
            </w:pPr>
            <w:r>
              <w:rPr>
                <w:rStyle w:val="None"/>
                <w:b/>
                <w:bCs/>
                <w:color w:val="212121"/>
                <w:u w:color="212121"/>
                <w:lang w:val="en-US"/>
              </w:rPr>
              <w:t>/</w:t>
            </w:r>
          </w:p>
        </w:tc>
        <w:tc>
          <w:tcPr>
            <w:tcW w:w="1275"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21DA87E1" w14:textId="77777777" w:rsidR="000F2646" w:rsidRDefault="006A6DC3">
            <w:pPr>
              <w:pStyle w:val="Body"/>
              <w:widowControl w:val="0"/>
              <w:spacing w:line="240" w:lineRule="auto"/>
            </w:pPr>
            <w:r>
              <w:rPr>
                <w:rStyle w:val="None"/>
                <w:b/>
                <w:bCs/>
                <w:color w:val="212121"/>
                <w:u w:color="212121"/>
                <w:lang w:val="en-US"/>
              </w:rPr>
              <w:t>/</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80" w:type="dxa"/>
              <w:left w:w="80" w:type="dxa"/>
              <w:bottom w:w="80" w:type="dxa"/>
              <w:right w:w="80" w:type="dxa"/>
            </w:tcMar>
          </w:tcPr>
          <w:p w14:paraId="579B8D84" w14:textId="77777777" w:rsidR="000F2646" w:rsidRDefault="006A6DC3">
            <w:pPr>
              <w:pStyle w:val="Body"/>
              <w:widowControl w:val="0"/>
              <w:spacing w:line="240" w:lineRule="auto"/>
            </w:pPr>
            <w:r>
              <w:rPr>
                <w:rStyle w:val="None"/>
                <w:b/>
                <w:bCs/>
                <w:color w:val="212121"/>
                <w:u w:color="212121"/>
                <w:lang w:val="en-US"/>
              </w:rPr>
              <w:t>0.936 [0.900-1.000] / 0.965 [0.967-1.000]</w:t>
            </w:r>
          </w:p>
        </w:tc>
      </w:tr>
    </w:tbl>
    <w:p w14:paraId="4A95965C" w14:textId="77777777" w:rsidR="000F2646" w:rsidRDefault="006A6DC3">
      <w:pPr>
        <w:pStyle w:val="Body"/>
        <w:jc w:val="both"/>
      </w:pPr>
      <w:r>
        <w:rPr>
          <w:rStyle w:val="Hyperlink0"/>
          <w:lang w:val="en-US"/>
        </w:rPr>
        <w:lastRenderedPageBreak/>
        <w:t xml:space="preserve">Supplemental Table 10: EASE score (gene set enrichment analysis) of downstream events. </w:t>
      </w:r>
      <w:r>
        <w:rPr>
          <w:rStyle w:val="None"/>
          <w:lang w:val="en-US"/>
        </w:rPr>
        <w:t>We select genes that are both differentially expressed and with associated hypermethylated probes in the high-methylation group. We use the EASE score, a modified versio</w:t>
      </w:r>
      <w:r>
        <w:rPr>
          <w:rStyle w:val="None"/>
          <w:lang w:val="en-US"/>
        </w:rPr>
        <w:t>n of Fisher</w:t>
      </w:r>
      <w:r>
        <w:rPr>
          <w:rStyle w:val="None"/>
          <w:rtl/>
        </w:rPr>
        <w:t>’</w:t>
      </w:r>
      <w:r>
        <w:rPr>
          <w:rStyle w:val="None"/>
          <w:lang w:val="en-US"/>
        </w:rPr>
        <w:t>s exact test - technique developed in DAVID (</w:t>
      </w:r>
      <w:hyperlink r:id="rId22" w:history="1">
        <w:r>
          <w:rPr>
            <w:rStyle w:val="Hyperlink1"/>
            <w:lang w:val="en-US"/>
          </w:rPr>
          <w:t>https://david.ncifcrf.gov/</w:t>
        </w:r>
      </w:hyperlink>
      <w:r>
        <w:rPr>
          <w:rStyle w:val="None"/>
          <w:lang w:val="en-US"/>
        </w:rPr>
        <w:t>) - to compute the gene set enrichment analysis, using the updated gene sets obtained from the Broad Institute website (</w:t>
      </w:r>
      <w:hyperlink r:id="rId23" w:history="1">
        <w:r>
          <w:rPr>
            <w:rStyle w:val="Hyperlink1"/>
          </w:rPr>
          <w:t>https://www.gsea-msigdb.org/gsea/msigdb/</w:t>
        </w:r>
      </w:hyperlink>
      <w:r>
        <w:rPr>
          <w:rStyle w:val="None"/>
          <w:lang w:val="en-US"/>
        </w:rPr>
        <w:t>). The set of enriched pathways of LGG and LIHC are only partially displayed; the full list is available on Github.</w:t>
      </w:r>
    </w:p>
    <w:p w14:paraId="67B611D3" w14:textId="77777777" w:rsidR="000F2646" w:rsidRDefault="000F2646">
      <w:pPr>
        <w:pStyle w:val="Body"/>
      </w:pPr>
    </w:p>
    <w:tbl>
      <w:tblPr>
        <w:tblW w:w="8995"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999"/>
        <w:gridCol w:w="7996"/>
      </w:tblGrid>
      <w:tr w:rsidR="000F2646" w14:paraId="0D88B024" w14:textId="77777777">
        <w:trPr>
          <w:trHeight w:val="500"/>
        </w:trPr>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D6B3A7" w14:textId="77777777" w:rsidR="000F2646" w:rsidRDefault="006A6DC3">
            <w:pPr>
              <w:pStyle w:val="Body"/>
            </w:pPr>
            <w:r>
              <w:rPr>
                <w:rStyle w:val="None"/>
                <w:b/>
                <w:bCs/>
                <w:sz w:val="18"/>
                <w:szCs w:val="18"/>
                <w:lang w:val="en-US"/>
              </w:rPr>
              <w:t>Cancer</w:t>
            </w:r>
          </w:p>
        </w:tc>
        <w:tc>
          <w:tcPr>
            <w:tcW w:w="79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B6EC01" w14:textId="77777777" w:rsidR="000F2646" w:rsidRDefault="006A6DC3">
            <w:pPr>
              <w:pStyle w:val="Body"/>
            </w:pPr>
            <w:r>
              <w:rPr>
                <w:rStyle w:val="None"/>
                <w:b/>
                <w:bCs/>
                <w:sz w:val="18"/>
                <w:szCs w:val="18"/>
                <w:lang w:val="en-US"/>
              </w:rPr>
              <w:t xml:space="preserve">EASE score (FDR </w:t>
            </w:r>
            <w:r>
              <w:rPr>
                <w:rStyle w:val="None"/>
                <w:b/>
                <w:bCs/>
                <w:i/>
                <w:iCs/>
                <w:sz w:val="18"/>
                <w:szCs w:val="18"/>
                <w:lang w:val="en-US"/>
              </w:rPr>
              <w:t>q</w:t>
            </w:r>
            <w:r>
              <w:rPr>
                <w:rStyle w:val="None"/>
                <w:b/>
                <w:bCs/>
                <w:sz w:val="18"/>
                <w:szCs w:val="18"/>
                <w:lang w:val="en-US"/>
              </w:rPr>
              <w:t>-value)</w:t>
            </w:r>
          </w:p>
        </w:tc>
      </w:tr>
      <w:tr w:rsidR="000F2646" w14:paraId="68BF17F8" w14:textId="77777777">
        <w:trPr>
          <w:trHeight w:val="1010"/>
        </w:trPr>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DA1D62" w14:textId="77777777" w:rsidR="000F2646" w:rsidRDefault="006A6DC3">
            <w:pPr>
              <w:pStyle w:val="Body"/>
            </w:pPr>
            <w:r>
              <w:rPr>
                <w:rStyle w:val="None"/>
                <w:sz w:val="18"/>
                <w:szCs w:val="18"/>
                <w:lang w:val="en-US"/>
              </w:rPr>
              <w:t>ACC</w:t>
            </w:r>
          </w:p>
        </w:tc>
        <w:tc>
          <w:tcPr>
            <w:tcW w:w="79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A61D4D" w14:textId="77777777" w:rsidR="000F2646" w:rsidRDefault="006A6DC3">
            <w:pPr>
              <w:pStyle w:val="Body"/>
              <w:jc w:val="both"/>
            </w:pPr>
            <w:r w:rsidRPr="00E36D31">
              <w:rPr>
                <w:rStyle w:val="None"/>
                <w:sz w:val="16"/>
                <w:szCs w:val="16"/>
              </w:rPr>
              <w:t>Pattern specifica</w:t>
            </w:r>
            <w:r w:rsidRPr="00E36D31">
              <w:rPr>
                <w:rStyle w:val="None"/>
                <w:sz w:val="16"/>
                <w:szCs w:val="16"/>
              </w:rPr>
              <w:t>tion process (10</w:t>
            </w:r>
            <w:r w:rsidRPr="00E36D31">
              <w:rPr>
                <w:rStyle w:val="None"/>
                <w:sz w:val="16"/>
                <w:szCs w:val="16"/>
                <w:vertAlign w:val="superscript"/>
              </w:rPr>
              <w:t>-6</w:t>
            </w:r>
            <w:r w:rsidRPr="00E36D31">
              <w:rPr>
                <w:rStyle w:val="None"/>
                <w:sz w:val="16"/>
                <w:szCs w:val="16"/>
              </w:rPr>
              <w:t>), regionalization (5x10</w:t>
            </w:r>
            <w:r w:rsidRPr="00E36D31">
              <w:rPr>
                <w:rStyle w:val="None"/>
                <w:sz w:val="16"/>
                <w:szCs w:val="16"/>
                <w:vertAlign w:val="superscript"/>
              </w:rPr>
              <w:t>-6</w:t>
            </w:r>
            <w:r w:rsidRPr="00E36D31">
              <w:rPr>
                <w:rStyle w:val="None"/>
                <w:sz w:val="16"/>
                <w:szCs w:val="16"/>
              </w:rPr>
              <w:t>), neuron differentiation (1.4x10</w:t>
            </w:r>
            <w:r w:rsidRPr="00E36D31">
              <w:rPr>
                <w:rStyle w:val="None"/>
                <w:sz w:val="16"/>
                <w:szCs w:val="16"/>
                <w:vertAlign w:val="superscript"/>
              </w:rPr>
              <w:t>-5</w:t>
            </w:r>
            <w:r w:rsidRPr="00E36D31">
              <w:rPr>
                <w:rStyle w:val="None"/>
                <w:sz w:val="16"/>
                <w:szCs w:val="16"/>
              </w:rPr>
              <w:t>), neurogenesis (9.5x10</w:t>
            </w:r>
            <w:r w:rsidRPr="00E36D31">
              <w:rPr>
                <w:rStyle w:val="None"/>
                <w:sz w:val="16"/>
                <w:szCs w:val="16"/>
                <w:vertAlign w:val="superscript"/>
              </w:rPr>
              <w:t>-5</w:t>
            </w:r>
            <w:r w:rsidRPr="00E36D31">
              <w:rPr>
                <w:rStyle w:val="None"/>
                <w:sz w:val="16"/>
                <w:szCs w:val="16"/>
              </w:rPr>
              <w:t>), central nervous system development (1.2x10</w:t>
            </w:r>
            <w:r w:rsidRPr="00E36D31">
              <w:rPr>
                <w:rStyle w:val="None"/>
                <w:sz w:val="16"/>
                <w:szCs w:val="16"/>
                <w:vertAlign w:val="superscript"/>
              </w:rPr>
              <w:t>-4</w:t>
            </w:r>
            <w:r w:rsidRPr="00E36D31">
              <w:rPr>
                <w:rStyle w:val="None"/>
                <w:sz w:val="16"/>
                <w:szCs w:val="16"/>
              </w:rPr>
              <w:t>), anterior/posterior pattern specification (2.9x10</w:t>
            </w:r>
            <w:r w:rsidRPr="00E36D31">
              <w:rPr>
                <w:rStyle w:val="None"/>
                <w:sz w:val="16"/>
                <w:szCs w:val="16"/>
                <w:vertAlign w:val="superscript"/>
              </w:rPr>
              <w:t>-4</w:t>
            </w:r>
            <w:r w:rsidRPr="00E36D31">
              <w:rPr>
                <w:rStyle w:val="None"/>
                <w:sz w:val="16"/>
                <w:szCs w:val="16"/>
              </w:rPr>
              <w:t xml:space="preserve">), pos. </w:t>
            </w:r>
            <w:r>
              <w:rPr>
                <w:rStyle w:val="None"/>
                <w:sz w:val="16"/>
                <w:szCs w:val="16"/>
                <w:lang w:val="en-US"/>
              </w:rPr>
              <w:t xml:space="preserve">Reg. of nucleobase content compound </w:t>
            </w:r>
            <w:r>
              <w:rPr>
                <w:rStyle w:val="None"/>
                <w:sz w:val="16"/>
                <w:szCs w:val="16"/>
                <w:lang w:val="en-US"/>
              </w:rPr>
              <w:t>metab. Process (4.5x10</w:t>
            </w:r>
            <w:r>
              <w:rPr>
                <w:rStyle w:val="None"/>
                <w:sz w:val="16"/>
                <w:szCs w:val="16"/>
                <w:vertAlign w:val="superscript"/>
                <w:lang w:val="en-US"/>
              </w:rPr>
              <w:t>-4</w:t>
            </w:r>
            <w:r>
              <w:rPr>
                <w:rStyle w:val="None"/>
                <w:sz w:val="16"/>
                <w:szCs w:val="16"/>
                <w:lang w:val="en-US"/>
              </w:rPr>
              <w:t>), pos. Reg. biosynthetic process (8x10</w:t>
            </w:r>
            <w:r>
              <w:rPr>
                <w:rStyle w:val="None"/>
                <w:sz w:val="16"/>
                <w:szCs w:val="16"/>
                <w:vertAlign w:val="superscript"/>
                <w:lang w:val="en-US"/>
              </w:rPr>
              <w:t>-4</w:t>
            </w:r>
            <w:r>
              <w:rPr>
                <w:rStyle w:val="None"/>
                <w:sz w:val="16"/>
                <w:szCs w:val="16"/>
                <w:lang w:val="en-US"/>
              </w:rPr>
              <w:t>), embryo development (1.9x10</w:t>
            </w:r>
            <w:r>
              <w:rPr>
                <w:rStyle w:val="None"/>
                <w:sz w:val="16"/>
                <w:szCs w:val="16"/>
                <w:vertAlign w:val="superscript"/>
                <w:lang w:val="en-US"/>
              </w:rPr>
              <w:t>-3</w:t>
            </w:r>
            <w:r>
              <w:rPr>
                <w:rStyle w:val="None"/>
                <w:sz w:val="16"/>
                <w:szCs w:val="16"/>
                <w:lang w:val="en-US"/>
              </w:rPr>
              <w:t>), head development (0.003), cell fate commitment (0.03), skeletal system development (0.04)</w:t>
            </w:r>
          </w:p>
        </w:tc>
      </w:tr>
      <w:tr w:rsidR="000F2646" w:rsidRPr="00E36D31" w14:paraId="54553A59" w14:textId="77777777">
        <w:trPr>
          <w:trHeight w:val="1216"/>
        </w:trPr>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076ED2" w14:textId="77777777" w:rsidR="000F2646" w:rsidRDefault="006A6DC3">
            <w:pPr>
              <w:pStyle w:val="Body"/>
            </w:pPr>
            <w:r>
              <w:rPr>
                <w:rStyle w:val="None"/>
                <w:sz w:val="18"/>
                <w:szCs w:val="18"/>
                <w:lang w:val="en-US"/>
              </w:rPr>
              <w:t>CESC</w:t>
            </w:r>
          </w:p>
        </w:tc>
        <w:tc>
          <w:tcPr>
            <w:tcW w:w="79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6332D14" w14:textId="77777777" w:rsidR="000F2646" w:rsidRDefault="006A6DC3">
            <w:pPr>
              <w:pStyle w:val="Body"/>
              <w:jc w:val="both"/>
            </w:pPr>
            <w:r w:rsidRPr="00E36D31">
              <w:rPr>
                <w:rStyle w:val="None"/>
                <w:sz w:val="16"/>
                <w:szCs w:val="16"/>
              </w:rPr>
              <w:t xml:space="preserve">homophilic/cell cell adhesion via plasma membrane </w:t>
            </w:r>
            <w:r w:rsidRPr="00E36D31">
              <w:rPr>
                <w:rStyle w:val="None"/>
                <w:sz w:val="16"/>
                <w:szCs w:val="16"/>
              </w:rPr>
              <w:t>adhesion molecules (9x10</w:t>
            </w:r>
            <w:r w:rsidRPr="00E36D31">
              <w:rPr>
                <w:rStyle w:val="None"/>
                <w:sz w:val="16"/>
                <w:szCs w:val="16"/>
                <w:vertAlign w:val="superscript"/>
              </w:rPr>
              <w:t>-10</w:t>
            </w:r>
            <w:r w:rsidRPr="00E36D31">
              <w:rPr>
                <w:rStyle w:val="None"/>
                <w:sz w:val="16"/>
                <w:szCs w:val="16"/>
              </w:rPr>
              <w:t>), animal organ morphogenesis (7.2x10</w:t>
            </w:r>
            <w:r w:rsidRPr="00E36D31">
              <w:rPr>
                <w:rStyle w:val="None"/>
                <w:sz w:val="16"/>
                <w:szCs w:val="16"/>
                <w:vertAlign w:val="superscript"/>
              </w:rPr>
              <w:t>-5</w:t>
            </w:r>
            <w:r w:rsidRPr="00E36D31">
              <w:rPr>
                <w:rStyle w:val="None"/>
                <w:sz w:val="16"/>
                <w:szCs w:val="16"/>
              </w:rPr>
              <w:t>), pattern specification process (1.4x10</w:t>
            </w:r>
            <w:r w:rsidRPr="00E36D31">
              <w:rPr>
                <w:rStyle w:val="None"/>
                <w:sz w:val="16"/>
                <w:szCs w:val="16"/>
                <w:vertAlign w:val="superscript"/>
              </w:rPr>
              <w:t>-4</w:t>
            </w:r>
            <w:r w:rsidRPr="00E36D31">
              <w:rPr>
                <w:rStyle w:val="None"/>
                <w:sz w:val="16"/>
                <w:szCs w:val="16"/>
              </w:rPr>
              <w:t>), skeletal system development (1.6x10</w:t>
            </w:r>
            <w:r w:rsidRPr="00E36D31">
              <w:rPr>
                <w:rStyle w:val="None"/>
                <w:sz w:val="16"/>
                <w:szCs w:val="16"/>
                <w:vertAlign w:val="superscript"/>
              </w:rPr>
              <w:t>-4</w:t>
            </w:r>
            <w:r w:rsidRPr="00E36D31">
              <w:rPr>
                <w:rStyle w:val="None"/>
                <w:sz w:val="16"/>
                <w:szCs w:val="16"/>
              </w:rPr>
              <w:t>), cell-cell adhesion (2.7x10</w:t>
            </w:r>
            <w:r w:rsidRPr="00E36D31">
              <w:rPr>
                <w:rStyle w:val="None"/>
                <w:sz w:val="16"/>
                <w:szCs w:val="16"/>
                <w:vertAlign w:val="superscript"/>
              </w:rPr>
              <w:t>-4</w:t>
            </w:r>
            <w:r w:rsidRPr="00E36D31">
              <w:rPr>
                <w:rStyle w:val="None"/>
                <w:sz w:val="16"/>
                <w:szCs w:val="16"/>
              </w:rPr>
              <w:t>), biological adhesion (3x10</w:t>
            </w:r>
            <w:r w:rsidRPr="00E36D31">
              <w:rPr>
                <w:rStyle w:val="None"/>
                <w:sz w:val="16"/>
                <w:szCs w:val="16"/>
                <w:vertAlign w:val="superscript"/>
              </w:rPr>
              <w:t>-4</w:t>
            </w:r>
            <w:r w:rsidRPr="00E36D31">
              <w:rPr>
                <w:rStyle w:val="None"/>
                <w:sz w:val="16"/>
                <w:szCs w:val="16"/>
              </w:rPr>
              <w:t>), embryonic organ development (5.5x10</w:t>
            </w:r>
            <w:r w:rsidRPr="00E36D31">
              <w:rPr>
                <w:rStyle w:val="None"/>
                <w:sz w:val="16"/>
                <w:szCs w:val="16"/>
                <w:vertAlign w:val="superscript"/>
              </w:rPr>
              <w:t>-4</w:t>
            </w:r>
            <w:r w:rsidRPr="00E36D31">
              <w:rPr>
                <w:rStyle w:val="None"/>
                <w:sz w:val="16"/>
                <w:szCs w:val="16"/>
              </w:rPr>
              <w:t>), posi</w:t>
            </w:r>
            <w:r w:rsidRPr="00E36D31">
              <w:rPr>
                <w:rStyle w:val="None"/>
                <w:sz w:val="16"/>
                <w:szCs w:val="16"/>
              </w:rPr>
              <w:t>tive reg of biosynthetic process (7.2x10</w:t>
            </w:r>
            <w:r w:rsidRPr="00E36D31">
              <w:rPr>
                <w:rStyle w:val="None"/>
                <w:sz w:val="16"/>
                <w:szCs w:val="16"/>
                <w:vertAlign w:val="superscript"/>
              </w:rPr>
              <w:t>-4</w:t>
            </w:r>
            <w:r w:rsidRPr="00E36D31">
              <w:rPr>
                <w:rStyle w:val="None"/>
                <w:sz w:val="16"/>
                <w:szCs w:val="16"/>
              </w:rPr>
              <w:t>), central nervous system dev (1.9x10</w:t>
            </w:r>
            <w:r w:rsidRPr="00E36D31">
              <w:rPr>
                <w:rStyle w:val="None"/>
                <w:sz w:val="16"/>
                <w:szCs w:val="16"/>
                <w:vertAlign w:val="superscript"/>
              </w:rPr>
              <w:t>-3</w:t>
            </w:r>
            <w:r w:rsidRPr="00E36D31">
              <w:rPr>
                <w:rStyle w:val="None"/>
                <w:sz w:val="16"/>
                <w:szCs w:val="16"/>
              </w:rPr>
              <w:t>), embryo dev (0.002), head dev (0.006), regionalization (0.007), embryonic organ morphogenesis (0.008), embryonic morphogenesis (0.009), sensory organ dev (0.02), cell cell s</w:t>
            </w:r>
            <w:r w:rsidRPr="00E36D31">
              <w:rPr>
                <w:rStyle w:val="None"/>
                <w:sz w:val="16"/>
                <w:szCs w:val="16"/>
              </w:rPr>
              <w:t>ignaling (0.04), pos reg of nucleobase containing metabolic process (0.05)</w:t>
            </w:r>
          </w:p>
        </w:tc>
      </w:tr>
      <w:tr w:rsidR="000F2646" w:rsidRPr="00E36D31" w14:paraId="0607C470" w14:textId="77777777">
        <w:trPr>
          <w:trHeight w:val="1010"/>
        </w:trPr>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AC3941" w14:textId="77777777" w:rsidR="000F2646" w:rsidRDefault="006A6DC3">
            <w:pPr>
              <w:pStyle w:val="Body"/>
            </w:pPr>
            <w:r>
              <w:rPr>
                <w:rStyle w:val="None"/>
                <w:sz w:val="18"/>
                <w:szCs w:val="18"/>
                <w:lang w:val="en-US"/>
              </w:rPr>
              <w:t>COAD</w:t>
            </w:r>
          </w:p>
        </w:tc>
        <w:tc>
          <w:tcPr>
            <w:tcW w:w="79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1D530C" w14:textId="77777777" w:rsidR="000F2646" w:rsidRDefault="006A6DC3">
            <w:pPr>
              <w:pStyle w:val="Body"/>
              <w:jc w:val="both"/>
            </w:pPr>
            <w:r w:rsidRPr="00E36D31">
              <w:rPr>
                <w:rStyle w:val="None"/>
                <w:sz w:val="16"/>
                <w:szCs w:val="16"/>
              </w:rPr>
              <w:t>Central nervous system dev (10</w:t>
            </w:r>
            <w:r w:rsidRPr="00E36D31">
              <w:rPr>
                <w:rStyle w:val="None"/>
                <w:sz w:val="16"/>
                <w:szCs w:val="16"/>
                <w:vertAlign w:val="superscript"/>
              </w:rPr>
              <w:t>-6</w:t>
            </w:r>
            <w:r w:rsidRPr="00E36D31">
              <w:rPr>
                <w:rStyle w:val="None"/>
                <w:sz w:val="16"/>
                <w:szCs w:val="16"/>
              </w:rPr>
              <w:t>), head dev (1.6x10</w:t>
            </w:r>
            <w:r w:rsidRPr="00E36D31">
              <w:rPr>
                <w:rStyle w:val="None"/>
                <w:sz w:val="16"/>
                <w:szCs w:val="16"/>
                <w:vertAlign w:val="superscript"/>
              </w:rPr>
              <w:t>-5</w:t>
            </w:r>
            <w:r w:rsidRPr="00E36D31">
              <w:rPr>
                <w:rStyle w:val="None"/>
                <w:sz w:val="16"/>
                <w:szCs w:val="16"/>
              </w:rPr>
              <w:t>), embryo dev (2.7x10</w:t>
            </w:r>
            <w:r w:rsidRPr="00E36D31">
              <w:rPr>
                <w:rStyle w:val="None"/>
                <w:sz w:val="16"/>
                <w:szCs w:val="16"/>
                <w:vertAlign w:val="superscript"/>
              </w:rPr>
              <w:t>-4</w:t>
            </w:r>
            <w:r w:rsidRPr="00E36D31">
              <w:rPr>
                <w:rStyle w:val="None"/>
                <w:sz w:val="16"/>
                <w:szCs w:val="16"/>
              </w:rPr>
              <w:t xml:space="preserve">), neural precursor cell proliferation (0.002), animal organ morphogenesis (0.002), neuron </w:t>
            </w:r>
            <w:r w:rsidRPr="00E36D31">
              <w:rPr>
                <w:rStyle w:val="None"/>
                <w:sz w:val="16"/>
                <w:szCs w:val="16"/>
              </w:rPr>
              <w:t>differentiation (0.002), neurogenesis (0.003), sensory organ dev (0.01), reg of neural precursor cell proliferation (0.02), embryonic morphogenesis (0.02), cell cell signaling (0.02), cell fate commitment (0.02), regionalization (0.02), synapse organizatio</w:t>
            </w:r>
            <w:r w:rsidRPr="00E36D31">
              <w:rPr>
                <w:rStyle w:val="None"/>
                <w:sz w:val="16"/>
                <w:szCs w:val="16"/>
              </w:rPr>
              <w:t>n (0.03), pattern specification process (0.04)</w:t>
            </w:r>
          </w:p>
        </w:tc>
      </w:tr>
      <w:tr w:rsidR="000F2646" w14:paraId="0FCC6DE0" w14:textId="77777777">
        <w:trPr>
          <w:trHeight w:val="734"/>
        </w:trPr>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3079E54" w14:textId="77777777" w:rsidR="000F2646" w:rsidRDefault="006A6DC3">
            <w:pPr>
              <w:pStyle w:val="Body"/>
            </w:pPr>
            <w:r>
              <w:rPr>
                <w:rStyle w:val="None"/>
                <w:sz w:val="18"/>
                <w:szCs w:val="18"/>
                <w:lang w:val="en-US"/>
              </w:rPr>
              <w:t>GBM</w:t>
            </w:r>
          </w:p>
        </w:tc>
        <w:tc>
          <w:tcPr>
            <w:tcW w:w="79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51EBB7" w14:textId="77777777" w:rsidR="000F2646" w:rsidRDefault="006A6DC3">
            <w:pPr>
              <w:pStyle w:val="Body"/>
              <w:jc w:val="both"/>
            </w:pPr>
            <w:r>
              <w:rPr>
                <w:rStyle w:val="None"/>
                <w:sz w:val="18"/>
                <w:szCs w:val="18"/>
                <w:lang w:val="en-US"/>
              </w:rPr>
              <w:t>None</w:t>
            </w:r>
          </w:p>
        </w:tc>
      </w:tr>
      <w:tr w:rsidR="000F2646" w:rsidRPr="00E36D31" w14:paraId="1852B028" w14:textId="77777777">
        <w:trPr>
          <w:trHeight w:val="1216"/>
        </w:trPr>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9FEC2A" w14:textId="77777777" w:rsidR="000F2646" w:rsidRDefault="006A6DC3">
            <w:pPr>
              <w:pStyle w:val="Body"/>
            </w:pPr>
            <w:r>
              <w:rPr>
                <w:rStyle w:val="None"/>
                <w:sz w:val="18"/>
                <w:szCs w:val="18"/>
                <w:lang w:val="en-US"/>
              </w:rPr>
              <w:t>HNSC</w:t>
            </w:r>
          </w:p>
        </w:tc>
        <w:tc>
          <w:tcPr>
            <w:tcW w:w="79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33CD2C" w14:textId="77777777" w:rsidR="000F2646" w:rsidRDefault="006A6DC3">
            <w:pPr>
              <w:pStyle w:val="Body"/>
              <w:jc w:val="both"/>
            </w:pPr>
            <w:r w:rsidRPr="00E36D31">
              <w:rPr>
                <w:rStyle w:val="None"/>
                <w:sz w:val="16"/>
                <w:szCs w:val="16"/>
              </w:rPr>
              <w:t>Nervous system process (1x10</w:t>
            </w:r>
            <w:r w:rsidRPr="00E36D31">
              <w:rPr>
                <w:rStyle w:val="None"/>
                <w:sz w:val="16"/>
                <w:szCs w:val="16"/>
                <w:vertAlign w:val="superscript"/>
              </w:rPr>
              <w:t>-6</w:t>
            </w:r>
            <w:r w:rsidRPr="00E36D31">
              <w:rPr>
                <w:rStyle w:val="None"/>
                <w:sz w:val="16"/>
                <w:szCs w:val="16"/>
              </w:rPr>
              <w:t>), transmembrane transport (1.7x10</w:t>
            </w:r>
            <w:r w:rsidRPr="00E36D31">
              <w:rPr>
                <w:rStyle w:val="None"/>
                <w:sz w:val="16"/>
                <w:szCs w:val="16"/>
                <w:vertAlign w:val="superscript"/>
              </w:rPr>
              <w:t>-5</w:t>
            </w:r>
            <w:r w:rsidRPr="00E36D31">
              <w:rPr>
                <w:rStyle w:val="None"/>
                <w:sz w:val="16"/>
                <w:szCs w:val="16"/>
              </w:rPr>
              <w:t>), central nervous system development (2.4x10</w:t>
            </w:r>
            <w:r w:rsidRPr="00E36D31">
              <w:rPr>
                <w:rStyle w:val="None"/>
                <w:sz w:val="16"/>
                <w:szCs w:val="16"/>
                <w:vertAlign w:val="superscript"/>
              </w:rPr>
              <w:t>-5</w:t>
            </w:r>
            <w:r w:rsidRPr="00E36D31">
              <w:rPr>
                <w:rStyle w:val="None"/>
                <w:sz w:val="16"/>
                <w:szCs w:val="16"/>
              </w:rPr>
              <w:t>), neuron differentiation (5x10</w:t>
            </w:r>
            <w:r w:rsidRPr="00E36D31">
              <w:rPr>
                <w:rStyle w:val="None"/>
                <w:sz w:val="16"/>
                <w:szCs w:val="16"/>
                <w:vertAlign w:val="superscript"/>
              </w:rPr>
              <w:t>-5</w:t>
            </w:r>
            <w:r w:rsidRPr="00E36D31">
              <w:rPr>
                <w:rStyle w:val="None"/>
                <w:sz w:val="16"/>
                <w:szCs w:val="16"/>
              </w:rPr>
              <w:t>), neurogenesis (1.8x10</w:t>
            </w:r>
            <w:r w:rsidRPr="00E36D31">
              <w:rPr>
                <w:rStyle w:val="None"/>
                <w:sz w:val="16"/>
                <w:szCs w:val="16"/>
                <w:vertAlign w:val="superscript"/>
              </w:rPr>
              <w:t>-4</w:t>
            </w:r>
            <w:r w:rsidRPr="00E36D31">
              <w:rPr>
                <w:rStyle w:val="None"/>
                <w:sz w:val="16"/>
                <w:szCs w:val="16"/>
              </w:rPr>
              <w:t xml:space="preserve">), behavior </w:t>
            </w:r>
            <w:r w:rsidRPr="00E36D31">
              <w:rPr>
                <w:rStyle w:val="None"/>
                <w:sz w:val="16"/>
                <w:szCs w:val="16"/>
              </w:rPr>
              <w:t>(1.8x10</w:t>
            </w:r>
            <w:r w:rsidRPr="00E36D31">
              <w:rPr>
                <w:rStyle w:val="None"/>
                <w:sz w:val="16"/>
                <w:szCs w:val="16"/>
                <w:vertAlign w:val="superscript"/>
              </w:rPr>
              <w:t>-4</w:t>
            </w:r>
            <w:r w:rsidRPr="00E36D31">
              <w:rPr>
                <w:rStyle w:val="None"/>
                <w:sz w:val="16"/>
                <w:szCs w:val="16"/>
              </w:rPr>
              <w:t>), neuron development (1.4x10</w:t>
            </w:r>
            <w:r w:rsidRPr="00E36D31">
              <w:rPr>
                <w:rStyle w:val="None"/>
                <w:sz w:val="16"/>
                <w:szCs w:val="16"/>
                <w:vertAlign w:val="superscript"/>
              </w:rPr>
              <w:t>-3</w:t>
            </w:r>
            <w:r w:rsidRPr="00E36D31">
              <w:rPr>
                <w:rStyle w:val="None"/>
                <w:sz w:val="16"/>
                <w:szCs w:val="16"/>
              </w:rPr>
              <w:t>), sensory organ dev (0.003), cation transport (0.003), inorganic ion transmembrane transport (0.003), cell cell signaling (0.004), animal organ morphogenesis (0.009), sensory perception (0.01), cell fate specificati</w:t>
            </w:r>
            <w:r w:rsidRPr="00E36D31">
              <w:rPr>
                <w:rStyle w:val="None"/>
                <w:sz w:val="16"/>
                <w:szCs w:val="16"/>
              </w:rPr>
              <w:t>on (0.02), cation transmembrane transport (0.02), ear dev (0.04), sensory organ morphogenesis (0.04)</w:t>
            </w:r>
          </w:p>
        </w:tc>
      </w:tr>
      <w:tr w:rsidR="000F2646" w14:paraId="7432D340" w14:textId="77777777">
        <w:trPr>
          <w:trHeight w:val="713"/>
        </w:trPr>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3CB797" w14:textId="77777777" w:rsidR="000F2646" w:rsidRDefault="006A6DC3">
            <w:pPr>
              <w:pStyle w:val="Body"/>
            </w:pPr>
            <w:r>
              <w:rPr>
                <w:rStyle w:val="None"/>
                <w:sz w:val="18"/>
                <w:szCs w:val="18"/>
                <w:lang w:val="en-US"/>
              </w:rPr>
              <w:t>KIRC</w:t>
            </w:r>
          </w:p>
        </w:tc>
        <w:tc>
          <w:tcPr>
            <w:tcW w:w="79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5BEA28" w14:textId="77777777" w:rsidR="000F2646" w:rsidRDefault="006A6DC3">
            <w:pPr>
              <w:pStyle w:val="Body"/>
              <w:jc w:val="both"/>
            </w:pPr>
            <w:r>
              <w:rPr>
                <w:rStyle w:val="None"/>
                <w:sz w:val="16"/>
                <w:szCs w:val="16"/>
                <w:lang w:val="en-US"/>
              </w:rPr>
              <w:t xml:space="preserve">Reg of hormone levels (0.01), phenol compound containing metabolic process (0.02), animal organ morphogeness (0.02), cell cell signaling </w:t>
            </w:r>
            <w:r>
              <w:rPr>
                <w:rStyle w:val="None"/>
                <w:sz w:val="16"/>
                <w:szCs w:val="16"/>
                <w:lang w:val="en-US"/>
              </w:rPr>
              <w:t>(0.04), cell junction organization (0.05)</w:t>
            </w:r>
          </w:p>
        </w:tc>
      </w:tr>
      <w:tr w:rsidR="000F2646" w14:paraId="0CC3D411" w14:textId="77777777">
        <w:trPr>
          <w:trHeight w:val="521"/>
        </w:trPr>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DF2C78" w14:textId="77777777" w:rsidR="000F2646" w:rsidRDefault="006A6DC3">
            <w:pPr>
              <w:pStyle w:val="Body"/>
            </w:pPr>
            <w:r>
              <w:rPr>
                <w:rStyle w:val="None"/>
                <w:sz w:val="18"/>
                <w:szCs w:val="18"/>
                <w:lang w:val="en-US"/>
              </w:rPr>
              <w:t>KIRP</w:t>
            </w:r>
          </w:p>
        </w:tc>
        <w:tc>
          <w:tcPr>
            <w:tcW w:w="79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B9D8EC" w14:textId="77777777" w:rsidR="000F2646" w:rsidRDefault="006A6DC3">
            <w:pPr>
              <w:pStyle w:val="Body"/>
              <w:jc w:val="both"/>
            </w:pPr>
            <w:r>
              <w:rPr>
                <w:rStyle w:val="None"/>
                <w:sz w:val="18"/>
                <w:szCs w:val="18"/>
                <w:lang w:val="en-US"/>
              </w:rPr>
              <w:t>None</w:t>
            </w:r>
          </w:p>
        </w:tc>
      </w:tr>
      <w:tr w:rsidR="000F2646" w14:paraId="340CE800" w14:textId="77777777">
        <w:trPr>
          <w:trHeight w:val="435"/>
        </w:trPr>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AB4D3E" w14:textId="77777777" w:rsidR="000F2646" w:rsidRDefault="006A6DC3">
            <w:pPr>
              <w:pStyle w:val="Body"/>
            </w:pPr>
            <w:r>
              <w:rPr>
                <w:rStyle w:val="None"/>
                <w:sz w:val="18"/>
                <w:szCs w:val="18"/>
                <w:lang w:val="en-US"/>
              </w:rPr>
              <w:t>LAML</w:t>
            </w:r>
          </w:p>
        </w:tc>
        <w:tc>
          <w:tcPr>
            <w:tcW w:w="79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9BF1EC8" w14:textId="77777777" w:rsidR="000F2646" w:rsidRDefault="006A6DC3">
            <w:pPr>
              <w:pStyle w:val="Body"/>
              <w:jc w:val="both"/>
            </w:pPr>
            <w:r>
              <w:rPr>
                <w:rStyle w:val="None"/>
                <w:sz w:val="18"/>
                <w:szCs w:val="18"/>
                <w:lang w:val="en-US"/>
              </w:rPr>
              <w:t>None</w:t>
            </w:r>
          </w:p>
        </w:tc>
      </w:tr>
      <w:tr w:rsidR="000F2646" w:rsidRPr="00E36D31" w14:paraId="68821886" w14:textId="77777777">
        <w:trPr>
          <w:trHeight w:val="1628"/>
        </w:trPr>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E2D1FE3" w14:textId="77777777" w:rsidR="000F2646" w:rsidRDefault="006A6DC3">
            <w:pPr>
              <w:pStyle w:val="Body"/>
            </w:pPr>
            <w:r>
              <w:rPr>
                <w:rStyle w:val="None"/>
                <w:sz w:val="18"/>
                <w:szCs w:val="18"/>
                <w:lang w:val="en-US"/>
              </w:rPr>
              <w:t>LGG</w:t>
            </w:r>
          </w:p>
        </w:tc>
        <w:tc>
          <w:tcPr>
            <w:tcW w:w="79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2D4A24" w14:textId="77777777" w:rsidR="000F2646" w:rsidRDefault="006A6DC3">
            <w:pPr>
              <w:pStyle w:val="Body"/>
              <w:jc w:val="both"/>
            </w:pPr>
            <w:r w:rsidRPr="00E36D31">
              <w:rPr>
                <w:rStyle w:val="None"/>
                <w:sz w:val="16"/>
                <w:szCs w:val="16"/>
              </w:rPr>
              <w:t>Embryo development (&lt;10</w:t>
            </w:r>
            <w:r w:rsidRPr="00E36D31">
              <w:rPr>
                <w:rStyle w:val="None"/>
                <w:sz w:val="16"/>
                <w:szCs w:val="16"/>
                <w:vertAlign w:val="superscript"/>
              </w:rPr>
              <w:t>-30</w:t>
            </w:r>
            <w:r w:rsidRPr="00E36D31">
              <w:rPr>
                <w:rStyle w:val="None"/>
                <w:sz w:val="16"/>
                <w:szCs w:val="16"/>
              </w:rPr>
              <w:t>), embryonic organ dev (&lt;10</w:t>
            </w:r>
            <w:r w:rsidRPr="00E36D31">
              <w:rPr>
                <w:rStyle w:val="None"/>
                <w:sz w:val="16"/>
                <w:szCs w:val="16"/>
                <w:vertAlign w:val="superscript"/>
              </w:rPr>
              <w:t>-30</w:t>
            </w:r>
            <w:r w:rsidRPr="00E36D31">
              <w:rPr>
                <w:rStyle w:val="None"/>
                <w:sz w:val="16"/>
                <w:szCs w:val="16"/>
              </w:rPr>
              <w:t>), embryonic morphogenesis (&lt;10</w:t>
            </w:r>
            <w:r w:rsidRPr="00E36D31">
              <w:rPr>
                <w:rStyle w:val="None"/>
                <w:sz w:val="16"/>
                <w:szCs w:val="16"/>
                <w:vertAlign w:val="superscript"/>
              </w:rPr>
              <w:t>-30</w:t>
            </w:r>
            <w:r w:rsidRPr="00E36D31">
              <w:rPr>
                <w:rStyle w:val="None"/>
                <w:sz w:val="16"/>
                <w:szCs w:val="16"/>
              </w:rPr>
              <w:t>), regionalization (&lt;10</w:t>
            </w:r>
            <w:r w:rsidRPr="00E36D31">
              <w:rPr>
                <w:rStyle w:val="None"/>
                <w:sz w:val="16"/>
                <w:szCs w:val="16"/>
                <w:vertAlign w:val="superscript"/>
              </w:rPr>
              <w:t>-30</w:t>
            </w:r>
            <w:r w:rsidRPr="00E36D31">
              <w:rPr>
                <w:rStyle w:val="None"/>
                <w:sz w:val="16"/>
                <w:szCs w:val="16"/>
              </w:rPr>
              <w:t>), pattern specification process (8.5x10</w:t>
            </w:r>
            <w:r w:rsidRPr="00E36D31">
              <w:rPr>
                <w:rStyle w:val="None"/>
                <w:sz w:val="16"/>
                <w:szCs w:val="16"/>
                <w:vertAlign w:val="superscript"/>
              </w:rPr>
              <w:t>-13</w:t>
            </w:r>
            <w:r w:rsidRPr="00E36D31">
              <w:rPr>
                <w:rStyle w:val="None"/>
                <w:sz w:val="16"/>
                <w:szCs w:val="16"/>
              </w:rPr>
              <w:t xml:space="preserve">), animal organ </w:t>
            </w:r>
            <w:r w:rsidRPr="00E36D31">
              <w:rPr>
                <w:rStyle w:val="None"/>
                <w:sz w:val="16"/>
                <w:szCs w:val="16"/>
              </w:rPr>
              <w:t>morphogenesis (8.5x10</w:t>
            </w:r>
            <w:r w:rsidRPr="00E36D31">
              <w:rPr>
                <w:rStyle w:val="None"/>
                <w:sz w:val="16"/>
                <w:szCs w:val="16"/>
                <w:vertAlign w:val="superscript"/>
              </w:rPr>
              <w:t>-13</w:t>
            </w:r>
            <w:r w:rsidRPr="00E36D31">
              <w:rPr>
                <w:rStyle w:val="None"/>
                <w:sz w:val="16"/>
                <w:szCs w:val="16"/>
              </w:rPr>
              <w:t>), homophilic/cell cell adhesion via plasma membrane adhesion molecules (1.4x10</w:t>
            </w:r>
            <w:r w:rsidRPr="00E36D31">
              <w:rPr>
                <w:rStyle w:val="None"/>
                <w:sz w:val="16"/>
                <w:szCs w:val="16"/>
                <w:vertAlign w:val="superscript"/>
              </w:rPr>
              <w:t>-11</w:t>
            </w:r>
            <w:r w:rsidRPr="00E36D31">
              <w:rPr>
                <w:rStyle w:val="None"/>
                <w:sz w:val="16"/>
                <w:szCs w:val="16"/>
              </w:rPr>
              <w:t>), cell cell adhesion (1x10</w:t>
            </w:r>
            <w:r w:rsidRPr="00E36D31">
              <w:rPr>
                <w:rStyle w:val="None"/>
                <w:sz w:val="16"/>
                <w:szCs w:val="16"/>
                <w:vertAlign w:val="superscript"/>
              </w:rPr>
              <w:t>-10</w:t>
            </w:r>
            <w:r w:rsidRPr="00E36D31">
              <w:rPr>
                <w:rStyle w:val="None"/>
                <w:sz w:val="16"/>
                <w:szCs w:val="16"/>
              </w:rPr>
              <w:t>), cell fate commitment (3.5x10</w:t>
            </w:r>
            <w:r w:rsidRPr="00E36D31">
              <w:rPr>
                <w:rStyle w:val="None"/>
                <w:sz w:val="16"/>
                <w:szCs w:val="16"/>
                <w:vertAlign w:val="superscript"/>
              </w:rPr>
              <w:t>-10</w:t>
            </w:r>
            <w:r w:rsidRPr="00E36D31">
              <w:rPr>
                <w:rStyle w:val="None"/>
                <w:sz w:val="16"/>
                <w:szCs w:val="16"/>
              </w:rPr>
              <w:t>), biological adhesion (1.5x10</w:t>
            </w:r>
            <w:r w:rsidRPr="00E36D31">
              <w:rPr>
                <w:rStyle w:val="None"/>
                <w:sz w:val="16"/>
                <w:szCs w:val="16"/>
                <w:vertAlign w:val="superscript"/>
              </w:rPr>
              <w:t>-9</w:t>
            </w:r>
            <w:r w:rsidRPr="00E36D31">
              <w:rPr>
                <w:rStyle w:val="None"/>
                <w:sz w:val="16"/>
                <w:szCs w:val="16"/>
              </w:rPr>
              <w:t>), embryonic organ morphogenesis (2.5x10</w:t>
            </w:r>
            <w:r w:rsidRPr="00E36D31">
              <w:rPr>
                <w:rStyle w:val="None"/>
                <w:sz w:val="16"/>
                <w:szCs w:val="16"/>
                <w:vertAlign w:val="superscript"/>
              </w:rPr>
              <w:t>-8</w:t>
            </w:r>
            <w:r w:rsidRPr="00E36D31">
              <w:rPr>
                <w:rStyle w:val="None"/>
                <w:sz w:val="16"/>
                <w:szCs w:val="16"/>
              </w:rPr>
              <w:t>), embryo de</w:t>
            </w:r>
            <w:r w:rsidRPr="00E36D31">
              <w:rPr>
                <w:rStyle w:val="None"/>
                <w:sz w:val="16"/>
                <w:szCs w:val="16"/>
              </w:rPr>
              <w:t>v ending in birth or egg hatching (3.8x10</w:t>
            </w:r>
            <w:r w:rsidRPr="00E36D31">
              <w:rPr>
                <w:rStyle w:val="None"/>
                <w:sz w:val="16"/>
                <w:szCs w:val="16"/>
                <w:vertAlign w:val="superscript"/>
              </w:rPr>
              <w:t>-8</w:t>
            </w:r>
            <w:r w:rsidRPr="00E36D31">
              <w:rPr>
                <w:rStyle w:val="None"/>
                <w:sz w:val="16"/>
                <w:szCs w:val="16"/>
              </w:rPr>
              <w:t>), epithelium dev (1.5x10</w:t>
            </w:r>
            <w:r w:rsidRPr="00E36D31">
              <w:rPr>
                <w:rStyle w:val="None"/>
                <w:sz w:val="16"/>
                <w:szCs w:val="16"/>
                <w:vertAlign w:val="superscript"/>
              </w:rPr>
              <w:t>-7</w:t>
            </w:r>
            <w:r w:rsidRPr="00E36D31">
              <w:rPr>
                <w:rStyle w:val="None"/>
                <w:sz w:val="16"/>
                <w:szCs w:val="16"/>
              </w:rPr>
              <w:t>), anterior posterior pattern specification (5x10</w:t>
            </w:r>
            <w:r w:rsidRPr="00E36D31">
              <w:rPr>
                <w:rStyle w:val="None"/>
                <w:sz w:val="16"/>
                <w:szCs w:val="16"/>
                <w:vertAlign w:val="superscript"/>
              </w:rPr>
              <w:t>-7</w:t>
            </w:r>
            <w:r w:rsidRPr="00E36D31">
              <w:rPr>
                <w:rStyle w:val="None"/>
                <w:sz w:val="16"/>
                <w:szCs w:val="16"/>
              </w:rPr>
              <w:t>), proximal distal pattern formation (7.4x10</w:t>
            </w:r>
            <w:r w:rsidRPr="00E36D31">
              <w:rPr>
                <w:rStyle w:val="None"/>
                <w:sz w:val="16"/>
                <w:szCs w:val="16"/>
                <w:vertAlign w:val="superscript"/>
              </w:rPr>
              <w:t>-7</w:t>
            </w:r>
            <w:r w:rsidRPr="00E36D31">
              <w:rPr>
                <w:rStyle w:val="None"/>
                <w:sz w:val="16"/>
                <w:szCs w:val="16"/>
              </w:rPr>
              <w:t>), skeletal system dev (9.5x10</w:t>
            </w:r>
            <w:r w:rsidRPr="00E36D31">
              <w:rPr>
                <w:rStyle w:val="None"/>
                <w:sz w:val="16"/>
                <w:szCs w:val="16"/>
                <w:vertAlign w:val="superscript"/>
              </w:rPr>
              <w:t>-7</w:t>
            </w:r>
            <w:r w:rsidRPr="00E36D31">
              <w:rPr>
                <w:rStyle w:val="None"/>
                <w:sz w:val="16"/>
                <w:szCs w:val="16"/>
              </w:rPr>
              <w:t>), sensory organ dev (2.6x10</w:t>
            </w:r>
            <w:r w:rsidRPr="00E36D31">
              <w:rPr>
                <w:rStyle w:val="None"/>
                <w:sz w:val="16"/>
                <w:szCs w:val="16"/>
                <w:vertAlign w:val="superscript"/>
              </w:rPr>
              <w:t>-6</w:t>
            </w:r>
            <w:r w:rsidRPr="00E36D31">
              <w:rPr>
                <w:rStyle w:val="None"/>
                <w:sz w:val="16"/>
                <w:szCs w:val="16"/>
              </w:rPr>
              <w:t>), pos reg of cell differen</w:t>
            </w:r>
            <w:r w:rsidRPr="00E36D31">
              <w:rPr>
                <w:rStyle w:val="None"/>
                <w:sz w:val="16"/>
                <w:szCs w:val="16"/>
              </w:rPr>
              <w:t>tiation (8x10</w:t>
            </w:r>
            <w:r w:rsidRPr="00E36D31">
              <w:rPr>
                <w:rStyle w:val="None"/>
                <w:sz w:val="16"/>
                <w:szCs w:val="16"/>
                <w:vertAlign w:val="superscript"/>
              </w:rPr>
              <w:t>-6</w:t>
            </w:r>
            <w:r w:rsidRPr="00E36D31">
              <w:rPr>
                <w:rStyle w:val="None"/>
                <w:sz w:val="16"/>
                <w:szCs w:val="16"/>
              </w:rPr>
              <w:t>), pos reg of transcription by RNAPII (2.2x10</w:t>
            </w:r>
            <w:r w:rsidRPr="00E36D31">
              <w:rPr>
                <w:rStyle w:val="None"/>
                <w:sz w:val="16"/>
                <w:szCs w:val="16"/>
                <w:vertAlign w:val="superscript"/>
              </w:rPr>
              <w:t>-5</w:t>
            </w:r>
            <w:r w:rsidRPr="00E36D31">
              <w:rPr>
                <w:rStyle w:val="None"/>
                <w:sz w:val="16"/>
                <w:szCs w:val="16"/>
              </w:rPr>
              <w:t>), ...</w:t>
            </w:r>
          </w:p>
        </w:tc>
      </w:tr>
      <w:tr w:rsidR="000F2646" w:rsidRPr="00E36D31" w14:paraId="3EBD617B" w14:textId="77777777">
        <w:trPr>
          <w:trHeight w:val="1422"/>
        </w:trPr>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1F3B787" w14:textId="77777777" w:rsidR="000F2646" w:rsidRDefault="006A6DC3">
            <w:pPr>
              <w:pStyle w:val="Body"/>
            </w:pPr>
            <w:r>
              <w:rPr>
                <w:rStyle w:val="None"/>
                <w:sz w:val="18"/>
                <w:szCs w:val="18"/>
                <w:lang w:val="en-US"/>
              </w:rPr>
              <w:lastRenderedPageBreak/>
              <w:t>LIHC</w:t>
            </w:r>
          </w:p>
        </w:tc>
        <w:tc>
          <w:tcPr>
            <w:tcW w:w="79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DD490A1" w14:textId="77777777" w:rsidR="000F2646" w:rsidRDefault="006A6DC3">
            <w:pPr>
              <w:pStyle w:val="Body"/>
              <w:jc w:val="both"/>
            </w:pPr>
            <w:r w:rsidRPr="00E36D31">
              <w:rPr>
                <w:rStyle w:val="None"/>
                <w:sz w:val="16"/>
                <w:szCs w:val="16"/>
              </w:rPr>
              <w:t>Animal organ morphogenesis (&lt;10</w:t>
            </w:r>
            <w:r w:rsidRPr="00E36D31">
              <w:rPr>
                <w:rStyle w:val="None"/>
                <w:sz w:val="16"/>
                <w:szCs w:val="16"/>
                <w:vertAlign w:val="superscript"/>
              </w:rPr>
              <w:t>-30</w:t>
            </w:r>
            <w:r w:rsidRPr="00E36D31">
              <w:rPr>
                <w:rStyle w:val="None"/>
                <w:sz w:val="16"/>
                <w:szCs w:val="16"/>
              </w:rPr>
              <w:t>), homophilic/cell cell adhesion via plasma membrane adhesion molecules (&lt;10</w:t>
            </w:r>
            <w:r w:rsidRPr="00E36D31">
              <w:rPr>
                <w:rStyle w:val="None"/>
                <w:sz w:val="16"/>
                <w:szCs w:val="16"/>
                <w:vertAlign w:val="superscript"/>
              </w:rPr>
              <w:t>-30</w:t>
            </w:r>
            <w:r w:rsidRPr="00E36D31">
              <w:rPr>
                <w:rStyle w:val="None"/>
                <w:sz w:val="16"/>
                <w:szCs w:val="16"/>
              </w:rPr>
              <w:t>), neuron differentiation (&lt;10</w:t>
            </w:r>
            <w:r w:rsidRPr="00E36D31">
              <w:rPr>
                <w:rStyle w:val="None"/>
                <w:sz w:val="16"/>
                <w:szCs w:val="16"/>
                <w:vertAlign w:val="superscript"/>
              </w:rPr>
              <w:t>-30</w:t>
            </w:r>
            <w:r w:rsidRPr="00E36D31">
              <w:rPr>
                <w:rStyle w:val="None"/>
                <w:sz w:val="16"/>
                <w:szCs w:val="16"/>
              </w:rPr>
              <w:t>), neurogenesis (&lt;10</w:t>
            </w:r>
            <w:r w:rsidRPr="00E36D31">
              <w:rPr>
                <w:rStyle w:val="None"/>
                <w:sz w:val="16"/>
                <w:szCs w:val="16"/>
                <w:vertAlign w:val="superscript"/>
              </w:rPr>
              <w:t>-30</w:t>
            </w:r>
            <w:r w:rsidRPr="00E36D31">
              <w:rPr>
                <w:rStyle w:val="None"/>
                <w:sz w:val="16"/>
                <w:szCs w:val="16"/>
              </w:rPr>
              <w:t>), cell cell</w:t>
            </w:r>
            <w:r w:rsidRPr="00E36D31">
              <w:rPr>
                <w:rStyle w:val="None"/>
                <w:sz w:val="16"/>
                <w:szCs w:val="16"/>
              </w:rPr>
              <w:t xml:space="preserve"> signaling (1.7x10</w:t>
            </w:r>
            <w:r w:rsidRPr="00E36D31">
              <w:rPr>
                <w:rStyle w:val="None"/>
                <w:sz w:val="16"/>
                <w:szCs w:val="16"/>
                <w:vertAlign w:val="superscript"/>
              </w:rPr>
              <w:t>-12</w:t>
            </w:r>
            <w:r w:rsidRPr="00E36D31">
              <w:rPr>
                <w:rStyle w:val="None"/>
                <w:sz w:val="16"/>
                <w:szCs w:val="16"/>
              </w:rPr>
              <w:t>), sensory organ dev (8.5x10</w:t>
            </w:r>
            <w:r w:rsidRPr="00E36D31">
              <w:rPr>
                <w:rStyle w:val="None"/>
                <w:sz w:val="16"/>
                <w:szCs w:val="16"/>
                <w:vertAlign w:val="superscript"/>
              </w:rPr>
              <w:t>-12</w:t>
            </w:r>
            <w:r w:rsidRPr="00E36D31">
              <w:rPr>
                <w:rStyle w:val="None"/>
                <w:sz w:val="16"/>
                <w:szCs w:val="16"/>
              </w:rPr>
              <w:t>), neuron dev (5.1x10</w:t>
            </w:r>
            <w:r w:rsidRPr="00E36D31">
              <w:rPr>
                <w:rStyle w:val="None"/>
                <w:sz w:val="16"/>
                <w:szCs w:val="16"/>
                <w:vertAlign w:val="superscript"/>
              </w:rPr>
              <w:t>-11</w:t>
            </w:r>
            <w:r w:rsidRPr="00E36D31">
              <w:rPr>
                <w:rStyle w:val="None"/>
                <w:sz w:val="16"/>
                <w:szCs w:val="16"/>
              </w:rPr>
              <w:t>), embryonic morphogenesis (7.3x10</w:t>
            </w:r>
            <w:r w:rsidRPr="00E36D31">
              <w:rPr>
                <w:rStyle w:val="None"/>
                <w:sz w:val="16"/>
                <w:szCs w:val="16"/>
                <w:vertAlign w:val="superscript"/>
              </w:rPr>
              <w:t>-11</w:t>
            </w:r>
            <w:r w:rsidRPr="00E36D31">
              <w:rPr>
                <w:rStyle w:val="None"/>
                <w:sz w:val="16"/>
                <w:szCs w:val="16"/>
              </w:rPr>
              <w:t>), cell part morphogenesis (8.8x10</w:t>
            </w:r>
            <w:r w:rsidRPr="00E36D31">
              <w:rPr>
                <w:rStyle w:val="None"/>
                <w:sz w:val="16"/>
                <w:szCs w:val="16"/>
                <w:vertAlign w:val="superscript"/>
              </w:rPr>
              <w:t>-11</w:t>
            </w:r>
            <w:r w:rsidRPr="00E36D31">
              <w:rPr>
                <w:rStyle w:val="None"/>
                <w:sz w:val="16"/>
                <w:szCs w:val="16"/>
              </w:rPr>
              <w:t>), cellular component morphogenesis (1x10</w:t>
            </w:r>
            <w:r w:rsidRPr="00E36D31">
              <w:rPr>
                <w:rStyle w:val="None"/>
                <w:sz w:val="16"/>
                <w:szCs w:val="16"/>
                <w:vertAlign w:val="superscript"/>
              </w:rPr>
              <w:t>-10</w:t>
            </w:r>
            <w:r w:rsidRPr="00E36D31">
              <w:rPr>
                <w:rStyle w:val="None"/>
                <w:sz w:val="16"/>
                <w:szCs w:val="16"/>
              </w:rPr>
              <w:t>), embryonic organ morphogenesis (1.9x10</w:t>
            </w:r>
            <w:r w:rsidRPr="00E36D31">
              <w:rPr>
                <w:rStyle w:val="None"/>
                <w:sz w:val="16"/>
                <w:szCs w:val="16"/>
                <w:vertAlign w:val="superscript"/>
              </w:rPr>
              <w:t>-10</w:t>
            </w:r>
            <w:r w:rsidRPr="00E36D31">
              <w:rPr>
                <w:rStyle w:val="None"/>
                <w:sz w:val="16"/>
                <w:szCs w:val="16"/>
              </w:rPr>
              <w:t>), biological adhes</w:t>
            </w:r>
            <w:r w:rsidRPr="00E36D31">
              <w:rPr>
                <w:rStyle w:val="None"/>
                <w:sz w:val="16"/>
                <w:szCs w:val="16"/>
              </w:rPr>
              <w:t>ion (2.5x10</w:t>
            </w:r>
            <w:r w:rsidRPr="00E36D31">
              <w:rPr>
                <w:rStyle w:val="None"/>
                <w:sz w:val="16"/>
                <w:szCs w:val="16"/>
                <w:vertAlign w:val="superscript"/>
              </w:rPr>
              <w:t>-10</w:t>
            </w:r>
            <w:r w:rsidRPr="00E36D31">
              <w:rPr>
                <w:rStyle w:val="None"/>
                <w:sz w:val="16"/>
                <w:szCs w:val="16"/>
              </w:rPr>
              <w:t>), embryo dev (8.9x10</w:t>
            </w:r>
            <w:r w:rsidRPr="00E36D31">
              <w:rPr>
                <w:rStyle w:val="None"/>
                <w:sz w:val="16"/>
                <w:szCs w:val="16"/>
                <w:vertAlign w:val="superscript"/>
              </w:rPr>
              <w:t>-10</w:t>
            </w:r>
            <w:r w:rsidRPr="00E36D31">
              <w:rPr>
                <w:rStyle w:val="None"/>
                <w:sz w:val="16"/>
                <w:szCs w:val="16"/>
              </w:rPr>
              <w:t>), embryonic organ dev (1.2x10</w:t>
            </w:r>
            <w:r w:rsidRPr="00E36D31">
              <w:rPr>
                <w:rStyle w:val="None"/>
                <w:sz w:val="16"/>
                <w:szCs w:val="16"/>
                <w:vertAlign w:val="superscript"/>
              </w:rPr>
              <w:t>-9</w:t>
            </w:r>
            <w:r w:rsidRPr="00E36D31">
              <w:rPr>
                <w:rStyle w:val="None"/>
                <w:sz w:val="16"/>
                <w:szCs w:val="16"/>
              </w:rPr>
              <w:t>), skeletal system dev (5.3x10</w:t>
            </w:r>
            <w:r w:rsidRPr="00E36D31">
              <w:rPr>
                <w:rStyle w:val="None"/>
                <w:sz w:val="16"/>
                <w:szCs w:val="16"/>
                <w:vertAlign w:val="superscript"/>
              </w:rPr>
              <w:t>-9</w:t>
            </w:r>
            <w:r w:rsidRPr="00E36D31">
              <w:rPr>
                <w:rStyle w:val="None"/>
                <w:sz w:val="16"/>
                <w:szCs w:val="16"/>
              </w:rPr>
              <w:t>), cation transmembrane transport (6.5x10</w:t>
            </w:r>
            <w:r w:rsidRPr="00E36D31">
              <w:rPr>
                <w:rStyle w:val="None"/>
                <w:sz w:val="16"/>
                <w:szCs w:val="16"/>
                <w:vertAlign w:val="superscript"/>
              </w:rPr>
              <w:t>-9</w:t>
            </w:r>
            <w:r w:rsidRPr="00E36D31">
              <w:rPr>
                <w:rStyle w:val="None"/>
                <w:sz w:val="16"/>
                <w:szCs w:val="16"/>
              </w:rPr>
              <w:t>), regionalization (1.2x10</w:t>
            </w:r>
            <w:r w:rsidRPr="00E36D31">
              <w:rPr>
                <w:rStyle w:val="None"/>
                <w:sz w:val="16"/>
                <w:szCs w:val="16"/>
                <w:vertAlign w:val="superscript"/>
              </w:rPr>
              <w:t>-8</w:t>
            </w:r>
            <w:r w:rsidRPr="00E36D31">
              <w:rPr>
                <w:rStyle w:val="None"/>
                <w:sz w:val="16"/>
                <w:szCs w:val="16"/>
              </w:rPr>
              <w:t>), cell morphogenesis involved in neuron differentiation (1.2x10</w:t>
            </w:r>
            <w:r w:rsidRPr="00E36D31">
              <w:rPr>
                <w:rStyle w:val="None"/>
                <w:sz w:val="16"/>
                <w:szCs w:val="16"/>
                <w:vertAlign w:val="superscript"/>
              </w:rPr>
              <w:t>-8</w:t>
            </w:r>
            <w:r w:rsidRPr="00E36D31">
              <w:rPr>
                <w:rStyle w:val="None"/>
                <w:sz w:val="16"/>
                <w:szCs w:val="16"/>
              </w:rPr>
              <w:t xml:space="preserve">), pattern </w:t>
            </w:r>
            <w:r w:rsidRPr="00E36D31">
              <w:rPr>
                <w:rStyle w:val="None"/>
                <w:sz w:val="16"/>
                <w:szCs w:val="16"/>
              </w:rPr>
              <w:t>specification process (1.6x10</w:t>
            </w:r>
            <w:r w:rsidRPr="00E36D31">
              <w:rPr>
                <w:rStyle w:val="None"/>
                <w:sz w:val="16"/>
                <w:szCs w:val="16"/>
                <w:vertAlign w:val="superscript"/>
              </w:rPr>
              <w:t>-8</w:t>
            </w:r>
            <w:r w:rsidRPr="00E36D31">
              <w:rPr>
                <w:rStyle w:val="None"/>
                <w:sz w:val="16"/>
                <w:szCs w:val="16"/>
              </w:rPr>
              <w:t>), cell morphogenesis (1.7x10</w:t>
            </w:r>
            <w:r w:rsidRPr="00E36D31">
              <w:rPr>
                <w:rStyle w:val="None"/>
                <w:sz w:val="16"/>
                <w:szCs w:val="16"/>
                <w:vertAlign w:val="superscript"/>
              </w:rPr>
              <w:t>-8</w:t>
            </w:r>
            <w:r w:rsidRPr="00E36D31">
              <w:rPr>
                <w:rStyle w:val="None"/>
                <w:sz w:val="16"/>
                <w:szCs w:val="16"/>
              </w:rPr>
              <w:t>), ...</w:t>
            </w:r>
          </w:p>
        </w:tc>
      </w:tr>
      <w:tr w:rsidR="000F2646" w14:paraId="204A1DE6" w14:textId="77777777">
        <w:trPr>
          <w:trHeight w:val="1422"/>
        </w:trPr>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51823B" w14:textId="77777777" w:rsidR="000F2646" w:rsidRDefault="006A6DC3">
            <w:pPr>
              <w:pStyle w:val="Body"/>
            </w:pPr>
            <w:r>
              <w:rPr>
                <w:rStyle w:val="None"/>
                <w:sz w:val="18"/>
                <w:szCs w:val="18"/>
                <w:lang w:val="en-US"/>
              </w:rPr>
              <w:t>LUAD</w:t>
            </w:r>
          </w:p>
        </w:tc>
        <w:tc>
          <w:tcPr>
            <w:tcW w:w="79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BFDBD0C" w14:textId="77777777" w:rsidR="000F2646" w:rsidRDefault="006A6DC3">
            <w:pPr>
              <w:pStyle w:val="Body"/>
              <w:jc w:val="both"/>
            </w:pPr>
            <w:r>
              <w:rPr>
                <w:rStyle w:val="None"/>
                <w:sz w:val="16"/>
                <w:szCs w:val="16"/>
                <w:lang w:val="en-US"/>
              </w:rPr>
              <w:t>Neuron differentiation (1.5x10</w:t>
            </w:r>
            <w:r>
              <w:rPr>
                <w:rStyle w:val="None"/>
                <w:sz w:val="16"/>
                <w:szCs w:val="16"/>
                <w:vertAlign w:val="superscript"/>
                <w:lang w:val="en-US"/>
              </w:rPr>
              <w:t>-7</w:t>
            </w:r>
            <w:r>
              <w:rPr>
                <w:rStyle w:val="None"/>
                <w:sz w:val="16"/>
                <w:szCs w:val="16"/>
                <w:lang w:val="en-US"/>
              </w:rPr>
              <w:t>), neurogenesis (6.4x10</w:t>
            </w:r>
            <w:r>
              <w:rPr>
                <w:rStyle w:val="None"/>
                <w:sz w:val="16"/>
                <w:szCs w:val="16"/>
                <w:vertAlign w:val="superscript"/>
                <w:lang w:val="en-US"/>
              </w:rPr>
              <w:t>-7</w:t>
            </w:r>
            <w:r>
              <w:rPr>
                <w:rStyle w:val="None"/>
                <w:sz w:val="16"/>
                <w:szCs w:val="16"/>
                <w:lang w:val="en-US"/>
              </w:rPr>
              <w:t>), central nervous system development (1.2x10</w:t>
            </w:r>
            <w:r>
              <w:rPr>
                <w:rStyle w:val="None"/>
                <w:sz w:val="16"/>
                <w:szCs w:val="16"/>
                <w:vertAlign w:val="superscript"/>
                <w:lang w:val="en-US"/>
              </w:rPr>
              <w:t>-6</w:t>
            </w:r>
            <w:r>
              <w:rPr>
                <w:rStyle w:val="None"/>
                <w:sz w:val="16"/>
                <w:szCs w:val="16"/>
                <w:lang w:val="en-US"/>
              </w:rPr>
              <w:t>), cell cell signaling (1.7x10</w:t>
            </w:r>
            <w:r>
              <w:rPr>
                <w:rStyle w:val="None"/>
                <w:sz w:val="16"/>
                <w:szCs w:val="16"/>
                <w:vertAlign w:val="superscript"/>
                <w:lang w:val="en-US"/>
              </w:rPr>
              <w:t>-6</w:t>
            </w:r>
            <w:r>
              <w:rPr>
                <w:rStyle w:val="None"/>
                <w:sz w:val="16"/>
                <w:szCs w:val="16"/>
                <w:lang w:val="en-US"/>
              </w:rPr>
              <w:t>), head dev (5.5x10</w:t>
            </w:r>
            <w:r>
              <w:rPr>
                <w:rStyle w:val="None"/>
                <w:sz w:val="16"/>
                <w:szCs w:val="16"/>
                <w:vertAlign w:val="superscript"/>
                <w:lang w:val="en-US"/>
              </w:rPr>
              <w:t>-6</w:t>
            </w:r>
            <w:r>
              <w:rPr>
                <w:rStyle w:val="None"/>
                <w:sz w:val="16"/>
                <w:szCs w:val="16"/>
                <w:lang w:val="en-US"/>
              </w:rPr>
              <w:t xml:space="preserve">), pattern </w:t>
            </w:r>
            <w:r>
              <w:rPr>
                <w:rStyle w:val="None"/>
                <w:sz w:val="16"/>
                <w:szCs w:val="16"/>
                <w:lang w:val="en-US"/>
              </w:rPr>
              <w:t>specification process (3.1x10</w:t>
            </w:r>
            <w:r>
              <w:rPr>
                <w:rStyle w:val="None"/>
                <w:sz w:val="16"/>
                <w:szCs w:val="16"/>
                <w:vertAlign w:val="superscript"/>
                <w:lang w:val="en-US"/>
              </w:rPr>
              <w:t>-4</w:t>
            </w:r>
            <w:r>
              <w:rPr>
                <w:rStyle w:val="None"/>
                <w:sz w:val="16"/>
                <w:szCs w:val="16"/>
                <w:lang w:val="en-US"/>
              </w:rPr>
              <w:t>), regionalization (6.2x10</w:t>
            </w:r>
            <w:r>
              <w:rPr>
                <w:rStyle w:val="None"/>
                <w:sz w:val="16"/>
                <w:szCs w:val="16"/>
                <w:vertAlign w:val="superscript"/>
                <w:lang w:val="en-US"/>
              </w:rPr>
              <w:t>-4</w:t>
            </w:r>
            <w:r>
              <w:rPr>
                <w:rStyle w:val="None"/>
                <w:sz w:val="16"/>
                <w:szCs w:val="16"/>
                <w:lang w:val="en-US"/>
              </w:rPr>
              <w:t>), signal release (1.3x10</w:t>
            </w:r>
            <w:r>
              <w:rPr>
                <w:rStyle w:val="None"/>
                <w:sz w:val="16"/>
                <w:szCs w:val="16"/>
                <w:vertAlign w:val="superscript"/>
                <w:lang w:val="en-US"/>
              </w:rPr>
              <w:t>-3</w:t>
            </w:r>
            <w:r>
              <w:rPr>
                <w:rStyle w:val="None"/>
                <w:sz w:val="16"/>
                <w:szCs w:val="16"/>
                <w:lang w:val="en-US"/>
              </w:rPr>
              <w:t>), neuron dev (1.4x10</w:t>
            </w:r>
            <w:r>
              <w:rPr>
                <w:rStyle w:val="None"/>
                <w:sz w:val="16"/>
                <w:szCs w:val="16"/>
                <w:vertAlign w:val="superscript"/>
                <w:lang w:val="en-US"/>
              </w:rPr>
              <w:t>-3</w:t>
            </w:r>
            <w:r>
              <w:rPr>
                <w:rStyle w:val="None"/>
                <w:sz w:val="16"/>
                <w:szCs w:val="16"/>
                <w:lang w:val="en-US"/>
              </w:rPr>
              <w:t>), embryonic morphogenesis (2.3x10</w:t>
            </w:r>
            <w:r>
              <w:rPr>
                <w:rStyle w:val="None"/>
                <w:sz w:val="16"/>
                <w:szCs w:val="16"/>
                <w:vertAlign w:val="superscript"/>
                <w:lang w:val="en-US"/>
              </w:rPr>
              <w:t>-3</w:t>
            </w:r>
            <w:r>
              <w:rPr>
                <w:rStyle w:val="None"/>
                <w:sz w:val="16"/>
                <w:szCs w:val="16"/>
                <w:lang w:val="en-US"/>
              </w:rPr>
              <w:t>), population proliferation (3.3x10</w:t>
            </w:r>
            <w:r>
              <w:rPr>
                <w:rStyle w:val="None"/>
                <w:sz w:val="16"/>
                <w:szCs w:val="16"/>
                <w:vertAlign w:val="superscript"/>
                <w:lang w:val="en-US"/>
              </w:rPr>
              <w:t>-3</w:t>
            </w:r>
            <w:r>
              <w:rPr>
                <w:rStyle w:val="None"/>
                <w:sz w:val="16"/>
                <w:szCs w:val="16"/>
                <w:lang w:val="en-US"/>
              </w:rPr>
              <w:t>), cell part morphogenesis (0.005), animal organ morphogenesis (0.006), ce</w:t>
            </w:r>
            <w:r>
              <w:rPr>
                <w:rStyle w:val="None"/>
                <w:sz w:val="16"/>
                <w:szCs w:val="16"/>
                <w:lang w:val="en-US"/>
              </w:rPr>
              <w:t>ntral nervous system neuron differentiation (0.009), hindbrain dev (0.01), embryo dev (0.01), reg of hormone levels (0.02), cellular component morphogenesis (0.02), neuroactive ligand receptor interaction (0.04), synaptic signaling (0.04)</w:t>
            </w:r>
          </w:p>
        </w:tc>
      </w:tr>
      <w:tr w:rsidR="000F2646" w14:paraId="670C0564" w14:textId="77777777">
        <w:trPr>
          <w:trHeight w:val="479"/>
        </w:trPr>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69D54A" w14:textId="77777777" w:rsidR="000F2646" w:rsidRDefault="006A6DC3">
            <w:pPr>
              <w:pStyle w:val="Body"/>
            </w:pPr>
            <w:r>
              <w:rPr>
                <w:rStyle w:val="None"/>
                <w:sz w:val="18"/>
                <w:szCs w:val="18"/>
                <w:lang w:val="en-US"/>
              </w:rPr>
              <w:t>LUSC</w:t>
            </w:r>
          </w:p>
        </w:tc>
        <w:tc>
          <w:tcPr>
            <w:tcW w:w="79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28532F" w14:textId="77777777" w:rsidR="000F2646" w:rsidRDefault="006A6DC3">
            <w:pPr>
              <w:pStyle w:val="Body"/>
              <w:jc w:val="both"/>
            </w:pPr>
            <w:r>
              <w:rPr>
                <w:rStyle w:val="None"/>
                <w:sz w:val="18"/>
                <w:szCs w:val="18"/>
                <w:lang w:val="en-US"/>
              </w:rPr>
              <w:t xml:space="preserve">None </w:t>
            </w:r>
          </w:p>
        </w:tc>
      </w:tr>
      <w:tr w:rsidR="000F2646" w14:paraId="6DA70587" w14:textId="77777777">
        <w:trPr>
          <w:trHeight w:val="479"/>
        </w:trPr>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37CCEE" w14:textId="77777777" w:rsidR="000F2646" w:rsidRDefault="006A6DC3">
            <w:pPr>
              <w:pStyle w:val="Body"/>
            </w:pPr>
            <w:r>
              <w:rPr>
                <w:rStyle w:val="None"/>
                <w:sz w:val="18"/>
                <w:szCs w:val="18"/>
                <w:lang w:val="en-US"/>
              </w:rPr>
              <w:t>MESO</w:t>
            </w:r>
          </w:p>
        </w:tc>
        <w:tc>
          <w:tcPr>
            <w:tcW w:w="79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BDAD1D" w14:textId="77777777" w:rsidR="000F2646" w:rsidRDefault="006A6DC3">
            <w:pPr>
              <w:pStyle w:val="Body"/>
              <w:jc w:val="both"/>
            </w:pPr>
            <w:r>
              <w:rPr>
                <w:rStyle w:val="None"/>
                <w:sz w:val="18"/>
                <w:szCs w:val="18"/>
                <w:lang w:val="en-US"/>
              </w:rPr>
              <w:t>None</w:t>
            </w:r>
          </w:p>
        </w:tc>
      </w:tr>
      <w:tr w:rsidR="000F2646" w14:paraId="5A3304A8" w14:textId="77777777">
        <w:trPr>
          <w:trHeight w:val="479"/>
        </w:trPr>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8BFDA3" w14:textId="77777777" w:rsidR="000F2646" w:rsidRDefault="006A6DC3">
            <w:pPr>
              <w:pStyle w:val="Body"/>
            </w:pPr>
            <w:r>
              <w:rPr>
                <w:rStyle w:val="None"/>
                <w:sz w:val="18"/>
                <w:szCs w:val="18"/>
                <w:lang w:val="en-US"/>
              </w:rPr>
              <w:t>PCPG</w:t>
            </w:r>
          </w:p>
        </w:tc>
        <w:tc>
          <w:tcPr>
            <w:tcW w:w="79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8E17C8" w14:textId="77777777" w:rsidR="000F2646" w:rsidRDefault="006A6DC3">
            <w:pPr>
              <w:pStyle w:val="Body"/>
              <w:jc w:val="both"/>
            </w:pPr>
            <w:r>
              <w:rPr>
                <w:rStyle w:val="None"/>
                <w:sz w:val="18"/>
                <w:szCs w:val="18"/>
                <w:lang w:val="en-US"/>
              </w:rPr>
              <w:t>None</w:t>
            </w:r>
          </w:p>
        </w:tc>
      </w:tr>
      <w:tr w:rsidR="000F2646" w14:paraId="02EE9894" w14:textId="77777777">
        <w:trPr>
          <w:trHeight w:val="479"/>
        </w:trPr>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46994A" w14:textId="77777777" w:rsidR="000F2646" w:rsidRDefault="006A6DC3">
            <w:pPr>
              <w:pStyle w:val="Body"/>
            </w:pPr>
            <w:r>
              <w:rPr>
                <w:rStyle w:val="None"/>
                <w:sz w:val="18"/>
                <w:szCs w:val="18"/>
                <w:lang w:val="en-US"/>
              </w:rPr>
              <w:t>READ</w:t>
            </w:r>
          </w:p>
        </w:tc>
        <w:tc>
          <w:tcPr>
            <w:tcW w:w="79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739A2E" w14:textId="77777777" w:rsidR="000F2646" w:rsidRDefault="006A6DC3">
            <w:pPr>
              <w:pStyle w:val="Body"/>
              <w:jc w:val="both"/>
            </w:pPr>
            <w:r>
              <w:rPr>
                <w:rStyle w:val="None"/>
                <w:sz w:val="18"/>
                <w:szCs w:val="18"/>
                <w:lang w:val="en-US"/>
              </w:rPr>
              <w:t>None</w:t>
            </w:r>
          </w:p>
        </w:tc>
      </w:tr>
      <w:tr w:rsidR="000F2646" w14:paraId="5F97AC78" w14:textId="77777777">
        <w:trPr>
          <w:trHeight w:val="479"/>
        </w:trPr>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600C48" w14:textId="77777777" w:rsidR="000F2646" w:rsidRDefault="006A6DC3">
            <w:pPr>
              <w:pStyle w:val="Body"/>
            </w:pPr>
            <w:r>
              <w:rPr>
                <w:rStyle w:val="None"/>
                <w:sz w:val="18"/>
                <w:szCs w:val="18"/>
                <w:lang w:val="en-US"/>
              </w:rPr>
              <w:t>SARC</w:t>
            </w:r>
          </w:p>
        </w:tc>
        <w:tc>
          <w:tcPr>
            <w:tcW w:w="79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DC3E791" w14:textId="77777777" w:rsidR="000F2646" w:rsidRDefault="006A6DC3">
            <w:pPr>
              <w:pStyle w:val="Body"/>
              <w:jc w:val="both"/>
            </w:pPr>
            <w:r>
              <w:rPr>
                <w:rStyle w:val="None"/>
                <w:sz w:val="18"/>
                <w:szCs w:val="18"/>
                <w:lang w:val="en-US"/>
              </w:rPr>
              <w:t>None</w:t>
            </w:r>
          </w:p>
        </w:tc>
      </w:tr>
      <w:tr w:rsidR="000F2646" w14:paraId="02B03CBC" w14:textId="77777777">
        <w:trPr>
          <w:trHeight w:val="479"/>
        </w:trPr>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8C06F1A" w14:textId="77777777" w:rsidR="000F2646" w:rsidRDefault="006A6DC3">
            <w:pPr>
              <w:pStyle w:val="Body"/>
            </w:pPr>
            <w:r>
              <w:rPr>
                <w:rStyle w:val="None"/>
                <w:sz w:val="18"/>
                <w:szCs w:val="18"/>
                <w:lang w:val="en-US"/>
              </w:rPr>
              <w:t>SKCM</w:t>
            </w:r>
          </w:p>
        </w:tc>
        <w:tc>
          <w:tcPr>
            <w:tcW w:w="79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732DC8" w14:textId="77777777" w:rsidR="000F2646" w:rsidRDefault="006A6DC3">
            <w:pPr>
              <w:pStyle w:val="Body"/>
              <w:jc w:val="both"/>
            </w:pPr>
            <w:r>
              <w:rPr>
                <w:rStyle w:val="None"/>
                <w:sz w:val="18"/>
                <w:szCs w:val="18"/>
                <w:lang w:val="en-US"/>
              </w:rPr>
              <w:t>None</w:t>
            </w:r>
          </w:p>
        </w:tc>
      </w:tr>
      <w:tr w:rsidR="000F2646" w14:paraId="49D672B8" w14:textId="77777777">
        <w:trPr>
          <w:trHeight w:val="2247"/>
        </w:trPr>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169B10" w14:textId="77777777" w:rsidR="000F2646" w:rsidRDefault="006A6DC3">
            <w:pPr>
              <w:pStyle w:val="Body"/>
            </w:pPr>
            <w:r>
              <w:rPr>
                <w:rStyle w:val="None"/>
                <w:sz w:val="18"/>
                <w:szCs w:val="18"/>
                <w:lang w:val="en-US"/>
              </w:rPr>
              <w:t>STAD</w:t>
            </w:r>
          </w:p>
        </w:tc>
        <w:tc>
          <w:tcPr>
            <w:tcW w:w="79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4479973" w14:textId="77777777" w:rsidR="000F2646" w:rsidRDefault="006A6DC3">
            <w:pPr>
              <w:pStyle w:val="Body"/>
              <w:jc w:val="both"/>
            </w:pPr>
            <w:r>
              <w:rPr>
                <w:rStyle w:val="None"/>
                <w:sz w:val="16"/>
                <w:szCs w:val="16"/>
                <w:lang w:val="en-US"/>
              </w:rPr>
              <w:t>Regionalization (1.3x10</w:t>
            </w:r>
            <w:r>
              <w:rPr>
                <w:rStyle w:val="None"/>
                <w:sz w:val="16"/>
                <w:szCs w:val="16"/>
                <w:vertAlign w:val="superscript"/>
                <w:lang w:val="en-US"/>
              </w:rPr>
              <w:t>-9</w:t>
            </w:r>
            <w:r>
              <w:rPr>
                <w:rStyle w:val="None"/>
                <w:sz w:val="16"/>
                <w:szCs w:val="16"/>
                <w:lang w:val="en-US"/>
              </w:rPr>
              <w:t>), homophilic/cell cell adhesion via plasma membrane adhesion molecules (2.5x10</w:t>
            </w:r>
            <w:r>
              <w:rPr>
                <w:rStyle w:val="None"/>
                <w:sz w:val="16"/>
                <w:szCs w:val="16"/>
                <w:vertAlign w:val="superscript"/>
                <w:lang w:val="en-US"/>
              </w:rPr>
              <w:t>-9</w:t>
            </w:r>
            <w:r>
              <w:rPr>
                <w:rStyle w:val="None"/>
                <w:sz w:val="16"/>
                <w:szCs w:val="16"/>
                <w:lang w:val="en-US"/>
              </w:rPr>
              <w:t>), pattern specification process (3.4x10</w:t>
            </w:r>
            <w:r>
              <w:rPr>
                <w:rStyle w:val="None"/>
                <w:sz w:val="16"/>
                <w:szCs w:val="16"/>
                <w:vertAlign w:val="superscript"/>
                <w:lang w:val="en-US"/>
              </w:rPr>
              <w:t>-9</w:t>
            </w:r>
            <w:r>
              <w:rPr>
                <w:rStyle w:val="None"/>
                <w:sz w:val="16"/>
                <w:szCs w:val="16"/>
                <w:lang w:val="en-US"/>
              </w:rPr>
              <w:t>), embryo development (8.7x10</w:t>
            </w:r>
            <w:r>
              <w:rPr>
                <w:rStyle w:val="None"/>
                <w:sz w:val="16"/>
                <w:szCs w:val="16"/>
                <w:vertAlign w:val="superscript"/>
                <w:lang w:val="en-US"/>
              </w:rPr>
              <w:t>-6</w:t>
            </w:r>
            <w:r>
              <w:rPr>
                <w:rStyle w:val="None"/>
                <w:sz w:val="16"/>
                <w:szCs w:val="16"/>
                <w:lang w:val="en-US"/>
              </w:rPr>
              <w:t xml:space="preserve">), cation </w:t>
            </w:r>
            <w:r>
              <w:rPr>
                <w:rStyle w:val="None"/>
                <w:sz w:val="16"/>
                <w:szCs w:val="16"/>
                <w:lang w:val="en-US"/>
              </w:rPr>
              <w:t>transport (2.5x10</w:t>
            </w:r>
            <w:r>
              <w:rPr>
                <w:rStyle w:val="None"/>
                <w:sz w:val="16"/>
                <w:szCs w:val="16"/>
                <w:vertAlign w:val="superscript"/>
                <w:lang w:val="en-US"/>
              </w:rPr>
              <w:t>-4</w:t>
            </w:r>
            <w:r>
              <w:rPr>
                <w:rStyle w:val="None"/>
                <w:sz w:val="16"/>
                <w:szCs w:val="16"/>
                <w:lang w:val="en-US"/>
              </w:rPr>
              <w:t>), animal organ morphogenesis (2.9x10</w:t>
            </w:r>
            <w:r>
              <w:rPr>
                <w:rStyle w:val="None"/>
                <w:sz w:val="16"/>
                <w:szCs w:val="16"/>
                <w:vertAlign w:val="superscript"/>
                <w:lang w:val="en-US"/>
              </w:rPr>
              <w:t>-4</w:t>
            </w:r>
            <w:r>
              <w:rPr>
                <w:rStyle w:val="None"/>
                <w:sz w:val="16"/>
                <w:szCs w:val="16"/>
                <w:lang w:val="en-US"/>
              </w:rPr>
              <w:t>), anterior posterior pattern specification (5.8x10</w:t>
            </w:r>
            <w:r>
              <w:rPr>
                <w:rStyle w:val="None"/>
                <w:sz w:val="16"/>
                <w:szCs w:val="16"/>
                <w:vertAlign w:val="superscript"/>
                <w:lang w:val="en-US"/>
              </w:rPr>
              <w:t>-4</w:t>
            </w:r>
            <w:r>
              <w:rPr>
                <w:rStyle w:val="None"/>
                <w:sz w:val="16"/>
                <w:szCs w:val="16"/>
                <w:lang w:val="en-US"/>
              </w:rPr>
              <w:t>), cell population proliferation (1.3x10</w:t>
            </w:r>
            <w:r>
              <w:rPr>
                <w:rStyle w:val="None"/>
                <w:sz w:val="16"/>
                <w:szCs w:val="16"/>
                <w:vertAlign w:val="superscript"/>
                <w:lang w:val="en-US"/>
              </w:rPr>
              <w:t>-3</w:t>
            </w:r>
            <w:r>
              <w:rPr>
                <w:rStyle w:val="None"/>
                <w:sz w:val="16"/>
                <w:szCs w:val="16"/>
                <w:lang w:val="en-US"/>
              </w:rPr>
              <w:t>), embryonic organ development (1.4x10</w:t>
            </w:r>
            <w:r>
              <w:rPr>
                <w:rStyle w:val="None"/>
                <w:sz w:val="16"/>
                <w:szCs w:val="16"/>
                <w:vertAlign w:val="superscript"/>
                <w:lang w:val="en-US"/>
              </w:rPr>
              <w:t>-3</w:t>
            </w:r>
            <w:r>
              <w:rPr>
                <w:rStyle w:val="None"/>
                <w:sz w:val="16"/>
                <w:szCs w:val="16"/>
                <w:lang w:val="en-US"/>
              </w:rPr>
              <w:t>), pos reg of transcription by RNAPII (1.4x10</w:t>
            </w:r>
            <w:r>
              <w:rPr>
                <w:rStyle w:val="None"/>
                <w:sz w:val="16"/>
                <w:szCs w:val="16"/>
                <w:vertAlign w:val="superscript"/>
                <w:lang w:val="en-US"/>
              </w:rPr>
              <w:t>-3</w:t>
            </w:r>
            <w:r>
              <w:rPr>
                <w:rStyle w:val="None"/>
                <w:sz w:val="16"/>
                <w:szCs w:val="16"/>
                <w:lang w:val="en-US"/>
              </w:rPr>
              <w:t xml:space="preserve">), </w:t>
            </w:r>
            <w:r>
              <w:rPr>
                <w:rStyle w:val="None"/>
                <w:sz w:val="16"/>
                <w:szCs w:val="16"/>
                <w:lang w:val="en-US"/>
              </w:rPr>
              <w:t>epithelial cell differentiation (1.7x10</w:t>
            </w:r>
            <w:r>
              <w:rPr>
                <w:rStyle w:val="None"/>
                <w:sz w:val="16"/>
                <w:szCs w:val="16"/>
                <w:vertAlign w:val="superscript"/>
                <w:lang w:val="en-US"/>
              </w:rPr>
              <w:t>-3</w:t>
            </w:r>
            <w:r>
              <w:rPr>
                <w:rStyle w:val="None"/>
                <w:sz w:val="16"/>
                <w:szCs w:val="16"/>
                <w:lang w:val="en-US"/>
              </w:rPr>
              <w:t>), epithelium dev (0.002), import into cell (0.002), potassium ion transport (0.003), cell fate specification (0.003), cell cell adhesion (0.004), cation transmembrane transport (0.004), embryonic morphogenesis (0.0</w:t>
            </w:r>
            <w:r>
              <w:rPr>
                <w:rStyle w:val="None"/>
                <w:sz w:val="16"/>
                <w:szCs w:val="16"/>
                <w:lang w:val="en-US"/>
              </w:rPr>
              <w:t>05), appendage dev (0.006), neurogenesis (0.009), pos reg of biosynthetic process (0.01), embryonic organ morphogenesis (0.02), reg of transmembrane transport (0.02), neuron differentiation (0.02), reg of hormone levels (0.02), pos reg of nucleobase contai</w:t>
            </w:r>
            <w:r>
              <w:rPr>
                <w:rStyle w:val="None"/>
                <w:sz w:val="16"/>
                <w:szCs w:val="16"/>
                <w:lang w:val="en-US"/>
              </w:rPr>
              <w:t>ning compound metabolic process (0.03), cell cell signaling (0.03), inorganic ion transmembrane transport (0.03), reproductive system dev (0.04), biological adhesion (0.04)</w:t>
            </w:r>
          </w:p>
        </w:tc>
      </w:tr>
      <w:tr w:rsidR="000F2646" w14:paraId="6882496C" w14:textId="77777777">
        <w:trPr>
          <w:trHeight w:val="479"/>
        </w:trPr>
        <w:tc>
          <w:tcPr>
            <w:tcW w:w="9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FBE18C" w14:textId="77777777" w:rsidR="000F2646" w:rsidRDefault="006A6DC3">
            <w:pPr>
              <w:pStyle w:val="Body"/>
            </w:pPr>
            <w:r>
              <w:rPr>
                <w:rStyle w:val="None"/>
                <w:sz w:val="18"/>
                <w:szCs w:val="18"/>
                <w:lang w:val="en-US"/>
              </w:rPr>
              <w:t>THCA</w:t>
            </w:r>
          </w:p>
        </w:tc>
        <w:tc>
          <w:tcPr>
            <w:tcW w:w="799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08967E" w14:textId="77777777" w:rsidR="000F2646" w:rsidRDefault="006A6DC3">
            <w:pPr>
              <w:pStyle w:val="Body"/>
              <w:jc w:val="both"/>
            </w:pPr>
            <w:r>
              <w:rPr>
                <w:rStyle w:val="None"/>
                <w:sz w:val="18"/>
                <w:szCs w:val="18"/>
                <w:lang w:val="en-US"/>
              </w:rPr>
              <w:t>None</w:t>
            </w:r>
          </w:p>
        </w:tc>
      </w:tr>
    </w:tbl>
    <w:p w14:paraId="6947926B" w14:textId="77777777" w:rsidR="000F2646" w:rsidRDefault="000F2646">
      <w:pPr>
        <w:pStyle w:val="Body"/>
        <w:widowControl w:val="0"/>
        <w:spacing w:line="240" w:lineRule="auto"/>
      </w:pPr>
    </w:p>
    <w:p w14:paraId="79C8F912" w14:textId="77777777" w:rsidR="000F2646" w:rsidRDefault="000F2646">
      <w:pPr>
        <w:pStyle w:val="Body"/>
        <w:widowControl w:val="0"/>
      </w:pPr>
    </w:p>
    <w:p w14:paraId="2E081E74" w14:textId="77777777" w:rsidR="000F2646" w:rsidRDefault="006A6DC3">
      <w:pPr>
        <w:pStyle w:val="Body"/>
        <w:spacing w:after="160" w:line="259" w:lineRule="auto"/>
      </w:pPr>
      <w:r>
        <w:rPr>
          <w:rStyle w:val="None"/>
          <w:rFonts w:ascii="Arial Unicode MS" w:hAnsi="Arial Unicode MS"/>
        </w:rPr>
        <w:br w:type="page"/>
      </w:r>
    </w:p>
    <w:p w14:paraId="088505CF" w14:textId="77777777" w:rsidR="000F2646" w:rsidRDefault="006A6DC3">
      <w:pPr>
        <w:pStyle w:val="Body"/>
        <w:jc w:val="both"/>
      </w:pPr>
      <w:r>
        <w:rPr>
          <w:rStyle w:val="Hyperlink0"/>
          <w:lang w:val="en-US"/>
        </w:rPr>
        <w:lastRenderedPageBreak/>
        <w:t xml:space="preserve">Supplemental Table 11: Putative drivers of the high </w:t>
      </w:r>
      <w:r>
        <w:rPr>
          <w:rStyle w:val="Hyperlink0"/>
          <w:lang w:val="en-US"/>
        </w:rPr>
        <w:t>methylation group among mutations and gene expression changes for 7 CIMP-negative cancer types.</w:t>
      </w:r>
      <w:r>
        <w:rPr>
          <w:rStyle w:val="None"/>
          <w:lang w:val="en-US"/>
        </w:rPr>
        <w:t xml:space="preserve"> The putative mutations were extracted from the mutation analysis with the Random Forest method. Differential gene expression (Diff. GEX) was computed through DE</w:t>
      </w:r>
      <w:r>
        <w:rPr>
          <w:rStyle w:val="None"/>
          <w:lang w:val="en-US"/>
        </w:rPr>
        <w:t>Seq2 between high and low-methylation groups for genes involved in DNA and histone methylation. Mutations are indicated as (low-methylation group %/high-methylation group %), gene expression is indicated as Fold Change, FC, between high and low-methylation</w:t>
      </w:r>
      <w:r>
        <w:rPr>
          <w:rStyle w:val="None"/>
          <w:lang w:val="en-US"/>
        </w:rPr>
        <w:t xml:space="preserve"> groups. (FC&gt;1 corresponds to overexpression in the high-methylation group). Only significant mutations (Fisher exact test </w:t>
      </w:r>
      <w:r>
        <w:rPr>
          <w:rStyle w:val="None"/>
          <w:i/>
          <w:iCs/>
        </w:rPr>
        <w:t>p</w:t>
      </w:r>
      <w:r>
        <w:rPr>
          <w:rStyle w:val="None"/>
          <w:lang w:val="en-US"/>
        </w:rPr>
        <w:t>&lt;0.05) with a difference &gt;10% between the low and high-methylation groups were reported. Mutations that did not pass the 0.1 thresho</w:t>
      </w:r>
      <w:r>
        <w:rPr>
          <w:rStyle w:val="None"/>
          <w:lang w:val="en-US"/>
        </w:rPr>
        <w:t xml:space="preserve">ld on q-value are indicated by non-significant (NS). </w:t>
      </w:r>
    </w:p>
    <w:p w14:paraId="723C9C7B" w14:textId="77777777" w:rsidR="000F2646" w:rsidRDefault="000F2646">
      <w:pPr>
        <w:pStyle w:val="Body"/>
        <w:jc w:val="both"/>
      </w:pPr>
    </w:p>
    <w:tbl>
      <w:tblPr>
        <w:tblW w:w="9360"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810"/>
        <w:gridCol w:w="1320"/>
        <w:gridCol w:w="615"/>
        <w:gridCol w:w="1155"/>
        <w:gridCol w:w="750"/>
        <w:gridCol w:w="2895"/>
        <w:gridCol w:w="885"/>
        <w:gridCol w:w="930"/>
      </w:tblGrid>
      <w:tr w:rsidR="000F2646" w14:paraId="22078D48" w14:textId="77777777">
        <w:trPr>
          <w:trHeight w:val="408"/>
        </w:trPr>
        <w:tc>
          <w:tcPr>
            <w:tcW w:w="810" w:type="dxa"/>
            <w:tcBorders>
              <w:top w:val="single" w:sz="4" w:space="0" w:color="000000"/>
              <w:left w:val="single" w:sz="4" w:space="0" w:color="000000"/>
              <w:bottom w:val="single" w:sz="8" w:space="0" w:color="000000"/>
              <w:right w:val="single" w:sz="4" w:space="0" w:color="000000"/>
            </w:tcBorders>
            <w:shd w:val="clear" w:color="auto" w:fill="D9D9D9"/>
            <w:tcMar>
              <w:top w:w="80" w:type="dxa"/>
              <w:left w:w="80" w:type="dxa"/>
              <w:bottom w:w="80" w:type="dxa"/>
              <w:right w:w="80" w:type="dxa"/>
            </w:tcMar>
          </w:tcPr>
          <w:p w14:paraId="1A4C0310" w14:textId="77777777" w:rsidR="000F2646" w:rsidRDefault="006A6DC3">
            <w:pPr>
              <w:pStyle w:val="Body"/>
              <w:spacing w:line="360" w:lineRule="auto"/>
            </w:pPr>
            <w:r>
              <w:rPr>
                <w:rStyle w:val="None"/>
                <w:b/>
                <w:bCs/>
                <w:sz w:val="14"/>
                <w:szCs w:val="14"/>
                <w:lang w:val="en-US"/>
              </w:rPr>
              <w:t>Cancer</w:t>
            </w:r>
          </w:p>
        </w:tc>
        <w:tc>
          <w:tcPr>
            <w:tcW w:w="1320" w:type="dxa"/>
            <w:tcBorders>
              <w:top w:val="single" w:sz="4" w:space="0" w:color="000000"/>
              <w:left w:val="single" w:sz="4" w:space="0" w:color="000000"/>
              <w:bottom w:val="single" w:sz="8" w:space="0" w:color="000000"/>
              <w:right w:val="single" w:sz="4" w:space="0" w:color="000000"/>
            </w:tcBorders>
            <w:shd w:val="clear" w:color="auto" w:fill="D9D9D9"/>
            <w:tcMar>
              <w:top w:w="80" w:type="dxa"/>
              <w:left w:w="80" w:type="dxa"/>
              <w:bottom w:w="80" w:type="dxa"/>
              <w:right w:w="80" w:type="dxa"/>
            </w:tcMar>
          </w:tcPr>
          <w:p w14:paraId="711E3156" w14:textId="77777777" w:rsidR="000F2646" w:rsidRDefault="006A6DC3">
            <w:pPr>
              <w:pStyle w:val="Body"/>
              <w:spacing w:line="360" w:lineRule="auto"/>
              <w:rPr>
                <w:rStyle w:val="None"/>
                <w:b/>
                <w:bCs/>
                <w:sz w:val="14"/>
                <w:szCs w:val="14"/>
              </w:rPr>
            </w:pPr>
            <w:r>
              <w:rPr>
                <w:rStyle w:val="None"/>
                <w:b/>
                <w:bCs/>
                <w:sz w:val="14"/>
                <w:szCs w:val="14"/>
                <w:lang w:val="en-US"/>
              </w:rPr>
              <w:t>(De)Methylation</w:t>
            </w:r>
          </w:p>
          <w:p w14:paraId="2E5796BF" w14:textId="77777777" w:rsidR="000F2646" w:rsidRDefault="006A6DC3">
            <w:pPr>
              <w:pStyle w:val="Body"/>
              <w:spacing w:line="360" w:lineRule="auto"/>
            </w:pPr>
            <w:r>
              <w:rPr>
                <w:rStyle w:val="None"/>
                <w:b/>
                <w:bCs/>
                <w:sz w:val="14"/>
                <w:szCs w:val="14"/>
                <w:lang w:val="en-US"/>
              </w:rPr>
              <w:t>mutation</w:t>
            </w:r>
          </w:p>
        </w:tc>
        <w:tc>
          <w:tcPr>
            <w:tcW w:w="615" w:type="dxa"/>
            <w:tcBorders>
              <w:top w:val="single" w:sz="4" w:space="0" w:color="000000"/>
              <w:left w:val="single" w:sz="4" w:space="0" w:color="000000"/>
              <w:bottom w:val="single" w:sz="8" w:space="0" w:color="000000"/>
              <w:right w:val="single" w:sz="4" w:space="0" w:color="000000"/>
            </w:tcBorders>
            <w:shd w:val="clear" w:color="auto" w:fill="D9D9D9"/>
            <w:tcMar>
              <w:top w:w="80" w:type="dxa"/>
              <w:left w:w="80" w:type="dxa"/>
              <w:bottom w:w="80" w:type="dxa"/>
              <w:right w:w="80" w:type="dxa"/>
            </w:tcMar>
          </w:tcPr>
          <w:p w14:paraId="713EE371" w14:textId="77777777" w:rsidR="000F2646" w:rsidRDefault="006A6DC3">
            <w:pPr>
              <w:pStyle w:val="Body"/>
              <w:spacing w:line="360" w:lineRule="auto"/>
            </w:pPr>
            <w:r>
              <w:rPr>
                <w:rStyle w:val="None"/>
                <w:b/>
                <w:bCs/>
                <w:sz w:val="14"/>
                <w:szCs w:val="14"/>
                <w:lang w:val="en-US"/>
              </w:rPr>
              <w:t>Diff. GEX</w:t>
            </w:r>
          </w:p>
        </w:tc>
        <w:tc>
          <w:tcPr>
            <w:tcW w:w="1155" w:type="dxa"/>
            <w:tcBorders>
              <w:top w:val="single" w:sz="4" w:space="0" w:color="000000"/>
              <w:left w:val="single" w:sz="4" w:space="0" w:color="000000"/>
              <w:bottom w:val="single" w:sz="8" w:space="0" w:color="000000"/>
              <w:right w:val="single" w:sz="8" w:space="0" w:color="000000"/>
            </w:tcBorders>
            <w:shd w:val="clear" w:color="auto" w:fill="D9D9D9"/>
            <w:tcMar>
              <w:top w:w="80" w:type="dxa"/>
              <w:left w:w="80" w:type="dxa"/>
              <w:bottom w:w="80" w:type="dxa"/>
              <w:right w:w="80" w:type="dxa"/>
            </w:tcMar>
          </w:tcPr>
          <w:p w14:paraId="14A85FE3" w14:textId="77777777" w:rsidR="000F2646" w:rsidRDefault="006A6DC3">
            <w:pPr>
              <w:pStyle w:val="Body"/>
              <w:spacing w:line="360" w:lineRule="auto"/>
            </w:pPr>
            <w:r>
              <w:rPr>
                <w:rStyle w:val="None"/>
                <w:b/>
                <w:bCs/>
                <w:sz w:val="14"/>
                <w:szCs w:val="14"/>
                <w:lang w:val="en-US"/>
              </w:rPr>
              <w:t>Non-meth. mutation</w:t>
            </w:r>
          </w:p>
        </w:tc>
        <w:tc>
          <w:tcPr>
            <w:tcW w:w="750" w:type="dxa"/>
            <w:tcBorders>
              <w:top w:val="single" w:sz="4" w:space="0" w:color="000000"/>
              <w:left w:val="single" w:sz="8" w:space="0" w:color="000000"/>
              <w:bottom w:val="single" w:sz="8" w:space="0" w:color="000000"/>
              <w:right w:val="single" w:sz="4" w:space="0" w:color="000000"/>
            </w:tcBorders>
            <w:shd w:val="clear" w:color="auto" w:fill="D9D9D9"/>
            <w:tcMar>
              <w:top w:w="80" w:type="dxa"/>
              <w:left w:w="80" w:type="dxa"/>
              <w:bottom w:w="80" w:type="dxa"/>
              <w:right w:w="80" w:type="dxa"/>
            </w:tcMar>
          </w:tcPr>
          <w:p w14:paraId="1A73486E" w14:textId="77777777" w:rsidR="000F2646" w:rsidRDefault="006A6DC3">
            <w:pPr>
              <w:pStyle w:val="Body"/>
              <w:spacing w:line="360" w:lineRule="auto"/>
            </w:pPr>
            <w:r>
              <w:rPr>
                <w:rStyle w:val="None"/>
                <w:b/>
                <w:bCs/>
                <w:sz w:val="14"/>
                <w:szCs w:val="14"/>
                <w:lang w:val="en-US"/>
              </w:rPr>
              <w:t>Cancer</w:t>
            </w:r>
          </w:p>
        </w:tc>
        <w:tc>
          <w:tcPr>
            <w:tcW w:w="2895" w:type="dxa"/>
            <w:tcBorders>
              <w:top w:val="single" w:sz="4" w:space="0" w:color="000000"/>
              <w:left w:val="single" w:sz="4" w:space="0" w:color="000000"/>
              <w:bottom w:val="single" w:sz="8" w:space="0" w:color="000000"/>
              <w:right w:val="single" w:sz="4" w:space="0" w:color="000000"/>
            </w:tcBorders>
            <w:shd w:val="clear" w:color="auto" w:fill="D9D9D9"/>
            <w:tcMar>
              <w:top w:w="80" w:type="dxa"/>
              <w:left w:w="80" w:type="dxa"/>
              <w:bottom w:w="80" w:type="dxa"/>
              <w:right w:w="80" w:type="dxa"/>
            </w:tcMar>
          </w:tcPr>
          <w:p w14:paraId="53AE69F1" w14:textId="77777777" w:rsidR="000F2646" w:rsidRDefault="006A6DC3">
            <w:pPr>
              <w:pStyle w:val="Body"/>
              <w:spacing w:line="360" w:lineRule="auto"/>
              <w:rPr>
                <w:rStyle w:val="None"/>
                <w:b/>
                <w:bCs/>
                <w:sz w:val="14"/>
                <w:szCs w:val="14"/>
              </w:rPr>
            </w:pPr>
            <w:r>
              <w:rPr>
                <w:rStyle w:val="None"/>
                <w:b/>
                <w:bCs/>
                <w:sz w:val="14"/>
                <w:szCs w:val="14"/>
                <w:lang w:val="en-US"/>
              </w:rPr>
              <w:t>(De)Methylation</w:t>
            </w:r>
          </w:p>
          <w:p w14:paraId="6523356A" w14:textId="77777777" w:rsidR="000F2646" w:rsidRDefault="006A6DC3">
            <w:pPr>
              <w:pStyle w:val="Body"/>
              <w:spacing w:line="360" w:lineRule="auto"/>
            </w:pPr>
            <w:r>
              <w:rPr>
                <w:rStyle w:val="None"/>
                <w:b/>
                <w:bCs/>
                <w:sz w:val="14"/>
                <w:szCs w:val="14"/>
                <w:lang w:val="en-US"/>
              </w:rPr>
              <w:t>mutation</w:t>
            </w:r>
          </w:p>
        </w:tc>
        <w:tc>
          <w:tcPr>
            <w:tcW w:w="885" w:type="dxa"/>
            <w:tcBorders>
              <w:top w:val="single" w:sz="4" w:space="0" w:color="000000"/>
              <w:left w:val="single" w:sz="4" w:space="0" w:color="000000"/>
              <w:bottom w:val="single" w:sz="8" w:space="0" w:color="000000"/>
              <w:right w:val="single" w:sz="4" w:space="0" w:color="000000"/>
            </w:tcBorders>
            <w:shd w:val="clear" w:color="auto" w:fill="D9D9D9"/>
            <w:tcMar>
              <w:top w:w="80" w:type="dxa"/>
              <w:left w:w="80" w:type="dxa"/>
              <w:bottom w:w="80" w:type="dxa"/>
              <w:right w:w="80" w:type="dxa"/>
            </w:tcMar>
          </w:tcPr>
          <w:p w14:paraId="12C50ECF" w14:textId="77777777" w:rsidR="000F2646" w:rsidRDefault="006A6DC3">
            <w:pPr>
              <w:pStyle w:val="Body"/>
              <w:spacing w:line="360" w:lineRule="auto"/>
            </w:pPr>
            <w:r>
              <w:rPr>
                <w:rStyle w:val="None"/>
                <w:b/>
                <w:bCs/>
                <w:sz w:val="14"/>
                <w:szCs w:val="14"/>
                <w:lang w:val="en-US"/>
              </w:rPr>
              <w:t>Diff. GEX</w:t>
            </w:r>
          </w:p>
        </w:tc>
        <w:tc>
          <w:tcPr>
            <w:tcW w:w="930" w:type="dxa"/>
            <w:tcBorders>
              <w:top w:val="single" w:sz="4" w:space="0" w:color="000000"/>
              <w:left w:val="single" w:sz="4" w:space="0" w:color="000000"/>
              <w:bottom w:val="single" w:sz="8" w:space="0" w:color="000000"/>
              <w:right w:val="single" w:sz="4" w:space="0" w:color="000000"/>
            </w:tcBorders>
            <w:shd w:val="clear" w:color="auto" w:fill="D9D9D9"/>
            <w:tcMar>
              <w:top w:w="80" w:type="dxa"/>
              <w:left w:w="80" w:type="dxa"/>
              <w:bottom w:w="80" w:type="dxa"/>
              <w:right w:w="80" w:type="dxa"/>
            </w:tcMar>
          </w:tcPr>
          <w:p w14:paraId="2CD5D2DF" w14:textId="77777777" w:rsidR="000F2646" w:rsidRDefault="006A6DC3">
            <w:pPr>
              <w:pStyle w:val="Body"/>
              <w:spacing w:line="360" w:lineRule="auto"/>
            </w:pPr>
            <w:r>
              <w:rPr>
                <w:rStyle w:val="None"/>
                <w:b/>
                <w:bCs/>
                <w:sz w:val="14"/>
                <w:szCs w:val="14"/>
                <w:lang w:val="en-US"/>
              </w:rPr>
              <w:t>Non-meth. mutation</w:t>
            </w:r>
          </w:p>
        </w:tc>
      </w:tr>
      <w:tr w:rsidR="000F2646" w14:paraId="5F236BEF" w14:textId="77777777">
        <w:trPr>
          <w:trHeight w:val="1604"/>
        </w:trPr>
        <w:tc>
          <w:tcPr>
            <w:tcW w:w="810" w:type="dxa"/>
            <w:tcBorders>
              <w:top w:val="single" w:sz="8"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16C3B596" w14:textId="77777777" w:rsidR="000F2646" w:rsidRDefault="006A6DC3">
            <w:pPr>
              <w:pStyle w:val="Body"/>
              <w:spacing w:line="360" w:lineRule="auto"/>
            </w:pPr>
            <w:r>
              <w:rPr>
                <w:rStyle w:val="None"/>
                <w:b/>
                <w:bCs/>
                <w:sz w:val="14"/>
                <w:szCs w:val="14"/>
                <w:lang w:val="en-US"/>
              </w:rPr>
              <w:t>BLCA</w:t>
            </w:r>
          </w:p>
        </w:tc>
        <w:tc>
          <w:tcPr>
            <w:tcW w:w="1320" w:type="dxa"/>
            <w:tcBorders>
              <w:top w:val="single" w:sz="8"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19F855" w14:textId="77777777" w:rsidR="000F2646" w:rsidRDefault="006A6DC3">
            <w:pPr>
              <w:pStyle w:val="Body"/>
              <w:spacing w:line="360" w:lineRule="auto"/>
            </w:pPr>
            <w:r>
              <w:rPr>
                <w:rStyle w:val="None"/>
                <w:sz w:val="14"/>
                <w:szCs w:val="14"/>
                <w:lang w:val="en-US"/>
              </w:rPr>
              <w:t>KMT2C (27%/16%) (NS), KDM6A (38%/19%)</w:t>
            </w:r>
          </w:p>
        </w:tc>
        <w:tc>
          <w:tcPr>
            <w:tcW w:w="615" w:type="dxa"/>
            <w:tcBorders>
              <w:top w:val="single" w:sz="8"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858C19A" w14:textId="77777777" w:rsidR="000F2646" w:rsidRDefault="006A6DC3">
            <w:pPr>
              <w:pStyle w:val="Body"/>
              <w:spacing w:line="360" w:lineRule="auto"/>
            </w:pPr>
            <w:r>
              <w:rPr>
                <w:rStyle w:val="None"/>
                <w:b/>
                <w:bCs/>
                <w:sz w:val="14"/>
                <w:szCs w:val="14"/>
                <w:lang w:val="en-US"/>
              </w:rPr>
              <w:t>-</w:t>
            </w:r>
          </w:p>
        </w:tc>
        <w:tc>
          <w:tcPr>
            <w:tcW w:w="1155" w:type="dxa"/>
            <w:tcBorders>
              <w:top w:val="single" w:sz="8"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tcPr>
          <w:p w14:paraId="2007FA01" w14:textId="77777777" w:rsidR="000F2646" w:rsidRDefault="006A6DC3">
            <w:pPr>
              <w:pStyle w:val="Body"/>
              <w:widowControl w:val="0"/>
            </w:pPr>
            <w:r>
              <w:rPr>
                <w:rStyle w:val="None"/>
                <w:sz w:val="14"/>
                <w:szCs w:val="14"/>
                <w:lang w:val="de-DE"/>
              </w:rPr>
              <w:t xml:space="preserve">FGFR3 (12%/5%) (NS), TP53 </w:t>
            </w:r>
            <w:r>
              <w:rPr>
                <w:rStyle w:val="None"/>
                <w:sz w:val="14"/>
                <w:szCs w:val="14"/>
                <w:lang w:val="de-DE"/>
              </w:rPr>
              <w:t>(63%/51%) (NS), STAG2 (13%/9%) (NS), RB1 (16%/23%) (NS), ERBB2 (7%/16%) (NS)</w:t>
            </w:r>
          </w:p>
        </w:tc>
        <w:tc>
          <w:tcPr>
            <w:tcW w:w="750" w:type="dxa"/>
            <w:tcBorders>
              <w:top w:val="single" w:sz="8" w:space="0" w:color="000000"/>
              <w:left w:val="single" w:sz="8" w:space="0" w:color="000000"/>
              <w:bottom w:val="single" w:sz="4" w:space="0" w:color="000000"/>
              <w:right w:val="single" w:sz="4" w:space="0" w:color="000000"/>
            </w:tcBorders>
            <w:shd w:val="clear" w:color="auto" w:fill="D9D9D9"/>
            <w:tcMar>
              <w:top w:w="80" w:type="dxa"/>
              <w:left w:w="80" w:type="dxa"/>
              <w:bottom w:w="80" w:type="dxa"/>
              <w:right w:w="80" w:type="dxa"/>
            </w:tcMar>
          </w:tcPr>
          <w:p w14:paraId="6D0EAFA8" w14:textId="77777777" w:rsidR="000F2646" w:rsidRDefault="006A6DC3">
            <w:pPr>
              <w:pStyle w:val="Body"/>
              <w:spacing w:line="360" w:lineRule="auto"/>
            </w:pPr>
            <w:r>
              <w:rPr>
                <w:rStyle w:val="None"/>
                <w:b/>
                <w:bCs/>
                <w:sz w:val="14"/>
                <w:szCs w:val="14"/>
                <w:lang w:val="en-US"/>
              </w:rPr>
              <w:t>PRAD</w:t>
            </w:r>
          </w:p>
        </w:tc>
        <w:tc>
          <w:tcPr>
            <w:tcW w:w="2895" w:type="dxa"/>
            <w:tcBorders>
              <w:top w:val="single" w:sz="8"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75C22E" w14:textId="77777777" w:rsidR="000F2646" w:rsidRDefault="006A6DC3">
            <w:pPr>
              <w:pStyle w:val="Body"/>
              <w:spacing w:line="360" w:lineRule="auto"/>
            </w:pPr>
            <w:r>
              <w:rPr>
                <w:rStyle w:val="None"/>
                <w:sz w:val="14"/>
                <w:szCs w:val="14"/>
                <w:lang w:val="en-US"/>
              </w:rPr>
              <w:t>-</w:t>
            </w:r>
          </w:p>
        </w:tc>
        <w:tc>
          <w:tcPr>
            <w:tcW w:w="885" w:type="dxa"/>
            <w:tcBorders>
              <w:top w:val="single" w:sz="8"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A74C2F" w14:textId="77777777" w:rsidR="000F2646" w:rsidRDefault="006A6DC3">
            <w:pPr>
              <w:pStyle w:val="Body"/>
              <w:spacing w:line="360" w:lineRule="auto"/>
            </w:pPr>
            <w:r>
              <w:rPr>
                <w:rStyle w:val="None"/>
                <w:b/>
                <w:bCs/>
                <w:sz w:val="14"/>
                <w:szCs w:val="14"/>
                <w:lang w:val="en-US"/>
              </w:rPr>
              <w:t>-</w:t>
            </w:r>
          </w:p>
        </w:tc>
        <w:tc>
          <w:tcPr>
            <w:tcW w:w="930" w:type="dxa"/>
            <w:tcBorders>
              <w:top w:val="single" w:sz="8"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226903" w14:textId="77777777" w:rsidR="000F2646" w:rsidRDefault="006A6DC3">
            <w:pPr>
              <w:pStyle w:val="Body"/>
              <w:spacing w:line="360" w:lineRule="auto"/>
            </w:pPr>
            <w:r>
              <w:rPr>
                <w:rStyle w:val="None"/>
                <w:sz w:val="14"/>
                <w:szCs w:val="14"/>
                <w:lang w:val="en-US"/>
              </w:rPr>
              <w:t>TTN (3%/12%), SPOP (6%/12%) (NS), FOXA1 (0%/7%), TP53 (4%/13%)</w:t>
            </w:r>
          </w:p>
        </w:tc>
      </w:tr>
      <w:tr w:rsidR="000F2646" w14:paraId="69699E2F" w14:textId="77777777">
        <w:trPr>
          <w:trHeight w:val="1268"/>
        </w:trPr>
        <w:tc>
          <w:tcPr>
            <w:tcW w:w="810"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6CF0937A" w14:textId="77777777" w:rsidR="000F2646" w:rsidRDefault="006A6DC3">
            <w:pPr>
              <w:pStyle w:val="Body"/>
              <w:spacing w:line="360" w:lineRule="auto"/>
            </w:pPr>
            <w:r>
              <w:rPr>
                <w:rStyle w:val="None"/>
                <w:b/>
                <w:bCs/>
                <w:sz w:val="14"/>
                <w:szCs w:val="14"/>
                <w:lang w:val="en-US"/>
              </w:rPr>
              <w:t>BRCA</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569F7C" w14:textId="77777777" w:rsidR="000F2646" w:rsidRDefault="006A6DC3">
            <w:pPr>
              <w:pStyle w:val="Body"/>
              <w:spacing w:line="360" w:lineRule="auto"/>
            </w:pPr>
            <w:r>
              <w:rPr>
                <w:rStyle w:val="None"/>
                <w:b/>
                <w:bCs/>
                <w:sz w:val="14"/>
                <w:szCs w:val="14"/>
                <w:lang w:val="en-US"/>
              </w:rPr>
              <w:t>-</w:t>
            </w:r>
          </w:p>
        </w:tc>
        <w:tc>
          <w:tcPr>
            <w:tcW w:w="6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31551A" w14:textId="77777777" w:rsidR="000F2646" w:rsidRDefault="006A6DC3">
            <w:pPr>
              <w:pStyle w:val="Body"/>
              <w:spacing w:line="360" w:lineRule="auto"/>
            </w:pPr>
            <w:r>
              <w:rPr>
                <w:rStyle w:val="None"/>
                <w:b/>
                <w:bCs/>
                <w:sz w:val="14"/>
                <w:szCs w:val="14"/>
                <w:lang w:val="en-US"/>
              </w:rPr>
              <w:t>-</w:t>
            </w:r>
          </w:p>
        </w:tc>
        <w:tc>
          <w:tcPr>
            <w:tcW w:w="1155"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tcPr>
          <w:p w14:paraId="019AA65C" w14:textId="77777777" w:rsidR="000F2646" w:rsidRDefault="006A6DC3">
            <w:pPr>
              <w:pStyle w:val="Body"/>
            </w:pPr>
            <w:r w:rsidRPr="00E36D31">
              <w:rPr>
                <w:rStyle w:val="None"/>
                <w:sz w:val="14"/>
                <w:szCs w:val="14"/>
              </w:rPr>
              <w:t>TP53 (20%/22%) (NS), PIK3CA (41%/41%) (NS), CDH1 (14%/22%), GATA3 (12%/16%) (NS)</w:t>
            </w:r>
          </w:p>
        </w:tc>
        <w:tc>
          <w:tcPr>
            <w:tcW w:w="750" w:type="dxa"/>
            <w:tcBorders>
              <w:top w:val="single" w:sz="4" w:space="0" w:color="000000"/>
              <w:left w:val="single" w:sz="8" w:space="0" w:color="000000"/>
              <w:bottom w:val="single" w:sz="4" w:space="0" w:color="000000"/>
              <w:right w:val="single" w:sz="4" w:space="0" w:color="000000"/>
            </w:tcBorders>
            <w:shd w:val="clear" w:color="auto" w:fill="D9D9D9"/>
            <w:tcMar>
              <w:top w:w="80" w:type="dxa"/>
              <w:left w:w="80" w:type="dxa"/>
              <w:bottom w:w="80" w:type="dxa"/>
              <w:right w:w="80" w:type="dxa"/>
            </w:tcMar>
          </w:tcPr>
          <w:p w14:paraId="24ECB7B8" w14:textId="77777777" w:rsidR="000F2646" w:rsidRDefault="006A6DC3">
            <w:pPr>
              <w:pStyle w:val="Body"/>
              <w:spacing w:line="360" w:lineRule="auto"/>
            </w:pPr>
            <w:r>
              <w:rPr>
                <w:rStyle w:val="None"/>
                <w:b/>
                <w:bCs/>
                <w:sz w:val="14"/>
                <w:szCs w:val="14"/>
                <w:lang w:val="en-US"/>
              </w:rPr>
              <w:t>THYM</w:t>
            </w:r>
          </w:p>
        </w:tc>
        <w:tc>
          <w:tcPr>
            <w:tcW w:w="28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850CC56" w14:textId="77777777" w:rsidR="000F2646" w:rsidRDefault="006A6DC3">
            <w:pPr>
              <w:pStyle w:val="Body"/>
              <w:spacing w:line="360" w:lineRule="auto"/>
            </w:pPr>
            <w:r>
              <w:rPr>
                <w:rStyle w:val="None"/>
                <w:b/>
                <w:bCs/>
                <w:sz w:val="14"/>
                <w:szCs w:val="14"/>
                <w:lang w:val="en-US"/>
              </w:rPr>
              <w:t>-</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BBD0F4" w14:textId="77777777" w:rsidR="000F2646" w:rsidRDefault="006A6DC3">
            <w:pPr>
              <w:pStyle w:val="Body"/>
              <w:spacing w:line="360" w:lineRule="auto"/>
            </w:pPr>
            <w:r>
              <w:rPr>
                <w:rStyle w:val="None"/>
                <w:sz w:val="14"/>
                <w:szCs w:val="14"/>
                <w:lang w:val="en-US"/>
              </w:rPr>
              <w:t>-</w:t>
            </w:r>
          </w:p>
        </w:tc>
        <w:tc>
          <w:tcPr>
            <w:tcW w:w="9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64BEA55" w14:textId="77777777" w:rsidR="000F2646" w:rsidRDefault="000F2646"/>
        </w:tc>
      </w:tr>
      <w:tr w:rsidR="000F2646" w:rsidRPr="00E36D31" w14:paraId="37CDF7C1" w14:textId="77777777">
        <w:trPr>
          <w:trHeight w:val="3993"/>
        </w:trPr>
        <w:tc>
          <w:tcPr>
            <w:tcW w:w="810"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13E67314" w14:textId="77777777" w:rsidR="000F2646" w:rsidRDefault="006A6DC3">
            <w:pPr>
              <w:pStyle w:val="Body"/>
              <w:spacing w:line="360" w:lineRule="auto"/>
            </w:pPr>
            <w:r>
              <w:rPr>
                <w:rStyle w:val="None"/>
                <w:b/>
                <w:bCs/>
                <w:sz w:val="14"/>
                <w:szCs w:val="14"/>
                <w:lang w:val="en-US"/>
              </w:rPr>
              <w:t>ESCA</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AD97F5D" w14:textId="77777777" w:rsidR="000F2646" w:rsidRDefault="006A6DC3">
            <w:pPr>
              <w:pStyle w:val="Body"/>
              <w:spacing w:line="360" w:lineRule="auto"/>
            </w:pPr>
            <w:r>
              <w:rPr>
                <w:rStyle w:val="None"/>
                <w:sz w:val="14"/>
                <w:szCs w:val="14"/>
                <w:lang w:val="en-US"/>
              </w:rPr>
              <w:t>-</w:t>
            </w:r>
          </w:p>
        </w:tc>
        <w:tc>
          <w:tcPr>
            <w:tcW w:w="6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F7D5FF" w14:textId="77777777" w:rsidR="000F2646" w:rsidRDefault="006A6DC3">
            <w:pPr>
              <w:pStyle w:val="Body"/>
              <w:spacing w:line="360" w:lineRule="auto"/>
            </w:pPr>
            <w:r>
              <w:rPr>
                <w:rStyle w:val="None"/>
                <w:sz w:val="14"/>
                <w:szCs w:val="14"/>
                <w:lang w:val="en-US"/>
              </w:rPr>
              <w:t>-</w:t>
            </w:r>
          </w:p>
        </w:tc>
        <w:tc>
          <w:tcPr>
            <w:tcW w:w="1155"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tcPr>
          <w:p w14:paraId="42D96EDA" w14:textId="77777777" w:rsidR="000F2646" w:rsidRDefault="006A6DC3">
            <w:pPr>
              <w:pStyle w:val="Body"/>
              <w:spacing w:line="360" w:lineRule="auto"/>
            </w:pPr>
            <w:r>
              <w:rPr>
                <w:rStyle w:val="None"/>
                <w:sz w:val="14"/>
                <w:szCs w:val="14"/>
                <w:lang w:val="en-US"/>
              </w:rPr>
              <w:t>LAMA1 (2%/26%), NFE2L2 (2%/0%) (NS)</w:t>
            </w:r>
          </w:p>
        </w:tc>
        <w:tc>
          <w:tcPr>
            <w:tcW w:w="750" w:type="dxa"/>
            <w:tcBorders>
              <w:top w:val="single" w:sz="4" w:space="0" w:color="000000"/>
              <w:left w:val="single" w:sz="8" w:space="0" w:color="000000"/>
              <w:bottom w:val="single" w:sz="4" w:space="0" w:color="000000"/>
              <w:right w:val="single" w:sz="4" w:space="0" w:color="000000"/>
            </w:tcBorders>
            <w:shd w:val="clear" w:color="auto" w:fill="D9D9D9"/>
            <w:tcMar>
              <w:top w:w="80" w:type="dxa"/>
              <w:left w:w="80" w:type="dxa"/>
              <w:bottom w:w="80" w:type="dxa"/>
              <w:right w:w="80" w:type="dxa"/>
            </w:tcMar>
          </w:tcPr>
          <w:p w14:paraId="2A7E8B85" w14:textId="77777777" w:rsidR="000F2646" w:rsidRDefault="006A6DC3">
            <w:pPr>
              <w:pStyle w:val="Body"/>
              <w:spacing w:line="360" w:lineRule="auto"/>
            </w:pPr>
            <w:r>
              <w:rPr>
                <w:rStyle w:val="None"/>
                <w:b/>
                <w:bCs/>
                <w:sz w:val="14"/>
                <w:szCs w:val="14"/>
                <w:lang w:val="en-US"/>
              </w:rPr>
              <w:t>UCEC</w:t>
            </w:r>
          </w:p>
        </w:tc>
        <w:tc>
          <w:tcPr>
            <w:tcW w:w="28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3BB3D7D" w14:textId="77777777" w:rsidR="000F2646" w:rsidRDefault="006A6DC3">
            <w:pPr>
              <w:pStyle w:val="Body"/>
            </w:pPr>
            <w:r w:rsidRPr="00E36D31">
              <w:rPr>
                <w:rStyle w:val="None"/>
                <w:sz w:val="14"/>
                <w:szCs w:val="14"/>
              </w:rPr>
              <w:t xml:space="preserve">ASH1L (1%/26%), DOT1L (1%/13%), EHMT2 (2%/15%), EZH1 (1%/12%), EZH2 (0%17%), KMT2A (3%/24%), KMT2B (1%/55%), KMT2C (4%/30%), KMT2D (6%/52%), NSD1 (0%/33%), PRDM10 (0%/14%), PRDM11 (0%/12%), PRDM15 </w:t>
            </w:r>
            <w:r w:rsidRPr="00E36D31">
              <w:rPr>
                <w:rStyle w:val="None"/>
                <w:sz w:val="14"/>
                <w:szCs w:val="14"/>
              </w:rPr>
              <w:t xml:space="preserve">(2%/15%), PRDM2 (1%/14%), PRDM5 (1%/14%), PRDM9 (3%/16%), SETD1B (4%/34%), SETD2 (1%/29%), SETDB1 (1%/17%), SUV39H1 (1%/12%), WHSC1 (1%/15%), WHSC1L1 (1%/23%), JMJD1C (3%/22%), KDM2B (1%/15%), KDM3B (3%/25%), KDM4A (0%12%), KDM4B (2%/14%), KDM4C (0%/11%), </w:t>
            </w:r>
            <w:r w:rsidRPr="00E36D31">
              <w:rPr>
                <w:rStyle w:val="None"/>
                <w:sz w:val="14"/>
                <w:szCs w:val="14"/>
              </w:rPr>
              <w:t>KDM5A (1%/17%),KDM5C (3%/20%), KDM6B (1%/22%), PHF2 (1%/14%), PHF8 (1%/15%), TET1 (1%/18%), TET2 (1%/18%), TET3 (1%/22%), MDB1 (1%/12%), MBD4 (0%/10%), CTCF (2%/43%), IDH1 (0%/11%), IDH2 (0%/13%), BAZ2A (1%/13%), CTCFL (1%/12%), DNMT1 (2%/16%), DNMT3A (0%/</w:t>
            </w:r>
            <w:r w:rsidRPr="00E36D31">
              <w:rPr>
                <w:rStyle w:val="None"/>
                <w:sz w:val="14"/>
                <w:szCs w:val="14"/>
              </w:rPr>
              <w:t>15%), DNMT3B (1%/15%), UHRF1BP1 (2%/14%), UHRF1BP1L (2%/12%), ARID1A (4%/76%)</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32CBE3" w14:textId="77777777" w:rsidR="000F2646" w:rsidRDefault="006A6DC3">
            <w:pPr>
              <w:pStyle w:val="Body"/>
              <w:spacing w:line="360" w:lineRule="auto"/>
            </w:pPr>
            <w:r>
              <w:rPr>
                <w:rStyle w:val="None"/>
                <w:sz w:val="14"/>
                <w:szCs w:val="14"/>
                <w:lang w:val="en-US"/>
              </w:rPr>
              <w:t>-</w:t>
            </w:r>
          </w:p>
        </w:tc>
        <w:tc>
          <w:tcPr>
            <w:tcW w:w="9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C49763" w14:textId="77777777" w:rsidR="000F2646" w:rsidRDefault="006A6DC3">
            <w:pPr>
              <w:pStyle w:val="Body"/>
              <w:rPr>
                <w:rStyle w:val="None"/>
                <w:sz w:val="14"/>
                <w:szCs w:val="14"/>
              </w:rPr>
            </w:pPr>
            <w:r w:rsidRPr="00E36D31">
              <w:rPr>
                <w:rStyle w:val="None"/>
                <w:sz w:val="14"/>
                <w:szCs w:val="14"/>
              </w:rPr>
              <w:t>PTEN (6%/82%), TP53 (86%/27%)</w:t>
            </w:r>
          </w:p>
          <w:p w14:paraId="24F0753A" w14:textId="77777777" w:rsidR="000F2646" w:rsidRDefault="006A6DC3">
            <w:pPr>
              <w:pStyle w:val="Body"/>
            </w:pPr>
            <w:r w:rsidRPr="00E36D31">
              <w:rPr>
                <w:rStyle w:val="None"/>
                <w:sz w:val="14"/>
                <w:szCs w:val="14"/>
              </w:rPr>
              <w:t>CTNNB1 (0%/23%), KRAS (2%/30%), PPP2R1A (36%/16%)</w:t>
            </w:r>
          </w:p>
        </w:tc>
      </w:tr>
      <w:tr w:rsidR="000F2646" w14:paraId="6999A18F" w14:textId="77777777">
        <w:trPr>
          <w:trHeight w:val="1588"/>
        </w:trPr>
        <w:tc>
          <w:tcPr>
            <w:tcW w:w="810" w:type="dxa"/>
            <w:tcBorders>
              <w:top w:val="single" w:sz="4" w:space="0" w:color="000000"/>
              <w:left w:val="single" w:sz="4" w:space="0" w:color="000000"/>
              <w:bottom w:val="single" w:sz="4" w:space="0" w:color="000000"/>
              <w:right w:val="single" w:sz="4" w:space="0" w:color="000000"/>
            </w:tcBorders>
            <w:shd w:val="clear" w:color="auto" w:fill="D9D9D9"/>
            <w:tcMar>
              <w:top w:w="80" w:type="dxa"/>
              <w:left w:w="80" w:type="dxa"/>
              <w:bottom w:w="80" w:type="dxa"/>
              <w:right w:w="80" w:type="dxa"/>
            </w:tcMar>
          </w:tcPr>
          <w:p w14:paraId="73A67E1A" w14:textId="77777777" w:rsidR="000F2646" w:rsidRDefault="006A6DC3">
            <w:pPr>
              <w:pStyle w:val="Body"/>
              <w:spacing w:line="360" w:lineRule="auto"/>
            </w:pPr>
            <w:r>
              <w:rPr>
                <w:rStyle w:val="None"/>
                <w:b/>
                <w:bCs/>
                <w:sz w:val="14"/>
                <w:szCs w:val="14"/>
                <w:lang w:val="en-US"/>
              </w:rPr>
              <w:lastRenderedPageBreak/>
              <w:t>PAAD</w:t>
            </w:r>
          </w:p>
        </w:tc>
        <w:tc>
          <w:tcPr>
            <w:tcW w:w="13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40A73A" w14:textId="77777777" w:rsidR="000F2646" w:rsidRDefault="006A6DC3">
            <w:pPr>
              <w:pStyle w:val="Body"/>
              <w:spacing w:line="360" w:lineRule="auto"/>
            </w:pPr>
            <w:r>
              <w:rPr>
                <w:rStyle w:val="None"/>
                <w:b/>
                <w:bCs/>
                <w:sz w:val="14"/>
                <w:szCs w:val="14"/>
                <w:lang w:val="en-US"/>
              </w:rPr>
              <w:t>-</w:t>
            </w:r>
          </w:p>
        </w:tc>
        <w:tc>
          <w:tcPr>
            <w:tcW w:w="61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C5C389C" w14:textId="77777777" w:rsidR="000F2646" w:rsidRDefault="006A6DC3">
            <w:pPr>
              <w:pStyle w:val="Body"/>
              <w:spacing w:line="360" w:lineRule="auto"/>
            </w:pPr>
            <w:r>
              <w:rPr>
                <w:rStyle w:val="None"/>
                <w:sz w:val="14"/>
                <w:szCs w:val="14"/>
                <w:lang w:val="en-US"/>
              </w:rPr>
              <w:t>-</w:t>
            </w:r>
          </w:p>
        </w:tc>
        <w:tc>
          <w:tcPr>
            <w:tcW w:w="1155" w:type="dxa"/>
            <w:tcBorders>
              <w:top w:val="single" w:sz="4" w:space="0" w:color="000000"/>
              <w:left w:val="single" w:sz="4" w:space="0" w:color="000000"/>
              <w:bottom w:val="single" w:sz="4" w:space="0" w:color="000000"/>
              <w:right w:val="single" w:sz="8" w:space="0" w:color="000000"/>
            </w:tcBorders>
            <w:shd w:val="clear" w:color="auto" w:fill="auto"/>
            <w:tcMar>
              <w:top w:w="80" w:type="dxa"/>
              <w:left w:w="80" w:type="dxa"/>
              <w:bottom w:w="80" w:type="dxa"/>
              <w:right w:w="80" w:type="dxa"/>
            </w:tcMar>
          </w:tcPr>
          <w:p w14:paraId="68F478A9" w14:textId="77777777" w:rsidR="000F2646" w:rsidRDefault="006A6DC3">
            <w:pPr>
              <w:pStyle w:val="Body"/>
            </w:pPr>
            <w:r>
              <w:rPr>
                <w:rStyle w:val="None"/>
                <w:sz w:val="14"/>
                <w:szCs w:val="14"/>
                <w:lang w:val="en-US"/>
              </w:rPr>
              <w:t xml:space="preserve">KRAS (10%/97%), TP53 (20%/71%), SMAD4 (7%/44%), RNF43 (0%/26%), TTN (3%/29%), </w:t>
            </w:r>
            <w:r>
              <w:rPr>
                <w:rStyle w:val="None"/>
                <w:sz w:val="14"/>
                <w:szCs w:val="14"/>
                <w:lang w:val="en-US"/>
              </w:rPr>
              <w:t>CDKN2A (7%/26%)</w:t>
            </w:r>
          </w:p>
        </w:tc>
        <w:tc>
          <w:tcPr>
            <w:tcW w:w="750" w:type="dxa"/>
            <w:tcBorders>
              <w:top w:val="single" w:sz="4" w:space="0" w:color="000000"/>
              <w:left w:val="single" w:sz="8" w:space="0" w:color="000000"/>
              <w:bottom w:val="single" w:sz="4" w:space="0" w:color="000000"/>
              <w:right w:val="single" w:sz="4" w:space="0" w:color="000000"/>
            </w:tcBorders>
            <w:shd w:val="clear" w:color="auto" w:fill="D9D9D9"/>
            <w:tcMar>
              <w:top w:w="80" w:type="dxa"/>
              <w:left w:w="80" w:type="dxa"/>
              <w:bottom w:w="80" w:type="dxa"/>
              <w:right w:w="80" w:type="dxa"/>
            </w:tcMar>
          </w:tcPr>
          <w:p w14:paraId="05C5C9E2" w14:textId="77777777" w:rsidR="000F2646" w:rsidRDefault="000F2646"/>
        </w:tc>
        <w:tc>
          <w:tcPr>
            <w:tcW w:w="28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DE9874" w14:textId="77777777" w:rsidR="000F2646" w:rsidRDefault="006A6DC3">
            <w:pPr>
              <w:pStyle w:val="Body"/>
              <w:spacing w:line="360" w:lineRule="auto"/>
            </w:pPr>
            <w:r>
              <w:rPr>
                <w:rStyle w:val="None"/>
                <w:sz w:val="14"/>
                <w:szCs w:val="14"/>
                <w:lang w:val="en-US"/>
              </w:rPr>
              <w:t>-</w:t>
            </w:r>
          </w:p>
        </w:tc>
        <w:tc>
          <w:tcPr>
            <w:tcW w:w="8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98B5A34" w14:textId="77777777" w:rsidR="000F2646" w:rsidRDefault="006A6DC3">
            <w:pPr>
              <w:pStyle w:val="Body"/>
              <w:spacing w:line="360" w:lineRule="auto"/>
            </w:pPr>
            <w:r>
              <w:rPr>
                <w:rStyle w:val="None"/>
                <w:b/>
                <w:bCs/>
                <w:sz w:val="14"/>
                <w:szCs w:val="14"/>
                <w:lang w:val="en-US"/>
              </w:rPr>
              <w:t>-</w:t>
            </w:r>
          </w:p>
        </w:tc>
        <w:tc>
          <w:tcPr>
            <w:tcW w:w="9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106258" w14:textId="77777777" w:rsidR="000F2646" w:rsidRDefault="006A6DC3">
            <w:pPr>
              <w:pStyle w:val="Body"/>
              <w:spacing w:line="360" w:lineRule="auto"/>
            </w:pPr>
            <w:r>
              <w:rPr>
                <w:rStyle w:val="None"/>
                <w:sz w:val="14"/>
                <w:szCs w:val="14"/>
                <w:lang w:val="en-US"/>
              </w:rPr>
              <w:t>-</w:t>
            </w:r>
          </w:p>
        </w:tc>
      </w:tr>
    </w:tbl>
    <w:p w14:paraId="45D7D1C0" w14:textId="77777777" w:rsidR="000F2646" w:rsidRDefault="000F2646">
      <w:pPr>
        <w:pStyle w:val="Body"/>
        <w:widowControl w:val="0"/>
        <w:spacing w:line="240" w:lineRule="auto"/>
        <w:jc w:val="both"/>
      </w:pPr>
    </w:p>
    <w:p w14:paraId="039694AF" w14:textId="77777777" w:rsidR="000F2646" w:rsidRDefault="000F2646">
      <w:pPr>
        <w:pStyle w:val="Body"/>
        <w:jc w:val="both"/>
        <w:rPr>
          <w:rStyle w:val="None"/>
          <w:b/>
          <w:bCs/>
        </w:rPr>
      </w:pPr>
    </w:p>
    <w:p w14:paraId="42D2C08F" w14:textId="77777777" w:rsidR="000F2646" w:rsidRDefault="000F2646">
      <w:pPr>
        <w:pStyle w:val="Body"/>
        <w:jc w:val="both"/>
        <w:rPr>
          <w:rStyle w:val="None"/>
          <w:b/>
          <w:bCs/>
        </w:rPr>
      </w:pPr>
    </w:p>
    <w:p w14:paraId="2A3216A0" w14:textId="77777777" w:rsidR="000F2646" w:rsidRDefault="006A6DC3">
      <w:pPr>
        <w:pStyle w:val="Body"/>
      </w:pPr>
      <w:r>
        <w:rPr>
          <w:rStyle w:val="Hyperlink0"/>
          <w:rFonts w:ascii="Arial Unicode MS" w:eastAsia="Arial Unicode MS" w:hAnsi="Arial Unicode MS" w:cs="Arial Unicode MS"/>
          <w:b w:val="0"/>
          <w:bCs w:val="0"/>
        </w:rPr>
        <w:br w:type="page"/>
      </w:r>
    </w:p>
    <w:p w14:paraId="5E9AC872" w14:textId="77777777" w:rsidR="000F2646" w:rsidRDefault="006A6DC3">
      <w:pPr>
        <w:pStyle w:val="Body"/>
        <w:jc w:val="both"/>
      </w:pPr>
      <w:r>
        <w:rPr>
          <w:rStyle w:val="Hyperlink0"/>
          <w:lang w:val="en-US"/>
        </w:rPr>
        <w:lastRenderedPageBreak/>
        <w:t>Supplemental Table 12: Statistical testing of associations between the high methylation group and overall patients</w:t>
      </w:r>
      <w:r>
        <w:rPr>
          <w:rStyle w:val="Hyperlink0"/>
          <w:rtl/>
        </w:rPr>
        <w:t xml:space="preserve">’ </w:t>
      </w:r>
      <w:r>
        <w:rPr>
          <w:rStyle w:val="Hyperlink0"/>
          <w:lang w:val="en-US"/>
        </w:rPr>
        <w:t xml:space="preserve">survival for CIMP-negative cancer types. </w:t>
      </w:r>
      <w:r>
        <w:rPr>
          <w:rStyle w:val="None"/>
          <w:lang w:val="en-US"/>
        </w:rPr>
        <w:t xml:space="preserve">We state log-rank test (LR) associated </w:t>
      </w:r>
      <w:r>
        <w:rPr>
          <w:rStyle w:val="None"/>
          <w:i/>
          <w:iCs/>
        </w:rPr>
        <w:t>p</w:t>
      </w:r>
      <w:r>
        <w:rPr>
          <w:rStyle w:val="None"/>
          <w:lang w:val="en-US"/>
        </w:rPr>
        <w:t xml:space="preserve">-values with Benjamini-Hochberg False Discovery Rate (FDR) correction, Cox regression model </w:t>
      </w:r>
      <w:r>
        <w:rPr>
          <w:rStyle w:val="None"/>
          <w:i/>
          <w:iCs/>
        </w:rPr>
        <w:t>p</w:t>
      </w:r>
      <w:r>
        <w:rPr>
          <w:rStyle w:val="None"/>
          <w:lang w:val="en-US"/>
        </w:rPr>
        <w:t>-value associated with group, Cox regression model Hazard Ratio (95% Confidence Interval) and median of the predicted media</w:t>
      </w:r>
      <w:r>
        <w:rPr>
          <w:rStyle w:val="None"/>
          <w:lang w:val="en-US"/>
        </w:rPr>
        <w:t xml:space="preserve">n survival time in low-methylation versus high-methylation group (NA if the Kaplan Meyer estimate does not cross 0.5). The LR FDR values are indicated in the following order: low versus intermediate, low versus high, intermediate versus high. The Cox </w:t>
      </w:r>
      <w:r>
        <w:rPr>
          <w:rStyle w:val="None"/>
          <w:i/>
          <w:iCs/>
        </w:rPr>
        <w:t>p</w:t>
      </w:r>
      <w:r>
        <w:rPr>
          <w:rStyle w:val="None"/>
          <w:lang w:val="en-US"/>
        </w:rPr>
        <w:t>-val</w:t>
      </w:r>
      <w:r>
        <w:rPr>
          <w:rStyle w:val="None"/>
          <w:lang w:val="en-US"/>
        </w:rPr>
        <w:t xml:space="preserve">ues are indicated in the following order: low versus intermediate, low versus high. Significant values are italicized. </w:t>
      </w:r>
    </w:p>
    <w:p w14:paraId="7308B2D3" w14:textId="77777777" w:rsidR="000F2646" w:rsidRDefault="000F2646">
      <w:pPr>
        <w:pStyle w:val="Body"/>
        <w:jc w:val="both"/>
      </w:pPr>
    </w:p>
    <w:tbl>
      <w:tblPr>
        <w:tblW w:w="9330"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870"/>
        <w:gridCol w:w="870"/>
        <w:gridCol w:w="780"/>
        <w:gridCol w:w="1170"/>
        <w:gridCol w:w="1080"/>
        <w:gridCol w:w="855"/>
        <w:gridCol w:w="780"/>
        <w:gridCol w:w="750"/>
        <w:gridCol w:w="1200"/>
        <w:gridCol w:w="975"/>
      </w:tblGrid>
      <w:tr w:rsidR="000F2646" w14:paraId="7F323A49" w14:textId="77777777">
        <w:trPr>
          <w:trHeight w:val="1680"/>
        </w:trPr>
        <w:tc>
          <w:tcPr>
            <w:tcW w:w="8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C13AB2" w14:textId="77777777" w:rsidR="000F2646" w:rsidRDefault="006A6DC3">
            <w:pPr>
              <w:pStyle w:val="Heading4"/>
              <w:spacing w:before="0" w:after="0"/>
            </w:pPr>
            <w:r>
              <w:rPr>
                <w:rStyle w:val="None"/>
                <w:rFonts w:ascii="Calibri" w:hAnsi="Calibri"/>
                <w:b/>
                <w:bCs/>
                <w:color w:val="000000"/>
                <w:sz w:val="22"/>
                <w:szCs w:val="22"/>
                <w:u w:color="000000"/>
              </w:rPr>
              <w:t>Cancer</w:t>
            </w:r>
          </w:p>
        </w:tc>
        <w:tc>
          <w:tcPr>
            <w:tcW w:w="8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F583D3" w14:textId="77777777" w:rsidR="000F2646" w:rsidRDefault="006A6DC3">
            <w:pPr>
              <w:pStyle w:val="Heading4"/>
              <w:spacing w:before="0" w:after="0"/>
            </w:pPr>
            <w:r>
              <w:rPr>
                <w:rStyle w:val="None"/>
                <w:rFonts w:ascii="Calibri" w:hAnsi="Calibri"/>
                <w:b/>
                <w:bCs/>
                <w:color w:val="000000"/>
                <w:sz w:val="22"/>
                <w:szCs w:val="22"/>
                <w:u w:color="000000"/>
              </w:rPr>
              <w:t xml:space="preserve">LR FDR </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CF023B" w14:textId="77777777" w:rsidR="000F2646" w:rsidRDefault="006A6DC3">
            <w:pPr>
              <w:pStyle w:val="Heading4"/>
              <w:spacing w:before="0" w:after="0"/>
            </w:pPr>
            <w:r>
              <w:rPr>
                <w:rStyle w:val="None"/>
                <w:rFonts w:ascii="Calibri" w:hAnsi="Calibri"/>
                <w:b/>
                <w:bCs/>
                <w:color w:val="000000"/>
                <w:sz w:val="22"/>
                <w:szCs w:val="22"/>
                <w:u w:color="000000"/>
              </w:rPr>
              <w:t xml:space="preserve">Cox p </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955D57" w14:textId="77777777" w:rsidR="000F2646" w:rsidRDefault="006A6DC3">
            <w:pPr>
              <w:pStyle w:val="Heading4"/>
              <w:spacing w:before="0" w:after="0"/>
            </w:pPr>
            <w:r>
              <w:rPr>
                <w:rStyle w:val="None"/>
                <w:rFonts w:ascii="Calibri" w:hAnsi="Calibri"/>
                <w:b/>
                <w:bCs/>
                <w:color w:val="000000"/>
                <w:sz w:val="22"/>
                <w:szCs w:val="22"/>
                <w:u w:color="000000"/>
              </w:rPr>
              <w:t>Cox group HR (95% CI)</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2A8629" w14:textId="77777777" w:rsidR="000F2646" w:rsidRDefault="006A6DC3">
            <w:pPr>
              <w:pStyle w:val="Heading4"/>
              <w:spacing w:before="0" w:after="0"/>
            </w:pPr>
            <w:r>
              <w:rPr>
                <w:rStyle w:val="None"/>
                <w:rFonts w:ascii="Calibri" w:hAnsi="Calibri"/>
                <w:b/>
                <w:bCs/>
                <w:color w:val="000000"/>
                <w:sz w:val="22"/>
                <w:szCs w:val="22"/>
                <w:u w:color="000000"/>
              </w:rPr>
              <w:t>Median survival time low versus high (d)</w:t>
            </w:r>
          </w:p>
        </w:tc>
        <w:tc>
          <w:tcPr>
            <w:tcW w:w="85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69852C" w14:textId="77777777" w:rsidR="000F2646" w:rsidRDefault="006A6DC3">
            <w:pPr>
              <w:pStyle w:val="Heading4"/>
              <w:spacing w:before="0" w:after="0"/>
            </w:pPr>
            <w:r>
              <w:rPr>
                <w:rStyle w:val="None"/>
                <w:rFonts w:ascii="Calibri" w:hAnsi="Calibri"/>
                <w:b/>
                <w:bCs/>
                <w:color w:val="000000"/>
                <w:sz w:val="22"/>
                <w:szCs w:val="22"/>
                <w:u w:color="000000"/>
              </w:rPr>
              <w:t>Cancer</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126BE40" w14:textId="77777777" w:rsidR="000F2646" w:rsidRDefault="006A6DC3">
            <w:pPr>
              <w:pStyle w:val="Heading4"/>
              <w:spacing w:before="0" w:after="0"/>
            </w:pPr>
            <w:r>
              <w:rPr>
                <w:rStyle w:val="None"/>
                <w:rFonts w:ascii="Calibri" w:hAnsi="Calibri"/>
                <w:b/>
                <w:bCs/>
                <w:color w:val="000000"/>
                <w:sz w:val="22"/>
                <w:szCs w:val="22"/>
                <w:u w:color="000000"/>
              </w:rPr>
              <w:t xml:space="preserve">LR FDR </w:t>
            </w:r>
          </w:p>
        </w:tc>
        <w:tc>
          <w:tcPr>
            <w:tcW w:w="7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5D9236" w14:textId="77777777" w:rsidR="000F2646" w:rsidRDefault="006A6DC3">
            <w:pPr>
              <w:pStyle w:val="Heading4"/>
              <w:spacing w:before="0" w:after="0"/>
            </w:pPr>
            <w:r>
              <w:rPr>
                <w:rStyle w:val="None"/>
                <w:rFonts w:ascii="Calibri" w:hAnsi="Calibri"/>
                <w:b/>
                <w:bCs/>
                <w:color w:val="000000"/>
                <w:sz w:val="22"/>
                <w:szCs w:val="22"/>
                <w:u w:color="000000"/>
              </w:rPr>
              <w:t xml:space="preserve">Cox p </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EBF1048" w14:textId="77777777" w:rsidR="000F2646" w:rsidRDefault="006A6DC3">
            <w:pPr>
              <w:pStyle w:val="Heading4"/>
              <w:spacing w:before="0" w:after="0"/>
            </w:pPr>
            <w:r>
              <w:rPr>
                <w:rStyle w:val="None"/>
                <w:rFonts w:ascii="Calibri" w:hAnsi="Calibri"/>
                <w:b/>
                <w:bCs/>
                <w:color w:val="000000"/>
                <w:sz w:val="22"/>
                <w:szCs w:val="22"/>
                <w:u w:color="000000"/>
              </w:rPr>
              <w:t>Cox group HR (95% CI)</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E0A54D" w14:textId="77777777" w:rsidR="000F2646" w:rsidRDefault="006A6DC3">
            <w:pPr>
              <w:pStyle w:val="Heading4"/>
              <w:spacing w:before="0" w:after="0"/>
            </w:pPr>
            <w:r>
              <w:rPr>
                <w:rStyle w:val="None"/>
                <w:rFonts w:ascii="Calibri" w:hAnsi="Calibri"/>
                <w:b/>
                <w:bCs/>
                <w:color w:val="000000"/>
                <w:sz w:val="22"/>
                <w:szCs w:val="22"/>
                <w:u w:color="000000"/>
              </w:rPr>
              <w:t>Median survival time low versus high (d)</w:t>
            </w:r>
          </w:p>
        </w:tc>
      </w:tr>
      <w:tr w:rsidR="000F2646" w14:paraId="2C6E0E7C" w14:textId="77777777">
        <w:trPr>
          <w:trHeight w:val="1103"/>
        </w:trPr>
        <w:tc>
          <w:tcPr>
            <w:tcW w:w="8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F2EF05" w14:textId="77777777" w:rsidR="000F2646" w:rsidRDefault="006A6DC3">
            <w:pPr>
              <w:pStyle w:val="Heading4"/>
              <w:spacing w:before="0" w:after="0"/>
            </w:pPr>
            <w:r>
              <w:rPr>
                <w:rStyle w:val="None"/>
                <w:rFonts w:ascii="Calibri" w:hAnsi="Calibri"/>
                <w:b/>
                <w:bCs/>
                <w:color w:val="000000"/>
                <w:sz w:val="22"/>
                <w:szCs w:val="22"/>
                <w:u w:color="000000"/>
              </w:rPr>
              <w:t xml:space="preserve">BLCA </w:t>
            </w:r>
          </w:p>
        </w:tc>
        <w:tc>
          <w:tcPr>
            <w:tcW w:w="8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6C85DF8" w14:textId="77777777" w:rsidR="000F2646" w:rsidRDefault="006A6DC3">
            <w:pPr>
              <w:pStyle w:val="Heading4"/>
              <w:spacing w:before="0" w:after="0"/>
            </w:pPr>
            <w:r>
              <w:rPr>
                <w:rStyle w:val="None"/>
                <w:rFonts w:ascii="Calibri" w:hAnsi="Calibri"/>
                <w:color w:val="000000"/>
                <w:sz w:val="20"/>
                <w:szCs w:val="20"/>
                <w:u w:color="000000"/>
              </w:rPr>
              <w:t>0.13, 0.94, 0.08</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FC9D40D" w14:textId="77777777" w:rsidR="000F2646" w:rsidRDefault="006A6DC3">
            <w:pPr>
              <w:pStyle w:val="Heading4"/>
              <w:spacing w:before="0" w:after="0"/>
            </w:pPr>
            <w:r>
              <w:rPr>
                <w:rStyle w:val="None"/>
                <w:rFonts w:ascii="Calibri" w:hAnsi="Calibri"/>
                <w:color w:val="000000"/>
                <w:sz w:val="20"/>
                <w:szCs w:val="20"/>
                <w:u w:color="000000"/>
              </w:rPr>
              <w:t>0.37, 0.71</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D8D236" w14:textId="77777777" w:rsidR="000F2646" w:rsidRDefault="006A6DC3">
            <w:pPr>
              <w:pStyle w:val="Heading4"/>
              <w:spacing w:before="0" w:after="0"/>
              <w:rPr>
                <w:rStyle w:val="None"/>
                <w:rFonts w:ascii="Calibri" w:eastAsia="Calibri" w:hAnsi="Calibri" w:cs="Calibri"/>
                <w:color w:val="000000"/>
                <w:sz w:val="20"/>
                <w:szCs w:val="20"/>
                <w:u w:color="000000"/>
              </w:rPr>
            </w:pPr>
            <w:r>
              <w:rPr>
                <w:rStyle w:val="None"/>
                <w:rFonts w:ascii="Calibri" w:hAnsi="Calibri"/>
                <w:color w:val="000000"/>
                <w:sz w:val="20"/>
                <w:szCs w:val="20"/>
                <w:u w:color="000000"/>
              </w:rPr>
              <w:t>0.8 [0.5-1.3],</w:t>
            </w:r>
          </w:p>
          <w:p w14:paraId="65053323" w14:textId="77777777" w:rsidR="000F2646" w:rsidRDefault="006A6DC3">
            <w:pPr>
              <w:pStyle w:val="Heading4"/>
              <w:spacing w:before="0" w:after="0"/>
            </w:pPr>
            <w:r>
              <w:rPr>
                <w:rStyle w:val="None"/>
                <w:rFonts w:ascii="Calibri" w:hAnsi="Calibri"/>
                <w:color w:val="000000"/>
                <w:sz w:val="20"/>
                <w:szCs w:val="20"/>
                <w:u w:color="000000"/>
              </w:rPr>
              <w:t>1.1 [0.8-1.5]</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387B789" w14:textId="77777777" w:rsidR="000F2646" w:rsidRDefault="006A6DC3">
            <w:pPr>
              <w:pStyle w:val="Heading4"/>
              <w:spacing w:before="0" w:after="0"/>
            </w:pPr>
            <w:r>
              <w:rPr>
                <w:rStyle w:val="None"/>
                <w:rFonts w:ascii="Calibri" w:hAnsi="Calibri"/>
                <w:color w:val="000000"/>
                <w:sz w:val="20"/>
                <w:szCs w:val="20"/>
                <w:u w:color="000000"/>
              </w:rPr>
              <w:t>1,008 vs 1,004</w:t>
            </w:r>
          </w:p>
        </w:tc>
        <w:tc>
          <w:tcPr>
            <w:tcW w:w="85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898B2DF" w14:textId="77777777" w:rsidR="000F2646" w:rsidRDefault="006A6DC3">
            <w:pPr>
              <w:pStyle w:val="Heading4"/>
              <w:spacing w:before="0" w:after="0"/>
            </w:pPr>
            <w:r>
              <w:rPr>
                <w:rStyle w:val="None"/>
                <w:rFonts w:ascii="Calibri" w:hAnsi="Calibri"/>
                <w:b/>
                <w:bCs/>
                <w:color w:val="000000"/>
                <w:sz w:val="22"/>
                <w:szCs w:val="22"/>
                <w:u w:color="000000"/>
              </w:rPr>
              <w:t xml:space="preserve">PRAD </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130660" w14:textId="77777777" w:rsidR="000F2646" w:rsidRDefault="006A6DC3">
            <w:pPr>
              <w:pStyle w:val="Heading4"/>
              <w:spacing w:before="0" w:after="0"/>
            </w:pPr>
            <w:r>
              <w:rPr>
                <w:rStyle w:val="None"/>
                <w:rFonts w:ascii="Calibri" w:hAnsi="Calibri"/>
                <w:color w:val="000000"/>
                <w:sz w:val="20"/>
                <w:szCs w:val="20"/>
                <w:u w:color="000000"/>
              </w:rPr>
              <w:t>0.93</w:t>
            </w:r>
          </w:p>
        </w:tc>
        <w:tc>
          <w:tcPr>
            <w:tcW w:w="7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E88A42" w14:textId="77777777" w:rsidR="000F2646" w:rsidRDefault="006A6DC3">
            <w:pPr>
              <w:pStyle w:val="Heading4"/>
              <w:spacing w:before="0" w:after="0"/>
            </w:pPr>
            <w:r>
              <w:rPr>
                <w:rStyle w:val="None"/>
                <w:rFonts w:ascii="Calibri" w:hAnsi="Calibri"/>
                <w:color w:val="000000"/>
                <w:sz w:val="20"/>
                <w:szCs w:val="20"/>
                <w:u w:color="000000"/>
              </w:rPr>
              <w:t>0.91</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0CE9B4" w14:textId="77777777" w:rsidR="000F2646" w:rsidRDefault="006A6DC3">
            <w:pPr>
              <w:pStyle w:val="Heading4"/>
              <w:spacing w:before="0" w:after="0"/>
            </w:pPr>
            <w:r>
              <w:rPr>
                <w:rStyle w:val="None"/>
                <w:rFonts w:ascii="Calibri" w:hAnsi="Calibri"/>
                <w:color w:val="000000"/>
                <w:sz w:val="20"/>
                <w:szCs w:val="20"/>
                <w:u w:color="000000"/>
              </w:rPr>
              <w:t>1.0 [0.4-2.2]</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B6E959B" w14:textId="77777777" w:rsidR="000F2646" w:rsidRDefault="006A6DC3">
            <w:pPr>
              <w:pStyle w:val="Heading4"/>
              <w:spacing w:before="0" w:after="0"/>
            </w:pPr>
            <w:r>
              <w:rPr>
                <w:rStyle w:val="None"/>
                <w:rFonts w:ascii="Calibri" w:hAnsi="Calibri"/>
                <w:color w:val="000000"/>
                <w:sz w:val="20"/>
                <w:szCs w:val="20"/>
                <w:u w:color="000000"/>
              </w:rPr>
              <w:t>NA vs NA</w:t>
            </w:r>
          </w:p>
        </w:tc>
      </w:tr>
      <w:tr w:rsidR="000F2646" w14:paraId="1FDB0C22" w14:textId="77777777">
        <w:trPr>
          <w:trHeight w:val="1103"/>
        </w:trPr>
        <w:tc>
          <w:tcPr>
            <w:tcW w:w="8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2E8736" w14:textId="77777777" w:rsidR="000F2646" w:rsidRDefault="006A6DC3">
            <w:pPr>
              <w:pStyle w:val="Heading4"/>
              <w:spacing w:before="0" w:after="0"/>
            </w:pPr>
            <w:r>
              <w:rPr>
                <w:rStyle w:val="None"/>
                <w:rFonts w:ascii="Calibri" w:hAnsi="Calibri"/>
                <w:b/>
                <w:bCs/>
                <w:color w:val="000000"/>
                <w:sz w:val="22"/>
                <w:szCs w:val="22"/>
                <w:u w:color="000000"/>
              </w:rPr>
              <w:t>BRCA</w:t>
            </w:r>
          </w:p>
        </w:tc>
        <w:tc>
          <w:tcPr>
            <w:tcW w:w="8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05E621" w14:textId="77777777" w:rsidR="000F2646" w:rsidRDefault="006A6DC3">
            <w:pPr>
              <w:pStyle w:val="Heading4"/>
              <w:spacing w:before="0" w:after="0"/>
            </w:pPr>
            <w:r>
              <w:rPr>
                <w:rStyle w:val="None"/>
                <w:rFonts w:ascii="Calibri" w:hAnsi="Calibri"/>
                <w:color w:val="000000"/>
                <w:sz w:val="20"/>
                <w:szCs w:val="20"/>
                <w:u w:color="000000"/>
              </w:rPr>
              <w:t>1.0, 0.89, 0.88</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E5A4CB7" w14:textId="77777777" w:rsidR="000F2646" w:rsidRDefault="006A6DC3">
            <w:pPr>
              <w:pStyle w:val="Heading4"/>
              <w:spacing w:before="0" w:after="0"/>
            </w:pPr>
            <w:r>
              <w:rPr>
                <w:rStyle w:val="None"/>
                <w:rFonts w:ascii="Calibri" w:hAnsi="Calibri"/>
                <w:color w:val="000000"/>
                <w:sz w:val="20"/>
                <w:szCs w:val="20"/>
                <w:u w:color="000000"/>
              </w:rPr>
              <w:t>0.77, 0.73</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3DE252" w14:textId="77777777" w:rsidR="000F2646" w:rsidRDefault="006A6DC3">
            <w:pPr>
              <w:pStyle w:val="Heading4"/>
              <w:spacing w:before="0" w:after="0"/>
            </w:pPr>
            <w:r>
              <w:rPr>
                <w:rStyle w:val="None"/>
                <w:rFonts w:ascii="Calibri" w:hAnsi="Calibri"/>
                <w:color w:val="000000"/>
                <w:sz w:val="20"/>
                <w:szCs w:val="20"/>
                <w:u w:color="000000"/>
              </w:rPr>
              <w:t>1.1 [0.7-1.6], 0.9 [0.7-1.3]</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6203576" w14:textId="77777777" w:rsidR="000F2646" w:rsidRDefault="006A6DC3">
            <w:pPr>
              <w:pStyle w:val="Heading4"/>
              <w:spacing w:before="0" w:after="0"/>
            </w:pPr>
            <w:r>
              <w:rPr>
                <w:rStyle w:val="None"/>
                <w:rFonts w:ascii="Calibri" w:hAnsi="Calibri"/>
                <w:color w:val="000000"/>
                <w:sz w:val="21"/>
                <w:szCs w:val="21"/>
                <w:u w:color="000000"/>
                <w:shd w:val="clear" w:color="auto" w:fill="FFFFFF"/>
              </w:rPr>
              <w:t>3,959 vs 3,959</w:t>
            </w:r>
          </w:p>
        </w:tc>
        <w:tc>
          <w:tcPr>
            <w:tcW w:w="85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AFC941" w14:textId="77777777" w:rsidR="000F2646" w:rsidRDefault="006A6DC3">
            <w:pPr>
              <w:pStyle w:val="Heading4"/>
              <w:spacing w:before="0" w:after="0"/>
            </w:pPr>
            <w:r>
              <w:rPr>
                <w:rStyle w:val="None"/>
                <w:rFonts w:ascii="Calibri" w:hAnsi="Calibri"/>
                <w:b/>
                <w:bCs/>
                <w:color w:val="000000"/>
                <w:sz w:val="22"/>
                <w:szCs w:val="22"/>
                <w:u w:color="000000"/>
              </w:rPr>
              <w:t>THYM</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EC8B733" w14:textId="77777777" w:rsidR="000F2646" w:rsidRDefault="006A6DC3">
            <w:pPr>
              <w:pStyle w:val="Heading4"/>
              <w:spacing w:before="0" w:after="0"/>
            </w:pPr>
            <w:r>
              <w:rPr>
                <w:rStyle w:val="None"/>
                <w:rFonts w:ascii="Calibri" w:hAnsi="Calibri"/>
                <w:color w:val="000000"/>
                <w:sz w:val="20"/>
                <w:szCs w:val="20"/>
                <w:u w:color="000000"/>
              </w:rPr>
              <w:t>0.70</w:t>
            </w:r>
          </w:p>
        </w:tc>
        <w:tc>
          <w:tcPr>
            <w:tcW w:w="7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2911A4" w14:textId="77777777" w:rsidR="000F2646" w:rsidRDefault="006A6DC3">
            <w:pPr>
              <w:pStyle w:val="Heading4"/>
              <w:spacing w:before="0" w:after="0"/>
            </w:pPr>
            <w:r>
              <w:rPr>
                <w:rStyle w:val="None"/>
                <w:rFonts w:ascii="Calibri" w:hAnsi="Calibri"/>
                <w:color w:val="000000"/>
                <w:sz w:val="20"/>
                <w:szCs w:val="20"/>
                <w:u w:color="000000"/>
              </w:rPr>
              <w:t>0.77</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96B2EC" w14:textId="77777777" w:rsidR="000F2646" w:rsidRDefault="006A6DC3">
            <w:pPr>
              <w:pStyle w:val="Heading4"/>
              <w:spacing w:before="0" w:after="0"/>
            </w:pPr>
            <w:r>
              <w:rPr>
                <w:rStyle w:val="None"/>
                <w:rFonts w:ascii="Calibri" w:hAnsi="Calibri"/>
                <w:color w:val="000000"/>
                <w:sz w:val="20"/>
                <w:szCs w:val="20"/>
                <w:u w:color="000000"/>
              </w:rPr>
              <w:t>0.9 [0.3-2.5]</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5AC240" w14:textId="77777777" w:rsidR="000F2646" w:rsidRDefault="006A6DC3">
            <w:pPr>
              <w:pStyle w:val="Heading4"/>
              <w:spacing w:before="0" w:after="0"/>
            </w:pPr>
            <w:r>
              <w:rPr>
                <w:rStyle w:val="None"/>
                <w:rFonts w:ascii="Calibri" w:hAnsi="Calibri"/>
                <w:color w:val="000000"/>
                <w:sz w:val="20"/>
                <w:szCs w:val="20"/>
                <w:u w:color="000000"/>
              </w:rPr>
              <w:t>NA vs NA</w:t>
            </w:r>
          </w:p>
        </w:tc>
      </w:tr>
      <w:tr w:rsidR="000F2646" w14:paraId="51CF1654" w14:textId="77777777">
        <w:trPr>
          <w:trHeight w:val="1103"/>
        </w:trPr>
        <w:tc>
          <w:tcPr>
            <w:tcW w:w="8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16D49FF" w14:textId="77777777" w:rsidR="000F2646" w:rsidRDefault="006A6DC3">
            <w:pPr>
              <w:pStyle w:val="Heading4"/>
              <w:spacing w:before="0" w:after="0"/>
            </w:pPr>
            <w:r>
              <w:rPr>
                <w:rStyle w:val="None"/>
                <w:rFonts w:ascii="Calibri" w:hAnsi="Calibri"/>
                <w:b/>
                <w:bCs/>
                <w:color w:val="000000"/>
                <w:sz w:val="22"/>
                <w:szCs w:val="22"/>
                <w:u w:color="000000"/>
              </w:rPr>
              <w:t xml:space="preserve">ESCA </w:t>
            </w:r>
          </w:p>
        </w:tc>
        <w:tc>
          <w:tcPr>
            <w:tcW w:w="8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8BC86B7" w14:textId="77777777" w:rsidR="000F2646" w:rsidRDefault="006A6DC3">
            <w:pPr>
              <w:pStyle w:val="Heading4"/>
              <w:spacing w:before="0" w:after="0"/>
            </w:pPr>
            <w:r>
              <w:rPr>
                <w:rStyle w:val="None"/>
                <w:rFonts w:ascii="Calibri" w:hAnsi="Calibri"/>
                <w:color w:val="000000"/>
                <w:sz w:val="20"/>
                <w:szCs w:val="20"/>
                <w:u w:color="000000"/>
              </w:rPr>
              <w:t>0.98, 0.93,, 0.88</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88F479" w14:textId="77777777" w:rsidR="000F2646" w:rsidRDefault="006A6DC3">
            <w:pPr>
              <w:pStyle w:val="Heading4"/>
              <w:spacing w:before="0" w:after="0"/>
            </w:pPr>
            <w:r>
              <w:rPr>
                <w:rStyle w:val="None"/>
                <w:rFonts w:ascii="Calibri" w:hAnsi="Calibri"/>
                <w:color w:val="000000"/>
                <w:sz w:val="20"/>
                <w:szCs w:val="20"/>
                <w:u w:color="000000"/>
              </w:rPr>
              <w:t>0.45, 0.90</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8177F34" w14:textId="77777777" w:rsidR="000F2646" w:rsidRDefault="006A6DC3">
            <w:pPr>
              <w:pStyle w:val="Heading4"/>
              <w:spacing w:before="0" w:after="0"/>
            </w:pPr>
            <w:r>
              <w:rPr>
                <w:rStyle w:val="None"/>
                <w:rFonts w:ascii="Calibri" w:hAnsi="Calibri"/>
                <w:color w:val="000000"/>
                <w:sz w:val="20"/>
                <w:szCs w:val="20"/>
                <w:u w:color="000000"/>
              </w:rPr>
              <w:t>1.3 [0.7-2.2], 1.0 [0.6-1.8]</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77BF09" w14:textId="77777777" w:rsidR="000F2646" w:rsidRDefault="006A6DC3">
            <w:pPr>
              <w:pStyle w:val="Heading4"/>
              <w:spacing w:before="0" w:after="0"/>
            </w:pPr>
            <w:r>
              <w:rPr>
                <w:rStyle w:val="None"/>
                <w:rFonts w:ascii="Calibri" w:hAnsi="Calibri"/>
                <w:color w:val="000000"/>
                <w:sz w:val="20"/>
                <w:szCs w:val="20"/>
                <w:u w:color="000000"/>
              </w:rPr>
              <w:t>730 vs 1,263</w:t>
            </w:r>
          </w:p>
        </w:tc>
        <w:tc>
          <w:tcPr>
            <w:tcW w:w="85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E8B19C" w14:textId="77777777" w:rsidR="000F2646" w:rsidRDefault="006A6DC3">
            <w:pPr>
              <w:pStyle w:val="Heading4"/>
              <w:spacing w:before="0" w:after="0"/>
            </w:pPr>
            <w:r>
              <w:rPr>
                <w:rStyle w:val="None"/>
                <w:rFonts w:ascii="Calibri" w:hAnsi="Calibri"/>
                <w:b/>
                <w:bCs/>
                <w:color w:val="000000"/>
                <w:sz w:val="22"/>
                <w:szCs w:val="22"/>
                <w:u w:color="000000"/>
              </w:rPr>
              <w:t xml:space="preserve">UCEC </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F27289" w14:textId="77777777" w:rsidR="000F2646" w:rsidRDefault="006A6DC3">
            <w:pPr>
              <w:pStyle w:val="Heading4"/>
              <w:spacing w:before="0" w:after="0"/>
            </w:pPr>
            <w:r>
              <w:rPr>
                <w:rStyle w:val="None"/>
                <w:rFonts w:ascii="Calibri" w:hAnsi="Calibri"/>
                <w:i/>
                <w:iCs/>
                <w:color w:val="000000"/>
                <w:sz w:val="20"/>
                <w:szCs w:val="20"/>
                <w:u w:color="000000"/>
              </w:rPr>
              <w:t>0.02,</w:t>
            </w:r>
            <w:r>
              <w:rPr>
                <w:rStyle w:val="None"/>
                <w:rFonts w:ascii="Calibri" w:hAnsi="Calibri"/>
                <w:color w:val="000000"/>
                <w:sz w:val="20"/>
                <w:szCs w:val="20"/>
                <w:u w:color="000000"/>
              </w:rPr>
              <w:t xml:space="preserve"> 0.13, 0.89</w:t>
            </w:r>
          </w:p>
        </w:tc>
        <w:tc>
          <w:tcPr>
            <w:tcW w:w="7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20A27A" w14:textId="77777777" w:rsidR="000F2646" w:rsidRDefault="006A6DC3">
            <w:pPr>
              <w:pStyle w:val="Heading4"/>
              <w:spacing w:before="0" w:after="0"/>
            </w:pPr>
            <w:r>
              <w:rPr>
                <w:rStyle w:val="None"/>
                <w:rFonts w:ascii="Calibri" w:hAnsi="Calibri"/>
                <w:color w:val="000000"/>
                <w:sz w:val="20"/>
                <w:szCs w:val="20"/>
                <w:u w:color="000000"/>
              </w:rPr>
              <w:t>0.24, 0.55</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05D857" w14:textId="77777777" w:rsidR="000F2646" w:rsidRDefault="006A6DC3">
            <w:pPr>
              <w:pStyle w:val="Heading4"/>
              <w:spacing w:before="0" w:after="0"/>
            </w:pPr>
            <w:r>
              <w:rPr>
                <w:rStyle w:val="None"/>
                <w:rFonts w:ascii="Calibri" w:hAnsi="Calibri"/>
                <w:color w:val="000000"/>
                <w:sz w:val="20"/>
                <w:szCs w:val="20"/>
                <w:u w:color="000000"/>
              </w:rPr>
              <w:t>0.8 [0.5-1.2], 0.9 [0.5-1.4]</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498062" w14:textId="77777777" w:rsidR="000F2646" w:rsidRDefault="006A6DC3">
            <w:pPr>
              <w:pStyle w:val="Heading4"/>
              <w:spacing w:before="0" w:after="0"/>
            </w:pPr>
            <w:r>
              <w:rPr>
                <w:rStyle w:val="None"/>
                <w:rFonts w:ascii="Calibri" w:hAnsi="Calibri"/>
                <w:color w:val="000000"/>
                <w:sz w:val="20"/>
                <w:szCs w:val="20"/>
                <w:u w:color="000000"/>
              </w:rPr>
              <w:t>3,112 vs NA</w:t>
            </w:r>
          </w:p>
        </w:tc>
      </w:tr>
      <w:tr w:rsidR="000F2646" w14:paraId="3607E669" w14:textId="77777777">
        <w:trPr>
          <w:trHeight w:val="1103"/>
        </w:trPr>
        <w:tc>
          <w:tcPr>
            <w:tcW w:w="8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0986F7B" w14:textId="77777777" w:rsidR="000F2646" w:rsidRDefault="006A6DC3">
            <w:pPr>
              <w:pStyle w:val="Heading4"/>
              <w:spacing w:before="0" w:after="0"/>
            </w:pPr>
            <w:r>
              <w:rPr>
                <w:rStyle w:val="None"/>
                <w:rFonts w:ascii="Calibri" w:hAnsi="Calibri"/>
                <w:b/>
                <w:bCs/>
                <w:color w:val="000000"/>
                <w:sz w:val="22"/>
                <w:szCs w:val="22"/>
                <w:u w:color="000000"/>
              </w:rPr>
              <w:t xml:space="preserve">PAAD </w:t>
            </w:r>
          </w:p>
        </w:tc>
        <w:tc>
          <w:tcPr>
            <w:tcW w:w="8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F988CA" w14:textId="77777777" w:rsidR="000F2646" w:rsidRDefault="006A6DC3">
            <w:pPr>
              <w:pStyle w:val="Heading4"/>
              <w:spacing w:before="0" w:after="0"/>
            </w:pPr>
            <w:r>
              <w:rPr>
                <w:rStyle w:val="None"/>
                <w:rFonts w:ascii="Calibri" w:hAnsi="Calibri"/>
                <w:color w:val="000000"/>
                <w:sz w:val="20"/>
                <w:szCs w:val="20"/>
                <w:u w:color="000000"/>
              </w:rPr>
              <w:t>0.15, 0.46, 1.0</w:t>
            </w:r>
          </w:p>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0195AE" w14:textId="77777777" w:rsidR="000F2646" w:rsidRDefault="006A6DC3">
            <w:pPr>
              <w:pStyle w:val="Heading4"/>
              <w:spacing w:before="0" w:after="0"/>
            </w:pPr>
            <w:r>
              <w:rPr>
                <w:rStyle w:val="None"/>
                <w:rFonts w:ascii="Calibri" w:hAnsi="Calibri"/>
                <w:color w:val="000000"/>
                <w:sz w:val="20"/>
                <w:szCs w:val="20"/>
                <w:u w:color="000000"/>
              </w:rPr>
              <w:t>0.22, 0.41</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D82E6C" w14:textId="77777777" w:rsidR="000F2646" w:rsidRDefault="006A6DC3">
            <w:pPr>
              <w:pStyle w:val="Heading4"/>
              <w:spacing w:before="0" w:after="0"/>
            </w:pPr>
            <w:r>
              <w:rPr>
                <w:rStyle w:val="None"/>
                <w:rFonts w:ascii="Calibri" w:hAnsi="Calibri"/>
                <w:color w:val="000000"/>
                <w:sz w:val="20"/>
                <w:szCs w:val="20"/>
                <w:u w:color="000000"/>
              </w:rPr>
              <w:t>1.4 [0.8-2.2], 1.3 [0.7-2.4]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579A299" w14:textId="77777777" w:rsidR="000F2646" w:rsidRDefault="006A6DC3">
            <w:pPr>
              <w:pStyle w:val="Heading4"/>
              <w:spacing w:before="0" w:after="0"/>
            </w:pPr>
            <w:r>
              <w:rPr>
                <w:rStyle w:val="None"/>
                <w:rFonts w:ascii="Calibri" w:hAnsi="Calibri"/>
                <w:color w:val="000000"/>
                <w:sz w:val="20"/>
                <w:szCs w:val="20"/>
                <w:u w:color="000000"/>
              </w:rPr>
              <w:t>738  vs 598</w:t>
            </w:r>
          </w:p>
        </w:tc>
        <w:tc>
          <w:tcPr>
            <w:tcW w:w="85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5FBEB9" w14:textId="77777777" w:rsidR="000F2646" w:rsidRDefault="000F2646"/>
        </w:tc>
        <w:tc>
          <w:tcPr>
            <w:tcW w:w="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246B58" w14:textId="77777777" w:rsidR="000F2646" w:rsidRDefault="000F2646"/>
        </w:tc>
        <w:tc>
          <w:tcPr>
            <w:tcW w:w="7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36C1EB" w14:textId="77777777" w:rsidR="000F2646" w:rsidRDefault="000F2646"/>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1BA41FE" w14:textId="77777777" w:rsidR="000F2646" w:rsidRDefault="000F2646"/>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1827D25" w14:textId="77777777" w:rsidR="000F2646" w:rsidRDefault="000F2646"/>
        </w:tc>
      </w:tr>
    </w:tbl>
    <w:p w14:paraId="681F0842" w14:textId="77777777" w:rsidR="000F2646" w:rsidRDefault="000F2646">
      <w:pPr>
        <w:pStyle w:val="Body"/>
        <w:widowControl w:val="0"/>
        <w:spacing w:line="240" w:lineRule="auto"/>
        <w:jc w:val="both"/>
      </w:pPr>
    </w:p>
    <w:p w14:paraId="098CBC13" w14:textId="77777777" w:rsidR="000F2646" w:rsidRDefault="006A6DC3">
      <w:pPr>
        <w:pStyle w:val="Heading3"/>
      </w:pPr>
      <w:bookmarkStart w:id="3" w:name="_ccggor2vj96t"/>
      <w:bookmarkEnd w:id="3"/>
      <w:r>
        <w:rPr>
          <w:rStyle w:val="None"/>
          <w:rFonts w:ascii="Arial Unicode MS" w:eastAsia="Arial Unicode MS" w:hAnsi="Arial Unicode MS" w:cs="Arial Unicode MS"/>
        </w:rPr>
        <w:br w:type="page"/>
      </w:r>
    </w:p>
    <w:p w14:paraId="7717CE2F" w14:textId="77777777" w:rsidR="000F2646" w:rsidRDefault="006A6DC3">
      <w:pPr>
        <w:pStyle w:val="Heading3"/>
      </w:pPr>
      <w:bookmarkStart w:id="4" w:name="_reyyswy7hpyq"/>
      <w:bookmarkEnd w:id="4"/>
      <w:r>
        <w:rPr>
          <w:rStyle w:val="None"/>
          <w:rFonts w:eastAsia="Arial Unicode MS" w:cs="Arial Unicode MS"/>
        </w:rPr>
        <w:lastRenderedPageBreak/>
        <w:t>S</w:t>
      </w:r>
      <w:r>
        <w:rPr>
          <w:rStyle w:val="None"/>
          <w:rFonts w:eastAsia="Arial Unicode MS" w:cs="Arial Unicode MS"/>
          <w:lang w:val="da-DK"/>
        </w:rPr>
        <w:t>upplemental appendix</w:t>
      </w:r>
    </w:p>
    <w:p w14:paraId="674DE47F" w14:textId="77777777" w:rsidR="000F2646" w:rsidRDefault="006A6DC3">
      <w:pPr>
        <w:pStyle w:val="Heading4"/>
        <w:widowControl w:val="0"/>
        <w:jc w:val="both"/>
      </w:pPr>
      <w:bookmarkStart w:id="5" w:name="_zu0gcz"/>
      <w:bookmarkEnd w:id="5"/>
      <w:r>
        <w:rPr>
          <w:rStyle w:val="None"/>
        </w:rPr>
        <w:t xml:space="preserve">List of studied genes </w:t>
      </w:r>
    </w:p>
    <w:p w14:paraId="3243CD0E" w14:textId="77777777" w:rsidR="000F2646" w:rsidRDefault="006A6DC3">
      <w:pPr>
        <w:pStyle w:val="Body"/>
        <w:widowControl w:val="0"/>
        <w:jc w:val="both"/>
      </w:pPr>
      <w:r>
        <w:rPr>
          <w:rStyle w:val="None"/>
          <w:lang w:val="en-US"/>
        </w:rPr>
        <w:t xml:space="preserve">Methylation associated genes </w:t>
      </w:r>
      <w:hyperlink r:id="rId24" w:history="1">
        <w:r>
          <w:rPr>
            <w:rStyle w:val="Hyperlink2"/>
            <w:lang w:val="en-US"/>
          </w:rPr>
          <w:t>[109–112]</w:t>
        </w:r>
      </w:hyperlink>
      <w:r w:rsidRPr="00E36D31">
        <w:rPr>
          <w:rStyle w:val="None"/>
          <w:lang w:val="en-US"/>
        </w:rPr>
        <w:t>: BAZ2A, CTCFL, DMAP1, DNMT1, DNMT3A, DNMT3B, UHRF1, UHRF1BP1, UHRF1BP1L</w:t>
      </w:r>
    </w:p>
    <w:p w14:paraId="6E1E61A8" w14:textId="77777777" w:rsidR="000F2646" w:rsidRDefault="000F2646">
      <w:pPr>
        <w:pStyle w:val="Body"/>
        <w:widowControl w:val="0"/>
        <w:jc w:val="both"/>
      </w:pPr>
    </w:p>
    <w:p w14:paraId="1E95667D" w14:textId="77777777" w:rsidR="000F2646" w:rsidRDefault="006A6DC3">
      <w:pPr>
        <w:pStyle w:val="Body"/>
        <w:widowControl w:val="0"/>
        <w:jc w:val="both"/>
      </w:pPr>
      <w:r>
        <w:rPr>
          <w:rStyle w:val="None"/>
          <w:lang w:val="en-US"/>
        </w:rPr>
        <w:t xml:space="preserve">Demethylation associated genes </w:t>
      </w:r>
      <w:hyperlink r:id="rId25" w:history="1">
        <w:r>
          <w:rPr>
            <w:rStyle w:val="Hyperlink2"/>
            <w:lang w:val="en-US"/>
          </w:rPr>
          <w:t>[109,113]</w:t>
        </w:r>
      </w:hyperlink>
      <w:r>
        <w:rPr>
          <w:rStyle w:val="None"/>
        </w:rPr>
        <w:t xml:space="preserve">: </w:t>
      </w:r>
    </w:p>
    <w:p w14:paraId="64899802" w14:textId="77777777" w:rsidR="000F2646" w:rsidRDefault="006A6DC3">
      <w:pPr>
        <w:pStyle w:val="Body"/>
        <w:widowControl w:val="0"/>
        <w:jc w:val="both"/>
      </w:pPr>
      <w:r w:rsidRPr="00E36D31">
        <w:rPr>
          <w:rStyle w:val="None"/>
          <w:lang w:val="en-US"/>
        </w:rPr>
        <w:t>TET1, TET2, TET3, TDG, MBD1, MBD2, MBD4, CTCF, IDH1, IDH2</w:t>
      </w:r>
    </w:p>
    <w:p w14:paraId="0D997353" w14:textId="77777777" w:rsidR="000F2646" w:rsidRDefault="000F2646">
      <w:pPr>
        <w:pStyle w:val="Body"/>
        <w:widowControl w:val="0"/>
        <w:jc w:val="both"/>
      </w:pPr>
    </w:p>
    <w:p w14:paraId="52E9EE86" w14:textId="77777777" w:rsidR="000F2646" w:rsidRDefault="006A6DC3">
      <w:pPr>
        <w:pStyle w:val="Body"/>
        <w:widowControl w:val="0"/>
        <w:jc w:val="both"/>
      </w:pPr>
      <w:r w:rsidRPr="00E36D31">
        <w:rPr>
          <w:rStyle w:val="None"/>
        </w:rPr>
        <w:t xml:space="preserve">Histone methylation associated genes </w:t>
      </w:r>
      <w:hyperlink r:id="rId26" w:history="1">
        <w:r w:rsidRPr="00E36D31">
          <w:rPr>
            <w:rStyle w:val="Hyperlink2"/>
          </w:rPr>
          <w:t>[114]</w:t>
        </w:r>
      </w:hyperlink>
      <w:r>
        <w:rPr>
          <w:rStyle w:val="None"/>
        </w:rPr>
        <w:t xml:space="preserve">: </w:t>
      </w:r>
    </w:p>
    <w:p w14:paraId="73706D6F" w14:textId="77777777" w:rsidR="000F2646" w:rsidRDefault="006A6DC3">
      <w:pPr>
        <w:pStyle w:val="Body"/>
        <w:widowControl w:val="0"/>
        <w:jc w:val="both"/>
      </w:pPr>
      <w:r w:rsidRPr="00E36D31">
        <w:rPr>
          <w:rStyle w:val="None"/>
        </w:rPr>
        <w:t>H3K4 methylation: SETD1A, SETD1B, KMT2A, KMT2D, KMT2C, KMT2B, SMYD1, SMYD2, SETD7, SETD9, PRDM9</w:t>
      </w:r>
    </w:p>
    <w:p w14:paraId="3B232499" w14:textId="77777777" w:rsidR="000F2646" w:rsidRDefault="006A6DC3">
      <w:pPr>
        <w:pStyle w:val="Body"/>
        <w:widowControl w:val="0"/>
        <w:jc w:val="both"/>
      </w:pPr>
      <w:r w:rsidRPr="00E36D31">
        <w:rPr>
          <w:rStyle w:val="None"/>
        </w:rPr>
        <w:t>H3K9 methylation: SUV39H1, SUV39H2, EHMT2, EHMT1, SETD1B, PRDM1, PRDM2, MECOM, PRDM4, PRDM5, PRDM6, PRDM7, PRDM8, PRDM9, PRDM10, PRDM11, PRDM12, PRDM13, PRDM14</w:t>
      </w:r>
      <w:r w:rsidRPr="00E36D31">
        <w:rPr>
          <w:rStyle w:val="None"/>
        </w:rPr>
        <w:t>, PRDM15, PRDM16</w:t>
      </w:r>
    </w:p>
    <w:p w14:paraId="4E3FE35D" w14:textId="77777777" w:rsidR="000F2646" w:rsidRDefault="006A6DC3">
      <w:pPr>
        <w:pStyle w:val="Body"/>
        <w:widowControl w:val="0"/>
        <w:jc w:val="both"/>
      </w:pPr>
      <w:r w:rsidRPr="00E36D31">
        <w:rPr>
          <w:rStyle w:val="None"/>
        </w:rPr>
        <w:t>H3K27: EZH1, EZH2</w:t>
      </w:r>
    </w:p>
    <w:p w14:paraId="04024234" w14:textId="77777777" w:rsidR="000F2646" w:rsidRDefault="006A6DC3">
      <w:pPr>
        <w:pStyle w:val="Body"/>
        <w:widowControl w:val="0"/>
        <w:jc w:val="both"/>
      </w:pPr>
      <w:r w:rsidRPr="00E36D31">
        <w:rPr>
          <w:rStyle w:val="None"/>
        </w:rPr>
        <w:t>H3K36: SETD2, NSD1, WHSC1, WHSC1L1, SMYD2, ASH1L, SETD3, SETMAR</w:t>
      </w:r>
    </w:p>
    <w:p w14:paraId="65B26914" w14:textId="77777777" w:rsidR="000F2646" w:rsidRDefault="006A6DC3">
      <w:pPr>
        <w:pStyle w:val="Body"/>
        <w:widowControl w:val="0"/>
        <w:jc w:val="both"/>
      </w:pPr>
      <w:r>
        <w:rPr>
          <w:rStyle w:val="None"/>
          <w:lang w:val="en-US"/>
        </w:rPr>
        <w:t>H3K79: DOT1L</w:t>
      </w:r>
    </w:p>
    <w:p w14:paraId="08761A35" w14:textId="77777777" w:rsidR="000F2646" w:rsidRDefault="006A6DC3">
      <w:pPr>
        <w:pStyle w:val="Body"/>
        <w:widowControl w:val="0"/>
        <w:jc w:val="both"/>
      </w:pPr>
      <w:r>
        <w:rPr>
          <w:rStyle w:val="None"/>
        </w:rPr>
        <w:t>H4K20: SETD8, SUV420H1, SUV420H2</w:t>
      </w:r>
    </w:p>
    <w:p w14:paraId="35D812FC" w14:textId="77777777" w:rsidR="000F2646" w:rsidRDefault="000F2646">
      <w:pPr>
        <w:pStyle w:val="Body"/>
        <w:widowControl w:val="0"/>
        <w:jc w:val="both"/>
      </w:pPr>
    </w:p>
    <w:p w14:paraId="3D5D1C12" w14:textId="77777777" w:rsidR="000F2646" w:rsidRDefault="006A6DC3">
      <w:pPr>
        <w:pStyle w:val="Body"/>
        <w:widowControl w:val="0"/>
        <w:jc w:val="both"/>
      </w:pPr>
      <w:r>
        <w:rPr>
          <w:rStyle w:val="None"/>
          <w:lang w:val="en-US"/>
        </w:rPr>
        <w:t>Histone demethylation associated genes</w:t>
      </w:r>
      <w:hyperlink r:id="rId27" w:history="1">
        <w:r>
          <w:rPr>
            <w:rStyle w:val="Hyperlink2"/>
            <w:lang w:val="en-US"/>
          </w:rPr>
          <w:t>[114]</w:t>
        </w:r>
      </w:hyperlink>
      <w:r>
        <w:rPr>
          <w:rStyle w:val="None"/>
        </w:rPr>
        <w:t xml:space="preserve">: </w:t>
      </w:r>
    </w:p>
    <w:p w14:paraId="380AC62A" w14:textId="77777777" w:rsidR="000F2646" w:rsidRDefault="006A6DC3">
      <w:pPr>
        <w:pStyle w:val="Body"/>
        <w:widowControl w:val="0"/>
        <w:jc w:val="both"/>
      </w:pPr>
      <w:r>
        <w:rPr>
          <w:rStyle w:val="None"/>
        </w:rPr>
        <w:t xml:space="preserve">H3K4: </w:t>
      </w:r>
      <w:r>
        <w:rPr>
          <w:rStyle w:val="None"/>
        </w:rPr>
        <w:t>KDM1A, KDM1B, KDM5A, KDM5B, KDM5C, KDM5D</w:t>
      </w:r>
    </w:p>
    <w:p w14:paraId="10611B1E" w14:textId="77777777" w:rsidR="000F2646" w:rsidRDefault="006A6DC3">
      <w:pPr>
        <w:pStyle w:val="Body"/>
        <w:widowControl w:val="0"/>
        <w:jc w:val="both"/>
      </w:pPr>
      <w:r>
        <w:rPr>
          <w:rStyle w:val="None"/>
        </w:rPr>
        <w:t>H3K9: KDM3B, KDM3A, KDM4A, KDM4B, KDM4C, KDM4D, KDM4E, PHF8, JMJD1C</w:t>
      </w:r>
    </w:p>
    <w:p w14:paraId="785A09EA" w14:textId="77777777" w:rsidR="000F2646" w:rsidRDefault="006A6DC3">
      <w:pPr>
        <w:pStyle w:val="Body"/>
        <w:widowControl w:val="0"/>
        <w:jc w:val="both"/>
      </w:pPr>
      <w:r>
        <w:rPr>
          <w:rStyle w:val="None"/>
        </w:rPr>
        <w:t>H3K27: KDM6A, UTY, KDM6B, JHDM1D, PHF8</w:t>
      </w:r>
    </w:p>
    <w:p w14:paraId="313B42CE" w14:textId="77777777" w:rsidR="000F2646" w:rsidRDefault="006A6DC3">
      <w:pPr>
        <w:pStyle w:val="Body"/>
        <w:widowControl w:val="0"/>
        <w:jc w:val="both"/>
      </w:pPr>
      <w:r>
        <w:rPr>
          <w:rStyle w:val="None"/>
        </w:rPr>
        <w:t>H3K36: KDM2A, KDM2B, KDM4A, KDM4B, KDM4C, KDM4D</w:t>
      </w:r>
    </w:p>
    <w:p w14:paraId="497EA8C9" w14:textId="77777777" w:rsidR="000F2646" w:rsidRDefault="006A6DC3">
      <w:pPr>
        <w:pStyle w:val="Body"/>
        <w:widowControl w:val="0"/>
        <w:jc w:val="both"/>
      </w:pPr>
      <w:r>
        <w:rPr>
          <w:rStyle w:val="None"/>
        </w:rPr>
        <w:t>H4K20: PHF8, PHF2</w:t>
      </w:r>
    </w:p>
    <w:p w14:paraId="1B1DF998" w14:textId="77777777" w:rsidR="000F2646" w:rsidRDefault="000F2646">
      <w:pPr>
        <w:pStyle w:val="Body"/>
        <w:widowControl w:val="0"/>
        <w:jc w:val="both"/>
      </w:pPr>
    </w:p>
    <w:p w14:paraId="67FCF623" w14:textId="77777777" w:rsidR="000F2646" w:rsidRDefault="006A6DC3">
      <w:pPr>
        <w:pStyle w:val="Heading4"/>
        <w:jc w:val="both"/>
      </w:pPr>
      <w:bookmarkStart w:id="6" w:name="_jtnz0s"/>
      <w:bookmarkEnd w:id="6"/>
      <w:r>
        <w:rPr>
          <w:rStyle w:val="None"/>
        </w:rPr>
        <w:t>Geo Accession numbers for external normal</w:t>
      </w:r>
      <w:r>
        <w:rPr>
          <w:rStyle w:val="None"/>
        </w:rPr>
        <w:t xml:space="preserve"> samples</w:t>
      </w:r>
    </w:p>
    <w:p w14:paraId="6E7B8636" w14:textId="77777777" w:rsidR="000F2646" w:rsidRDefault="006A6DC3">
      <w:pPr>
        <w:pStyle w:val="Body"/>
        <w:widowControl w:val="0"/>
        <w:spacing w:line="360" w:lineRule="auto"/>
        <w:jc w:val="both"/>
        <w:rPr>
          <w:rStyle w:val="None"/>
          <w:sz w:val="24"/>
          <w:szCs w:val="24"/>
        </w:rPr>
      </w:pPr>
      <w:r w:rsidRPr="00E36D31">
        <w:rPr>
          <w:rStyle w:val="None"/>
          <w:sz w:val="24"/>
          <w:szCs w:val="24"/>
          <w:lang w:val="en-US"/>
        </w:rPr>
        <w:t xml:space="preserve">ACC </w:t>
      </w:r>
      <w:hyperlink r:id="rId28" w:history="1">
        <w:r>
          <w:rPr>
            <w:rStyle w:val="Hyperlink3"/>
            <w:lang w:val="en-US"/>
          </w:rPr>
          <w:t>[115]</w:t>
        </w:r>
      </w:hyperlink>
      <w:r>
        <w:rPr>
          <w:rStyle w:val="None"/>
          <w:sz w:val="24"/>
          <w:szCs w:val="24"/>
        </w:rPr>
        <w:t>: GSM2060850, GSM2060851, GSM2060852, GSM2060853, GSM2060854, GSM2060855,</w:t>
      </w:r>
    </w:p>
    <w:p w14:paraId="13D8BC3B" w14:textId="77777777" w:rsidR="000F2646" w:rsidRDefault="006A6DC3">
      <w:pPr>
        <w:pStyle w:val="Body"/>
        <w:widowControl w:val="0"/>
        <w:spacing w:line="360" w:lineRule="auto"/>
        <w:jc w:val="both"/>
        <w:rPr>
          <w:rStyle w:val="None"/>
          <w:sz w:val="24"/>
          <w:szCs w:val="24"/>
        </w:rPr>
      </w:pPr>
      <w:r w:rsidRPr="00E36D31">
        <w:rPr>
          <w:rStyle w:val="None"/>
          <w:sz w:val="24"/>
          <w:szCs w:val="24"/>
        </w:rPr>
        <w:t xml:space="preserve">LAML </w:t>
      </w:r>
      <w:hyperlink r:id="rId29" w:history="1">
        <w:r w:rsidRPr="00E36D31">
          <w:rPr>
            <w:rStyle w:val="Hyperlink3"/>
          </w:rPr>
          <w:t>[116]</w:t>
        </w:r>
      </w:hyperlink>
      <w:r>
        <w:rPr>
          <w:rStyle w:val="None"/>
          <w:sz w:val="24"/>
          <w:szCs w:val="24"/>
        </w:rPr>
        <w:t xml:space="preserve">: GSM796661, GSM796662, GSM796665, </w:t>
      </w:r>
      <w:r>
        <w:rPr>
          <w:rStyle w:val="None"/>
          <w:sz w:val="24"/>
          <w:szCs w:val="24"/>
        </w:rPr>
        <w:t>GSM796666, GSM796668, GSM796669, GSM796670, GSM796671,  GSM796672, GSM796673,  GSM796674, GSM796675, GSM796676, GSM796677</w:t>
      </w:r>
    </w:p>
    <w:p w14:paraId="7CB9EB96" w14:textId="77777777" w:rsidR="000F2646" w:rsidRDefault="000F2646">
      <w:pPr>
        <w:pStyle w:val="Body"/>
        <w:widowControl w:val="0"/>
        <w:spacing w:line="360" w:lineRule="auto"/>
        <w:jc w:val="both"/>
        <w:rPr>
          <w:rStyle w:val="None"/>
          <w:sz w:val="24"/>
          <w:szCs w:val="24"/>
        </w:rPr>
      </w:pPr>
    </w:p>
    <w:p w14:paraId="038FD6A0" w14:textId="77777777" w:rsidR="000F2646" w:rsidRPr="00E36D31" w:rsidRDefault="006A6DC3">
      <w:pPr>
        <w:pStyle w:val="Heading4"/>
        <w:widowControl w:val="0"/>
        <w:spacing w:line="360" w:lineRule="auto"/>
        <w:jc w:val="both"/>
        <w:rPr>
          <w:lang/>
        </w:rPr>
      </w:pPr>
      <w:bookmarkStart w:id="7" w:name="_yyy98l"/>
      <w:bookmarkEnd w:id="7"/>
      <w:r w:rsidRPr="00E36D31">
        <w:rPr>
          <w:rStyle w:val="None"/>
          <w:rFonts w:ascii="Arial Unicode MS" w:hAnsi="Arial Unicode MS"/>
          <w:lang/>
        </w:rPr>
        <w:br w:type="page"/>
      </w:r>
    </w:p>
    <w:p w14:paraId="402978CA" w14:textId="77777777" w:rsidR="000F2646" w:rsidRDefault="006A6DC3">
      <w:pPr>
        <w:pStyle w:val="Heading3"/>
        <w:widowControl w:val="0"/>
        <w:spacing w:line="360" w:lineRule="auto"/>
        <w:jc w:val="both"/>
      </w:pPr>
      <w:bookmarkStart w:id="8" w:name="_iylrwe"/>
      <w:bookmarkEnd w:id="8"/>
      <w:r>
        <w:rPr>
          <w:rStyle w:val="None"/>
        </w:rPr>
        <w:lastRenderedPageBreak/>
        <w:t>S</w:t>
      </w:r>
      <w:r>
        <w:rPr>
          <w:rStyle w:val="None"/>
          <w:lang w:val="en-US"/>
        </w:rPr>
        <w:t>upplemental Methods</w:t>
      </w:r>
    </w:p>
    <w:p w14:paraId="120BADDC" w14:textId="77777777" w:rsidR="000F2646" w:rsidRDefault="006A6DC3">
      <w:pPr>
        <w:pStyle w:val="Heading4"/>
        <w:widowControl w:val="0"/>
        <w:spacing w:line="360" w:lineRule="auto"/>
        <w:jc w:val="both"/>
      </w:pPr>
      <w:bookmarkStart w:id="9" w:name="_eclud0"/>
      <w:bookmarkEnd w:id="9"/>
      <w:r>
        <w:rPr>
          <w:rStyle w:val="None"/>
        </w:rPr>
        <w:t xml:space="preserve">Datasets </w:t>
      </w:r>
    </w:p>
    <w:p w14:paraId="6519878B" w14:textId="77777777" w:rsidR="000F2646" w:rsidRPr="00FA7C36" w:rsidRDefault="006A6DC3">
      <w:pPr>
        <w:pStyle w:val="Body"/>
        <w:widowControl w:val="0"/>
        <w:spacing w:line="360" w:lineRule="auto"/>
        <w:jc w:val="both"/>
        <w:rPr>
          <w:rStyle w:val="None"/>
          <w:color w:val="212121"/>
          <w:sz w:val="24"/>
          <w:szCs w:val="24"/>
          <w:u w:color="212121"/>
          <w:shd w:val="clear" w:color="auto" w:fill="FFFFFF"/>
        </w:rPr>
      </w:pPr>
      <w:r w:rsidRPr="00FA7C36">
        <w:rPr>
          <w:rStyle w:val="None"/>
          <w:sz w:val="24"/>
          <w:szCs w:val="24"/>
          <w:lang w:val="en-US"/>
        </w:rPr>
        <w:t>We used methylation data from the Infinium</w:t>
      </w:r>
      <w:r w:rsidRPr="00FA7C36">
        <w:rPr>
          <w:rStyle w:val="None"/>
          <w:sz w:val="24"/>
          <w:szCs w:val="24"/>
        </w:rPr>
        <w:t xml:space="preserve">® </w:t>
      </w:r>
      <w:r w:rsidRPr="00FA7C36">
        <w:rPr>
          <w:rStyle w:val="None"/>
          <w:sz w:val="24"/>
          <w:szCs w:val="24"/>
          <w:lang w:val="en-US"/>
        </w:rPr>
        <w:t>HumanMethylation450 BeadChip (450K Illumina) arrays, tha</w:t>
      </w:r>
      <w:r w:rsidRPr="00FA7C36">
        <w:rPr>
          <w:rStyle w:val="None"/>
          <w:sz w:val="24"/>
          <w:szCs w:val="24"/>
          <w:lang w:val="en-US"/>
        </w:rPr>
        <w:t xml:space="preserve">t interrogates 485,764 cytosine positions of the human genome, out of which 482,421 positions (99.3%) are CpG dinucleotides </w:t>
      </w:r>
      <w:hyperlink r:id="rId30" w:history="1">
        <w:r w:rsidRPr="00FA7C36">
          <w:rPr>
            <w:rStyle w:val="Hyperlink3"/>
            <w:lang w:val="en-US"/>
          </w:rPr>
          <w:t>[117]</w:t>
        </w:r>
      </w:hyperlink>
      <w:r w:rsidRPr="00FA7C36">
        <w:rPr>
          <w:rStyle w:val="None"/>
          <w:sz w:val="24"/>
          <w:szCs w:val="24"/>
          <w:lang w:val="en-US"/>
        </w:rPr>
        <w:t>. The metric evaluated is the beta-value approximating the percentage of me</w:t>
      </w:r>
      <w:r w:rsidRPr="00FA7C36">
        <w:rPr>
          <w:rStyle w:val="None"/>
          <w:sz w:val="24"/>
          <w:szCs w:val="24"/>
          <w:lang w:val="en-US"/>
        </w:rPr>
        <w:t xml:space="preserve">thylated cytosines across cells, which is defined as </w:t>
      </w:r>
      <m:oMath>
        <m:f>
          <m:fPr>
            <m:ctrlPr>
              <w:rPr>
                <w:rFonts w:ascii="Cambria Math" w:hAnsi="Cambria Math"/>
                <w:i/>
                <w:color w:val="212121"/>
                <w:sz w:val="24"/>
                <w:szCs w:val="24"/>
              </w:rPr>
            </m:ctrlPr>
          </m:fPr>
          <m:num>
            <m:r>
              <w:rPr>
                <w:rFonts w:ascii="Cambria Math" w:hAnsi="Cambria Math"/>
                <w:color w:val="212121"/>
                <w:sz w:val="24"/>
                <w:szCs w:val="24"/>
              </w:rPr>
              <m:t>M</m:t>
            </m:r>
          </m:num>
          <m:den>
            <m:r>
              <w:rPr>
                <w:rFonts w:ascii="Cambria Math" w:hAnsi="Cambria Math"/>
                <w:color w:val="212121"/>
                <w:sz w:val="24"/>
                <w:szCs w:val="24"/>
              </w:rPr>
              <m:t>(</m:t>
            </m:r>
            <m:r>
              <w:rPr>
                <w:rFonts w:ascii="Cambria Math" w:hAnsi="Cambria Math"/>
                <w:color w:val="212121"/>
                <w:sz w:val="24"/>
                <w:szCs w:val="24"/>
              </w:rPr>
              <m:t>M</m:t>
            </m:r>
            <m:r>
              <w:rPr>
                <w:rFonts w:ascii="Cambria Math" w:hAnsi="Cambria Math"/>
                <w:color w:val="212121"/>
                <w:sz w:val="24"/>
                <w:szCs w:val="24"/>
              </w:rPr>
              <m:t>+</m:t>
            </m:r>
            <m:r>
              <w:rPr>
                <w:rFonts w:ascii="Cambria Math" w:hAnsi="Cambria Math"/>
                <w:color w:val="212121"/>
                <w:sz w:val="24"/>
                <w:szCs w:val="24"/>
              </w:rPr>
              <m:t>U</m:t>
            </m:r>
            <m:r>
              <w:rPr>
                <w:rFonts w:ascii="Cambria Math" w:hAnsi="Cambria Math"/>
                <w:color w:val="212121"/>
                <w:sz w:val="24"/>
                <w:szCs w:val="24"/>
              </w:rPr>
              <m:t>+</m:t>
            </m:r>
            <m:r>
              <w:rPr>
                <w:rFonts w:ascii="Cambria Math" w:hAnsi="Cambria Math"/>
                <w:color w:val="212121"/>
                <w:sz w:val="24"/>
                <w:szCs w:val="24"/>
              </w:rPr>
              <m:t>a</m:t>
            </m:r>
            <m:r>
              <w:rPr>
                <w:rFonts w:ascii="Cambria Math" w:hAnsi="Cambria Math"/>
                <w:color w:val="212121"/>
                <w:sz w:val="24"/>
                <w:szCs w:val="24"/>
              </w:rPr>
              <m:t>)</m:t>
            </m:r>
          </m:den>
        </m:f>
      </m:oMath>
      <w:r w:rsidRPr="00FA7C36">
        <w:rPr>
          <w:rStyle w:val="None"/>
          <w:sz w:val="24"/>
          <w:szCs w:val="24"/>
          <w:lang w:val="en-US"/>
        </w:rPr>
        <w:t xml:space="preserve"> with </w:t>
      </w:r>
      <m:oMath>
        <m:r>
          <w:rPr>
            <w:rFonts w:ascii="Cambria Math" w:hAnsi="Cambria Math"/>
            <w:color w:val="212121"/>
            <w:sz w:val="24"/>
            <w:szCs w:val="24"/>
          </w:rPr>
          <m:t>M</m:t>
        </m:r>
        <m:r>
          <w:rPr>
            <w:rFonts w:ascii="Cambria Math" w:hAnsi="Cambria Math"/>
            <w:color w:val="212121"/>
            <w:sz w:val="24"/>
            <w:szCs w:val="24"/>
          </w:rPr>
          <m:t>≥0,</m:t>
        </m:r>
        <m:r>
          <w:rPr>
            <w:rFonts w:ascii="Cambria Math" w:hAnsi="Cambria Math"/>
            <w:color w:val="212121"/>
            <w:sz w:val="24"/>
            <w:szCs w:val="24"/>
          </w:rPr>
          <m:t>U</m:t>
        </m:r>
        <m:r>
          <w:rPr>
            <w:rFonts w:ascii="Cambria Math" w:hAnsi="Cambria Math"/>
            <w:color w:val="212121"/>
            <w:sz w:val="24"/>
            <w:szCs w:val="24"/>
          </w:rPr>
          <m:t>≥0</m:t>
        </m:r>
      </m:oMath>
      <w:r w:rsidRPr="00FA7C36">
        <w:rPr>
          <w:rStyle w:val="None"/>
          <w:sz w:val="24"/>
          <w:szCs w:val="24"/>
          <w:lang w:val="en-US"/>
        </w:rPr>
        <w:t xml:space="preserve"> the methylated and unmethylated signal intensities respectively, and </w:t>
      </w:r>
      <m:oMath>
        <m:r>
          <w:rPr>
            <w:rFonts w:ascii="Cambria Math" w:hAnsi="Cambria Math"/>
            <w:color w:val="212121"/>
            <w:sz w:val="24"/>
            <w:szCs w:val="24"/>
          </w:rPr>
          <m:t>a</m:t>
        </m:r>
        <m:r>
          <w:rPr>
            <w:rFonts w:ascii="Cambria Math" w:hAnsi="Cambria Math"/>
            <w:color w:val="212121"/>
            <w:sz w:val="24"/>
            <w:szCs w:val="24"/>
          </w:rPr>
          <m:t>≥0</m:t>
        </m:r>
      </m:oMath>
      <w:r w:rsidRPr="00FA7C36">
        <w:rPr>
          <w:rStyle w:val="None"/>
          <w:sz w:val="24"/>
          <w:szCs w:val="24"/>
          <w:lang w:val="en-US"/>
        </w:rPr>
        <w:t xml:space="preserve"> the offset </w:t>
      </w:r>
      <w:hyperlink r:id="rId31" w:history="1">
        <w:r w:rsidRPr="00FA7C36">
          <w:rPr>
            <w:rStyle w:val="Hyperlink3"/>
            <w:lang w:val="en-US"/>
          </w:rPr>
          <w:t>[118]</w:t>
        </w:r>
      </w:hyperlink>
      <w:r w:rsidRPr="00FA7C36">
        <w:rPr>
          <w:rStyle w:val="None"/>
          <w:sz w:val="24"/>
          <w:szCs w:val="24"/>
        </w:rPr>
        <w:t xml:space="preserve">. </w:t>
      </w:r>
    </w:p>
    <w:p w14:paraId="1F71C94C" w14:textId="77777777" w:rsidR="000F2646" w:rsidRPr="00FA7C36" w:rsidRDefault="000F2646">
      <w:pPr>
        <w:pStyle w:val="Body"/>
        <w:widowControl w:val="0"/>
        <w:spacing w:line="360" w:lineRule="auto"/>
        <w:jc w:val="both"/>
        <w:rPr>
          <w:rStyle w:val="None"/>
          <w:sz w:val="24"/>
          <w:szCs w:val="24"/>
        </w:rPr>
      </w:pPr>
    </w:p>
    <w:p w14:paraId="6B442E5E" w14:textId="77777777" w:rsidR="000F2646" w:rsidRPr="00FA7C36" w:rsidRDefault="006A6DC3">
      <w:pPr>
        <w:pStyle w:val="Body"/>
        <w:widowControl w:val="0"/>
        <w:spacing w:line="360" w:lineRule="auto"/>
        <w:jc w:val="both"/>
        <w:rPr>
          <w:rStyle w:val="None"/>
          <w:color w:val="212121"/>
          <w:sz w:val="24"/>
          <w:szCs w:val="24"/>
          <w:u w:color="212121"/>
          <w:shd w:val="clear" w:color="auto" w:fill="FFFFFF"/>
        </w:rPr>
      </w:pPr>
      <w:r w:rsidRPr="00FA7C36">
        <w:rPr>
          <w:rStyle w:val="None"/>
          <w:sz w:val="24"/>
          <w:szCs w:val="24"/>
          <w:lang w:val="en-US"/>
        </w:rPr>
        <w:t xml:space="preserve">We used the mRNA expression data from the Illumina HiSeq platform in raw read counts for the differential gene expression analysis. To associate genomic variants with CIMP, we used binary non-silent mutation information provided by the </w:t>
      </w:r>
      <w:r w:rsidRPr="00FA7C36">
        <w:rPr>
          <w:rStyle w:val="None"/>
          <w:color w:val="212121"/>
          <w:sz w:val="24"/>
          <w:szCs w:val="24"/>
          <w:u w:color="212121"/>
          <w:shd w:val="clear" w:color="auto" w:fill="FFFFFF"/>
          <w:lang w:val="en-US"/>
        </w:rPr>
        <w:t>Multi-Center Mutatio</w:t>
      </w:r>
      <w:r w:rsidRPr="00FA7C36">
        <w:rPr>
          <w:rStyle w:val="None"/>
          <w:color w:val="212121"/>
          <w:sz w:val="24"/>
          <w:szCs w:val="24"/>
          <w:u w:color="212121"/>
          <w:shd w:val="clear" w:color="auto" w:fill="FFFFFF"/>
          <w:lang w:val="en-US"/>
        </w:rPr>
        <w:t>n Calling in Multiple Cancers project (MC3)</w:t>
      </w:r>
      <w:r w:rsidRPr="00FA7C36">
        <w:rPr>
          <w:rStyle w:val="None"/>
          <w:color w:val="212121"/>
          <w:sz w:val="24"/>
          <w:szCs w:val="24"/>
          <w:u w:color="212121"/>
        </w:rPr>
        <w:t xml:space="preserve"> </w:t>
      </w:r>
      <w:hyperlink r:id="rId32" w:history="1">
        <w:r w:rsidRPr="00FA7C36">
          <w:rPr>
            <w:rStyle w:val="Hyperlink4"/>
            <w:lang w:val="en-US"/>
          </w:rPr>
          <w:t>[119]</w:t>
        </w:r>
      </w:hyperlink>
      <w:r w:rsidRPr="00FA7C36">
        <w:rPr>
          <w:rStyle w:val="None"/>
          <w:color w:val="212121"/>
          <w:sz w:val="24"/>
          <w:szCs w:val="24"/>
          <w:u w:color="212121"/>
          <w:shd w:val="clear" w:color="auto" w:fill="FFFFFF"/>
          <w:lang w:val="en-US"/>
        </w:rPr>
        <w:t>. We used tumor purities as provided by Consensus Purity Estimation (CPE)</w:t>
      </w:r>
      <w:r w:rsidRPr="00FA7C36">
        <w:rPr>
          <w:rStyle w:val="None"/>
          <w:color w:val="212121"/>
          <w:sz w:val="24"/>
          <w:szCs w:val="24"/>
          <w:u w:color="212121"/>
        </w:rPr>
        <w:t xml:space="preserve"> </w:t>
      </w:r>
      <w:hyperlink r:id="rId33" w:history="1">
        <w:r w:rsidRPr="00FA7C36">
          <w:rPr>
            <w:rStyle w:val="Hyperlink4"/>
            <w:lang w:val="en-US"/>
          </w:rPr>
          <w:t>[48]</w:t>
        </w:r>
      </w:hyperlink>
      <w:r w:rsidRPr="00FA7C36">
        <w:rPr>
          <w:rStyle w:val="None"/>
          <w:color w:val="212121"/>
          <w:sz w:val="24"/>
          <w:szCs w:val="24"/>
          <w:u w:color="212121"/>
          <w:shd w:val="clear" w:color="auto" w:fill="FFFFFF"/>
          <w:lang w:val="en-US"/>
        </w:rPr>
        <w:t xml:space="preserve"> and ESTIMATE scores for </w:t>
      </w:r>
      <w:r w:rsidRPr="00FA7C36">
        <w:rPr>
          <w:rStyle w:val="None"/>
          <w:color w:val="212121"/>
          <w:sz w:val="24"/>
          <w:szCs w:val="24"/>
          <w:u w:color="212121"/>
          <w:shd w:val="clear" w:color="auto" w:fill="FFFFFF"/>
          <w:lang w:val="en-US"/>
        </w:rPr>
        <w:t>cancer types with no CPE information</w:t>
      </w:r>
      <w:r w:rsidRPr="00FA7C36">
        <w:rPr>
          <w:rStyle w:val="None"/>
          <w:color w:val="212121"/>
          <w:sz w:val="24"/>
          <w:szCs w:val="24"/>
          <w:u w:color="212121"/>
        </w:rPr>
        <w:t xml:space="preserve"> </w:t>
      </w:r>
      <w:hyperlink r:id="rId34" w:history="1">
        <w:r w:rsidRPr="00FA7C36">
          <w:rPr>
            <w:rStyle w:val="Hyperlink4"/>
            <w:lang w:val="en-US"/>
          </w:rPr>
          <w:t>[120]</w:t>
        </w:r>
      </w:hyperlink>
      <w:r w:rsidRPr="00FA7C36">
        <w:rPr>
          <w:rStyle w:val="None"/>
          <w:color w:val="212121"/>
          <w:sz w:val="24"/>
          <w:szCs w:val="24"/>
          <w:u w:color="212121"/>
          <w:shd w:val="clear" w:color="auto" w:fill="FFFFFF"/>
        </w:rPr>
        <w:t xml:space="preserve">. </w:t>
      </w:r>
    </w:p>
    <w:p w14:paraId="31B3AA1C" w14:textId="77777777" w:rsidR="000F2646" w:rsidRPr="00FA7C36" w:rsidRDefault="000F2646">
      <w:pPr>
        <w:pStyle w:val="Body"/>
        <w:widowControl w:val="0"/>
        <w:spacing w:line="360" w:lineRule="auto"/>
        <w:jc w:val="both"/>
        <w:rPr>
          <w:rStyle w:val="None"/>
          <w:color w:val="212121"/>
          <w:sz w:val="24"/>
          <w:szCs w:val="24"/>
          <w:u w:color="212121"/>
          <w:shd w:val="clear" w:color="auto" w:fill="FFFFFF"/>
        </w:rPr>
      </w:pPr>
    </w:p>
    <w:p w14:paraId="5491C59E" w14:textId="77777777" w:rsidR="000F2646" w:rsidRPr="00FA7C36" w:rsidRDefault="006A6DC3">
      <w:pPr>
        <w:pStyle w:val="Body"/>
        <w:spacing w:line="360" w:lineRule="auto"/>
        <w:jc w:val="both"/>
        <w:rPr>
          <w:rStyle w:val="None"/>
          <w:color w:val="212121"/>
          <w:sz w:val="24"/>
          <w:szCs w:val="24"/>
          <w:u w:color="212121"/>
          <w:shd w:val="clear" w:color="auto" w:fill="FFFFFF"/>
        </w:rPr>
      </w:pPr>
      <w:r w:rsidRPr="00FA7C36">
        <w:rPr>
          <w:rStyle w:val="None"/>
          <w:color w:val="212121"/>
          <w:sz w:val="24"/>
          <w:szCs w:val="24"/>
          <w:u w:color="212121"/>
          <w:lang w:val="en-US"/>
        </w:rPr>
        <w:t xml:space="preserve">To identify putative driver events such as over- or under-expression of genes involved in DNA or histone methylation or demethylation, we performed differential gene expression analysis between groups using DESeq2 </w:t>
      </w:r>
      <w:hyperlink r:id="rId35" w:history="1">
        <w:r w:rsidRPr="00FA7C36">
          <w:rPr>
            <w:rStyle w:val="Hyperlink3"/>
            <w:lang w:val="en-US"/>
          </w:rPr>
          <w:t>[121]</w:t>
        </w:r>
      </w:hyperlink>
      <w:r w:rsidRPr="00FA7C36">
        <w:rPr>
          <w:rStyle w:val="None"/>
          <w:color w:val="212121"/>
          <w:sz w:val="24"/>
          <w:szCs w:val="24"/>
          <w:u w:color="212121"/>
          <w:lang w:val="en-US"/>
        </w:rPr>
        <w:t xml:space="preserve"> on raw count data available on the GDC portal. </w:t>
      </w:r>
    </w:p>
    <w:p w14:paraId="7757293E" w14:textId="77777777" w:rsidR="000F2646" w:rsidRPr="00FA7C36" w:rsidRDefault="006A6DC3">
      <w:pPr>
        <w:pStyle w:val="Heading4"/>
        <w:widowControl w:val="0"/>
        <w:spacing w:line="360" w:lineRule="auto"/>
        <w:jc w:val="both"/>
      </w:pPr>
      <w:bookmarkStart w:id="10" w:name="_thw4kt"/>
      <w:bookmarkEnd w:id="10"/>
      <w:r w:rsidRPr="00FA7C36">
        <w:rPr>
          <w:rStyle w:val="None"/>
        </w:rPr>
        <w:t>Individual-level methylation deconvolution with abundant subtype approximation</w:t>
      </w:r>
    </w:p>
    <w:p w14:paraId="65D63079" w14:textId="29836510" w:rsidR="000F2646" w:rsidRPr="00FA7C36" w:rsidRDefault="006A6DC3">
      <w:pPr>
        <w:pStyle w:val="Body"/>
        <w:widowControl w:val="0"/>
        <w:spacing w:line="360" w:lineRule="auto"/>
        <w:jc w:val="both"/>
        <w:rPr>
          <w:rStyle w:val="None"/>
          <w:color w:val="212121"/>
          <w:sz w:val="24"/>
          <w:szCs w:val="24"/>
          <w:u w:color="212121"/>
          <w:shd w:val="clear" w:color="auto" w:fill="FFFFFF"/>
        </w:rPr>
      </w:pPr>
      <w:r w:rsidRPr="00FA7C36">
        <w:rPr>
          <w:rStyle w:val="None"/>
          <w:color w:val="212121"/>
          <w:sz w:val="24"/>
          <w:szCs w:val="24"/>
          <w:u w:color="212121"/>
          <w:shd w:val="clear" w:color="auto" w:fill="FFFFFF"/>
          <w:lang w:val="en-US"/>
        </w:rPr>
        <w:t>Here we describe the model used for our deconvolution strategy designed to remove the tumor microenvironment comp</w:t>
      </w:r>
      <w:r w:rsidRPr="00FA7C36">
        <w:rPr>
          <w:rStyle w:val="None"/>
          <w:color w:val="212121"/>
          <w:sz w:val="24"/>
          <w:szCs w:val="24"/>
          <w:u w:color="212121"/>
          <w:shd w:val="clear" w:color="auto" w:fill="FFFFFF"/>
          <w:lang w:val="en-US"/>
        </w:rPr>
        <w:t xml:space="preserve">onent from the beta-values observed for tumor samples. Let </w:t>
      </w:r>
      <m:oMath>
        <m:r>
          <w:rPr>
            <w:rFonts w:ascii="Cambria Math" w:hAnsi="Cambria Math"/>
            <w:color w:val="212121"/>
            <w:sz w:val="24"/>
            <w:szCs w:val="24"/>
          </w:rPr>
          <m:t>n</m:t>
        </m:r>
      </m:oMath>
      <w:r w:rsidRPr="00FA7C36">
        <w:rPr>
          <w:rStyle w:val="None"/>
          <w:color w:val="212121"/>
          <w:sz w:val="24"/>
          <w:szCs w:val="24"/>
          <w:u w:color="212121"/>
          <w:shd w:val="clear" w:color="auto" w:fill="FFFFFF"/>
          <w:lang w:val="en-US"/>
        </w:rPr>
        <w:t xml:space="preserve"> be the number of samples of a cancer type and </w:t>
      </w:r>
      <m:oMath>
        <m:r>
          <w:rPr>
            <w:rFonts w:ascii="Cambria Math" w:hAnsi="Cambria Math"/>
            <w:color w:val="212121"/>
            <w:sz w:val="24"/>
            <w:szCs w:val="24"/>
          </w:rPr>
          <m:t>m</m:t>
        </m:r>
      </m:oMath>
      <w:r w:rsidRPr="00FA7C36">
        <w:rPr>
          <w:rStyle w:val="None"/>
          <w:color w:val="212121"/>
          <w:sz w:val="24"/>
          <w:szCs w:val="24"/>
          <w:u w:color="212121"/>
          <w:shd w:val="clear" w:color="auto" w:fill="FFFFFF"/>
          <w:lang w:val="en-US"/>
        </w:rPr>
        <w:t xml:space="preserve"> the number of probes remaining after the first filtering steps. Let </w:t>
      </w:r>
      <m:oMath>
        <m:r>
          <m:rPr>
            <m:sty m:val="bi"/>
          </m:rPr>
          <w:rPr>
            <w:rFonts w:ascii="Cambria Math" w:hAnsi="Cambria Math"/>
            <w:color w:val="212121"/>
            <w:sz w:val="24"/>
            <w:szCs w:val="24"/>
          </w:rPr>
          <m:t>X</m:t>
        </m:r>
        <m:r>
          <w:rPr>
            <w:rFonts w:ascii="Cambria Math" w:hAnsi="Cambria Math"/>
            <w:color w:val="212121"/>
            <w:sz w:val="24"/>
            <w:szCs w:val="24"/>
          </w:rPr>
          <m:t>∈</m:t>
        </m:r>
        <m:sSup>
          <m:sSupPr>
            <m:ctrlPr>
              <w:rPr>
                <w:rFonts w:ascii="Cambria Math" w:hAnsi="Cambria Math"/>
                <w:sz w:val="24"/>
                <w:szCs w:val="24"/>
              </w:rPr>
            </m:ctrlPr>
          </m:sSupPr>
          <m:e>
            <m:r>
              <m:rPr>
                <m:scr m:val="double-struck"/>
              </m:rPr>
              <w:rPr>
                <w:rFonts w:ascii="Cambria Math" w:hAnsi="Cambria Math"/>
                <w:color w:val="212121"/>
                <w:sz w:val="24"/>
                <w:szCs w:val="24"/>
              </w:rPr>
              <m:t>R</m:t>
            </m:r>
          </m:e>
          <m:sup>
            <m:r>
              <w:rPr>
                <w:rFonts w:ascii="Cambria Math" w:hAnsi="Cambria Math"/>
                <w:color w:val="212121"/>
                <w:sz w:val="24"/>
                <w:szCs w:val="24"/>
              </w:rPr>
              <m:t>n</m:t>
            </m:r>
            <m:r>
              <w:rPr>
                <w:rFonts w:ascii="Cambria Math" w:hAnsi="Cambria Math"/>
                <w:color w:val="212121"/>
                <w:sz w:val="24"/>
                <w:szCs w:val="24"/>
              </w:rPr>
              <m:t>×</m:t>
            </m:r>
            <m:r>
              <w:rPr>
                <w:rFonts w:ascii="Cambria Math" w:hAnsi="Cambria Math"/>
                <w:color w:val="212121"/>
                <w:sz w:val="24"/>
                <w:szCs w:val="24"/>
              </w:rPr>
              <m:t>m</m:t>
            </m:r>
          </m:sup>
        </m:sSup>
      </m:oMath>
      <w:r w:rsidRPr="00FA7C36">
        <w:rPr>
          <w:rStyle w:val="None"/>
          <w:color w:val="212121"/>
          <w:sz w:val="24"/>
          <w:szCs w:val="24"/>
          <w:u w:color="212121"/>
          <w:shd w:val="clear" w:color="auto" w:fill="FFFFFF"/>
          <w:lang w:val="en-US"/>
        </w:rPr>
        <w:t xml:space="preserve"> be the matrix of methylation values for all variable probes selected as described above, </w:t>
      </w:r>
      <m:oMath>
        <m:r>
          <m:rPr>
            <m:sty m:val="bi"/>
          </m:rPr>
          <w:rPr>
            <w:rFonts w:ascii="Cambria Math" w:hAnsi="Cambria Math"/>
            <w:color w:val="212121"/>
            <w:sz w:val="24"/>
            <w:szCs w:val="24"/>
          </w:rPr>
          <m:t>A</m:t>
        </m:r>
        <m:r>
          <w:rPr>
            <w:rFonts w:ascii="Cambria Math" w:hAnsi="Cambria Math"/>
            <w:color w:val="212121"/>
            <w:sz w:val="24"/>
            <w:szCs w:val="24"/>
          </w:rPr>
          <m:t>∈</m:t>
        </m:r>
        <m:sSup>
          <m:sSupPr>
            <m:ctrlPr>
              <w:rPr>
                <w:rFonts w:ascii="Cambria Math" w:hAnsi="Cambria Math"/>
                <w:sz w:val="24"/>
                <w:szCs w:val="24"/>
              </w:rPr>
            </m:ctrlPr>
          </m:sSupPr>
          <m:e>
            <m:r>
              <m:rPr>
                <m:scr m:val="double-struck"/>
              </m:rPr>
              <w:rPr>
                <w:rFonts w:ascii="Cambria Math" w:hAnsi="Cambria Math"/>
                <w:color w:val="212121"/>
                <w:sz w:val="24"/>
                <w:szCs w:val="24"/>
              </w:rPr>
              <m:t>R</m:t>
            </m:r>
          </m:e>
          <m:sup>
            <m:r>
              <w:rPr>
                <w:rFonts w:ascii="Cambria Math" w:hAnsi="Cambria Math"/>
                <w:color w:val="212121"/>
                <w:sz w:val="24"/>
                <w:szCs w:val="24"/>
              </w:rPr>
              <m:t>n</m:t>
            </m:r>
            <m:r>
              <w:rPr>
                <w:rFonts w:ascii="Cambria Math" w:hAnsi="Cambria Math"/>
                <w:color w:val="212121"/>
                <w:sz w:val="24"/>
                <w:szCs w:val="24"/>
              </w:rPr>
              <m:t>×2</m:t>
            </m:r>
          </m:sup>
        </m:sSup>
      </m:oMath>
      <w:r w:rsidRPr="00FA7C36">
        <w:rPr>
          <w:rStyle w:val="None"/>
          <w:color w:val="212121"/>
          <w:sz w:val="24"/>
          <w:szCs w:val="24"/>
          <w:u w:color="212121"/>
          <w:shd w:val="clear" w:color="auto" w:fill="FFFFFF"/>
          <w:lang w:val="en-US"/>
        </w:rPr>
        <w:t xml:space="preserve"> the proportion matrix such that </w:t>
      </w:r>
      <m:oMath>
        <m:sSub>
          <m:sSubPr>
            <m:ctrlPr>
              <w:rPr>
                <w:rFonts w:ascii="Cambria Math" w:hAnsi="Cambria Math"/>
                <w:sz w:val="24"/>
                <w:szCs w:val="24"/>
              </w:rPr>
            </m:ctrlPr>
          </m:sSubPr>
          <m:e>
            <m:r>
              <w:rPr>
                <w:rFonts w:ascii="Cambria Math" w:hAnsi="Cambria Math"/>
                <w:color w:val="212121"/>
                <w:sz w:val="24"/>
                <w:szCs w:val="24"/>
              </w:rPr>
              <m:t>A</m:t>
            </m:r>
          </m:e>
          <m:sub>
            <m:r>
              <w:rPr>
                <w:rFonts w:ascii="Cambria Math" w:hAnsi="Cambria Math"/>
                <w:color w:val="212121"/>
                <w:sz w:val="24"/>
                <w:szCs w:val="24"/>
              </w:rPr>
              <m:t>i</m:t>
            </m:r>
          </m:sub>
        </m:sSub>
        <m:r>
          <w:rPr>
            <w:rFonts w:ascii="Cambria Math" w:hAnsi="Cambria Math"/>
            <w:color w:val="212121"/>
            <w:sz w:val="24"/>
            <w:szCs w:val="24"/>
          </w:rPr>
          <m:t>=(</m:t>
        </m:r>
        <m:sSubSup>
          <m:sSubSupPr>
            <m:ctrlPr>
              <w:rPr>
                <w:rFonts w:ascii="Cambria Math" w:hAnsi="Cambria Math"/>
                <w:sz w:val="24"/>
                <w:szCs w:val="24"/>
              </w:rPr>
            </m:ctrlPr>
          </m:sSubSupPr>
          <m:e>
            <m:r>
              <w:rPr>
                <w:rFonts w:ascii="Cambria Math" w:hAnsi="Cambria Math"/>
                <w:color w:val="212121"/>
                <w:sz w:val="24"/>
                <w:szCs w:val="24"/>
              </w:rPr>
              <m:t>a</m:t>
            </m:r>
          </m:e>
          <m:sub>
            <m:r>
              <w:rPr>
                <w:rFonts w:ascii="Cambria Math" w:hAnsi="Cambria Math"/>
                <w:color w:val="212121"/>
                <w:sz w:val="24"/>
                <w:szCs w:val="24"/>
              </w:rPr>
              <m:t>i</m:t>
            </m:r>
          </m:sub>
          <m:sup>
            <m:r>
              <w:rPr>
                <w:rFonts w:ascii="Cambria Math" w:hAnsi="Cambria Math"/>
                <w:color w:val="212121"/>
                <w:sz w:val="24"/>
                <w:szCs w:val="24"/>
              </w:rPr>
              <m:t>1</m:t>
            </m:r>
          </m:sup>
        </m:sSubSup>
        <m:r>
          <w:rPr>
            <w:rFonts w:ascii="Cambria Math" w:hAnsi="Cambria Math"/>
            <w:color w:val="212121"/>
            <w:sz w:val="24"/>
            <w:szCs w:val="24"/>
          </w:rPr>
          <m:t>,</m:t>
        </m:r>
        <m:sSubSup>
          <m:sSubSupPr>
            <m:ctrlPr>
              <w:rPr>
                <w:rFonts w:ascii="Cambria Math" w:hAnsi="Cambria Math"/>
                <w:sz w:val="24"/>
                <w:szCs w:val="24"/>
              </w:rPr>
            </m:ctrlPr>
          </m:sSubSupPr>
          <m:e>
            <m:r>
              <w:rPr>
                <w:rFonts w:ascii="Cambria Math" w:hAnsi="Cambria Math"/>
                <w:color w:val="212121"/>
                <w:sz w:val="24"/>
                <w:szCs w:val="24"/>
              </w:rPr>
              <m:t>a</m:t>
            </m:r>
          </m:e>
          <m:sub>
            <m:r>
              <w:rPr>
                <w:rFonts w:ascii="Cambria Math" w:hAnsi="Cambria Math"/>
                <w:color w:val="212121"/>
                <w:sz w:val="24"/>
                <w:szCs w:val="24"/>
              </w:rPr>
              <m:t>i</m:t>
            </m:r>
          </m:sub>
          <m:sup>
            <m:r>
              <w:rPr>
                <w:rFonts w:ascii="Cambria Math" w:hAnsi="Cambria Math"/>
                <w:color w:val="212121"/>
                <w:sz w:val="24"/>
                <w:szCs w:val="24"/>
              </w:rPr>
              <m:t>2</m:t>
            </m:r>
          </m:sup>
        </m:sSubSup>
        <m:r>
          <w:rPr>
            <w:rFonts w:ascii="Cambria Math" w:hAnsi="Cambria Math"/>
            <w:color w:val="212121"/>
            <w:sz w:val="24"/>
            <w:szCs w:val="24"/>
          </w:rPr>
          <m:t>)</m:t>
        </m:r>
      </m:oMath>
      <w:r w:rsidRPr="00FA7C36">
        <w:rPr>
          <w:rStyle w:val="None"/>
          <w:color w:val="212121"/>
          <w:sz w:val="24"/>
          <w:szCs w:val="24"/>
          <w:u w:color="212121"/>
          <w:shd w:val="clear" w:color="auto" w:fill="FFFFFF"/>
          <w:lang w:val="en-US"/>
        </w:rPr>
        <w:t xml:space="preserve"> with </w:t>
      </w:r>
      <m:oMath>
        <m:sSubSup>
          <m:sSubSupPr>
            <m:ctrlPr>
              <w:rPr>
                <w:rFonts w:ascii="Cambria Math" w:hAnsi="Cambria Math"/>
                <w:sz w:val="24"/>
                <w:szCs w:val="24"/>
              </w:rPr>
            </m:ctrlPr>
          </m:sSubSupPr>
          <m:e>
            <m:r>
              <w:rPr>
                <w:rFonts w:ascii="Cambria Math" w:hAnsi="Cambria Math"/>
                <w:color w:val="212121"/>
                <w:sz w:val="24"/>
                <w:szCs w:val="24"/>
              </w:rPr>
              <m:t>a</m:t>
            </m:r>
          </m:e>
          <m:sub>
            <m:r>
              <w:rPr>
                <w:rFonts w:ascii="Cambria Math" w:hAnsi="Cambria Math"/>
                <w:color w:val="212121"/>
                <w:sz w:val="24"/>
                <w:szCs w:val="24"/>
              </w:rPr>
              <m:t>i</m:t>
            </m:r>
          </m:sub>
          <m:sup>
            <m:r>
              <w:rPr>
                <w:rFonts w:ascii="Cambria Math" w:hAnsi="Cambria Math"/>
                <w:color w:val="212121"/>
                <w:sz w:val="24"/>
                <w:szCs w:val="24"/>
              </w:rPr>
              <m:t>1</m:t>
            </m:r>
          </m:sup>
        </m:sSubSup>
      </m:oMath>
      <w:r w:rsidRPr="00FA7C36">
        <w:rPr>
          <w:rStyle w:val="None"/>
          <w:color w:val="212121"/>
          <w:sz w:val="24"/>
          <w:szCs w:val="24"/>
          <w:u w:color="212121"/>
          <w:shd w:val="clear" w:color="auto" w:fill="FFFFFF"/>
          <w:lang w:val="en-US"/>
        </w:rPr>
        <w:t xml:space="preserve"> the purity of tumor sample </w:t>
      </w:r>
      <m:oMath>
        <m:r>
          <w:rPr>
            <w:rFonts w:ascii="Cambria Math" w:hAnsi="Cambria Math"/>
            <w:color w:val="212121"/>
            <w:sz w:val="24"/>
            <w:szCs w:val="24"/>
          </w:rPr>
          <m:t>i</m:t>
        </m:r>
      </m:oMath>
      <w:r w:rsidRPr="00FA7C36">
        <w:rPr>
          <w:rStyle w:val="None"/>
          <w:color w:val="212121"/>
          <w:sz w:val="24"/>
          <w:szCs w:val="24"/>
          <w:u w:color="212121"/>
          <w:shd w:val="clear" w:color="auto" w:fill="FFFFFF"/>
          <w:lang w:val="en-US"/>
        </w:rPr>
        <w:t xml:space="preserve"> and </w:t>
      </w:r>
      <m:oMath>
        <m:sSubSup>
          <m:sSubSupPr>
            <m:ctrlPr>
              <w:rPr>
                <w:rFonts w:ascii="Cambria Math" w:hAnsi="Cambria Math"/>
                <w:sz w:val="24"/>
                <w:szCs w:val="24"/>
              </w:rPr>
            </m:ctrlPr>
          </m:sSubSupPr>
          <m:e>
            <m:r>
              <w:rPr>
                <w:rFonts w:ascii="Cambria Math" w:hAnsi="Cambria Math"/>
                <w:color w:val="212121"/>
                <w:sz w:val="24"/>
                <w:szCs w:val="24"/>
              </w:rPr>
              <m:t>a</m:t>
            </m:r>
          </m:e>
          <m:sub>
            <m:r>
              <w:rPr>
                <w:rFonts w:ascii="Cambria Math" w:hAnsi="Cambria Math"/>
                <w:color w:val="212121"/>
                <w:sz w:val="24"/>
                <w:szCs w:val="24"/>
              </w:rPr>
              <m:t>i</m:t>
            </m:r>
          </m:sub>
          <m:sup>
            <m:r>
              <w:rPr>
                <w:rFonts w:ascii="Cambria Math" w:hAnsi="Cambria Math"/>
                <w:color w:val="212121"/>
                <w:sz w:val="24"/>
                <w:szCs w:val="24"/>
              </w:rPr>
              <m:t>2</m:t>
            </m:r>
          </m:sup>
        </m:sSubSup>
        <m:r>
          <w:rPr>
            <w:rFonts w:ascii="Cambria Math" w:hAnsi="Cambria Math"/>
            <w:color w:val="212121"/>
            <w:sz w:val="24"/>
            <w:szCs w:val="24"/>
          </w:rPr>
          <m:t>=1-</m:t>
        </m:r>
        <m:sSubSup>
          <m:sSubSupPr>
            <m:ctrlPr>
              <w:rPr>
                <w:rFonts w:ascii="Cambria Math" w:hAnsi="Cambria Math"/>
                <w:sz w:val="24"/>
                <w:szCs w:val="24"/>
              </w:rPr>
            </m:ctrlPr>
          </m:sSubSupPr>
          <m:e>
            <m:r>
              <w:rPr>
                <w:rFonts w:ascii="Cambria Math" w:hAnsi="Cambria Math"/>
                <w:color w:val="212121"/>
                <w:sz w:val="24"/>
                <w:szCs w:val="24"/>
              </w:rPr>
              <m:t>a</m:t>
            </m:r>
          </m:e>
          <m:sub>
            <m:r>
              <w:rPr>
                <w:rFonts w:ascii="Cambria Math" w:hAnsi="Cambria Math"/>
                <w:color w:val="212121"/>
                <w:sz w:val="24"/>
                <w:szCs w:val="24"/>
              </w:rPr>
              <m:t>i</m:t>
            </m:r>
          </m:sub>
          <m:sup>
            <m:r>
              <w:rPr>
                <w:rFonts w:ascii="Cambria Math" w:hAnsi="Cambria Math"/>
                <w:color w:val="212121"/>
                <w:sz w:val="24"/>
                <w:szCs w:val="24"/>
              </w:rPr>
              <m:t>1</m:t>
            </m:r>
          </m:sup>
        </m:sSubSup>
      </m:oMath>
      <w:r w:rsidRPr="00FA7C36">
        <w:rPr>
          <w:rStyle w:val="None"/>
          <w:color w:val="212121"/>
          <w:sz w:val="24"/>
          <w:szCs w:val="24"/>
          <w:u w:color="212121"/>
          <w:shd w:val="clear" w:color="auto" w:fill="FFFFFF"/>
          <w:lang w:val="en-US"/>
        </w:rPr>
        <w:t xml:space="preserve"> the fraction of tumor microenvironment cells in</w:t>
      </w:r>
      <w:r w:rsidRPr="00FA7C36">
        <w:rPr>
          <w:rStyle w:val="None"/>
          <w:color w:val="212121"/>
          <w:sz w:val="24"/>
          <w:szCs w:val="24"/>
          <w:u w:color="212121"/>
          <w:shd w:val="clear" w:color="auto" w:fill="FFFFFF"/>
          <w:lang w:val="en-US"/>
        </w:rPr>
        <w:t xml:space="preserve"> tumor sample </w:t>
      </w:r>
      <m:oMath>
        <m:r>
          <w:rPr>
            <w:rFonts w:ascii="Cambria Math" w:hAnsi="Cambria Math"/>
            <w:color w:val="212121"/>
            <w:sz w:val="24"/>
            <w:szCs w:val="24"/>
          </w:rPr>
          <m:t>i</m:t>
        </m:r>
      </m:oMath>
      <w:r w:rsidRPr="00FA7C36">
        <w:rPr>
          <w:rStyle w:val="None"/>
          <w:color w:val="212121"/>
          <w:sz w:val="24"/>
          <w:szCs w:val="24"/>
          <w:u w:color="212121"/>
          <w:shd w:val="clear" w:color="auto" w:fill="FFFFFF"/>
          <w:lang w:val="en-US"/>
        </w:rPr>
        <w:t xml:space="preserve">, and </w:t>
      </w:r>
      <m:oMath>
        <m:acc>
          <m:accPr>
            <m:chr m:val="̅"/>
            <m:ctrlPr>
              <w:rPr>
                <w:rFonts w:ascii="Cambria Math" w:eastAsia="Cambria Math" w:hAnsi="Cambria Math" w:cs="Cambria Math"/>
                <w:i/>
                <w:color w:val="212121"/>
                <w:sz w:val="24"/>
                <w:szCs w:val="24"/>
              </w:rPr>
            </m:ctrlPr>
          </m:accPr>
          <m:e>
            <m:r>
              <m:rPr>
                <m:sty m:val="bi"/>
              </m:rPr>
              <w:rPr>
                <w:rFonts w:ascii="Cambria Math" w:eastAsia="Cambria Math" w:hAnsi="Cambria Math" w:cs="Cambria Math"/>
                <w:color w:val="212121"/>
                <w:sz w:val="24"/>
                <w:szCs w:val="24"/>
              </w:rPr>
              <m:t>S</m:t>
            </m:r>
          </m:e>
        </m:acc>
        <m:r>
          <w:rPr>
            <w:rFonts w:ascii="Cambria Math" w:eastAsia="Cambria Math" w:hAnsi="Cambria Math" w:cs="Cambria Math"/>
            <w:color w:val="212121"/>
            <w:sz w:val="24"/>
            <w:szCs w:val="24"/>
            <w:highlight w:val="white"/>
          </w:rPr>
          <m:t>∈</m:t>
        </m:r>
        <m:sSup>
          <m:sSupPr>
            <m:ctrlPr>
              <w:rPr>
                <w:rFonts w:ascii="Cambria Math" w:eastAsia="Cambria Math" w:hAnsi="Cambria Math" w:cs="Cambria Math"/>
                <w:color w:val="212121"/>
                <w:sz w:val="24"/>
                <w:szCs w:val="24"/>
                <w:highlight w:val="white"/>
              </w:rPr>
            </m:ctrlPr>
          </m:sSupPr>
          <m:e>
            <m:r>
              <m:rPr>
                <m:scr m:val="double-struck"/>
              </m:rPr>
              <w:rPr>
                <w:rFonts w:ascii="Cambria Math" w:eastAsia="Cambria Math" w:hAnsi="Cambria Math" w:cs="Cambria Math"/>
                <w:color w:val="212121"/>
                <w:sz w:val="24"/>
                <w:szCs w:val="24"/>
                <w:highlight w:val="white"/>
              </w:rPr>
              <m:t>R</m:t>
            </m:r>
          </m:e>
          <m:sup>
            <m:r>
              <w:rPr>
                <w:rFonts w:ascii="Cambria Math" w:eastAsia="Cambria Math" w:hAnsi="Cambria Math" w:cs="Cambria Math"/>
                <w:color w:val="212121"/>
                <w:sz w:val="24"/>
                <w:szCs w:val="24"/>
                <w:highlight w:val="white"/>
              </w:rPr>
              <m:t>2×m</m:t>
            </m:r>
          </m:sup>
        </m:sSup>
      </m:oMath>
      <w:r w:rsidR="0049198E">
        <w:rPr>
          <w:color w:val="212121"/>
          <w:sz w:val="24"/>
          <w:szCs w:val="24"/>
          <w:lang w:val="en-US"/>
        </w:rPr>
        <w:t xml:space="preserve"> </w:t>
      </w:r>
      <w:r w:rsidRPr="00FA7C36">
        <w:rPr>
          <w:rStyle w:val="None"/>
          <w:color w:val="212121"/>
          <w:sz w:val="24"/>
          <w:szCs w:val="24"/>
          <w:u w:color="212121"/>
          <w:shd w:val="clear" w:color="auto" w:fill="FFFFFF"/>
          <w:lang w:val="en-US"/>
        </w:rPr>
        <w:t xml:space="preserve">the cell subtype matrix, where </w:t>
      </w:r>
      <m:oMath>
        <m:acc>
          <m:accPr>
            <m:chr m:val="̅"/>
            <m:ctrlPr>
              <w:rPr>
                <w:rFonts w:ascii="Cambria Math" w:hAnsi="Cambria Math"/>
              </w:rPr>
            </m:ctrlPr>
          </m:accPr>
          <m:e>
            <m:sSup>
              <m:sSupPr>
                <m:ctrlPr>
                  <w:rPr>
                    <w:rFonts w:ascii="Cambria Math" w:eastAsia="Cambria Math" w:hAnsi="Cambria Math" w:cs="Cambria Math"/>
                    <w:color w:val="212121"/>
                    <w:sz w:val="24"/>
                    <w:szCs w:val="24"/>
                    <w:highlight w:val="white"/>
                  </w:rPr>
                </m:ctrlPr>
              </m:sSupPr>
              <m:e>
                <m:r>
                  <w:rPr>
                    <w:rFonts w:ascii="Cambria Math" w:eastAsia="Cambria Math" w:hAnsi="Cambria Math" w:cs="Cambria Math"/>
                    <w:color w:val="212121"/>
                    <w:sz w:val="24"/>
                    <w:szCs w:val="24"/>
                    <w:highlight w:val="white"/>
                  </w:rPr>
                  <m:t>S</m:t>
                </m:r>
              </m:e>
              <m:sup>
                <m:r>
                  <w:rPr>
                    <w:rFonts w:ascii="Cambria Math" w:eastAsia="Cambria Math" w:hAnsi="Cambria Math" w:cs="Cambria Math"/>
                    <w:color w:val="212121"/>
                    <w:sz w:val="24"/>
                    <w:szCs w:val="24"/>
                    <w:highlight w:val="white"/>
                  </w:rPr>
                  <m:t>j</m:t>
                </m:r>
              </m:sup>
            </m:sSup>
          </m:e>
        </m:acc>
      </m:oMath>
      <w:r w:rsidRPr="00FA7C36">
        <w:rPr>
          <w:rStyle w:val="None"/>
          <w:sz w:val="24"/>
          <w:szCs w:val="24"/>
        </w:rPr>
        <w:t xml:space="preserve"> </w:t>
      </w:r>
      <w:r w:rsidRPr="00FA7C36">
        <w:rPr>
          <w:rStyle w:val="None"/>
          <w:color w:val="212121"/>
          <w:sz w:val="24"/>
          <w:szCs w:val="24"/>
          <w:u w:color="212121"/>
          <w:shd w:val="clear" w:color="auto" w:fill="FFFFFF"/>
          <w:lang w:val="en-US"/>
        </w:rPr>
        <w:t xml:space="preserve">the average DNA methylation beta-values of subtype </w:t>
      </w:r>
      <m:oMath>
        <m:r>
          <w:rPr>
            <w:rFonts w:ascii="Cambria Math" w:hAnsi="Cambria Math"/>
            <w:color w:val="212121"/>
            <w:sz w:val="24"/>
            <w:szCs w:val="24"/>
          </w:rPr>
          <m:t>j</m:t>
        </m:r>
      </m:oMath>
      <w:r w:rsidRPr="00FA7C36">
        <w:rPr>
          <w:rStyle w:val="None"/>
          <w:color w:val="212121"/>
          <w:sz w:val="24"/>
          <w:szCs w:val="24"/>
          <w:u w:color="212121"/>
          <w:shd w:val="clear" w:color="auto" w:fill="FFFFFF"/>
        </w:rPr>
        <w:t xml:space="preserve"> (</w:t>
      </w:r>
      <m:oMath>
        <m:r>
          <w:rPr>
            <w:rFonts w:ascii="Cambria Math" w:hAnsi="Cambria Math"/>
            <w:color w:val="212121"/>
            <w:sz w:val="24"/>
            <w:szCs w:val="24"/>
          </w:rPr>
          <m:t>j</m:t>
        </m:r>
        <m:r>
          <w:rPr>
            <w:rFonts w:ascii="Cambria Math" w:hAnsi="Cambria Math"/>
            <w:color w:val="212121"/>
            <w:sz w:val="24"/>
            <w:szCs w:val="24"/>
          </w:rPr>
          <m:t>∈{1,2}</m:t>
        </m:r>
      </m:oMath>
      <w:r w:rsidRPr="00FA7C36">
        <w:rPr>
          <w:rStyle w:val="None"/>
          <w:color w:val="212121"/>
          <w:sz w:val="24"/>
          <w:szCs w:val="24"/>
          <w:u w:color="212121"/>
          <w:shd w:val="clear" w:color="auto" w:fill="FFFFFF"/>
          <w:lang w:val="en-US"/>
        </w:rPr>
        <w:t xml:space="preserve"> with </w:t>
      </w:r>
      <m:oMath>
        <m:r>
          <w:rPr>
            <w:rFonts w:ascii="Cambria Math" w:hAnsi="Cambria Math"/>
            <w:color w:val="212121"/>
            <w:sz w:val="24"/>
            <w:szCs w:val="24"/>
          </w:rPr>
          <m:t>1</m:t>
        </m:r>
      </m:oMath>
      <w:r w:rsidRPr="00FA7C36">
        <w:rPr>
          <w:rStyle w:val="None"/>
          <w:color w:val="212121"/>
          <w:sz w:val="24"/>
          <w:szCs w:val="24"/>
          <w:u w:color="212121"/>
          <w:shd w:val="clear" w:color="auto" w:fill="FFFFFF"/>
          <w:lang w:val="en-US"/>
        </w:rPr>
        <w:t xml:space="preserve"> being cancerous tissue and </w:t>
      </w:r>
      <m:oMath>
        <m:r>
          <w:rPr>
            <w:rFonts w:ascii="Cambria Math" w:hAnsi="Cambria Math"/>
            <w:color w:val="212121"/>
            <w:sz w:val="24"/>
            <w:szCs w:val="24"/>
          </w:rPr>
          <m:t>2</m:t>
        </m:r>
      </m:oMath>
      <w:r w:rsidRPr="00FA7C36">
        <w:rPr>
          <w:rStyle w:val="None"/>
          <w:color w:val="212121"/>
          <w:sz w:val="24"/>
          <w:szCs w:val="24"/>
          <w:u w:color="212121"/>
          <w:shd w:val="clear" w:color="auto" w:fill="FFFFFF"/>
          <w:lang w:val="en-US"/>
        </w:rPr>
        <w:t xml:space="preserve"> the tumor microenvironment). We model </w:t>
      </w:r>
    </w:p>
    <w:p w14:paraId="650E8306" w14:textId="60FAEC78" w:rsidR="000F2646" w:rsidRPr="00FA7C36" w:rsidRDefault="00AF26AD">
      <w:pPr>
        <w:pStyle w:val="Body"/>
        <w:jc w:val="center"/>
        <w:rPr>
          <w:rStyle w:val="None"/>
          <w:rFonts w:ascii="Cambria Math" w:eastAsia="Cambria Math" w:hAnsi="Cambria Math" w:cs="Cambria Math"/>
          <w:color w:val="212121"/>
          <w:sz w:val="24"/>
          <w:szCs w:val="24"/>
          <w:u w:color="212121"/>
          <w:shd w:val="clear" w:color="auto" w:fill="FFFFFF"/>
        </w:rPr>
      </w:pPr>
      <m:oMathPara>
        <m:oMathParaPr>
          <m:jc m:val="center"/>
        </m:oMathParaPr>
        <m:oMath>
          <m:r>
            <m:rPr>
              <m:sty m:val="bi"/>
            </m:rPr>
            <w:rPr>
              <w:rFonts w:ascii="Cambria Math" w:eastAsia="Cambria Math" w:hAnsi="Cambria Math" w:cs="Cambria Math"/>
              <w:color w:val="212121"/>
              <w:sz w:val="24"/>
              <w:szCs w:val="24"/>
              <w:highlight w:val="white"/>
            </w:rPr>
            <m:t>X</m:t>
          </m:r>
          <m:r>
            <w:rPr>
              <w:rFonts w:ascii="Cambria Math" w:eastAsia="Cambria Math" w:hAnsi="Cambria Math" w:cs="Cambria Math"/>
              <w:color w:val="212121"/>
              <w:sz w:val="24"/>
              <w:szCs w:val="24"/>
              <w:highlight w:val="white"/>
            </w:rPr>
            <m:t>≈</m:t>
          </m:r>
          <m:r>
            <m:rPr>
              <m:sty m:val="bi"/>
            </m:rPr>
            <w:rPr>
              <w:rFonts w:ascii="Cambria Math" w:eastAsia="Cambria Math" w:hAnsi="Cambria Math" w:cs="Cambria Math"/>
              <w:color w:val="212121"/>
              <w:sz w:val="24"/>
              <w:szCs w:val="24"/>
              <w:highlight w:val="white"/>
            </w:rPr>
            <m:t>A</m:t>
          </m:r>
          <m:acc>
            <m:accPr>
              <m:chr m:val="̅"/>
              <m:ctrlPr>
                <w:rPr>
                  <w:rFonts w:ascii="Cambria Math" w:eastAsia="Cambria Math" w:hAnsi="Cambria Math" w:cs="Cambria Math"/>
                  <w:b/>
                  <w:bCs/>
                  <w:i/>
                  <w:color w:val="212121"/>
                  <w:sz w:val="24"/>
                  <w:szCs w:val="24"/>
                </w:rPr>
              </m:ctrlPr>
            </m:accPr>
            <m:e>
              <m:r>
                <m:rPr>
                  <m:sty m:val="bi"/>
                </m:rPr>
                <w:rPr>
                  <w:rFonts w:ascii="Cambria Math" w:eastAsia="Cambria Math" w:hAnsi="Cambria Math" w:cs="Cambria Math"/>
                  <w:color w:val="212121"/>
                  <w:sz w:val="24"/>
                  <w:szCs w:val="24"/>
                </w:rPr>
                <m:t>S</m:t>
              </m:r>
            </m:e>
          </m:acc>
        </m:oMath>
      </m:oMathPara>
    </w:p>
    <w:p w14:paraId="78C55AB0" w14:textId="4F46ED05" w:rsidR="000F2646" w:rsidRPr="00FA7C36" w:rsidRDefault="006A6DC3">
      <w:pPr>
        <w:pStyle w:val="Body"/>
        <w:widowControl w:val="0"/>
        <w:spacing w:before="240" w:line="360" w:lineRule="auto"/>
        <w:jc w:val="both"/>
        <w:rPr>
          <w:rStyle w:val="None"/>
          <w:color w:val="212121"/>
          <w:sz w:val="24"/>
          <w:szCs w:val="24"/>
          <w:u w:color="212121"/>
          <w:shd w:val="clear" w:color="auto" w:fill="FFFFFF"/>
        </w:rPr>
      </w:pPr>
      <w:r w:rsidRPr="00FA7C36">
        <w:rPr>
          <w:rStyle w:val="None"/>
          <w:color w:val="212121"/>
          <w:sz w:val="24"/>
          <w:szCs w:val="24"/>
          <w:u w:color="212121"/>
          <w:shd w:val="clear" w:color="auto" w:fill="FFFFFF"/>
          <w:lang w:val="en-US"/>
        </w:rPr>
        <w:lastRenderedPageBreak/>
        <w:t xml:space="preserve">For the TCGA data, the matrix </w:t>
      </w:r>
      <m:oMath>
        <m:r>
          <m:rPr>
            <m:sty m:val="bi"/>
          </m:rPr>
          <w:rPr>
            <w:rFonts w:ascii="Cambria Math" w:hAnsi="Cambria Math"/>
            <w:color w:val="212121"/>
            <w:sz w:val="24"/>
            <w:szCs w:val="24"/>
          </w:rPr>
          <m:t>A</m:t>
        </m:r>
      </m:oMath>
      <w:r w:rsidRPr="00FA7C36">
        <w:rPr>
          <w:rStyle w:val="None"/>
          <w:b/>
          <w:bCs/>
          <w:color w:val="212121"/>
          <w:sz w:val="24"/>
          <w:szCs w:val="24"/>
          <w:u w:color="212121"/>
          <w:shd w:val="clear" w:color="auto" w:fill="FFFFFF"/>
        </w:rPr>
        <w:t xml:space="preserve"> </w:t>
      </w:r>
      <w:r w:rsidRPr="00FA7C36">
        <w:rPr>
          <w:rStyle w:val="None"/>
          <w:color w:val="212121"/>
          <w:sz w:val="24"/>
          <w:szCs w:val="24"/>
          <w:u w:color="212121"/>
          <w:shd w:val="clear" w:color="auto" w:fill="FFFFFF"/>
          <w:lang w:val="en-US"/>
        </w:rPr>
        <w:t>describing tumor purity</w:t>
      </w:r>
      <w:r w:rsidRPr="00FA7C36">
        <w:rPr>
          <w:rStyle w:val="None"/>
          <w:b/>
          <w:bCs/>
          <w:color w:val="212121"/>
          <w:sz w:val="24"/>
          <w:szCs w:val="24"/>
          <w:u w:color="212121"/>
          <w:shd w:val="clear" w:color="auto" w:fill="FFFFFF"/>
        </w:rPr>
        <w:t xml:space="preserve"> </w:t>
      </w:r>
      <w:r w:rsidRPr="00FA7C36">
        <w:rPr>
          <w:rStyle w:val="None"/>
          <w:color w:val="212121"/>
          <w:sz w:val="24"/>
          <w:szCs w:val="24"/>
          <w:u w:color="212121"/>
          <w:shd w:val="clear" w:color="auto" w:fill="FFFFFF"/>
          <w:lang w:val="en-US"/>
        </w:rPr>
        <w:t xml:space="preserve">is assumed to be known. With known </w:t>
      </w:r>
      <m:oMath>
        <m:r>
          <m:rPr>
            <m:sty m:val="bi"/>
          </m:rPr>
          <w:rPr>
            <w:rFonts w:ascii="Cambria Math" w:hAnsi="Cambria Math"/>
            <w:color w:val="212121"/>
            <w:sz w:val="24"/>
            <w:szCs w:val="24"/>
          </w:rPr>
          <m:t>A</m:t>
        </m:r>
      </m:oMath>
      <w:r w:rsidRPr="00FA7C36">
        <w:rPr>
          <w:rStyle w:val="None"/>
          <w:color w:val="212121"/>
          <w:sz w:val="24"/>
          <w:szCs w:val="24"/>
          <w:u w:color="212121"/>
          <w:shd w:val="clear" w:color="auto" w:fill="FFFFFF"/>
          <w:lang w:val="en-US"/>
        </w:rPr>
        <w:t xml:space="preserve">, we can apply the debCAM method </w:t>
      </w:r>
      <w:hyperlink r:id="rId36" w:history="1">
        <w:r w:rsidRPr="00FA7C36">
          <w:rPr>
            <w:rStyle w:val="Hyperlink4"/>
            <w:lang w:val="en-US"/>
          </w:rPr>
          <w:t>[51]</w:t>
        </w:r>
      </w:hyperlink>
      <w:r w:rsidRPr="00FA7C36">
        <w:rPr>
          <w:rStyle w:val="None"/>
          <w:color w:val="212121"/>
          <w:sz w:val="24"/>
          <w:szCs w:val="24"/>
          <w:u w:color="212121"/>
          <w:shd w:val="clear" w:color="auto" w:fill="FFFFFF"/>
          <w:lang w:val="en-US"/>
        </w:rPr>
        <w:t>, which is equivalent to performing non-negative matrix factorization (NM</w:t>
      </w:r>
      <w:r w:rsidRPr="00FA7C36">
        <w:rPr>
          <w:rStyle w:val="None"/>
          <w:color w:val="212121"/>
          <w:sz w:val="24"/>
          <w:szCs w:val="24"/>
          <w:u w:color="212121"/>
          <w:shd w:val="clear" w:color="auto" w:fill="FFFFFF"/>
          <w:lang w:val="en-US"/>
        </w:rPr>
        <w:t xml:space="preserve">F) with non-negative least squares (NNLS). We include the constraint that methylation values are sampled from </w:t>
      </w:r>
      <m:oMath>
        <m:r>
          <w:rPr>
            <w:rFonts w:ascii="Cambria Math" w:hAnsi="Cambria Math"/>
            <w:color w:val="212121"/>
            <w:sz w:val="24"/>
            <w:szCs w:val="24"/>
          </w:rPr>
          <m:t>[0,1]</m:t>
        </m:r>
      </m:oMath>
      <w:r w:rsidRPr="00FA7C36">
        <w:rPr>
          <w:rStyle w:val="None"/>
          <w:color w:val="212121"/>
          <w:sz w:val="24"/>
          <w:szCs w:val="24"/>
          <w:u w:color="212121"/>
          <w:shd w:val="clear" w:color="auto" w:fill="FFFFFF"/>
          <w:lang w:val="en-US"/>
        </w:rPr>
        <w:t xml:space="preserve"> by performing the clipping transformation on the elements of </w:t>
      </w:r>
      <m:oMath>
        <m:acc>
          <m:accPr>
            <m:chr m:val="̅"/>
            <m:ctrlPr>
              <w:rPr>
                <w:rFonts w:ascii="Cambria Math" w:eastAsia="Cambria Math" w:hAnsi="Cambria Math" w:cs="Cambria Math"/>
                <w:b/>
                <w:bCs/>
                <w:i/>
                <w:color w:val="212121"/>
                <w:sz w:val="24"/>
                <w:szCs w:val="24"/>
              </w:rPr>
            </m:ctrlPr>
          </m:accPr>
          <m:e>
            <m:r>
              <m:rPr>
                <m:sty m:val="bi"/>
              </m:rPr>
              <w:rPr>
                <w:rFonts w:ascii="Cambria Math" w:eastAsia="Cambria Math" w:hAnsi="Cambria Math" w:cs="Cambria Math"/>
                <w:color w:val="212121"/>
                <w:sz w:val="24"/>
                <w:szCs w:val="24"/>
              </w:rPr>
              <m:t>S</m:t>
            </m:r>
          </m:e>
        </m:acc>
      </m:oMath>
      <w:r w:rsidRPr="00FA7C36">
        <w:rPr>
          <w:rStyle w:val="None"/>
          <w:color w:val="212121"/>
          <w:sz w:val="24"/>
          <w:szCs w:val="24"/>
          <w:u w:color="212121"/>
        </w:rPr>
        <w:t>:</w:t>
      </w:r>
    </w:p>
    <w:p w14:paraId="46350627" w14:textId="7F85EB68" w:rsidR="000F2646" w:rsidRPr="00FA7C36" w:rsidRDefault="00932B8B">
      <w:pPr>
        <w:pStyle w:val="Body"/>
        <w:widowControl w:val="0"/>
        <w:spacing w:line="360" w:lineRule="auto"/>
        <w:jc w:val="center"/>
        <w:rPr>
          <w:rStyle w:val="None"/>
          <w:color w:val="212121"/>
          <w:sz w:val="24"/>
          <w:szCs w:val="24"/>
          <w:u w:color="212121"/>
          <w:shd w:val="clear" w:color="auto" w:fill="FFFFFF"/>
        </w:rPr>
      </w:pPr>
      <m:oMath>
        <m:r>
          <w:rPr>
            <w:rFonts w:ascii="Cambria Math" w:eastAsia="Cambria Math" w:hAnsi="Cambria Math" w:cs="Cambria Math"/>
            <w:color w:val="212121"/>
            <w:sz w:val="24"/>
            <w:szCs w:val="24"/>
            <w:highlight w:val="white"/>
          </w:rPr>
          <m:t>x=</m:t>
        </m:r>
        <m:d>
          <m:dPr>
            <m:begChr m:val="{"/>
            <m:endChr m:val="}"/>
            <m:ctrlPr>
              <w:rPr>
                <w:rFonts w:ascii="Cambria Math" w:eastAsia="Cambria Math" w:hAnsi="Cambria Math" w:cs="Cambria Math"/>
                <w:color w:val="212121"/>
                <w:sz w:val="24"/>
                <w:szCs w:val="24"/>
                <w:highlight w:val="white"/>
              </w:rPr>
            </m:ctrlPr>
          </m:dPr>
          <m:e>
            <m:r>
              <w:rPr>
                <w:rFonts w:ascii="Cambria Math" w:eastAsia="Cambria Math" w:hAnsi="Cambria Math" w:cs="Cambria Math"/>
                <w:color w:val="212121"/>
                <w:sz w:val="24"/>
                <w:szCs w:val="24"/>
                <w:highlight w:val="white"/>
              </w:rPr>
              <m:t>x if x∈[0,1] else 1 if x&gt;1 else 0 if x&lt;0</m:t>
            </m:r>
          </m:e>
        </m:d>
      </m:oMath>
      <w:r w:rsidR="006A6DC3" w:rsidRPr="00FA7C36">
        <w:rPr>
          <w:rStyle w:val="None"/>
          <w:color w:val="212121"/>
          <w:sz w:val="24"/>
          <w:szCs w:val="24"/>
          <w:u w:color="212121"/>
          <w:shd w:val="clear" w:color="auto" w:fill="FFFFFF"/>
        </w:rPr>
        <w:t>.</w:t>
      </w:r>
    </w:p>
    <w:p w14:paraId="7B39D584" w14:textId="06E91828" w:rsidR="000F2646" w:rsidRPr="00FA7C36" w:rsidRDefault="006A6DC3">
      <w:pPr>
        <w:pStyle w:val="Body"/>
        <w:widowControl w:val="0"/>
        <w:spacing w:before="240" w:line="360" w:lineRule="auto"/>
        <w:jc w:val="both"/>
        <w:rPr>
          <w:rStyle w:val="None"/>
          <w:color w:val="212121"/>
          <w:sz w:val="24"/>
          <w:szCs w:val="24"/>
          <w:u w:color="212121"/>
          <w:shd w:val="clear" w:color="auto" w:fill="FFFFFF"/>
        </w:rPr>
      </w:pPr>
      <w:r w:rsidRPr="00FA7C36">
        <w:rPr>
          <w:rStyle w:val="None"/>
          <w:color w:val="212121"/>
          <w:sz w:val="24"/>
          <w:szCs w:val="24"/>
          <w:u w:color="212121"/>
          <w:shd w:val="clear" w:color="auto" w:fill="FFFFFF"/>
          <w:lang w:val="en-US"/>
        </w:rPr>
        <w:t xml:space="preserve">Once we obtain </w:t>
      </w:r>
      <m:oMath>
        <m:acc>
          <m:accPr>
            <m:chr m:val="̅"/>
            <m:ctrlPr>
              <w:rPr>
                <w:rFonts w:ascii="Cambria Math" w:eastAsia="Cambria Math" w:hAnsi="Cambria Math" w:cs="Cambria Math"/>
                <w:b/>
                <w:bCs/>
                <w:i/>
                <w:color w:val="212121"/>
                <w:sz w:val="24"/>
                <w:szCs w:val="24"/>
              </w:rPr>
            </m:ctrlPr>
          </m:accPr>
          <m:e>
            <m:r>
              <m:rPr>
                <m:sty m:val="bi"/>
              </m:rPr>
              <w:rPr>
                <w:rFonts w:ascii="Cambria Math" w:eastAsia="Cambria Math" w:hAnsi="Cambria Math" w:cs="Cambria Math"/>
                <w:color w:val="212121"/>
                <w:sz w:val="24"/>
                <w:szCs w:val="24"/>
              </w:rPr>
              <m:t>S</m:t>
            </m:r>
          </m:e>
        </m:acc>
      </m:oMath>
      <w:r w:rsidRPr="00FA7C36">
        <w:rPr>
          <w:rStyle w:val="None"/>
          <w:color w:val="212121"/>
          <w:sz w:val="24"/>
          <w:szCs w:val="24"/>
          <w:u w:color="212121"/>
        </w:rPr>
        <w:t xml:space="preserve">, </w:t>
      </w:r>
      <w:r w:rsidRPr="00FA7C36">
        <w:rPr>
          <w:rStyle w:val="None"/>
          <w:color w:val="212121"/>
          <w:sz w:val="24"/>
          <w:szCs w:val="24"/>
          <w:u w:color="212121"/>
          <w:shd w:val="clear" w:color="auto" w:fill="FFFFFF"/>
          <w:lang w:val="en-US"/>
        </w:rPr>
        <w:t>we represent the individual methylation values using the following model</w:t>
      </w:r>
      <w:r w:rsidRPr="00FA7C36">
        <w:rPr>
          <w:rStyle w:val="None"/>
          <w:color w:val="212121"/>
          <w:sz w:val="24"/>
          <w:szCs w:val="24"/>
          <w:u w:color="212121"/>
        </w:rPr>
        <w:t xml:space="preserve"> </w:t>
      </w:r>
      <w:hyperlink r:id="rId37" w:history="1">
        <w:r w:rsidRPr="00FA7C36">
          <w:rPr>
            <w:rStyle w:val="Hyperlink4"/>
            <w:lang w:val="en-US"/>
          </w:rPr>
          <w:t>[52]</w:t>
        </w:r>
      </w:hyperlink>
      <w:r w:rsidRPr="00FA7C36">
        <w:rPr>
          <w:rStyle w:val="None"/>
          <w:color w:val="212121"/>
          <w:sz w:val="24"/>
          <w:szCs w:val="24"/>
          <w:u w:color="212121"/>
          <w:shd w:val="clear" w:color="auto" w:fill="FFFFFF"/>
        </w:rPr>
        <w:t xml:space="preserve">: </w:t>
      </w:r>
    </w:p>
    <w:p w14:paraId="1DC141ED" w14:textId="77777777" w:rsidR="00F92AD7" w:rsidRDefault="00F92AD7">
      <w:pPr>
        <w:pStyle w:val="Body"/>
        <w:jc w:val="right"/>
        <w:rPr>
          <w:rFonts w:ascii="Cambria Math" w:eastAsia="Cambria Math" w:hAnsi="Cambria Math" w:cs="Cambria Math"/>
          <w:color w:val="212121"/>
          <w:sz w:val="24"/>
          <w:szCs w:val="24"/>
        </w:rPr>
      </w:pPr>
      <m:oMathPara>
        <m:oMath>
          <m:sSub>
            <m:sSubPr>
              <m:ctrlPr>
                <w:rPr>
                  <w:rFonts w:ascii="Cambria Math" w:eastAsia="Cambria Math" w:hAnsi="Cambria Math" w:cs="Cambria Math"/>
                  <w:color w:val="212121"/>
                  <w:sz w:val="24"/>
                  <w:szCs w:val="24"/>
                  <w:highlight w:val="white"/>
                </w:rPr>
              </m:ctrlPr>
            </m:sSubPr>
            <m:e>
              <m:r>
                <w:rPr>
                  <w:rFonts w:ascii="Cambria Math" w:eastAsia="Cambria Math" w:hAnsi="Cambria Math" w:cs="Cambria Math"/>
                  <w:color w:val="212121"/>
                  <w:sz w:val="24"/>
                  <w:szCs w:val="24"/>
                  <w:highlight w:val="white"/>
                </w:rPr>
                <m:t>X</m:t>
              </m:r>
            </m:e>
            <m:sub>
              <m:r>
                <w:rPr>
                  <w:rFonts w:ascii="Cambria Math" w:eastAsia="Cambria Math" w:hAnsi="Cambria Math" w:cs="Cambria Math"/>
                  <w:color w:val="212121"/>
                  <w:sz w:val="24"/>
                  <w:szCs w:val="24"/>
                  <w:highlight w:val="white"/>
                </w:rPr>
                <m:t>i</m:t>
              </m:r>
            </m:sub>
          </m:sSub>
          <m:r>
            <w:rPr>
              <w:rFonts w:ascii="Cambria Math" w:eastAsia="Cambria Math" w:hAnsi="Cambria Math" w:cs="Cambria Math"/>
              <w:color w:val="212121"/>
              <w:sz w:val="24"/>
              <w:szCs w:val="24"/>
              <w:highlight w:val="white"/>
            </w:rPr>
            <m:t>=</m:t>
          </m:r>
          <m:sSub>
            <m:sSubPr>
              <m:ctrlPr>
                <w:rPr>
                  <w:rFonts w:ascii="Cambria Math" w:eastAsia="Cambria Math" w:hAnsi="Cambria Math" w:cs="Cambria Math"/>
                  <w:color w:val="212121"/>
                  <w:sz w:val="24"/>
                  <w:szCs w:val="24"/>
                  <w:highlight w:val="white"/>
                </w:rPr>
              </m:ctrlPr>
            </m:sSubPr>
            <m:e>
              <m:r>
                <w:rPr>
                  <w:rFonts w:ascii="Cambria Math" w:eastAsia="Cambria Math" w:hAnsi="Cambria Math" w:cs="Cambria Math"/>
                  <w:color w:val="212121"/>
                  <w:sz w:val="24"/>
                  <w:szCs w:val="24"/>
                  <w:highlight w:val="white"/>
                </w:rPr>
                <m:t>a</m:t>
              </m:r>
            </m:e>
            <m:sub>
              <m:r>
                <w:rPr>
                  <w:rFonts w:ascii="Cambria Math" w:eastAsia="Cambria Math" w:hAnsi="Cambria Math" w:cs="Cambria Math"/>
                  <w:color w:val="212121"/>
                  <w:sz w:val="24"/>
                  <w:szCs w:val="24"/>
                  <w:highlight w:val="white"/>
                </w:rPr>
                <m:t>i</m:t>
              </m:r>
            </m:sub>
          </m:sSub>
          <m:d>
            <m:dPr>
              <m:ctrlPr>
                <w:rPr>
                  <w:rFonts w:ascii="Cambria Math" w:eastAsia="Cambria Math" w:hAnsi="Cambria Math" w:cs="Cambria Math"/>
                  <w:i/>
                  <w:color w:val="212121"/>
                  <w:sz w:val="24"/>
                  <w:szCs w:val="24"/>
                </w:rPr>
              </m:ctrlPr>
            </m:dPr>
            <m:e>
              <m:acc>
                <m:accPr>
                  <m:chr m:val="̅"/>
                  <m:ctrlPr>
                    <w:rPr>
                      <w:rFonts w:ascii="Cambria Math" w:eastAsia="Cambria Math" w:hAnsi="Cambria Math" w:cs="Cambria Math"/>
                      <w:i/>
                      <w:color w:val="212121"/>
                      <w:sz w:val="24"/>
                      <w:szCs w:val="24"/>
                    </w:rPr>
                  </m:ctrlPr>
                </m:accPr>
                <m:e>
                  <m:r>
                    <m:rPr>
                      <m:sty m:val="bi"/>
                    </m:rPr>
                    <w:rPr>
                      <w:rFonts w:ascii="Cambria Math" w:eastAsia="Cambria Math" w:hAnsi="Cambria Math" w:cs="Cambria Math"/>
                      <w:color w:val="212121"/>
                      <w:sz w:val="24"/>
                      <w:szCs w:val="24"/>
                    </w:rPr>
                    <m:t>S</m:t>
                  </m:r>
                </m:e>
              </m:acc>
              <m:r>
                <w:rPr>
                  <w:rFonts w:ascii="Cambria Math" w:eastAsia="Cambria Math" w:hAnsi="Cambria Math" w:cs="Cambria Math"/>
                  <w:color w:val="212121"/>
                  <w:sz w:val="24"/>
                  <w:szCs w:val="24"/>
                  <w:highlight w:val="white"/>
                </w:rPr>
                <m:t>+</m:t>
              </m:r>
              <m:r>
                <m:rPr>
                  <m:sty m:val="bi"/>
                </m:rPr>
                <w:rPr>
                  <w:rFonts w:ascii="Cambria Math" w:eastAsia="Cambria Math" w:hAnsi="Cambria Math" w:cs="Cambria Math"/>
                  <w:color w:val="212121"/>
                  <w:sz w:val="24"/>
                  <w:szCs w:val="24"/>
                  <w:highlight w:val="white"/>
                </w:rPr>
                <m:t>∆</m:t>
              </m:r>
              <m:sSub>
                <m:sSubPr>
                  <m:ctrlPr>
                    <w:rPr>
                      <w:rFonts w:ascii="Cambria Math" w:eastAsia="Cambria Math" w:hAnsi="Cambria Math" w:cs="Cambria Math"/>
                      <w:b/>
                      <w:bCs/>
                      <w:i/>
                      <w:color w:val="212121"/>
                      <w:sz w:val="24"/>
                      <w:szCs w:val="24"/>
                    </w:rPr>
                  </m:ctrlPr>
                </m:sSubPr>
                <m:e>
                  <m:r>
                    <m:rPr>
                      <m:sty m:val="bi"/>
                    </m:rPr>
                    <w:rPr>
                      <w:rFonts w:ascii="Cambria Math" w:eastAsia="Cambria Math" w:hAnsi="Cambria Math" w:cs="Cambria Math"/>
                      <w:color w:val="212121"/>
                      <w:sz w:val="24"/>
                      <w:szCs w:val="24"/>
                    </w:rPr>
                    <m:t>S</m:t>
                  </m:r>
                </m:e>
                <m:sub>
                  <m:r>
                    <m:rPr>
                      <m:sty m:val="bi"/>
                    </m:rPr>
                    <w:rPr>
                      <w:rFonts w:ascii="Cambria Math" w:eastAsia="Cambria Math" w:hAnsi="Cambria Math" w:cs="Cambria Math"/>
                      <w:color w:val="212121"/>
                      <w:sz w:val="24"/>
                      <w:szCs w:val="24"/>
                    </w:rPr>
                    <m:t>i</m:t>
                  </m:r>
                </m:sub>
              </m:sSub>
            </m:e>
          </m:d>
          <m:r>
            <w:rPr>
              <w:rFonts w:ascii="Cambria Math" w:eastAsia="Cambria Math" w:hAnsi="Cambria Math" w:cs="Cambria Math"/>
              <w:color w:val="212121"/>
              <w:sz w:val="24"/>
              <w:szCs w:val="24"/>
              <w:highlight w:val="white"/>
            </w:rPr>
            <m:t>,∀i∈</m:t>
          </m:r>
          <m:d>
            <m:dPr>
              <m:begChr m:val="{"/>
              <m:endChr m:val="}"/>
              <m:ctrlPr>
                <w:rPr>
                  <w:rFonts w:ascii="Cambria Math" w:eastAsia="Cambria Math" w:hAnsi="Cambria Math" w:cs="Cambria Math"/>
                  <w:color w:val="212121"/>
                  <w:sz w:val="24"/>
                  <w:szCs w:val="24"/>
                  <w:highlight w:val="white"/>
                </w:rPr>
              </m:ctrlPr>
            </m:dPr>
            <m:e>
              <m:r>
                <w:rPr>
                  <w:rFonts w:ascii="Cambria Math" w:eastAsia="Cambria Math" w:hAnsi="Cambria Math" w:cs="Cambria Math"/>
                  <w:color w:val="212121"/>
                  <w:sz w:val="24"/>
                  <w:szCs w:val="24"/>
                  <w:highlight w:val="white"/>
                </w:rPr>
                <m:t>1,...,n</m:t>
              </m:r>
            </m:e>
          </m:d>
        </m:oMath>
      </m:oMathPara>
    </w:p>
    <w:p w14:paraId="74C11080" w14:textId="7A5804E8" w:rsidR="000F2646" w:rsidRPr="00FA7C36" w:rsidRDefault="006A6DC3">
      <w:pPr>
        <w:pStyle w:val="Body"/>
        <w:jc w:val="right"/>
        <w:rPr>
          <w:rStyle w:val="None"/>
          <w:rFonts w:ascii="Cambria Math" w:eastAsia="Cambria Math" w:hAnsi="Cambria Math" w:cs="Cambria Math"/>
          <w:color w:val="212121"/>
          <w:sz w:val="24"/>
          <w:szCs w:val="24"/>
          <w:u w:color="212121"/>
          <w:shd w:val="clear" w:color="auto" w:fill="FFFFFF"/>
        </w:rPr>
      </w:pPr>
      <w:r w:rsidRPr="00FA7C36">
        <w:rPr>
          <w:rStyle w:val="None"/>
          <w:rFonts w:ascii="Cambria Math" w:eastAsia="Cambria Math" w:hAnsi="Cambria Math" w:cs="Cambria Math"/>
          <w:color w:val="212121"/>
          <w:sz w:val="24"/>
          <w:szCs w:val="24"/>
          <w:u w:color="212121"/>
          <w:shd w:val="clear" w:color="auto" w:fill="FFFFFF"/>
        </w:rPr>
        <w:tab/>
      </w:r>
      <w:r w:rsidRPr="00FA7C36">
        <w:rPr>
          <w:rStyle w:val="None"/>
          <w:rFonts w:ascii="Cambria Math" w:eastAsia="Cambria Math" w:hAnsi="Cambria Math" w:cs="Cambria Math"/>
          <w:color w:val="212121"/>
          <w:sz w:val="24"/>
          <w:szCs w:val="24"/>
          <w:u w:color="212121"/>
          <w:shd w:val="clear" w:color="auto" w:fill="FFFFFF"/>
        </w:rPr>
        <w:tab/>
      </w:r>
      <w:r w:rsidRPr="00FA7C36">
        <w:rPr>
          <w:rStyle w:val="None"/>
          <w:rFonts w:ascii="Cambria Math" w:eastAsia="Cambria Math" w:hAnsi="Cambria Math" w:cs="Cambria Math"/>
          <w:color w:val="212121"/>
          <w:sz w:val="24"/>
          <w:szCs w:val="24"/>
          <w:u w:color="212121"/>
          <w:shd w:val="clear" w:color="auto" w:fill="FFFFFF"/>
        </w:rPr>
        <w:tab/>
      </w:r>
      <w:r w:rsidRPr="00FA7C36">
        <w:rPr>
          <w:rStyle w:val="None"/>
          <w:rFonts w:ascii="Cambria Math" w:eastAsia="Cambria Math" w:hAnsi="Cambria Math" w:cs="Cambria Math"/>
          <w:color w:val="212121"/>
          <w:sz w:val="24"/>
          <w:szCs w:val="24"/>
          <w:u w:color="212121"/>
          <w:shd w:val="clear" w:color="auto" w:fill="FFFFFF"/>
        </w:rPr>
        <w:tab/>
        <w:t>(1)</w:t>
      </w:r>
    </w:p>
    <w:p w14:paraId="2DA2FFE7" w14:textId="77777777" w:rsidR="000F2646" w:rsidRPr="00FA7C36" w:rsidRDefault="006A6DC3">
      <w:pPr>
        <w:pStyle w:val="Body"/>
        <w:widowControl w:val="0"/>
        <w:spacing w:line="360" w:lineRule="auto"/>
        <w:jc w:val="both"/>
        <w:rPr>
          <w:rStyle w:val="None"/>
          <w:color w:val="212121"/>
          <w:sz w:val="24"/>
          <w:szCs w:val="24"/>
          <w:u w:color="212121"/>
          <w:shd w:val="clear" w:color="auto" w:fill="FFFFFF"/>
        </w:rPr>
      </w:pPr>
      <w:r w:rsidRPr="00FA7C36">
        <w:rPr>
          <w:rStyle w:val="None"/>
          <w:sz w:val="24"/>
          <w:szCs w:val="24"/>
          <w:lang w:val="en-US"/>
        </w:rPr>
        <w:t xml:space="preserve">where </w:t>
      </w:r>
      <m:oMath>
        <m:r>
          <m:rPr>
            <m:sty m:val="bi"/>
          </m:rPr>
          <w:rPr>
            <w:rFonts w:ascii="Cambria Math" w:hAnsi="Cambria Math"/>
            <w:color w:val="212121"/>
            <w:sz w:val="24"/>
            <w:szCs w:val="24"/>
          </w:rPr>
          <m:t>Δ</m:t>
        </m:r>
        <m:sSub>
          <m:sSubPr>
            <m:ctrlPr>
              <w:rPr>
                <w:rFonts w:ascii="Cambria Math" w:hAnsi="Cambria Math"/>
                <w:sz w:val="24"/>
                <w:szCs w:val="24"/>
              </w:rPr>
            </m:ctrlPr>
          </m:sSubPr>
          <m:e>
            <m:r>
              <m:rPr>
                <m:sty m:val="bi"/>
              </m:rPr>
              <w:rPr>
                <w:rFonts w:ascii="Cambria Math" w:hAnsi="Cambria Math"/>
                <w:color w:val="212121"/>
                <w:sz w:val="24"/>
                <w:szCs w:val="24"/>
              </w:rPr>
              <m:t>S</m:t>
            </m:r>
          </m:e>
          <m:sub>
            <m:r>
              <m:rPr>
                <m:sty m:val="bi"/>
              </m:rPr>
              <w:rPr>
                <w:rFonts w:ascii="Cambria Math" w:hAnsi="Cambria Math"/>
                <w:color w:val="212121"/>
                <w:sz w:val="24"/>
                <w:szCs w:val="24"/>
              </w:rPr>
              <m:t>i</m:t>
            </m:r>
          </m:sub>
        </m:sSub>
        <m:r>
          <w:rPr>
            <w:rFonts w:ascii="Cambria Math" w:hAnsi="Cambria Math"/>
            <w:color w:val="212121"/>
            <w:sz w:val="24"/>
            <w:szCs w:val="24"/>
          </w:rPr>
          <m:t>∈</m:t>
        </m:r>
        <m:sSup>
          <m:sSupPr>
            <m:ctrlPr>
              <w:rPr>
                <w:rFonts w:ascii="Cambria Math" w:hAnsi="Cambria Math"/>
                <w:sz w:val="24"/>
                <w:szCs w:val="24"/>
              </w:rPr>
            </m:ctrlPr>
          </m:sSupPr>
          <m:e>
            <m:r>
              <m:rPr>
                <m:scr m:val="double-struck"/>
              </m:rPr>
              <w:rPr>
                <w:rFonts w:ascii="Cambria Math" w:hAnsi="Cambria Math"/>
                <w:color w:val="212121"/>
                <w:sz w:val="24"/>
                <w:szCs w:val="24"/>
              </w:rPr>
              <m:t>R</m:t>
            </m:r>
          </m:e>
          <m:sup>
            <m:r>
              <w:rPr>
                <w:rFonts w:ascii="Cambria Math" w:hAnsi="Cambria Math"/>
                <w:color w:val="212121"/>
                <w:sz w:val="24"/>
                <w:szCs w:val="24"/>
              </w:rPr>
              <m:t>2×</m:t>
            </m:r>
            <m:r>
              <w:rPr>
                <w:rFonts w:ascii="Cambria Math" w:hAnsi="Cambria Math"/>
                <w:color w:val="212121"/>
                <w:sz w:val="24"/>
                <w:szCs w:val="24"/>
              </w:rPr>
              <m:t>m</m:t>
            </m:r>
          </m:sup>
        </m:sSup>
      </m:oMath>
      <w:r w:rsidRPr="00FA7C36">
        <w:rPr>
          <w:rStyle w:val="None"/>
          <w:sz w:val="24"/>
          <w:szCs w:val="24"/>
          <w:lang w:val="en-US"/>
        </w:rPr>
        <w:t xml:space="preserve"> is the patient </w:t>
      </w:r>
      <m:oMath>
        <m:r>
          <w:rPr>
            <w:rFonts w:ascii="Cambria Math" w:hAnsi="Cambria Math"/>
            <w:color w:val="212121"/>
            <w:sz w:val="24"/>
            <w:szCs w:val="24"/>
          </w:rPr>
          <m:t>i</m:t>
        </m:r>
      </m:oMath>
      <w:r w:rsidRPr="00FA7C36">
        <w:rPr>
          <w:rStyle w:val="None"/>
          <w:sz w:val="24"/>
          <w:szCs w:val="24"/>
          <w:lang w:val="en-US"/>
        </w:rPr>
        <w:t xml:space="preserve"> specific subtype DNA methylation variation. We have </w:t>
      </w:r>
    </w:p>
    <w:p w14:paraId="61400F11" w14:textId="296BE4EB" w:rsidR="000F2646" w:rsidRPr="00A8145E" w:rsidRDefault="00A8145E">
      <w:pPr>
        <w:pStyle w:val="Body"/>
        <w:spacing w:after="240"/>
        <w:jc w:val="center"/>
        <w:rPr>
          <w:rStyle w:val="None"/>
          <w:rFonts w:ascii="Cambria Math" w:eastAsia="Cambria Math" w:hAnsi="Cambria Math" w:cs="Cambria Math"/>
          <w:i/>
          <w:sz w:val="24"/>
          <w:szCs w:val="24"/>
        </w:rPr>
      </w:pPr>
      <m:oMathPara>
        <m:oMathParaPr>
          <m:jc m:val="center"/>
        </m:oMathParaPr>
        <m:oMath>
          <m:d>
            <m:dPr>
              <m:ctrlPr>
                <w:rPr>
                  <w:rFonts w:ascii="Cambria Math" w:eastAsia="Cambria Math" w:hAnsi="Cambria Math" w:cs="Cambria Math"/>
                  <w:i/>
                  <w:sz w:val="24"/>
                  <w:szCs w:val="24"/>
                </w:rPr>
              </m:ctrlPr>
            </m:dPr>
            <m:e>
              <m:r>
                <w:rPr>
                  <w:rFonts w:ascii="Cambria Math" w:eastAsia="Cambria Math" w:hAnsi="Cambria Math" w:cs="Cambria Math"/>
                  <w:sz w:val="24"/>
                  <w:szCs w:val="24"/>
                </w:rPr>
                <m:t>1</m:t>
              </m:r>
            </m:e>
          </m:d>
          <m:r>
            <w:rPr>
              <w:rFonts w:ascii="Cambria Math" w:eastAsia="Cambria Math" w:hAnsi="Cambria Math" w:cs="Cambria Math"/>
              <w:sz w:val="24"/>
              <w:szCs w:val="24"/>
            </w:rPr>
            <m:t>⇔</m:t>
          </m:r>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X</m:t>
              </m:r>
            </m:e>
            <m:sub>
              <m:r>
                <w:rPr>
                  <w:rFonts w:ascii="Cambria Math" w:eastAsia="Cambria Math" w:hAnsi="Cambria Math" w:cs="Cambria Math"/>
                  <w:sz w:val="24"/>
                  <w:szCs w:val="24"/>
                </w:rPr>
                <m:t>i</m:t>
              </m:r>
            </m:sub>
          </m:sSub>
          <m:r>
            <w:rPr>
              <w:rFonts w:ascii="Cambria Math" w:eastAsia="Cambria Math" w:hAnsi="Cambria Math" w:cs="Cambria Math"/>
              <w:sz w:val="24"/>
              <w:szCs w:val="24"/>
            </w:rPr>
            <m:t xml:space="preserve"> = </m:t>
          </m:r>
          <m:sSubSup>
            <m:sSubSupPr>
              <m:ctrlPr>
                <w:rPr>
                  <w:rFonts w:ascii="Cambria Math" w:eastAsia="Cambria Math" w:hAnsi="Cambria Math" w:cs="Cambria Math"/>
                  <w:sz w:val="24"/>
                  <w:szCs w:val="24"/>
                </w:rPr>
              </m:ctrlPr>
            </m:sSubSupPr>
            <m:e>
              <m:r>
                <w:rPr>
                  <w:rFonts w:ascii="Cambria Math" w:eastAsia="Cambria Math" w:hAnsi="Cambria Math" w:cs="Cambria Math"/>
                  <w:sz w:val="24"/>
                  <w:szCs w:val="24"/>
                </w:rPr>
                <m:t>a</m:t>
              </m:r>
            </m:e>
            <m:sub>
              <m:r>
                <w:rPr>
                  <w:rFonts w:ascii="Cambria Math" w:eastAsia="Cambria Math" w:hAnsi="Cambria Math" w:cs="Cambria Math"/>
                  <w:sz w:val="24"/>
                  <w:szCs w:val="24"/>
                </w:rPr>
                <m:t>i</m:t>
              </m:r>
            </m:sub>
            <m:sup>
              <m:r>
                <w:rPr>
                  <w:rFonts w:ascii="Cambria Math" w:eastAsia="Cambria Math" w:hAnsi="Cambria Math" w:cs="Cambria Math"/>
                  <w:sz w:val="24"/>
                  <w:szCs w:val="24"/>
                </w:rPr>
                <m:t>1</m:t>
              </m:r>
            </m:sup>
          </m:sSubSup>
          <m:d>
            <m:dPr>
              <m:ctrlPr>
                <w:rPr>
                  <w:rFonts w:ascii="Cambria Math" w:eastAsia="Cambria Math" w:hAnsi="Cambria Math" w:cs="Cambria Math"/>
                  <w:i/>
                  <w:sz w:val="24"/>
                  <w:szCs w:val="24"/>
                </w:rPr>
              </m:ctrlPr>
            </m:dPr>
            <m:e>
              <m:sSup>
                <m:sSupPr>
                  <m:ctrlPr>
                    <w:rPr>
                      <w:rFonts w:ascii="Cambria Math" w:eastAsia="Cambria Math" w:hAnsi="Cambria Math" w:cs="Cambria Math"/>
                      <w:i/>
                      <w:sz w:val="24"/>
                      <w:szCs w:val="24"/>
                    </w:rPr>
                  </m:ctrlPr>
                </m:sSupPr>
                <m:e>
                  <m:acc>
                    <m:accPr>
                      <m:chr m:val="̅"/>
                      <m:ctrlPr>
                        <w:rPr>
                          <w:rFonts w:ascii="Cambria Math" w:eastAsia="Cambria Math" w:hAnsi="Cambria Math" w:cs="Cambria Math"/>
                          <w:i/>
                          <w:sz w:val="24"/>
                          <w:szCs w:val="24"/>
                        </w:rPr>
                      </m:ctrlPr>
                    </m:accPr>
                    <m:e>
                      <m:r>
                        <w:rPr>
                          <w:rFonts w:ascii="Cambria Math" w:eastAsia="Cambria Math" w:hAnsi="Cambria Math" w:cs="Cambria Math"/>
                          <w:sz w:val="24"/>
                          <w:szCs w:val="24"/>
                        </w:rPr>
                        <m:t>S</m:t>
                      </m:r>
                    </m:e>
                  </m:acc>
                </m:e>
                <m:sup>
                  <m:r>
                    <w:rPr>
                      <w:rFonts w:ascii="Cambria Math" w:eastAsia="Cambria Math" w:hAnsi="Cambria Math" w:cs="Cambria Math"/>
                      <w:sz w:val="24"/>
                      <w:szCs w:val="24"/>
                    </w:rPr>
                    <m:t>1</m:t>
                  </m:r>
                </m:sup>
              </m:sSup>
              <m:r>
                <w:rPr>
                  <w:rFonts w:ascii="Cambria Math" w:eastAsia="Cambria Math" w:hAnsi="Cambria Math" w:cs="Cambria Math"/>
                  <w:sz w:val="24"/>
                  <w:szCs w:val="24"/>
                </w:rPr>
                <m:t>+Δ</m:t>
              </m:r>
              <m:sSubSup>
                <m:sSubSupPr>
                  <m:ctrlPr>
                    <w:rPr>
                      <w:rFonts w:ascii="Cambria Math" w:eastAsia="Cambria Math" w:hAnsi="Cambria Math" w:cs="Cambria Math"/>
                      <w:sz w:val="24"/>
                      <w:szCs w:val="24"/>
                    </w:rPr>
                  </m:ctrlPr>
                </m:sSubSupPr>
                <m:e>
                  <m:r>
                    <w:rPr>
                      <w:rFonts w:ascii="Cambria Math" w:eastAsia="Cambria Math" w:hAnsi="Cambria Math" w:cs="Cambria Math"/>
                      <w:sz w:val="24"/>
                      <w:szCs w:val="24"/>
                    </w:rPr>
                    <m:t>S</m:t>
                  </m:r>
                </m:e>
                <m:sub>
                  <m:r>
                    <w:rPr>
                      <w:rFonts w:ascii="Cambria Math" w:eastAsia="Cambria Math" w:hAnsi="Cambria Math" w:cs="Cambria Math"/>
                      <w:sz w:val="24"/>
                      <w:szCs w:val="24"/>
                    </w:rPr>
                    <m:t>i</m:t>
                  </m:r>
                </m:sub>
                <m:sup>
                  <m:r>
                    <w:rPr>
                      <w:rFonts w:ascii="Cambria Math" w:eastAsia="Cambria Math" w:hAnsi="Cambria Math" w:cs="Cambria Math"/>
                      <w:sz w:val="24"/>
                      <w:szCs w:val="24"/>
                    </w:rPr>
                    <m:t>1</m:t>
                  </m:r>
                </m:sup>
              </m:sSubSup>
            </m:e>
          </m:d>
          <m:r>
            <w:rPr>
              <w:rFonts w:ascii="Cambria Math" w:eastAsia="Cambria Math" w:hAnsi="Cambria Math" w:cs="Cambria Math"/>
              <w:sz w:val="24"/>
              <w:szCs w:val="24"/>
            </w:rPr>
            <m:t xml:space="preserve">+ </m:t>
          </m:r>
          <m:sSubSup>
            <m:sSubSupPr>
              <m:ctrlPr>
                <w:rPr>
                  <w:rFonts w:ascii="Cambria Math" w:eastAsia="Cambria Math" w:hAnsi="Cambria Math" w:cs="Cambria Math"/>
                  <w:sz w:val="24"/>
                  <w:szCs w:val="24"/>
                </w:rPr>
              </m:ctrlPr>
            </m:sSubSupPr>
            <m:e>
              <m:r>
                <w:rPr>
                  <w:rFonts w:ascii="Cambria Math" w:eastAsia="Cambria Math" w:hAnsi="Cambria Math" w:cs="Cambria Math"/>
                  <w:sz w:val="24"/>
                  <w:szCs w:val="24"/>
                </w:rPr>
                <m:t>a</m:t>
              </m:r>
            </m:e>
            <m:sub>
              <m:r>
                <w:rPr>
                  <w:rFonts w:ascii="Cambria Math" w:eastAsia="Cambria Math" w:hAnsi="Cambria Math" w:cs="Cambria Math"/>
                  <w:sz w:val="24"/>
                  <w:szCs w:val="24"/>
                </w:rPr>
                <m:t>i</m:t>
              </m:r>
            </m:sub>
            <m:sup>
              <m:r>
                <w:rPr>
                  <w:rFonts w:ascii="Cambria Math" w:eastAsia="Cambria Math" w:hAnsi="Cambria Math" w:cs="Cambria Math"/>
                  <w:sz w:val="24"/>
                  <w:szCs w:val="24"/>
                </w:rPr>
                <m:t>2</m:t>
              </m:r>
            </m:sup>
          </m:sSubSup>
          <m:d>
            <m:dPr>
              <m:ctrlPr>
                <w:rPr>
                  <w:rFonts w:ascii="Cambria Math" w:eastAsia="Cambria Math" w:hAnsi="Cambria Math" w:cs="Cambria Math"/>
                  <w:i/>
                  <w:sz w:val="24"/>
                  <w:szCs w:val="24"/>
                </w:rPr>
              </m:ctrlPr>
            </m:dPr>
            <m:e>
              <m:sSup>
                <m:sSupPr>
                  <m:ctrlPr>
                    <w:rPr>
                      <w:rFonts w:ascii="Cambria Math" w:eastAsia="Cambria Math" w:hAnsi="Cambria Math" w:cs="Cambria Math"/>
                      <w:i/>
                      <w:sz w:val="24"/>
                      <w:szCs w:val="24"/>
                    </w:rPr>
                  </m:ctrlPr>
                </m:sSupPr>
                <m:e>
                  <m:acc>
                    <m:accPr>
                      <m:chr m:val="̅"/>
                      <m:ctrlPr>
                        <w:rPr>
                          <w:rFonts w:ascii="Cambria Math" w:eastAsia="Cambria Math" w:hAnsi="Cambria Math" w:cs="Cambria Math"/>
                          <w:i/>
                          <w:sz w:val="24"/>
                          <w:szCs w:val="24"/>
                        </w:rPr>
                      </m:ctrlPr>
                    </m:accPr>
                    <m:e>
                      <m:r>
                        <w:rPr>
                          <w:rFonts w:ascii="Cambria Math" w:eastAsia="Cambria Math" w:hAnsi="Cambria Math" w:cs="Cambria Math"/>
                          <w:sz w:val="24"/>
                          <w:szCs w:val="24"/>
                        </w:rPr>
                        <m:t>S</m:t>
                      </m:r>
                    </m:e>
                  </m:acc>
                </m:e>
                <m:sup>
                  <m:r>
                    <w:rPr>
                      <w:rFonts w:ascii="Cambria Math" w:eastAsia="Cambria Math" w:hAnsi="Cambria Math" w:cs="Cambria Math"/>
                      <w:sz w:val="24"/>
                      <w:szCs w:val="24"/>
                    </w:rPr>
                    <m:t>2</m:t>
                  </m:r>
                </m:sup>
              </m:sSup>
              <m:r>
                <w:rPr>
                  <w:rFonts w:ascii="Cambria Math" w:eastAsia="Cambria Math" w:hAnsi="Cambria Math" w:cs="Cambria Math"/>
                  <w:sz w:val="24"/>
                  <w:szCs w:val="24"/>
                </w:rPr>
                <m:t>+Δ</m:t>
              </m:r>
              <m:sSubSup>
                <m:sSubSupPr>
                  <m:ctrlPr>
                    <w:rPr>
                      <w:rFonts w:ascii="Cambria Math" w:eastAsia="Cambria Math" w:hAnsi="Cambria Math" w:cs="Cambria Math"/>
                      <w:sz w:val="24"/>
                      <w:szCs w:val="24"/>
                    </w:rPr>
                  </m:ctrlPr>
                </m:sSubSupPr>
                <m:e>
                  <m:r>
                    <w:rPr>
                      <w:rFonts w:ascii="Cambria Math" w:eastAsia="Cambria Math" w:hAnsi="Cambria Math" w:cs="Cambria Math"/>
                      <w:sz w:val="24"/>
                      <w:szCs w:val="24"/>
                    </w:rPr>
                    <m:t>S</m:t>
                  </m:r>
                </m:e>
                <m:sub>
                  <m:r>
                    <w:rPr>
                      <w:rFonts w:ascii="Cambria Math" w:eastAsia="Cambria Math" w:hAnsi="Cambria Math" w:cs="Cambria Math"/>
                      <w:sz w:val="24"/>
                      <w:szCs w:val="24"/>
                    </w:rPr>
                    <m:t>i</m:t>
                  </m:r>
                </m:sub>
                <m:sup>
                  <m:r>
                    <w:rPr>
                      <w:rFonts w:ascii="Cambria Math" w:eastAsia="Cambria Math" w:hAnsi="Cambria Math" w:cs="Cambria Math"/>
                      <w:sz w:val="24"/>
                      <w:szCs w:val="24"/>
                    </w:rPr>
                    <m:t>2</m:t>
                  </m:r>
                </m:sup>
              </m:sSubSup>
            </m:e>
          </m:d>
          <m:r>
            <w:rPr>
              <w:rFonts w:ascii="Cambria Math" w:eastAsia="Cambria Math" w:hAnsi="Cambria Math" w:cs="Cambria Math"/>
              <w:sz w:val="24"/>
              <w:szCs w:val="24"/>
            </w:rPr>
            <m:t>.</m:t>
          </m:r>
        </m:oMath>
      </m:oMathPara>
    </w:p>
    <w:p w14:paraId="718EEA52" w14:textId="65E778A7" w:rsidR="000F2646" w:rsidRPr="00FA7C36" w:rsidRDefault="006A6DC3">
      <w:pPr>
        <w:pStyle w:val="Body"/>
        <w:widowControl w:val="0"/>
        <w:spacing w:before="240" w:line="360" w:lineRule="auto"/>
        <w:jc w:val="both"/>
        <w:rPr>
          <w:rStyle w:val="None"/>
          <w:sz w:val="24"/>
          <w:szCs w:val="24"/>
        </w:rPr>
      </w:pPr>
      <w:r w:rsidRPr="00FA7C36">
        <w:rPr>
          <w:rStyle w:val="None"/>
          <w:sz w:val="24"/>
          <w:szCs w:val="24"/>
          <w:lang w:val="en-US"/>
        </w:rPr>
        <w:t xml:space="preserve">Let us denote </w:t>
      </w:r>
      <m:oMath>
        <m:r>
          <w:rPr>
            <w:rFonts w:ascii="Cambria Math" w:eastAsia="Cambria Math" w:hAnsi="Cambria Math" w:cs="Cambria Math"/>
            <w:sz w:val="24"/>
            <w:szCs w:val="24"/>
          </w:rPr>
          <m:t>(</m:t>
        </m:r>
        <m:acc>
          <m:accPr>
            <m:chr m:val="̅"/>
            <m:ctrlPr>
              <w:rPr>
                <w:rFonts w:ascii="Cambria Math" w:eastAsia="Cambria Math" w:hAnsi="Cambria Math" w:cs="Cambria Math"/>
                <w:sz w:val="24"/>
                <w:szCs w:val="24"/>
              </w:rPr>
            </m:ctrlPr>
          </m:accPr>
          <m:e>
            <m:sSup>
              <m:sSupPr>
                <m:ctrlPr>
                  <w:rPr>
                    <w:rFonts w:ascii="Cambria Math" w:eastAsia="Cambria Math" w:hAnsi="Cambria Math" w:cs="Cambria Math"/>
                    <w:i/>
                    <w:sz w:val="24"/>
                    <w:szCs w:val="24"/>
                  </w:rPr>
                </m:ctrlPr>
              </m:sSupPr>
              <m:e>
                <m:r>
                  <w:rPr>
                    <w:rFonts w:ascii="Cambria Math" w:eastAsia="Cambria Math" w:hAnsi="Cambria Math" w:cs="Cambria Math"/>
                    <w:sz w:val="24"/>
                    <w:szCs w:val="24"/>
                  </w:rPr>
                  <m:t>S</m:t>
                </m:r>
              </m:e>
              <m:sup>
                <m:r>
                  <w:rPr>
                    <w:rFonts w:ascii="Cambria Math" w:eastAsia="Cambria Math" w:hAnsi="Cambria Math" w:cs="Cambria Math"/>
                    <w:sz w:val="24"/>
                    <w:szCs w:val="24"/>
                  </w:rPr>
                  <m:t>1</m:t>
                </m:r>
              </m:sup>
            </m:sSup>
          </m:e>
        </m:acc>
        <m:r>
          <w:rPr>
            <w:rFonts w:ascii="Cambria Math" w:eastAsia="Cambria Math" w:hAnsi="Cambria Math" w:cs="Cambria Math"/>
            <w:sz w:val="24"/>
            <w:szCs w:val="24"/>
          </w:rPr>
          <m:t>+Δ</m:t>
        </m:r>
        <m:sSubSup>
          <m:sSubSupPr>
            <m:ctrlPr>
              <w:rPr>
                <w:rFonts w:ascii="Cambria Math" w:eastAsia="Cambria Math" w:hAnsi="Cambria Math" w:cs="Cambria Math"/>
                <w:sz w:val="24"/>
                <w:szCs w:val="24"/>
              </w:rPr>
            </m:ctrlPr>
          </m:sSubSupPr>
          <m:e>
            <m:r>
              <w:rPr>
                <w:rFonts w:ascii="Cambria Math" w:eastAsia="Cambria Math" w:hAnsi="Cambria Math" w:cs="Cambria Math"/>
                <w:sz w:val="24"/>
                <w:szCs w:val="24"/>
              </w:rPr>
              <m:t>S</m:t>
            </m:r>
          </m:e>
          <m:sub>
            <m:r>
              <w:rPr>
                <w:rFonts w:ascii="Cambria Math" w:eastAsia="Cambria Math" w:hAnsi="Cambria Math" w:cs="Cambria Math"/>
                <w:sz w:val="24"/>
                <w:szCs w:val="24"/>
              </w:rPr>
              <m:t>i</m:t>
            </m:r>
          </m:sub>
          <m:sup>
            <m:r>
              <w:rPr>
                <w:rFonts w:ascii="Cambria Math" w:eastAsia="Cambria Math" w:hAnsi="Cambria Math" w:cs="Cambria Math"/>
                <w:sz w:val="24"/>
                <w:szCs w:val="24"/>
              </w:rPr>
              <m:t>1</m:t>
            </m:r>
          </m:sup>
        </m:sSubSup>
        <m:r>
          <w:rPr>
            <w:rFonts w:ascii="Cambria Math" w:eastAsia="Cambria Math" w:hAnsi="Cambria Math" w:cs="Cambria Math"/>
            <w:sz w:val="24"/>
            <w:szCs w:val="24"/>
          </w:rPr>
          <m:t xml:space="preserve">) = </m:t>
        </m:r>
        <m:sSubSup>
          <m:sSubSupPr>
            <m:ctrlPr>
              <w:rPr>
                <w:rFonts w:ascii="Cambria Math" w:eastAsia="Cambria Math" w:hAnsi="Cambria Math" w:cs="Cambria Math"/>
                <w:sz w:val="24"/>
                <w:szCs w:val="24"/>
              </w:rPr>
            </m:ctrlPr>
          </m:sSubSupPr>
          <m:e>
            <m:r>
              <w:rPr>
                <w:rFonts w:ascii="Cambria Math" w:eastAsia="Cambria Math" w:hAnsi="Cambria Math" w:cs="Cambria Math"/>
                <w:sz w:val="24"/>
                <w:szCs w:val="24"/>
              </w:rPr>
              <m:t>s</m:t>
            </m:r>
          </m:e>
          <m:sub>
            <m:r>
              <w:rPr>
                <w:rFonts w:ascii="Cambria Math" w:eastAsia="Cambria Math" w:hAnsi="Cambria Math" w:cs="Cambria Math"/>
                <w:sz w:val="24"/>
                <w:szCs w:val="24"/>
              </w:rPr>
              <m:t>i</m:t>
            </m:r>
          </m:sub>
          <m:sup>
            <m:r>
              <w:rPr>
                <w:rFonts w:ascii="Cambria Math" w:eastAsia="Cambria Math" w:hAnsi="Cambria Math" w:cs="Cambria Math"/>
                <w:sz w:val="24"/>
                <w:szCs w:val="24"/>
              </w:rPr>
              <m:t>1</m:t>
            </m:r>
          </m:sup>
        </m:sSubSup>
      </m:oMath>
      <w:r w:rsidRPr="00FA7C36">
        <w:rPr>
          <w:rStyle w:val="None"/>
          <w:sz w:val="24"/>
          <w:szCs w:val="24"/>
          <w:lang w:val="en-US"/>
        </w:rPr>
        <w:t xml:space="preserve">, where </w:t>
      </w:r>
      <m:oMath>
        <m:sSubSup>
          <m:sSubSupPr>
            <m:ctrlPr>
              <w:rPr>
                <w:rFonts w:ascii="Cambria Math" w:hAnsi="Cambria Math"/>
                <w:sz w:val="24"/>
                <w:szCs w:val="24"/>
              </w:rPr>
            </m:ctrlPr>
          </m:sSubSupPr>
          <m:e>
            <m:r>
              <w:rPr>
                <w:rFonts w:ascii="Cambria Math" w:hAnsi="Cambria Math"/>
                <w:color w:val="212121"/>
                <w:sz w:val="24"/>
                <w:szCs w:val="24"/>
              </w:rPr>
              <m:t>s</m:t>
            </m:r>
          </m:e>
          <m:sub>
            <m:r>
              <w:rPr>
                <w:rFonts w:ascii="Cambria Math" w:hAnsi="Cambria Math"/>
                <w:color w:val="212121"/>
                <w:sz w:val="24"/>
                <w:szCs w:val="24"/>
              </w:rPr>
              <m:t>i</m:t>
            </m:r>
          </m:sub>
          <m:sup>
            <m:r>
              <w:rPr>
                <w:rFonts w:ascii="Cambria Math" w:hAnsi="Cambria Math"/>
                <w:color w:val="212121"/>
                <w:sz w:val="24"/>
                <w:szCs w:val="24"/>
              </w:rPr>
              <m:t>1</m:t>
            </m:r>
          </m:sup>
        </m:sSubSup>
      </m:oMath>
      <w:r w:rsidRPr="00FA7C36">
        <w:rPr>
          <w:rStyle w:val="None"/>
          <w:color w:val="212121"/>
          <w:sz w:val="24"/>
          <w:szCs w:val="24"/>
          <w:u w:color="212121"/>
          <w:shd w:val="clear" w:color="auto" w:fill="FFFFFF"/>
          <w:lang w:val="en-US"/>
        </w:rPr>
        <w:t xml:space="preserve"> the individual value of DNA methylation for patient </w:t>
      </w:r>
      <m:oMath>
        <m:r>
          <w:rPr>
            <w:rFonts w:ascii="Cambria Math" w:hAnsi="Cambria Math"/>
            <w:color w:val="212121"/>
            <w:sz w:val="24"/>
            <w:szCs w:val="24"/>
          </w:rPr>
          <m:t>i</m:t>
        </m:r>
      </m:oMath>
      <w:r w:rsidRPr="00FA7C36">
        <w:rPr>
          <w:rStyle w:val="None"/>
          <w:color w:val="212121"/>
          <w:sz w:val="24"/>
          <w:szCs w:val="24"/>
          <w:u w:color="212121"/>
          <w:shd w:val="clear" w:color="auto" w:fill="FFFFFF"/>
          <w:lang w:val="en-US"/>
        </w:rPr>
        <w:t xml:space="preserve"> and subtype </w:t>
      </w:r>
      <m:oMath>
        <m:r>
          <w:rPr>
            <w:rFonts w:ascii="Cambria Math" w:hAnsi="Cambria Math"/>
            <w:color w:val="212121"/>
            <w:sz w:val="24"/>
            <w:szCs w:val="24"/>
          </w:rPr>
          <m:t>1</m:t>
        </m:r>
      </m:oMath>
      <w:r w:rsidRPr="00FA7C36">
        <w:rPr>
          <w:rStyle w:val="None"/>
          <w:sz w:val="24"/>
          <w:szCs w:val="24"/>
        </w:rPr>
        <w:t xml:space="preserve"> (</w:t>
      </w:r>
      <w:r w:rsidRPr="00FA7C36">
        <w:rPr>
          <w:rStyle w:val="None"/>
          <w:i/>
          <w:iCs/>
          <w:sz w:val="24"/>
          <w:szCs w:val="24"/>
          <w:lang w:val="en-US"/>
        </w:rPr>
        <w:t>i.e.</w:t>
      </w:r>
      <w:r w:rsidRPr="00FA7C36">
        <w:rPr>
          <w:rStyle w:val="None"/>
          <w:sz w:val="24"/>
          <w:szCs w:val="24"/>
          <w:lang w:val="en-US"/>
        </w:rPr>
        <w:t xml:space="preserve">, cancer </w:t>
      </w:r>
      <w:r w:rsidRPr="00FA7C36">
        <w:rPr>
          <w:rStyle w:val="None"/>
          <w:sz w:val="24"/>
          <w:szCs w:val="24"/>
          <w:lang w:val="en-US"/>
        </w:rPr>
        <w:t>cell-specific DNA methylation values). We thus get:</w:t>
      </w:r>
    </w:p>
    <w:p w14:paraId="12C04241" w14:textId="64F6C16F" w:rsidR="000F2646" w:rsidRPr="00FA7C36" w:rsidRDefault="00011699">
      <w:pPr>
        <w:pStyle w:val="Body"/>
        <w:jc w:val="center"/>
        <w:rPr>
          <w:rStyle w:val="None"/>
          <w:rFonts w:ascii="Cambria Math" w:eastAsia="Cambria Math" w:hAnsi="Cambria Math" w:cs="Cambria Math"/>
          <w:sz w:val="24"/>
          <w:szCs w:val="24"/>
        </w:rPr>
      </w:pPr>
      <m:oMathPara>
        <m:oMathParaPr>
          <m:jc m:val="center"/>
        </m:oMathParaPr>
        <m:oMath>
          <m:sSubSup>
            <m:sSubSupPr>
              <m:ctrlPr>
                <w:rPr>
                  <w:rFonts w:ascii="Cambria Math" w:eastAsia="Cambria Math" w:hAnsi="Cambria Math" w:cs="Cambria Math"/>
                  <w:sz w:val="24"/>
                  <w:szCs w:val="24"/>
                </w:rPr>
              </m:ctrlPr>
            </m:sSubSupPr>
            <m:e>
              <m:r>
                <w:rPr>
                  <w:rFonts w:ascii="Cambria Math" w:eastAsia="Cambria Math" w:hAnsi="Cambria Math" w:cs="Cambria Math"/>
                  <w:sz w:val="24"/>
                  <w:szCs w:val="24"/>
                </w:rPr>
                <m:t>s</m:t>
              </m:r>
            </m:e>
            <m:sub>
              <m:r>
                <w:rPr>
                  <w:rFonts w:ascii="Cambria Math" w:eastAsia="Cambria Math" w:hAnsi="Cambria Math" w:cs="Cambria Math"/>
                  <w:sz w:val="24"/>
                  <w:szCs w:val="24"/>
                </w:rPr>
                <m:t>i</m:t>
              </m:r>
            </m:sub>
            <m:sup>
              <m:r>
                <w:rPr>
                  <w:rFonts w:ascii="Cambria Math" w:eastAsia="Cambria Math" w:hAnsi="Cambria Math" w:cs="Cambria Math"/>
                  <w:sz w:val="24"/>
                  <w:szCs w:val="24"/>
                </w:rPr>
                <m:t>1</m:t>
              </m:r>
            </m:sup>
          </m:sSubSup>
          <m:r>
            <w:rPr>
              <w:rFonts w:ascii="Cambria Math" w:eastAsia="Cambria Math" w:hAnsi="Cambria Math" w:cs="Cambria Math"/>
              <w:sz w:val="24"/>
              <w:szCs w:val="24"/>
            </w:rPr>
            <m:t>≃</m:t>
          </m:r>
          <m:f>
            <m:fPr>
              <m:ctrlPr>
                <w:rPr>
                  <w:rFonts w:ascii="Cambria Math" w:eastAsia="Cambria Math" w:hAnsi="Cambria Math" w:cs="Cambria Math"/>
                  <w:sz w:val="24"/>
                  <w:szCs w:val="24"/>
                </w:rPr>
              </m:ctrlPr>
            </m:fPr>
            <m:num>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X</m:t>
                  </m:r>
                </m:e>
                <m:sub>
                  <m:r>
                    <w:rPr>
                      <w:rFonts w:ascii="Cambria Math" w:eastAsia="Cambria Math" w:hAnsi="Cambria Math" w:cs="Cambria Math"/>
                      <w:sz w:val="24"/>
                      <w:szCs w:val="24"/>
                    </w:rPr>
                    <m:t>i</m:t>
                  </m:r>
                </m:sub>
              </m:sSub>
              <m:r>
                <w:rPr>
                  <w:rFonts w:ascii="Cambria Math" w:eastAsia="Cambria Math" w:hAnsi="Cambria Math" w:cs="Cambria Math"/>
                  <w:sz w:val="24"/>
                  <w:szCs w:val="24"/>
                </w:rPr>
                <m:t xml:space="preserve"> - </m:t>
              </m:r>
              <m:sSubSup>
                <m:sSubSupPr>
                  <m:ctrlPr>
                    <w:rPr>
                      <w:rFonts w:ascii="Cambria Math" w:eastAsia="Cambria Math" w:hAnsi="Cambria Math" w:cs="Cambria Math"/>
                      <w:sz w:val="24"/>
                      <w:szCs w:val="24"/>
                    </w:rPr>
                  </m:ctrlPr>
                </m:sSubSupPr>
                <m:e>
                  <m:r>
                    <w:rPr>
                      <w:rFonts w:ascii="Cambria Math" w:eastAsia="Cambria Math" w:hAnsi="Cambria Math" w:cs="Cambria Math"/>
                      <w:sz w:val="24"/>
                      <w:szCs w:val="24"/>
                    </w:rPr>
                    <m:t>a</m:t>
                  </m:r>
                </m:e>
                <m:sub>
                  <m:r>
                    <w:rPr>
                      <w:rFonts w:ascii="Cambria Math" w:eastAsia="Cambria Math" w:hAnsi="Cambria Math" w:cs="Cambria Math"/>
                      <w:sz w:val="24"/>
                      <w:szCs w:val="24"/>
                    </w:rPr>
                    <m:t>i</m:t>
                  </m:r>
                </m:sub>
                <m:sup>
                  <m:r>
                    <w:rPr>
                      <w:rFonts w:ascii="Cambria Math" w:eastAsia="Cambria Math" w:hAnsi="Cambria Math" w:cs="Cambria Math"/>
                      <w:sz w:val="24"/>
                      <w:szCs w:val="24"/>
                    </w:rPr>
                    <m:t>2</m:t>
                  </m:r>
                </m:sup>
              </m:sSubSup>
              <m:sSup>
                <m:sSupPr>
                  <m:ctrlPr>
                    <w:rPr>
                      <w:rFonts w:ascii="Cambria Math" w:eastAsia="Cambria Math" w:hAnsi="Cambria Math" w:cs="Cambria Math"/>
                      <w:i/>
                      <w:sz w:val="24"/>
                      <w:szCs w:val="24"/>
                    </w:rPr>
                  </m:ctrlPr>
                </m:sSupPr>
                <m:e>
                  <m:acc>
                    <m:accPr>
                      <m:chr m:val="̅"/>
                      <m:ctrlPr>
                        <w:rPr>
                          <w:rFonts w:ascii="Cambria Math" w:eastAsia="Cambria Math" w:hAnsi="Cambria Math" w:cs="Cambria Math"/>
                          <w:i/>
                          <w:sz w:val="24"/>
                          <w:szCs w:val="24"/>
                        </w:rPr>
                      </m:ctrlPr>
                    </m:accPr>
                    <m:e>
                      <m:r>
                        <w:rPr>
                          <w:rFonts w:ascii="Cambria Math" w:eastAsia="Cambria Math" w:hAnsi="Cambria Math" w:cs="Cambria Math"/>
                          <w:sz w:val="24"/>
                          <w:szCs w:val="24"/>
                        </w:rPr>
                        <m:t>S</m:t>
                      </m:r>
                    </m:e>
                  </m:acc>
                </m:e>
                <m:sup>
                  <m:r>
                    <w:rPr>
                      <w:rFonts w:ascii="Cambria Math" w:eastAsia="Cambria Math" w:hAnsi="Cambria Math" w:cs="Cambria Math"/>
                      <w:sz w:val="24"/>
                      <w:szCs w:val="24"/>
                    </w:rPr>
                    <m:t>2</m:t>
                  </m:r>
                </m:sup>
              </m:sSup>
            </m:num>
            <m:den>
              <m:sSubSup>
                <m:sSubSupPr>
                  <m:ctrlPr>
                    <w:rPr>
                      <w:rFonts w:ascii="Cambria Math" w:eastAsia="Cambria Math" w:hAnsi="Cambria Math" w:cs="Cambria Math"/>
                      <w:sz w:val="24"/>
                      <w:szCs w:val="24"/>
                    </w:rPr>
                  </m:ctrlPr>
                </m:sSubSupPr>
                <m:e>
                  <m:r>
                    <w:rPr>
                      <w:rFonts w:ascii="Cambria Math" w:eastAsia="Cambria Math" w:hAnsi="Cambria Math" w:cs="Cambria Math"/>
                      <w:sz w:val="24"/>
                      <w:szCs w:val="24"/>
                    </w:rPr>
                    <m:t>a</m:t>
                  </m:r>
                </m:e>
                <m:sub>
                  <m:r>
                    <w:rPr>
                      <w:rFonts w:ascii="Cambria Math" w:eastAsia="Cambria Math" w:hAnsi="Cambria Math" w:cs="Cambria Math"/>
                      <w:sz w:val="24"/>
                      <w:szCs w:val="24"/>
                    </w:rPr>
                    <m:t>i</m:t>
                  </m:r>
                </m:sub>
                <m:sup>
                  <m:r>
                    <w:rPr>
                      <w:rFonts w:ascii="Cambria Math" w:eastAsia="Cambria Math" w:hAnsi="Cambria Math" w:cs="Cambria Math"/>
                      <w:sz w:val="24"/>
                      <w:szCs w:val="24"/>
                    </w:rPr>
                    <m:t>1</m:t>
                  </m:r>
                </m:sup>
              </m:sSubSup>
            </m:den>
          </m:f>
        </m:oMath>
      </m:oMathPara>
    </w:p>
    <w:p w14:paraId="74BA71D4" w14:textId="23C5270D" w:rsidR="000F2646" w:rsidRPr="00FA7C36" w:rsidRDefault="006A6DC3">
      <w:pPr>
        <w:pStyle w:val="Body"/>
        <w:widowControl w:val="0"/>
        <w:spacing w:before="240" w:line="360" w:lineRule="auto"/>
        <w:jc w:val="both"/>
        <w:rPr>
          <w:rStyle w:val="None"/>
          <w:sz w:val="24"/>
          <w:szCs w:val="24"/>
        </w:rPr>
      </w:pPr>
      <w:r w:rsidRPr="00FA7C36">
        <w:rPr>
          <w:rStyle w:val="None"/>
          <w:sz w:val="24"/>
          <w:szCs w:val="24"/>
          <w:lang w:val="en-US"/>
        </w:rPr>
        <w:t xml:space="preserve">Using the fact </w:t>
      </w:r>
      <w:r w:rsidRPr="00FA7C36">
        <w:rPr>
          <w:rStyle w:val="None"/>
          <w:color w:val="212121"/>
          <w:sz w:val="24"/>
          <w:szCs w:val="24"/>
          <w:u w:color="212121"/>
          <w:shd w:val="clear" w:color="auto" w:fill="FFFFFF"/>
          <w:lang w:val="en-US"/>
        </w:rPr>
        <w:t>cancerous cells are usually more abundant as compared to the tumor microenvironment cells (</w:t>
      </w:r>
      <m:oMath>
        <m:sSubSup>
          <m:sSubSupPr>
            <m:ctrlPr>
              <w:rPr>
                <w:rFonts w:ascii="Cambria Math" w:hAnsi="Cambria Math"/>
                <w:sz w:val="24"/>
                <w:szCs w:val="24"/>
              </w:rPr>
            </m:ctrlPr>
          </m:sSubSupPr>
          <m:e>
            <m:r>
              <w:rPr>
                <w:rFonts w:ascii="Cambria Math" w:hAnsi="Cambria Math"/>
                <w:sz w:val="24"/>
                <w:szCs w:val="24"/>
              </w:rPr>
              <m:t>a</m:t>
            </m:r>
          </m:e>
          <m:sub>
            <m:r>
              <w:rPr>
                <w:rFonts w:ascii="Cambria Math" w:hAnsi="Cambria Math"/>
                <w:sz w:val="24"/>
                <w:szCs w:val="24"/>
              </w:rPr>
              <m:t>i</m:t>
            </m:r>
          </m:sub>
          <m:sup>
            <m:r>
              <w:rPr>
                <w:rFonts w:ascii="Cambria Math" w:hAnsi="Cambria Math"/>
                <w:sz w:val="24"/>
                <w:szCs w:val="24"/>
              </w:rPr>
              <m:t>2</m:t>
            </m:r>
          </m:sup>
        </m:sSubSup>
      </m:oMath>
      <w:r w:rsidR="00456C42">
        <w:rPr>
          <w:sz w:val="24"/>
          <w:szCs w:val="24"/>
          <w:lang w:val="en-US"/>
        </w:rPr>
        <w:t xml:space="preserve"> </w:t>
      </w:r>
      <w:r w:rsidRPr="00FA7C36">
        <w:rPr>
          <w:rStyle w:val="None"/>
          <w:sz w:val="24"/>
          <w:szCs w:val="24"/>
          <w:lang w:val="en-US"/>
        </w:rPr>
        <w:t>is close to zero</w:t>
      </w:r>
      <w:r w:rsidRPr="00FA7C36">
        <w:rPr>
          <w:rStyle w:val="None"/>
          <w:color w:val="212121"/>
          <w:sz w:val="24"/>
          <w:szCs w:val="24"/>
          <w:u w:color="212121"/>
          <w:shd w:val="clear" w:color="auto" w:fill="FFFFFF"/>
          <w:lang w:val="en-US"/>
        </w:rPr>
        <w:t xml:space="preserve">) and that we expect small </w:t>
      </w:r>
      <w:r w:rsidRPr="00FA7C36">
        <w:rPr>
          <w:rStyle w:val="None"/>
          <w:color w:val="212121"/>
          <w:sz w:val="24"/>
          <w:szCs w:val="24"/>
          <w:u w:color="212121"/>
          <w:shd w:val="clear" w:color="auto" w:fill="FFFFFF"/>
          <w:lang w:val="en-US"/>
        </w:rPr>
        <w:t>variation in the average DNA methylation values in the tumor microenvironment (</w:t>
      </w:r>
      <m:oMath>
        <m:r>
          <w:rPr>
            <w:rFonts w:ascii="Cambria Math" w:hAnsi="Cambria Math"/>
            <w:sz w:val="24"/>
            <w:szCs w:val="24"/>
          </w:rPr>
          <m:t>Δ</m:t>
        </m:r>
        <m:sSubSup>
          <m:sSubSupPr>
            <m:ctrlPr>
              <w:rPr>
                <w:rFonts w:ascii="Cambria Math" w:hAnsi="Cambria Math"/>
                <w:sz w:val="24"/>
                <w:szCs w:val="24"/>
              </w:rPr>
            </m:ctrlPr>
          </m:sSubSupPr>
          <m:e>
            <m:r>
              <w:rPr>
                <w:rFonts w:ascii="Cambria Math" w:hAnsi="Cambria Math"/>
                <w:sz w:val="24"/>
                <w:szCs w:val="24"/>
              </w:rPr>
              <m:t>S</m:t>
            </m:r>
          </m:e>
          <m:sub>
            <m:r>
              <w:rPr>
                <w:rFonts w:ascii="Cambria Math" w:hAnsi="Cambria Math"/>
                <w:sz w:val="24"/>
                <w:szCs w:val="24"/>
              </w:rPr>
              <m:t>i</m:t>
            </m:r>
          </m:sub>
          <m:sup>
            <m:r>
              <w:rPr>
                <w:rFonts w:ascii="Cambria Math" w:hAnsi="Cambria Math"/>
                <w:sz w:val="24"/>
                <w:szCs w:val="24"/>
              </w:rPr>
              <m:t>2</m:t>
            </m:r>
          </m:sup>
        </m:sSubSup>
      </m:oMath>
      <w:r w:rsidR="00456C42">
        <w:rPr>
          <w:sz w:val="24"/>
          <w:szCs w:val="24"/>
          <w:lang w:val="en-US"/>
        </w:rPr>
        <w:t xml:space="preserve"> </w:t>
      </w:r>
      <w:r w:rsidRPr="00FA7C36">
        <w:rPr>
          <w:rStyle w:val="None"/>
          <w:sz w:val="24"/>
          <w:szCs w:val="24"/>
          <w:lang w:val="en-US"/>
        </w:rPr>
        <w:t>is close to zero</w:t>
      </w:r>
      <w:r w:rsidRPr="00FA7C36">
        <w:rPr>
          <w:rStyle w:val="None"/>
          <w:color w:val="212121"/>
          <w:sz w:val="24"/>
          <w:szCs w:val="24"/>
          <w:u w:color="212121"/>
          <w:shd w:val="clear" w:color="auto" w:fill="FFFFFF"/>
        </w:rPr>
        <w:t>),</w:t>
      </w:r>
      <w:r w:rsidRPr="00FA7C36">
        <w:rPr>
          <w:rStyle w:val="None"/>
          <w:sz w:val="24"/>
          <w:szCs w:val="24"/>
          <w:lang w:val="en-US"/>
        </w:rPr>
        <w:t xml:space="preserve"> we approximate </w:t>
      </w:r>
      <m:oMath>
        <m:sSubSup>
          <m:sSubSupPr>
            <m:ctrlPr>
              <w:rPr>
                <w:rFonts w:ascii="Cambria Math" w:hAnsi="Cambria Math"/>
                <w:sz w:val="24"/>
                <w:szCs w:val="24"/>
              </w:rPr>
            </m:ctrlPr>
          </m:sSubSupPr>
          <m:e>
            <m:r>
              <w:rPr>
                <w:rFonts w:ascii="Cambria Math" w:hAnsi="Cambria Math"/>
                <w:sz w:val="24"/>
                <w:szCs w:val="24"/>
              </w:rPr>
              <m:t>a</m:t>
            </m:r>
          </m:e>
          <m:sub>
            <m:r>
              <w:rPr>
                <w:rFonts w:ascii="Cambria Math" w:hAnsi="Cambria Math"/>
                <w:sz w:val="24"/>
                <w:szCs w:val="24"/>
              </w:rPr>
              <m:t>i</m:t>
            </m:r>
          </m:sub>
          <m:sup>
            <m:r>
              <w:rPr>
                <w:rFonts w:ascii="Cambria Math" w:hAnsi="Cambria Math"/>
                <w:sz w:val="24"/>
                <w:szCs w:val="24"/>
              </w:rPr>
              <m:t>2</m:t>
            </m:r>
          </m:sup>
        </m:sSubSup>
        <m:r>
          <w:rPr>
            <w:rFonts w:ascii="Cambria Math" w:hAnsi="Cambria Math"/>
            <w:sz w:val="24"/>
            <w:szCs w:val="24"/>
          </w:rPr>
          <m:t>Δ</m:t>
        </m:r>
        <m:sSubSup>
          <m:sSubSupPr>
            <m:ctrlPr>
              <w:rPr>
                <w:rFonts w:ascii="Cambria Math" w:hAnsi="Cambria Math"/>
                <w:sz w:val="24"/>
                <w:szCs w:val="24"/>
              </w:rPr>
            </m:ctrlPr>
          </m:sSubSupPr>
          <m:e>
            <m:r>
              <w:rPr>
                <w:rFonts w:ascii="Cambria Math" w:hAnsi="Cambria Math"/>
                <w:sz w:val="24"/>
                <w:szCs w:val="24"/>
              </w:rPr>
              <m:t>S</m:t>
            </m:r>
          </m:e>
          <m:sub>
            <m:r>
              <w:rPr>
                <w:rFonts w:ascii="Cambria Math" w:hAnsi="Cambria Math"/>
                <w:sz w:val="24"/>
                <w:szCs w:val="24"/>
              </w:rPr>
              <m:t>i</m:t>
            </m:r>
          </m:sub>
          <m:sup>
            <m:r>
              <w:rPr>
                <w:rFonts w:ascii="Cambria Math" w:hAnsi="Cambria Math"/>
                <w:sz w:val="24"/>
                <w:szCs w:val="24"/>
              </w:rPr>
              <m:t>2</m:t>
            </m:r>
          </m:sup>
        </m:sSubSup>
        <m:r>
          <w:rPr>
            <w:rFonts w:ascii="Cambria Math" w:hAnsi="Cambria Math"/>
            <w:sz w:val="24"/>
            <w:szCs w:val="24"/>
          </w:rPr>
          <m:t>≃</m:t>
        </m:r>
        <m:r>
          <w:rPr>
            <w:rFonts w:ascii="Cambria Math" w:hAnsi="Cambria Math"/>
            <w:sz w:val="24"/>
            <w:szCs w:val="24"/>
          </w:rPr>
          <m:t>0</m:t>
        </m:r>
      </m:oMath>
      <w:r w:rsidRPr="00FA7C36">
        <w:rPr>
          <w:rStyle w:val="None"/>
          <w:sz w:val="24"/>
          <w:szCs w:val="24"/>
          <w:lang w:val="en-US"/>
        </w:rPr>
        <w:t xml:space="preserve"> and thus:</w:t>
      </w:r>
    </w:p>
    <w:p w14:paraId="2FADD764" w14:textId="45249465" w:rsidR="000F2646" w:rsidRPr="00FA7C36" w:rsidRDefault="00456C42">
      <w:pPr>
        <w:pStyle w:val="Body"/>
        <w:jc w:val="center"/>
        <w:rPr>
          <w:rStyle w:val="None"/>
          <w:rFonts w:ascii="Cambria Math" w:eastAsia="Cambria Math" w:hAnsi="Cambria Math" w:cs="Cambria Math"/>
          <w:sz w:val="24"/>
          <w:szCs w:val="24"/>
        </w:rPr>
      </w:pPr>
      <m:oMath>
        <m:sSubSup>
          <m:sSubSupPr>
            <m:ctrlPr>
              <w:rPr>
                <w:rFonts w:ascii="Cambria Math" w:eastAsia="Cambria Math" w:hAnsi="Cambria Math" w:cs="Cambria Math"/>
                <w:sz w:val="24"/>
                <w:szCs w:val="24"/>
              </w:rPr>
            </m:ctrlPr>
          </m:sSubSupPr>
          <m:e>
            <m:r>
              <w:rPr>
                <w:rFonts w:ascii="Cambria Math" w:eastAsia="Cambria Math" w:hAnsi="Cambria Math" w:cs="Cambria Math"/>
                <w:sz w:val="24"/>
                <w:szCs w:val="24"/>
              </w:rPr>
              <m:t>s</m:t>
            </m:r>
          </m:e>
          <m:sub>
            <m:r>
              <w:rPr>
                <w:rFonts w:ascii="Cambria Math" w:eastAsia="Cambria Math" w:hAnsi="Cambria Math" w:cs="Cambria Math"/>
                <w:sz w:val="24"/>
                <w:szCs w:val="24"/>
              </w:rPr>
              <m:t>i</m:t>
            </m:r>
          </m:sub>
          <m:sup>
            <m:r>
              <w:rPr>
                <w:rFonts w:ascii="Cambria Math" w:eastAsia="Cambria Math" w:hAnsi="Cambria Math" w:cs="Cambria Math"/>
                <w:sz w:val="24"/>
                <w:szCs w:val="24"/>
              </w:rPr>
              <m:t>1</m:t>
            </m:r>
          </m:sup>
        </m:sSubSup>
        <m:r>
          <w:rPr>
            <w:rFonts w:ascii="Cambria Math" w:eastAsia="Cambria Math" w:hAnsi="Cambria Math" w:cs="Cambria Math"/>
            <w:sz w:val="24"/>
            <w:szCs w:val="24"/>
          </w:rPr>
          <m:t>≃</m:t>
        </m:r>
        <m:f>
          <m:fPr>
            <m:ctrlPr>
              <w:rPr>
                <w:rFonts w:ascii="Cambria Math" w:eastAsia="Cambria Math" w:hAnsi="Cambria Math" w:cs="Cambria Math"/>
                <w:sz w:val="24"/>
                <w:szCs w:val="24"/>
              </w:rPr>
            </m:ctrlPr>
          </m:fPr>
          <m:num>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X</m:t>
                </m:r>
              </m:e>
              <m:sub>
                <m:r>
                  <w:rPr>
                    <w:rFonts w:ascii="Cambria Math" w:eastAsia="Cambria Math" w:hAnsi="Cambria Math" w:cs="Cambria Math"/>
                    <w:sz w:val="24"/>
                    <w:szCs w:val="24"/>
                  </w:rPr>
                  <m:t>i</m:t>
                </m:r>
              </m:sub>
            </m:sSub>
            <m:r>
              <w:rPr>
                <w:rFonts w:ascii="Cambria Math" w:eastAsia="Cambria Math" w:hAnsi="Cambria Math" w:cs="Cambria Math"/>
                <w:sz w:val="24"/>
                <w:szCs w:val="24"/>
              </w:rPr>
              <m:t xml:space="preserve"> - </m:t>
            </m:r>
            <m:sSubSup>
              <m:sSubSupPr>
                <m:ctrlPr>
                  <w:rPr>
                    <w:rFonts w:ascii="Cambria Math" w:eastAsia="Cambria Math" w:hAnsi="Cambria Math" w:cs="Cambria Math"/>
                    <w:sz w:val="24"/>
                    <w:szCs w:val="24"/>
                  </w:rPr>
                </m:ctrlPr>
              </m:sSubSupPr>
              <m:e>
                <m:r>
                  <w:rPr>
                    <w:rFonts w:ascii="Cambria Math" w:eastAsia="Cambria Math" w:hAnsi="Cambria Math" w:cs="Cambria Math"/>
                    <w:sz w:val="24"/>
                    <w:szCs w:val="24"/>
                  </w:rPr>
                  <m:t>a</m:t>
                </m:r>
              </m:e>
              <m:sub>
                <m:r>
                  <w:rPr>
                    <w:rFonts w:ascii="Cambria Math" w:eastAsia="Cambria Math" w:hAnsi="Cambria Math" w:cs="Cambria Math"/>
                    <w:sz w:val="24"/>
                    <w:szCs w:val="24"/>
                  </w:rPr>
                  <m:t>i</m:t>
                </m:r>
              </m:sub>
              <m:sup>
                <m:r>
                  <w:rPr>
                    <w:rFonts w:ascii="Cambria Math" w:eastAsia="Cambria Math" w:hAnsi="Cambria Math" w:cs="Cambria Math"/>
                    <w:sz w:val="24"/>
                    <w:szCs w:val="24"/>
                  </w:rPr>
                  <m:t>2</m:t>
                </m:r>
              </m:sup>
            </m:sSubSup>
            <m:sSup>
              <m:sSupPr>
                <m:ctrlPr>
                  <w:rPr>
                    <w:rFonts w:ascii="Cambria Math" w:eastAsia="Cambria Math" w:hAnsi="Cambria Math" w:cs="Cambria Math"/>
                    <w:i/>
                    <w:sz w:val="24"/>
                    <w:szCs w:val="24"/>
                  </w:rPr>
                </m:ctrlPr>
              </m:sSupPr>
              <m:e>
                <m:acc>
                  <m:accPr>
                    <m:chr m:val="̅"/>
                    <m:ctrlPr>
                      <w:rPr>
                        <w:rFonts w:ascii="Cambria Math" w:eastAsia="Cambria Math" w:hAnsi="Cambria Math" w:cs="Cambria Math"/>
                        <w:i/>
                        <w:sz w:val="24"/>
                        <w:szCs w:val="24"/>
                      </w:rPr>
                    </m:ctrlPr>
                  </m:accPr>
                  <m:e>
                    <m:r>
                      <w:rPr>
                        <w:rFonts w:ascii="Cambria Math" w:eastAsia="Cambria Math" w:hAnsi="Cambria Math" w:cs="Cambria Math"/>
                        <w:sz w:val="24"/>
                        <w:szCs w:val="24"/>
                      </w:rPr>
                      <m:t>S</m:t>
                    </m:r>
                  </m:e>
                </m:acc>
              </m:e>
              <m:sup>
                <m:r>
                  <w:rPr>
                    <w:rFonts w:ascii="Cambria Math" w:eastAsia="Cambria Math" w:hAnsi="Cambria Math" w:cs="Cambria Math"/>
                    <w:sz w:val="24"/>
                    <w:szCs w:val="24"/>
                  </w:rPr>
                  <m:t>2</m:t>
                </m:r>
              </m:sup>
            </m:sSup>
          </m:num>
          <m:den>
            <m:sSubSup>
              <m:sSubSupPr>
                <m:ctrlPr>
                  <w:rPr>
                    <w:rFonts w:ascii="Cambria Math" w:eastAsia="Cambria Math" w:hAnsi="Cambria Math" w:cs="Cambria Math"/>
                    <w:sz w:val="24"/>
                    <w:szCs w:val="24"/>
                  </w:rPr>
                </m:ctrlPr>
              </m:sSubSupPr>
              <m:e>
                <m:r>
                  <w:rPr>
                    <w:rFonts w:ascii="Cambria Math" w:eastAsia="Cambria Math" w:hAnsi="Cambria Math" w:cs="Cambria Math"/>
                    <w:sz w:val="24"/>
                    <w:szCs w:val="24"/>
                  </w:rPr>
                  <m:t>a</m:t>
                </m:r>
              </m:e>
              <m:sub>
                <m:r>
                  <w:rPr>
                    <w:rFonts w:ascii="Cambria Math" w:eastAsia="Cambria Math" w:hAnsi="Cambria Math" w:cs="Cambria Math"/>
                    <w:sz w:val="24"/>
                    <w:szCs w:val="24"/>
                  </w:rPr>
                  <m:t>i</m:t>
                </m:r>
              </m:sub>
              <m:sup>
                <m:r>
                  <w:rPr>
                    <w:rFonts w:ascii="Cambria Math" w:eastAsia="Cambria Math" w:hAnsi="Cambria Math" w:cs="Cambria Math"/>
                    <w:sz w:val="24"/>
                    <w:szCs w:val="24"/>
                  </w:rPr>
                  <m:t>1</m:t>
                </m:r>
              </m:sup>
            </m:sSubSup>
          </m:den>
        </m:f>
      </m:oMath>
      <w:r w:rsidR="006A6DC3" w:rsidRPr="00FA7C36">
        <w:rPr>
          <w:rStyle w:val="None"/>
          <w:rFonts w:ascii="Cambria Math" w:eastAsia="Cambria Math" w:hAnsi="Cambria Math" w:cs="Cambria Math"/>
          <w:sz w:val="24"/>
          <w:szCs w:val="24"/>
        </w:rPr>
        <w:t>.</w:t>
      </w:r>
    </w:p>
    <w:p w14:paraId="3B2CD718" w14:textId="77777777" w:rsidR="000F2646" w:rsidRPr="00FA7C36" w:rsidRDefault="006A6DC3">
      <w:pPr>
        <w:pStyle w:val="Body"/>
        <w:widowControl w:val="0"/>
        <w:spacing w:before="240" w:line="360" w:lineRule="auto"/>
        <w:jc w:val="both"/>
        <w:rPr>
          <w:rStyle w:val="None"/>
          <w:color w:val="212121"/>
          <w:sz w:val="24"/>
          <w:szCs w:val="24"/>
          <w:u w:color="212121"/>
          <w:shd w:val="clear" w:color="auto" w:fill="FFFFFF"/>
        </w:rPr>
      </w:pPr>
      <w:r w:rsidRPr="00FA7C36">
        <w:rPr>
          <w:rStyle w:val="None"/>
          <w:color w:val="212121"/>
          <w:sz w:val="24"/>
          <w:szCs w:val="24"/>
          <w:u w:color="212121"/>
          <w:shd w:val="clear" w:color="auto" w:fill="FFFFFF"/>
          <w:lang w:val="en-US"/>
        </w:rPr>
        <w:t xml:space="preserve">This allows us to compute the full matrix of methylation in malignant cells as follows: </w:t>
      </w:r>
    </w:p>
    <w:p w14:paraId="42447D4C" w14:textId="7444A73A" w:rsidR="000F2646" w:rsidRPr="00FA7C36" w:rsidRDefault="00163C2D">
      <w:pPr>
        <w:pStyle w:val="Body"/>
        <w:spacing w:after="240"/>
        <w:jc w:val="center"/>
        <w:rPr>
          <w:rStyle w:val="None"/>
          <w:color w:val="212121"/>
          <w:sz w:val="24"/>
          <w:szCs w:val="24"/>
          <w:u w:color="212121"/>
          <w:shd w:val="clear" w:color="auto" w:fill="FFFFFF"/>
        </w:rPr>
      </w:pPr>
      <m:oMath>
        <m:sSup>
          <m:sSupPr>
            <m:ctrlPr>
              <w:rPr>
                <w:rFonts w:ascii="Cambria Math" w:eastAsia="Cambria Math" w:hAnsi="Cambria Math" w:cs="Cambria Math"/>
                <w:color w:val="212121"/>
                <w:sz w:val="24"/>
                <w:szCs w:val="24"/>
                <w:highlight w:val="white"/>
              </w:rPr>
            </m:ctrlPr>
          </m:sSupPr>
          <m:e>
            <m:r>
              <w:rPr>
                <w:rFonts w:ascii="Cambria Math" w:eastAsia="Cambria Math" w:hAnsi="Cambria Math" w:cs="Cambria Math"/>
                <w:color w:val="212121"/>
                <w:sz w:val="24"/>
                <w:szCs w:val="24"/>
                <w:highlight w:val="white"/>
              </w:rPr>
              <m:t>S</m:t>
            </m:r>
          </m:e>
          <m:sup>
            <m:r>
              <w:rPr>
                <w:rFonts w:ascii="Cambria Math" w:eastAsia="Cambria Math" w:hAnsi="Cambria Math" w:cs="Cambria Math"/>
                <w:color w:val="212121"/>
                <w:sz w:val="24"/>
                <w:szCs w:val="24"/>
                <w:highlight w:val="white"/>
              </w:rPr>
              <m:t>1</m:t>
            </m:r>
          </m:sup>
        </m:sSup>
        <m:r>
          <w:rPr>
            <w:rFonts w:ascii="Cambria Math" w:eastAsia="Cambria Math" w:hAnsi="Cambria Math" w:cs="Cambria Math"/>
            <w:sz w:val="24"/>
            <w:szCs w:val="24"/>
          </w:rPr>
          <m:t>≃</m:t>
        </m:r>
        <m:r>
          <w:rPr>
            <w:rFonts w:ascii="Cambria Math" w:eastAsia="Cambria Math" w:hAnsi="Cambria Math" w:cs="Cambria Math"/>
            <w:color w:val="212121"/>
            <w:sz w:val="24"/>
            <w:szCs w:val="24"/>
            <w:highlight w:val="white"/>
          </w:rPr>
          <m:t>(X-</m:t>
        </m:r>
        <m:sSup>
          <m:sSupPr>
            <m:ctrlPr>
              <w:rPr>
                <w:rFonts w:ascii="Cambria Math" w:eastAsia="Cambria Math" w:hAnsi="Cambria Math" w:cs="Cambria Math"/>
                <w:color w:val="212121"/>
                <w:sz w:val="24"/>
                <w:szCs w:val="24"/>
                <w:highlight w:val="white"/>
              </w:rPr>
            </m:ctrlPr>
          </m:sSupPr>
          <m:e>
            <m:r>
              <w:rPr>
                <w:rFonts w:ascii="Cambria Math" w:eastAsia="Cambria Math" w:hAnsi="Cambria Math" w:cs="Cambria Math"/>
                <w:color w:val="212121"/>
                <w:sz w:val="24"/>
                <w:szCs w:val="24"/>
                <w:highlight w:val="white"/>
              </w:rPr>
              <m:t>A</m:t>
            </m:r>
          </m:e>
          <m:sup>
            <m:r>
              <w:rPr>
                <w:rFonts w:ascii="Cambria Math" w:eastAsia="Cambria Math" w:hAnsi="Cambria Math" w:cs="Cambria Math"/>
                <w:color w:val="212121"/>
                <w:sz w:val="24"/>
                <w:szCs w:val="24"/>
                <w:highlight w:val="white"/>
              </w:rPr>
              <m:t>2</m:t>
            </m:r>
          </m:sup>
        </m:sSup>
        <m:sSup>
          <m:sSupPr>
            <m:ctrlPr>
              <w:rPr>
                <w:rFonts w:ascii="Cambria Math" w:eastAsia="Cambria Math" w:hAnsi="Cambria Math" w:cs="Cambria Math"/>
                <w:i/>
                <w:sz w:val="24"/>
                <w:szCs w:val="24"/>
              </w:rPr>
            </m:ctrlPr>
          </m:sSupPr>
          <m:e>
            <m:acc>
              <m:accPr>
                <m:chr m:val="̅"/>
                <m:ctrlPr>
                  <w:rPr>
                    <w:rFonts w:ascii="Cambria Math" w:eastAsia="Cambria Math" w:hAnsi="Cambria Math" w:cs="Cambria Math"/>
                    <w:i/>
                    <w:sz w:val="24"/>
                    <w:szCs w:val="24"/>
                  </w:rPr>
                </m:ctrlPr>
              </m:accPr>
              <m:e>
                <m:r>
                  <w:rPr>
                    <w:rFonts w:ascii="Cambria Math" w:eastAsia="Cambria Math" w:hAnsi="Cambria Math" w:cs="Cambria Math"/>
                    <w:sz w:val="24"/>
                    <w:szCs w:val="24"/>
                  </w:rPr>
                  <m:t>S</m:t>
                </m:r>
              </m:e>
            </m:acc>
          </m:e>
          <m:sup>
            <m:r>
              <w:rPr>
                <w:rFonts w:ascii="Cambria Math" w:eastAsia="Cambria Math" w:hAnsi="Cambria Math" w:cs="Cambria Math"/>
                <w:sz w:val="24"/>
                <w:szCs w:val="24"/>
              </w:rPr>
              <m:t>2</m:t>
            </m:r>
          </m:sup>
        </m:sSup>
        <m:r>
          <w:rPr>
            <w:rFonts w:ascii="Cambria Math" w:eastAsia="Cambria Math" w:hAnsi="Cambria Math" w:cs="Cambria Math"/>
            <w:color w:val="212121"/>
            <w:sz w:val="24"/>
            <w:szCs w:val="24"/>
            <w:highlight w:val="white"/>
          </w:rPr>
          <m:t>)⊘</m:t>
        </m:r>
        <m:sSup>
          <m:sSupPr>
            <m:ctrlPr>
              <w:rPr>
                <w:rFonts w:ascii="Cambria Math" w:eastAsia="Cambria Math" w:hAnsi="Cambria Math" w:cs="Cambria Math"/>
                <w:color w:val="212121"/>
                <w:sz w:val="24"/>
                <w:szCs w:val="24"/>
              </w:rPr>
            </m:ctrlPr>
          </m:sSupPr>
          <m:e>
            <m:r>
              <m:rPr>
                <m:sty m:val="p"/>
              </m:rPr>
              <w:rPr>
                <w:rFonts w:ascii="Cambria Math" w:eastAsia="Cambria Math" w:hAnsi="Cambria Math" w:cs="Cambria Math"/>
                <w:color w:val="212121"/>
                <w:sz w:val="24"/>
                <w:szCs w:val="24"/>
                <w:highlight w:val="white"/>
              </w:rPr>
              <m:t>A</m:t>
            </m:r>
          </m:e>
          <m:sup>
            <m:r>
              <w:rPr>
                <w:rFonts w:ascii="Cambria Math" w:eastAsia="Cambria Math" w:hAnsi="Cambria Math" w:cs="Cambria Math"/>
                <w:color w:val="212121"/>
                <w:sz w:val="24"/>
                <w:szCs w:val="24"/>
              </w:rPr>
              <m:t>1</m:t>
            </m:r>
          </m:sup>
        </m:sSup>
      </m:oMath>
      <w:r w:rsidR="006A6DC3" w:rsidRPr="00FA7C36">
        <w:rPr>
          <w:rStyle w:val="None"/>
          <w:color w:val="212121"/>
          <w:sz w:val="24"/>
          <w:szCs w:val="24"/>
          <w:u w:color="212121"/>
          <w:shd w:val="clear" w:color="auto" w:fill="FFFFFF"/>
        </w:rPr>
        <w:t>,</w:t>
      </w:r>
    </w:p>
    <w:p w14:paraId="5887B4AF" w14:textId="77777777" w:rsidR="000F2646" w:rsidRPr="00FA7C36" w:rsidRDefault="006A6DC3">
      <w:pPr>
        <w:pStyle w:val="Body"/>
        <w:spacing w:line="360" w:lineRule="auto"/>
        <w:jc w:val="both"/>
        <w:rPr>
          <w:rStyle w:val="None"/>
          <w:color w:val="212121"/>
          <w:sz w:val="24"/>
          <w:szCs w:val="24"/>
          <w:u w:color="212121"/>
          <w:shd w:val="clear" w:color="auto" w:fill="FFFFFF"/>
        </w:rPr>
      </w:pPr>
      <w:r w:rsidRPr="00FA7C36">
        <w:rPr>
          <w:rStyle w:val="None"/>
          <w:color w:val="212121"/>
          <w:sz w:val="24"/>
          <w:szCs w:val="24"/>
          <w:u w:color="212121"/>
          <w:shd w:val="clear" w:color="auto" w:fill="FFFFFF"/>
          <w:lang w:val="en-US"/>
        </w:rPr>
        <w:t xml:space="preserve">where </w:t>
      </w:r>
      <m:oMath>
        <m:r>
          <w:rPr>
            <w:rFonts w:ascii="Cambria Math" w:hAnsi="Cambria Math"/>
            <w:color w:val="212121"/>
            <w:sz w:val="24"/>
            <w:szCs w:val="24"/>
          </w:rPr>
          <m:t>⊘</m:t>
        </m:r>
      </m:oMath>
      <w:r w:rsidRPr="00FA7C36">
        <w:rPr>
          <w:rStyle w:val="None"/>
          <w:sz w:val="24"/>
          <w:szCs w:val="24"/>
        </w:rPr>
        <w:t xml:space="preserve"> </w:t>
      </w:r>
      <w:r w:rsidRPr="00FA7C36">
        <w:rPr>
          <w:rStyle w:val="None"/>
          <w:color w:val="212121"/>
          <w:sz w:val="24"/>
          <w:szCs w:val="24"/>
          <w:u w:color="212121"/>
          <w:shd w:val="clear" w:color="auto" w:fill="FFFFFF"/>
          <w:lang w:val="en-US"/>
        </w:rPr>
        <w:t xml:space="preserve">is the Hadamard division). Once again, we clip the values so that they belong to interval </w:t>
      </w:r>
      <m:oMath>
        <m:r>
          <w:rPr>
            <w:rFonts w:ascii="Cambria Math" w:hAnsi="Cambria Math"/>
            <w:color w:val="212121"/>
            <w:sz w:val="24"/>
            <w:szCs w:val="24"/>
          </w:rPr>
          <m:t>[0,1]</m:t>
        </m:r>
      </m:oMath>
      <w:r w:rsidRPr="00FA7C36">
        <w:rPr>
          <w:rStyle w:val="None"/>
          <w:color w:val="212121"/>
          <w:sz w:val="24"/>
          <w:szCs w:val="24"/>
          <w:u w:color="212121"/>
          <w:shd w:val="clear" w:color="auto" w:fill="FFFFFF"/>
          <w:lang w:val="en-US"/>
        </w:rPr>
        <w:t>. We validated the use of this technique first by observing that any gradient present in the UMAP embedding prior to purity correction disappeared after performi</w:t>
      </w:r>
      <w:r w:rsidRPr="00FA7C36">
        <w:rPr>
          <w:rStyle w:val="None"/>
          <w:color w:val="212121"/>
          <w:sz w:val="24"/>
          <w:szCs w:val="24"/>
          <w:u w:color="212121"/>
          <w:shd w:val="clear" w:color="auto" w:fill="FFFFFF"/>
          <w:lang w:val="en-US"/>
        </w:rPr>
        <w:t>ng the correction (Supplemental Figure 2); second, by running the pipeline on simulated mixed data and observing an average Mean Absolute Error (MAE) of 0.02 between the simulated ground truth values of methylation in cancerous cells and the values reconst</w:t>
      </w:r>
      <w:r w:rsidRPr="00FA7C36">
        <w:rPr>
          <w:rStyle w:val="None"/>
          <w:color w:val="212121"/>
          <w:sz w:val="24"/>
          <w:szCs w:val="24"/>
          <w:u w:color="212121"/>
          <w:shd w:val="clear" w:color="auto" w:fill="FFFFFF"/>
          <w:lang w:val="en-US"/>
        </w:rPr>
        <w:t xml:space="preserve">ructed by our approach (see below). </w:t>
      </w:r>
    </w:p>
    <w:p w14:paraId="692B82E0" w14:textId="77777777" w:rsidR="000F2646" w:rsidRPr="00FA7C36" w:rsidRDefault="006A6DC3">
      <w:pPr>
        <w:pStyle w:val="Heading4"/>
        <w:jc w:val="both"/>
      </w:pPr>
      <w:bookmarkStart w:id="11" w:name="_dhjn8m"/>
      <w:bookmarkEnd w:id="11"/>
      <w:r w:rsidRPr="00FA7C36">
        <w:rPr>
          <w:rStyle w:val="None"/>
        </w:rPr>
        <w:lastRenderedPageBreak/>
        <w:t>Artificial data simulation for purity correction validation</w:t>
      </w:r>
    </w:p>
    <w:p w14:paraId="4548BB65" w14:textId="77777777" w:rsidR="000F2646" w:rsidRPr="00FA7C36" w:rsidRDefault="006A6DC3">
      <w:pPr>
        <w:pStyle w:val="Body"/>
        <w:spacing w:line="360" w:lineRule="auto"/>
        <w:jc w:val="both"/>
        <w:rPr>
          <w:rStyle w:val="None"/>
          <w:sz w:val="24"/>
          <w:szCs w:val="24"/>
        </w:rPr>
      </w:pPr>
      <w:r w:rsidRPr="00FA7C36">
        <w:rPr>
          <w:rStyle w:val="None"/>
          <w:sz w:val="24"/>
          <w:szCs w:val="24"/>
          <w:lang w:val="en-US"/>
        </w:rPr>
        <w:t xml:space="preserve">To computationally confirm the validity of the purity correction, we simulated mixed DNA methylation data. For a single probe </w:t>
      </w:r>
      <m:oMath>
        <m:r>
          <w:rPr>
            <w:rFonts w:ascii="Cambria Math" w:hAnsi="Cambria Math"/>
            <w:sz w:val="24"/>
            <w:szCs w:val="24"/>
          </w:rPr>
          <m:t>k</m:t>
        </m:r>
      </m:oMath>
      <w:r w:rsidRPr="00FA7C36">
        <w:rPr>
          <w:rStyle w:val="None"/>
          <w:sz w:val="24"/>
          <w:szCs w:val="24"/>
          <w:lang w:val="en-US"/>
        </w:rPr>
        <w:t>, beta-values for cancerous cel</w:t>
      </w:r>
      <w:r w:rsidRPr="00FA7C36">
        <w:rPr>
          <w:rStyle w:val="None"/>
          <w:sz w:val="24"/>
          <w:szCs w:val="24"/>
          <w:lang w:val="en-US"/>
        </w:rPr>
        <w:t xml:space="preserve">ls and tumor microenvironment (infiltrate) cells were simulated for each patient </w:t>
      </w:r>
      <m:oMath>
        <m:r>
          <w:rPr>
            <w:rFonts w:ascii="Cambria Math" w:hAnsi="Cambria Math"/>
            <w:sz w:val="24"/>
            <w:szCs w:val="24"/>
          </w:rPr>
          <m:t>i</m:t>
        </m:r>
        <m:r>
          <w:rPr>
            <w:rFonts w:ascii="Cambria Math" w:hAnsi="Cambria Math"/>
            <w:sz w:val="24"/>
            <w:szCs w:val="24"/>
          </w:rPr>
          <m:t>∈{1:</m:t>
        </m:r>
        <m:r>
          <w:rPr>
            <w:rFonts w:ascii="Cambria Math" w:hAnsi="Cambria Math"/>
            <w:sz w:val="24"/>
            <w:szCs w:val="24"/>
          </w:rPr>
          <m:t>n</m:t>
        </m:r>
        <m:r>
          <w:rPr>
            <w:rFonts w:ascii="Cambria Math" w:hAnsi="Cambria Math"/>
            <w:sz w:val="24"/>
            <w:szCs w:val="24"/>
          </w:rPr>
          <m:t>}</m:t>
        </m:r>
      </m:oMath>
      <w:r w:rsidRPr="00FA7C36">
        <w:rPr>
          <w:rStyle w:val="None"/>
          <w:sz w:val="24"/>
          <w:szCs w:val="24"/>
          <w:lang w:val="en-US"/>
        </w:rPr>
        <w:t xml:space="preserve"> with the normal distribution </w:t>
      </w:r>
      <m:oMath>
        <m:sSubSup>
          <m:sSubSupPr>
            <m:ctrlPr>
              <w:rPr>
                <w:rFonts w:ascii="Cambria Math" w:hAnsi="Cambria Math"/>
                <w:sz w:val="24"/>
                <w:szCs w:val="24"/>
              </w:rPr>
            </m:ctrlPr>
          </m:sSubSupPr>
          <m:e>
            <m:r>
              <w:rPr>
                <w:rFonts w:ascii="Cambria Math" w:hAnsi="Cambria Math"/>
                <w:sz w:val="24"/>
                <w:szCs w:val="24"/>
              </w:rPr>
              <m:t>β</m:t>
            </m:r>
          </m:e>
          <m:sub>
            <m:r>
              <w:rPr>
                <w:rFonts w:ascii="Cambria Math" w:hAnsi="Cambria Math"/>
                <w:sz w:val="24"/>
                <w:szCs w:val="24"/>
              </w:rPr>
              <m:t>cancer</m:t>
            </m:r>
            <m:r>
              <w:rPr>
                <w:rFonts w:ascii="Cambria Math" w:hAnsi="Cambria Math"/>
                <w:sz w:val="24"/>
                <w:szCs w:val="24"/>
              </w:rPr>
              <m:t>,</m:t>
            </m:r>
            <m:r>
              <w:rPr>
                <w:rFonts w:ascii="Cambria Math" w:hAnsi="Cambria Math"/>
                <w:sz w:val="24"/>
                <w:szCs w:val="24"/>
              </w:rPr>
              <m:t>i</m:t>
            </m:r>
          </m:sub>
          <m:sup>
            <m:r>
              <w:rPr>
                <w:rFonts w:ascii="Cambria Math" w:hAnsi="Cambria Math"/>
                <w:sz w:val="24"/>
                <w:szCs w:val="24"/>
              </w:rPr>
              <m:t>k</m:t>
            </m:r>
          </m:sup>
        </m:sSubSup>
        <m:r>
          <w:rPr>
            <w:rFonts w:ascii="Cambria Math" w:hAnsi="Cambria Math"/>
            <w:sz w:val="24"/>
            <w:szCs w:val="24"/>
          </w:rPr>
          <m:t>∼</m:t>
        </m:r>
        <m:r>
          <m:rPr>
            <m:scr m:val="script"/>
          </m:rPr>
          <w:rPr>
            <w:rFonts w:ascii="Cambria Math" w:hAnsi="Cambria Math"/>
            <w:sz w:val="24"/>
            <w:szCs w:val="24"/>
          </w:rPr>
          <m:t>N</m:t>
        </m:r>
        <m:r>
          <w:rPr>
            <w:rFonts w:ascii="Cambria Math" w:hAnsi="Cambria Math"/>
            <w:sz w:val="24"/>
            <w:szCs w:val="24"/>
          </w:rPr>
          <m:t>(</m:t>
        </m:r>
        <m:sSubSup>
          <m:sSubSupPr>
            <m:ctrlPr>
              <w:rPr>
                <w:rFonts w:ascii="Cambria Math" w:hAnsi="Cambria Math"/>
                <w:sz w:val="24"/>
                <w:szCs w:val="24"/>
              </w:rPr>
            </m:ctrlPr>
          </m:sSubSupPr>
          <m:e>
            <m:r>
              <w:rPr>
                <w:rFonts w:ascii="Cambria Math" w:hAnsi="Cambria Math"/>
                <w:sz w:val="24"/>
                <w:szCs w:val="24"/>
              </w:rPr>
              <m:t>μ</m:t>
            </m:r>
          </m:e>
          <m:sub>
            <m:r>
              <w:rPr>
                <w:rFonts w:ascii="Cambria Math" w:hAnsi="Cambria Math"/>
                <w:sz w:val="24"/>
                <w:szCs w:val="24"/>
              </w:rPr>
              <m:t>cancer</m:t>
            </m:r>
          </m:sub>
          <m:sup>
            <m:r>
              <w:rPr>
                <w:rFonts w:ascii="Cambria Math" w:hAnsi="Cambria Math"/>
                <w:sz w:val="24"/>
                <w:szCs w:val="24"/>
              </w:rPr>
              <m:t>k</m:t>
            </m:r>
          </m:sup>
        </m:sSubSup>
        <m:r>
          <w:rPr>
            <w:rFonts w:ascii="Cambria Math" w:hAnsi="Cambria Math"/>
            <w:sz w:val="24"/>
            <w:szCs w:val="24"/>
          </w:rPr>
          <m:t>,</m:t>
        </m:r>
        <m:sSubSup>
          <m:sSubSupPr>
            <m:ctrlPr>
              <w:rPr>
                <w:rFonts w:ascii="Cambria Math" w:hAnsi="Cambria Math"/>
                <w:sz w:val="24"/>
                <w:szCs w:val="24"/>
              </w:rPr>
            </m:ctrlPr>
          </m:sSubSupPr>
          <m:e>
            <m:r>
              <w:rPr>
                <w:rFonts w:ascii="Cambria Math" w:hAnsi="Cambria Math"/>
                <w:sz w:val="24"/>
                <w:szCs w:val="24"/>
              </w:rPr>
              <m:t>σ</m:t>
            </m:r>
          </m:e>
          <m:sub>
            <m:r>
              <w:rPr>
                <w:rFonts w:ascii="Cambria Math" w:hAnsi="Cambria Math"/>
                <w:sz w:val="24"/>
                <w:szCs w:val="24"/>
              </w:rPr>
              <m:t>cancer</m:t>
            </m:r>
          </m:sub>
          <m:sup>
            <m:r>
              <w:rPr>
                <w:rFonts w:ascii="Cambria Math" w:hAnsi="Cambria Math"/>
                <w:sz w:val="24"/>
                <w:szCs w:val="24"/>
              </w:rPr>
              <m:t>k</m:t>
            </m:r>
          </m:sup>
        </m:sSubSup>
        <m:r>
          <w:rPr>
            <w:rFonts w:ascii="Cambria Math" w:hAnsi="Cambria Math"/>
            <w:sz w:val="24"/>
            <w:szCs w:val="24"/>
          </w:rPr>
          <m:t>)</m:t>
        </m:r>
      </m:oMath>
      <w:r w:rsidRPr="00FA7C36">
        <w:rPr>
          <w:rStyle w:val="None"/>
          <w:sz w:val="24"/>
          <w:szCs w:val="24"/>
          <w:lang w:val="en-US"/>
        </w:rPr>
        <w:t xml:space="preserve"> and </w:t>
      </w:r>
      <m:oMath>
        <m:sSubSup>
          <m:sSubSupPr>
            <m:ctrlPr>
              <w:rPr>
                <w:rFonts w:ascii="Cambria Math" w:hAnsi="Cambria Math"/>
                <w:sz w:val="24"/>
                <w:szCs w:val="24"/>
              </w:rPr>
            </m:ctrlPr>
          </m:sSubSupPr>
          <m:e>
            <m:r>
              <w:rPr>
                <w:rFonts w:ascii="Cambria Math" w:hAnsi="Cambria Math"/>
                <w:sz w:val="24"/>
                <w:szCs w:val="24"/>
              </w:rPr>
              <m:t>β</m:t>
            </m:r>
          </m:e>
          <m:sub>
            <m:r>
              <w:rPr>
                <w:rFonts w:ascii="Cambria Math" w:hAnsi="Cambria Math"/>
                <w:sz w:val="24"/>
                <w:szCs w:val="24"/>
              </w:rPr>
              <m:t>infiltrate</m:t>
            </m:r>
            <m:r>
              <w:rPr>
                <w:rFonts w:ascii="Cambria Math" w:hAnsi="Cambria Math"/>
                <w:sz w:val="24"/>
                <w:szCs w:val="24"/>
              </w:rPr>
              <m:t>,</m:t>
            </m:r>
            <m:r>
              <w:rPr>
                <w:rFonts w:ascii="Cambria Math" w:hAnsi="Cambria Math"/>
                <w:sz w:val="24"/>
                <w:szCs w:val="24"/>
              </w:rPr>
              <m:t>i</m:t>
            </m:r>
          </m:sub>
          <m:sup>
            <m:r>
              <w:rPr>
                <w:rFonts w:ascii="Cambria Math" w:hAnsi="Cambria Math"/>
                <w:sz w:val="24"/>
                <w:szCs w:val="24"/>
              </w:rPr>
              <m:t>k</m:t>
            </m:r>
          </m:sup>
        </m:sSubSup>
        <m:r>
          <w:rPr>
            <w:rFonts w:ascii="Cambria Math" w:hAnsi="Cambria Math"/>
            <w:sz w:val="24"/>
            <w:szCs w:val="24"/>
          </w:rPr>
          <m:t>∼</m:t>
        </m:r>
        <m:r>
          <m:rPr>
            <m:scr m:val="script"/>
          </m:rPr>
          <w:rPr>
            <w:rFonts w:ascii="Cambria Math" w:hAnsi="Cambria Math"/>
            <w:sz w:val="24"/>
            <w:szCs w:val="24"/>
          </w:rPr>
          <m:t>N</m:t>
        </m:r>
        <m:r>
          <w:rPr>
            <w:rFonts w:ascii="Cambria Math" w:hAnsi="Cambria Math"/>
            <w:sz w:val="24"/>
            <w:szCs w:val="24"/>
          </w:rPr>
          <m:t>(</m:t>
        </m:r>
        <m:sSubSup>
          <m:sSubSupPr>
            <m:ctrlPr>
              <w:rPr>
                <w:rFonts w:ascii="Cambria Math" w:hAnsi="Cambria Math"/>
                <w:sz w:val="24"/>
                <w:szCs w:val="24"/>
              </w:rPr>
            </m:ctrlPr>
          </m:sSubSupPr>
          <m:e>
            <m:r>
              <w:rPr>
                <w:rFonts w:ascii="Cambria Math" w:hAnsi="Cambria Math"/>
                <w:sz w:val="24"/>
                <w:szCs w:val="24"/>
              </w:rPr>
              <m:t>μ</m:t>
            </m:r>
          </m:e>
          <m:sub>
            <m:r>
              <w:rPr>
                <w:rFonts w:ascii="Cambria Math" w:hAnsi="Cambria Math"/>
                <w:sz w:val="24"/>
                <w:szCs w:val="24"/>
              </w:rPr>
              <m:t>infiltrate</m:t>
            </m:r>
          </m:sub>
          <m:sup>
            <m:r>
              <w:rPr>
                <w:rFonts w:ascii="Cambria Math" w:hAnsi="Cambria Math"/>
                <w:sz w:val="24"/>
                <w:szCs w:val="24"/>
              </w:rPr>
              <m:t>k</m:t>
            </m:r>
          </m:sup>
        </m:sSubSup>
        <m:r>
          <w:rPr>
            <w:rFonts w:ascii="Cambria Math" w:hAnsi="Cambria Math"/>
            <w:sz w:val="24"/>
            <w:szCs w:val="24"/>
          </w:rPr>
          <m:t>,</m:t>
        </m:r>
        <m:sSubSup>
          <m:sSubSupPr>
            <m:ctrlPr>
              <w:rPr>
                <w:rFonts w:ascii="Cambria Math" w:hAnsi="Cambria Math"/>
                <w:sz w:val="24"/>
                <w:szCs w:val="24"/>
              </w:rPr>
            </m:ctrlPr>
          </m:sSubSupPr>
          <m:e>
            <m:r>
              <w:rPr>
                <w:rFonts w:ascii="Cambria Math" w:hAnsi="Cambria Math"/>
                <w:sz w:val="24"/>
                <w:szCs w:val="24"/>
              </w:rPr>
              <m:t>σ</m:t>
            </m:r>
          </m:e>
          <m:sub>
            <m:r>
              <w:rPr>
                <w:rFonts w:ascii="Cambria Math" w:hAnsi="Cambria Math"/>
                <w:sz w:val="24"/>
                <w:szCs w:val="24"/>
              </w:rPr>
              <m:t>infiltr</m:t>
            </m:r>
            <m:r>
              <w:rPr>
                <w:rFonts w:ascii="Cambria Math" w:hAnsi="Cambria Math"/>
                <w:sz w:val="24"/>
                <w:szCs w:val="24"/>
              </w:rPr>
              <m:t>ate</m:t>
            </m:r>
          </m:sub>
          <m:sup>
            <m:r>
              <w:rPr>
                <w:rFonts w:ascii="Cambria Math" w:hAnsi="Cambria Math"/>
                <w:sz w:val="24"/>
                <w:szCs w:val="24"/>
              </w:rPr>
              <m:t>k</m:t>
            </m:r>
          </m:sup>
        </m:sSubSup>
        <m:r>
          <w:rPr>
            <w:rFonts w:ascii="Cambria Math" w:hAnsi="Cambria Math"/>
            <w:sz w:val="24"/>
            <w:szCs w:val="24"/>
          </w:rPr>
          <m:t>)</m:t>
        </m:r>
      </m:oMath>
      <w:r w:rsidRPr="00FA7C36">
        <w:rPr>
          <w:rStyle w:val="None"/>
          <w:sz w:val="24"/>
          <w:szCs w:val="24"/>
          <w:lang w:val="en-US"/>
        </w:rPr>
        <w:t xml:space="preserve"> where </w:t>
      </w:r>
      <m:oMath>
        <m:sSubSup>
          <m:sSubSupPr>
            <m:ctrlPr>
              <w:rPr>
                <w:rFonts w:ascii="Cambria Math" w:hAnsi="Cambria Math"/>
                <w:sz w:val="24"/>
                <w:szCs w:val="24"/>
              </w:rPr>
            </m:ctrlPr>
          </m:sSubSupPr>
          <m:e>
            <m:r>
              <w:rPr>
                <w:rFonts w:ascii="Cambria Math" w:hAnsi="Cambria Math"/>
                <w:sz w:val="24"/>
                <w:szCs w:val="24"/>
              </w:rPr>
              <m:t>β</m:t>
            </m:r>
          </m:e>
          <m:sub>
            <m:r>
              <w:rPr>
                <w:rFonts w:ascii="Cambria Math" w:hAnsi="Cambria Math"/>
                <w:sz w:val="24"/>
                <w:szCs w:val="24"/>
              </w:rPr>
              <m:t>cancer</m:t>
            </m:r>
            <m:r>
              <w:rPr>
                <w:rFonts w:ascii="Cambria Math" w:hAnsi="Cambria Math"/>
                <w:sz w:val="24"/>
                <w:szCs w:val="24"/>
              </w:rPr>
              <m:t>,</m:t>
            </m:r>
            <m:r>
              <w:rPr>
                <w:rFonts w:ascii="Cambria Math" w:hAnsi="Cambria Math"/>
                <w:sz w:val="24"/>
                <w:szCs w:val="24"/>
              </w:rPr>
              <m:t>i</m:t>
            </m:r>
          </m:sub>
          <m:sup>
            <m:r>
              <w:rPr>
                <w:rFonts w:ascii="Cambria Math" w:hAnsi="Cambria Math"/>
                <w:sz w:val="24"/>
                <w:szCs w:val="24"/>
              </w:rPr>
              <m:t>k</m:t>
            </m:r>
          </m:sup>
        </m:sSubSup>
      </m:oMath>
      <w:r w:rsidRPr="00FA7C36">
        <w:rPr>
          <w:rStyle w:val="None"/>
          <w:sz w:val="24"/>
          <w:szCs w:val="24"/>
          <w:lang w:val="en-US"/>
        </w:rPr>
        <w:t xml:space="preserve"> and</w:t>
      </w:r>
      <m:oMath>
        <m:sSubSup>
          <m:sSubSupPr>
            <m:ctrlPr>
              <w:rPr>
                <w:rFonts w:ascii="Cambria Math" w:hAnsi="Cambria Math"/>
                <w:sz w:val="24"/>
                <w:szCs w:val="24"/>
              </w:rPr>
            </m:ctrlPr>
          </m:sSubSupPr>
          <m:e>
            <m:r>
              <w:rPr>
                <w:rFonts w:ascii="Cambria Math" w:hAnsi="Cambria Math"/>
                <w:sz w:val="24"/>
                <w:szCs w:val="24"/>
              </w:rPr>
              <m:t>β</m:t>
            </m:r>
          </m:e>
          <m:sub>
            <m:r>
              <w:rPr>
                <w:rFonts w:ascii="Cambria Math" w:hAnsi="Cambria Math"/>
                <w:sz w:val="24"/>
                <w:szCs w:val="24"/>
              </w:rPr>
              <m:t>infiltrate</m:t>
            </m:r>
            <m:r>
              <w:rPr>
                <w:rFonts w:ascii="Cambria Math" w:hAnsi="Cambria Math"/>
                <w:sz w:val="24"/>
                <w:szCs w:val="24"/>
              </w:rPr>
              <m:t>,</m:t>
            </m:r>
            <m:r>
              <w:rPr>
                <w:rFonts w:ascii="Cambria Math" w:hAnsi="Cambria Math"/>
                <w:sz w:val="24"/>
                <w:szCs w:val="24"/>
              </w:rPr>
              <m:t>i</m:t>
            </m:r>
          </m:sub>
          <m:sup>
            <m:r>
              <w:rPr>
                <w:rFonts w:ascii="Cambria Math" w:hAnsi="Cambria Math"/>
                <w:sz w:val="24"/>
                <w:szCs w:val="24"/>
              </w:rPr>
              <m:t>k</m:t>
            </m:r>
          </m:sup>
        </m:sSubSup>
      </m:oMath>
      <w:r w:rsidRPr="00FA7C36">
        <w:rPr>
          <w:rStyle w:val="None"/>
          <w:sz w:val="24"/>
          <w:szCs w:val="24"/>
          <w:lang w:val="en-US"/>
        </w:rPr>
        <w:t xml:space="preserve"> were further bounded to</w:t>
      </w:r>
      <m:oMath>
        <m:r>
          <w:rPr>
            <w:rFonts w:ascii="Cambria Math" w:hAnsi="Cambria Math"/>
            <w:sz w:val="24"/>
            <w:szCs w:val="24"/>
          </w:rPr>
          <m:t>[0,1]</m:t>
        </m:r>
      </m:oMath>
      <w:r w:rsidRPr="00FA7C36">
        <w:rPr>
          <w:rStyle w:val="None"/>
          <w:sz w:val="24"/>
          <w:szCs w:val="24"/>
          <w:lang w:val="en-US"/>
        </w:rPr>
        <w:t>. We sampled the tumor purity values (</w:t>
      </w:r>
      <m:oMath>
        <m:sSub>
          <m:sSubPr>
            <m:ctrlPr>
              <w:rPr>
                <w:rFonts w:ascii="Cambria Math" w:hAnsi="Cambria Math"/>
                <w:sz w:val="24"/>
                <w:szCs w:val="24"/>
              </w:rPr>
            </m:ctrlPr>
          </m:sSubPr>
          <m:e>
            <m:r>
              <w:rPr>
                <w:rFonts w:ascii="Cambria Math" w:hAnsi="Cambria Math"/>
                <w:sz w:val="24"/>
                <w:szCs w:val="24"/>
              </w:rPr>
              <m:t>purity</m:t>
            </m:r>
          </m:e>
          <m:sub>
            <m:r>
              <w:rPr>
                <w:rFonts w:ascii="Cambria Math" w:hAnsi="Cambria Math"/>
                <w:sz w:val="24"/>
                <w:szCs w:val="24"/>
              </w:rPr>
              <m:t>i</m:t>
            </m:r>
          </m:sub>
        </m:sSub>
      </m:oMath>
      <w:r w:rsidRPr="00FA7C36">
        <w:rPr>
          <w:rStyle w:val="None"/>
          <w:sz w:val="24"/>
          <w:szCs w:val="24"/>
          <w:lang w:val="en-US"/>
        </w:rPr>
        <w:t xml:space="preserve">) for each patient </w:t>
      </w:r>
      <m:oMath>
        <m:r>
          <w:rPr>
            <w:rFonts w:ascii="Cambria Math" w:hAnsi="Cambria Math"/>
            <w:sz w:val="24"/>
            <w:szCs w:val="24"/>
          </w:rPr>
          <m:t>i</m:t>
        </m:r>
      </m:oMath>
      <w:r w:rsidRPr="00FA7C36">
        <w:rPr>
          <w:rStyle w:val="None"/>
          <w:i/>
          <w:iCs/>
          <w:sz w:val="24"/>
          <w:szCs w:val="24"/>
        </w:rPr>
        <w:t xml:space="preserve"> </w:t>
      </w:r>
      <w:r w:rsidRPr="00FA7C36">
        <w:rPr>
          <w:rStyle w:val="None"/>
          <w:sz w:val="24"/>
          <w:szCs w:val="24"/>
          <w:lang w:val="en-US"/>
        </w:rPr>
        <w:t xml:space="preserve">from experimental purity values observed the LUSC and LUAD cancers; LUSC and LUAD were </w:t>
      </w:r>
      <w:r w:rsidRPr="00FA7C36">
        <w:rPr>
          <w:rStyle w:val="None"/>
          <w:sz w:val="24"/>
          <w:szCs w:val="24"/>
          <w:lang w:val="en-US"/>
        </w:rPr>
        <w:t xml:space="preserve">chosen for their large variability in tumor purity values. We then created the mixed data by combining </w:t>
      </w:r>
      <m:oMath>
        <m:sSub>
          <m:sSubPr>
            <m:ctrlPr>
              <w:rPr>
                <w:rFonts w:ascii="Cambria Math" w:hAnsi="Cambria Math"/>
                <w:sz w:val="24"/>
                <w:szCs w:val="24"/>
              </w:rPr>
            </m:ctrlPr>
          </m:sSubPr>
          <m:e>
            <m:r>
              <w:rPr>
                <w:rFonts w:ascii="Cambria Math" w:hAnsi="Cambria Math"/>
                <w:sz w:val="24"/>
                <w:szCs w:val="24"/>
              </w:rPr>
              <m:t>β</m:t>
            </m:r>
          </m:e>
          <m:sub>
            <m:r>
              <w:rPr>
                <w:rFonts w:ascii="Cambria Math" w:hAnsi="Cambria Math"/>
                <w:sz w:val="24"/>
                <w:szCs w:val="24"/>
              </w:rPr>
              <m:t>cancer</m:t>
            </m:r>
          </m:sub>
        </m:sSub>
      </m:oMath>
      <w:r w:rsidRPr="00FA7C36">
        <w:rPr>
          <w:rStyle w:val="None"/>
          <w:sz w:val="24"/>
          <w:szCs w:val="24"/>
          <w:lang w:val="en-US"/>
        </w:rPr>
        <w:t xml:space="preserve"> and </w:t>
      </w:r>
      <m:oMath>
        <m:sSub>
          <m:sSubPr>
            <m:ctrlPr>
              <w:rPr>
                <w:rFonts w:ascii="Cambria Math" w:hAnsi="Cambria Math"/>
                <w:sz w:val="24"/>
                <w:szCs w:val="24"/>
              </w:rPr>
            </m:ctrlPr>
          </m:sSubPr>
          <m:e>
            <m:r>
              <w:rPr>
                <w:rFonts w:ascii="Cambria Math" w:hAnsi="Cambria Math"/>
                <w:sz w:val="24"/>
                <w:szCs w:val="24"/>
              </w:rPr>
              <m:t>β</m:t>
            </m:r>
          </m:e>
          <m:sub>
            <m:r>
              <w:rPr>
                <w:rFonts w:ascii="Cambria Math" w:hAnsi="Cambria Math"/>
                <w:sz w:val="24"/>
                <w:szCs w:val="24"/>
              </w:rPr>
              <m:t>infiltrate</m:t>
            </m:r>
          </m:sub>
        </m:sSub>
      </m:oMath>
      <w:r w:rsidRPr="00FA7C36">
        <w:rPr>
          <w:rStyle w:val="None"/>
          <w:sz w:val="24"/>
          <w:szCs w:val="24"/>
          <w:lang w:val="en-US"/>
        </w:rPr>
        <w:t xml:space="preserve"> using </w:t>
      </w:r>
      <m:oMath>
        <m:sSub>
          <m:sSubPr>
            <m:ctrlPr>
              <w:rPr>
                <w:rFonts w:ascii="Cambria Math" w:hAnsi="Cambria Math"/>
                <w:sz w:val="24"/>
                <w:szCs w:val="24"/>
              </w:rPr>
            </m:ctrlPr>
          </m:sSubPr>
          <m:e>
            <m:r>
              <w:rPr>
                <w:rFonts w:ascii="Cambria Math" w:hAnsi="Cambria Math"/>
                <w:sz w:val="24"/>
                <w:szCs w:val="24"/>
              </w:rPr>
              <m:t>purity</m:t>
            </m:r>
          </m:e>
          <m:sub>
            <m:r>
              <w:rPr>
                <w:rFonts w:ascii="Cambria Math" w:hAnsi="Cambria Math"/>
                <w:sz w:val="24"/>
                <w:szCs w:val="24"/>
              </w:rPr>
              <m:t>i</m:t>
            </m:r>
          </m:sub>
        </m:sSub>
      </m:oMath>
      <w:r w:rsidRPr="00FA7C36">
        <w:rPr>
          <w:rStyle w:val="None"/>
          <w:sz w:val="24"/>
          <w:szCs w:val="24"/>
        </w:rPr>
        <w:t>:</w:t>
      </w:r>
    </w:p>
    <w:p w14:paraId="1249DA60" w14:textId="77777777" w:rsidR="000F2646" w:rsidRPr="00FA7C36" w:rsidRDefault="006A6DC3">
      <w:pPr>
        <w:pStyle w:val="Body"/>
        <w:spacing w:line="360" w:lineRule="auto"/>
        <w:jc w:val="center"/>
        <w:rPr>
          <w:rStyle w:val="None"/>
          <w:sz w:val="24"/>
          <w:szCs w:val="24"/>
        </w:rPr>
      </w:pPr>
      <m:oMathPara>
        <m:oMathParaPr>
          <m:jc m:val="center"/>
        </m:oMathParaPr>
        <m:oMath>
          <m:sSub>
            <m:sSubPr>
              <m:ctrlPr>
                <w:rPr>
                  <w:rFonts w:ascii="Cambria Math" w:hAnsi="Cambria Math"/>
                  <w:sz w:val="24"/>
                  <w:szCs w:val="24"/>
                </w:rPr>
              </m:ctrlPr>
            </m:sSubPr>
            <m:e>
              <m:r>
                <w:rPr>
                  <w:rFonts w:ascii="Cambria Math" w:hAnsi="Cambria Math"/>
                  <w:sz w:val="24"/>
                  <w:szCs w:val="24"/>
                </w:rPr>
                <m:t>β</m:t>
              </m:r>
            </m:e>
            <m:sub>
              <m:r>
                <w:rPr>
                  <w:rFonts w:ascii="Cambria Math" w:hAnsi="Cambria Math"/>
                  <w:sz w:val="24"/>
                  <w:szCs w:val="24"/>
                </w:rPr>
                <m:t>i</m:t>
              </m:r>
            </m:sub>
          </m:sSub>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purity</m:t>
              </m:r>
            </m:e>
            <m:sub>
              <m:r>
                <w:rPr>
                  <w:rFonts w:ascii="Cambria Math" w:hAnsi="Cambria Math"/>
                  <w:sz w:val="24"/>
                  <w:szCs w:val="24"/>
                </w:rPr>
                <m:t>i</m:t>
              </m:r>
            </m:sub>
          </m:sSub>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β</m:t>
              </m:r>
            </m:e>
            <m:sub>
              <m:r>
                <w:rPr>
                  <w:rFonts w:ascii="Cambria Math" w:hAnsi="Cambria Math"/>
                  <w:sz w:val="24"/>
                  <w:szCs w:val="24"/>
                </w:rPr>
                <m:t>cancer</m:t>
              </m:r>
              <m:r>
                <w:rPr>
                  <w:rFonts w:ascii="Cambria Math" w:hAnsi="Cambria Math"/>
                  <w:sz w:val="24"/>
                  <w:szCs w:val="24"/>
                </w:rPr>
                <m:t>,</m:t>
              </m:r>
              <m:r>
                <w:rPr>
                  <w:rFonts w:ascii="Cambria Math" w:hAnsi="Cambria Math"/>
                  <w:sz w:val="24"/>
                  <w:szCs w:val="24"/>
                </w:rPr>
                <m:t>i</m:t>
              </m:r>
            </m:sub>
          </m:sSub>
          <m:r>
            <w:rPr>
              <w:rFonts w:ascii="Cambria Math" w:hAnsi="Cambria Math"/>
              <w:sz w:val="24"/>
              <w:szCs w:val="24"/>
            </w:rPr>
            <m:t>+(1-</m:t>
          </m:r>
          <m:sSub>
            <m:sSubPr>
              <m:ctrlPr>
                <w:rPr>
                  <w:rFonts w:ascii="Cambria Math" w:hAnsi="Cambria Math"/>
                  <w:sz w:val="24"/>
                  <w:szCs w:val="24"/>
                </w:rPr>
              </m:ctrlPr>
            </m:sSubPr>
            <m:e>
              <m:r>
                <w:rPr>
                  <w:rFonts w:ascii="Cambria Math" w:hAnsi="Cambria Math"/>
                  <w:sz w:val="24"/>
                  <w:szCs w:val="24"/>
                </w:rPr>
                <m:t>purity</m:t>
              </m:r>
            </m:e>
            <m:sub>
              <m:r>
                <w:rPr>
                  <w:rFonts w:ascii="Cambria Math" w:hAnsi="Cambria Math"/>
                  <w:sz w:val="24"/>
                  <w:szCs w:val="24"/>
                </w:rPr>
                <m:t>i</m:t>
              </m:r>
            </m:sub>
          </m:sSub>
          <m: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β</m:t>
              </m:r>
            </m:e>
            <m:sub>
              <m:r>
                <w:rPr>
                  <w:rFonts w:ascii="Cambria Math" w:hAnsi="Cambria Math"/>
                  <w:sz w:val="24"/>
                  <w:szCs w:val="24"/>
                </w:rPr>
                <m:t>infiltrate</m:t>
              </m:r>
              <m:r>
                <w:rPr>
                  <w:rFonts w:ascii="Cambria Math" w:hAnsi="Cambria Math"/>
                  <w:sz w:val="24"/>
                  <w:szCs w:val="24"/>
                </w:rPr>
                <m:t>,</m:t>
              </m:r>
              <m:r>
                <w:rPr>
                  <w:rFonts w:ascii="Cambria Math" w:hAnsi="Cambria Math"/>
                  <w:sz w:val="24"/>
                  <w:szCs w:val="24"/>
                </w:rPr>
                <m:t>i</m:t>
              </m:r>
            </m:sub>
          </m:sSub>
        </m:oMath>
      </m:oMathPara>
    </w:p>
    <w:p w14:paraId="364B4FB2" w14:textId="77777777" w:rsidR="000F2646" w:rsidRPr="00FA7C36" w:rsidRDefault="006A6DC3">
      <w:pPr>
        <w:pStyle w:val="Body"/>
        <w:spacing w:line="360" w:lineRule="auto"/>
        <w:jc w:val="both"/>
        <w:rPr>
          <w:rStyle w:val="None"/>
          <w:sz w:val="24"/>
          <w:szCs w:val="24"/>
        </w:rPr>
      </w:pPr>
      <w:r w:rsidRPr="00FA7C36">
        <w:rPr>
          <w:rStyle w:val="None"/>
          <w:sz w:val="24"/>
          <w:szCs w:val="24"/>
          <w:lang w:val="en-US"/>
        </w:rPr>
        <w:t>for ea</w:t>
      </w:r>
      <w:r w:rsidRPr="00FA7C36">
        <w:rPr>
          <w:rStyle w:val="None"/>
          <w:sz w:val="24"/>
          <w:szCs w:val="24"/>
          <w:lang w:val="en-US"/>
        </w:rPr>
        <w:t xml:space="preserve">ch patient </w:t>
      </w:r>
      <m:oMath>
        <m:r>
          <w:rPr>
            <w:rFonts w:ascii="Cambria Math" w:hAnsi="Cambria Math"/>
            <w:sz w:val="24"/>
            <w:szCs w:val="24"/>
          </w:rPr>
          <m:t>i</m:t>
        </m:r>
      </m:oMath>
      <w:r w:rsidRPr="00FA7C36">
        <w:rPr>
          <w:rStyle w:val="None"/>
          <w:sz w:val="24"/>
          <w:szCs w:val="24"/>
        </w:rPr>
        <w:t xml:space="preserve">. </w:t>
      </w:r>
    </w:p>
    <w:p w14:paraId="023D29B3" w14:textId="77777777" w:rsidR="000F2646" w:rsidRPr="00FA7C36" w:rsidRDefault="006A6DC3">
      <w:pPr>
        <w:pStyle w:val="Body"/>
        <w:spacing w:before="240" w:line="360" w:lineRule="auto"/>
        <w:jc w:val="both"/>
        <w:rPr>
          <w:rStyle w:val="None"/>
          <w:sz w:val="24"/>
          <w:szCs w:val="24"/>
        </w:rPr>
      </w:pPr>
      <w:r w:rsidRPr="00FA7C36">
        <w:rPr>
          <w:rStyle w:val="None"/>
          <w:sz w:val="24"/>
          <w:szCs w:val="24"/>
          <w:lang w:val="en-US"/>
        </w:rPr>
        <w:t xml:space="preserve">We created an artificial dataset with 1,000 probes, where </w:t>
      </w:r>
      <m:oMath>
        <m:sSubSup>
          <m:sSubSupPr>
            <m:ctrlPr>
              <w:rPr>
                <w:rFonts w:ascii="Cambria Math" w:hAnsi="Cambria Math"/>
                <w:sz w:val="24"/>
                <w:szCs w:val="24"/>
              </w:rPr>
            </m:ctrlPr>
          </m:sSubSupPr>
          <m:e>
            <m:r>
              <w:rPr>
                <w:rFonts w:ascii="Cambria Math" w:hAnsi="Cambria Math"/>
                <w:sz w:val="24"/>
                <w:szCs w:val="24"/>
              </w:rPr>
              <m:t>μ</m:t>
            </m:r>
          </m:e>
          <m:sub>
            <m:r>
              <w:rPr>
                <w:rFonts w:ascii="Cambria Math" w:hAnsi="Cambria Math"/>
                <w:sz w:val="24"/>
                <w:szCs w:val="24"/>
              </w:rPr>
              <m:t>cancer</m:t>
            </m:r>
          </m:sub>
          <m:sup>
            <m:r>
              <w:rPr>
                <w:rFonts w:ascii="Cambria Math" w:hAnsi="Cambria Math"/>
                <w:sz w:val="24"/>
                <w:szCs w:val="24"/>
              </w:rPr>
              <m:t>k</m:t>
            </m:r>
          </m:sup>
        </m:sSubSup>
        <m:r>
          <w:rPr>
            <w:rFonts w:ascii="Cambria Math" w:hAnsi="Cambria Math"/>
            <w:sz w:val="24"/>
            <w:szCs w:val="24"/>
          </w:rPr>
          <m:t>,</m:t>
        </m:r>
        <m:sSubSup>
          <m:sSubSupPr>
            <m:ctrlPr>
              <w:rPr>
                <w:rFonts w:ascii="Cambria Math" w:hAnsi="Cambria Math"/>
                <w:sz w:val="24"/>
                <w:szCs w:val="24"/>
              </w:rPr>
            </m:ctrlPr>
          </m:sSubSupPr>
          <m:e>
            <m:r>
              <w:rPr>
                <w:rFonts w:ascii="Cambria Math" w:hAnsi="Cambria Math"/>
                <w:sz w:val="24"/>
                <w:szCs w:val="24"/>
              </w:rPr>
              <m:t>σ</m:t>
            </m:r>
          </m:e>
          <m:sub>
            <m:r>
              <w:rPr>
                <w:rFonts w:ascii="Cambria Math" w:hAnsi="Cambria Math"/>
                <w:sz w:val="24"/>
                <w:szCs w:val="24"/>
              </w:rPr>
              <m:t>cancer</m:t>
            </m:r>
          </m:sub>
          <m:sup>
            <m:r>
              <w:rPr>
                <w:rFonts w:ascii="Cambria Math" w:hAnsi="Cambria Math"/>
                <w:sz w:val="24"/>
                <w:szCs w:val="24"/>
              </w:rPr>
              <m:t>k</m:t>
            </m:r>
          </m:sup>
        </m:sSubSup>
        <m:r>
          <w:rPr>
            <w:rFonts w:ascii="Cambria Math" w:hAnsi="Cambria Math"/>
            <w:sz w:val="24"/>
            <w:szCs w:val="24"/>
          </w:rPr>
          <m:t>,</m:t>
        </m:r>
        <m:sSubSup>
          <m:sSubSupPr>
            <m:ctrlPr>
              <w:rPr>
                <w:rFonts w:ascii="Cambria Math" w:hAnsi="Cambria Math"/>
                <w:sz w:val="24"/>
                <w:szCs w:val="24"/>
              </w:rPr>
            </m:ctrlPr>
          </m:sSubSupPr>
          <m:e>
            <m:r>
              <w:rPr>
                <w:rFonts w:ascii="Cambria Math" w:hAnsi="Cambria Math"/>
                <w:sz w:val="24"/>
                <w:szCs w:val="24"/>
              </w:rPr>
              <m:t>μ</m:t>
            </m:r>
          </m:e>
          <m:sub>
            <m:r>
              <w:rPr>
                <w:rFonts w:ascii="Cambria Math" w:hAnsi="Cambria Math"/>
                <w:sz w:val="24"/>
                <w:szCs w:val="24"/>
              </w:rPr>
              <m:t>infiltrate</m:t>
            </m:r>
          </m:sub>
          <m:sup>
            <m:r>
              <w:rPr>
                <w:rFonts w:ascii="Cambria Math" w:hAnsi="Cambria Math"/>
                <w:sz w:val="24"/>
                <w:szCs w:val="24"/>
              </w:rPr>
              <m:t>k</m:t>
            </m:r>
          </m:sup>
        </m:sSubSup>
        <m:r>
          <w:rPr>
            <w:rFonts w:ascii="Cambria Math" w:hAnsi="Cambria Math"/>
            <w:sz w:val="24"/>
            <w:szCs w:val="24"/>
          </w:rPr>
          <m:t>,</m:t>
        </m:r>
        <m:sSubSup>
          <m:sSubSupPr>
            <m:ctrlPr>
              <w:rPr>
                <w:rFonts w:ascii="Cambria Math" w:hAnsi="Cambria Math"/>
                <w:sz w:val="24"/>
                <w:szCs w:val="24"/>
              </w:rPr>
            </m:ctrlPr>
          </m:sSubSupPr>
          <m:e>
            <m:r>
              <w:rPr>
                <w:rFonts w:ascii="Cambria Math" w:hAnsi="Cambria Math"/>
                <w:sz w:val="24"/>
                <w:szCs w:val="24"/>
              </w:rPr>
              <m:t>σ</m:t>
            </m:r>
          </m:e>
          <m:sub>
            <m:r>
              <w:rPr>
                <w:rFonts w:ascii="Cambria Math" w:hAnsi="Cambria Math"/>
                <w:sz w:val="24"/>
                <w:szCs w:val="24"/>
              </w:rPr>
              <m:t>infiltrate</m:t>
            </m:r>
          </m:sub>
          <m:sup>
            <m:r>
              <w:rPr>
                <w:rFonts w:ascii="Cambria Math" w:hAnsi="Cambria Math"/>
                <w:sz w:val="24"/>
                <w:szCs w:val="24"/>
              </w:rPr>
              <m:t>k</m:t>
            </m:r>
          </m:sup>
        </m:sSubSup>
      </m:oMath>
      <w:r w:rsidRPr="00FA7C36">
        <w:rPr>
          <w:rStyle w:val="None"/>
          <w:sz w:val="24"/>
          <w:szCs w:val="24"/>
          <w:lang w:val="en-US"/>
        </w:rPr>
        <w:t xml:space="preserve"> were randomly selected from the following values: </w:t>
      </w:r>
      <m:oMath>
        <m:sSubSup>
          <m:sSubSupPr>
            <m:ctrlPr>
              <w:rPr>
                <w:rFonts w:ascii="Cambria Math" w:hAnsi="Cambria Math"/>
                <w:sz w:val="24"/>
                <w:szCs w:val="24"/>
              </w:rPr>
            </m:ctrlPr>
          </m:sSubSupPr>
          <m:e>
            <m:r>
              <w:rPr>
                <w:rFonts w:ascii="Cambria Math" w:hAnsi="Cambria Math"/>
                <w:sz w:val="24"/>
                <w:szCs w:val="24"/>
              </w:rPr>
              <m:t>μ</m:t>
            </m:r>
          </m:e>
          <m:sub>
            <m:r>
              <w:rPr>
                <w:rFonts w:ascii="Cambria Math" w:hAnsi="Cambria Math"/>
                <w:sz w:val="24"/>
                <w:szCs w:val="24"/>
              </w:rPr>
              <m:t>cancer</m:t>
            </m:r>
          </m:sub>
          <m:sup>
            <m:r>
              <w:rPr>
                <w:rFonts w:ascii="Cambria Math" w:hAnsi="Cambria Math"/>
                <w:sz w:val="24"/>
                <w:szCs w:val="24"/>
              </w:rPr>
              <m:t>k</m:t>
            </m:r>
          </m:sup>
        </m:sSubSup>
        <m:r>
          <w:rPr>
            <w:rFonts w:ascii="Cambria Math" w:hAnsi="Cambria Math"/>
            <w:sz w:val="24"/>
            <w:szCs w:val="24"/>
          </w:rPr>
          <m:t>∈[0.1,0.4,0.6,0.9]</m:t>
        </m:r>
      </m:oMath>
      <w:r w:rsidRPr="00FA7C36">
        <w:rPr>
          <w:rStyle w:val="None"/>
          <w:sz w:val="24"/>
          <w:szCs w:val="24"/>
        </w:rPr>
        <w:t xml:space="preserve">, </w:t>
      </w:r>
      <m:oMath>
        <m:sSubSup>
          <m:sSubSupPr>
            <m:ctrlPr>
              <w:rPr>
                <w:rFonts w:ascii="Cambria Math" w:hAnsi="Cambria Math"/>
                <w:sz w:val="24"/>
                <w:szCs w:val="24"/>
              </w:rPr>
            </m:ctrlPr>
          </m:sSubSupPr>
          <m:e>
            <m:r>
              <w:rPr>
                <w:rFonts w:ascii="Cambria Math" w:hAnsi="Cambria Math"/>
                <w:sz w:val="24"/>
                <w:szCs w:val="24"/>
              </w:rPr>
              <m:t>μ</m:t>
            </m:r>
          </m:e>
          <m:sub>
            <m:r>
              <w:rPr>
                <w:rFonts w:ascii="Cambria Math" w:hAnsi="Cambria Math"/>
                <w:sz w:val="24"/>
                <w:szCs w:val="24"/>
              </w:rPr>
              <m:t>infil</m:t>
            </m:r>
            <m:r>
              <w:rPr>
                <w:rFonts w:ascii="Cambria Math" w:hAnsi="Cambria Math"/>
                <w:sz w:val="24"/>
                <w:szCs w:val="24"/>
              </w:rPr>
              <m:t>trate</m:t>
            </m:r>
          </m:sub>
          <m:sup>
            <m:r>
              <w:rPr>
                <w:rFonts w:ascii="Cambria Math" w:hAnsi="Cambria Math"/>
                <w:sz w:val="24"/>
                <w:szCs w:val="24"/>
              </w:rPr>
              <m:t>k</m:t>
            </m:r>
          </m:sup>
        </m:sSubSup>
        <m:r>
          <w:rPr>
            <w:rFonts w:ascii="Cambria Math" w:hAnsi="Cambria Math"/>
            <w:sz w:val="24"/>
            <w:szCs w:val="24"/>
          </w:rPr>
          <m:t>∈[0,0.25,0.5,0.75,1]</m:t>
        </m:r>
      </m:oMath>
      <w:r w:rsidRPr="00FA7C36">
        <w:rPr>
          <w:rStyle w:val="None"/>
          <w:sz w:val="24"/>
          <w:szCs w:val="24"/>
        </w:rPr>
        <w:t xml:space="preserve">, </w:t>
      </w:r>
      <m:oMath>
        <m:sSubSup>
          <m:sSubSupPr>
            <m:ctrlPr>
              <w:rPr>
                <w:rFonts w:ascii="Cambria Math" w:hAnsi="Cambria Math"/>
                <w:sz w:val="24"/>
                <w:szCs w:val="24"/>
              </w:rPr>
            </m:ctrlPr>
          </m:sSubSupPr>
          <m:e>
            <m:r>
              <w:rPr>
                <w:rFonts w:ascii="Cambria Math" w:hAnsi="Cambria Math"/>
                <w:sz w:val="24"/>
                <w:szCs w:val="24"/>
              </w:rPr>
              <m:t>σ</m:t>
            </m:r>
          </m:e>
          <m:sub>
            <m:r>
              <w:rPr>
                <w:rFonts w:ascii="Cambria Math" w:hAnsi="Cambria Math"/>
                <w:sz w:val="24"/>
                <w:szCs w:val="24"/>
              </w:rPr>
              <m:t>cancer</m:t>
            </m:r>
          </m:sub>
          <m:sup>
            <m:r>
              <w:rPr>
                <w:rFonts w:ascii="Cambria Math" w:hAnsi="Cambria Math"/>
                <w:sz w:val="24"/>
                <w:szCs w:val="24"/>
              </w:rPr>
              <m:t>k</m:t>
            </m:r>
          </m:sup>
        </m:sSubSup>
        <m:r>
          <w:rPr>
            <w:rFonts w:ascii="Cambria Math" w:hAnsi="Cambria Math"/>
            <w:sz w:val="24"/>
            <w:szCs w:val="24"/>
          </w:rPr>
          <m:t>∈[0.15,0.25,0.4]</m:t>
        </m:r>
      </m:oMath>
      <w:r w:rsidRPr="00FA7C36">
        <w:rPr>
          <w:rStyle w:val="None"/>
          <w:sz w:val="24"/>
          <w:szCs w:val="24"/>
          <w:lang w:val="en-US"/>
        </w:rPr>
        <w:t xml:space="preserve"> and </w:t>
      </w:r>
      <m:oMath>
        <m:sSubSup>
          <m:sSubSupPr>
            <m:ctrlPr>
              <w:rPr>
                <w:rFonts w:ascii="Cambria Math" w:hAnsi="Cambria Math"/>
                <w:sz w:val="24"/>
                <w:szCs w:val="24"/>
              </w:rPr>
            </m:ctrlPr>
          </m:sSubSupPr>
          <m:e>
            <m:r>
              <w:rPr>
                <w:rFonts w:ascii="Cambria Math" w:hAnsi="Cambria Math"/>
                <w:sz w:val="24"/>
                <w:szCs w:val="24"/>
              </w:rPr>
              <m:t>σ</m:t>
            </m:r>
          </m:e>
          <m:sub>
            <m:r>
              <w:rPr>
                <w:rFonts w:ascii="Cambria Math" w:hAnsi="Cambria Math"/>
                <w:sz w:val="24"/>
                <w:szCs w:val="24"/>
              </w:rPr>
              <m:t>infiltrate</m:t>
            </m:r>
          </m:sub>
          <m:sup>
            <m:r>
              <w:rPr>
                <w:rFonts w:ascii="Cambria Math" w:hAnsi="Cambria Math"/>
                <w:sz w:val="24"/>
                <w:szCs w:val="24"/>
              </w:rPr>
              <m:t>k</m:t>
            </m:r>
          </m:sup>
        </m:sSubSup>
        <m:r>
          <w:rPr>
            <w:rFonts w:ascii="Cambria Math" w:hAnsi="Cambria Math"/>
            <w:sz w:val="24"/>
            <w:szCs w:val="24"/>
          </w:rPr>
          <m:t>=0.05</m:t>
        </m:r>
      </m:oMath>
      <w:r w:rsidRPr="00FA7C36">
        <w:rPr>
          <w:rStyle w:val="None"/>
          <w:sz w:val="24"/>
          <w:szCs w:val="24"/>
          <w:lang w:val="en-US"/>
        </w:rPr>
        <w:t>. These values were chosen so that the distribution of beta-values for probes corresponded to that observed on 60 random probes of the LUAD or LUSC dataset;</w:t>
      </w:r>
      <w:r w:rsidRPr="00FA7C36">
        <w:rPr>
          <w:rStyle w:val="None"/>
          <w:sz w:val="24"/>
          <w:szCs w:val="24"/>
          <w:lang w:val="en-US"/>
        </w:rPr>
        <w:t xml:space="preserve"> </w:t>
      </w:r>
      <m:oMath>
        <m:sSubSup>
          <m:sSubSupPr>
            <m:ctrlPr>
              <w:rPr>
                <w:rFonts w:ascii="Cambria Math" w:hAnsi="Cambria Math"/>
                <w:sz w:val="24"/>
                <w:szCs w:val="24"/>
              </w:rPr>
            </m:ctrlPr>
          </m:sSubSupPr>
          <m:e>
            <m:r>
              <w:rPr>
                <w:rFonts w:ascii="Cambria Math" w:hAnsi="Cambria Math"/>
                <w:sz w:val="24"/>
                <w:szCs w:val="24"/>
              </w:rPr>
              <m:t>σ</m:t>
            </m:r>
          </m:e>
          <m:sub>
            <m:r>
              <w:rPr>
                <w:rFonts w:ascii="Cambria Math" w:hAnsi="Cambria Math"/>
                <w:sz w:val="24"/>
                <w:szCs w:val="24"/>
              </w:rPr>
              <m:t>infiltrate</m:t>
            </m:r>
          </m:sub>
          <m:sup>
            <m:r>
              <w:rPr>
                <w:rFonts w:ascii="Cambria Math" w:hAnsi="Cambria Math"/>
                <w:sz w:val="24"/>
                <w:szCs w:val="24"/>
              </w:rPr>
              <m:t>k</m:t>
            </m:r>
          </m:sup>
        </m:sSubSup>
      </m:oMath>
      <w:r w:rsidRPr="00FA7C36">
        <w:rPr>
          <w:rStyle w:val="None"/>
          <w:sz w:val="24"/>
          <w:szCs w:val="24"/>
          <w:lang w:val="en-US"/>
        </w:rPr>
        <w:t xml:space="preserve"> was chosen using the mode SD in the normal adjacent tissue.</w:t>
      </w:r>
    </w:p>
    <w:p w14:paraId="7F7556D2" w14:textId="77777777" w:rsidR="000F2646" w:rsidRPr="00FA7C36" w:rsidRDefault="006A6DC3">
      <w:pPr>
        <w:pStyle w:val="Body"/>
        <w:spacing w:before="240" w:line="360" w:lineRule="auto"/>
        <w:jc w:val="both"/>
        <w:rPr>
          <w:rStyle w:val="None"/>
          <w:sz w:val="24"/>
          <w:szCs w:val="24"/>
        </w:rPr>
      </w:pPr>
      <w:r w:rsidRPr="00FA7C36">
        <w:rPr>
          <w:rStyle w:val="None"/>
          <w:sz w:val="24"/>
          <w:szCs w:val="24"/>
          <w:lang w:val="en-US"/>
        </w:rPr>
        <w:t xml:space="preserve">In our simulated experiment, the Mean Absolute Error (MEA), </w:t>
      </w:r>
      <w:r w:rsidRPr="00FA7C36">
        <w:rPr>
          <w:rStyle w:val="None"/>
          <w:i/>
          <w:iCs/>
          <w:sz w:val="24"/>
          <w:szCs w:val="24"/>
          <w:lang w:val="en-US"/>
        </w:rPr>
        <w:t>i.e.</w:t>
      </w:r>
      <w:r w:rsidRPr="00FA7C36">
        <w:rPr>
          <w:rStyle w:val="None"/>
          <w:sz w:val="24"/>
          <w:szCs w:val="24"/>
          <w:lang w:val="en-US"/>
        </w:rPr>
        <w:t>, mean absolute difference between the deconvoluted beta-value and true beta-value was 0.02 on average, wh</w:t>
      </w:r>
      <w:r w:rsidRPr="00FA7C36">
        <w:rPr>
          <w:rStyle w:val="None"/>
          <w:sz w:val="24"/>
          <w:szCs w:val="24"/>
          <w:lang w:val="en-US"/>
        </w:rPr>
        <w:t xml:space="preserve">ich significantly improved over the </w:t>
      </w:r>
      <w:r w:rsidRPr="00FA7C36">
        <w:rPr>
          <w:rStyle w:val="None"/>
          <w:color w:val="212121"/>
          <w:sz w:val="24"/>
          <w:szCs w:val="24"/>
          <w:u w:color="212121"/>
          <w:shd w:val="clear" w:color="auto" w:fill="FFFFFF"/>
          <w:lang w:val="en-US"/>
        </w:rPr>
        <w:t xml:space="preserve">average MAE </w:t>
      </w:r>
      <w:r w:rsidRPr="00FA7C36">
        <w:rPr>
          <w:rStyle w:val="None"/>
          <w:sz w:val="24"/>
          <w:szCs w:val="24"/>
        </w:rPr>
        <w:t>(0.11)</w:t>
      </w:r>
      <w:r w:rsidRPr="00FA7C36">
        <w:rPr>
          <w:rStyle w:val="None"/>
          <w:color w:val="212121"/>
          <w:sz w:val="24"/>
          <w:szCs w:val="24"/>
          <w:u w:color="212121"/>
          <w:shd w:val="clear" w:color="auto" w:fill="FFFFFF"/>
          <w:lang w:val="en-US"/>
        </w:rPr>
        <w:t xml:space="preserve"> for the original mixed observations and the ground truth</w:t>
      </w:r>
      <w:r w:rsidRPr="00FA7C36">
        <w:rPr>
          <w:rStyle w:val="None"/>
          <w:sz w:val="24"/>
          <w:szCs w:val="24"/>
        </w:rPr>
        <w:t xml:space="preserve">. </w:t>
      </w:r>
    </w:p>
    <w:p w14:paraId="5390A93B" w14:textId="77777777" w:rsidR="000F2646" w:rsidRPr="00FA7C36" w:rsidRDefault="006A6DC3">
      <w:pPr>
        <w:pStyle w:val="Heading4"/>
        <w:spacing w:line="360" w:lineRule="auto"/>
      </w:pPr>
      <w:bookmarkStart w:id="12" w:name="_smtxgf"/>
      <w:bookmarkEnd w:id="12"/>
      <w:r w:rsidRPr="00FA7C36">
        <w:rPr>
          <w:rStyle w:val="None"/>
        </w:rPr>
        <w:t>Selection of the number of clusters</w:t>
      </w:r>
    </w:p>
    <w:p w14:paraId="6FB91F69" w14:textId="77777777" w:rsidR="000F2646" w:rsidRPr="00FA7C36" w:rsidRDefault="006A6DC3">
      <w:pPr>
        <w:pStyle w:val="Body"/>
        <w:spacing w:line="360" w:lineRule="auto"/>
        <w:jc w:val="both"/>
        <w:rPr>
          <w:rStyle w:val="None"/>
          <w:color w:val="212121"/>
          <w:sz w:val="24"/>
          <w:szCs w:val="24"/>
          <w:u w:color="212121"/>
          <w:shd w:val="clear" w:color="auto" w:fill="FFFFFF"/>
        </w:rPr>
      </w:pPr>
      <w:r w:rsidRPr="00FA7C36">
        <w:rPr>
          <w:rStyle w:val="None"/>
          <w:color w:val="212121"/>
          <w:sz w:val="24"/>
          <w:szCs w:val="24"/>
          <w:u w:color="212121"/>
          <w:shd w:val="clear" w:color="auto" w:fill="FFFFFF"/>
          <w:lang w:val="en-US"/>
        </w:rPr>
        <w:t xml:space="preserve">To choose the number </w:t>
      </w:r>
      <w:r w:rsidRPr="00FA7C36">
        <w:rPr>
          <w:rStyle w:val="None"/>
          <w:i/>
          <w:iCs/>
          <w:color w:val="212121"/>
          <w:sz w:val="24"/>
          <w:szCs w:val="24"/>
          <w:u w:color="212121"/>
          <w:shd w:val="clear" w:color="auto" w:fill="FFFFFF"/>
        </w:rPr>
        <w:t>k</w:t>
      </w:r>
      <w:r w:rsidRPr="00FA7C36">
        <w:rPr>
          <w:rStyle w:val="None"/>
          <w:color w:val="212121"/>
          <w:sz w:val="24"/>
          <w:szCs w:val="24"/>
          <w:u w:color="212121"/>
          <w:shd w:val="clear" w:color="auto" w:fill="FFFFFF"/>
          <w:lang w:val="en-US"/>
        </w:rPr>
        <w:t xml:space="preserve"> of DNA methylation clusters, we tested breaking the set of samples of each cancer type into 2 or 3 clusters and compared the distribution of average beta-values as well as the associated average sample silhouette coefficient (SSC). We selected the number </w:t>
      </w:r>
      <w:r w:rsidRPr="00FA7C36">
        <w:rPr>
          <w:rStyle w:val="None"/>
          <w:color w:val="212121"/>
          <w:sz w:val="24"/>
          <w:szCs w:val="24"/>
          <w:u w:color="212121"/>
          <w:shd w:val="clear" w:color="auto" w:fill="FFFFFF"/>
          <w:lang w:val="en-US"/>
        </w:rPr>
        <w:t xml:space="preserve">of clusters to increase as much as possible the separability of our low- and high-methylation clusters in the following manner: </w:t>
      </w:r>
    </w:p>
    <w:p w14:paraId="2BF6FD53" w14:textId="77777777" w:rsidR="000F2646" w:rsidRPr="00FA7C36" w:rsidRDefault="006A6DC3">
      <w:pPr>
        <w:pStyle w:val="Body"/>
        <w:numPr>
          <w:ilvl w:val="0"/>
          <w:numId w:val="2"/>
        </w:numPr>
        <w:spacing w:line="360" w:lineRule="auto"/>
        <w:jc w:val="both"/>
        <w:rPr>
          <w:color w:val="212121"/>
          <w:sz w:val="24"/>
          <w:szCs w:val="24"/>
          <w:lang w:val="en-US"/>
        </w:rPr>
      </w:pPr>
      <w:r w:rsidRPr="00FA7C36">
        <w:rPr>
          <w:rStyle w:val="None"/>
          <w:color w:val="212121"/>
          <w:sz w:val="24"/>
          <w:szCs w:val="24"/>
          <w:u w:color="212121"/>
          <w:shd w:val="clear" w:color="auto" w:fill="FFFFFF"/>
          <w:lang w:val="en-US"/>
        </w:rPr>
        <w:t xml:space="preserve">We chose </w:t>
      </w:r>
      <w:r w:rsidRPr="00FA7C36">
        <w:rPr>
          <w:rStyle w:val="None"/>
          <w:i/>
          <w:iCs/>
          <w:color w:val="212121"/>
          <w:sz w:val="24"/>
          <w:szCs w:val="24"/>
          <w:u w:color="212121"/>
          <w:shd w:val="clear" w:color="auto" w:fill="FFFFFF"/>
        </w:rPr>
        <w:t>k</w:t>
      </w:r>
      <w:r w:rsidRPr="00FA7C36">
        <w:rPr>
          <w:rStyle w:val="None"/>
          <w:color w:val="212121"/>
          <w:sz w:val="24"/>
          <w:szCs w:val="24"/>
          <w:u w:color="212121"/>
          <w:shd w:val="clear" w:color="auto" w:fill="FFFFFF"/>
          <w:lang w:val="en-US"/>
        </w:rPr>
        <w:t xml:space="preserve"> that maximized the difference in the average beta-value between the low and high-methylation clusters.</w:t>
      </w:r>
    </w:p>
    <w:p w14:paraId="3D612E7F" w14:textId="77777777" w:rsidR="000F2646" w:rsidRPr="00FA7C36" w:rsidRDefault="006A6DC3">
      <w:pPr>
        <w:pStyle w:val="Body"/>
        <w:numPr>
          <w:ilvl w:val="0"/>
          <w:numId w:val="2"/>
        </w:numPr>
        <w:spacing w:line="360" w:lineRule="auto"/>
        <w:jc w:val="both"/>
        <w:rPr>
          <w:color w:val="212121"/>
          <w:sz w:val="24"/>
          <w:szCs w:val="24"/>
          <w:lang w:val="en-US"/>
        </w:rPr>
      </w:pPr>
      <w:r w:rsidRPr="00FA7C36">
        <w:rPr>
          <w:rStyle w:val="None"/>
          <w:color w:val="212121"/>
          <w:sz w:val="24"/>
          <w:szCs w:val="24"/>
          <w:u w:color="212121"/>
          <w:shd w:val="clear" w:color="auto" w:fill="FFFFFF"/>
          <w:lang w:val="en-US"/>
        </w:rPr>
        <w:lastRenderedPageBreak/>
        <w:t>If the differ</w:t>
      </w:r>
      <w:r w:rsidRPr="00FA7C36">
        <w:rPr>
          <w:rStyle w:val="None"/>
          <w:color w:val="212121"/>
          <w:sz w:val="24"/>
          <w:szCs w:val="24"/>
          <w:u w:color="212121"/>
          <w:shd w:val="clear" w:color="auto" w:fill="FFFFFF"/>
          <w:lang w:val="en-US"/>
        </w:rPr>
        <w:t xml:space="preserve">ences were similar (+/- 1%) we selected the </w:t>
      </w:r>
      <w:r w:rsidRPr="00FA7C36">
        <w:rPr>
          <w:rStyle w:val="None"/>
          <w:i/>
          <w:iCs/>
          <w:color w:val="212121"/>
          <w:sz w:val="24"/>
          <w:szCs w:val="24"/>
          <w:u w:color="212121"/>
          <w:shd w:val="clear" w:color="auto" w:fill="FFFFFF"/>
        </w:rPr>
        <w:t>k</w:t>
      </w:r>
      <w:r w:rsidRPr="00FA7C36">
        <w:rPr>
          <w:rStyle w:val="None"/>
          <w:color w:val="212121"/>
          <w:sz w:val="24"/>
          <w:szCs w:val="24"/>
          <w:u w:color="212121"/>
          <w:shd w:val="clear" w:color="auto" w:fill="FFFFFF"/>
          <w:lang w:val="en-US"/>
        </w:rPr>
        <w:t xml:space="preserve"> that maximized the average SSC.</w:t>
      </w:r>
    </w:p>
    <w:p w14:paraId="544193B4" w14:textId="77777777" w:rsidR="000F2646" w:rsidRPr="00FA7C36" w:rsidRDefault="000F2646">
      <w:pPr>
        <w:pStyle w:val="Body"/>
        <w:spacing w:line="360" w:lineRule="auto"/>
        <w:jc w:val="both"/>
        <w:rPr>
          <w:rStyle w:val="None"/>
          <w:color w:val="212121"/>
          <w:sz w:val="24"/>
          <w:szCs w:val="24"/>
          <w:u w:color="212121"/>
          <w:shd w:val="clear" w:color="auto" w:fill="FFFFFF"/>
        </w:rPr>
      </w:pPr>
    </w:p>
    <w:p w14:paraId="72CC4ADC" w14:textId="77777777" w:rsidR="000F2646" w:rsidRPr="00FA7C36" w:rsidRDefault="006A6DC3">
      <w:pPr>
        <w:pStyle w:val="Body"/>
        <w:spacing w:line="360" w:lineRule="auto"/>
        <w:jc w:val="both"/>
        <w:rPr>
          <w:rStyle w:val="None"/>
          <w:sz w:val="24"/>
          <w:szCs w:val="24"/>
        </w:rPr>
      </w:pPr>
      <w:r w:rsidRPr="00FA7C36">
        <w:rPr>
          <w:rStyle w:val="None"/>
          <w:sz w:val="24"/>
          <w:szCs w:val="24"/>
          <w:lang w:val="en-US"/>
        </w:rPr>
        <w:t xml:space="preserve">The choice of a stringent cutoff of 1% to prefer two clusters over three if the two cluster structure provides a better </w:t>
      </w:r>
      <w:r w:rsidRPr="00FA7C36">
        <w:rPr>
          <w:rStyle w:val="None"/>
          <w:color w:val="212121"/>
          <w:sz w:val="24"/>
          <w:szCs w:val="24"/>
          <w:u w:color="212121"/>
          <w:shd w:val="clear" w:color="auto" w:fill="FFFFFF"/>
          <w:lang w:val="en-US"/>
        </w:rPr>
        <w:t>SSC</w:t>
      </w:r>
      <w:r w:rsidRPr="00FA7C36">
        <w:rPr>
          <w:rStyle w:val="None"/>
          <w:sz w:val="24"/>
          <w:szCs w:val="24"/>
          <w:lang w:val="en-US"/>
        </w:rPr>
        <w:t xml:space="preserve"> was justified by the fact breaking observations into more clusters is not likely to make the results much worse, while under-segmenting has a potential to blur the further analysis.</w:t>
      </w:r>
    </w:p>
    <w:p w14:paraId="2260DE66" w14:textId="77777777" w:rsidR="000F2646" w:rsidRPr="00FA7C36" w:rsidRDefault="006A6DC3">
      <w:pPr>
        <w:pStyle w:val="Heading4"/>
        <w:spacing w:line="360" w:lineRule="auto"/>
      </w:pPr>
      <w:bookmarkStart w:id="13" w:name="_cmhg48"/>
      <w:bookmarkEnd w:id="13"/>
      <w:r w:rsidRPr="00FA7C36">
        <w:rPr>
          <w:rStyle w:val="None"/>
        </w:rPr>
        <w:t>Random Forest procedure</w:t>
      </w:r>
    </w:p>
    <w:p w14:paraId="7940A7EC" w14:textId="77777777" w:rsidR="000F2646" w:rsidRPr="00FA7C36" w:rsidRDefault="006A6DC3">
      <w:pPr>
        <w:pStyle w:val="Body"/>
        <w:spacing w:line="360" w:lineRule="auto"/>
        <w:jc w:val="both"/>
        <w:rPr>
          <w:rStyle w:val="None"/>
          <w:color w:val="212121"/>
          <w:sz w:val="24"/>
          <w:szCs w:val="24"/>
          <w:u w:color="212121"/>
        </w:rPr>
      </w:pPr>
      <w:r w:rsidRPr="00FA7C36">
        <w:rPr>
          <w:rStyle w:val="None"/>
          <w:color w:val="212121"/>
          <w:sz w:val="24"/>
          <w:szCs w:val="24"/>
          <w:u w:color="212121"/>
          <w:lang w:val="en-US"/>
        </w:rPr>
        <w:t>We calculated the 10-fold cross-validated adjuste</w:t>
      </w:r>
      <w:r w:rsidRPr="00FA7C36">
        <w:rPr>
          <w:rStyle w:val="None"/>
          <w:color w:val="212121"/>
          <w:sz w:val="24"/>
          <w:szCs w:val="24"/>
          <w:u w:color="212121"/>
          <w:lang w:val="en-US"/>
        </w:rPr>
        <w:t xml:space="preserve">d balanced accuracy (ABAC) with balanced class weights using 500 estimators. The balanced accuracy is calculated as follows: </w:t>
      </w:r>
    </w:p>
    <w:p w14:paraId="407703C4" w14:textId="653763E2" w:rsidR="000F2646" w:rsidRPr="00FA7C36" w:rsidRDefault="00B723FB">
      <w:pPr>
        <w:pStyle w:val="Body"/>
        <w:jc w:val="center"/>
        <w:rPr>
          <w:rStyle w:val="None"/>
          <w:rFonts w:ascii="Cambria Math" w:eastAsia="Cambria Math" w:hAnsi="Cambria Math" w:cs="Cambria Math"/>
          <w:color w:val="212121"/>
          <w:sz w:val="24"/>
          <w:szCs w:val="24"/>
          <w:u w:color="212121"/>
        </w:rPr>
      </w:pPr>
      <m:oMathPara>
        <m:oMathParaPr>
          <m:jc m:val="center"/>
        </m:oMathParaPr>
        <m:oMath>
          <m:r>
            <w:rPr>
              <w:rFonts w:ascii="Cambria Math" w:eastAsia="Cambria Math" w:hAnsi="Cambria Math" w:cs="Cambria Math"/>
              <w:color w:val="212121"/>
              <w:sz w:val="24"/>
              <w:szCs w:val="24"/>
            </w:rPr>
            <m:t>BAC=</m:t>
          </m:r>
          <m:f>
            <m:fPr>
              <m:ctrlPr>
                <w:rPr>
                  <w:rFonts w:ascii="Cambria Math" w:eastAsia="Cambria Math" w:hAnsi="Cambria Math" w:cs="Cambria Math"/>
                  <w:color w:val="212121"/>
                  <w:sz w:val="24"/>
                  <w:szCs w:val="24"/>
                </w:rPr>
              </m:ctrlPr>
            </m:fPr>
            <m:num>
              <m:r>
                <w:rPr>
                  <w:rFonts w:ascii="Cambria Math" w:eastAsia="Cambria Math" w:hAnsi="Cambria Math" w:cs="Cambria Math"/>
                  <w:color w:val="212121"/>
                  <w:sz w:val="24"/>
                  <w:szCs w:val="24"/>
                </w:rPr>
                <m:t>1</m:t>
              </m:r>
            </m:num>
            <m:den>
              <m:nary>
                <m:naryPr>
                  <m:chr m:val="∑"/>
                  <m:ctrlPr>
                    <w:rPr>
                      <w:rFonts w:ascii="Cambria Math" w:eastAsia="Cambria Math" w:hAnsi="Cambria Math" w:cs="Cambria Math"/>
                      <w:color w:val="212121"/>
                      <w:sz w:val="24"/>
                      <w:szCs w:val="24"/>
                    </w:rPr>
                  </m:ctrlPr>
                </m:naryPr>
                <m:sub>
                  <m:r>
                    <w:rPr>
                      <w:rFonts w:ascii="Cambria Math" w:eastAsia="Cambria Math" w:hAnsi="Cambria Math" w:cs="Cambria Math"/>
                      <w:color w:val="212121"/>
                      <w:sz w:val="24"/>
                      <w:szCs w:val="24"/>
                    </w:rPr>
                    <m:t>i</m:t>
                  </m:r>
                </m:sub>
                <m:sup>
                  <m:r>
                    <w:rPr>
                      <w:rFonts w:ascii="Cambria Math" w:eastAsia="Cambria Math" w:hAnsi="Cambria Math" w:cs="Cambria Math"/>
                      <w:color w:val="212121"/>
                      <w:sz w:val="24"/>
                      <w:szCs w:val="24"/>
                    </w:rPr>
                    <m:t xml:space="preserve"> </m:t>
                  </m:r>
                </m:sup>
                <m:e>
                  <m:sSub>
                    <m:sSubPr>
                      <m:ctrlPr>
                        <w:rPr>
                          <w:rFonts w:ascii="Cambria Math" w:eastAsia="Cambria Math" w:hAnsi="Cambria Math" w:cs="Cambria Math"/>
                          <w:color w:val="212121"/>
                          <w:sz w:val="24"/>
                          <w:szCs w:val="24"/>
                        </w:rPr>
                      </m:ctrlPr>
                    </m:sSubPr>
                    <m:e>
                      <m:r>
                        <w:rPr>
                          <w:rFonts w:ascii="Cambria Math" w:eastAsia="Cambria Math" w:hAnsi="Cambria Math" w:cs="Cambria Math"/>
                          <w:color w:val="212121"/>
                          <w:sz w:val="24"/>
                          <w:szCs w:val="24"/>
                        </w:rPr>
                        <m:t>w</m:t>
                      </m:r>
                    </m:e>
                    <m:sub>
                      <m:r>
                        <w:rPr>
                          <w:rFonts w:ascii="Cambria Math" w:eastAsia="Cambria Math" w:hAnsi="Cambria Math" w:cs="Cambria Math"/>
                          <w:color w:val="212121"/>
                          <w:sz w:val="24"/>
                          <w:szCs w:val="24"/>
                        </w:rPr>
                        <m:t>i</m:t>
                      </m:r>
                    </m:sub>
                  </m:sSub>
                </m:e>
              </m:nary>
            </m:den>
          </m:f>
          <m:nary>
            <m:naryPr>
              <m:chr m:val="∑"/>
              <m:ctrlPr>
                <w:rPr>
                  <w:rFonts w:ascii="Cambria Math" w:eastAsia="Cambria Math" w:hAnsi="Cambria Math" w:cs="Cambria Math"/>
                  <w:color w:val="212121"/>
                  <w:sz w:val="24"/>
                  <w:szCs w:val="24"/>
                </w:rPr>
              </m:ctrlPr>
            </m:naryPr>
            <m:sub>
              <m:r>
                <w:rPr>
                  <w:rFonts w:ascii="Cambria Math" w:eastAsia="Cambria Math" w:hAnsi="Cambria Math" w:cs="Cambria Math"/>
                  <w:color w:val="212121"/>
                  <w:sz w:val="24"/>
                  <w:szCs w:val="24"/>
                </w:rPr>
                <m:t>l</m:t>
              </m:r>
            </m:sub>
            <m:sup>
              <m:r>
                <w:rPr>
                  <w:rFonts w:ascii="Cambria Math" w:eastAsia="Cambria Math" w:hAnsi="Cambria Math" w:cs="Cambria Math"/>
                  <w:color w:val="212121"/>
                  <w:sz w:val="24"/>
                  <w:szCs w:val="24"/>
                </w:rPr>
                <m:t xml:space="preserve"> </m:t>
              </m:r>
            </m:sup>
            <m:e>
              <m:r>
                <m:rPr>
                  <m:sty m:val="b"/>
                </m:rPr>
                <w:rPr>
                  <w:rFonts w:ascii="Cambria Math" w:eastAsia="Cambria Math" w:hAnsi="Cambria Math" w:cs="Cambria Math"/>
                  <w:color w:val="212121"/>
                  <w:sz w:val="24"/>
                  <w:szCs w:val="24"/>
                </w:rPr>
                <m:t>1</m:t>
              </m:r>
              <m:r>
                <w:rPr>
                  <w:rFonts w:ascii="Cambria Math" w:eastAsia="Cambria Math" w:hAnsi="Cambria Math" w:cs="Cambria Math"/>
                  <w:color w:val="212121"/>
                  <w:sz w:val="24"/>
                  <w:szCs w:val="24"/>
                </w:rPr>
                <m:t>(</m:t>
              </m:r>
              <m:sSub>
                <m:sSubPr>
                  <m:ctrlPr>
                    <w:rPr>
                      <w:rFonts w:ascii="Cambria Math" w:eastAsia="Cambria Math" w:hAnsi="Cambria Math" w:cs="Cambria Math"/>
                      <w:color w:val="212121"/>
                      <w:sz w:val="24"/>
                      <w:szCs w:val="24"/>
                    </w:rPr>
                  </m:ctrlPr>
                </m:sSubPr>
                <m:e>
                  <m:acc>
                    <m:accPr>
                      <m:ctrlPr>
                        <w:rPr>
                          <w:rFonts w:ascii="Cambria Math" w:eastAsia="Cambria Math" w:hAnsi="Cambria Math" w:cs="Cambria Math"/>
                          <w:i/>
                          <w:color w:val="212121"/>
                          <w:sz w:val="24"/>
                          <w:szCs w:val="24"/>
                        </w:rPr>
                      </m:ctrlPr>
                    </m:accPr>
                    <m:e>
                      <m:r>
                        <w:rPr>
                          <w:rFonts w:ascii="Cambria Math" w:eastAsia="Cambria Math" w:hAnsi="Cambria Math" w:cs="Cambria Math"/>
                          <w:color w:val="212121"/>
                          <w:sz w:val="24"/>
                          <w:szCs w:val="24"/>
                        </w:rPr>
                        <m:t>y</m:t>
                      </m:r>
                    </m:e>
                  </m:acc>
                </m:e>
                <m:sub>
                  <m:r>
                    <w:rPr>
                      <w:rFonts w:ascii="Cambria Math" w:eastAsia="Cambria Math" w:hAnsi="Cambria Math" w:cs="Cambria Math"/>
                      <w:color w:val="212121"/>
                      <w:sz w:val="24"/>
                      <w:szCs w:val="24"/>
                    </w:rPr>
                    <m:t>l</m:t>
                  </m:r>
                </m:sub>
              </m:sSub>
              <m:r>
                <w:rPr>
                  <w:rFonts w:ascii="Cambria Math" w:eastAsia="Cambria Math" w:hAnsi="Cambria Math" w:cs="Cambria Math"/>
                  <w:color w:val="212121"/>
                  <w:sz w:val="24"/>
                  <w:szCs w:val="24"/>
                </w:rPr>
                <m:t>=</m:t>
              </m:r>
              <m:sSub>
                <m:sSubPr>
                  <m:ctrlPr>
                    <w:rPr>
                      <w:rFonts w:ascii="Cambria Math" w:eastAsia="Cambria Math" w:hAnsi="Cambria Math" w:cs="Cambria Math"/>
                      <w:color w:val="212121"/>
                      <w:sz w:val="24"/>
                      <w:szCs w:val="24"/>
                    </w:rPr>
                  </m:ctrlPr>
                </m:sSubPr>
                <m:e>
                  <m:r>
                    <w:rPr>
                      <w:rFonts w:ascii="Cambria Math" w:eastAsia="Cambria Math" w:hAnsi="Cambria Math" w:cs="Cambria Math"/>
                      <w:color w:val="212121"/>
                      <w:sz w:val="24"/>
                      <w:szCs w:val="24"/>
                    </w:rPr>
                    <m:t>y</m:t>
                  </m:r>
                </m:e>
                <m:sub>
                  <m:r>
                    <w:rPr>
                      <w:rFonts w:ascii="Cambria Math" w:eastAsia="Cambria Math" w:hAnsi="Cambria Math" w:cs="Cambria Math"/>
                      <w:color w:val="212121"/>
                      <w:sz w:val="24"/>
                      <w:szCs w:val="24"/>
                    </w:rPr>
                    <m:t>l</m:t>
                  </m:r>
                </m:sub>
              </m:sSub>
              <m:r>
                <w:rPr>
                  <w:rFonts w:ascii="Cambria Math" w:eastAsia="Cambria Math" w:hAnsi="Cambria Math" w:cs="Cambria Math"/>
                  <w:color w:val="212121"/>
                  <w:sz w:val="24"/>
                  <w:szCs w:val="24"/>
                </w:rPr>
                <m:t>)</m:t>
              </m:r>
              <m:sSub>
                <m:sSubPr>
                  <m:ctrlPr>
                    <w:rPr>
                      <w:rFonts w:ascii="Cambria Math" w:eastAsia="Cambria Math" w:hAnsi="Cambria Math" w:cs="Cambria Math"/>
                      <w:color w:val="212121"/>
                      <w:sz w:val="24"/>
                      <w:szCs w:val="24"/>
                    </w:rPr>
                  </m:ctrlPr>
                </m:sSubPr>
                <m:e>
                  <m:acc>
                    <m:accPr>
                      <m:ctrlPr>
                        <w:rPr>
                          <w:rFonts w:ascii="Cambria Math" w:eastAsia="Cambria Math" w:hAnsi="Cambria Math" w:cs="Cambria Math"/>
                          <w:i/>
                          <w:color w:val="212121"/>
                          <w:sz w:val="24"/>
                          <w:szCs w:val="24"/>
                        </w:rPr>
                      </m:ctrlPr>
                    </m:accPr>
                    <m:e>
                      <m:r>
                        <w:rPr>
                          <w:rFonts w:ascii="Cambria Math" w:eastAsia="Cambria Math" w:hAnsi="Cambria Math" w:cs="Cambria Math"/>
                          <w:color w:val="212121"/>
                          <w:sz w:val="24"/>
                          <w:szCs w:val="24"/>
                        </w:rPr>
                        <m:t>w</m:t>
                      </m:r>
                    </m:e>
                  </m:acc>
                </m:e>
                <m:sub>
                  <m:r>
                    <w:rPr>
                      <w:rFonts w:ascii="Cambria Math" w:eastAsia="Cambria Math" w:hAnsi="Cambria Math" w:cs="Cambria Math"/>
                      <w:color w:val="212121"/>
                      <w:sz w:val="24"/>
                      <w:szCs w:val="24"/>
                    </w:rPr>
                    <m:t>l</m:t>
                  </m:r>
                </m:sub>
              </m:sSub>
            </m:e>
          </m:nary>
        </m:oMath>
      </m:oMathPara>
    </w:p>
    <w:p w14:paraId="30D859EF" w14:textId="64941ACA" w:rsidR="000F2646" w:rsidRPr="00FA7C36" w:rsidRDefault="006A6DC3">
      <w:pPr>
        <w:pStyle w:val="Body"/>
        <w:spacing w:line="360" w:lineRule="auto"/>
        <w:jc w:val="both"/>
        <w:rPr>
          <w:rStyle w:val="None"/>
          <w:sz w:val="24"/>
          <w:szCs w:val="24"/>
        </w:rPr>
      </w:pPr>
      <w:r w:rsidRPr="00FA7C36">
        <w:rPr>
          <w:rStyle w:val="None"/>
          <w:color w:val="212121"/>
          <w:sz w:val="24"/>
          <w:szCs w:val="24"/>
          <w:u w:color="212121"/>
          <w:lang w:val="en-US"/>
        </w:rPr>
        <w:t xml:space="preserve">with </w:t>
      </w:r>
      <m:oMath>
        <m:sSub>
          <m:sSubPr>
            <m:ctrlPr>
              <w:rPr>
                <w:rFonts w:ascii="Cambria Math" w:eastAsia="Cambria Math" w:hAnsi="Cambria Math" w:cs="Cambria Math"/>
                <w:color w:val="212121"/>
                <w:sz w:val="24"/>
                <w:szCs w:val="24"/>
              </w:rPr>
            </m:ctrlPr>
          </m:sSubPr>
          <m:e>
            <m:acc>
              <m:accPr>
                <m:ctrlPr>
                  <w:rPr>
                    <w:rFonts w:ascii="Cambria Math" w:eastAsia="Cambria Math" w:hAnsi="Cambria Math" w:cs="Cambria Math"/>
                    <w:i/>
                    <w:color w:val="212121"/>
                    <w:sz w:val="24"/>
                    <w:szCs w:val="24"/>
                  </w:rPr>
                </m:ctrlPr>
              </m:accPr>
              <m:e>
                <m:r>
                  <w:rPr>
                    <w:rFonts w:ascii="Cambria Math" w:eastAsia="Cambria Math" w:hAnsi="Cambria Math" w:cs="Cambria Math"/>
                    <w:color w:val="212121"/>
                    <w:sz w:val="24"/>
                    <w:szCs w:val="24"/>
                  </w:rPr>
                  <m:t>w</m:t>
                </m:r>
              </m:e>
            </m:acc>
          </m:e>
          <m:sub>
            <m:r>
              <w:rPr>
                <w:rFonts w:ascii="Cambria Math" w:eastAsia="Cambria Math" w:hAnsi="Cambria Math" w:cs="Cambria Math"/>
                <w:color w:val="212121"/>
                <w:sz w:val="24"/>
                <w:szCs w:val="24"/>
              </w:rPr>
              <m:t>i</m:t>
            </m:r>
          </m:sub>
        </m:sSub>
        <m:r>
          <w:rPr>
            <w:rFonts w:ascii="Cambria Math" w:eastAsia="Cambria Math" w:hAnsi="Cambria Math" w:cs="Cambria Math"/>
            <w:color w:val="212121"/>
            <w:sz w:val="24"/>
            <w:szCs w:val="24"/>
          </w:rPr>
          <m:t xml:space="preserve">= </m:t>
        </m:r>
        <m:f>
          <m:fPr>
            <m:ctrlPr>
              <w:rPr>
                <w:rFonts w:ascii="Cambria Math" w:eastAsia="Cambria Math" w:hAnsi="Cambria Math" w:cs="Cambria Math"/>
                <w:color w:val="212121"/>
                <w:sz w:val="24"/>
                <w:szCs w:val="24"/>
              </w:rPr>
            </m:ctrlPr>
          </m:fPr>
          <m:num>
            <m:sSub>
              <m:sSubPr>
                <m:ctrlPr>
                  <w:rPr>
                    <w:rFonts w:ascii="Cambria Math" w:eastAsia="Cambria Math" w:hAnsi="Cambria Math" w:cs="Cambria Math"/>
                    <w:color w:val="212121"/>
                    <w:sz w:val="24"/>
                    <w:szCs w:val="24"/>
                  </w:rPr>
                </m:ctrlPr>
              </m:sSubPr>
              <m:e>
                <m:r>
                  <w:rPr>
                    <w:rFonts w:ascii="Cambria Math" w:eastAsia="Cambria Math" w:hAnsi="Cambria Math" w:cs="Cambria Math"/>
                    <w:color w:val="212121"/>
                    <w:sz w:val="24"/>
                    <w:szCs w:val="24"/>
                  </w:rPr>
                  <m:t>w</m:t>
                </m:r>
              </m:e>
              <m:sub>
                <m:r>
                  <w:rPr>
                    <w:rFonts w:ascii="Cambria Math" w:eastAsia="Cambria Math" w:hAnsi="Cambria Math" w:cs="Cambria Math"/>
                    <w:color w:val="212121"/>
                    <w:sz w:val="24"/>
                    <w:szCs w:val="24"/>
                  </w:rPr>
                  <m:t>i</m:t>
                </m:r>
              </m:sub>
            </m:sSub>
          </m:num>
          <m:den>
            <m:nary>
              <m:naryPr>
                <m:chr m:val="∑"/>
                <m:ctrlPr>
                  <w:rPr>
                    <w:rFonts w:ascii="Cambria Math" w:eastAsia="Cambria Math" w:hAnsi="Cambria Math" w:cs="Cambria Math"/>
                    <w:color w:val="212121"/>
                    <w:sz w:val="24"/>
                    <w:szCs w:val="24"/>
                  </w:rPr>
                </m:ctrlPr>
              </m:naryPr>
              <m:sub>
                <m:r>
                  <w:rPr>
                    <w:rFonts w:ascii="Cambria Math" w:eastAsia="Cambria Math" w:hAnsi="Cambria Math" w:cs="Cambria Math"/>
                    <w:color w:val="212121"/>
                    <w:sz w:val="24"/>
                    <w:szCs w:val="24"/>
                  </w:rPr>
                  <m:t>j</m:t>
                </m:r>
              </m:sub>
              <m:sup>
                <m:r>
                  <w:rPr>
                    <w:rFonts w:ascii="Cambria Math" w:eastAsia="Cambria Math" w:hAnsi="Cambria Math" w:cs="Cambria Math"/>
                    <w:color w:val="212121"/>
                    <w:sz w:val="24"/>
                    <w:szCs w:val="24"/>
                  </w:rPr>
                  <m:t xml:space="preserve"> </m:t>
                </m:r>
              </m:sup>
              <m:e>
                <m:r>
                  <m:rPr>
                    <m:sty m:val="bi"/>
                  </m:rPr>
                  <w:rPr>
                    <w:rFonts w:ascii="Cambria Math" w:eastAsia="Cambria Math" w:hAnsi="Cambria Math" w:cs="Cambria Math"/>
                    <w:color w:val="212121"/>
                    <w:sz w:val="24"/>
                    <w:szCs w:val="24"/>
                  </w:rPr>
                  <m:t>1</m:t>
                </m:r>
                <m:r>
                  <w:rPr>
                    <w:rFonts w:ascii="Cambria Math" w:eastAsia="Cambria Math" w:hAnsi="Cambria Math" w:cs="Cambria Math"/>
                    <w:color w:val="212121"/>
                    <w:sz w:val="24"/>
                    <w:szCs w:val="24"/>
                  </w:rPr>
                  <m:t>(</m:t>
                </m:r>
                <m:sSub>
                  <m:sSubPr>
                    <m:ctrlPr>
                      <w:rPr>
                        <w:rFonts w:ascii="Cambria Math" w:eastAsia="Cambria Math" w:hAnsi="Cambria Math" w:cs="Cambria Math"/>
                        <w:color w:val="212121"/>
                        <w:sz w:val="24"/>
                        <w:szCs w:val="24"/>
                      </w:rPr>
                    </m:ctrlPr>
                  </m:sSubPr>
                  <m:e>
                    <m:r>
                      <w:rPr>
                        <w:rFonts w:ascii="Cambria Math" w:eastAsia="Cambria Math" w:hAnsi="Cambria Math" w:cs="Cambria Math"/>
                        <w:color w:val="212121"/>
                        <w:sz w:val="24"/>
                        <w:szCs w:val="24"/>
                      </w:rPr>
                      <m:t>y</m:t>
                    </m:r>
                  </m:e>
                  <m:sub>
                    <m:r>
                      <w:rPr>
                        <w:rFonts w:ascii="Cambria Math" w:eastAsia="Cambria Math" w:hAnsi="Cambria Math" w:cs="Cambria Math"/>
                        <w:color w:val="212121"/>
                        <w:sz w:val="24"/>
                        <w:szCs w:val="24"/>
                      </w:rPr>
                      <m:t>i</m:t>
                    </m:r>
                  </m:sub>
                </m:sSub>
                <m:r>
                  <w:rPr>
                    <w:rFonts w:ascii="Cambria Math" w:eastAsia="Cambria Math" w:hAnsi="Cambria Math" w:cs="Cambria Math"/>
                    <w:color w:val="212121"/>
                    <w:sz w:val="24"/>
                    <w:szCs w:val="24"/>
                  </w:rPr>
                  <m:t xml:space="preserve"> = </m:t>
                </m:r>
                <m:sSub>
                  <m:sSubPr>
                    <m:ctrlPr>
                      <w:rPr>
                        <w:rFonts w:ascii="Cambria Math" w:eastAsia="Cambria Math" w:hAnsi="Cambria Math" w:cs="Cambria Math"/>
                        <w:color w:val="212121"/>
                        <w:sz w:val="24"/>
                        <w:szCs w:val="24"/>
                      </w:rPr>
                    </m:ctrlPr>
                  </m:sSubPr>
                  <m:e>
                    <m:r>
                      <w:rPr>
                        <w:rFonts w:ascii="Cambria Math" w:eastAsia="Cambria Math" w:hAnsi="Cambria Math" w:cs="Cambria Math"/>
                        <w:color w:val="212121"/>
                        <w:sz w:val="24"/>
                        <w:szCs w:val="24"/>
                      </w:rPr>
                      <m:t>y</m:t>
                    </m:r>
                  </m:e>
                  <m:sub>
                    <m:r>
                      <w:rPr>
                        <w:rFonts w:ascii="Cambria Math" w:eastAsia="Cambria Math" w:hAnsi="Cambria Math" w:cs="Cambria Math"/>
                        <w:color w:val="212121"/>
                        <w:sz w:val="24"/>
                        <w:szCs w:val="24"/>
                      </w:rPr>
                      <m:t>j</m:t>
                    </m:r>
                  </m:sub>
                </m:sSub>
                <m:r>
                  <w:rPr>
                    <w:rFonts w:ascii="Cambria Math" w:eastAsia="Cambria Math" w:hAnsi="Cambria Math" w:cs="Cambria Math"/>
                    <w:color w:val="212121"/>
                    <w:sz w:val="24"/>
                    <w:szCs w:val="24"/>
                  </w:rPr>
                  <m:t>)</m:t>
                </m:r>
                <m:sSub>
                  <m:sSubPr>
                    <m:ctrlPr>
                      <w:rPr>
                        <w:rFonts w:ascii="Cambria Math" w:eastAsia="Cambria Math" w:hAnsi="Cambria Math" w:cs="Cambria Math"/>
                        <w:color w:val="212121"/>
                        <w:sz w:val="24"/>
                        <w:szCs w:val="24"/>
                      </w:rPr>
                    </m:ctrlPr>
                  </m:sSubPr>
                  <m:e>
                    <m:r>
                      <w:rPr>
                        <w:rFonts w:ascii="Cambria Math" w:eastAsia="Cambria Math" w:hAnsi="Cambria Math" w:cs="Cambria Math"/>
                        <w:color w:val="212121"/>
                        <w:sz w:val="24"/>
                        <w:szCs w:val="24"/>
                      </w:rPr>
                      <m:t>w</m:t>
                    </m:r>
                  </m:e>
                  <m:sub>
                    <m:r>
                      <w:rPr>
                        <w:rFonts w:ascii="Cambria Math" w:eastAsia="Cambria Math" w:hAnsi="Cambria Math" w:cs="Cambria Math"/>
                        <w:color w:val="212121"/>
                        <w:sz w:val="24"/>
                        <w:szCs w:val="24"/>
                      </w:rPr>
                      <m:t>j</m:t>
                    </m:r>
                  </m:sub>
                </m:sSub>
              </m:e>
            </m:nary>
          </m:den>
        </m:f>
      </m:oMath>
      <w:r w:rsidRPr="00FA7C36">
        <w:rPr>
          <w:rStyle w:val="None"/>
          <w:color w:val="212121"/>
          <w:sz w:val="24"/>
          <w:szCs w:val="24"/>
          <w:u w:color="212121"/>
          <w:lang w:val="en-US"/>
        </w:rPr>
        <w:t xml:space="preserve"> where </w:t>
      </w:r>
      <m:oMath>
        <m:sSub>
          <m:sSubPr>
            <m:ctrlPr>
              <w:rPr>
                <w:rFonts w:ascii="Cambria Math" w:hAnsi="Cambria Math"/>
                <w:sz w:val="24"/>
                <w:szCs w:val="24"/>
              </w:rPr>
            </m:ctrlPr>
          </m:sSubPr>
          <m:e>
            <m:r>
              <w:rPr>
                <w:rFonts w:ascii="Cambria Math" w:hAnsi="Cambria Math"/>
                <w:color w:val="212121"/>
                <w:sz w:val="24"/>
                <w:szCs w:val="24"/>
              </w:rPr>
              <m:t>y</m:t>
            </m:r>
          </m:e>
          <m:sub>
            <m:r>
              <w:rPr>
                <w:rFonts w:ascii="Cambria Math" w:hAnsi="Cambria Math"/>
                <w:color w:val="212121"/>
                <w:sz w:val="24"/>
                <w:szCs w:val="24"/>
              </w:rPr>
              <m:t>i</m:t>
            </m:r>
          </m:sub>
        </m:sSub>
      </m:oMath>
      <w:r w:rsidRPr="00FA7C36">
        <w:rPr>
          <w:rStyle w:val="None"/>
          <w:color w:val="212121"/>
          <w:sz w:val="24"/>
          <w:szCs w:val="24"/>
          <w:u w:color="212121"/>
          <w:lang w:val="en-US"/>
        </w:rPr>
        <w:t xml:space="preserve"> and </w:t>
      </w:r>
      <m:oMath>
        <m:sSub>
          <m:sSubPr>
            <m:ctrlPr>
              <w:rPr>
                <w:rFonts w:ascii="Cambria Math" w:eastAsia="Cambria Math" w:hAnsi="Cambria Math" w:cs="Cambria Math"/>
                <w:color w:val="212121"/>
                <w:sz w:val="24"/>
                <w:szCs w:val="24"/>
              </w:rPr>
            </m:ctrlPr>
          </m:sSubPr>
          <m:e>
            <m:acc>
              <m:accPr>
                <m:ctrlPr>
                  <w:rPr>
                    <w:rFonts w:ascii="Cambria Math" w:eastAsia="Cambria Math" w:hAnsi="Cambria Math" w:cs="Cambria Math"/>
                    <w:i/>
                    <w:color w:val="212121"/>
                    <w:sz w:val="24"/>
                    <w:szCs w:val="24"/>
                  </w:rPr>
                </m:ctrlPr>
              </m:accPr>
              <m:e>
                <m:r>
                  <w:rPr>
                    <w:rFonts w:ascii="Cambria Math" w:eastAsia="Cambria Math" w:hAnsi="Cambria Math" w:cs="Cambria Math"/>
                    <w:color w:val="212121"/>
                    <w:sz w:val="24"/>
                    <w:szCs w:val="24"/>
                  </w:rPr>
                  <m:t>y</m:t>
                </m:r>
              </m:e>
            </m:acc>
          </m:e>
          <m:sub>
            <m:r>
              <w:rPr>
                <w:rFonts w:ascii="Cambria Math" w:eastAsia="Cambria Math" w:hAnsi="Cambria Math" w:cs="Cambria Math"/>
                <w:color w:val="212121"/>
                <w:sz w:val="24"/>
                <w:szCs w:val="24"/>
              </w:rPr>
              <m:t>i</m:t>
            </m:r>
          </m:sub>
        </m:sSub>
      </m:oMath>
      <w:r w:rsidRPr="00FA7C36">
        <w:rPr>
          <w:rStyle w:val="None"/>
          <w:sz w:val="24"/>
          <w:szCs w:val="24"/>
        </w:rPr>
        <w:t xml:space="preserve"> </w:t>
      </w:r>
      <w:r w:rsidRPr="00FA7C36">
        <w:rPr>
          <w:rStyle w:val="None"/>
          <w:color w:val="212121"/>
          <w:sz w:val="24"/>
          <w:szCs w:val="24"/>
          <w:u w:color="212121"/>
          <w:lang w:val="en-US"/>
        </w:rPr>
        <w:t xml:space="preserve">are the truth and estimated (resp.) value for sample </w:t>
      </w:r>
      <m:oMath>
        <m:r>
          <w:rPr>
            <w:rFonts w:ascii="Cambria Math" w:hAnsi="Cambria Math"/>
            <w:color w:val="212121"/>
            <w:sz w:val="24"/>
            <w:szCs w:val="24"/>
          </w:rPr>
          <m:t>i</m:t>
        </m:r>
      </m:oMath>
      <w:r w:rsidRPr="00FA7C36">
        <w:rPr>
          <w:rStyle w:val="None"/>
          <w:color w:val="212121"/>
          <w:sz w:val="24"/>
          <w:szCs w:val="24"/>
          <w:u w:color="212121"/>
          <w:lang w:val="en-US"/>
        </w:rPr>
        <w:t xml:space="preserve"> and </w:t>
      </w:r>
      <m:oMath>
        <m:sSub>
          <m:sSubPr>
            <m:ctrlPr>
              <w:rPr>
                <w:rFonts w:ascii="Cambria Math" w:hAnsi="Cambria Math"/>
                <w:sz w:val="24"/>
                <w:szCs w:val="24"/>
              </w:rPr>
            </m:ctrlPr>
          </m:sSubPr>
          <m:e>
            <m:r>
              <w:rPr>
                <w:rFonts w:ascii="Cambria Math" w:hAnsi="Cambria Math"/>
                <w:color w:val="212121"/>
                <w:sz w:val="24"/>
                <w:szCs w:val="24"/>
              </w:rPr>
              <m:t>w</m:t>
            </m:r>
          </m:e>
          <m:sub>
            <m:r>
              <w:rPr>
                <w:rFonts w:ascii="Cambria Math" w:hAnsi="Cambria Math"/>
                <w:color w:val="212121"/>
                <w:sz w:val="24"/>
                <w:szCs w:val="24"/>
              </w:rPr>
              <m:t>i</m:t>
            </m:r>
          </m:sub>
        </m:sSub>
      </m:oMath>
      <w:r w:rsidRPr="00FA7C36">
        <w:rPr>
          <w:rStyle w:val="None"/>
          <w:color w:val="212121"/>
          <w:sz w:val="24"/>
          <w:szCs w:val="24"/>
          <w:u w:color="212121"/>
          <w:lang w:val="en-US"/>
        </w:rPr>
        <w:t xml:space="preserve"> the associated sample weight. The adjusted balanced accuracy reports the relative increase from </w:t>
      </w:r>
      <m:oMath>
        <m:f>
          <m:fPr>
            <m:ctrlPr>
              <w:rPr>
                <w:rFonts w:ascii="Cambria Math" w:hAnsi="Cambria Math"/>
                <w:i/>
                <w:color w:val="212121"/>
                <w:sz w:val="24"/>
                <w:szCs w:val="24"/>
              </w:rPr>
            </m:ctrlPr>
          </m:fPr>
          <m:num>
            <m:r>
              <w:rPr>
                <w:rFonts w:ascii="Cambria Math" w:hAnsi="Cambria Math"/>
                <w:color w:val="212121"/>
                <w:sz w:val="24"/>
                <w:szCs w:val="24"/>
              </w:rPr>
              <m:t>1</m:t>
            </m:r>
          </m:num>
          <m:den>
            <m:sSub>
              <m:sSubPr>
                <m:ctrlPr>
                  <w:rPr>
                    <w:rFonts w:ascii="Cambria Math" w:hAnsi="Cambria Math"/>
                    <w:sz w:val="24"/>
                    <w:szCs w:val="24"/>
                  </w:rPr>
                </m:ctrlPr>
              </m:sSubPr>
              <m:e>
                <m:r>
                  <w:rPr>
                    <w:rFonts w:ascii="Cambria Math" w:hAnsi="Cambria Math"/>
                    <w:color w:val="212121"/>
                    <w:sz w:val="24"/>
                    <w:szCs w:val="24"/>
                  </w:rPr>
                  <m:t>n</m:t>
                </m:r>
              </m:e>
              <m:sub>
                <m:r>
                  <w:rPr>
                    <w:rFonts w:ascii="Cambria Math" w:hAnsi="Cambria Math"/>
                    <w:color w:val="212121"/>
                    <w:sz w:val="24"/>
                    <w:szCs w:val="24"/>
                  </w:rPr>
                  <m:t>classes</m:t>
                </m:r>
              </m:sub>
            </m:sSub>
          </m:den>
        </m:f>
      </m:oMath>
      <w:r w:rsidRPr="00FA7C36">
        <w:rPr>
          <w:rStyle w:val="None"/>
          <w:color w:val="212121"/>
          <w:sz w:val="24"/>
          <w:szCs w:val="24"/>
          <w:u w:color="212121"/>
          <w:lang w:val="en-US"/>
        </w:rPr>
        <w:t xml:space="preserve">, the value of BAC for the random case (thus </w:t>
      </w:r>
      <m:oMath>
        <m:r>
          <w:rPr>
            <w:rFonts w:ascii="Cambria Math" w:hAnsi="Cambria Math"/>
            <w:color w:val="212121"/>
            <w:sz w:val="24"/>
            <w:szCs w:val="24"/>
          </w:rPr>
          <m:t>ABAC</m:t>
        </m:r>
        <m:r>
          <w:rPr>
            <w:rFonts w:ascii="Cambria Math" w:hAnsi="Cambria Math"/>
            <w:color w:val="212121"/>
            <w:sz w:val="24"/>
            <w:szCs w:val="24"/>
          </w:rPr>
          <m:t>∈[-1,1]</m:t>
        </m:r>
      </m:oMath>
      <w:r w:rsidRPr="00FA7C36">
        <w:rPr>
          <w:rStyle w:val="None"/>
          <w:color w:val="212121"/>
          <w:sz w:val="24"/>
          <w:szCs w:val="24"/>
          <w:u w:color="212121"/>
          <w:lang w:val="en-US"/>
        </w:rPr>
        <w:t>). We selected can</w:t>
      </w:r>
      <w:r w:rsidRPr="00FA7C36">
        <w:rPr>
          <w:rStyle w:val="None"/>
          <w:color w:val="212121"/>
          <w:sz w:val="24"/>
          <w:szCs w:val="24"/>
          <w:u w:color="212121"/>
          <w:lang w:val="en-US"/>
        </w:rPr>
        <w:t xml:space="preserve">cer types whose classifiers performed better than random, </w:t>
      </w:r>
      <w:r w:rsidRPr="00FA7C36">
        <w:rPr>
          <w:rStyle w:val="None"/>
          <w:i/>
          <w:iCs/>
          <w:color w:val="212121"/>
          <w:sz w:val="24"/>
          <w:szCs w:val="24"/>
          <w:u w:color="212121"/>
          <w:lang w:val="en-US"/>
        </w:rPr>
        <w:t>i.e.</w:t>
      </w:r>
      <w:r w:rsidRPr="00FA7C36">
        <w:rPr>
          <w:rStyle w:val="None"/>
          <w:color w:val="212121"/>
          <w:sz w:val="24"/>
          <w:szCs w:val="24"/>
          <w:u w:color="212121"/>
          <w:lang w:val="en-US"/>
        </w:rPr>
        <w:t xml:space="preserve"> with </w:t>
      </w:r>
      <m:oMath>
        <m:r>
          <w:rPr>
            <w:rFonts w:ascii="Cambria Math" w:hAnsi="Cambria Math"/>
            <w:color w:val="212121"/>
            <w:sz w:val="24"/>
            <w:szCs w:val="24"/>
          </w:rPr>
          <m:t>ABAC</m:t>
        </m:r>
        <m:r>
          <w:rPr>
            <w:rFonts w:ascii="Cambria Math" w:hAnsi="Cambria Math"/>
            <w:color w:val="212121"/>
            <w:sz w:val="24"/>
            <w:szCs w:val="24"/>
          </w:rPr>
          <m:t>&gt;0</m:t>
        </m:r>
      </m:oMath>
      <w:r w:rsidRPr="00FA7C36">
        <w:rPr>
          <w:rStyle w:val="None"/>
          <w:color w:val="212121"/>
          <w:sz w:val="24"/>
          <w:szCs w:val="24"/>
          <w:u w:color="212121"/>
          <w:lang w:val="en-US"/>
        </w:rPr>
        <w:t>, and whose most useful features were persistently selected across folds. We represented the 10 highest ranked features picked by the classifiers for these cancer types ranking b</w:t>
      </w:r>
      <w:r w:rsidRPr="00FA7C36">
        <w:rPr>
          <w:rStyle w:val="None"/>
          <w:color w:val="212121"/>
          <w:sz w:val="24"/>
          <w:szCs w:val="24"/>
          <w:u w:color="212121"/>
          <w:lang w:val="en-US"/>
        </w:rPr>
        <w:t>y feature importance and indicating the group (low or high-methylation) in which the mutation was enriched.</w:t>
      </w:r>
    </w:p>
    <w:p w14:paraId="76FEF698" w14:textId="77777777" w:rsidR="000F2646" w:rsidRPr="00FA7C36" w:rsidRDefault="006A6DC3">
      <w:pPr>
        <w:pStyle w:val="Heading4"/>
        <w:spacing w:line="360" w:lineRule="auto"/>
        <w:jc w:val="both"/>
      </w:pPr>
      <w:bookmarkStart w:id="14" w:name="_rrrqc1"/>
      <w:bookmarkEnd w:id="14"/>
      <w:r w:rsidRPr="00FA7C36">
        <w:rPr>
          <w:rStyle w:val="None"/>
        </w:rPr>
        <w:t>COAD mutational burden correction for significant mutations</w:t>
      </w:r>
    </w:p>
    <w:p w14:paraId="2E471E14" w14:textId="77777777" w:rsidR="000F2646" w:rsidRPr="00FA7C36" w:rsidRDefault="006A6DC3">
      <w:pPr>
        <w:pStyle w:val="Body"/>
        <w:spacing w:line="360" w:lineRule="auto"/>
        <w:jc w:val="both"/>
        <w:rPr>
          <w:rStyle w:val="None"/>
          <w:sz w:val="24"/>
          <w:szCs w:val="24"/>
        </w:rPr>
      </w:pPr>
      <w:r w:rsidRPr="00FA7C36">
        <w:rPr>
          <w:rStyle w:val="None"/>
          <w:sz w:val="24"/>
          <w:szCs w:val="24"/>
          <w:lang w:val="en-US"/>
        </w:rPr>
        <w:t>To account for the difference in mutation rate between the high- and low-methylation gro</w:t>
      </w:r>
      <w:r w:rsidRPr="00FA7C36">
        <w:rPr>
          <w:rStyle w:val="None"/>
          <w:sz w:val="24"/>
          <w:szCs w:val="24"/>
          <w:lang w:val="en-US"/>
        </w:rPr>
        <w:t>ups of COAD, we first sought to quantify the enrichment of mutations in the high-methylation group as compared to expected by random chance. We introduced the Methylation Gene Mutation Enrichment (MGME) as follows:</w:t>
      </w:r>
    </w:p>
    <w:p w14:paraId="7959BEA7" w14:textId="77777777" w:rsidR="000F2646" w:rsidRPr="00FA7C36" w:rsidRDefault="006A6DC3">
      <w:pPr>
        <w:pStyle w:val="Body"/>
        <w:jc w:val="center"/>
        <w:rPr>
          <w:rStyle w:val="None"/>
          <w:rFonts w:ascii="Cambria Math" w:eastAsia="Cambria Math" w:hAnsi="Cambria Math" w:cs="Cambria Math"/>
          <w:sz w:val="24"/>
          <w:szCs w:val="24"/>
        </w:rPr>
      </w:pPr>
      <m:oMathPara>
        <m:oMathParaPr>
          <m:jc m:val="center"/>
        </m:oMathParaPr>
        <m:oMath>
          <m:r>
            <w:rPr>
              <w:rFonts w:ascii="Cambria Math" w:hAnsi="Cambria Math"/>
              <w:sz w:val="24"/>
              <w:szCs w:val="24"/>
            </w:rPr>
            <m:t>MGME</m:t>
          </m:r>
          <m:r>
            <w:rPr>
              <w:rFonts w:ascii="Cambria Math" w:hAnsi="Cambria Math"/>
              <w:sz w:val="24"/>
              <w:szCs w:val="24"/>
            </w:rPr>
            <m:t>=</m:t>
          </m:r>
          <m:f>
            <m:fPr>
              <m:ctrlPr>
                <w:rPr>
                  <w:rFonts w:ascii="Cambria Math" w:hAnsi="Cambria Math"/>
                  <w:i/>
                  <w:sz w:val="24"/>
                  <w:szCs w:val="24"/>
                </w:rPr>
              </m:ctrlPr>
            </m:fPr>
            <m:num>
              <m:f>
                <m:fPr>
                  <m:ctrlPr>
                    <w:rPr>
                      <w:rFonts w:ascii="Cambria Math" w:hAnsi="Cambria Math"/>
                      <w:i/>
                      <w:sz w:val="24"/>
                      <w:szCs w:val="24"/>
                    </w:rPr>
                  </m:ctrlPr>
                </m:fPr>
                <m:num>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mutationsingene</m:t>
                      </m:r>
                      <m:r>
                        <w:rPr>
                          <w:rFonts w:ascii="Cambria Math" w:hAnsi="Cambria Math"/>
                          <w:sz w:val="24"/>
                          <w:szCs w:val="24"/>
                        </w:rPr>
                        <m:t>ofinterest</m:t>
                      </m:r>
                      <m:r>
                        <w:rPr>
                          <w:rFonts w:ascii="Cambria Math" w:hAnsi="Cambria Math"/>
                          <w:sz w:val="24"/>
                          <w:szCs w:val="24"/>
                        </w:rPr>
                        <m:t>,h</m:t>
                      </m:r>
                      <m:r>
                        <w:rPr>
                          <w:rFonts w:ascii="Cambria Math" w:hAnsi="Cambria Math"/>
                          <w:sz w:val="24"/>
                          <w:szCs w:val="24"/>
                        </w:rPr>
                        <m:t>ig</m:t>
                      </m:r>
                      <m:r>
                        <w:rPr>
                          <w:rFonts w:ascii="Cambria Math" w:hAnsi="Cambria Math"/>
                          <w:sz w:val="24"/>
                          <w:szCs w:val="24"/>
                        </w:rPr>
                        <m:t>h</m:t>
                      </m:r>
                      <m:r>
                        <m:rPr>
                          <m:nor/>
                        </m:rPr>
                        <w:rPr>
                          <w:rFonts w:ascii="Cambria Math" w:hAnsi="Cambria Math"/>
                          <w:i/>
                          <w:sz w:val="24"/>
                          <w:szCs w:val="24"/>
                        </w:rPr>
                        <m:t>-</m:t>
                      </m:r>
                      <m:r>
                        <w:rPr>
                          <w:rFonts w:ascii="Cambria Math" w:hAnsi="Cambria Math"/>
                          <w:sz w:val="24"/>
                          <w:szCs w:val="24"/>
                        </w:rPr>
                        <m:t>met</m:t>
                      </m:r>
                      <m:r>
                        <w:rPr>
                          <w:rFonts w:ascii="Cambria Math" w:hAnsi="Cambria Math"/>
                          <w:sz w:val="24"/>
                          <w:szCs w:val="24"/>
                        </w:rPr>
                        <m:t>h</m:t>
                      </m:r>
                      <m:r>
                        <w:rPr>
                          <w:rFonts w:ascii="Cambria Math" w:hAnsi="Cambria Math"/>
                          <w:sz w:val="24"/>
                          <w:szCs w:val="24"/>
                        </w:rPr>
                        <m:t>.</m:t>
                      </m:r>
                      <m:r>
                        <w:rPr>
                          <w:rFonts w:ascii="Cambria Math" w:hAnsi="Cambria Math"/>
                          <w:sz w:val="24"/>
                          <w:szCs w:val="24"/>
                        </w:rPr>
                        <m:t>group</m:t>
                      </m:r>
                    </m:sub>
                  </m:sSub>
                  <m:r>
                    <w:rPr>
                      <w:rFonts w:ascii="Cambria Math" w:hAnsi="Cambria Math"/>
                      <w:sz w:val="24"/>
                      <w:szCs w:val="24"/>
                    </w:rPr>
                    <m:t>+1</m:t>
                  </m:r>
                </m:num>
                <m:den>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mutationsoverall</m:t>
                      </m:r>
                      <m:r>
                        <w:rPr>
                          <w:rFonts w:ascii="Cambria Math" w:hAnsi="Cambria Math"/>
                          <w:sz w:val="24"/>
                          <w:szCs w:val="24"/>
                        </w:rPr>
                        <m:t>,h</m:t>
                      </m:r>
                      <m:r>
                        <w:rPr>
                          <w:rFonts w:ascii="Cambria Math" w:hAnsi="Cambria Math"/>
                          <w:sz w:val="24"/>
                          <w:szCs w:val="24"/>
                        </w:rPr>
                        <m:t>ig</m:t>
                      </m:r>
                      <m:r>
                        <w:rPr>
                          <w:rFonts w:ascii="Cambria Math" w:hAnsi="Cambria Math"/>
                          <w:sz w:val="24"/>
                          <w:szCs w:val="24"/>
                        </w:rPr>
                        <m:t>h</m:t>
                      </m:r>
                      <m:r>
                        <m:rPr>
                          <m:nor/>
                        </m:rPr>
                        <w:rPr>
                          <w:rFonts w:ascii="Cambria Math" w:hAnsi="Cambria Math"/>
                          <w:i/>
                          <w:sz w:val="24"/>
                          <w:szCs w:val="24"/>
                        </w:rPr>
                        <m:t>-</m:t>
                      </m:r>
                      <m:r>
                        <w:rPr>
                          <w:rFonts w:ascii="Cambria Math" w:hAnsi="Cambria Math"/>
                          <w:sz w:val="24"/>
                          <w:szCs w:val="24"/>
                        </w:rPr>
                        <m:t>met</m:t>
                      </m:r>
                      <m:r>
                        <w:rPr>
                          <w:rFonts w:ascii="Cambria Math" w:hAnsi="Cambria Math"/>
                          <w:sz w:val="24"/>
                          <w:szCs w:val="24"/>
                        </w:rPr>
                        <m:t>h</m:t>
                      </m:r>
                      <m:r>
                        <w:rPr>
                          <w:rFonts w:ascii="Cambria Math" w:hAnsi="Cambria Math"/>
                          <w:sz w:val="24"/>
                          <w:szCs w:val="24"/>
                        </w:rPr>
                        <m:t>.</m:t>
                      </m:r>
                      <m:r>
                        <w:rPr>
                          <w:rFonts w:ascii="Cambria Math" w:hAnsi="Cambria Math"/>
                          <w:sz w:val="24"/>
                          <w:szCs w:val="24"/>
                        </w:rPr>
                        <m:t>group</m:t>
                      </m:r>
                    </m:sub>
                  </m:sSub>
                  <m:r>
                    <w:rPr>
                      <w:rFonts w:ascii="Cambria Math" w:hAnsi="Cambria Math"/>
                      <w:sz w:val="24"/>
                      <w:szCs w:val="24"/>
                    </w:rPr>
                    <m:t>+1</m:t>
                  </m:r>
                </m:den>
              </m:f>
            </m:num>
            <m:den>
              <m:f>
                <m:fPr>
                  <m:ctrlPr>
                    <w:rPr>
                      <w:rFonts w:ascii="Cambria Math" w:hAnsi="Cambria Math"/>
                      <w:i/>
                      <w:sz w:val="24"/>
                      <w:szCs w:val="24"/>
                    </w:rPr>
                  </m:ctrlPr>
                </m:fPr>
                <m:num>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mutationsingeneofinterest</m:t>
                      </m:r>
                      <m:r>
                        <w:rPr>
                          <w:rFonts w:ascii="Cambria Math" w:hAnsi="Cambria Math"/>
                          <w:sz w:val="24"/>
                          <w:szCs w:val="24"/>
                        </w:rPr>
                        <m:t>,</m:t>
                      </m:r>
                      <m:r>
                        <w:rPr>
                          <w:rFonts w:ascii="Cambria Math" w:hAnsi="Cambria Math"/>
                          <w:sz w:val="24"/>
                          <w:szCs w:val="24"/>
                        </w:rPr>
                        <m:t>low</m:t>
                      </m:r>
                      <m:r>
                        <m:rPr>
                          <m:nor/>
                        </m:rPr>
                        <w:rPr>
                          <w:rFonts w:ascii="Cambria Math" w:hAnsi="Cambria Math"/>
                          <w:i/>
                          <w:sz w:val="24"/>
                          <w:szCs w:val="24"/>
                        </w:rPr>
                        <m:t>-</m:t>
                      </m:r>
                      <m:r>
                        <w:rPr>
                          <w:rFonts w:ascii="Cambria Math" w:hAnsi="Cambria Math"/>
                          <w:sz w:val="24"/>
                          <w:szCs w:val="24"/>
                        </w:rPr>
                        <m:t>met</m:t>
                      </m:r>
                      <m:r>
                        <w:rPr>
                          <w:rFonts w:ascii="Cambria Math" w:hAnsi="Cambria Math"/>
                          <w:sz w:val="24"/>
                          <w:szCs w:val="24"/>
                        </w:rPr>
                        <m:t>h</m:t>
                      </m:r>
                      <m:r>
                        <w:rPr>
                          <w:rFonts w:ascii="Cambria Math" w:hAnsi="Cambria Math"/>
                          <w:sz w:val="24"/>
                          <w:szCs w:val="24"/>
                        </w:rPr>
                        <m:t>.</m:t>
                      </m:r>
                      <m:r>
                        <w:rPr>
                          <w:rFonts w:ascii="Cambria Math" w:hAnsi="Cambria Math"/>
                          <w:sz w:val="24"/>
                          <w:szCs w:val="24"/>
                        </w:rPr>
                        <m:t>group</m:t>
                      </m:r>
                    </m:sub>
                  </m:sSub>
                  <m:r>
                    <w:rPr>
                      <w:rFonts w:ascii="Cambria Math" w:hAnsi="Cambria Math"/>
                      <w:sz w:val="24"/>
                      <w:szCs w:val="24"/>
                    </w:rPr>
                    <m:t>+1</m:t>
                  </m:r>
                </m:num>
                <m:den>
                  <m:sSub>
                    <m:sSubPr>
                      <m:ctrlPr>
                        <w:rPr>
                          <w:rFonts w:ascii="Cambria Math" w:hAnsi="Cambria Math"/>
                          <w:sz w:val="24"/>
                          <w:szCs w:val="24"/>
                        </w:rPr>
                      </m:ctrlPr>
                    </m:sSubPr>
                    <m:e>
                      <m:r>
                        <w:rPr>
                          <w:rFonts w:ascii="Cambria Math" w:hAnsi="Cambria Math"/>
                          <w:sz w:val="24"/>
                          <w:szCs w:val="24"/>
                        </w:rPr>
                        <m:t>n</m:t>
                      </m:r>
                    </m:e>
                    <m:sub>
                      <m:r>
                        <w:rPr>
                          <w:rFonts w:ascii="Cambria Math" w:hAnsi="Cambria Math"/>
                          <w:sz w:val="24"/>
                          <w:szCs w:val="24"/>
                        </w:rPr>
                        <m:t>mutationsoverall</m:t>
                      </m:r>
                      <m:r>
                        <w:rPr>
                          <w:rFonts w:ascii="Cambria Math" w:hAnsi="Cambria Math"/>
                          <w:sz w:val="24"/>
                          <w:szCs w:val="24"/>
                        </w:rPr>
                        <m:t>,</m:t>
                      </m:r>
                      <m:r>
                        <w:rPr>
                          <w:rFonts w:ascii="Cambria Math" w:hAnsi="Cambria Math"/>
                          <w:sz w:val="24"/>
                          <w:szCs w:val="24"/>
                        </w:rPr>
                        <m:t>low</m:t>
                      </m:r>
                      <m:r>
                        <m:rPr>
                          <m:nor/>
                        </m:rPr>
                        <w:rPr>
                          <w:rFonts w:ascii="Cambria Math" w:hAnsi="Cambria Math"/>
                          <w:i/>
                          <w:sz w:val="24"/>
                          <w:szCs w:val="24"/>
                        </w:rPr>
                        <m:t>-</m:t>
                      </m:r>
                      <m:r>
                        <w:rPr>
                          <w:rFonts w:ascii="Cambria Math" w:hAnsi="Cambria Math"/>
                          <w:sz w:val="24"/>
                          <w:szCs w:val="24"/>
                        </w:rPr>
                        <m:t>met</m:t>
                      </m:r>
                      <m:r>
                        <w:rPr>
                          <w:rFonts w:ascii="Cambria Math" w:hAnsi="Cambria Math"/>
                          <w:sz w:val="24"/>
                          <w:szCs w:val="24"/>
                        </w:rPr>
                        <m:t>h</m:t>
                      </m:r>
                      <m:r>
                        <w:rPr>
                          <w:rFonts w:ascii="Cambria Math" w:hAnsi="Cambria Math"/>
                          <w:sz w:val="24"/>
                          <w:szCs w:val="24"/>
                        </w:rPr>
                        <m:t>.</m:t>
                      </m:r>
                      <m:r>
                        <w:rPr>
                          <w:rFonts w:ascii="Cambria Math" w:hAnsi="Cambria Math"/>
                          <w:sz w:val="24"/>
                          <w:szCs w:val="24"/>
                        </w:rPr>
                        <m:t>group</m:t>
                      </m:r>
                    </m:sub>
                  </m:sSub>
                  <m:r>
                    <w:rPr>
                      <w:rFonts w:ascii="Cambria Math" w:hAnsi="Cambria Math"/>
                      <w:sz w:val="24"/>
                      <w:szCs w:val="24"/>
                    </w:rPr>
                    <m:t>+1</m:t>
                  </m:r>
                </m:den>
              </m:f>
            </m:den>
          </m:f>
        </m:oMath>
      </m:oMathPara>
    </w:p>
    <w:p w14:paraId="02F40143" w14:textId="77777777" w:rsidR="000F2646" w:rsidRPr="00FA7C36" w:rsidRDefault="006A6DC3">
      <w:pPr>
        <w:pStyle w:val="Body"/>
        <w:spacing w:line="360" w:lineRule="auto"/>
        <w:jc w:val="both"/>
        <w:rPr>
          <w:rStyle w:val="None"/>
          <w:sz w:val="24"/>
          <w:szCs w:val="24"/>
        </w:rPr>
      </w:pPr>
      <w:r w:rsidRPr="00FA7C36">
        <w:rPr>
          <w:rStyle w:val="None"/>
          <w:sz w:val="24"/>
          <w:szCs w:val="24"/>
          <w:lang w:val="en-US"/>
        </w:rPr>
        <w:t xml:space="preserve">In brief, </w:t>
      </w:r>
      <m:oMath>
        <m:r>
          <w:rPr>
            <w:rFonts w:ascii="Cambria Math" w:hAnsi="Cambria Math"/>
            <w:sz w:val="24"/>
            <w:szCs w:val="24"/>
          </w:rPr>
          <m:t>MGME</m:t>
        </m:r>
        <m:r>
          <w:rPr>
            <w:rFonts w:ascii="Cambria Math" w:hAnsi="Cambria Math"/>
            <w:sz w:val="24"/>
            <w:szCs w:val="24"/>
          </w:rPr>
          <m:t>&gt;1</m:t>
        </m:r>
      </m:oMath>
      <w:r w:rsidRPr="00FA7C36">
        <w:rPr>
          <w:rStyle w:val="None"/>
          <w:sz w:val="24"/>
          <w:szCs w:val="24"/>
          <w:lang w:val="en-US"/>
        </w:rPr>
        <w:t xml:space="preserve"> signifies the studied gene is mutated more than expected by random chance in the high-methylation group as compared to the low-methylation </w:t>
      </w:r>
      <w:r w:rsidRPr="00FA7C36">
        <w:rPr>
          <w:rStyle w:val="None"/>
          <w:sz w:val="24"/>
          <w:szCs w:val="24"/>
          <w:lang w:val="en-US"/>
        </w:rPr>
        <w:lastRenderedPageBreak/>
        <w:t xml:space="preserve">group, </w:t>
      </w:r>
      <m:oMath>
        <m:r>
          <w:rPr>
            <w:rFonts w:ascii="Cambria Math" w:hAnsi="Cambria Math"/>
            <w:sz w:val="24"/>
            <w:szCs w:val="24"/>
          </w:rPr>
          <m:t>MGME</m:t>
        </m:r>
        <m:r>
          <w:rPr>
            <w:rFonts w:ascii="Cambria Math" w:hAnsi="Cambria Math"/>
            <w:sz w:val="24"/>
            <w:szCs w:val="24"/>
          </w:rPr>
          <m:t>&lt;1</m:t>
        </m:r>
      </m:oMath>
      <w:r w:rsidRPr="00FA7C36">
        <w:rPr>
          <w:rStyle w:val="None"/>
          <w:sz w:val="24"/>
          <w:szCs w:val="24"/>
          <w:lang w:val="en-US"/>
        </w:rPr>
        <w:t xml:space="preserve"> the other way around. We introduced a pseudo-count to avoid cases where the ge</w:t>
      </w:r>
      <w:r w:rsidRPr="00FA7C36">
        <w:rPr>
          <w:rStyle w:val="None"/>
          <w:sz w:val="24"/>
          <w:szCs w:val="24"/>
          <w:lang w:val="en-US"/>
        </w:rPr>
        <w:t>ne of interest was not mutated in the low-methylation cluster.</w:t>
      </w:r>
    </w:p>
    <w:p w14:paraId="65E10CBA" w14:textId="77777777" w:rsidR="000F2646" w:rsidRPr="00FA7C36" w:rsidRDefault="000F2646">
      <w:pPr>
        <w:pStyle w:val="Body"/>
        <w:spacing w:line="360" w:lineRule="auto"/>
        <w:jc w:val="both"/>
        <w:rPr>
          <w:rStyle w:val="None"/>
          <w:sz w:val="24"/>
          <w:szCs w:val="24"/>
        </w:rPr>
      </w:pPr>
    </w:p>
    <w:p w14:paraId="05B22DEB" w14:textId="77777777" w:rsidR="000F2646" w:rsidRPr="00FA7C36" w:rsidRDefault="006A6DC3">
      <w:pPr>
        <w:pStyle w:val="Body"/>
        <w:spacing w:line="360" w:lineRule="auto"/>
        <w:jc w:val="both"/>
        <w:rPr>
          <w:rStyle w:val="None"/>
          <w:sz w:val="24"/>
          <w:szCs w:val="24"/>
        </w:rPr>
      </w:pPr>
      <w:r w:rsidRPr="00FA7C36">
        <w:rPr>
          <w:rStyle w:val="None"/>
          <w:sz w:val="24"/>
          <w:szCs w:val="24"/>
          <w:lang w:val="en-US"/>
        </w:rPr>
        <w:t xml:space="preserve">We then sought to compute empirical </w:t>
      </w:r>
      <w:r w:rsidRPr="00FA7C36">
        <w:rPr>
          <w:rStyle w:val="None"/>
          <w:i/>
          <w:iCs/>
          <w:sz w:val="24"/>
          <w:szCs w:val="24"/>
        </w:rPr>
        <w:t>p</w:t>
      </w:r>
      <w:r w:rsidRPr="00FA7C36">
        <w:rPr>
          <w:rStyle w:val="None"/>
          <w:sz w:val="24"/>
          <w:szCs w:val="24"/>
          <w:lang w:val="en-US"/>
        </w:rPr>
        <w:t xml:space="preserve">-values associated with the significance of the obtained MGME values. Let us call </w:t>
      </w:r>
      <m:oMath>
        <m:sSub>
          <m:sSubPr>
            <m:ctrlPr>
              <w:rPr>
                <w:rFonts w:ascii="Cambria Math" w:hAnsi="Cambria Math"/>
                <w:sz w:val="24"/>
                <w:szCs w:val="24"/>
              </w:rPr>
            </m:ctrlPr>
          </m:sSubPr>
          <m:e>
            <m:r>
              <w:rPr>
                <w:rFonts w:ascii="Cambria Math" w:hAnsi="Cambria Math"/>
                <w:sz w:val="24"/>
                <w:szCs w:val="24"/>
              </w:rPr>
              <m:t>MGME</m:t>
            </m:r>
          </m:e>
          <m:sub>
            <m:r>
              <w:rPr>
                <w:rFonts w:ascii="Cambria Math" w:hAnsi="Cambria Math"/>
                <w:sz w:val="24"/>
                <w:szCs w:val="24"/>
              </w:rPr>
              <m:t>g</m:t>
            </m:r>
          </m:sub>
        </m:sSub>
      </m:oMath>
      <w:r w:rsidRPr="00FA7C36">
        <w:rPr>
          <w:rStyle w:val="None"/>
          <w:sz w:val="24"/>
          <w:szCs w:val="24"/>
          <w:lang w:val="en-US"/>
        </w:rPr>
        <w:t xml:space="preserve">the </w:t>
      </w:r>
      <m:oMath>
        <m:r>
          <w:rPr>
            <w:rFonts w:ascii="Cambria Math" w:hAnsi="Cambria Math"/>
            <w:sz w:val="24"/>
            <w:szCs w:val="24"/>
          </w:rPr>
          <m:t>MGME</m:t>
        </m:r>
      </m:oMath>
      <w:r w:rsidRPr="00FA7C36">
        <w:rPr>
          <w:rStyle w:val="None"/>
          <w:sz w:val="24"/>
          <w:szCs w:val="24"/>
          <w:lang w:val="en-US"/>
        </w:rPr>
        <w:t xml:space="preserve"> value of the gene </w:t>
      </w:r>
      <m:oMath>
        <m:r>
          <w:rPr>
            <w:rFonts w:ascii="Cambria Math" w:hAnsi="Cambria Math"/>
            <w:sz w:val="24"/>
            <w:szCs w:val="24"/>
          </w:rPr>
          <m:t>g</m:t>
        </m:r>
      </m:oMath>
      <w:r w:rsidRPr="00FA7C36">
        <w:rPr>
          <w:rStyle w:val="None"/>
          <w:sz w:val="24"/>
          <w:szCs w:val="24"/>
          <w:lang w:val="en-US"/>
        </w:rPr>
        <w:t xml:space="preserve"> of interest. For every gene </w:t>
      </w:r>
      <m:oMath>
        <m:r>
          <w:rPr>
            <w:rFonts w:ascii="Cambria Math" w:hAnsi="Cambria Math"/>
            <w:sz w:val="24"/>
            <w:szCs w:val="24"/>
          </w:rPr>
          <m:t>g</m:t>
        </m:r>
      </m:oMath>
      <w:r w:rsidRPr="00FA7C36">
        <w:rPr>
          <w:rStyle w:val="None"/>
          <w:sz w:val="24"/>
          <w:szCs w:val="24"/>
          <w:lang w:val="en-US"/>
        </w:rPr>
        <w:t xml:space="preserve">, we computed the MGME values of 500 genes with properties similar to gene </w:t>
      </w:r>
      <m:oMath>
        <m:r>
          <w:rPr>
            <w:rFonts w:ascii="Cambria Math" w:hAnsi="Cambria Math"/>
            <w:sz w:val="24"/>
            <w:szCs w:val="24"/>
          </w:rPr>
          <m:t>g</m:t>
        </m:r>
      </m:oMath>
      <w:r w:rsidRPr="00FA7C36">
        <w:rPr>
          <w:rStyle w:val="None"/>
          <w:sz w:val="24"/>
          <w:szCs w:val="24"/>
        </w:rPr>
        <w:t xml:space="preserve">: </w:t>
      </w:r>
      <m:oMath>
        <m:sSub>
          <m:sSubPr>
            <m:ctrlPr>
              <w:rPr>
                <w:rFonts w:ascii="Cambria Math" w:hAnsi="Cambria Math"/>
                <w:sz w:val="24"/>
                <w:szCs w:val="24"/>
              </w:rPr>
            </m:ctrlPr>
          </m:sSubPr>
          <m:e>
            <m:r>
              <w:rPr>
                <w:rFonts w:ascii="Cambria Math" w:hAnsi="Cambria Math"/>
                <w:sz w:val="24"/>
                <w:szCs w:val="24"/>
              </w:rPr>
              <m:t>MGME</m:t>
            </m:r>
          </m:e>
          <m:sub>
            <m:r>
              <w:rPr>
                <w:rFonts w:ascii="Cambria Math" w:hAnsi="Cambria Math"/>
                <w:sz w:val="24"/>
                <w:szCs w:val="24"/>
              </w:rPr>
              <m:t>random</m:t>
            </m:r>
            <m:r>
              <w:rPr>
                <w:rFonts w:ascii="Cambria Math" w:hAnsi="Cambria Math"/>
                <w:sz w:val="24"/>
                <w:szCs w:val="24"/>
              </w:rPr>
              <m:t>,</m:t>
            </m:r>
            <m:r>
              <w:rPr>
                <w:rFonts w:ascii="Cambria Math" w:hAnsi="Cambria Math"/>
                <w:sz w:val="24"/>
                <w:szCs w:val="24"/>
              </w:rPr>
              <m:t>j</m:t>
            </m:r>
          </m:sub>
        </m:sSub>
      </m:oMath>
      <w:r w:rsidRPr="00FA7C36">
        <w:rPr>
          <w:rStyle w:val="None"/>
          <w:sz w:val="24"/>
          <w:szCs w:val="24"/>
        </w:rPr>
        <w:t xml:space="preserve"> for </w:t>
      </w:r>
      <m:oMath>
        <m:r>
          <w:rPr>
            <w:rFonts w:ascii="Cambria Math" w:hAnsi="Cambria Math"/>
            <w:sz w:val="24"/>
            <w:szCs w:val="24"/>
          </w:rPr>
          <m:t>j</m:t>
        </m:r>
        <m:r>
          <w:rPr>
            <w:rFonts w:ascii="Cambria Math" w:hAnsi="Cambria Math"/>
            <w:sz w:val="24"/>
            <w:szCs w:val="24"/>
          </w:rPr>
          <m:t>∈{1,...,500}</m:t>
        </m:r>
      </m:oMath>
      <w:r w:rsidRPr="00FA7C36">
        <w:rPr>
          <w:rStyle w:val="None"/>
          <w:sz w:val="24"/>
          <w:szCs w:val="24"/>
          <w:lang w:val="en-US"/>
        </w:rPr>
        <w:t xml:space="preserve">. The empirical </w:t>
      </w:r>
      <w:r w:rsidRPr="00FA7C36">
        <w:rPr>
          <w:rStyle w:val="None"/>
          <w:i/>
          <w:iCs/>
          <w:sz w:val="24"/>
          <w:szCs w:val="24"/>
        </w:rPr>
        <w:t>p</w:t>
      </w:r>
      <w:r w:rsidRPr="00FA7C36">
        <w:rPr>
          <w:rStyle w:val="None"/>
          <w:sz w:val="24"/>
          <w:szCs w:val="24"/>
          <w:lang w:val="en-US"/>
        </w:rPr>
        <w:t xml:space="preserve">-value was computed as the fraction of times the </w:t>
      </w:r>
      <m:oMath>
        <m:sSub>
          <m:sSubPr>
            <m:ctrlPr>
              <w:rPr>
                <w:rFonts w:ascii="Cambria Math" w:hAnsi="Cambria Math"/>
                <w:sz w:val="24"/>
                <w:szCs w:val="24"/>
              </w:rPr>
            </m:ctrlPr>
          </m:sSubPr>
          <m:e>
            <m:r>
              <w:rPr>
                <w:rFonts w:ascii="Cambria Math" w:hAnsi="Cambria Math"/>
                <w:sz w:val="24"/>
                <w:szCs w:val="24"/>
              </w:rPr>
              <m:t>MGME</m:t>
            </m:r>
          </m:e>
          <m:sub>
            <m:r>
              <w:rPr>
                <w:rFonts w:ascii="Cambria Math" w:hAnsi="Cambria Math"/>
                <w:sz w:val="24"/>
                <w:szCs w:val="24"/>
              </w:rPr>
              <m:t>random</m:t>
            </m:r>
            <m:r>
              <w:rPr>
                <w:rFonts w:ascii="Cambria Math" w:hAnsi="Cambria Math"/>
                <w:sz w:val="24"/>
                <w:szCs w:val="24"/>
              </w:rPr>
              <m:t>,</m:t>
            </m:r>
            <m:r>
              <w:rPr>
                <w:rFonts w:ascii="Cambria Math" w:hAnsi="Cambria Math"/>
                <w:sz w:val="24"/>
                <w:szCs w:val="24"/>
              </w:rPr>
              <m:t>j</m:t>
            </m:r>
          </m:sub>
        </m:sSub>
      </m:oMath>
      <w:r w:rsidRPr="00FA7C36">
        <w:rPr>
          <w:rStyle w:val="None"/>
          <w:sz w:val="24"/>
          <w:szCs w:val="24"/>
          <w:lang w:val="en-US"/>
        </w:rPr>
        <w:t xml:space="preserve"> were found more extreme than </w:t>
      </w:r>
      <m:oMath>
        <m:sSub>
          <m:sSubPr>
            <m:ctrlPr>
              <w:rPr>
                <w:rFonts w:ascii="Cambria Math" w:hAnsi="Cambria Math"/>
                <w:sz w:val="24"/>
                <w:szCs w:val="24"/>
              </w:rPr>
            </m:ctrlPr>
          </m:sSubPr>
          <m:e>
            <m:r>
              <w:rPr>
                <w:rFonts w:ascii="Cambria Math" w:hAnsi="Cambria Math"/>
                <w:sz w:val="24"/>
                <w:szCs w:val="24"/>
              </w:rPr>
              <m:t>MGME</m:t>
            </m:r>
          </m:e>
          <m:sub>
            <m:r>
              <w:rPr>
                <w:rFonts w:ascii="Cambria Math" w:hAnsi="Cambria Math"/>
                <w:sz w:val="24"/>
                <w:szCs w:val="24"/>
              </w:rPr>
              <m:t>g</m:t>
            </m:r>
          </m:sub>
        </m:sSub>
      </m:oMath>
      <w:r w:rsidRPr="00FA7C36">
        <w:rPr>
          <w:rStyle w:val="None"/>
          <w:sz w:val="24"/>
          <w:szCs w:val="24"/>
          <w:lang w:val="en-US"/>
        </w:rPr>
        <w:t xml:space="preserve"> computed for the gene of interest, </w:t>
      </w:r>
      <w:r w:rsidRPr="00FA7C36">
        <w:rPr>
          <w:rStyle w:val="None"/>
          <w:i/>
          <w:iCs/>
          <w:sz w:val="24"/>
          <w:szCs w:val="24"/>
          <w:lang w:val="en-US"/>
        </w:rPr>
        <w:t xml:space="preserve">i.e. </w:t>
      </w:r>
    </w:p>
    <w:p w14:paraId="4A068CCC" w14:textId="77777777" w:rsidR="00121227" w:rsidRPr="00FA7C36" w:rsidRDefault="00121227" w:rsidP="00121227">
      <w:pPr>
        <w:jc w:val="center"/>
      </w:pPr>
      <m:oMath>
        <m:r>
          <w:rPr>
            <w:rFonts w:ascii="Cambria Math" w:eastAsia="Cambria Math" w:hAnsi="Cambria Math" w:cs="Cambria Math"/>
          </w:rPr>
          <m:t xml:space="preserve">p = </m:t>
        </m:r>
        <m:nary>
          <m:naryPr>
            <m:chr m:val="∑"/>
            <m:ctrlPr>
              <w:rPr>
                <w:rFonts w:ascii="Cambria Math" w:eastAsia="Cambria Math" w:hAnsi="Cambria Math" w:cs="Cambria Math"/>
              </w:rPr>
            </m:ctrlPr>
          </m:naryPr>
          <m:sub>
            <m:r>
              <w:rPr>
                <w:rFonts w:ascii="Cambria Math" w:eastAsia="Cambria Math" w:hAnsi="Cambria Math" w:cs="Cambria Math"/>
              </w:rPr>
              <m:t>j</m:t>
            </m:r>
          </m:sub>
          <m:sup>
            <m:r>
              <w:rPr>
                <w:rFonts w:ascii="Cambria Math" w:eastAsia="Cambria Math" w:hAnsi="Cambria Math" w:cs="Cambria Math"/>
              </w:rPr>
              <m:t xml:space="preserve"> </m:t>
            </m:r>
          </m:sup>
          <m:e>
            <m:f>
              <m:fPr>
                <m:ctrlPr>
                  <w:rPr>
                    <w:rFonts w:ascii="Cambria Math" w:eastAsia="Cambria Math" w:hAnsi="Cambria Math" w:cs="Cambria Math"/>
                  </w:rPr>
                </m:ctrlPr>
              </m:fPr>
              <m:num>
                <m:sSub>
                  <m:sSubPr>
                    <m:ctrlPr>
                      <w:rPr>
                        <w:rFonts w:ascii="Cambria Math" w:eastAsia="Cambria Math" w:hAnsi="Cambria Math" w:cs="Cambria Math"/>
                      </w:rPr>
                    </m:ctrlPr>
                  </m:sSubPr>
                  <m:e>
                    <m:r>
                      <m:rPr>
                        <m:sty m:val="bi"/>
                      </m:rPr>
                      <w:rPr>
                        <w:rFonts w:ascii="Cambria Math" w:eastAsia="Cambria Math" w:hAnsi="Cambria Math" w:cs="Cambria Math"/>
                      </w:rPr>
                      <m:t>1</m:t>
                    </m:r>
                    <m:r>
                      <w:rPr>
                        <w:rFonts w:ascii="Cambria Math" w:eastAsia="Cambria Math" w:hAnsi="Cambria Math" w:cs="Cambria Math"/>
                      </w:rPr>
                      <m:t>(MGME</m:t>
                    </m:r>
                  </m:e>
                  <m:sub>
                    <m:r>
                      <w:rPr>
                        <w:rFonts w:ascii="Cambria Math" w:eastAsia="Cambria Math" w:hAnsi="Cambria Math" w:cs="Cambria Math"/>
                      </w:rPr>
                      <m:t>random,j</m:t>
                    </m:r>
                  </m:sub>
                </m:sSub>
                <m: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MGME</m:t>
                    </m:r>
                  </m:e>
                  <m:sub>
                    <m:r>
                      <w:rPr>
                        <w:rFonts w:ascii="Cambria Math" w:eastAsia="Cambria Math" w:hAnsi="Cambria Math" w:cs="Cambria Math"/>
                      </w:rPr>
                      <m:t>g</m:t>
                    </m:r>
                  </m:sub>
                </m:sSub>
                <m:r>
                  <w:rPr>
                    <w:rFonts w:ascii="Cambria Math" w:eastAsia="Cambria Math" w:hAnsi="Cambria Math" w:cs="Cambria Math"/>
                  </w:rPr>
                  <m:t>)</m:t>
                </m:r>
              </m:num>
              <m:den>
                <m:r>
                  <w:rPr>
                    <w:rFonts w:ascii="Cambria Math" w:eastAsia="Cambria Math" w:hAnsi="Cambria Math" w:cs="Cambria Math"/>
                  </w:rPr>
                  <m:t>500</m:t>
                </m:r>
              </m:den>
            </m:f>
          </m:e>
        </m:nary>
      </m:oMath>
      <w:r w:rsidRPr="00FA7C36">
        <w:t xml:space="preserve"> if </w:t>
      </w:r>
      <m:oMath>
        <m:sSub>
          <m:sSubPr>
            <m:ctrlPr>
              <w:rPr>
                <w:rFonts w:ascii="Cambria Math" w:eastAsia="Cambria Math" w:hAnsi="Cambria Math" w:cs="Cambria Math"/>
              </w:rPr>
            </m:ctrlPr>
          </m:sSubPr>
          <m:e>
            <m:r>
              <w:rPr>
                <w:rFonts w:ascii="Cambria Math" w:eastAsia="Cambria Math" w:hAnsi="Cambria Math" w:cs="Cambria Math"/>
              </w:rPr>
              <m:t>MGME</m:t>
            </m:r>
          </m:e>
          <m:sub>
            <m:r>
              <w:rPr>
                <w:rFonts w:ascii="Cambria Math" w:eastAsia="Cambria Math" w:hAnsi="Cambria Math" w:cs="Cambria Math"/>
              </w:rPr>
              <m:t>g</m:t>
            </m:r>
          </m:sub>
        </m:sSub>
        <m:r>
          <w:rPr>
            <w:rFonts w:ascii="Cambria Math" w:eastAsia="Cambria Math" w:hAnsi="Cambria Math" w:cs="Cambria Math"/>
          </w:rPr>
          <m:t>&gt;1</m:t>
        </m:r>
      </m:oMath>
      <w:r w:rsidRPr="00FA7C36">
        <w:t>;</w:t>
      </w:r>
    </w:p>
    <w:p w14:paraId="785453C9" w14:textId="77777777" w:rsidR="00121227" w:rsidRPr="00FA7C36" w:rsidRDefault="00121227" w:rsidP="00121227">
      <w:pPr>
        <w:jc w:val="center"/>
        <w:rPr>
          <w:rFonts w:ascii="Cambria Math" w:eastAsia="Cambria Math" w:hAnsi="Cambria Math" w:cs="Cambria Math"/>
        </w:rPr>
      </w:pPr>
      <m:oMath>
        <m:r>
          <w:rPr>
            <w:rFonts w:ascii="Cambria Math" w:eastAsia="Cambria Math" w:hAnsi="Cambria Math" w:cs="Cambria Math"/>
          </w:rPr>
          <m:t xml:space="preserve">p = </m:t>
        </m:r>
        <m:nary>
          <m:naryPr>
            <m:chr m:val="∑"/>
            <m:ctrlPr>
              <w:rPr>
                <w:rFonts w:ascii="Cambria Math" w:eastAsia="Cambria Math" w:hAnsi="Cambria Math" w:cs="Cambria Math"/>
              </w:rPr>
            </m:ctrlPr>
          </m:naryPr>
          <m:sub>
            <m:r>
              <w:rPr>
                <w:rFonts w:ascii="Cambria Math" w:eastAsia="Cambria Math" w:hAnsi="Cambria Math" w:cs="Cambria Math"/>
              </w:rPr>
              <m:t>j</m:t>
            </m:r>
          </m:sub>
          <m:sup>
            <m:r>
              <w:rPr>
                <w:rFonts w:ascii="Cambria Math" w:eastAsia="Cambria Math" w:hAnsi="Cambria Math" w:cs="Cambria Math"/>
              </w:rPr>
              <m:t xml:space="preserve"> </m:t>
            </m:r>
          </m:sup>
          <m:e>
            <m:f>
              <m:fPr>
                <m:ctrlPr>
                  <w:rPr>
                    <w:rFonts w:ascii="Cambria Math" w:eastAsia="Cambria Math" w:hAnsi="Cambria Math" w:cs="Cambria Math"/>
                  </w:rPr>
                </m:ctrlPr>
              </m:fPr>
              <m:num>
                <m:sSub>
                  <m:sSubPr>
                    <m:ctrlPr>
                      <w:rPr>
                        <w:rFonts w:ascii="Cambria Math" w:eastAsia="Cambria Math" w:hAnsi="Cambria Math" w:cs="Cambria Math"/>
                      </w:rPr>
                    </m:ctrlPr>
                  </m:sSubPr>
                  <m:e>
                    <m:r>
                      <m:rPr>
                        <m:sty m:val="bi"/>
                      </m:rPr>
                      <w:rPr>
                        <w:rFonts w:ascii="Cambria Math" w:eastAsia="Cambria Math" w:hAnsi="Cambria Math" w:cs="Cambria Math"/>
                      </w:rPr>
                      <m:t>1</m:t>
                    </m:r>
                    <m:r>
                      <w:rPr>
                        <w:rFonts w:ascii="Cambria Math" w:eastAsia="Cambria Math" w:hAnsi="Cambria Math" w:cs="Cambria Math"/>
                      </w:rPr>
                      <m:t>(MGME</m:t>
                    </m:r>
                  </m:e>
                  <m:sub>
                    <m:r>
                      <w:rPr>
                        <w:rFonts w:ascii="Cambria Math" w:eastAsia="Cambria Math" w:hAnsi="Cambria Math" w:cs="Cambria Math"/>
                      </w:rPr>
                      <m:t>random,j</m:t>
                    </m:r>
                  </m:sub>
                </m:sSub>
                <m: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MGME</m:t>
                    </m:r>
                  </m:e>
                  <m:sub>
                    <m:r>
                      <w:rPr>
                        <w:rFonts w:ascii="Cambria Math" w:eastAsia="Cambria Math" w:hAnsi="Cambria Math" w:cs="Cambria Math"/>
                      </w:rPr>
                      <m:t>g</m:t>
                    </m:r>
                  </m:sub>
                </m:sSub>
                <m:r>
                  <w:rPr>
                    <w:rFonts w:ascii="Cambria Math" w:eastAsia="Cambria Math" w:hAnsi="Cambria Math" w:cs="Cambria Math"/>
                  </w:rPr>
                  <m:t>)</m:t>
                </m:r>
              </m:num>
              <m:den>
                <m:r>
                  <w:rPr>
                    <w:rFonts w:ascii="Cambria Math" w:eastAsia="Cambria Math" w:hAnsi="Cambria Math" w:cs="Cambria Math"/>
                  </w:rPr>
                  <m:t>500</m:t>
                </m:r>
              </m:den>
            </m:f>
          </m:e>
        </m:nary>
      </m:oMath>
      <w:r w:rsidRPr="00FA7C36">
        <w:rPr>
          <w:rFonts w:ascii="Cambria Math" w:eastAsia="Cambria Math" w:hAnsi="Cambria Math" w:cs="Cambria Math"/>
        </w:rPr>
        <w:t xml:space="preserve">  </w:t>
      </w:r>
      <w:r w:rsidRPr="00FA7C36">
        <w:t>if</w:t>
      </w:r>
      <w:r w:rsidRPr="00FA7C36">
        <w:rPr>
          <w:rFonts w:ascii="Cambria Math" w:eastAsia="Cambria Math" w:hAnsi="Cambria Math" w:cs="Cambria Math"/>
        </w:rPr>
        <w:t xml:space="preserve">  </w:t>
      </w:r>
      <m:oMath>
        <m:sSub>
          <m:sSubPr>
            <m:ctrlPr>
              <w:rPr>
                <w:rFonts w:ascii="Cambria Math" w:eastAsia="Cambria Math" w:hAnsi="Cambria Math" w:cs="Cambria Math"/>
              </w:rPr>
            </m:ctrlPr>
          </m:sSubPr>
          <m:e>
            <m:r>
              <w:rPr>
                <w:rFonts w:ascii="Cambria Math" w:eastAsia="Cambria Math" w:hAnsi="Cambria Math" w:cs="Cambria Math"/>
              </w:rPr>
              <m:t>MGME</m:t>
            </m:r>
          </m:e>
          <m:sub>
            <m:r>
              <w:rPr>
                <w:rFonts w:ascii="Cambria Math" w:eastAsia="Cambria Math" w:hAnsi="Cambria Math" w:cs="Cambria Math"/>
              </w:rPr>
              <m:t>g</m:t>
            </m:r>
          </m:sub>
        </m:sSub>
        <m:r>
          <w:rPr>
            <w:rFonts w:ascii="Cambria Math" w:eastAsia="Cambria Math" w:hAnsi="Cambria Math" w:cs="Cambria Math"/>
          </w:rPr>
          <m:t>&gt;1</m:t>
        </m:r>
      </m:oMath>
      <w:r w:rsidRPr="00FA7C36">
        <w:rPr>
          <w:rFonts w:ascii="Cambria Math" w:eastAsia="Cambria Math" w:hAnsi="Cambria Math" w:cs="Cambria Math"/>
        </w:rPr>
        <w:t>.</w:t>
      </w:r>
    </w:p>
    <w:p w14:paraId="19D81D64" w14:textId="77777777" w:rsidR="000F2646" w:rsidRPr="00FA7C36" w:rsidRDefault="006A6DC3">
      <w:pPr>
        <w:pStyle w:val="Body"/>
        <w:spacing w:before="240" w:line="360" w:lineRule="auto"/>
        <w:jc w:val="both"/>
        <w:rPr>
          <w:rStyle w:val="None"/>
          <w:sz w:val="24"/>
          <w:szCs w:val="24"/>
        </w:rPr>
      </w:pPr>
      <w:r w:rsidRPr="00FA7C36">
        <w:rPr>
          <w:rStyle w:val="None"/>
          <w:sz w:val="24"/>
          <w:szCs w:val="24"/>
          <w:lang w:val="en-US"/>
        </w:rPr>
        <w:t xml:space="preserve">We chose 500 genes with properties similar to gene </w:t>
      </w:r>
      <m:oMath>
        <m:r>
          <w:rPr>
            <w:rFonts w:ascii="Cambria Math" w:hAnsi="Cambria Math"/>
            <w:sz w:val="24"/>
            <w:szCs w:val="24"/>
          </w:rPr>
          <m:t>g</m:t>
        </m:r>
      </m:oMath>
      <w:r w:rsidRPr="00FA7C36">
        <w:rPr>
          <w:rStyle w:val="None"/>
          <w:sz w:val="24"/>
          <w:szCs w:val="24"/>
          <w:lang w:val="en-US"/>
        </w:rPr>
        <w:t xml:space="preserve"> to account for the fact that lon</w:t>
      </w:r>
      <w:r w:rsidRPr="00FA7C36">
        <w:rPr>
          <w:rStyle w:val="None"/>
          <w:sz w:val="24"/>
          <w:szCs w:val="24"/>
          <w:lang w:val="en-US"/>
        </w:rPr>
        <w:t xml:space="preserve">ger genes have a higher mutation frequency; moreover, transcription rate can also affect mutation probability due to the activity of different DNA repair mechanisms in expressed and silent genes. To select genes with properties similar to gene </w:t>
      </w:r>
      <m:oMath>
        <m:r>
          <w:rPr>
            <w:rFonts w:ascii="Cambria Math" w:hAnsi="Cambria Math"/>
            <w:sz w:val="24"/>
            <w:szCs w:val="24"/>
          </w:rPr>
          <m:t>g</m:t>
        </m:r>
      </m:oMath>
      <w:r w:rsidRPr="00FA7C36">
        <w:rPr>
          <w:rStyle w:val="None"/>
          <w:sz w:val="24"/>
          <w:szCs w:val="24"/>
          <w:lang w:val="en-US"/>
        </w:rPr>
        <w:t>, we repre</w:t>
      </w:r>
      <w:r w:rsidRPr="00FA7C36">
        <w:rPr>
          <w:rStyle w:val="None"/>
          <w:sz w:val="24"/>
          <w:szCs w:val="24"/>
          <w:lang w:val="en-US"/>
        </w:rPr>
        <w:t>sented all the genes available in the mutation dataset provided by TCGA (MC3) in a two-dimensional space represented by their length and their average expression in COAD. Then we performed standard scaling and computed the 1,000 nearest neighbors of the ge</w:t>
      </w:r>
      <w:r w:rsidRPr="00FA7C36">
        <w:rPr>
          <w:rStyle w:val="None"/>
          <w:sz w:val="24"/>
          <w:szCs w:val="24"/>
          <w:lang w:val="en-US"/>
        </w:rPr>
        <w:t xml:space="preserve">ne of interest. Finally, we picked the genes at random 500 times among the 1,000 nearest neighbors. </w:t>
      </w:r>
    </w:p>
    <w:p w14:paraId="12EC5056" w14:textId="77777777" w:rsidR="000F2646" w:rsidRPr="00FA7C36" w:rsidRDefault="000F2646">
      <w:pPr>
        <w:pStyle w:val="Body"/>
        <w:spacing w:line="360" w:lineRule="auto"/>
        <w:jc w:val="both"/>
        <w:rPr>
          <w:rStyle w:val="None"/>
          <w:sz w:val="24"/>
          <w:szCs w:val="24"/>
        </w:rPr>
      </w:pPr>
    </w:p>
    <w:p w14:paraId="0ED29FE7" w14:textId="77777777" w:rsidR="000F2646" w:rsidRPr="00FA7C36" w:rsidRDefault="006A6DC3">
      <w:pPr>
        <w:pStyle w:val="Body"/>
        <w:spacing w:line="360" w:lineRule="auto"/>
        <w:jc w:val="both"/>
        <w:rPr>
          <w:rStyle w:val="None"/>
          <w:sz w:val="24"/>
          <w:szCs w:val="24"/>
        </w:rPr>
      </w:pPr>
      <w:r w:rsidRPr="00FA7C36">
        <w:rPr>
          <w:rStyle w:val="None"/>
          <w:sz w:val="24"/>
          <w:szCs w:val="24"/>
          <w:lang w:val="en-US"/>
        </w:rPr>
        <w:t xml:space="preserve">The results of the empirical </w:t>
      </w:r>
      <w:r w:rsidRPr="00FA7C36">
        <w:rPr>
          <w:rStyle w:val="None"/>
          <w:i/>
          <w:iCs/>
          <w:sz w:val="24"/>
          <w:szCs w:val="24"/>
        </w:rPr>
        <w:t>p</w:t>
      </w:r>
      <w:r w:rsidRPr="00FA7C36">
        <w:rPr>
          <w:rStyle w:val="None"/>
          <w:sz w:val="24"/>
          <w:szCs w:val="24"/>
          <w:lang w:val="en-US"/>
        </w:rPr>
        <w:t xml:space="preserve">-value computation are indicated in the Supplemental Table </w:t>
      </w:r>
      <w:r w:rsidRPr="00FA7C36">
        <w:rPr>
          <w:rStyle w:val="None"/>
          <w:sz w:val="24"/>
          <w:szCs w:val="24"/>
          <w:lang w:val="en-US"/>
        </w:rPr>
        <w:t>5</w:t>
      </w:r>
      <w:r w:rsidRPr="00FA7C36">
        <w:rPr>
          <w:rStyle w:val="None"/>
          <w:sz w:val="24"/>
          <w:szCs w:val="24"/>
        </w:rPr>
        <w:t xml:space="preserve">. </w:t>
      </w:r>
    </w:p>
    <w:p w14:paraId="414D1E49" w14:textId="77777777" w:rsidR="000F2646" w:rsidRDefault="006A6DC3">
      <w:pPr>
        <w:pStyle w:val="Heading4"/>
        <w:spacing w:line="360" w:lineRule="auto"/>
        <w:jc w:val="both"/>
      </w:pPr>
      <w:bookmarkStart w:id="15" w:name="_x20ju"/>
      <w:bookmarkEnd w:id="15"/>
      <w:r>
        <w:rPr>
          <w:rStyle w:val="None"/>
        </w:rPr>
        <w:t>Analysis CGI of methylation signature</w:t>
      </w:r>
    </w:p>
    <w:p w14:paraId="468FA74B" w14:textId="77777777" w:rsidR="000F2646" w:rsidRDefault="006A6DC3">
      <w:pPr>
        <w:pStyle w:val="Body"/>
        <w:spacing w:line="360" w:lineRule="auto"/>
        <w:jc w:val="both"/>
        <w:rPr>
          <w:rStyle w:val="None"/>
          <w:sz w:val="24"/>
          <w:szCs w:val="24"/>
        </w:rPr>
      </w:pPr>
      <w:r>
        <w:rPr>
          <w:rStyle w:val="None"/>
          <w:color w:val="212121"/>
          <w:sz w:val="24"/>
          <w:szCs w:val="24"/>
          <w:u w:color="212121"/>
        </w:rPr>
        <w:t>T</w:t>
      </w:r>
      <w:r>
        <w:rPr>
          <w:rStyle w:val="None"/>
          <w:sz w:val="24"/>
          <w:szCs w:val="24"/>
          <w:lang w:val="en-US"/>
        </w:rPr>
        <w:t>o identify methylation signatures potentially linked to the CIMP status or etiology, we computed the average methylation value over shelves, shores, and CpG islands between the low-, intermediate-, and high-methylation groups and averaged beta-values of Cp</w:t>
      </w:r>
      <w:r>
        <w:rPr>
          <w:rStyle w:val="None"/>
          <w:sz w:val="24"/>
          <w:szCs w:val="24"/>
          <w:lang w:val="en-US"/>
        </w:rPr>
        <w:t>G probes in those regions. Specifically, we binned the north shelf (N_shelf) and north shore (N_shore), CpG island, south shelf (S_shelf) and south shore (S_shore) into 10 bins each. Of note, CGIs are of variable size causing variable sized bins while shor</w:t>
      </w:r>
      <w:r>
        <w:rPr>
          <w:rStyle w:val="None"/>
          <w:sz w:val="24"/>
          <w:szCs w:val="24"/>
          <w:lang w:val="en-US"/>
        </w:rPr>
        <w:t xml:space="preserve">e and shelves bins were systematically 200 bp long. We then computed the average of beta-values of CpG probes selected for clustering over each </w:t>
      </w:r>
      <w:r>
        <w:rPr>
          <w:rStyle w:val="None"/>
          <w:sz w:val="24"/>
          <w:szCs w:val="24"/>
          <w:lang w:val="en-US"/>
        </w:rPr>
        <w:lastRenderedPageBreak/>
        <w:t xml:space="preserve">bin and plotted these averages for the different methylation groups, for each type of cancer. </w:t>
      </w:r>
    </w:p>
    <w:p w14:paraId="1011BABF" w14:textId="77777777" w:rsidR="000F2646" w:rsidRDefault="000F2646">
      <w:pPr>
        <w:pStyle w:val="Body"/>
        <w:spacing w:line="360" w:lineRule="auto"/>
        <w:jc w:val="both"/>
        <w:rPr>
          <w:rStyle w:val="None"/>
          <w:sz w:val="24"/>
          <w:szCs w:val="24"/>
        </w:rPr>
      </w:pPr>
    </w:p>
    <w:p w14:paraId="1335E457" w14:textId="77777777" w:rsidR="000F2646" w:rsidRDefault="006A6DC3">
      <w:pPr>
        <w:pStyle w:val="Body"/>
        <w:spacing w:line="360" w:lineRule="auto"/>
        <w:jc w:val="both"/>
      </w:pPr>
      <w:r>
        <w:rPr>
          <w:rStyle w:val="None"/>
          <w:rFonts w:ascii="Arial Unicode MS" w:hAnsi="Arial Unicode MS"/>
        </w:rPr>
        <w:br w:type="page"/>
      </w:r>
    </w:p>
    <w:p w14:paraId="1585A4DD" w14:textId="77777777" w:rsidR="000F2646" w:rsidRDefault="006A6DC3">
      <w:pPr>
        <w:pStyle w:val="Body"/>
        <w:spacing w:line="360" w:lineRule="auto"/>
        <w:jc w:val="both"/>
        <w:rPr>
          <w:rStyle w:val="None"/>
          <w:sz w:val="24"/>
          <w:szCs w:val="24"/>
        </w:rPr>
      </w:pPr>
      <w:r>
        <w:rPr>
          <w:rStyle w:val="None"/>
          <w:sz w:val="24"/>
          <w:szCs w:val="24"/>
          <w:lang w:val="en-US"/>
        </w:rPr>
        <w:lastRenderedPageBreak/>
        <w:t>Supplemental R</w:t>
      </w:r>
      <w:r>
        <w:rPr>
          <w:rStyle w:val="None"/>
          <w:sz w:val="24"/>
          <w:szCs w:val="24"/>
          <w:lang w:val="en-US"/>
        </w:rPr>
        <w:t>eferences</w:t>
      </w:r>
    </w:p>
    <w:p w14:paraId="43128229" w14:textId="77777777" w:rsidR="000F2646" w:rsidRDefault="006A6DC3">
      <w:pPr>
        <w:pStyle w:val="Body"/>
        <w:widowControl w:val="0"/>
        <w:spacing w:after="240"/>
        <w:jc w:val="both"/>
        <w:rPr>
          <w:rStyle w:val="Hyperlink2"/>
        </w:rPr>
      </w:pPr>
      <w:hyperlink r:id="rId38" w:history="1">
        <w:r>
          <w:rPr>
            <w:rStyle w:val="Hyperlink2"/>
            <w:lang w:val="en-US"/>
          </w:rPr>
          <w:t>109. Moore LD, Le T, Fan G. DNA methylation and its basic function. Neuropsychopharmacology 2013; 38:23–38</w:t>
        </w:r>
      </w:hyperlink>
    </w:p>
    <w:p w14:paraId="38182A7F" w14:textId="77777777" w:rsidR="000F2646" w:rsidRDefault="006A6DC3">
      <w:pPr>
        <w:pStyle w:val="Body"/>
        <w:widowControl w:val="0"/>
        <w:spacing w:after="240"/>
        <w:jc w:val="both"/>
        <w:rPr>
          <w:rStyle w:val="Hyperlink2"/>
        </w:rPr>
      </w:pPr>
      <w:hyperlink r:id="rId39" w:history="1">
        <w:r>
          <w:rPr>
            <w:rStyle w:val="Hyperlink2"/>
            <w:lang w:val="en-US"/>
          </w:rPr>
          <w:t>110. de Necochea-Campion R, Ghochikyan A</w:t>
        </w:r>
        <w:r>
          <w:rPr>
            <w:rStyle w:val="Hyperlink2"/>
            <w:lang w:val="en-US"/>
          </w:rPr>
          <w:t>, Josephs SF, et al. Expression of the epigenetic factor BORIS (CTCFL) in the human genome. J. Transl. Med. 2011; 9:213</w:t>
        </w:r>
      </w:hyperlink>
    </w:p>
    <w:p w14:paraId="12232E8B" w14:textId="77777777" w:rsidR="000F2646" w:rsidRDefault="006A6DC3">
      <w:pPr>
        <w:pStyle w:val="Body"/>
        <w:widowControl w:val="0"/>
        <w:spacing w:after="240"/>
        <w:jc w:val="both"/>
        <w:rPr>
          <w:rStyle w:val="Hyperlink2"/>
        </w:rPr>
      </w:pPr>
      <w:hyperlink r:id="rId40" w:history="1">
        <w:r>
          <w:rPr>
            <w:rStyle w:val="Hyperlink2"/>
            <w:lang w:val="en-US"/>
          </w:rPr>
          <w:t>111. Santoro R, Li J, Grummt I. The nucleolar remodeling complex NoRC mediates hetero</w:t>
        </w:r>
        <w:r>
          <w:rPr>
            <w:rStyle w:val="Hyperlink2"/>
            <w:lang w:val="en-US"/>
          </w:rPr>
          <w:t>chromatin formation and silencing of ribosomal gene transcription. Nat. Genet. 2002; 32:393–396</w:t>
        </w:r>
      </w:hyperlink>
    </w:p>
    <w:p w14:paraId="6ABD4D41" w14:textId="77777777" w:rsidR="000F2646" w:rsidRDefault="006A6DC3">
      <w:pPr>
        <w:pStyle w:val="Body"/>
        <w:widowControl w:val="0"/>
        <w:spacing w:after="240"/>
        <w:jc w:val="both"/>
        <w:rPr>
          <w:rStyle w:val="Hyperlink2"/>
        </w:rPr>
      </w:pPr>
      <w:hyperlink r:id="rId41" w:history="1">
        <w:r>
          <w:rPr>
            <w:rStyle w:val="Hyperlink2"/>
            <w:lang w:val="en-US"/>
          </w:rPr>
          <w:t>112. Lee GE, Kim JH, Taylor M, et al. DNA methyltransferase 1-associated protein (DMAP1) is a co-repressor th</w:t>
        </w:r>
        <w:r>
          <w:rPr>
            <w:rStyle w:val="Hyperlink2"/>
            <w:lang w:val="en-US"/>
          </w:rPr>
          <w:t>at stimulates DNA methylation globally and locally at sites of double strand break repair. J. Biol. Chem. 2010; 285:37630–37640</w:t>
        </w:r>
      </w:hyperlink>
    </w:p>
    <w:p w14:paraId="7B49B0BE" w14:textId="77777777" w:rsidR="000F2646" w:rsidRDefault="006A6DC3">
      <w:pPr>
        <w:pStyle w:val="Body"/>
        <w:widowControl w:val="0"/>
        <w:spacing w:after="240"/>
        <w:jc w:val="both"/>
        <w:rPr>
          <w:rStyle w:val="Hyperlink2"/>
        </w:rPr>
      </w:pPr>
      <w:hyperlink r:id="rId42" w:history="1">
        <w:r>
          <w:rPr>
            <w:rStyle w:val="Hyperlink2"/>
            <w:lang w:val="en-US"/>
          </w:rPr>
          <w:t>113. Bledea R, Vasudevaraja V, Patel S, et al. Functional and topographic eff</w:t>
        </w:r>
        <w:r>
          <w:rPr>
            <w:rStyle w:val="Hyperlink2"/>
            <w:lang w:val="en-US"/>
          </w:rPr>
          <w:t>ects on DNA methylation in IDH1/2 mutant cancers. Sci. Rep. 2019; 9:16830</w:t>
        </w:r>
      </w:hyperlink>
    </w:p>
    <w:p w14:paraId="550E6C12" w14:textId="77777777" w:rsidR="000F2646" w:rsidRDefault="006A6DC3">
      <w:pPr>
        <w:pStyle w:val="Body"/>
        <w:widowControl w:val="0"/>
        <w:spacing w:after="240"/>
        <w:jc w:val="both"/>
        <w:rPr>
          <w:rStyle w:val="Hyperlink2"/>
        </w:rPr>
      </w:pPr>
      <w:hyperlink r:id="rId43" w:history="1">
        <w:r>
          <w:rPr>
            <w:rStyle w:val="Hyperlink2"/>
            <w:lang w:val="en-US"/>
          </w:rPr>
          <w:t>114. Hyun K, Jeon J, Park K, et al. Writing, erasing and reading histone lysine methylations. Exp. Mol. Med. 2017; 49:e324</w:t>
        </w:r>
      </w:hyperlink>
    </w:p>
    <w:p w14:paraId="2554E2E8" w14:textId="77777777" w:rsidR="000F2646" w:rsidRDefault="006A6DC3">
      <w:pPr>
        <w:pStyle w:val="Body"/>
        <w:widowControl w:val="0"/>
        <w:spacing w:after="240"/>
        <w:jc w:val="both"/>
        <w:rPr>
          <w:rStyle w:val="Hyperlink2"/>
        </w:rPr>
      </w:pPr>
      <w:hyperlink r:id="rId44" w:history="1">
        <w:r>
          <w:rPr>
            <w:rStyle w:val="Hyperlink2"/>
            <w:lang w:val="en-US"/>
          </w:rPr>
          <w:t>115. Legendre CR, Demeure MJ, Whitsett TG, et al. Pathway Implications of Aberrant Global Methylation in Adrenocortical Cancer. PLoS One 2016; 11:e0150629</w:t>
        </w:r>
      </w:hyperlink>
    </w:p>
    <w:p w14:paraId="44919521" w14:textId="77777777" w:rsidR="000F2646" w:rsidRDefault="006A6DC3">
      <w:pPr>
        <w:pStyle w:val="Body"/>
        <w:widowControl w:val="0"/>
        <w:spacing w:after="240"/>
        <w:jc w:val="both"/>
        <w:rPr>
          <w:rStyle w:val="Hyperlink2"/>
        </w:rPr>
      </w:pPr>
      <w:hyperlink r:id="rId45" w:history="1">
        <w:r>
          <w:rPr>
            <w:rStyle w:val="Hyperlink2"/>
            <w:lang w:val="en-US"/>
          </w:rPr>
          <w:t>116. Ha</w:t>
        </w:r>
        <w:r>
          <w:rPr>
            <w:rStyle w:val="Hyperlink2"/>
            <w:lang w:val="en-US"/>
          </w:rPr>
          <w:t>rris RA, Nagy-Szakal D, Pedersen N, et al. Genome-wide peripheral blood leukocyte DNA methylation microarrays identified a single association with inflammatory bowel diseases. Inflamm. Bowel Dis. 2012; 18:2334–2341</w:t>
        </w:r>
      </w:hyperlink>
    </w:p>
    <w:p w14:paraId="2012EB55" w14:textId="77777777" w:rsidR="000F2646" w:rsidRDefault="006A6DC3">
      <w:pPr>
        <w:pStyle w:val="Body"/>
        <w:widowControl w:val="0"/>
        <w:spacing w:after="240"/>
        <w:jc w:val="both"/>
        <w:rPr>
          <w:rStyle w:val="Hyperlink2"/>
        </w:rPr>
      </w:pPr>
      <w:hyperlink r:id="rId46" w:history="1">
        <w:r>
          <w:rPr>
            <w:rStyle w:val="Hyperlink2"/>
            <w:lang w:val="en-US"/>
          </w:rPr>
          <w:t>117. Sandoval J, Heyn H, Moran S, et al. Validation of a DNA methylation microarray for 450,000 CpG sites in the human genome. Epigenetics 2011; 6:692–702</w:t>
        </w:r>
      </w:hyperlink>
    </w:p>
    <w:p w14:paraId="10DAD547" w14:textId="77777777" w:rsidR="000F2646" w:rsidRDefault="006A6DC3">
      <w:pPr>
        <w:pStyle w:val="Body"/>
        <w:widowControl w:val="0"/>
        <w:spacing w:after="240"/>
        <w:jc w:val="both"/>
        <w:rPr>
          <w:rStyle w:val="Hyperlink2"/>
        </w:rPr>
      </w:pPr>
      <w:hyperlink r:id="rId47" w:history="1">
        <w:r>
          <w:rPr>
            <w:rStyle w:val="Hyperlink2"/>
            <w:lang w:val="en-US"/>
          </w:rPr>
          <w:t>11</w:t>
        </w:r>
        <w:r>
          <w:rPr>
            <w:rStyle w:val="Hyperlink2"/>
            <w:lang w:val="en-US"/>
          </w:rPr>
          <w:t>8. Weinhold L. A Statistical Model for the Analysis of Beta Values in DNA Methylation Studies. BMC Bioinformatics 2016; 17:480</w:t>
        </w:r>
      </w:hyperlink>
    </w:p>
    <w:p w14:paraId="3634BD84" w14:textId="77777777" w:rsidR="000F2646" w:rsidRDefault="006A6DC3">
      <w:pPr>
        <w:pStyle w:val="Body"/>
        <w:widowControl w:val="0"/>
        <w:spacing w:after="240"/>
        <w:jc w:val="both"/>
        <w:rPr>
          <w:rStyle w:val="Hyperlink2"/>
        </w:rPr>
      </w:pPr>
      <w:hyperlink r:id="rId48" w:history="1">
        <w:r>
          <w:rPr>
            <w:rStyle w:val="Hyperlink2"/>
            <w:lang w:val="en-US"/>
          </w:rPr>
          <w:t>119. Ellrott K, Bailey MH, Saksena G, et al. Scalable Open Science Approach fo</w:t>
        </w:r>
        <w:r>
          <w:rPr>
            <w:rStyle w:val="Hyperlink2"/>
            <w:lang w:val="en-US"/>
          </w:rPr>
          <w:t>r Mutation Calling of Tumor Exomes Using Multiple Genomic Pipelines. Cell Syst 2018; 6:271–281.e7</w:t>
        </w:r>
      </w:hyperlink>
    </w:p>
    <w:p w14:paraId="205737B0" w14:textId="77777777" w:rsidR="000F2646" w:rsidRDefault="006A6DC3">
      <w:pPr>
        <w:pStyle w:val="Body"/>
        <w:widowControl w:val="0"/>
        <w:spacing w:after="240"/>
        <w:jc w:val="both"/>
        <w:rPr>
          <w:rStyle w:val="Hyperlink2"/>
        </w:rPr>
      </w:pPr>
      <w:hyperlink r:id="rId49" w:history="1">
        <w:r>
          <w:rPr>
            <w:rStyle w:val="Hyperlink2"/>
            <w:lang w:val="en-US"/>
          </w:rPr>
          <w:t>120. Yoshihara K, Shahmoradgoli M, Martínez E, et al. Inferring tumour purity and stromal and immune cell a</w:t>
        </w:r>
        <w:r>
          <w:rPr>
            <w:rStyle w:val="Hyperlink2"/>
            <w:lang w:val="en-US"/>
          </w:rPr>
          <w:t>dmixture from expression data. Nat. Commun. 2013; 4:2612</w:t>
        </w:r>
      </w:hyperlink>
    </w:p>
    <w:p w14:paraId="4D002065" w14:textId="77777777" w:rsidR="000F2646" w:rsidRDefault="006A6DC3">
      <w:pPr>
        <w:pStyle w:val="Body"/>
        <w:widowControl w:val="0"/>
        <w:spacing w:after="240"/>
        <w:jc w:val="both"/>
        <w:rPr>
          <w:rStyle w:val="Hyperlink2"/>
        </w:rPr>
      </w:pPr>
      <w:hyperlink r:id="rId50" w:history="1">
        <w:r>
          <w:rPr>
            <w:rStyle w:val="Hyperlink2"/>
            <w:lang w:val="en-US"/>
          </w:rPr>
          <w:t>121. Love MI, Huber W, Anders S. Moderated estimation of fold change and dispersion for RNA-seq data with DESeq2. Genome Biol. 2014; 15:550</w:t>
        </w:r>
      </w:hyperlink>
    </w:p>
    <w:p w14:paraId="18E7AB25" w14:textId="77777777" w:rsidR="000F2646" w:rsidRDefault="000F2646">
      <w:pPr>
        <w:pStyle w:val="Body"/>
        <w:widowControl w:val="0"/>
        <w:spacing w:after="240"/>
        <w:jc w:val="both"/>
        <w:rPr>
          <w:rStyle w:val="Hyperlink2"/>
        </w:rPr>
      </w:pPr>
    </w:p>
    <w:p w14:paraId="0A9D65DD" w14:textId="77777777" w:rsidR="000F2646" w:rsidRDefault="006A6DC3">
      <w:pPr>
        <w:pStyle w:val="Body"/>
        <w:widowControl w:val="0"/>
        <w:ind w:left="450" w:hanging="450"/>
      </w:pPr>
      <w:r>
        <w:rPr>
          <w:rStyle w:val="None"/>
          <w:rFonts w:ascii="Arial Unicode MS" w:hAnsi="Arial Unicode MS"/>
        </w:rPr>
        <w:br w:type="page"/>
      </w:r>
    </w:p>
    <w:p w14:paraId="53598455" w14:textId="77777777" w:rsidR="000F2646" w:rsidRDefault="000F2646">
      <w:pPr>
        <w:pStyle w:val="Body"/>
        <w:spacing w:line="360" w:lineRule="auto"/>
        <w:jc w:val="both"/>
      </w:pPr>
    </w:p>
    <w:sectPr w:rsidR="000F2646">
      <w:headerReference w:type="default" r:id="rId51"/>
      <w:footerReference w:type="default" r:id="rId52"/>
      <w:pgSz w:w="11900" w:h="16840"/>
      <w:pgMar w:top="1350" w:right="1440" w:bottom="117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EF970AA" w14:textId="77777777" w:rsidR="006A6DC3" w:rsidRDefault="006A6DC3">
      <w:r>
        <w:separator/>
      </w:r>
    </w:p>
  </w:endnote>
  <w:endnote w:type="continuationSeparator" w:id="0">
    <w:p w14:paraId="6537F03B" w14:textId="77777777" w:rsidR="006A6DC3" w:rsidRDefault="006A6D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Unicode MS">
    <w:altName w:val="Arial"/>
    <w:panose1 w:val="020B0604020202020204"/>
    <w:charset w:val="00"/>
    <w:family w:val="roman"/>
    <w:pitch w:val="default"/>
  </w:font>
  <w:font w:name="Arial">
    <w:panose1 w:val="020B0604020202020204"/>
    <w:charset w:val="00"/>
    <w:family w:val="swiss"/>
    <w:pitch w:val="variable"/>
    <w:sig w:usb0="E0002EFF" w:usb1="C000785B" w:usb2="00000009" w:usb3="00000000" w:csb0="000001FF" w:csb1="00000000"/>
  </w:font>
  <w:font w:name="Helvetica Neue">
    <w:altName w:val="Arial"/>
    <w:charset w:val="00"/>
    <w:family w:val="roman"/>
    <w:pitch w:val="default"/>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560A75" w14:textId="77777777" w:rsidR="000F2646" w:rsidRDefault="006A6DC3">
    <w:pPr>
      <w:pStyle w:val="Body"/>
      <w:tabs>
        <w:tab w:val="center" w:pos="4513"/>
        <w:tab w:val="right" w:pos="9000"/>
      </w:tabs>
      <w:spacing w:line="240" w:lineRule="auto"/>
      <w:jc w:val="right"/>
    </w:pPr>
    <w:r>
      <w:fldChar w:fldCharType="begin"/>
    </w:r>
    <w:r>
      <w:instrText xml:space="preserve"> PAGE </w:instrText>
    </w:r>
    <w:r w:rsidR="00121227">
      <w:fldChar w:fldCharType="separate"/>
    </w:r>
    <w:r w:rsidR="00121227">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B241BD" w14:textId="77777777" w:rsidR="006A6DC3" w:rsidRDefault="006A6DC3">
      <w:r>
        <w:separator/>
      </w:r>
    </w:p>
  </w:footnote>
  <w:footnote w:type="continuationSeparator" w:id="0">
    <w:p w14:paraId="338CFEDA" w14:textId="77777777" w:rsidR="006A6DC3" w:rsidRDefault="006A6D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A8DB8C" w14:textId="77777777" w:rsidR="000F2646" w:rsidRDefault="000F2646">
    <w:pPr>
      <w:pStyle w:val="HeaderFoo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12C69A2"/>
    <w:multiLevelType w:val="hybridMultilevel"/>
    <w:tmpl w:val="A724997E"/>
    <w:numStyleLink w:val="ImportedStyle1"/>
  </w:abstractNum>
  <w:abstractNum w:abstractNumId="1" w15:restartNumberingAfterBreak="0">
    <w:nsid w:val="36F80894"/>
    <w:multiLevelType w:val="hybridMultilevel"/>
    <w:tmpl w:val="A724997E"/>
    <w:styleLink w:val="ImportedStyle1"/>
    <w:lvl w:ilvl="0" w:tplc="1AD6C370">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53707394">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7BD28812">
      <w:start w:val="1"/>
      <w:numFmt w:val="lowerRoman"/>
      <w:lvlText w:val="%3."/>
      <w:lvlJc w:val="left"/>
      <w:pPr>
        <w:ind w:left="2160" w:hanging="493"/>
      </w:pPr>
      <w:rPr>
        <w:rFonts w:hAnsi="Arial Unicode MS"/>
        <w:caps w:val="0"/>
        <w:smallCaps w:val="0"/>
        <w:strike w:val="0"/>
        <w:dstrike w:val="0"/>
        <w:outline w:val="0"/>
        <w:emboss w:val="0"/>
        <w:imprint w:val="0"/>
        <w:spacing w:val="0"/>
        <w:w w:val="100"/>
        <w:kern w:val="0"/>
        <w:position w:val="0"/>
        <w:highlight w:val="none"/>
        <w:vertAlign w:val="baseline"/>
      </w:rPr>
    </w:lvl>
    <w:lvl w:ilvl="3" w:tplc="9E72FE3C">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F2B0FC6E">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CA2EFC70">
      <w:start w:val="1"/>
      <w:numFmt w:val="lowerRoman"/>
      <w:lvlText w:val="%6."/>
      <w:lvlJc w:val="left"/>
      <w:pPr>
        <w:ind w:left="4320" w:hanging="493"/>
      </w:pPr>
      <w:rPr>
        <w:rFonts w:hAnsi="Arial Unicode MS"/>
        <w:caps w:val="0"/>
        <w:smallCaps w:val="0"/>
        <w:strike w:val="0"/>
        <w:dstrike w:val="0"/>
        <w:outline w:val="0"/>
        <w:emboss w:val="0"/>
        <w:imprint w:val="0"/>
        <w:spacing w:val="0"/>
        <w:w w:val="100"/>
        <w:kern w:val="0"/>
        <w:position w:val="0"/>
        <w:highlight w:val="none"/>
        <w:vertAlign w:val="baseline"/>
      </w:rPr>
    </w:lvl>
    <w:lvl w:ilvl="6" w:tplc="D8BC4D76">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229C1F92">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7DD4C1F0">
      <w:start w:val="1"/>
      <w:numFmt w:val="lowerRoman"/>
      <w:lvlText w:val="%9."/>
      <w:lvlJc w:val="left"/>
      <w:pPr>
        <w:ind w:left="6480" w:hanging="493"/>
      </w:pPr>
      <w:rPr>
        <w:rFonts w:hAnsi="Arial Unicode MS"/>
        <w:caps w:val="0"/>
        <w:smallCaps w:val="0"/>
        <w:strike w:val="0"/>
        <w:dstrike w:val="0"/>
        <w:outline w:val="0"/>
        <w:emboss w:val="0"/>
        <w:imprint w:val="0"/>
        <w:spacing w:val="0"/>
        <w:w w:val="100"/>
        <w:kern w:val="0"/>
        <w:position w:val="0"/>
        <w:highlight w:val="none"/>
        <w:vertAlign w:val="baseli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2646"/>
    <w:rsid w:val="00011699"/>
    <w:rsid w:val="000F2646"/>
    <w:rsid w:val="00121227"/>
    <w:rsid w:val="00163C2D"/>
    <w:rsid w:val="00322F74"/>
    <w:rsid w:val="00456C42"/>
    <w:rsid w:val="0049198E"/>
    <w:rsid w:val="004F19C3"/>
    <w:rsid w:val="005267C6"/>
    <w:rsid w:val="006A6DC3"/>
    <w:rsid w:val="00932B8B"/>
    <w:rsid w:val="00A8145E"/>
    <w:rsid w:val="00AD2462"/>
    <w:rsid w:val="00AF26AD"/>
    <w:rsid w:val="00B61497"/>
    <w:rsid w:val="00B723FB"/>
    <w:rsid w:val="00C16F42"/>
    <w:rsid w:val="00E36D31"/>
    <w:rsid w:val="00E9695A"/>
    <w:rsid w:val="00F92AD7"/>
    <w:rsid w:val="00FA7C36"/>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B38BB2"/>
  <w15:docId w15:val="{EFABD618-9385-40D5-B473-818FE45E0C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Arial Unicode MS" w:hAnsi="Times New Roman" w:cs="Times New Roman"/>
        <w:bdr w:val="nil"/>
        <w:lang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US" w:eastAsia="en-US"/>
    </w:rPr>
  </w:style>
  <w:style w:type="paragraph" w:styleId="Heading2">
    <w:name w:val="heading 2"/>
    <w:next w:val="Body"/>
    <w:uiPriority w:val="9"/>
    <w:unhideWhenUsed/>
    <w:qFormat/>
    <w:pPr>
      <w:keepNext/>
      <w:keepLines/>
      <w:spacing w:before="360" w:after="120" w:line="276" w:lineRule="auto"/>
      <w:outlineLvl w:val="1"/>
    </w:pPr>
    <w:rPr>
      <w:rFonts w:ascii="Arial" w:hAnsi="Arial" w:cs="Arial Unicode MS"/>
      <w:color w:val="000000"/>
      <w:sz w:val="32"/>
      <w:szCs w:val="32"/>
      <w:u w:color="000000"/>
      <w14:textOutline w14:w="0" w14:cap="flat" w14:cmpd="sng" w14:algn="ctr">
        <w14:noFill/>
        <w14:prstDash w14:val="solid"/>
        <w14:bevel/>
      </w14:textOutline>
    </w:rPr>
  </w:style>
  <w:style w:type="paragraph" w:styleId="Heading3">
    <w:name w:val="heading 3"/>
    <w:next w:val="Body"/>
    <w:uiPriority w:val="9"/>
    <w:unhideWhenUsed/>
    <w:qFormat/>
    <w:pPr>
      <w:keepNext/>
      <w:keepLines/>
      <w:spacing w:before="320" w:after="80" w:line="276" w:lineRule="auto"/>
      <w:outlineLvl w:val="2"/>
    </w:pPr>
    <w:rPr>
      <w:rFonts w:ascii="Arial" w:eastAsia="Arial" w:hAnsi="Arial" w:cs="Arial"/>
      <w:color w:val="434343"/>
      <w:sz w:val="28"/>
      <w:szCs w:val="28"/>
      <w:u w:color="434343"/>
      <w14:textOutline w14:w="0" w14:cap="flat" w14:cmpd="sng" w14:algn="ctr">
        <w14:noFill/>
        <w14:prstDash w14:val="solid"/>
        <w14:bevel/>
      </w14:textOutline>
    </w:rPr>
  </w:style>
  <w:style w:type="paragraph" w:styleId="Heading4">
    <w:name w:val="heading 4"/>
    <w:next w:val="Body"/>
    <w:uiPriority w:val="9"/>
    <w:unhideWhenUsed/>
    <w:qFormat/>
    <w:pPr>
      <w:keepNext/>
      <w:keepLines/>
      <w:spacing w:before="280" w:after="80" w:line="276" w:lineRule="auto"/>
      <w:outlineLvl w:val="3"/>
    </w:pPr>
    <w:rPr>
      <w:rFonts w:ascii="Arial" w:hAnsi="Arial" w:cs="Arial Unicode MS"/>
      <w:color w:val="666666"/>
      <w:sz w:val="24"/>
      <w:szCs w:val="24"/>
      <w:u w:color="66666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Body">
    <w:name w:val="Body"/>
    <w:pPr>
      <w:spacing w:line="276" w:lineRule="auto"/>
    </w:pPr>
    <w:rPr>
      <w:rFonts w:ascii="Arial" w:hAnsi="Arial" w:cs="Arial Unicode MS"/>
      <w:color w:val="000000"/>
      <w:sz w:val="22"/>
      <w:szCs w:val="22"/>
      <w:u w:color="000000"/>
      <w14:textOutline w14:w="0" w14:cap="flat" w14:cmpd="sng" w14:algn="ctr">
        <w14:noFill/>
        <w14:prstDash w14:val="solid"/>
        <w14:bevel/>
      </w14:textOutline>
    </w:rPr>
  </w:style>
  <w:style w:type="character" w:customStyle="1" w:styleId="None">
    <w:name w:val="None"/>
  </w:style>
  <w:style w:type="character" w:customStyle="1" w:styleId="Hyperlink0">
    <w:name w:val="Hyperlink.0"/>
    <w:basedOn w:val="None"/>
    <w:rPr>
      <w:rFonts w:ascii="Arial" w:eastAsia="Arial" w:hAnsi="Arial" w:cs="Arial"/>
      <w:b/>
      <w:bCs/>
    </w:rPr>
  </w:style>
  <w:style w:type="character" w:customStyle="1" w:styleId="Hyperlink1">
    <w:name w:val="Hyperlink.1"/>
    <w:basedOn w:val="None"/>
    <w:rPr>
      <w:outline w:val="0"/>
      <w:color w:val="1155CC"/>
      <w:u w:val="single" w:color="1155CC"/>
    </w:rPr>
  </w:style>
  <w:style w:type="character" w:customStyle="1" w:styleId="Hyperlink2">
    <w:name w:val="Hyperlink.2"/>
    <w:basedOn w:val="None"/>
    <w:rPr>
      <w:outline w:val="0"/>
      <w:color w:val="000000"/>
      <w:u w:color="000000"/>
    </w:rPr>
  </w:style>
  <w:style w:type="character" w:customStyle="1" w:styleId="Hyperlink3">
    <w:name w:val="Hyperlink.3"/>
    <w:basedOn w:val="None"/>
    <w:rPr>
      <w:outline w:val="0"/>
      <w:color w:val="000000"/>
      <w:sz w:val="24"/>
      <w:szCs w:val="24"/>
      <w:u w:color="000000"/>
    </w:rPr>
  </w:style>
  <w:style w:type="character" w:customStyle="1" w:styleId="Hyperlink4">
    <w:name w:val="Hyperlink.4"/>
    <w:basedOn w:val="None"/>
    <w:rPr>
      <w:outline w:val="0"/>
      <w:color w:val="000000"/>
      <w:sz w:val="24"/>
      <w:szCs w:val="24"/>
      <w:u w:color="000000"/>
      <w:shd w:val="clear" w:color="auto" w:fill="FFFFFF"/>
    </w:rPr>
  </w:style>
  <w:style w:type="numbering" w:customStyle="1" w:styleId="ImportedStyle1">
    <w:name w:val="Imported Style 1"/>
    <w:pPr>
      <w:numPr>
        <w:numId w:val="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yperlink" Target="https://paperpile.com/c/NzlxcQ/dnQEq" TargetMode="External"/><Relationship Id="rId26" Type="http://schemas.openxmlformats.org/officeDocument/2006/relationships/hyperlink" Target="https://paperpile.com/c/NzlxcQ/vCjCI" TargetMode="External"/><Relationship Id="rId39" Type="http://schemas.openxmlformats.org/officeDocument/2006/relationships/hyperlink" Target="http://paperpile.com/b/NzlxcQ/99vW8" TargetMode="External"/><Relationship Id="rId21" Type="http://schemas.openxmlformats.org/officeDocument/2006/relationships/image" Target="media/image14.png"/><Relationship Id="rId34" Type="http://schemas.openxmlformats.org/officeDocument/2006/relationships/hyperlink" Target="https://paperpile.com/c/xWfVdX/YyX5A" TargetMode="External"/><Relationship Id="rId42" Type="http://schemas.openxmlformats.org/officeDocument/2006/relationships/hyperlink" Target="http://paperpile.com/b/NzlxcQ/MjRDz" TargetMode="External"/><Relationship Id="rId47" Type="http://schemas.openxmlformats.org/officeDocument/2006/relationships/hyperlink" Target="http://paperpile.com/b/NzlxcQ/NWBIt" TargetMode="External"/><Relationship Id="rId50" Type="http://schemas.openxmlformats.org/officeDocument/2006/relationships/hyperlink" Target="http://paperpile.com/b/NzlxcQ/wc689" TargetMode="Externa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hyperlink" Target="https://paperpile.com/c/NzlxcQ/kdzH2" TargetMode="External"/><Relationship Id="rId11" Type="http://schemas.openxmlformats.org/officeDocument/2006/relationships/image" Target="media/image5.png"/><Relationship Id="rId24" Type="http://schemas.openxmlformats.org/officeDocument/2006/relationships/hyperlink" Target="https://paperpile.com/c/NzlxcQ/Xj9zn+99vW8+e3jSF+jkxU1" TargetMode="External"/><Relationship Id="rId32" Type="http://schemas.openxmlformats.org/officeDocument/2006/relationships/hyperlink" Target="https://paperpile.com/c/xWfVdX/Fy3en" TargetMode="External"/><Relationship Id="rId37" Type="http://schemas.openxmlformats.org/officeDocument/2006/relationships/hyperlink" Target="https://paperpile.com/c/xWfVdX/WTZ2i" TargetMode="External"/><Relationship Id="rId40" Type="http://schemas.openxmlformats.org/officeDocument/2006/relationships/hyperlink" Target="http://paperpile.com/b/NzlxcQ/e3jSF" TargetMode="External"/><Relationship Id="rId45" Type="http://schemas.openxmlformats.org/officeDocument/2006/relationships/hyperlink" Target="http://paperpile.com/b/NzlxcQ/kdzH2" TargetMode="External"/><Relationship Id="rId53"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hyperlink" Target="https://paperpile.com/c/xWfVdX/TMNsZ" TargetMode="External"/><Relationship Id="rId44" Type="http://schemas.openxmlformats.org/officeDocument/2006/relationships/hyperlink" Target="http://paperpile.com/b/NzlxcQ/s6D6G" TargetMode="External"/><Relationship Id="rId52"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yperlink" Target="https://david.ncifcrf.gov/" TargetMode="External"/><Relationship Id="rId27" Type="http://schemas.openxmlformats.org/officeDocument/2006/relationships/hyperlink" Target="https://paperpile.com/c/NzlxcQ/vCjCI" TargetMode="External"/><Relationship Id="rId30" Type="http://schemas.openxmlformats.org/officeDocument/2006/relationships/hyperlink" Target="https://paperpile.com/c/xWfVdX/BSFL3" TargetMode="External"/><Relationship Id="rId35" Type="http://schemas.openxmlformats.org/officeDocument/2006/relationships/hyperlink" Target="https://paperpile.com/c/xWfVdX/DmCip" TargetMode="External"/><Relationship Id="rId43" Type="http://schemas.openxmlformats.org/officeDocument/2006/relationships/hyperlink" Target="http://paperpile.com/b/NzlxcQ/vCjCI" TargetMode="External"/><Relationship Id="rId48" Type="http://schemas.openxmlformats.org/officeDocument/2006/relationships/hyperlink" Target="http://paperpile.com/b/NzlxcQ/5AxCw" TargetMode="External"/><Relationship Id="rId8" Type="http://schemas.openxmlformats.org/officeDocument/2006/relationships/image" Target="media/image2.png"/><Relationship Id="rId51"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s://paperpile.com/c/NzlxcQ/Xj9zn+MjRDz" TargetMode="External"/><Relationship Id="rId33" Type="http://schemas.openxmlformats.org/officeDocument/2006/relationships/hyperlink" Target="https://paperpile.com/c/xWfVdX/MiEin" TargetMode="External"/><Relationship Id="rId38" Type="http://schemas.openxmlformats.org/officeDocument/2006/relationships/hyperlink" Target="http://paperpile.com/b/NzlxcQ/Xj9zn" TargetMode="External"/><Relationship Id="rId46" Type="http://schemas.openxmlformats.org/officeDocument/2006/relationships/hyperlink" Target="http://paperpile.com/b/NzlxcQ/ugvzF" TargetMode="External"/><Relationship Id="rId20" Type="http://schemas.openxmlformats.org/officeDocument/2006/relationships/image" Target="media/image13.png"/><Relationship Id="rId41" Type="http://schemas.openxmlformats.org/officeDocument/2006/relationships/hyperlink" Target="http://paperpile.com/b/NzlxcQ/jkxU1" TargetMode="External"/><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hyperlink" Target="https://www.gsea-msigdb.org/gsea/msigdb/" TargetMode="External"/><Relationship Id="rId28" Type="http://schemas.openxmlformats.org/officeDocument/2006/relationships/hyperlink" Target="https://paperpile.com/c/NzlxcQ/s6D6G" TargetMode="External"/><Relationship Id="rId36" Type="http://schemas.openxmlformats.org/officeDocument/2006/relationships/hyperlink" Target="https://paperpile.com/c/xWfVdX/qqjke" TargetMode="External"/><Relationship Id="rId49" Type="http://schemas.openxmlformats.org/officeDocument/2006/relationships/hyperlink" Target="http://paperpile.com/b/NzlxcQ/v6Icf" TargetMode="External"/></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40</Pages>
  <Words>7419</Words>
  <Characters>42289</Characters>
  <Application>Microsoft Office Word</Application>
  <DocSecurity>0</DocSecurity>
  <Lines>352</Lines>
  <Paragraphs>99</Paragraphs>
  <ScaleCrop>false</ScaleCrop>
  <Company/>
  <LinksUpToDate>false</LinksUpToDate>
  <CharactersWithSpaces>49609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Valentina Boeva</cp:lastModifiedBy>
  <cp:revision>20</cp:revision>
  <dcterms:created xsi:type="dcterms:W3CDTF">2021-12-06T16:13:00Z</dcterms:created>
  <dcterms:modified xsi:type="dcterms:W3CDTF">2021-12-06T16:30:00Z</dcterms:modified>
</cp:coreProperties>
</file>