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C3FB" w14:textId="419A62A5" w:rsidR="006D7F17" w:rsidRDefault="006D7F17" w:rsidP="006D7F17">
      <w:pPr>
        <w:rPr>
          <w:b/>
          <w:bCs/>
          <w:sz w:val="24"/>
          <w:szCs w:val="24"/>
        </w:rPr>
      </w:pPr>
      <w:r>
        <w:rPr>
          <w:b/>
          <w:bCs/>
          <w:sz w:val="24"/>
          <w:szCs w:val="24"/>
        </w:rPr>
        <w:t>S</w:t>
      </w:r>
      <w:r w:rsidRPr="00107B20">
        <w:rPr>
          <w:b/>
          <w:bCs/>
          <w:sz w:val="24"/>
          <w:szCs w:val="24"/>
        </w:rPr>
        <w:t>UPPLEMENTAL INFORMATION</w:t>
      </w:r>
      <w:r w:rsidR="00407840">
        <w:rPr>
          <w:b/>
          <w:bCs/>
          <w:sz w:val="24"/>
          <w:szCs w:val="24"/>
        </w:rPr>
        <w:t xml:space="preserve"> to </w:t>
      </w:r>
      <w:r w:rsidR="00407840">
        <w:rPr>
          <w:b/>
          <w:bCs/>
          <w:sz w:val="24"/>
          <w:szCs w:val="24"/>
        </w:rPr>
        <w:br/>
      </w:r>
    </w:p>
    <w:p w14:paraId="5AC73AE4" w14:textId="19F3F615" w:rsidR="00407840" w:rsidRPr="00407840" w:rsidRDefault="00D77C5D" w:rsidP="006D7F17">
      <w:pPr>
        <w:rPr>
          <w:sz w:val="24"/>
          <w:szCs w:val="24"/>
        </w:rPr>
      </w:pPr>
      <w:r>
        <w:rPr>
          <w:sz w:val="24"/>
          <w:szCs w:val="24"/>
        </w:rPr>
        <w:br/>
      </w:r>
      <w:r w:rsidR="00407840" w:rsidRPr="00407840">
        <w:rPr>
          <w:sz w:val="24"/>
          <w:szCs w:val="24"/>
        </w:rPr>
        <w:t>Validation of transcriptome signature reversion (TSR) for drug repurposing in oncology</w:t>
      </w:r>
    </w:p>
    <w:p w14:paraId="5FA32A35" w14:textId="4215D83B" w:rsidR="009660B0" w:rsidRPr="009660B0" w:rsidRDefault="00407840" w:rsidP="009660B0">
      <w:pPr>
        <w:pStyle w:val="Paragraph"/>
        <w:spacing w:line="480" w:lineRule="auto"/>
        <w:ind w:firstLine="0"/>
        <w:rPr>
          <w:b/>
          <w:lang w:val="nl-NL"/>
        </w:rPr>
      </w:pPr>
      <w:r w:rsidRPr="002A3405">
        <w:rPr>
          <w:lang w:val="nl-NL"/>
        </w:rPr>
        <w:t>Karel K. M. Koudijs</w:t>
      </w:r>
      <w:r w:rsidRPr="002A3405">
        <w:rPr>
          <w:vertAlign w:val="superscript"/>
          <w:lang w:val="nl-NL"/>
        </w:rPr>
        <w:t>1</w:t>
      </w:r>
      <w:r w:rsidRPr="002A3405">
        <w:rPr>
          <w:lang w:val="nl-NL"/>
        </w:rPr>
        <w:t>, Stefan Böhringer</w:t>
      </w:r>
      <w:r w:rsidRPr="002A3405">
        <w:rPr>
          <w:vertAlign w:val="superscript"/>
          <w:lang w:val="nl-NL"/>
        </w:rPr>
        <w:t>1,2</w:t>
      </w:r>
      <w:r w:rsidRPr="002A3405">
        <w:rPr>
          <w:lang w:val="nl-NL"/>
        </w:rPr>
        <w:t xml:space="preserve">, Henk-Jan </w:t>
      </w:r>
      <w:r>
        <w:rPr>
          <w:lang w:val="nl-NL"/>
        </w:rPr>
        <w:t>Guchelaar</w:t>
      </w:r>
      <w:r>
        <w:rPr>
          <w:vertAlign w:val="superscript"/>
          <w:lang w:val="nl-NL"/>
        </w:rPr>
        <w:t>1*</w:t>
      </w:r>
      <w:r w:rsidR="009660B0">
        <w:rPr>
          <w:vertAlign w:val="superscript"/>
          <w:lang w:val="nl-NL"/>
        </w:rPr>
        <w:br/>
      </w:r>
      <w:r w:rsidR="00D77C5D">
        <w:rPr>
          <w:vertAlign w:val="superscript"/>
          <w:lang w:val="nl-NL"/>
        </w:rPr>
        <w:br/>
      </w:r>
      <w:proofErr w:type="spellStart"/>
      <w:r w:rsidR="009660B0" w:rsidRPr="009660B0">
        <w:rPr>
          <w:b/>
          <w:lang w:val="nl-NL"/>
        </w:rPr>
        <w:t>Affiliations</w:t>
      </w:r>
      <w:proofErr w:type="spellEnd"/>
      <w:r w:rsidR="009660B0" w:rsidRPr="009660B0">
        <w:rPr>
          <w:b/>
          <w:lang w:val="nl-NL"/>
        </w:rPr>
        <w:t>:</w:t>
      </w:r>
    </w:p>
    <w:p w14:paraId="11971257" w14:textId="77777777" w:rsidR="009660B0" w:rsidRDefault="009660B0" w:rsidP="009660B0">
      <w:pPr>
        <w:spacing w:line="480" w:lineRule="auto"/>
        <w:rPr>
          <w:rFonts w:eastAsia="Times New Roman"/>
          <w:color w:val="000000"/>
          <w:sz w:val="24"/>
          <w:szCs w:val="24"/>
        </w:rPr>
      </w:pPr>
      <w:r w:rsidRPr="00175CBB">
        <w:rPr>
          <w:vertAlign w:val="superscript"/>
        </w:rPr>
        <w:t>1</w:t>
      </w:r>
      <w:r>
        <w:rPr>
          <w:vertAlign w:val="superscript"/>
        </w:rPr>
        <w:t xml:space="preserve"> </w:t>
      </w:r>
      <w:r w:rsidRPr="009A6B8F">
        <w:rPr>
          <w:rFonts w:eastAsia="Times New Roman"/>
          <w:color w:val="000000"/>
          <w:sz w:val="24"/>
          <w:szCs w:val="24"/>
        </w:rPr>
        <w:t xml:space="preserve">Department of </w:t>
      </w:r>
      <w:r w:rsidRPr="00F863C6">
        <w:rPr>
          <w:rFonts w:eastAsia="Times New Roman"/>
          <w:color w:val="000000"/>
          <w:sz w:val="24"/>
          <w:szCs w:val="24"/>
        </w:rPr>
        <w:t>Clinical Pharmacy and Toxicology</w:t>
      </w:r>
      <w:r w:rsidRPr="009A6B8F">
        <w:rPr>
          <w:rFonts w:eastAsia="Times New Roman"/>
          <w:color w:val="000000"/>
          <w:sz w:val="24"/>
          <w:szCs w:val="24"/>
        </w:rPr>
        <w:t xml:space="preserve">, </w:t>
      </w:r>
      <w:r>
        <w:rPr>
          <w:rFonts w:eastAsia="Times New Roman"/>
          <w:color w:val="000000"/>
          <w:sz w:val="24"/>
          <w:szCs w:val="24"/>
        </w:rPr>
        <w:t>Leiden University Medical Center</w:t>
      </w:r>
      <w:r w:rsidRPr="009A6B8F">
        <w:rPr>
          <w:rFonts w:eastAsia="Times New Roman"/>
          <w:color w:val="000000"/>
          <w:sz w:val="24"/>
          <w:szCs w:val="24"/>
        </w:rPr>
        <w:t>; </w:t>
      </w:r>
      <w:r w:rsidRPr="009208AC">
        <w:rPr>
          <w:rFonts w:eastAsia="Times New Roman"/>
          <w:color w:val="000000"/>
          <w:sz w:val="24"/>
          <w:szCs w:val="24"/>
        </w:rPr>
        <w:t>2333 ZA</w:t>
      </w:r>
      <w:r>
        <w:rPr>
          <w:rFonts w:eastAsia="Times New Roman"/>
          <w:color w:val="000000"/>
          <w:sz w:val="24"/>
          <w:szCs w:val="24"/>
        </w:rPr>
        <w:t xml:space="preserve"> Leiden</w:t>
      </w:r>
      <w:r w:rsidRPr="009A6B8F">
        <w:rPr>
          <w:rFonts w:eastAsia="Times New Roman"/>
          <w:color w:val="000000"/>
          <w:sz w:val="24"/>
          <w:szCs w:val="24"/>
        </w:rPr>
        <w:t xml:space="preserve">, </w:t>
      </w:r>
      <w:r>
        <w:rPr>
          <w:rFonts w:eastAsia="Times New Roman"/>
          <w:color w:val="000000"/>
          <w:sz w:val="24"/>
          <w:szCs w:val="24"/>
        </w:rPr>
        <w:t>The Netherlands</w:t>
      </w:r>
      <w:r w:rsidRPr="009A6B8F">
        <w:rPr>
          <w:rFonts w:eastAsia="Times New Roman"/>
          <w:color w:val="000000"/>
          <w:sz w:val="24"/>
          <w:szCs w:val="24"/>
        </w:rPr>
        <w:t xml:space="preserve">.   </w:t>
      </w:r>
      <w:r>
        <w:rPr>
          <w:rFonts w:eastAsia="Times New Roman"/>
          <w:color w:val="000000"/>
          <w:sz w:val="24"/>
          <w:szCs w:val="24"/>
        </w:rPr>
        <w:t xml:space="preserve"> </w:t>
      </w:r>
    </w:p>
    <w:p w14:paraId="6BA75A56" w14:textId="77777777" w:rsidR="009660B0" w:rsidRPr="00B52557" w:rsidRDefault="009660B0" w:rsidP="009660B0">
      <w:pPr>
        <w:spacing w:line="480" w:lineRule="auto"/>
        <w:rPr>
          <w:rFonts w:eastAsia="Times New Roman"/>
          <w:color w:val="000000"/>
          <w:sz w:val="24"/>
          <w:szCs w:val="24"/>
        </w:rPr>
      </w:pPr>
      <w:r>
        <w:rPr>
          <w:vertAlign w:val="superscript"/>
        </w:rPr>
        <w:t xml:space="preserve">2 </w:t>
      </w:r>
      <w:r w:rsidRPr="009A6B8F">
        <w:rPr>
          <w:rFonts w:eastAsia="Times New Roman"/>
          <w:color w:val="000000"/>
          <w:sz w:val="24"/>
          <w:szCs w:val="24"/>
        </w:rPr>
        <w:t xml:space="preserve">Department of </w:t>
      </w:r>
      <w:r>
        <w:rPr>
          <w:rFonts w:eastAsia="Times New Roman"/>
          <w:color w:val="000000"/>
          <w:sz w:val="24"/>
          <w:szCs w:val="24"/>
        </w:rPr>
        <w:t>Biomedical Data Sciences</w:t>
      </w:r>
      <w:r w:rsidRPr="009A6B8F">
        <w:rPr>
          <w:rFonts w:eastAsia="Times New Roman"/>
          <w:color w:val="000000"/>
          <w:sz w:val="24"/>
          <w:szCs w:val="24"/>
        </w:rPr>
        <w:t xml:space="preserve">, </w:t>
      </w:r>
      <w:r>
        <w:rPr>
          <w:rFonts w:eastAsia="Times New Roman"/>
          <w:color w:val="000000"/>
          <w:sz w:val="24"/>
          <w:szCs w:val="24"/>
        </w:rPr>
        <w:t>Leiden University Medical Center</w:t>
      </w:r>
      <w:r w:rsidRPr="009A6B8F">
        <w:rPr>
          <w:rFonts w:eastAsia="Times New Roman"/>
          <w:color w:val="000000"/>
          <w:sz w:val="24"/>
          <w:szCs w:val="24"/>
        </w:rPr>
        <w:t>; </w:t>
      </w:r>
      <w:r w:rsidRPr="009208AC">
        <w:rPr>
          <w:rFonts w:eastAsia="Times New Roman"/>
          <w:color w:val="000000"/>
          <w:sz w:val="24"/>
          <w:szCs w:val="24"/>
        </w:rPr>
        <w:t>2333 ZA</w:t>
      </w:r>
      <w:r>
        <w:rPr>
          <w:rFonts w:eastAsia="Times New Roman"/>
          <w:color w:val="000000"/>
          <w:sz w:val="24"/>
          <w:szCs w:val="24"/>
        </w:rPr>
        <w:t xml:space="preserve"> Leiden</w:t>
      </w:r>
      <w:r w:rsidRPr="009A6B8F">
        <w:rPr>
          <w:rFonts w:eastAsia="Times New Roman"/>
          <w:color w:val="000000"/>
          <w:sz w:val="24"/>
          <w:szCs w:val="24"/>
        </w:rPr>
        <w:t xml:space="preserve">, </w:t>
      </w:r>
      <w:r>
        <w:rPr>
          <w:rFonts w:eastAsia="Times New Roman"/>
          <w:color w:val="000000"/>
          <w:sz w:val="24"/>
          <w:szCs w:val="24"/>
        </w:rPr>
        <w:t>The Netherlands</w:t>
      </w:r>
      <w:r w:rsidRPr="009A6B8F">
        <w:rPr>
          <w:rFonts w:eastAsia="Times New Roman"/>
          <w:color w:val="000000"/>
          <w:sz w:val="24"/>
          <w:szCs w:val="24"/>
        </w:rPr>
        <w:t xml:space="preserve">.   </w:t>
      </w:r>
      <w:r>
        <w:rPr>
          <w:rFonts w:eastAsia="Times New Roman"/>
          <w:color w:val="000000"/>
          <w:sz w:val="24"/>
          <w:szCs w:val="24"/>
        </w:rPr>
        <w:t xml:space="preserve"> </w:t>
      </w:r>
    </w:p>
    <w:p w14:paraId="1A2D8710" w14:textId="6A6C6E78" w:rsidR="009660B0" w:rsidRPr="009660B0" w:rsidRDefault="009660B0" w:rsidP="009660B0">
      <w:pPr>
        <w:pStyle w:val="Paragraph"/>
        <w:spacing w:line="480" w:lineRule="auto"/>
        <w:ind w:firstLine="0"/>
      </w:pPr>
      <w:r w:rsidRPr="00F27841">
        <w:t>*</w:t>
      </w:r>
      <w:r>
        <w:t xml:space="preserve"> Corresponding author e-mail address: </w:t>
      </w:r>
      <w:hyperlink r:id="rId7" w:history="1">
        <w:r w:rsidRPr="00A84B2D">
          <w:rPr>
            <w:rStyle w:val="Hyperlink"/>
          </w:rPr>
          <w:t>h.j.guchelaar@lumc.nl</w:t>
        </w:r>
      </w:hyperlink>
      <w:r>
        <w:br/>
      </w:r>
    </w:p>
    <w:p w14:paraId="5D26C268" w14:textId="139271CB" w:rsidR="00407840" w:rsidRPr="00407840" w:rsidRDefault="00407840" w:rsidP="006D7F17">
      <w:pPr>
        <w:rPr>
          <w:b/>
          <w:bCs/>
          <w:sz w:val="24"/>
          <w:szCs w:val="24"/>
          <w:lang w:val="nl-NL"/>
        </w:rPr>
      </w:pPr>
      <w:r>
        <w:rPr>
          <w:b/>
          <w:bCs/>
          <w:sz w:val="24"/>
          <w:szCs w:val="24"/>
          <w:lang w:val="nl-NL"/>
        </w:rPr>
        <w:t>Table of contents:</w:t>
      </w:r>
    </w:p>
    <w:p w14:paraId="7132458E" w14:textId="77777777" w:rsidR="006D7F17" w:rsidRPr="00407840" w:rsidRDefault="006D7F17" w:rsidP="006D7F17">
      <w:pPr>
        <w:rPr>
          <w:b/>
          <w:bCs/>
          <w:sz w:val="24"/>
          <w:szCs w:val="24"/>
          <w:lang w:val="nl-NL"/>
        </w:rPr>
      </w:pPr>
    </w:p>
    <w:tbl>
      <w:tblPr>
        <w:tblStyle w:val="ListTable4-Accent1"/>
        <w:tblW w:w="0" w:type="auto"/>
        <w:tblLook w:val="04A0" w:firstRow="1" w:lastRow="0" w:firstColumn="1" w:lastColumn="0" w:noHBand="0" w:noVBand="1"/>
      </w:tblPr>
      <w:tblGrid>
        <w:gridCol w:w="1413"/>
        <w:gridCol w:w="7087"/>
        <w:gridCol w:w="850"/>
      </w:tblGrid>
      <w:tr w:rsidR="006D7F17" w:rsidRPr="003D5E6C" w14:paraId="1CD1C4CB" w14:textId="77777777" w:rsidTr="00A565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0A33C77" w14:textId="77777777" w:rsidR="006D7F17" w:rsidRPr="003D5E6C" w:rsidRDefault="006D7F17" w:rsidP="00A5658B">
            <w:r w:rsidRPr="003D5E6C">
              <w:t>Item</w:t>
            </w:r>
          </w:p>
        </w:tc>
        <w:tc>
          <w:tcPr>
            <w:tcW w:w="7087" w:type="dxa"/>
          </w:tcPr>
          <w:p w14:paraId="01538005" w14:textId="77777777" w:rsidR="006D7F17" w:rsidRPr="003D5E6C" w:rsidRDefault="006D7F17" w:rsidP="00A5658B">
            <w:pPr>
              <w:cnfStyle w:val="100000000000" w:firstRow="1" w:lastRow="0" w:firstColumn="0" w:lastColumn="0" w:oddVBand="0" w:evenVBand="0" w:oddHBand="0" w:evenHBand="0" w:firstRowFirstColumn="0" w:firstRowLastColumn="0" w:lastRowFirstColumn="0" w:lastRowLastColumn="0"/>
            </w:pPr>
            <w:r w:rsidRPr="003D5E6C">
              <w:t>Description</w:t>
            </w:r>
          </w:p>
        </w:tc>
        <w:tc>
          <w:tcPr>
            <w:tcW w:w="850" w:type="dxa"/>
          </w:tcPr>
          <w:p w14:paraId="7B62EAAC" w14:textId="77777777" w:rsidR="006D7F17" w:rsidRPr="003D5E6C" w:rsidRDefault="006D7F17" w:rsidP="00A5658B">
            <w:pPr>
              <w:cnfStyle w:val="100000000000" w:firstRow="1" w:lastRow="0" w:firstColumn="0" w:lastColumn="0" w:oddVBand="0" w:evenVBand="0" w:oddHBand="0" w:evenHBand="0" w:firstRowFirstColumn="0" w:firstRowLastColumn="0" w:lastRowFirstColumn="0" w:lastRowLastColumn="0"/>
            </w:pPr>
            <w:r w:rsidRPr="003D5E6C">
              <w:t>Page</w:t>
            </w:r>
          </w:p>
        </w:tc>
      </w:tr>
      <w:tr w:rsidR="006D7F17" w:rsidRPr="003D5E6C" w14:paraId="23E0C6A1"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776BF3" w14:textId="77777777" w:rsidR="006D7F17" w:rsidRPr="004602F1" w:rsidRDefault="006D7F17" w:rsidP="00A5658B">
            <w:pPr>
              <w:rPr>
                <w:b w:val="0"/>
                <w:bCs w:val="0"/>
              </w:rPr>
            </w:pPr>
            <w:r w:rsidRPr="004602F1">
              <w:rPr>
                <w:b w:val="0"/>
                <w:bCs w:val="0"/>
              </w:rPr>
              <w:t>Table S1</w:t>
            </w:r>
          </w:p>
        </w:tc>
        <w:tc>
          <w:tcPr>
            <w:tcW w:w="7087" w:type="dxa"/>
          </w:tcPr>
          <w:p w14:paraId="1E7518B4" w14:textId="77777777" w:rsidR="006D7F17" w:rsidRPr="003D5E6C" w:rsidRDefault="006D7F17" w:rsidP="00A5658B">
            <w:pPr>
              <w:cnfStyle w:val="000000100000" w:firstRow="0" w:lastRow="0" w:firstColumn="0" w:lastColumn="0" w:oddVBand="0" w:evenVBand="0" w:oddHBand="1" w:evenHBand="0" w:firstRowFirstColumn="0" w:firstRowLastColumn="0" w:lastRowFirstColumn="0" w:lastRowLastColumn="0"/>
            </w:pPr>
            <w:r w:rsidRPr="003D5E6C">
              <w:t>Number of tumor and adjacent normal samples of each included TCGA project, including how many cell lines in PRISM each tumor type could be mapped to and the number of differentially expressed genes which exceed the cutoff from the 2017 publication of Bin Chen et al.</w:t>
            </w:r>
          </w:p>
        </w:tc>
        <w:tc>
          <w:tcPr>
            <w:tcW w:w="850" w:type="dxa"/>
          </w:tcPr>
          <w:p w14:paraId="0D41798D" w14:textId="77777777" w:rsidR="006D7F17" w:rsidRPr="003D5E6C" w:rsidRDefault="006D7F17" w:rsidP="00A5658B">
            <w:pPr>
              <w:cnfStyle w:val="000000100000" w:firstRow="0" w:lastRow="0" w:firstColumn="0" w:lastColumn="0" w:oddVBand="0" w:evenVBand="0" w:oddHBand="1" w:evenHBand="0" w:firstRowFirstColumn="0" w:firstRowLastColumn="0" w:lastRowFirstColumn="0" w:lastRowLastColumn="0"/>
            </w:pPr>
            <w:r w:rsidRPr="003D5E6C">
              <w:t>2</w:t>
            </w:r>
          </w:p>
        </w:tc>
      </w:tr>
      <w:tr w:rsidR="006D7F17" w:rsidRPr="003D5E6C" w14:paraId="241D8C2C" w14:textId="77777777" w:rsidTr="00A5658B">
        <w:tc>
          <w:tcPr>
            <w:cnfStyle w:val="001000000000" w:firstRow="0" w:lastRow="0" w:firstColumn="1" w:lastColumn="0" w:oddVBand="0" w:evenVBand="0" w:oddHBand="0" w:evenHBand="0" w:firstRowFirstColumn="0" w:firstRowLastColumn="0" w:lastRowFirstColumn="0" w:lastRowLastColumn="0"/>
            <w:tcW w:w="1413" w:type="dxa"/>
          </w:tcPr>
          <w:p w14:paraId="0130CF01" w14:textId="77777777" w:rsidR="006D7F17" w:rsidRPr="004602F1" w:rsidRDefault="006D7F17" w:rsidP="00A5658B">
            <w:pPr>
              <w:rPr>
                <w:b w:val="0"/>
                <w:bCs w:val="0"/>
              </w:rPr>
            </w:pPr>
            <w:r w:rsidRPr="004602F1">
              <w:rPr>
                <w:b w:val="0"/>
                <w:bCs w:val="0"/>
              </w:rPr>
              <w:t>Table S2</w:t>
            </w:r>
          </w:p>
        </w:tc>
        <w:tc>
          <w:tcPr>
            <w:tcW w:w="7087" w:type="dxa"/>
          </w:tcPr>
          <w:p w14:paraId="48821BE6" w14:textId="77777777" w:rsidR="006D7F17" w:rsidRPr="003D5E6C" w:rsidRDefault="006D7F17" w:rsidP="00A5658B">
            <w:pPr>
              <w:cnfStyle w:val="000000000000" w:firstRow="0" w:lastRow="0" w:firstColumn="0" w:lastColumn="0" w:oddVBand="0" w:evenVBand="0" w:oddHBand="0" w:evenHBand="0" w:firstRowFirstColumn="0" w:firstRowLastColumn="0" w:lastRowFirstColumn="0" w:lastRowLastColumn="0"/>
            </w:pPr>
            <w:r w:rsidRPr="003D5E6C">
              <w:t xml:space="preserve">Spearman correlation between DEG tumor versus normal and Spearman Rho between the mnAUC with the DEG after 6h, 24h and 6h + 24h. </w:t>
            </w:r>
          </w:p>
        </w:tc>
        <w:tc>
          <w:tcPr>
            <w:tcW w:w="850" w:type="dxa"/>
          </w:tcPr>
          <w:p w14:paraId="42752BC9" w14:textId="77777777" w:rsidR="006D7F17" w:rsidRPr="003D5E6C" w:rsidRDefault="006D7F17" w:rsidP="00A5658B">
            <w:pPr>
              <w:cnfStyle w:val="000000000000" w:firstRow="0" w:lastRow="0" w:firstColumn="0" w:lastColumn="0" w:oddVBand="0" w:evenVBand="0" w:oddHBand="0" w:evenHBand="0" w:firstRowFirstColumn="0" w:firstRowLastColumn="0" w:lastRowFirstColumn="0" w:lastRowLastColumn="0"/>
            </w:pPr>
            <w:r w:rsidRPr="003D5E6C">
              <w:t>3</w:t>
            </w:r>
          </w:p>
        </w:tc>
      </w:tr>
      <w:tr w:rsidR="006D7F17" w:rsidRPr="003D5E6C" w14:paraId="04138FBF"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C9738C5" w14:textId="77777777" w:rsidR="006D7F17" w:rsidRPr="004602F1" w:rsidRDefault="006D7F17" w:rsidP="00A5658B">
            <w:pPr>
              <w:rPr>
                <w:b w:val="0"/>
                <w:bCs w:val="0"/>
              </w:rPr>
            </w:pPr>
            <w:r w:rsidRPr="004602F1">
              <w:rPr>
                <w:b w:val="0"/>
                <w:bCs w:val="0"/>
              </w:rPr>
              <w:t>Table S3</w:t>
            </w:r>
          </w:p>
        </w:tc>
        <w:tc>
          <w:tcPr>
            <w:tcW w:w="7087" w:type="dxa"/>
          </w:tcPr>
          <w:p w14:paraId="7069ADAA" w14:textId="77777777" w:rsidR="006D7F17" w:rsidRPr="003D5E6C" w:rsidRDefault="006D7F17" w:rsidP="00A5658B">
            <w:pPr>
              <w:cnfStyle w:val="000000100000" w:firstRow="0" w:lastRow="0" w:firstColumn="0" w:lastColumn="0" w:oddVBand="0" w:evenVBand="0" w:oddHBand="1" w:evenHBand="0" w:firstRowFirstColumn="0" w:firstRowLastColumn="0" w:lastRowFirstColumn="0" w:lastRowLastColumn="0"/>
            </w:pPr>
            <w:r w:rsidRPr="003D5E6C">
              <w:t>Top 25 genes most strongly downregulated when exposed to drugs which reduce cell viability</w:t>
            </w:r>
            <w:r>
              <w:t>.</w:t>
            </w:r>
          </w:p>
        </w:tc>
        <w:tc>
          <w:tcPr>
            <w:tcW w:w="850" w:type="dxa"/>
          </w:tcPr>
          <w:p w14:paraId="21383345" w14:textId="77777777" w:rsidR="006D7F17" w:rsidRPr="003D5E6C" w:rsidRDefault="006D7F17" w:rsidP="00A5658B">
            <w:pPr>
              <w:cnfStyle w:val="000000100000" w:firstRow="0" w:lastRow="0" w:firstColumn="0" w:lastColumn="0" w:oddVBand="0" w:evenVBand="0" w:oddHBand="1" w:evenHBand="0" w:firstRowFirstColumn="0" w:firstRowLastColumn="0" w:lastRowFirstColumn="0" w:lastRowLastColumn="0"/>
            </w:pPr>
            <w:r w:rsidRPr="003D5E6C">
              <w:t>4</w:t>
            </w:r>
          </w:p>
        </w:tc>
      </w:tr>
      <w:tr w:rsidR="0041447E" w:rsidRPr="003D5E6C" w14:paraId="2E62535F" w14:textId="77777777" w:rsidTr="00A5658B">
        <w:tc>
          <w:tcPr>
            <w:cnfStyle w:val="001000000000" w:firstRow="0" w:lastRow="0" w:firstColumn="1" w:lastColumn="0" w:oddVBand="0" w:evenVBand="0" w:oddHBand="0" w:evenHBand="0" w:firstRowFirstColumn="0" w:firstRowLastColumn="0" w:lastRowFirstColumn="0" w:lastRowLastColumn="0"/>
            <w:tcW w:w="1413" w:type="dxa"/>
          </w:tcPr>
          <w:p w14:paraId="33304E5A" w14:textId="0EBCF99C" w:rsidR="0041447E" w:rsidRPr="004602F1" w:rsidRDefault="0041447E" w:rsidP="00A5658B">
            <w:r w:rsidRPr="004602F1">
              <w:rPr>
                <w:b w:val="0"/>
                <w:bCs w:val="0"/>
              </w:rPr>
              <w:t>Table S</w:t>
            </w:r>
            <w:r>
              <w:rPr>
                <w:b w:val="0"/>
                <w:bCs w:val="0"/>
              </w:rPr>
              <w:t>4</w:t>
            </w:r>
          </w:p>
        </w:tc>
        <w:tc>
          <w:tcPr>
            <w:tcW w:w="7087" w:type="dxa"/>
          </w:tcPr>
          <w:p w14:paraId="5F3AA03F" w14:textId="62A5A00E" w:rsidR="0041447E" w:rsidRPr="003D5E6C" w:rsidRDefault="00806C8E" w:rsidP="00A5658B">
            <w:pPr>
              <w:cnfStyle w:val="000000000000" w:firstRow="0" w:lastRow="0" w:firstColumn="0" w:lastColumn="0" w:oddVBand="0" w:evenVBand="0" w:oddHBand="0" w:evenHBand="0" w:firstRowFirstColumn="0" w:firstRowLastColumn="0" w:lastRowFirstColumn="0" w:lastRowLastColumn="0"/>
            </w:pPr>
            <w:r w:rsidRPr="00806C8E">
              <w:t xml:space="preserve">Percentage of variation explained in the mean AUC of cell lines belonging to a specific tumor type by 2 different linear models </w:t>
            </w:r>
            <w:r w:rsidR="009B2E39">
              <w:t xml:space="preserve">using the connectivity scores calculated with the </w:t>
            </w:r>
            <w:r w:rsidRPr="00806C8E">
              <w:t>uncorrected 6h drug signatures.</w:t>
            </w:r>
          </w:p>
        </w:tc>
        <w:tc>
          <w:tcPr>
            <w:tcW w:w="850" w:type="dxa"/>
          </w:tcPr>
          <w:p w14:paraId="67226AA6" w14:textId="79812D5B" w:rsidR="0041447E" w:rsidRPr="003D5E6C" w:rsidRDefault="00BE1C07" w:rsidP="00A5658B">
            <w:pPr>
              <w:cnfStyle w:val="000000000000" w:firstRow="0" w:lastRow="0" w:firstColumn="0" w:lastColumn="0" w:oddVBand="0" w:evenVBand="0" w:oddHBand="0" w:evenHBand="0" w:firstRowFirstColumn="0" w:firstRowLastColumn="0" w:lastRowFirstColumn="0" w:lastRowLastColumn="0"/>
            </w:pPr>
            <w:r>
              <w:t>5</w:t>
            </w:r>
          </w:p>
        </w:tc>
      </w:tr>
      <w:tr w:rsidR="0041447E" w:rsidRPr="003D5E6C" w14:paraId="5D09ED9A"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A9F184C" w14:textId="32204889" w:rsidR="0041447E" w:rsidRPr="004602F1" w:rsidRDefault="0041447E" w:rsidP="00A5658B">
            <w:r w:rsidRPr="004602F1">
              <w:rPr>
                <w:b w:val="0"/>
                <w:bCs w:val="0"/>
              </w:rPr>
              <w:t>Table S</w:t>
            </w:r>
            <w:r>
              <w:rPr>
                <w:b w:val="0"/>
                <w:bCs w:val="0"/>
              </w:rPr>
              <w:t>5</w:t>
            </w:r>
          </w:p>
        </w:tc>
        <w:tc>
          <w:tcPr>
            <w:tcW w:w="7087" w:type="dxa"/>
          </w:tcPr>
          <w:p w14:paraId="6473D441" w14:textId="42BD7F62" w:rsidR="0041447E" w:rsidRPr="003D5E6C" w:rsidRDefault="001E6EDA" w:rsidP="00A5658B">
            <w:pPr>
              <w:cnfStyle w:val="000000100000" w:firstRow="0" w:lastRow="0" w:firstColumn="0" w:lastColumn="0" w:oddVBand="0" w:evenVBand="0" w:oddHBand="1" w:evenHBand="0" w:firstRowFirstColumn="0" w:firstRowLastColumn="0" w:lastRowFirstColumn="0" w:lastRowLastColumn="0"/>
            </w:pPr>
            <w:r w:rsidRPr="00806C8E">
              <w:t xml:space="preserve">Percentage of variation explained in the mean AUC of cell lines belonging to a specific tumor type by 2 different linear models </w:t>
            </w:r>
            <w:r w:rsidR="009B2E39">
              <w:t>using the connectivity scores calculated with the</w:t>
            </w:r>
            <w:r w:rsidRPr="00806C8E">
              <w:t xml:space="preserve"> uncorrected </w:t>
            </w:r>
            <w:r w:rsidR="008C62EB">
              <w:t>24</w:t>
            </w:r>
            <w:r w:rsidRPr="00806C8E">
              <w:t>h drug signatures.</w:t>
            </w:r>
          </w:p>
        </w:tc>
        <w:tc>
          <w:tcPr>
            <w:tcW w:w="850" w:type="dxa"/>
          </w:tcPr>
          <w:p w14:paraId="4AA2A7BD" w14:textId="6BB5E5C8" w:rsidR="0041447E" w:rsidRPr="003D5E6C" w:rsidRDefault="00BE1C07" w:rsidP="00A5658B">
            <w:pPr>
              <w:cnfStyle w:val="000000100000" w:firstRow="0" w:lastRow="0" w:firstColumn="0" w:lastColumn="0" w:oddVBand="0" w:evenVBand="0" w:oddHBand="1" w:evenHBand="0" w:firstRowFirstColumn="0" w:firstRowLastColumn="0" w:lastRowFirstColumn="0" w:lastRowLastColumn="0"/>
            </w:pPr>
            <w:r>
              <w:t>5</w:t>
            </w:r>
          </w:p>
        </w:tc>
      </w:tr>
      <w:tr w:rsidR="006D7F17" w:rsidRPr="003D5E6C" w14:paraId="33ABBD45" w14:textId="77777777" w:rsidTr="00A5658B">
        <w:tc>
          <w:tcPr>
            <w:cnfStyle w:val="001000000000" w:firstRow="0" w:lastRow="0" w:firstColumn="1" w:lastColumn="0" w:oddVBand="0" w:evenVBand="0" w:oddHBand="0" w:evenHBand="0" w:firstRowFirstColumn="0" w:firstRowLastColumn="0" w:lastRowFirstColumn="0" w:lastRowLastColumn="0"/>
            <w:tcW w:w="1413" w:type="dxa"/>
          </w:tcPr>
          <w:p w14:paraId="7D7E5645" w14:textId="4EBE1E24" w:rsidR="006D7F17" w:rsidRPr="004602F1" w:rsidRDefault="009E6BB2" w:rsidP="00A5658B">
            <w:pPr>
              <w:rPr>
                <w:b w:val="0"/>
                <w:bCs w:val="0"/>
              </w:rPr>
            </w:pPr>
            <w:r w:rsidRPr="001C5EE8">
              <w:rPr>
                <w:b w:val="0"/>
                <w:bCs w:val="0"/>
              </w:rPr>
              <w:t>Figure</w:t>
            </w:r>
            <w:r w:rsidR="003726B3" w:rsidRPr="001C5EE8">
              <w:rPr>
                <w:b w:val="0"/>
                <w:bCs w:val="0"/>
              </w:rPr>
              <w:t xml:space="preserve"> </w:t>
            </w:r>
            <w:r w:rsidR="006D7F17" w:rsidRPr="001C5EE8">
              <w:rPr>
                <w:b w:val="0"/>
                <w:bCs w:val="0"/>
              </w:rPr>
              <w:t>S1</w:t>
            </w:r>
          </w:p>
        </w:tc>
        <w:tc>
          <w:tcPr>
            <w:tcW w:w="7087" w:type="dxa"/>
          </w:tcPr>
          <w:p w14:paraId="72C084A2" w14:textId="52A82CB1" w:rsidR="006D7F17" w:rsidRDefault="00FA7490" w:rsidP="00A5658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hd w:val="clear" w:color="auto" w:fill="FFFFFF"/>
                <w:lang w:eastAsia="en-GB"/>
              </w:rPr>
            </w:pPr>
            <w:r w:rsidRPr="004602F1">
              <w:t>Visualization of cutoff for low expressed genes from TCGA tumor types.</w:t>
            </w:r>
          </w:p>
        </w:tc>
        <w:tc>
          <w:tcPr>
            <w:tcW w:w="850" w:type="dxa"/>
          </w:tcPr>
          <w:p w14:paraId="5EAD2686" w14:textId="0D70DD3B" w:rsidR="006D7F17" w:rsidRDefault="00BE1C07" w:rsidP="00A5658B">
            <w:pPr>
              <w:cnfStyle w:val="000000000000" w:firstRow="0" w:lastRow="0" w:firstColumn="0" w:lastColumn="0" w:oddVBand="0" w:evenVBand="0" w:oddHBand="0" w:evenHBand="0" w:firstRowFirstColumn="0" w:firstRowLastColumn="0" w:lastRowFirstColumn="0" w:lastRowLastColumn="0"/>
            </w:pPr>
            <w:r>
              <w:t>6</w:t>
            </w:r>
          </w:p>
        </w:tc>
      </w:tr>
      <w:tr w:rsidR="006D7F17" w:rsidRPr="003D5E6C" w14:paraId="75CB23F8"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E88CAB2" w14:textId="6E971AA6" w:rsidR="006D7F17" w:rsidRPr="004602F1" w:rsidRDefault="009E6BB2" w:rsidP="00A5658B">
            <w:pPr>
              <w:rPr>
                <w:b w:val="0"/>
                <w:bCs w:val="0"/>
              </w:rPr>
            </w:pPr>
            <w:r>
              <w:rPr>
                <w:b w:val="0"/>
                <w:bCs w:val="0"/>
              </w:rPr>
              <w:t>Figure</w:t>
            </w:r>
            <w:r w:rsidR="003726B3">
              <w:rPr>
                <w:b w:val="0"/>
                <w:bCs w:val="0"/>
              </w:rPr>
              <w:t xml:space="preserve"> </w:t>
            </w:r>
            <w:r w:rsidR="006D7F17" w:rsidRPr="004602F1">
              <w:rPr>
                <w:b w:val="0"/>
                <w:bCs w:val="0"/>
              </w:rPr>
              <w:t>S2</w:t>
            </w:r>
          </w:p>
        </w:tc>
        <w:tc>
          <w:tcPr>
            <w:tcW w:w="7087" w:type="dxa"/>
          </w:tcPr>
          <w:p w14:paraId="40D4E535" w14:textId="23881FE3" w:rsidR="006D7F17" w:rsidRPr="004602F1" w:rsidRDefault="00FA7490" w:rsidP="00A5658B">
            <w:pPr>
              <w:cnfStyle w:val="000000100000" w:firstRow="0" w:lastRow="0" w:firstColumn="0" w:lastColumn="0" w:oddVBand="0" w:evenVBand="0" w:oddHBand="1" w:evenHBand="0" w:firstRowFirstColumn="0" w:firstRowLastColumn="0" w:lastRowFirstColumn="0" w:lastRowLastColumn="0"/>
            </w:pPr>
            <w:r w:rsidRPr="00970DE3">
              <w:t>Graphical illustration of the correction method used to filter out the effect of drug-induced decreased cell viability from the specific effect of the drug itself.</w:t>
            </w:r>
          </w:p>
        </w:tc>
        <w:tc>
          <w:tcPr>
            <w:tcW w:w="850" w:type="dxa"/>
          </w:tcPr>
          <w:p w14:paraId="4269F43A" w14:textId="675C8DCA" w:rsidR="006D7F17" w:rsidRPr="003D5E6C" w:rsidRDefault="00BE1C07" w:rsidP="00A5658B">
            <w:pPr>
              <w:cnfStyle w:val="000000100000" w:firstRow="0" w:lastRow="0" w:firstColumn="0" w:lastColumn="0" w:oddVBand="0" w:evenVBand="0" w:oddHBand="1" w:evenHBand="0" w:firstRowFirstColumn="0" w:firstRowLastColumn="0" w:lastRowFirstColumn="0" w:lastRowLastColumn="0"/>
            </w:pPr>
            <w:r>
              <w:t>7</w:t>
            </w:r>
          </w:p>
        </w:tc>
      </w:tr>
      <w:tr w:rsidR="006D7F17" w:rsidRPr="003D5E6C" w14:paraId="6CFA8632" w14:textId="77777777" w:rsidTr="00A5658B">
        <w:tc>
          <w:tcPr>
            <w:cnfStyle w:val="001000000000" w:firstRow="0" w:lastRow="0" w:firstColumn="1" w:lastColumn="0" w:oddVBand="0" w:evenVBand="0" w:oddHBand="0" w:evenHBand="0" w:firstRowFirstColumn="0" w:firstRowLastColumn="0" w:lastRowFirstColumn="0" w:lastRowLastColumn="0"/>
            <w:tcW w:w="1413" w:type="dxa"/>
          </w:tcPr>
          <w:p w14:paraId="0D2FC534" w14:textId="35E64EC3" w:rsidR="006D7F17" w:rsidRPr="004602F1" w:rsidRDefault="009E6BB2" w:rsidP="00A5658B">
            <w:pPr>
              <w:rPr>
                <w:b w:val="0"/>
                <w:bCs w:val="0"/>
              </w:rPr>
            </w:pPr>
            <w:r>
              <w:rPr>
                <w:b w:val="0"/>
                <w:bCs w:val="0"/>
              </w:rPr>
              <w:t>Figure</w:t>
            </w:r>
            <w:r w:rsidR="003726B3">
              <w:rPr>
                <w:b w:val="0"/>
                <w:bCs w:val="0"/>
              </w:rPr>
              <w:t xml:space="preserve"> </w:t>
            </w:r>
            <w:r w:rsidR="006D7F17" w:rsidRPr="004602F1">
              <w:rPr>
                <w:b w:val="0"/>
                <w:bCs w:val="0"/>
              </w:rPr>
              <w:t>S3</w:t>
            </w:r>
          </w:p>
        </w:tc>
        <w:tc>
          <w:tcPr>
            <w:tcW w:w="7087" w:type="dxa"/>
          </w:tcPr>
          <w:p w14:paraId="7CAD02C6" w14:textId="5FA80C9D" w:rsidR="00FA7490" w:rsidRPr="003D5E6C" w:rsidRDefault="00FA7490" w:rsidP="00A5658B">
            <w:pPr>
              <w:cnfStyle w:val="000000000000" w:firstRow="0" w:lastRow="0" w:firstColumn="0" w:lastColumn="0" w:oddVBand="0" w:evenVBand="0" w:oddHBand="0" w:evenHBand="0" w:firstRowFirstColumn="0" w:firstRowLastColumn="0" w:lastRowFirstColumn="0" w:lastRowLastColumn="0"/>
            </w:pPr>
            <w:r w:rsidRPr="003D5E6C">
              <w:t>Example of the original connectivity score and the new connectivity score calculated on the same data using 50 genes as input.</w:t>
            </w:r>
          </w:p>
        </w:tc>
        <w:tc>
          <w:tcPr>
            <w:tcW w:w="850" w:type="dxa"/>
          </w:tcPr>
          <w:p w14:paraId="1450708D" w14:textId="131406BB" w:rsidR="006D7F17" w:rsidRPr="003D5E6C" w:rsidRDefault="00BE1C07" w:rsidP="00A5658B">
            <w:pPr>
              <w:cnfStyle w:val="000000000000" w:firstRow="0" w:lastRow="0" w:firstColumn="0" w:lastColumn="0" w:oddVBand="0" w:evenVBand="0" w:oddHBand="0" w:evenHBand="0" w:firstRowFirstColumn="0" w:firstRowLastColumn="0" w:lastRowFirstColumn="0" w:lastRowLastColumn="0"/>
            </w:pPr>
            <w:r>
              <w:t>8</w:t>
            </w:r>
          </w:p>
        </w:tc>
      </w:tr>
      <w:tr w:rsidR="006D7F17" w:rsidRPr="003D5E6C" w14:paraId="7D3C5124"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1FB161C" w14:textId="5F685D70" w:rsidR="006D7F17" w:rsidRPr="004602F1" w:rsidRDefault="009E6BB2" w:rsidP="00A5658B">
            <w:pPr>
              <w:rPr>
                <w:b w:val="0"/>
                <w:bCs w:val="0"/>
              </w:rPr>
            </w:pPr>
            <w:r>
              <w:rPr>
                <w:b w:val="0"/>
                <w:bCs w:val="0"/>
              </w:rPr>
              <w:t>Figure</w:t>
            </w:r>
            <w:r w:rsidR="003726B3">
              <w:rPr>
                <w:b w:val="0"/>
                <w:bCs w:val="0"/>
              </w:rPr>
              <w:t xml:space="preserve"> </w:t>
            </w:r>
            <w:r w:rsidR="006D7F17" w:rsidRPr="004602F1">
              <w:rPr>
                <w:b w:val="0"/>
                <w:bCs w:val="0"/>
              </w:rPr>
              <w:t>S4</w:t>
            </w:r>
          </w:p>
        </w:tc>
        <w:tc>
          <w:tcPr>
            <w:tcW w:w="7087" w:type="dxa"/>
          </w:tcPr>
          <w:p w14:paraId="788C2A60" w14:textId="74A814C8" w:rsidR="006D7F17" w:rsidRPr="003D5E6C" w:rsidRDefault="00FA7490" w:rsidP="00A5658B">
            <w:pPr>
              <w:cnfStyle w:val="000000100000" w:firstRow="0" w:lastRow="0" w:firstColumn="0" w:lastColumn="0" w:oddVBand="0" w:evenVBand="0" w:oddHBand="1" w:evenHBand="0" w:firstRowFirstColumn="0" w:firstRowLastColumn="0" w:lastRowFirstColumn="0" w:lastRowLastColumn="0"/>
            </w:pPr>
            <w:r w:rsidRPr="003D5E6C">
              <w:t>Percentage of genes differentially expressed after exposure to drug plotted against the mnAUC of the drug.</w:t>
            </w:r>
          </w:p>
        </w:tc>
        <w:tc>
          <w:tcPr>
            <w:tcW w:w="850" w:type="dxa"/>
          </w:tcPr>
          <w:p w14:paraId="3442AEE5" w14:textId="41E9144A" w:rsidR="006D7F17" w:rsidRPr="003D5E6C" w:rsidRDefault="00BE1C07" w:rsidP="00A5658B">
            <w:pPr>
              <w:cnfStyle w:val="000000100000" w:firstRow="0" w:lastRow="0" w:firstColumn="0" w:lastColumn="0" w:oddVBand="0" w:evenVBand="0" w:oddHBand="1" w:evenHBand="0" w:firstRowFirstColumn="0" w:firstRowLastColumn="0" w:lastRowFirstColumn="0" w:lastRowLastColumn="0"/>
            </w:pPr>
            <w:r>
              <w:t>9</w:t>
            </w:r>
          </w:p>
        </w:tc>
      </w:tr>
    </w:tbl>
    <w:p w14:paraId="0E01DD00" w14:textId="77777777" w:rsidR="006D7F17" w:rsidRDefault="006D7F17" w:rsidP="006D7F17">
      <w:pPr>
        <w:rPr>
          <w:sz w:val="24"/>
          <w:szCs w:val="24"/>
        </w:rPr>
      </w:pPr>
    </w:p>
    <w:p w14:paraId="7887F37B" w14:textId="77777777" w:rsidR="006D7F17" w:rsidRDefault="006D7F17" w:rsidP="006D7F17">
      <w:pPr>
        <w:rPr>
          <w:sz w:val="24"/>
          <w:szCs w:val="24"/>
        </w:rPr>
      </w:pPr>
    </w:p>
    <w:p w14:paraId="1294B584" w14:textId="77777777" w:rsidR="006D7F17" w:rsidRDefault="006D7F17" w:rsidP="006D7F17">
      <w:pPr>
        <w:rPr>
          <w:sz w:val="24"/>
          <w:szCs w:val="24"/>
        </w:rPr>
      </w:pPr>
    </w:p>
    <w:p w14:paraId="4E296FD4" w14:textId="77777777" w:rsidR="006D7F17" w:rsidRPr="002D3C0E" w:rsidRDefault="006D7F17" w:rsidP="006D7F17">
      <w:r>
        <w:rPr>
          <w:b/>
          <w:bCs/>
        </w:rPr>
        <w:lastRenderedPageBreak/>
        <w:t xml:space="preserve">Supplementary </w:t>
      </w:r>
      <w:r w:rsidRPr="005159DF">
        <w:rPr>
          <w:b/>
          <w:bCs/>
        </w:rPr>
        <w:t>Table S1</w:t>
      </w:r>
      <w:r>
        <w:rPr>
          <w:b/>
          <w:bCs/>
        </w:rPr>
        <w:t>.</w:t>
      </w:r>
      <w:r w:rsidRPr="002D3C0E">
        <w:t xml:space="preserve"> Number of </w:t>
      </w:r>
      <w:r>
        <w:t>p</w:t>
      </w:r>
      <w:r w:rsidRPr="00E844EB">
        <w:t xml:space="preserve">rimary </w:t>
      </w:r>
      <w:r>
        <w:t>s</w:t>
      </w:r>
      <w:r w:rsidRPr="00E844EB">
        <w:t xml:space="preserve">olid </w:t>
      </w:r>
      <w:r>
        <w:t>t</w:t>
      </w:r>
      <w:r w:rsidRPr="00E844EB">
        <w:t>umor</w:t>
      </w:r>
      <w:r>
        <w:t xml:space="preserve"> (sample type code 01)</w:t>
      </w:r>
      <w:r w:rsidRPr="00E844EB">
        <w:t xml:space="preserve"> </w:t>
      </w:r>
      <w:r w:rsidRPr="002D3C0E">
        <w:t xml:space="preserve">and </w:t>
      </w:r>
      <w:r>
        <w:t>s</w:t>
      </w:r>
      <w:r w:rsidRPr="00E844EB">
        <w:t xml:space="preserve">olid </w:t>
      </w:r>
      <w:r>
        <w:t>t</w:t>
      </w:r>
      <w:r w:rsidRPr="00E844EB">
        <w:t xml:space="preserve">issue </w:t>
      </w:r>
      <w:r>
        <w:t>n</w:t>
      </w:r>
      <w:r w:rsidRPr="00E844EB">
        <w:t xml:space="preserve">ormal </w:t>
      </w:r>
      <w:r>
        <w:t xml:space="preserve">(sample type code 11) RNA-seq </w:t>
      </w:r>
      <w:r w:rsidRPr="002D3C0E">
        <w:t>samples</w:t>
      </w:r>
      <w:r>
        <w:t xml:space="preserve"> from TCGA, including how many cell lines in PRISM each tumor type could be mapped to and the number of differentially expressed genes which exceed the cutoff from the 2017 publication of Bin Chen et al. </w:t>
      </w:r>
    </w:p>
    <w:p w14:paraId="26B3F71A" w14:textId="77777777" w:rsidR="006D7F17" w:rsidRPr="002D3C0E" w:rsidRDefault="006D7F17" w:rsidP="006D7F17"/>
    <w:tbl>
      <w:tblPr>
        <w:tblStyle w:val="GridTable4-Accent1"/>
        <w:tblW w:w="9209" w:type="dxa"/>
        <w:tblLook w:val="04A0" w:firstRow="1" w:lastRow="0" w:firstColumn="1" w:lastColumn="0" w:noHBand="0" w:noVBand="1"/>
      </w:tblPr>
      <w:tblGrid>
        <w:gridCol w:w="705"/>
        <w:gridCol w:w="2561"/>
        <w:gridCol w:w="850"/>
        <w:gridCol w:w="1014"/>
        <w:gridCol w:w="2246"/>
        <w:gridCol w:w="1833"/>
      </w:tblGrid>
      <w:tr w:rsidR="006D7F17" w:rsidRPr="0004284A" w14:paraId="1BB78265" w14:textId="77777777" w:rsidTr="00A565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611B672D" w14:textId="77777777" w:rsidR="006D7F17" w:rsidRPr="0004284A" w:rsidRDefault="006D7F17" w:rsidP="00A5658B">
            <w:pPr>
              <w:rPr>
                <w:sz w:val="16"/>
                <w:szCs w:val="16"/>
              </w:rPr>
            </w:pPr>
            <w:r w:rsidRPr="0004284A">
              <w:rPr>
                <w:sz w:val="16"/>
                <w:szCs w:val="16"/>
              </w:rPr>
              <w:t>TCGA project</w:t>
            </w:r>
          </w:p>
        </w:tc>
        <w:tc>
          <w:tcPr>
            <w:tcW w:w="2566" w:type="dxa"/>
          </w:tcPr>
          <w:p w14:paraId="7352152B" w14:textId="77777777" w:rsidR="006D7F17" w:rsidRPr="0004284A" w:rsidRDefault="006D7F17" w:rsidP="00A5658B">
            <w:pPr>
              <w:cnfStyle w:val="100000000000" w:firstRow="1" w:lastRow="0" w:firstColumn="0" w:lastColumn="0" w:oddVBand="0" w:evenVBand="0" w:oddHBand="0" w:evenHBand="0" w:firstRowFirstColumn="0" w:firstRowLastColumn="0" w:lastRowFirstColumn="0" w:lastRowLastColumn="0"/>
              <w:rPr>
                <w:sz w:val="16"/>
                <w:szCs w:val="16"/>
              </w:rPr>
            </w:pPr>
            <w:r w:rsidRPr="0004284A">
              <w:rPr>
                <w:sz w:val="16"/>
                <w:szCs w:val="16"/>
              </w:rPr>
              <w:t>Description</w:t>
            </w:r>
          </w:p>
        </w:tc>
        <w:tc>
          <w:tcPr>
            <w:tcW w:w="850" w:type="dxa"/>
          </w:tcPr>
          <w:p w14:paraId="2F02FB13" w14:textId="77777777" w:rsidR="006D7F17" w:rsidRPr="0004284A" w:rsidRDefault="006D7F17" w:rsidP="00A5658B">
            <w:pPr>
              <w:cnfStyle w:val="100000000000" w:firstRow="1" w:lastRow="0" w:firstColumn="0" w:lastColumn="0" w:oddVBand="0" w:evenVBand="0" w:oddHBand="0" w:evenHBand="0" w:firstRowFirstColumn="0" w:firstRowLastColumn="0" w:lastRowFirstColumn="0" w:lastRowLastColumn="0"/>
              <w:rPr>
                <w:sz w:val="16"/>
                <w:szCs w:val="16"/>
              </w:rPr>
            </w:pPr>
            <w:r w:rsidRPr="0004284A">
              <w:rPr>
                <w:sz w:val="16"/>
                <w:szCs w:val="16"/>
              </w:rPr>
              <w:t>Number of tumor samples</w:t>
            </w:r>
          </w:p>
        </w:tc>
        <w:tc>
          <w:tcPr>
            <w:tcW w:w="1015" w:type="dxa"/>
          </w:tcPr>
          <w:p w14:paraId="2066C379" w14:textId="77777777" w:rsidR="006D7F17" w:rsidRPr="0004284A" w:rsidRDefault="006D7F17" w:rsidP="00A5658B">
            <w:pPr>
              <w:cnfStyle w:val="100000000000" w:firstRow="1" w:lastRow="0" w:firstColumn="0" w:lastColumn="0" w:oddVBand="0" w:evenVBand="0" w:oddHBand="0" w:evenHBand="0" w:firstRowFirstColumn="0" w:firstRowLastColumn="0" w:lastRowFirstColumn="0" w:lastRowLastColumn="0"/>
              <w:rPr>
                <w:sz w:val="16"/>
                <w:szCs w:val="16"/>
              </w:rPr>
            </w:pPr>
            <w:r w:rsidRPr="0004284A">
              <w:rPr>
                <w:sz w:val="16"/>
                <w:szCs w:val="16"/>
              </w:rPr>
              <w:t>Number of normal samples</w:t>
            </w:r>
          </w:p>
        </w:tc>
        <w:tc>
          <w:tcPr>
            <w:tcW w:w="2249" w:type="dxa"/>
          </w:tcPr>
          <w:p w14:paraId="2165BBF2" w14:textId="77777777" w:rsidR="006D7F17" w:rsidRPr="0004284A" w:rsidRDefault="006D7F17" w:rsidP="00A5658B">
            <w:pPr>
              <w:cnfStyle w:val="100000000000" w:firstRow="1" w:lastRow="0" w:firstColumn="0" w:lastColumn="0" w:oddVBand="0" w:evenVBand="0" w:oddHBand="0" w:evenHBand="0" w:firstRowFirstColumn="0" w:firstRowLastColumn="0" w:lastRowFirstColumn="0" w:lastRowLastColumn="0"/>
              <w:rPr>
                <w:sz w:val="16"/>
                <w:szCs w:val="16"/>
              </w:rPr>
            </w:pPr>
            <w:r w:rsidRPr="0004284A">
              <w:rPr>
                <w:sz w:val="16"/>
                <w:szCs w:val="16"/>
              </w:rPr>
              <w:t>Mapping to PRISM cell line origin of tissue (N = Resulting number of different cell lines)</w:t>
            </w:r>
          </w:p>
        </w:tc>
        <w:tc>
          <w:tcPr>
            <w:tcW w:w="1839" w:type="dxa"/>
          </w:tcPr>
          <w:p w14:paraId="56E7F539" w14:textId="77777777" w:rsidR="006D7F17" w:rsidRPr="0004284A" w:rsidRDefault="006D7F17" w:rsidP="00A5658B">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 xml:space="preserve">Number of genes </w:t>
            </w:r>
            <w:r w:rsidRPr="00A742AC">
              <w:rPr>
                <w:rFonts w:cstheme="minorHAnsi"/>
                <w:sz w:val="16"/>
                <w:szCs w:val="16"/>
              </w:rPr>
              <w:t>&gt; 1.5 log</w:t>
            </w:r>
            <w:r>
              <w:rPr>
                <w:rFonts w:cstheme="minorHAnsi"/>
                <w:sz w:val="16"/>
                <w:szCs w:val="16"/>
                <w:vertAlign w:val="subscript"/>
              </w:rPr>
              <w:t>2</w:t>
            </w:r>
            <w:r>
              <w:rPr>
                <w:rFonts w:cstheme="minorHAnsi"/>
                <w:sz w:val="16"/>
                <w:szCs w:val="16"/>
              </w:rPr>
              <w:t>FC</w:t>
            </w:r>
            <w:r w:rsidRPr="00A742AC">
              <w:rPr>
                <w:rFonts w:cstheme="minorHAnsi"/>
                <w:sz w:val="16"/>
                <w:szCs w:val="16"/>
              </w:rPr>
              <w:t xml:space="preserve"> &amp; adj. P &lt; 0.001</w:t>
            </w:r>
            <w:r>
              <w:rPr>
                <w:rFonts w:cstheme="minorHAnsi"/>
                <w:sz w:val="16"/>
                <w:szCs w:val="16"/>
              </w:rPr>
              <w:t xml:space="preserve"> shared with LINCS</w:t>
            </w:r>
          </w:p>
        </w:tc>
      </w:tr>
      <w:tr w:rsidR="006D7F17" w:rsidRPr="0004284A" w14:paraId="4CE4C549"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6A122BBD" w14:textId="77777777" w:rsidR="006D7F17" w:rsidRPr="00CC2AF6" w:rsidRDefault="006D7F17" w:rsidP="00A5658B">
            <w:pPr>
              <w:rPr>
                <w:rFonts w:ascii="Calibri" w:hAnsi="Calibri" w:cs="Calibri"/>
                <w:color w:val="000000"/>
                <w:sz w:val="16"/>
                <w:szCs w:val="16"/>
                <w:lang w:val="nl-NL"/>
              </w:rPr>
            </w:pPr>
            <w:r>
              <w:rPr>
                <w:rFonts w:ascii="Calibri" w:hAnsi="Calibri" w:cs="Calibri"/>
                <w:color w:val="000000"/>
                <w:sz w:val="16"/>
                <w:szCs w:val="16"/>
                <w:lang w:val="nl-NL"/>
              </w:rPr>
              <w:t>ACC</w:t>
            </w:r>
          </w:p>
        </w:tc>
        <w:tc>
          <w:tcPr>
            <w:tcW w:w="2566" w:type="dxa"/>
          </w:tcPr>
          <w:p w14:paraId="5624E3B3"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3774EC">
              <w:rPr>
                <w:rFonts w:ascii="Calibri" w:hAnsi="Calibri" w:cs="Calibri"/>
                <w:color w:val="000000"/>
                <w:sz w:val="16"/>
                <w:szCs w:val="16"/>
              </w:rPr>
              <w:t>Adrenocortical carcinoma</w:t>
            </w:r>
          </w:p>
        </w:tc>
        <w:tc>
          <w:tcPr>
            <w:tcW w:w="850" w:type="dxa"/>
          </w:tcPr>
          <w:p w14:paraId="60403566" w14:textId="77777777" w:rsidR="006D7F17"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79</w:t>
            </w:r>
          </w:p>
        </w:tc>
        <w:tc>
          <w:tcPr>
            <w:tcW w:w="1015" w:type="dxa"/>
          </w:tcPr>
          <w:p w14:paraId="1A4D6F10" w14:textId="77777777" w:rsidR="006D7F17" w:rsidRPr="00BD36CD"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sidRPr="00DC5562">
              <w:rPr>
                <w:color w:val="FF0000"/>
                <w:sz w:val="16"/>
                <w:szCs w:val="16"/>
                <w:lang w:val="nl-NL"/>
              </w:rPr>
              <w:t>0</w:t>
            </w:r>
          </w:p>
        </w:tc>
        <w:tc>
          <w:tcPr>
            <w:tcW w:w="2249" w:type="dxa"/>
          </w:tcPr>
          <w:p w14:paraId="27AA6698" w14:textId="77777777" w:rsidR="006D7F17" w:rsidRPr="00D06E70"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w:t>
            </w:r>
          </w:p>
        </w:tc>
        <w:tc>
          <w:tcPr>
            <w:tcW w:w="1839" w:type="dxa"/>
          </w:tcPr>
          <w:p w14:paraId="4F2EAE62" w14:textId="77777777" w:rsidR="006D7F17" w:rsidRPr="00D06E70"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w:t>
            </w:r>
          </w:p>
        </w:tc>
      </w:tr>
      <w:tr w:rsidR="006D7F17" w:rsidRPr="0004284A" w14:paraId="76AF480B"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7F7159A2" w14:textId="77777777" w:rsidR="006D7F17" w:rsidRPr="0004284A" w:rsidRDefault="006D7F17" w:rsidP="00A5658B">
            <w:pPr>
              <w:rPr>
                <w:sz w:val="16"/>
                <w:szCs w:val="16"/>
              </w:rPr>
            </w:pPr>
            <w:r w:rsidRPr="0004284A">
              <w:rPr>
                <w:rFonts w:ascii="Calibri" w:hAnsi="Calibri" w:cs="Calibri"/>
                <w:color w:val="000000"/>
                <w:sz w:val="16"/>
                <w:szCs w:val="16"/>
              </w:rPr>
              <w:t>BLCA</w:t>
            </w:r>
          </w:p>
        </w:tc>
        <w:tc>
          <w:tcPr>
            <w:tcW w:w="2566" w:type="dxa"/>
          </w:tcPr>
          <w:p w14:paraId="3A888D12"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rFonts w:ascii="Calibri" w:hAnsi="Calibri" w:cs="Calibri"/>
                <w:color w:val="000000"/>
                <w:sz w:val="16"/>
                <w:szCs w:val="16"/>
              </w:rPr>
              <w:t>Bladder Urothelial Carcinoma</w:t>
            </w:r>
          </w:p>
        </w:tc>
        <w:tc>
          <w:tcPr>
            <w:tcW w:w="850" w:type="dxa"/>
          </w:tcPr>
          <w:p w14:paraId="2398B0B3"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411</w:t>
            </w:r>
          </w:p>
        </w:tc>
        <w:tc>
          <w:tcPr>
            <w:tcW w:w="1015" w:type="dxa"/>
          </w:tcPr>
          <w:p w14:paraId="33BF8F9B"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w:t>
            </w:r>
          </w:p>
        </w:tc>
        <w:tc>
          <w:tcPr>
            <w:tcW w:w="2249" w:type="dxa"/>
          </w:tcPr>
          <w:p w14:paraId="56F4F936"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04284A">
              <w:rPr>
                <w:sz w:val="16"/>
                <w:szCs w:val="16"/>
              </w:rPr>
              <w:t>urinary_tract</w:t>
            </w:r>
            <w:proofErr w:type="spellEnd"/>
            <w:r w:rsidRPr="0004284A">
              <w:rPr>
                <w:sz w:val="16"/>
                <w:szCs w:val="16"/>
              </w:rPr>
              <w:t xml:space="preserve"> &gt; all (N = 23)</w:t>
            </w:r>
          </w:p>
        </w:tc>
        <w:tc>
          <w:tcPr>
            <w:tcW w:w="1839" w:type="dxa"/>
          </w:tcPr>
          <w:p w14:paraId="0F096689"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91</w:t>
            </w:r>
          </w:p>
        </w:tc>
      </w:tr>
      <w:tr w:rsidR="006D7F17" w:rsidRPr="0004284A" w14:paraId="4AD5F806"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3D6BC9A1" w14:textId="77777777" w:rsidR="006D7F17" w:rsidRPr="0004284A" w:rsidRDefault="006D7F17" w:rsidP="00A5658B">
            <w:pPr>
              <w:rPr>
                <w:sz w:val="16"/>
                <w:szCs w:val="16"/>
              </w:rPr>
            </w:pPr>
            <w:r w:rsidRPr="0004284A">
              <w:rPr>
                <w:rFonts w:ascii="Calibri" w:hAnsi="Calibri" w:cs="Calibri"/>
                <w:color w:val="000000"/>
                <w:sz w:val="16"/>
                <w:szCs w:val="16"/>
              </w:rPr>
              <w:t>BRCA</w:t>
            </w:r>
          </w:p>
        </w:tc>
        <w:tc>
          <w:tcPr>
            <w:tcW w:w="2566" w:type="dxa"/>
          </w:tcPr>
          <w:p w14:paraId="6B22F43C"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sidRPr="0004284A">
              <w:rPr>
                <w:rFonts w:ascii="Calibri" w:hAnsi="Calibri" w:cs="Calibri"/>
                <w:color w:val="000000"/>
                <w:sz w:val="16"/>
                <w:szCs w:val="16"/>
              </w:rPr>
              <w:t>Breast invasive carcinoma</w:t>
            </w:r>
          </w:p>
        </w:tc>
        <w:tc>
          <w:tcPr>
            <w:tcW w:w="850" w:type="dxa"/>
          </w:tcPr>
          <w:p w14:paraId="37009E54"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1,097</w:t>
            </w:r>
          </w:p>
        </w:tc>
        <w:tc>
          <w:tcPr>
            <w:tcW w:w="1015" w:type="dxa"/>
          </w:tcPr>
          <w:p w14:paraId="2DC6D229"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113</w:t>
            </w:r>
          </w:p>
        </w:tc>
        <w:tc>
          <w:tcPr>
            <w:tcW w:w="2249" w:type="dxa"/>
          </w:tcPr>
          <w:p w14:paraId="3F7939F9"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sidRPr="0004284A">
              <w:rPr>
                <w:sz w:val="16"/>
                <w:szCs w:val="16"/>
              </w:rPr>
              <w:t>breast &gt; all (N = 22)</w:t>
            </w:r>
          </w:p>
        </w:tc>
        <w:tc>
          <w:tcPr>
            <w:tcW w:w="1839" w:type="dxa"/>
          </w:tcPr>
          <w:p w14:paraId="28B1DF73"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85</w:t>
            </w:r>
          </w:p>
        </w:tc>
      </w:tr>
      <w:tr w:rsidR="006D7F17" w:rsidRPr="0004284A" w14:paraId="20761ED2"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0D98CF55" w14:textId="77777777" w:rsidR="006D7F17" w:rsidRPr="0004284A" w:rsidRDefault="006D7F17" w:rsidP="00A5658B">
            <w:pPr>
              <w:rPr>
                <w:sz w:val="16"/>
                <w:szCs w:val="16"/>
              </w:rPr>
            </w:pPr>
            <w:r w:rsidRPr="0004284A">
              <w:rPr>
                <w:rFonts w:ascii="Calibri" w:hAnsi="Calibri" w:cs="Calibri"/>
                <w:color w:val="000000"/>
                <w:sz w:val="16"/>
                <w:szCs w:val="16"/>
              </w:rPr>
              <w:t>CESC</w:t>
            </w:r>
          </w:p>
        </w:tc>
        <w:tc>
          <w:tcPr>
            <w:tcW w:w="2566" w:type="dxa"/>
          </w:tcPr>
          <w:p w14:paraId="3A56987E"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rFonts w:ascii="Calibri" w:hAnsi="Calibri" w:cs="Calibri"/>
                <w:color w:val="000000"/>
                <w:sz w:val="16"/>
                <w:szCs w:val="16"/>
              </w:rPr>
              <w:t>Cervical squamous cell carcinoma and endocervical adenocarcinoma</w:t>
            </w:r>
          </w:p>
        </w:tc>
        <w:tc>
          <w:tcPr>
            <w:tcW w:w="850" w:type="dxa"/>
          </w:tcPr>
          <w:p w14:paraId="2724DE7C"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304</w:t>
            </w:r>
          </w:p>
        </w:tc>
        <w:tc>
          <w:tcPr>
            <w:tcW w:w="1015" w:type="dxa"/>
          </w:tcPr>
          <w:p w14:paraId="4C78042D"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w:t>
            </w:r>
          </w:p>
        </w:tc>
        <w:tc>
          <w:tcPr>
            <w:tcW w:w="2249" w:type="dxa"/>
          </w:tcPr>
          <w:p w14:paraId="334516FA"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sz w:val="16"/>
                <w:szCs w:val="16"/>
              </w:rPr>
              <w:t>-</w:t>
            </w:r>
          </w:p>
        </w:tc>
        <w:tc>
          <w:tcPr>
            <w:tcW w:w="1839" w:type="dxa"/>
          </w:tcPr>
          <w:p w14:paraId="7C8F4C7C"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109</w:t>
            </w:r>
          </w:p>
        </w:tc>
      </w:tr>
      <w:tr w:rsidR="006D7F17" w:rsidRPr="0004284A" w14:paraId="36D98CBA"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6E8915CF" w14:textId="77777777" w:rsidR="006D7F17" w:rsidRPr="002477D6" w:rsidRDefault="006D7F17" w:rsidP="00A5658B">
            <w:pPr>
              <w:rPr>
                <w:rFonts w:ascii="Calibri" w:hAnsi="Calibri" w:cs="Calibri"/>
                <w:color w:val="000000"/>
                <w:sz w:val="16"/>
                <w:szCs w:val="16"/>
                <w:lang w:val="nl-NL"/>
              </w:rPr>
            </w:pPr>
            <w:r>
              <w:rPr>
                <w:rFonts w:ascii="Calibri" w:hAnsi="Calibri" w:cs="Calibri"/>
                <w:color w:val="000000"/>
                <w:sz w:val="16"/>
                <w:szCs w:val="16"/>
                <w:lang w:val="nl-NL"/>
              </w:rPr>
              <w:t>CHOL</w:t>
            </w:r>
          </w:p>
        </w:tc>
        <w:tc>
          <w:tcPr>
            <w:tcW w:w="2566" w:type="dxa"/>
          </w:tcPr>
          <w:p w14:paraId="1C1696E5"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9B3857">
              <w:rPr>
                <w:rFonts w:ascii="Calibri" w:hAnsi="Calibri" w:cs="Calibri"/>
                <w:color w:val="000000"/>
                <w:sz w:val="16"/>
                <w:szCs w:val="16"/>
              </w:rPr>
              <w:t>Cholangiocarcinoma</w:t>
            </w:r>
          </w:p>
        </w:tc>
        <w:tc>
          <w:tcPr>
            <w:tcW w:w="850" w:type="dxa"/>
          </w:tcPr>
          <w:p w14:paraId="29A789DD" w14:textId="77777777" w:rsidR="006D7F17" w:rsidRPr="007B6401" w:rsidRDefault="006D7F17" w:rsidP="00A5658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val="nl-NL"/>
              </w:rPr>
            </w:pPr>
            <w:r>
              <w:rPr>
                <w:rFonts w:ascii="Calibri" w:hAnsi="Calibri" w:cs="Calibri"/>
                <w:color w:val="000000"/>
                <w:sz w:val="16"/>
                <w:szCs w:val="16"/>
                <w:lang w:val="nl-NL"/>
              </w:rPr>
              <w:t>36</w:t>
            </w:r>
          </w:p>
        </w:tc>
        <w:tc>
          <w:tcPr>
            <w:tcW w:w="1015" w:type="dxa"/>
          </w:tcPr>
          <w:p w14:paraId="1B609F61" w14:textId="77777777" w:rsidR="006D7F17" w:rsidRPr="007B6401" w:rsidRDefault="006D7F17" w:rsidP="00A5658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val="nl-NL"/>
              </w:rPr>
            </w:pPr>
            <w:r>
              <w:rPr>
                <w:rFonts w:ascii="Calibri" w:hAnsi="Calibri" w:cs="Calibri"/>
                <w:color w:val="000000"/>
                <w:sz w:val="16"/>
                <w:szCs w:val="16"/>
                <w:lang w:val="nl-NL"/>
              </w:rPr>
              <w:t>9</w:t>
            </w:r>
          </w:p>
        </w:tc>
        <w:tc>
          <w:tcPr>
            <w:tcW w:w="2249" w:type="dxa"/>
          </w:tcPr>
          <w:p w14:paraId="64CF19A3" w14:textId="77777777" w:rsidR="006D7F17" w:rsidRPr="00347A13"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proofErr w:type="spellStart"/>
            <w:r w:rsidRPr="00347A13">
              <w:rPr>
                <w:sz w:val="16"/>
                <w:szCs w:val="16"/>
              </w:rPr>
              <w:t>bile_duct</w:t>
            </w:r>
            <w:proofErr w:type="spellEnd"/>
            <w:r>
              <w:rPr>
                <w:sz w:val="16"/>
                <w:szCs w:val="16"/>
                <w:lang w:val="nl-NL"/>
              </w:rPr>
              <w:t xml:space="preserve"> &gt; </w:t>
            </w:r>
            <w:proofErr w:type="spellStart"/>
            <w:r w:rsidRPr="00347A13">
              <w:rPr>
                <w:sz w:val="16"/>
                <w:szCs w:val="16"/>
                <w:lang w:val="nl-NL"/>
              </w:rPr>
              <w:t>cholangiocarcinoma</w:t>
            </w:r>
            <w:proofErr w:type="spellEnd"/>
            <w:r>
              <w:rPr>
                <w:sz w:val="16"/>
                <w:szCs w:val="16"/>
                <w:lang w:val="nl-NL"/>
              </w:rPr>
              <w:t xml:space="preserve"> (N = 6)</w:t>
            </w:r>
          </w:p>
        </w:tc>
        <w:tc>
          <w:tcPr>
            <w:tcW w:w="1839" w:type="dxa"/>
          </w:tcPr>
          <w:p w14:paraId="78177467" w14:textId="77777777" w:rsidR="006D7F17" w:rsidRPr="0039476C"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162</w:t>
            </w:r>
          </w:p>
        </w:tc>
      </w:tr>
      <w:tr w:rsidR="006D7F17" w:rsidRPr="0004284A" w14:paraId="4649F5AD"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52F89868" w14:textId="77777777" w:rsidR="006D7F17" w:rsidRPr="0004284A" w:rsidRDefault="006D7F17" w:rsidP="00A5658B">
            <w:pPr>
              <w:rPr>
                <w:sz w:val="16"/>
                <w:szCs w:val="16"/>
              </w:rPr>
            </w:pPr>
            <w:r w:rsidRPr="0004284A">
              <w:rPr>
                <w:rFonts w:ascii="Calibri" w:hAnsi="Calibri" w:cs="Calibri"/>
                <w:color w:val="000000"/>
                <w:sz w:val="16"/>
                <w:szCs w:val="16"/>
              </w:rPr>
              <w:t>COAD</w:t>
            </w:r>
          </w:p>
        </w:tc>
        <w:tc>
          <w:tcPr>
            <w:tcW w:w="2566" w:type="dxa"/>
          </w:tcPr>
          <w:p w14:paraId="25FBA9A5"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rFonts w:ascii="Calibri" w:hAnsi="Calibri" w:cs="Calibri"/>
                <w:color w:val="000000"/>
                <w:sz w:val="16"/>
                <w:szCs w:val="16"/>
              </w:rPr>
              <w:t>Colon adenocarcinoma</w:t>
            </w:r>
          </w:p>
        </w:tc>
        <w:tc>
          <w:tcPr>
            <w:tcW w:w="850" w:type="dxa"/>
          </w:tcPr>
          <w:p w14:paraId="42A7ECF1"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469</w:t>
            </w:r>
          </w:p>
        </w:tc>
        <w:tc>
          <w:tcPr>
            <w:tcW w:w="1015" w:type="dxa"/>
          </w:tcPr>
          <w:p w14:paraId="3F39B6C3"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41</w:t>
            </w:r>
          </w:p>
        </w:tc>
        <w:tc>
          <w:tcPr>
            <w:tcW w:w="2249" w:type="dxa"/>
          </w:tcPr>
          <w:p w14:paraId="24252F2F"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sz w:val="16"/>
                <w:szCs w:val="16"/>
              </w:rPr>
              <w:t>colorectal &gt; all (N = 27)</w:t>
            </w:r>
          </w:p>
        </w:tc>
        <w:tc>
          <w:tcPr>
            <w:tcW w:w="1839" w:type="dxa"/>
          </w:tcPr>
          <w:p w14:paraId="418FD778"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67</w:t>
            </w:r>
          </w:p>
        </w:tc>
      </w:tr>
      <w:tr w:rsidR="006D7F17" w:rsidRPr="0004284A" w14:paraId="73FC7020"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1E62DAF2" w14:textId="77777777" w:rsidR="006D7F17" w:rsidRPr="00BD36CD" w:rsidRDefault="006D7F17" w:rsidP="00A5658B">
            <w:pPr>
              <w:rPr>
                <w:rFonts w:ascii="Calibri" w:hAnsi="Calibri" w:cs="Calibri"/>
                <w:color w:val="000000"/>
                <w:sz w:val="16"/>
                <w:szCs w:val="16"/>
                <w:lang w:val="nl-NL"/>
              </w:rPr>
            </w:pPr>
            <w:r>
              <w:rPr>
                <w:rFonts w:ascii="Calibri" w:hAnsi="Calibri" w:cs="Calibri"/>
                <w:color w:val="000000"/>
                <w:sz w:val="16"/>
                <w:szCs w:val="16"/>
                <w:lang w:val="nl-NL"/>
              </w:rPr>
              <w:t>DLBC</w:t>
            </w:r>
          </w:p>
        </w:tc>
        <w:tc>
          <w:tcPr>
            <w:tcW w:w="2566" w:type="dxa"/>
          </w:tcPr>
          <w:p w14:paraId="51763B5F"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3774EC">
              <w:rPr>
                <w:rFonts w:ascii="Calibri" w:hAnsi="Calibri" w:cs="Calibri"/>
                <w:color w:val="000000"/>
                <w:sz w:val="16"/>
                <w:szCs w:val="16"/>
              </w:rPr>
              <w:t>Lymphoid Neoplasm Diffuse Large B-cell Lymphoma</w:t>
            </w:r>
          </w:p>
        </w:tc>
        <w:tc>
          <w:tcPr>
            <w:tcW w:w="850" w:type="dxa"/>
          </w:tcPr>
          <w:p w14:paraId="3FD093F6" w14:textId="77777777" w:rsidR="006D7F17"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48</w:t>
            </w:r>
          </w:p>
        </w:tc>
        <w:tc>
          <w:tcPr>
            <w:tcW w:w="1015" w:type="dxa"/>
          </w:tcPr>
          <w:p w14:paraId="3FC92626" w14:textId="77777777" w:rsidR="006D7F17" w:rsidRPr="00DC5562"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sidRPr="00DC5562">
              <w:rPr>
                <w:color w:val="FF0000"/>
                <w:sz w:val="16"/>
                <w:szCs w:val="16"/>
                <w:lang w:val="nl-NL"/>
              </w:rPr>
              <w:t>0</w:t>
            </w:r>
          </w:p>
        </w:tc>
        <w:tc>
          <w:tcPr>
            <w:tcW w:w="2249" w:type="dxa"/>
          </w:tcPr>
          <w:p w14:paraId="22C95B38"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p>
        </w:tc>
        <w:tc>
          <w:tcPr>
            <w:tcW w:w="1839" w:type="dxa"/>
          </w:tcPr>
          <w:p w14:paraId="21BD3DE6" w14:textId="77777777" w:rsidR="006D7F17" w:rsidRPr="00D06E70"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w:t>
            </w:r>
          </w:p>
        </w:tc>
      </w:tr>
      <w:tr w:rsidR="006D7F17" w:rsidRPr="0004284A" w14:paraId="43EE1B22"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36667815" w14:textId="77777777" w:rsidR="006D7F17" w:rsidRPr="0004284A" w:rsidRDefault="006D7F17" w:rsidP="00A5658B">
            <w:pPr>
              <w:rPr>
                <w:sz w:val="16"/>
                <w:szCs w:val="16"/>
              </w:rPr>
            </w:pPr>
            <w:r w:rsidRPr="0004284A">
              <w:rPr>
                <w:rFonts w:ascii="Calibri" w:hAnsi="Calibri" w:cs="Calibri"/>
                <w:color w:val="000000"/>
                <w:sz w:val="16"/>
                <w:szCs w:val="16"/>
              </w:rPr>
              <w:t>ESCA</w:t>
            </w:r>
          </w:p>
        </w:tc>
        <w:tc>
          <w:tcPr>
            <w:tcW w:w="2566" w:type="dxa"/>
          </w:tcPr>
          <w:p w14:paraId="14198C3B"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rFonts w:ascii="Calibri" w:hAnsi="Calibri" w:cs="Calibri"/>
                <w:color w:val="000000"/>
                <w:sz w:val="16"/>
                <w:szCs w:val="16"/>
              </w:rPr>
              <w:t>Esophageal carcinoma</w:t>
            </w:r>
          </w:p>
        </w:tc>
        <w:tc>
          <w:tcPr>
            <w:tcW w:w="850" w:type="dxa"/>
          </w:tcPr>
          <w:p w14:paraId="33257BAA"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161</w:t>
            </w:r>
          </w:p>
        </w:tc>
        <w:tc>
          <w:tcPr>
            <w:tcW w:w="1015" w:type="dxa"/>
          </w:tcPr>
          <w:p w14:paraId="4006067E"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w:t>
            </w:r>
          </w:p>
        </w:tc>
        <w:tc>
          <w:tcPr>
            <w:tcW w:w="2249" w:type="dxa"/>
          </w:tcPr>
          <w:p w14:paraId="4233F287"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sz w:val="16"/>
                <w:szCs w:val="16"/>
              </w:rPr>
              <w:t>esophagus &gt; all (N = 24)</w:t>
            </w:r>
          </w:p>
        </w:tc>
        <w:tc>
          <w:tcPr>
            <w:tcW w:w="1839" w:type="dxa"/>
          </w:tcPr>
          <w:p w14:paraId="5DEC0E51"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40</w:t>
            </w:r>
          </w:p>
        </w:tc>
      </w:tr>
      <w:tr w:rsidR="006D7F17" w:rsidRPr="0004284A" w14:paraId="33D7C1EA"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2093BBCC" w14:textId="77777777" w:rsidR="006D7F17" w:rsidRPr="0004284A" w:rsidRDefault="006D7F17" w:rsidP="00A5658B">
            <w:pPr>
              <w:rPr>
                <w:sz w:val="16"/>
                <w:szCs w:val="16"/>
              </w:rPr>
            </w:pPr>
            <w:r w:rsidRPr="0004284A">
              <w:rPr>
                <w:rFonts w:ascii="Calibri" w:hAnsi="Calibri" w:cs="Calibri"/>
                <w:color w:val="000000"/>
                <w:sz w:val="16"/>
                <w:szCs w:val="16"/>
              </w:rPr>
              <w:t>GBM</w:t>
            </w:r>
          </w:p>
        </w:tc>
        <w:tc>
          <w:tcPr>
            <w:tcW w:w="2566" w:type="dxa"/>
          </w:tcPr>
          <w:p w14:paraId="5E984FC8"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sidRPr="0004284A">
              <w:rPr>
                <w:rFonts w:ascii="Calibri" w:hAnsi="Calibri" w:cs="Calibri"/>
                <w:color w:val="000000"/>
                <w:sz w:val="16"/>
                <w:szCs w:val="16"/>
              </w:rPr>
              <w:t>Glioblastoma multiforme</w:t>
            </w:r>
          </w:p>
        </w:tc>
        <w:tc>
          <w:tcPr>
            <w:tcW w:w="850" w:type="dxa"/>
          </w:tcPr>
          <w:p w14:paraId="1439A139"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155</w:t>
            </w:r>
          </w:p>
        </w:tc>
        <w:tc>
          <w:tcPr>
            <w:tcW w:w="1015" w:type="dxa"/>
          </w:tcPr>
          <w:p w14:paraId="01EABAF6"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w:t>
            </w:r>
          </w:p>
        </w:tc>
        <w:tc>
          <w:tcPr>
            <w:tcW w:w="2249" w:type="dxa"/>
          </w:tcPr>
          <w:p w14:paraId="25132C23"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proofErr w:type="spellStart"/>
            <w:proofErr w:type="gramStart"/>
            <w:r w:rsidRPr="0004284A">
              <w:rPr>
                <w:sz w:val="16"/>
                <w:szCs w:val="16"/>
                <w:lang w:val="nl-NL"/>
              </w:rPr>
              <w:t>central</w:t>
            </w:r>
            <w:proofErr w:type="gramEnd"/>
            <w:r w:rsidRPr="0004284A">
              <w:rPr>
                <w:sz w:val="16"/>
                <w:szCs w:val="16"/>
                <w:lang w:val="nl-NL"/>
              </w:rPr>
              <w:t>_nervous_system</w:t>
            </w:r>
            <w:proofErr w:type="spellEnd"/>
            <w:r w:rsidRPr="0004284A">
              <w:rPr>
                <w:sz w:val="16"/>
                <w:szCs w:val="16"/>
                <w:lang w:val="nl-NL"/>
              </w:rPr>
              <w:t xml:space="preserve"> &gt; </w:t>
            </w:r>
            <w:proofErr w:type="spellStart"/>
            <w:r w:rsidRPr="0004284A">
              <w:rPr>
                <w:sz w:val="16"/>
                <w:szCs w:val="16"/>
                <w:lang w:val="nl-NL"/>
              </w:rPr>
              <w:t>glioma</w:t>
            </w:r>
            <w:proofErr w:type="spellEnd"/>
            <w:r w:rsidRPr="0004284A">
              <w:rPr>
                <w:sz w:val="16"/>
                <w:szCs w:val="16"/>
                <w:lang w:val="nl-NL"/>
              </w:rPr>
              <w:t xml:space="preserve"> (N = 31)</w:t>
            </w:r>
          </w:p>
        </w:tc>
        <w:tc>
          <w:tcPr>
            <w:tcW w:w="1839" w:type="dxa"/>
          </w:tcPr>
          <w:p w14:paraId="6B90FA1B"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176</w:t>
            </w:r>
          </w:p>
        </w:tc>
      </w:tr>
      <w:tr w:rsidR="006D7F17" w:rsidRPr="0004284A" w14:paraId="4DF3B13A"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7736FB41" w14:textId="77777777" w:rsidR="006D7F17" w:rsidRPr="0004284A" w:rsidRDefault="006D7F17" w:rsidP="00A5658B">
            <w:pPr>
              <w:rPr>
                <w:sz w:val="16"/>
                <w:szCs w:val="16"/>
              </w:rPr>
            </w:pPr>
            <w:r w:rsidRPr="0004284A">
              <w:rPr>
                <w:rFonts w:ascii="Calibri" w:hAnsi="Calibri" w:cs="Calibri"/>
                <w:color w:val="000000"/>
                <w:sz w:val="16"/>
                <w:szCs w:val="16"/>
              </w:rPr>
              <w:t>HNSC</w:t>
            </w:r>
          </w:p>
        </w:tc>
        <w:tc>
          <w:tcPr>
            <w:tcW w:w="2566" w:type="dxa"/>
          </w:tcPr>
          <w:p w14:paraId="1351F73C"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rFonts w:ascii="Calibri" w:hAnsi="Calibri" w:cs="Calibri"/>
                <w:color w:val="000000"/>
                <w:sz w:val="16"/>
                <w:szCs w:val="16"/>
              </w:rPr>
              <w:t>Head and Neck squamous cell carcinoma</w:t>
            </w:r>
          </w:p>
        </w:tc>
        <w:tc>
          <w:tcPr>
            <w:tcW w:w="850" w:type="dxa"/>
          </w:tcPr>
          <w:p w14:paraId="4A866DC5"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500</w:t>
            </w:r>
          </w:p>
        </w:tc>
        <w:tc>
          <w:tcPr>
            <w:tcW w:w="1015" w:type="dxa"/>
          </w:tcPr>
          <w:p w14:paraId="222E0884"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44</w:t>
            </w:r>
          </w:p>
        </w:tc>
        <w:tc>
          <w:tcPr>
            <w:tcW w:w="2249" w:type="dxa"/>
          </w:tcPr>
          <w:p w14:paraId="5B0983A6"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sz w:val="16"/>
                <w:szCs w:val="16"/>
              </w:rPr>
              <w:t>-</w:t>
            </w:r>
          </w:p>
        </w:tc>
        <w:tc>
          <w:tcPr>
            <w:tcW w:w="1839" w:type="dxa"/>
          </w:tcPr>
          <w:p w14:paraId="170C4D07"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48</w:t>
            </w:r>
          </w:p>
        </w:tc>
      </w:tr>
      <w:tr w:rsidR="006D7F17" w:rsidRPr="0004284A" w14:paraId="4628A5D0"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18E2D3F1" w14:textId="77777777" w:rsidR="006D7F17" w:rsidRPr="00DD07E7" w:rsidRDefault="006D7F17" w:rsidP="00A5658B">
            <w:pPr>
              <w:rPr>
                <w:rFonts w:ascii="Calibri" w:hAnsi="Calibri" w:cs="Calibri"/>
                <w:color w:val="000000"/>
                <w:sz w:val="16"/>
                <w:szCs w:val="16"/>
                <w:lang w:val="nl-NL"/>
              </w:rPr>
            </w:pPr>
            <w:r>
              <w:rPr>
                <w:rFonts w:ascii="Calibri" w:hAnsi="Calibri" w:cs="Calibri"/>
                <w:color w:val="000000"/>
                <w:sz w:val="16"/>
                <w:szCs w:val="16"/>
                <w:lang w:val="nl-NL"/>
              </w:rPr>
              <w:t>KICH</w:t>
            </w:r>
          </w:p>
        </w:tc>
        <w:tc>
          <w:tcPr>
            <w:tcW w:w="2566" w:type="dxa"/>
          </w:tcPr>
          <w:p w14:paraId="50E97E2C"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9B3857">
              <w:rPr>
                <w:rFonts w:ascii="Calibri" w:hAnsi="Calibri" w:cs="Calibri"/>
                <w:color w:val="000000"/>
                <w:sz w:val="16"/>
                <w:szCs w:val="16"/>
              </w:rPr>
              <w:t>Kidney Chromophobe</w:t>
            </w:r>
          </w:p>
        </w:tc>
        <w:tc>
          <w:tcPr>
            <w:tcW w:w="850" w:type="dxa"/>
          </w:tcPr>
          <w:p w14:paraId="289A2B9D" w14:textId="77777777" w:rsidR="006D7F17" w:rsidRPr="007B6401" w:rsidRDefault="006D7F17" w:rsidP="00A5658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val="nl-NL"/>
              </w:rPr>
            </w:pPr>
            <w:r>
              <w:rPr>
                <w:rFonts w:ascii="Calibri" w:hAnsi="Calibri" w:cs="Calibri"/>
                <w:color w:val="000000"/>
                <w:sz w:val="16"/>
                <w:szCs w:val="16"/>
                <w:lang w:val="nl-NL"/>
              </w:rPr>
              <w:t>65</w:t>
            </w:r>
          </w:p>
        </w:tc>
        <w:tc>
          <w:tcPr>
            <w:tcW w:w="1015" w:type="dxa"/>
          </w:tcPr>
          <w:p w14:paraId="3D87E068" w14:textId="77777777" w:rsidR="006D7F17" w:rsidRPr="007B6401" w:rsidRDefault="006D7F17" w:rsidP="00A5658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val="nl-NL"/>
              </w:rPr>
            </w:pPr>
            <w:r>
              <w:rPr>
                <w:rFonts w:ascii="Calibri" w:hAnsi="Calibri" w:cs="Calibri"/>
                <w:color w:val="000000"/>
                <w:sz w:val="16"/>
                <w:szCs w:val="16"/>
                <w:lang w:val="nl-NL"/>
              </w:rPr>
              <w:t>24</w:t>
            </w:r>
          </w:p>
        </w:tc>
        <w:tc>
          <w:tcPr>
            <w:tcW w:w="2249" w:type="dxa"/>
          </w:tcPr>
          <w:p w14:paraId="20B8BC5E"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sidRPr="0004284A">
              <w:rPr>
                <w:sz w:val="16"/>
                <w:szCs w:val="16"/>
              </w:rPr>
              <w:t>kidney &gt; all (N = 16)</w:t>
            </w:r>
          </w:p>
        </w:tc>
        <w:tc>
          <w:tcPr>
            <w:tcW w:w="1839" w:type="dxa"/>
          </w:tcPr>
          <w:p w14:paraId="6A1F19AB" w14:textId="77777777" w:rsidR="006D7F17" w:rsidRPr="0039476C"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116</w:t>
            </w:r>
          </w:p>
        </w:tc>
      </w:tr>
      <w:tr w:rsidR="006D7F17" w:rsidRPr="0004284A" w14:paraId="6E0ED748"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206DFD99" w14:textId="77777777" w:rsidR="006D7F17" w:rsidRPr="0004284A" w:rsidRDefault="006D7F17" w:rsidP="00A5658B">
            <w:pPr>
              <w:rPr>
                <w:sz w:val="16"/>
                <w:szCs w:val="16"/>
              </w:rPr>
            </w:pPr>
            <w:r w:rsidRPr="0004284A">
              <w:rPr>
                <w:rFonts w:ascii="Calibri" w:hAnsi="Calibri" w:cs="Calibri"/>
                <w:color w:val="000000"/>
                <w:sz w:val="16"/>
                <w:szCs w:val="16"/>
              </w:rPr>
              <w:t>KIRC</w:t>
            </w:r>
          </w:p>
        </w:tc>
        <w:tc>
          <w:tcPr>
            <w:tcW w:w="2566" w:type="dxa"/>
          </w:tcPr>
          <w:p w14:paraId="36A692AD"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rFonts w:ascii="Calibri" w:hAnsi="Calibri" w:cs="Calibri"/>
                <w:color w:val="000000"/>
                <w:sz w:val="16"/>
                <w:szCs w:val="16"/>
              </w:rPr>
              <w:t>Kidney renal clear cell carcinoma</w:t>
            </w:r>
          </w:p>
        </w:tc>
        <w:tc>
          <w:tcPr>
            <w:tcW w:w="850" w:type="dxa"/>
          </w:tcPr>
          <w:p w14:paraId="2F55C440"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534</w:t>
            </w:r>
          </w:p>
        </w:tc>
        <w:tc>
          <w:tcPr>
            <w:tcW w:w="1015" w:type="dxa"/>
          </w:tcPr>
          <w:p w14:paraId="08569715"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72</w:t>
            </w:r>
          </w:p>
        </w:tc>
        <w:tc>
          <w:tcPr>
            <w:tcW w:w="2249" w:type="dxa"/>
          </w:tcPr>
          <w:p w14:paraId="7CEEAD35"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sz w:val="16"/>
                <w:szCs w:val="16"/>
              </w:rPr>
              <w:t>kidney &gt; all (N = 16)</w:t>
            </w:r>
          </w:p>
        </w:tc>
        <w:tc>
          <w:tcPr>
            <w:tcW w:w="1839" w:type="dxa"/>
          </w:tcPr>
          <w:p w14:paraId="6B77CD60"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90</w:t>
            </w:r>
          </w:p>
        </w:tc>
      </w:tr>
      <w:tr w:rsidR="006D7F17" w:rsidRPr="0004284A" w14:paraId="34A22F08"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4A65C54A" w14:textId="77777777" w:rsidR="006D7F17" w:rsidRPr="0004284A" w:rsidRDefault="006D7F17" w:rsidP="00A5658B">
            <w:pPr>
              <w:rPr>
                <w:sz w:val="16"/>
                <w:szCs w:val="16"/>
              </w:rPr>
            </w:pPr>
            <w:r w:rsidRPr="0004284A">
              <w:rPr>
                <w:rFonts w:ascii="Calibri" w:hAnsi="Calibri" w:cs="Calibri"/>
                <w:color w:val="000000"/>
                <w:sz w:val="16"/>
                <w:szCs w:val="16"/>
              </w:rPr>
              <w:t>KIRP</w:t>
            </w:r>
          </w:p>
        </w:tc>
        <w:tc>
          <w:tcPr>
            <w:tcW w:w="2566" w:type="dxa"/>
          </w:tcPr>
          <w:p w14:paraId="3D4E8385"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sidRPr="0004284A">
              <w:rPr>
                <w:rFonts w:ascii="Calibri" w:hAnsi="Calibri" w:cs="Calibri"/>
                <w:color w:val="000000"/>
                <w:sz w:val="16"/>
                <w:szCs w:val="16"/>
              </w:rPr>
              <w:t>Kidney renal papillary cell carcinoma</w:t>
            </w:r>
          </w:p>
        </w:tc>
        <w:tc>
          <w:tcPr>
            <w:tcW w:w="850" w:type="dxa"/>
          </w:tcPr>
          <w:p w14:paraId="081864C7"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288</w:t>
            </w:r>
          </w:p>
        </w:tc>
        <w:tc>
          <w:tcPr>
            <w:tcW w:w="1015" w:type="dxa"/>
          </w:tcPr>
          <w:p w14:paraId="2ADEE981"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32</w:t>
            </w:r>
          </w:p>
        </w:tc>
        <w:tc>
          <w:tcPr>
            <w:tcW w:w="2249" w:type="dxa"/>
          </w:tcPr>
          <w:p w14:paraId="44B0D114"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sidRPr="0004284A">
              <w:rPr>
                <w:sz w:val="16"/>
                <w:szCs w:val="16"/>
              </w:rPr>
              <w:t>kidney &gt; all (N = 16)</w:t>
            </w:r>
          </w:p>
        </w:tc>
        <w:tc>
          <w:tcPr>
            <w:tcW w:w="1839" w:type="dxa"/>
          </w:tcPr>
          <w:p w14:paraId="4E51D697"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66</w:t>
            </w:r>
          </w:p>
        </w:tc>
      </w:tr>
      <w:tr w:rsidR="006D7F17" w:rsidRPr="0004284A" w14:paraId="464A174D"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4CF30705" w14:textId="77777777" w:rsidR="006D7F17" w:rsidRPr="00BD36CD" w:rsidRDefault="006D7F17" w:rsidP="00A5658B">
            <w:pPr>
              <w:rPr>
                <w:rFonts w:ascii="Calibri" w:hAnsi="Calibri" w:cs="Calibri"/>
                <w:color w:val="000000"/>
                <w:sz w:val="16"/>
                <w:szCs w:val="16"/>
                <w:lang w:val="nl-NL"/>
              </w:rPr>
            </w:pPr>
            <w:r>
              <w:rPr>
                <w:rFonts w:ascii="Calibri" w:hAnsi="Calibri" w:cs="Calibri"/>
                <w:color w:val="000000"/>
                <w:sz w:val="16"/>
                <w:szCs w:val="16"/>
                <w:lang w:val="nl-NL"/>
              </w:rPr>
              <w:t>LGG</w:t>
            </w:r>
          </w:p>
        </w:tc>
        <w:tc>
          <w:tcPr>
            <w:tcW w:w="2566" w:type="dxa"/>
          </w:tcPr>
          <w:p w14:paraId="22611EBD"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5B43DD">
              <w:rPr>
                <w:rFonts w:ascii="Calibri" w:hAnsi="Calibri" w:cs="Calibri"/>
                <w:color w:val="000000"/>
                <w:sz w:val="16"/>
                <w:szCs w:val="16"/>
              </w:rPr>
              <w:t>Brain Lower Grade Glioma</w:t>
            </w:r>
          </w:p>
        </w:tc>
        <w:tc>
          <w:tcPr>
            <w:tcW w:w="850" w:type="dxa"/>
          </w:tcPr>
          <w:p w14:paraId="02E4FCED" w14:textId="77777777" w:rsidR="006D7F17"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511</w:t>
            </w:r>
          </w:p>
        </w:tc>
        <w:tc>
          <w:tcPr>
            <w:tcW w:w="1015" w:type="dxa"/>
          </w:tcPr>
          <w:p w14:paraId="25C7AF6B" w14:textId="77777777" w:rsidR="006D7F17" w:rsidRPr="0019172A"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sidRPr="00DC5562">
              <w:rPr>
                <w:color w:val="FF0000"/>
                <w:sz w:val="16"/>
                <w:szCs w:val="16"/>
                <w:lang w:val="nl-NL"/>
              </w:rPr>
              <w:t>0</w:t>
            </w:r>
          </w:p>
        </w:tc>
        <w:tc>
          <w:tcPr>
            <w:tcW w:w="2249" w:type="dxa"/>
          </w:tcPr>
          <w:p w14:paraId="78A172DD" w14:textId="77777777" w:rsidR="006D7F17" w:rsidRPr="00D06E70"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w:t>
            </w:r>
          </w:p>
        </w:tc>
        <w:tc>
          <w:tcPr>
            <w:tcW w:w="1839" w:type="dxa"/>
          </w:tcPr>
          <w:p w14:paraId="64C074B4" w14:textId="77777777" w:rsidR="006D7F17" w:rsidRPr="00D06E70"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w:t>
            </w:r>
          </w:p>
        </w:tc>
      </w:tr>
      <w:tr w:rsidR="006D7F17" w:rsidRPr="0004284A" w14:paraId="0001C557"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236CACC2" w14:textId="77777777" w:rsidR="006D7F17" w:rsidRPr="0004284A" w:rsidRDefault="006D7F17" w:rsidP="00A5658B">
            <w:pPr>
              <w:rPr>
                <w:sz w:val="16"/>
                <w:szCs w:val="16"/>
              </w:rPr>
            </w:pPr>
            <w:r w:rsidRPr="0004284A">
              <w:rPr>
                <w:rFonts w:ascii="Calibri" w:hAnsi="Calibri" w:cs="Calibri"/>
                <w:color w:val="000000"/>
                <w:sz w:val="16"/>
                <w:szCs w:val="16"/>
              </w:rPr>
              <w:t>LIHC</w:t>
            </w:r>
          </w:p>
        </w:tc>
        <w:tc>
          <w:tcPr>
            <w:tcW w:w="2566" w:type="dxa"/>
          </w:tcPr>
          <w:p w14:paraId="1B2C4268"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sidRPr="0004284A">
              <w:rPr>
                <w:rFonts w:ascii="Calibri" w:hAnsi="Calibri" w:cs="Calibri"/>
                <w:color w:val="000000"/>
                <w:sz w:val="16"/>
                <w:szCs w:val="16"/>
              </w:rPr>
              <w:t>Liver hepatocellular carcinoma</w:t>
            </w:r>
          </w:p>
        </w:tc>
        <w:tc>
          <w:tcPr>
            <w:tcW w:w="850" w:type="dxa"/>
          </w:tcPr>
          <w:p w14:paraId="0BFC3E8A"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371</w:t>
            </w:r>
          </w:p>
        </w:tc>
        <w:tc>
          <w:tcPr>
            <w:tcW w:w="1015" w:type="dxa"/>
          </w:tcPr>
          <w:p w14:paraId="66F7F4CB"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50</w:t>
            </w:r>
          </w:p>
        </w:tc>
        <w:tc>
          <w:tcPr>
            <w:tcW w:w="2249" w:type="dxa"/>
          </w:tcPr>
          <w:p w14:paraId="51770695"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sidRPr="0004284A">
              <w:rPr>
                <w:sz w:val="16"/>
                <w:szCs w:val="16"/>
              </w:rPr>
              <w:t>liver &gt; all (N = 17)</w:t>
            </w:r>
          </w:p>
        </w:tc>
        <w:tc>
          <w:tcPr>
            <w:tcW w:w="1839" w:type="dxa"/>
          </w:tcPr>
          <w:p w14:paraId="5E445F1D"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76</w:t>
            </w:r>
          </w:p>
        </w:tc>
      </w:tr>
      <w:tr w:rsidR="006D7F17" w:rsidRPr="0004284A" w14:paraId="2F53322B"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5EFC3A00" w14:textId="77777777" w:rsidR="006D7F17" w:rsidRPr="0004284A" w:rsidRDefault="006D7F17" w:rsidP="00A5658B">
            <w:pPr>
              <w:rPr>
                <w:sz w:val="16"/>
                <w:szCs w:val="16"/>
              </w:rPr>
            </w:pPr>
            <w:r w:rsidRPr="0004284A">
              <w:rPr>
                <w:rFonts w:ascii="Calibri" w:hAnsi="Calibri" w:cs="Calibri"/>
                <w:color w:val="000000"/>
                <w:sz w:val="16"/>
                <w:szCs w:val="16"/>
              </w:rPr>
              <w:t>LUAD</w:t>
            </w:r>
          </w:p>
        </w:tc>
        <w:tc>
          <w:tcPr>
            <w:tcW w:w="2566" w:type="dxa"/>
          </w:tcPr>
          <w:p w14:paraId="0D49EFF7"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rFonts w:ascii="Calibri" w:hAnsi="Calibri" w:cs="Calibri"/>
                <w:color w:val="000000"/>
                <w:sz w:val="16"/>
                <w:szCs w:val="16"/>
              </w:rPr>
              <w:t>Lung adenocarcinoma</w:t>
            </w:r>
          </w:p>
        </w:tc>
        <w:tc>
          <w:tcPr>
            <w:tcW w:w="850" w:type="dxa"/>
          </w:tcPr>
          <w:p w14:paraId="68878F86"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524</w:t>
            </w:r>
          </w:p>
        </w:tc>
        <w:tc>
          <w:tcPr>
            <w:tcW w:w="1015" w:type="dxa"/>
          </w:tcPr>
          <w:p w14:paraId="3399FBBF"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59</w:t>
            </w:r>
          </w:p>
        </w:tc>
        <w:tc>
          <w:tcPr>
            <w:tcW w:w="2249" w:type="dxa"/>
          </w:tcPr>
          <w:p w14:paraId="355B8FBA"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sz w:val="16"/>
                <w:szCs w:val="16"/>
              </w:rPr>
              <w:t xml:space="preserve">lung &gt; </w:t>
            </w:r>
            <w:proofErr w:type="spellStart"/>
            <w:r w:rsidRPr="0004284A">
              <w:rPr>
                <w:sz w:val="16"/>
                <w:szCs w:val="16"/>
              </w:rPr>
              <w:t>lung_NSC</w:t>
            </w:r>
            <w:proofErr w:type="spellEnd"/>
            <w:r w:rsidRPr="0004284A">
              <w:rPr>
                <w:sz w:val="16"/>
                <w:szCs w:val="16"/>
              </w:rPr>
              <w:t xml:space="preserve"> &gt; </w:t>
            </w:r>
            <w:proofErr w:type="spellStart"/>
            <w:r w:rsidRPr="0004284A">
              <w:rPr>
                <w:sz w:val="16"/>
                <w:szCs w:val="16"/>
              </w:rPr>
              <w:t>lung_adenocarcinoma</w:t>
            </w:r>
            <w:proofErr w:type="spellEnd"/>
            <w:r w:rsidRPr="0004284A">
              <w:rPr>
                <w:sz w:val="16"/>
                <w:szCs w:val="16"/>
              </w:rPr>
              <w:t xml:space="preserve"> (N = 46)</w:t>
            </w:r>
          </w:p>
        </w:tc>
        <w:tc>
          <w:tcPr>
            <w:tcW w:w="1839" w:type="dxa"/>
          </w:tcPr>
          <w:p w14:paraId="14A59509"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89</w:t>
            </w:r>
          </w:p>
        </w:tc>
      </w:tr>
      <w:tr w:rsidR="006D7F17" w:rsidRPr="0004284A" w14:paraId="29FDB98A"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25B8626E" w14:textId="77777777" w:rsidR="006D7F17" w:rsidRPr="0004284A" w:rsidRDefault="006D7F17" w:rsidP="00A5658B">
            <w:pPr>
              <w:rPr>
                <w:sz w:val="16"/>
                <w:szCs w:val="16"/>
              </w:rPr>
            </w:pPr>
            <w:r w:rsidRPr="0004284A">
              <w:rPr>
                <w:rFonts w:ascii="Calibri" w:hAnsi="Calibri" w:cs="Calibri"/>
                <w:color w:val="000000"/>
                <w:sz w:val="16"/>
                <w:szCs w:val="16"/>
              </w:rPr>
              <w:t>LUSC</w:t>
            </w:r>
          </w:p>
        </w:tc>
        <w:tc>
          <w:tcPr>
            <w:tcW w:w="2566" w:type="dxa"/>
          </w:tcPr>
          <w:p w14:paraId="2DA4E264"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sidRPr="0004284A">
              <w:rPr>
                <w:rFonts w:ascii="Calibri" w:hAnsi="Calibri" w:cs="Calibri"/>
                <w:color w:val="000000"/>
                <w:sz w:val="16"/>
                <w:szCs w:val="16"/>
              </w:rPr>
              <w:t>Lung squamous cell carcinoma</w:t>
            </w:r>
          </w:p>
        </w:tc>
        <w:tc>
          <w:tcPr>
            <w:tcW w:w="850" w:type="dxa"/>
          </w:tcPr>
          <w:p w14:paraId="298DD44C"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501</w:t>
            </w:r>
          </w:p>
        </w:tc>
        <w:tc>
          <w:tcPr>
            <w:tcW w:w="1015" w:type="dxa"/>
          </w:tcPr>
          <w:p w14:paraId="41162367"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49</w:t>
            </w:r>
          </w:p>
        </w:tc>
        <w:tc>
          <w:tcPr>
            <w:tcW w:w="2249" w:type="dxa"/>
          </w:tcPr>
          <w:p w14:paraId="0958FE50"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sidRPr="0004284A">
              <w:rPr>
                <w:sz w:val="16"/>
                <w:szCs w:val="16"/>
              </w:rPr>
              <w:t xml:space="preserve">lung &gt; </w:t>
            </w:r>
            <w:proofErr w:type="spellStart"/>
            <w:r w:rsidRPr="0004284A">
              <w:rPr>
                <w:sz w:val="16"/>
                <w:szCs w:val="16"/>
              </w:rPr>
              <w:t>lung_NSC</w:t>
            </w:r>
            <w:proofErr w:type="spellEnd"/>
            <w:r w:rsidRPr="0004284A">
              <w:rPr>
                <w:sz w:val="16"/>
                <w:szCs w:val="16"/>
              </w:rPr>
              <w:t xml:space="preserve"> &gt; </w:t>
            </w:r>
            <w:proofErr w:type="spellStart"/>
            <w:r w:rsidRPr="0004284A">
              <w:rPr>
                <w:sz w:val="16"/>
                <w:szCs w:val="16"/>
              </w:rPr>
              <w:t>lung_</w:t>
            </w:r>
            <w:proofErr w:type="gramStart"/>
            <w:r w:rsidRPr="0004284A">
              <w:rPr>
                <w:sz w:val="16"/>
                <w:szCs w:val="16"/>
              </w:rPr>
              <w:t>squamous</w:t>
            </w:r>
            <w:proofErr w:type="spellEnd"/>
            <w:r w:rsidRPr="0004284A">
              <w:rPr>
                <w:sz w:val="16"/>
                <w:szCs w:val="16"/>
              </w:rPr>
              <w:t xml:space="preserve">  (</w:t>
            </w:r>
            <w:proofErr w:type="gramEnd"/>
            <w:r w:rsidRPr="0004284A">
              <w:rPr>
                <w:sz w:val="16"/>
                <w:szCs w:val="16"/>
              </w:rPr>
              <w:t>N = 17)</w:t>
            </w:r>
          </w:p>
        </w:tc>
        <w:tc>
          <w:tcPr>
            <w:tcW w:w="1839" w:type="dxa"/>
          </w:tcPr>
          <w:p w14:paraId="3620F903"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150</w:t>
            </w:r>
          </w:p>
        </w:tc>
      </w:tr>
      <w:tr w:rsidR="006D7F17" w:rsidRPr="0004284A" w14:paraId="47044A6F"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05C3A79F" w14:textId="77777777" w:rsidR="006D7F17" w:rsidRPr="0019172A" w:rsidRDefault="006D7F17" w:rsidP="00A5658B">
            <w:pPr>
              <w:rPr>
                <w:rFonts w:ascii="Calibri" w:hAnsi="Calibri" w:cs="Calibri"/>
                <w:color w:val="000000"/>
                <w:sz w:val="16"/>
                <w:szCs w:val="16"/>
                <w:lang w:val="nl-NL"/>
              </w:rPr>
            </w:pPr>
            <w:r>
              <w:rPr>
                <w:rFonts w:ascii="Calibri" w:hAnsi="Calibri" w:cs="Calibri"/>
                <w:color w:val="000000"/>
                <w:sz w:val="16"/>
                <w:szCs w:val="16"/>
                <w:lang w:val="nl-NL"/>
              </w:rPr>
              <w:t>MESO</w:t>
            </w:r>
          </w:p>
        </w:tc>
        <w:tc>
          <w:tcPr>
            <w:tcW w:w="2566" w:type="dxa"/>
          </w:tcPr>
          <w:p w14:paraId="3E0232FD"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5B43DD">
              <w:rPr>
                <w:rFonts w:ascii="Calibri" w:hAnsi="Calibri" w:cs="Calibri"/>
                <w:color w:val="000000"/>
                <w:sz w:val="16"/>
                <w:szCs w:val="16"/>
              </w:rPr>
              <w:t>Mesothelioma</w:t>
            </w:r>
          </w:p>
        </w:tc>
        <w:tc>
          <w:tcPr>
            <w:tcW w:w="850" w:type="dxa"/>
          </w:tcPr>
          <w:p w14:paraId="756ADE89" w14:textId="77777777" w:rsidR="006D7F17"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86</w:t>
            </w:r>
          </w:p>
        </w:tc>
        <w:tc>
          <w:tcPr>
            <w:tcW w:w="1015" w:type="dxa"/>
          </w:tcPr>
          <w:p w14:paraId="1FE82AAD" w14:textId="77777777" w:rsidR="006D7F17" w:rsidRPr="00DC5562" w:rsidRDefault="006D7F17" w:rsidP="00A5658B">
            <w:pPr>
              <w:cnfStyle w:val="000000000000" w:firstRow="0" w:lastRow="0" w:firstColumn="0" w:lastColumn="0" w:oddVBand="0" w:evenVBand="0" w:oddHBand="0" w:evenHBand="0" w:firstRowFirstColumn="0" w:firstRowLastColumn="0" w:lastRowFirstColumn="0" w:lastRowLastColumn="0"/>
              <w:rPr>
                <w:color w:val="FF0000"/>
                <w:sz w:val="16"/>
                <w:szCs w:val="16"/>
                <w:lang w:val="nl-NL"/>
              </w:rPr>
            </w:pPr>
            <w:r w:rsidRPr="00DC5562">
              <w:rPr>
                <w:color w:val="FF0000"/>
                <w:sz w:val="16"/>
                <w:szCs w:val="16"/>
                <w:lang w:val="nl-NL"/>
              </w:rPr>
              <w:t>0</w:t>
            </w:r>
          </w:p>
        </w:tc>
        <w:tc>
          <w:tcPr>
            <w:tcW w:w="2249" w:type="dxa"/>
          </w:tcPr>
          <w:p w14:paraId="28BA00E5" w14:textId="77777777" w:rsidR="006D7F17" w:rsidRPr="00D06E70"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w:t>
            </w:r>
          </w:p>
        </w:tc>
        <w:tc>
          <w:tcPr>
            <w:tcW w:w="1839" w:type="dxa"/>
          </w:tcPr>
          <w:p w14:paraId="02C12710" w14:textId="77777777" w:rsidR="006D7F17" w:rsidRPr="00D06E70"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sidRPr="00D06E70">
              <w:rPr>
                <w:sz w:val="16"/>
                <w:szCs w:val="16"/>
                <w:lang w:val="nl-NL"/>
              </w:rPr>
              <w:t>-</w:t>
            </w:r>
          </w:p>
        </w:tc>
      </w:tr>
      <w:tr w:rsidR="006D7F17" w:rsidRPr="0004284A" w14:paraId="5E508DA6"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0AA851F5" w14:textId="77777777" w:rsidR="006D7F17" w:rsidRPr="0019172A" w:rsidRDefault="006D7F17" w:rsidP="00A5658B">
            <w:pPr>
              <w:rPr>
                <w:rFonts w:ascii="Calibri" w:hAnsi="Calibri" w:cs="Calibri"/>
                <w:color w:val="000000"/>
                <w:sz w:val="16"/>
                <w:szCs w:val="16"/>
                <w:lang w:val="nl-NL"/>
              </w:rPr>
            </w:pPr>
            <w:r>
              <w:rPr>
                <w:rFonts w:ascii="Calibri" w:hAnsi="Calibri" w:cs="Calibri"/>
                <w:color w:val="000000"/>
                <w:sz w:val="16"/>
                <w:szCs w:val="16"/>
                <w:lang w:val="nl-NL"/>
              </w:rPr>
              <w:t>OV</w:t>
            </w:r>
          </w:p>
        </w:tc>
        <w:tc>
          <w:tcPr>
            <w:tcW w:w="2566" w:type="dxa"/>
          </w:tcPr>
          <w:p w14:paraId="765CCF02"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5B43DD">
              <w:rPr>
                <w:rFonts w:ascii="Calibri" w:hAnsi="Calibri" w:cs="Calibri"/>
                <w:color w:val="000000"/>
                <w:sz w:val="16"/>
                <w:szCs w:val="16"/>
              </w:rPr>
              <w:t>Ovarian serous cystadenocarcinoma</w:t>
            </w:r>
          </w:p>
        </w:tc>
        <w:tc>
          <w:tcPr>
            <w:tcW w:w="850" w:type="dxa"/>
          </w:tcPr>
          <w:p w14:paraId="617E89F8" w14:textId="77777777" w:rsidR="006D7F17"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374</w:t>
            </w:r>
          </w:p>
        </w:tc>
        <w:tc>
          <w:tcPr>
            <w:tcW w:w="1015" w:type="dxa"/>
          </w:tcPr>
          <w:p w14:paraId="4E7FCDE1" w14:textId="77777777" w:rsidR="006D7F17" w:rsidRPr="00DC5562" w:rsidRDefault="006D7F17" w:rsidP="00A5658B">
            <w:pPr>
              <w:cnfStyle w:val="000000100000" w:firstRow="0" w:lastRow="0" w:firstColumn="0" w:lastColumn="0" w:oddVBand="0" w:evenVBand="0" w:oddHBand="1" w:evenHBand="0" w:firstRowFirstColumn="0" w:firstRowLastColumn="0" w:lastRowFirstColumn="0" w:lastRowLastColumn="0"/>
              <w:rPr>
                <w:color w:val="FF0000"/>
                <w:sz w:val="16"/>
                <w:szCs w:val="16"/>
                <w:lang w:val="nl-NL"/>
              </w:rPr>
            </w:pPr>
            <w:r w:rsidRPr="00DC5562">
              <w:rPr>
                <w:color w:val="FF0000"/>
                <w:sz w:val="16"/>
                <w:szCs w:val="16"/>
                <w:lang w:val="nl-NL"/>
              </w:rPr>
              <w:t>0</w:t>
            </w:r>
          </w:p>
        </w:tc>
        <w:tc>
          <w:tcPr>
            <w:tcW w:w="2249" w:type="dxa"/>
          </w:tcPr>
          <w:p w14:paraId="180A01F7" w14:textId="77777777" w:rsidR="006D7F17" w:rsidRPr="00D06E70"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w:t>
            </w:r>
          </w:p>
        </w:tc>
        <w:tc>
          <w:tcPr>
            <w:tcW w:w="1839" w:type="dxa"/>
          </w:tcPr>
          <w:p w14:paraId="52FA104F" w14:textId="77777777" w:rsidR="006D7F17" w:rsidRPr="00D06E70"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sidRPr="00D06E70">
              <w:rPr>
                <w:sz w:val="16"/>
                <w:szCs w:val="16"/>
                <w:lang w:val="nl-NL"/>
              </w:rPr>
              <w:t>-</w:t>
            </w:r>
          </w:p>
        </w:tc>
      </w:tr>
      <w:tr w:rsidR="006D7F17" w:rsidRPr="0004284A" w14:paraId="1CEC8446"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5357092C" w14:textId="77777777" w:rsidR="006D7F17" w:rsidRPr="0004284A" w:rsidRDefault="006D7F17" w:rsidP="00A5658B">
            <w:pPr>
              <w:rPr>
                <w:sz w:val="16"/>
                <w:szCs w:val="16"/>
              </w:rPr>
            </w:pPr>
            <w:r w:rsidRPr="0004284A">
              <w:rPr>
                <w:rFonts w:ascii="Calibri" w:hAnsi="Calibri" w:cs="Calibri"/>
                <w:color w:val="000000"/>
                <w:sz w:val="16"/>
                <w:szCs w:val="16"/>
              </w:rPr>
              <w:t>PAAD</w:t>
            </w:r>
          </w:p>
        </w:tc>
        <w:tc>
          <w:tcPr>
            <w:tcW w:w="2566" w:type="dxa"/>
          </w:tcPr>
          <w:p w14:paraId="4D07BE17"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rFonts w:ascii="Calibri" w:hAnsi="Calibri" w:cs="Calibri"/>
                <w:color w:val="000000"/>
                <w:sz w:val="16"/>
                <w:szCs w:val="16"/>
              </w:rPr>
              <w:t>Pancreatic adenocarcinoma</w:t>
            </w:r>
          </w:p>
        </w:tc>
        <w:tc>
          <w:tcPr>
            <w:tcW w:w="850" w:type="dxa"/>
          </w:tcPr>
          <w:p w14:paraId="3D1461C8"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177</w:t>
            </w:r>
          </w:p>
        </w:tc>
        <w:tc>
          <w:tcPr>
            <w:tcW w:w="1015" w:type="dxa"/>
          </w:tcPr>
          <w:p w14:paraId="51F7FEEF"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w:t>
            </w:r>
          </w:p>
        </w:tc>
        <w:tc>
          <w:tcPr>
            <w:tcW w:w="2249" w:type="dxa"/>
          </w:tcPr>
          <w:p w14:paraId="31FC0964"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sz w:val="16"/>
                <w:szCs w:val="16"/>
              </w:rPr>
              <w:t>pancreas &gt; all (N = 33)</w:t>
            </w:r>
          </w:p>
        </w:tc>
        <w:tc>
          <w:tcPr>
            <w:tcW w:w="1839" w:type="dxa"/>
          </w:tcPr>
          <w:p w14:paraId="2D0110C1"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FF7DB6">
              <w:rPr>
                <w:color w:val="FF0000"/>
                <w:sz w:val="16"/>
                <w:szCs w:val="16"/>
              </w:rPr>
              <w:t>0</w:t>
            </w:r>
          </w:p>
        </w:tc>
      </w:tr>
      <w:tr w:rsidR="006D7F17" w:rsidRPr="0004284A" w14:paraId="172B5C92"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389B21D6" w14:textId="77777777" w:rsidR="006D7F17" w:rsidRPr="0004284A" w:rsidRDefault="006D7F17" w:rsidP="00A5658B">
            <w:pPr>
              <w:rPr>
                <w:sz w:val="16"/>
                <w:szCs w:val="16"/>
              </w:rPr>
            </w:pPr>
            <w:r w:rsidRPr="0004284A">
              <w:rPr>
                <w:rFonts w:ascii="Calibri" w:hAnsi="Calibri" w:cs="Calibri"/>
                <w:color w:val="000000"/>
                <w:sz w:val="16"/>
                <w:szCs w:val="16"/>
              </w:rPr>
              <w:t>PCPG</w:t>
            </w:r>
          </w:p>
        </w:tc>
        <w:tc>
          <w:tcPr>
            <w:tcW w:w="2566" w:type="dxa"/>
          </w:tcPr>
          <w:p w14:paraId="326DCF42"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sidRPr="0004284A">
              <w:rPr>
                <w:rFonts w:ascii="Calibri" w:hAnsi="Calibri" w:cs="Calibri"/>
                <w:color w:val="000000"/>
                <w:sz w:val="16"/>
                <w:szCs w:val="16"/>
              </w:rPr>
              <w:t>Pheochromocytoma and Paraganglioma</w:t>
            </w:r>
          </w:p>
        </w:tc>
        <w:tc>
          <w:tcPr>
            <w:tcW w:w="850" w:type="dxa"/>
          </w:tcPr>
          <w:p w14:paraId="39B4D983"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178</w:t>
            </w:r>
          </w:p>
        </w:tc>
        <w:tc>
          <w:tcPr>
            <w:tcW w:w="1015" w:type="dxa"/>
          </w:tcPr>
          <w:p w14:paraId="6A095BD1"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w:t>
            </w:r>
          </w:p>
        </w:tc>
        <w:tc>
          <w:tcPr>
            <w:tcW w:w="2249" w:type="dxa"/>
          </w:tcPr>
          <w:p w14:paraId="041449FB"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sidRPr="0004284A">
              <w:rPr>
                <w:sz w:val="16"/>
                <w:szCs w:val="16"/>
              </w:rPr>
              <w:t>-</w:t>
            </w:r>
          </w:p>
        </w:tc>
        <w:tc>
          <w:tcPr>
            <w:tcW w:w="1839" w:type="dxa"/>
          </w:tcPr>
          <w:p w14:paraId="1966C8A0"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93</w:t>
            </w:r>
          </w:p>
        </w:tc>
      </w:tr>
      <w:tr w:rsidR="006D7F17" w:rsidRPr="0004284A" w14:paraId="6C2889D3"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758B1A96" w14:textId="77777777" w:rsidR="006D7F17" w:rsidRPr="0004284A" w:rsidRDefault="006D7F17" w:rsidP="00A5658B">
            <w:pPr>
              <w:rPr>
                <w:sz w:val="16"/>
                <w:szCs w:val="16"/>
              </w:rPr>
            </w:pPr>
            <w:r w:rsidRPr="0004284A">
              <w:rPr>
                <w:rFonts w:ascii="Calibri" w:hAnsi="Calibri" w:cs="Calibri"/>
                <w:color w:val="000000"/>
                <w:sz w:val="16"/>
                <w:szCs w:val="16"/>
              </w:rPr>
              <w:t>PRAD</w:t>
            </w:r>
          </w:p>
        </w:tc>
        <w:tc>
          <w:tcPr>
            <w:tcW w:w="2566" w:type="dxa"/>
          </w:tcPr>
          <w:p w14:paraId="7487EC9E"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rFonts w:ascii="Calibri" w:hAnsi="Calibri" w:cs="Calibri"/>
                <w:color w:val="000000"/>
                <w:sz w:val="16"/>
                <w:szCs w:val="16"/>
              </w:rPr>
              <w:t>Prostate adenocarcinoma</w:t>
            </w:r>
          </w:p>
        </w:tc>
        <w:tc>
          <w:tcPr>
            <w:tcW w:w="850" w:type="dxa"/>
          </w:tcPr>
          <w:p w14:paraId="1D8D5A9E"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498</w:t>
            </w:r>
          </w:p>
        </w:tc>
        <w:tc>
          <w:tcPr>
            <w:tcW w:w="1015" w:type="dxa"/>
          </w:tcPr>
          <w:p w14:paraId="52DA248E"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52</w:t>
            </w:r>
          </w:p>
        </w:tc>
        <w:tc>
          <w:tcPr>
            <w:tcW w:w="2249" w:type="dxa"/>
          </w:tcPr>
          <w:p w14:paraId="15B94E87"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sz w:val="16"/>
                <w:szCs w:val="16"/>
              </w:rPr>
              <w:t>prostate &gt; all (N = 4)</w:t>
            </w:r>
          </w:p>
        </w:tc>
        <w:tc>
          <w:tcPr>
            <w:tcW w:w="1839" w:type="dxa"/>
          </w:tcPr>
          <w:p w14:paraId="01065CF3"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w:t>
            </w:r>
          </w:p>
        </w:tc>
      </w:tr>
      <w:tr w:rsidR="006D7F17" w:rsidRPr="0004284A" w14:paraId="264038A9"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6A3C62A8" w14:textId="77777777" w:rsidR="006D7F17" w:rsidRPr="0004284A" w:rsidRDefault="006D7F17" w:rsidP="00A5658B">
            <w:pPr>
              <w:rPr>
                <w:sz w:val="16"/>
                <w:szCs w:val="16"/>
              </w:rPr>
            </w:pPr>
            <w:r w:rsidRPr="0004284A">
              <w:rPr>
                <w:rFonts w:ascii="Calibri" w:hAnsi="Calibri" w:cs="Calibri"/>
                <w:color w:val="000000"/>
                <w:sz w:val="16"/>
                <w:szCs w:val="16"/>
              </w:rPr>
              <w:t>READ</w:t>
            </w:r>
          </w:p>
        </w:tc>
        <w:tc>
          <w:tcPr>
            <w:tcW w:w="2566" w:type="dxa"/>
          </w:tcPr>
          <w:p w14:paraId="29A1A7EA"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sidRPr="0004284A">
              <w:rPr>
                <w:rFonts w:ascii="Calibri" w:hAnsi="Calibri" w:cs="Calibri"/>
                <w:color w:val="000000"/>
                <w:sz w:val="16"/>
                <w:szCs w:val="16"/>
              </w:rPr>
              <w:t>Rectum adenocarcinoma</w:t>
            </w:r>
          </w:p>
        </w:tc>
        <w:tc>
          <w:tcPr>
            <w:tcW w:w="850" w:type="dxa"/>
          </w:tcPr>
          <w:p w14:paraId="39B39087"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166</w:t>
            </w:r>
          </w:p>
        </w:tc>
        <w:tc>
          <w:tcPr>
            <w:tcW w:w="1015" w:type="dxa"/>
          </w:tcPr>
          <w:p w14:paraId="38BC60B0"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10</w:t>
            </w:r>
          </w:p>
        </w:tc>
        <w:tc>
          <w:tcPr>
            <w:tcW w:w="2249" w:type="dxa"/>
          </w:tcPr>
          <w:p w14:paraId="2DD60B04"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sidRPr="0004284A">
              <w:rPr>
                <w:sz w:val="16"/>
                <w:szCs w:val="16"/>
              </w:rPr>
              <w:t>-</w:t>
            </w:r>
          </w:p>
        </w:tc>
        <w:tc>
          <w:tcPr>
            <w:tcW w:w="1839" w:type="dxa"/>
          </w:tcPr>
          <w:p w14:paraId="07717272"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63</w:t>
            </w:r>
          </w:p>
        </w:tc>
      </w:tr>
      <w:tr w:rsidR="006D7F17" w:rsidRPr="0004284A" w14:paraId="569FB930"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08CA7C8C" w14:textId="77777777" w:rsidR="006D7F17" w:rsidRPr="0004284A" w:rsidRDefault="006D7F17" w:rsidP="00A5658B">
            <w:pPr>
              <w:rPr>
                <w:sz w:val="16"/>
                <w:szCs w:val="16"/>
              </w:rPr>
            </w:pPr>
            <w:r w:rsidRPr="0004284A">
              <w:rPr>
                <w:rFonts w:ascii="Calibri" w:hAnsi="Calibri" w:cs="Calibri"/>
                <w:color w:val="000000"/>
                <w:sz w:val="16"/>
                <w:szCs w:val="16"/>
              </w:rPr>
              <w:t>SARC</w:t>
            </w:r>
          </w:p>
        </w:tc>
        <w:tc>
          <w:tcPr>
            <w:tcW w:w="2566" w:type="dxa"/>
          </w:tcPr>
          <w:p w14:paraId="5B18AF78"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rFonts w:ascii="Calibri" w:hAnsi="Calibri" w:cs="Calibri"/>
                <w:color w:val="000000"/>
                <w:sz w:val="16"/>
                <w:szCs w:val="16"/>
              </w:rPr>
              <w:t>Sarcoma</w:t>
            </w:r>
          </w:p>
        </w:tc>
        <w:tc>
          <w:tcPr>
            <w:tcW w:w="850" w:type="dxa"/>
          </w:tcPr>
          <w:p w14:paraId="5D1079AA"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259</w:t>
            </w:r>
          </w:p>
        </w:tc>
        <w:tc>
          <w:tcPr>
            <w:tcW w:w="1015" w:type="dxa"/>
          </w:tcPr>
          <w:p w14:paraId="5C185E40"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w:t>
            </w:r>
          </w:p>
        </w:tc>
        <w:tc>
          <w:tcPr>
            <w:tcW w:w="2249" w:type="dxa"/>
          </w:tcPr>
          <w:p w14:paraId="2DE4A1E1"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04284A">
              <w:rPr>
                <w:sz w:val="16"/>
                <w:szCs w:val="16"/>
              </w:rPr>
              <w:t>soft_tissue</w:t>
            </w:r>
            <w:proofErr w:type="spellEnd"/>
            <w:r w:rsidRPr="0004284A">
              <w:rPr>
                <w:sz w:val="16"/>
                <w:szCs w:val="16"/>
              </w:rPr>
              <w:t xml:space="preserve"> &gt; all (N = 4)</w:t>
            </w:r>
          </w:p>
        </w:tc>
        <w:tc>
          <w:tcPr>
            <w:tcW w:w="1839" w:type="dxa"/>
          </w:tcPr>
          <w:p w14:paraId="37230C68"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w:t>
            </w:r>
          </w:p>
        </w:tc>
      </w:tr>
      <w:tr w:rsidR="006D7F17" w:rsidRPr="0004284A" w14:paraId="589B1120"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4890443F" w14:textId="77777777" w:rsidR="006D7F17" w:rsidRPr="0019172A" w:rsidRDefault="006D7F17" w:rsidP="00A5658B">
            <w:pPr>
              <w:rPr>
                <w:rFonts w:ascii="Calibri" w:hAnsi="Calibri" w:cs="Calibri"/>
                <w:color w:val="000000"/>
                <w:sz w:val="16"/>
                <w:szCs w:val="16"/>
                <w:lang w:val="nl-NL"/>
              </w:rPr>
            </w:pPr>
            <w:r>
              <w:rPr>
                <w:rFonts w:ascii="Calibri" w:hAnsi="Calibri" w:cs="Calibri"/>
                <w:color w:val="000000"/>
                <w:sz w:val="16"/>
                <w:szCs w:val="16"/>
                <w:lang w:val="nl-NL"/>
              </w:rPr>
              <w:t>SKCM</w:t>
            </w:r>
          </w:p>
        </w:tc>
        <w:tc>
          <w:tcPr>
            <w:tcW w:w="2566" w:type="dxa"/>
          </w:tcPr>
          <w:p w14:paraId="61970E9C"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5B43DD">
              <w:rPr>
                <w:rFonts w:ascii="Calibri" w:hAnsi="Calibri" w:cs="Calibri"/>
                <w:color w:val="000000"/>
                <w:sz w:val="16"/>
                <w:szCs w:val="16"/>
              </w:rPr>
              <w:t>Skin Cutaneous Melanoma</w:t>
            </w:r>
          </w:p>
        </w:tc>
        <w:tc>
          <w:tcPr>
            <w:tcW w:w="850" w:type="dxa"/>
          </w:tcPr>
          <w:p w14:paraId="7B185BD2" w14:textId="77777777" w:rsidR="006D7F17"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103</w:t>
            </w:r>
          </w:p>
        </w:tc>
        <w:tc>
          <w:tcPr>
            <w:tcW w:w="1015" w:type="dxa"/>
          </w:tcPr>
          <w:p w14:paraId="70878FBB" w14:textId="77777777" w:rsidR="006D7F17" w:rsidRPr="00DC5562"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sidRPr="00DC5562">
              <w:rPr>
                <w:color w:val="FF0000"/>
                <w:sz w:val="16"/>
                <w:szCs w:val="16"/>
                <w:lang w:val="nl-NL"/>
              </w:rPr>
              <w:t>0</w:t>
            </w:r>
          </w:p>
        </w:tc>
        <w:tc>
          <w:tcPr>
            <w:tcW w:w="2249" w:type="dxa"/>
          </w:tcPr>
          <w:p w14:paraId="1BA1F04C" w14:textId="77777777" w:rsidR="006D7F17" w:rsidRPr="00D06E70"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w:t>
            </w:r>
          </w:p>
        </w:tc>
        <w:tc>
          <w:tcPr>
            <w:tcW w:w="1839" w:type="dxa"/>
          </w:tcPr>
          <w:p w14:paraId="2E8C54B9" w14:textId="77777777" w:rsidR="006D7F17" w:rsidRPr="00D06E70"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w:t>
            </w:r>
          </w:p>
        </w:tc>
      </w:tr>
      <w:tr w:rsidR="006D7F17" w:rsidRPr="0004284A" w14:paraId="42EF6877"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4FECE33F" w14:textId="77777777" w:rsidR="006D7F17" w:rsidRPr="0004284A" w:rsidRDefault="006D7F17" w:rsidP="00A5658B">
            <w:pPr>
              <w:rPr>
                <w:sz w:val="16"/>
                <w:szCs w:val="16"/>
              </w:rPr>
            </w:pPr>
            <w:r w:rsidRPr="0004284A">
              <w:rPr>
                <w:rFonts w:ascii="Calibri" w:hAnsi="Calibri" w:cs="Calibri"/>
                <w:color w:val="000000"/>
                <w:sz w:val="16"/>
                <w:szCs w:val="16"/>
              </w:rPr>
              <w:t>STAD</w:t>
            </w:r>
          </w:p>
        </w:tc>
        <w:tc>
          <w:tcPr>
            <w:tcW w:w="2566" w:type="dxa"/>
          </w:tcPr>
          <w:p w14:paraId="4DD6D3EF"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rFonts w:ascii="Calibri" w:hAnsi="Calibri" w:cs="Calibri"/>
                <w:color w:val="000000"/>
                <w:sz w:val="16"/>
                <w:szCs w:val="16"/>
              </w:rPr>
              <w:t>Stomach adenocarcinoma</w:t>
            </w:r>
          </w:p>
        </w:tc>
        <w:tc>
          <w:tcPr>
            <w:tcW w:w="850" w:type="dxa"/>
          </w:tcPr>
          <w:p w14:paraId="458D4ED1"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375</w:t>
            </w:r>
          </w:p>
        </w:tc>
        <w:tc>
          <w:tcPr>
            <w:tcW w:w="1015" w:type="dxa"/>
          </w:tcPr>
          <w:p w14:paraId="59157D58"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32</w:t>
            </w:r>
          </w:p>
        </w:tc>
        <w:tc>
          <w:tcPr>
            <w:tcW w:w="2249" w:type="dxa"/>
          </w:tcPr>
          <w:p w14:paraId="28767582"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sz w:val="16"/>
                <w:szCs w:val="16"/>
              </w:rPr>
              <w:t xml:space="preserve">gastric &gt; </w:t>
            </w:r>
            <w:proofErr w:type="spellStart"/>
            <w:r w:rsidRPr="0004284A">
              <w:rPr>
                <w:sz w:val="16"/>
                <w:szCs w:val="16"/>
              </w:rPr>
              <w:t>gastric_adenocarcinoma</w:t>
            </w:r>
            <w:proofErr w:type="spellEnd"/>
            <w:r w:rsidRPr="0004284A">
              <w:rPr>
                <w:sz w:val="16"/>
                <w:szCs w:val="16"/>
              </w:rPr>
              <w:t xml:space="preserve"> (N = 14)</w:t>
            </w:r>
          </w:p>
        </w:tc>
        <w:tc>
          <w:tcPr>
            <w:tcW w:w="1839" w:type="dxa"/>
          </w:tcPr>
          <w:p w14:paraId="6386BC37"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63</w:t>
            </w:r>
          </w:p>
        </w:tc>
      </w:tr>
      <w:tr w:rsidR="006D7F17" w:rsidRPr="0004284A" w14:paraId="76CDE43B"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758778F1" w14:textId="77777777" w:rsidR="006D7F17" w:rsidRPr="0019172A" w:rsidRDefault="006D7F17" w:rsidP="00A5658B">
            <w:pPr>
              <w:rPr>
                <w:rFonts w:ascii="Calibri" w:hAnsi="Calibri" w:cs="Calibri"/>
                <w:color w:val="000000"/>
                <w:sz w:val="16"/>
                <w:szCs w:val="16"/>
                <w:lang w:val="nl-NL"/>
              </w:rPr>
            </w:pPr>
            <w:r>
              <w:rPr>
                <w:rFonts w:ascii="Calibri" w:hAnsi="Calibri" w:cs="Calibri"/>
                <w:color w:val="000000"/>
                <w:sz w:val="16"/>
                <w:szCs w:val="16"/>
                <w:lang w:val="nl-NL"/>
              </w:rPr>
              <w:t>TGCT</w:t>
            </w:r>
          </w:p>
        </w:tc>
        <w:tc>
          <w:tcPr>
            <w:tcW w:w="2566" w:type="dxa"/>
          </w:tcPr>
          <w:p w14:paraId="69379BFA"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5B43DD">
              <w:rPr>
                <w:rFonts w:ascii="Calibri" w:hAnsi="Calibri" w:cs="Calibri"/>
                <w:color w:val="000000"/>
                <w:sz w:val="16"/>
                <w:szCs w:val="16"/>
              </w:rPr>
              <w:t>Testicular Germ Cell Tumors</w:t>
            </w:r>
          </w:p>
        </w:tc>
        <w:tc>
          <w:tcPr>
            <w:tcW w:w="850" w:type="dxa"/>
          </w:tcPr>
          <w:p w14:paraId="1567AB5A" w14:textId="77777777" w:rsidR="006D7F17"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150</w:t>
            </w:r>
          </w:p>
        </w:tc>
        <w:tc>
          <w:tcPr>
            <w:tcW w:w="1015" w:type="dxa"/>
          </w:tcPr>
          <w:p w14:paraId="452553E4" w14:textId="77777777" w:rsidR="006D7F17" w:rsidRPr="00DC5562"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sidRPr="00DC5562">
              <w:rPr>
                <w:color w:val="FF0000"/>
                <w:sz w:val="16"/>
                <w:szCs w:val="16"/>
                <w:lang w:val="nl-NL"/>
              </w:rPr>
              <w:t>0</w:t>
            </w:r>
          </w:p>
        </w:tc>
        <w:tc>
          <w:tcPr>
            <w:tcW w:w="2249" w:type="dxa"/>
          </w:tcPr>
          <w:p w14:paraId="44103482" w14:textId="77777777" w:rsidR="006D7F17" w:rsidRPr="00D06E70"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w:t>
            </w:r>
          </w:p>
        </w:tc>
        <w:tc>
          <w:tcPr>
            <w:tcW w:w="1839" w:type="dxa"/>
          </w:tcPr>
          <w:p w14:paraId="3CBB4188" w14:textId="77777777" w:rsidR="006D7F17" w:rsidRDefault="006D7F17" w:rsidP="00A5658B">
            <w:pPr>
              <w:cnfStyle w:val="000000100000" w:firstRow="0" w:lastRow="0" w:firstColumn="0" w:lastColumn="0" w:oddVBand="0" w:evenVBand="0" w:oddHBand="1" w:evenHBand="0" w:firstRowFirstColumn="0" w:firstRowLastColumn="0" w:lastRowFirstColumn="0" w:lastRowLastColumn="0"/>
              <w:rPr>
                <w:sz w:val="16"/>
                <w:szCs w:val="16"/>
              </w:rPr>
            </w:pPr>
          </w:p>
        </w:tc>
      </w:tr>
      <w:tr w:rsidR="006D7F17" w:rsidRPr="0004284A" w14:paraId="4FA7008C"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53B9A5DE" w14:textId="77777777" w:rsidR="006D7F17" w:rsidRPr="0004284A" w:rsidRDefault="006D7F17" w:rsidP="00A5658B">
            <w:pPr>
              <w:rPr>
                <w:sz w:val="16"/>
                <w:szCs w:val="16"/>
              </w:rPr>
            </w:pPr>
            <w:r w:rsidRPr="0004284A">
              <w:rPr>
                <w:rFonts w:ascii="Calibri" w:hAnsi="Calibri" w:cs="Calibri"/>
                <w:color w:val="000000"/>
                <w:sz w:val="16"/>
                <w:szCs w:val="16"/>
              </w:rPr>
              <w:t>THCA</w:t>
            </w:r>
          </w:p>
        </w:tc>
        <w:tc>
          <w:tcPr>
            <w:tcW w:w="2566" w:type="dxa"/>
          </w:tcPr>
          <w:p w14:paraId="141D07FF"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rFonts w:ascii="Calibri" w:hAnsi="Calibri" w:cs="Calibri"/>
                <w:color w:val="000000"/>
                <w:sz w:val="16"/>
                <w:szCs w:val="16"/>
              </w:rPr>
              <w:t>Thyroid carcinoma</w:t>
            </w:r>
          </w:p>
        </w:tc>
        <w:tc>
          <w:tcPr>
            <w:tcW w:w="850" w:type="dxa"/>
          </w:tcPr>
          <w:p w14:paraId="38C88D04"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502</w:t>
            </w:r>
          </w:p>
        </w:tc>
        <w:tc>
          <w:tcPr>
            <w:tcW w:w="1015" w:type="dxa"/>
          </w:tcPr>
          <w:p w14:paraId="00D6A1F5"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58</w:t>
            </w:r>
          </w:p>
        </w:tc>
        <w:tc>
          <w:tcPr>
            <w:tcW w:w="2249" w:type="dxa"/>
          </w:tcPr>
          <w:p w14:paraId="450FDCC4"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sz w:val="16"/>
                <w:szCs w:val="16"/>
              </w:rPr>
              <w:t>thyroid &gt; all (N = 11)</w:t>
            </w:r>
          </w:p>
        </w:tc>
        <w:tc>
          <w:tcPr>
            <w:tcW w:w="1839" w:type="dxa"/>
          </w:tcPr>
          <w:p w14:paraId="0C951DDB"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37</w:t>
            </w:r>
          </w:p>
        </w:tc>
      </w:tr>
      <w:tr w:rsidR="006D7F17" w:rsidRPr="0004284A" w14:paraId="1E7384FD"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54CCD838" w14:textId="77777777" w:rsidR="006D7F17" w:rsidRPr="00280D64" w:rsidRDefault="006D7F17" w:rsidP="00A5658B">
            <w:pPr>
              <w:rPr>
                <w:rFonts w:ascii="Calibri" w:hAnsi="Calibri" w:cs="Calibri"/>
                <w:color w:val="000000"/>
                <w:sz w:val="16"/>
                <w:szCs w:val="16"/>
                <w:lang w:val="nl-NL"/>
              </w:rPr>
            </w:pPr>
            <w:r>
              <w:rPr>
                <w:rFonts w:ascii="Calibri" w:hAnsi="Calibri" w:cs="Calibri"/>
                <w:color w:val="000000"/>
                <w:sz w:val="16"/>
                <w:szCs w:val="16"/>
                <w:lang w:val="nl-NL"/>
              </w:rPr>
              <w:t>THYM</w:t>
            </w:r>
          </w:p>
        </w:tc>
        <w:tc>
          <w:tcPr>
            <w:tcW w:w="2566" w:type="dxa"/>
          </w:tcPr>
          <w:p w14:paraId="518FC29F"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9B3857">
              <w:rPr>
                <w:rFonts w:ascii="Calibri" w:hAnsi="Calibri" w:cs="Calibri"/>
                <w:color w:val="000000"/>
                <w:sz w:val="16"/>
                <w:szCs w:val="16"/>
              </w:rPr>
              <w:t>Thymoma</w:t>
            </w:r>
          </w:p>
        </w:tc>
        <w:tc>
          <w:tcPr>
            <w:tcW w:w="850" w:type="dxa"/>
          </w:tcPr>
          <w:p w14:paraId="132A2548" w14:textId="77777777" w:rsidR="006D7F17" w:rsidRPr="007B6401" w:rsidRDefault="006D7F17" w:rsidP="00A5658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val="nl-NL"/>
              </w:rPr>
            </w:pPr>
            <w:r>
              <w:rPr>
                <w:rFonts w:ascii="Calibri" w:hAnsi="Calibri" w:cs="Calibri"/>
                <w:color w:val="000000"/>
                <w:sz w:val="16"/>
                <w:szCs w:val="16"/>
                <w:lang w:val="nl-NL"/>
              </w:rPr>
              <w:t>119</w:t>
            </w:r>
          </w:p>
        </w:tc>
        <w:tc>
          <w:tcPr>
            <w:tcW w:w="1015" w:type="dxa"/>
          </w:tcPr>
          <w:p w14:paraId="52E4F4A0" w14:textId="77777777" w:rsidR="006D7F17" w:rsidRPr="007B6401" w:rsidRDefault="006D7F17" w:rsidP="00A5658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val="nl-NL"/>
              </w:rPr>
            </w:pPr>
            <w:r>
              <w:rPr>
                <w:rFonts w:ascii="Calibri" w:hAnsi="Calibri" w:cs="Calibri"/>
                <w:color w:val="000000"/>
                <w:sz w:val="16"/>
                <w:szCs w:val="16"/>
                <w:lang w:val="nl-NL"/>
              </w:rPr>
              <w:t>2</w:t>
            </w:r>
          </w:p>
        </w:tc>
        <w:tc>
          <w:tcPr>
            <w:tcW w:w="2249" w:type="dxa"/>
          </w:tcPr>
          <w:p w14:paraId="3489842E" w14:textId="77777777" w:rsidR="006D7F17" w:rsidRPr="00CA2EEC"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w:t>
            </w:r>
          </w:p>
        </w:tc>
        <w:tc>
          <w:tcPr>
            <w:tcW w:w="1839" w:type="dxa"/>
          </w:tcPr>
          <w:p w14:paraId="1AA09B53" w14:textId="77777777" w:rsidR="006D7F17" w:rsidRPr="0039476C"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3</w:t>
            </w:r>
          </w:p>
        </w:tc>
      </w:tr>
      <w:tr w:rsidR="006D7F17" w:rsidRPr="0004284A" w14:paraId="6948C1C5"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50C19C79" w14:textId="77777777" w:rsidR="006D7F17" w:rsidRPr="0004284A" w:rsidRDefault="006D7F17" w:rsidP="00A5658B">
            <w:pPr>
              <w:rPr>
                <w:sz w:val="16"/>
                <w:szCs w:val="16"/>
              </w:rPr>
            </w:pPr>
            <w:r w:rsidRPr="0004284A">
              <w:rPr>
                <w:rFonts w:ascii="Calibri" w:hAnsi="Calibri" w:cs="Calibri"/>
                <w:color w:val="000000"/>
                <w:sz w:val="16"/>
                <w:szCs w:val="16"/>
              </w:rPr>
              <w:t>UCEC</w:t>
            </w:r>
          </w:p>
        </w:tc>
        <w:tc>
          <w:tcPr>
            <w:tcW w:w="2566" w:type="dxa"/>
          </w:tcPr>
          <w:p w14:paraId="2E9CC17F"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sidRPr="0004284A">
              <w:rPr>
                <w:rFonts w:ascii="Calibri" w:hAnsi="Calibri" w:cs="Calibri"/>
                <w:color w:val="000000"/>
                <w:sz w:val="16"/>
                <w:szCs w:val="16"/>
              </w:rPr>
              <w:t>Uterine Corpus Endometrial Carcinoma</w:t>
            </w:r>
          </w:p>
        </w:tc>
        <w:tc>
          <w:tcPr>
            <w:tcW w:w="850" w:type="dxa"/>
          </w:tcPr>
          <w:p w14:paraId="4EB8026C"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547</w:t>
            </w:r>
          </w:p>
        </w:tc>
        <w:tc>
          <w:tcPr>
            <w:tcW w:w="1015" w:type="dxa"/>
          </w:tcPr>
          <w:p w14:paraId="0441C88C"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35</w:t>
            </w:r>
          </w:p>
        </w:tc>
        <w:tc>
          <w:tcPr>
            <w:tcW w:w="2249" w:type="dxa"/>
          </w:tcPr>
          <w:p w14:paraId="6AB75822"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04284A">
              <w:rPr>
                <w:sz w:val="16"/>
                <w:szCs w:val="16"/>
              </w:rPr>
              <w:t>uterus_endometrium</w:t>
            </w:r>
            <w:proofErr w:type="spellEnd"/>
            <w:r w:rsidRPr="0004284A">
              <w:rPr>
                <w:sz w:val="16"/>
                <w:szCs w:val="16"/>
              </w:rPr>
              <w:t xml:space="preserve"> &gt; all (N = 21)</w:t>
            </w:r>
          </w:p>
        </w:tc>
        <w:tc>
          <w:tcPr>
            <w:tcW w:w="1839" w:type="dxa"/>
          </w:tcPr>
          <w:p w14:paraId="16BCEFD0"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118</w:t>
            </w:r>
          </w:p>
        </w:tc>
      </w:tr>
      <w:tr w:rsidR="006D7F17" w:rsidRPr="0004284A" w14:paraId="1DB3B815" w14:textId="77777777" w:rsidTr="00A56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273EA026" w14:textId="77777777" w:rsidR="006D7F17" w:rsidRPr="0019172A" w:rsidRDefault="006D7F17" w:rsidP="00A5658B">
            <w:pPr>
              <w:rPr>
                <w:rFonts w:ascii="Calibri" w:hAnsi="Calibri" w:cs="Calibri"/>
                <w:color w:val="000000"/>
                <w:sz w:val="16"/>
                <w:szCs w:val="16"/>
                <w:lang w:val="nl-NL"/>
              </w:rPr>
            </w:pPr>
            <w:r>
              <w:rPr>
                <w:rFonts w:ascii="Calibri" w:hAnsi="Calibri" w:cs="Calibri"/>
                <w:color w:val="000000"/>
                <w:sz w:val="16"/>
                <w:szCs w:val="16"/>
                <w:lang w:val="nl-NL"/>
              </w:rPr>
              <w:t>UCS</w:t>
            </w:r>
          </w:p>
        </w:tc>
        <w:tc>
          <w:tcPr>
            <w:tcW w:w="2566" w:type="dxa"/>
          </w:tcPr>
          <w:p w14:paraId="289295C4"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sidRPr="005B43DD">
              <w:rPr>
                <w:rFonts w:ascii="Calibri" w:hAnsi="Calibri" w:cs="Calibri"/>
                <w:color w:val="000000"/>
                <w:sz w:val="16"/>
                <w:szCs w:val="16"/>
              </w:rPr>
              <w:t>Uterine Carcinosarcoma</w:t>
            </w:r>
          </w:p>
        </w:tc>
        <w:tc>
          <w:tcPr>
            <w:tcW w:w="850" w:type="dxa"/>
          </w:tcPr>
          <w:p w14:paraId="1A885061" w14:textId="77777777" w:rsidR="006D7F17"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56</w:t>
            </w:r>
          </w:p>
        </w:tc>
        <w:tc>
          <w:tcPr>
            <w:tcW w:w="1015" w:type="dxa"/>
          </w:tcPr>
          <w:p w14:paraId="7A805A59" w14:textId="77777777" w:rsidR="006D7F17" w:rsidRPr="00DC5562" w:rsidRDefault="006D7F17" w:rsidP="00A5658B">
            <w:pPr>
              <w:cnfStyle w:val="000000100000" w:firstRow="0" w:lastRow="0" w:firstColumn="0" w:lastColumn="0" w:oddVBand="0" w:evenVBand="0" w:oddHBand="1" w:evenHBand="0" w:firstRowFirstColumn="0" w:firstRowLastColumn="0" w:lastRowFirstColumn="0" w:lastRowLastColumn="0"/>
              <w:rPr>
                <w:color w:val="FF0000"/>
                <w:sz w:val="16"/>
                <w:szCs w:val="16"/>
                <w:lang w:val="nl-NL"/>
              </w:rPr>
            </w:pPr>
            <w:r w:rsidRPr="00DC5562">
              <w:rPr>
                <w:color w:val="FF0000"/>
                <w:sz w:val="16"/>
                <w:szCs w:val="16"/>
                <w:lang w:val="nl-NL"/>
              </w:rPr>
              <w:t>0</w:t>
            </w:r>
          </w:p>
        </w:tc>
        <w:tc>
          <w:tcPr>
            <w:tcW w:w="2249" w:type="dxa"/>
          </w:tcPr>
          <w:p w14:paraId="2917029E" w14:textId="77777777" w:rsidR="006D7F17" w:rsidRPr="00D06E70"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w:t>
            </w:r>
          </w:p>
        </w:tc>
        <w:tc>
          <w:tcPr>
            <w:tcW w:w="1839" w:type="dxa"/>
          </w:tcPr>
          <w:p w14:paraId="72CC2BA8" w14:textId="77777777" w:rsidR="006D7F17" w:rsidRPr="00D06E70" w:rsidRDefault="006D7F17" w:rsidP="00A5658B">
            <w:p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w:t>
            </w:r>
          </w:p>
        </w:tc>
      </w:tr>
      <w:tr w:rsidR="006D7F17" w:rsidRPr="0004284A" w14:paraId="16673E79" w14:textId="77777777" w:rsidTr="00A5658B">
        <w:tc>
          <w:tcPr>
            <w:cnfStyle w:val="001000000000" w:firstRow="0" w:lastRow="0" w:firstColumn="1" w:lastColumn="0" w:oddVBand="0" w:evenVBand="0" w:oddHBand="0" w:evenHBand="0" w:firstRowFirstColumn="0" w:firstRowLastColumn="0" w:lastRowFirstColumn="0" w:lastRowLastColumn="0"/>
            <w:tcW w:w="690" w:type="dxa"/>
          </w:tcPr>
          <w:p w14:paraId="12A9AE69" w14:textId="77777777" w:rsidR="006D7F17" w:rsidRPr="0019172A" w:rsidRDefault="006D7F17" w:rsidP="00A5658B">
            <w:pPr>
              <w:rPr>
                <w:rFonts w:ascii="Calibri" w:hAnsi="Calibri" w:cs="Calibri"/>
                <w:color w:val="000000"/>
                <w:sz w:val="16"/>
                <w:szCs w:val="16"/>
                <w:lang w:val="nl-NL"/>
              </w:rPr>
            </w:pPr>
            <w:r>
              <w:rPr>
                <w:rFonts w:ascii="Calibri" w:hAnsi="Calibri" w:cs="Calibri"/>
                <w:color w:val="000000"/>
                <w:sz w:val="16"/>
                <w:szCs w:val="16"/>
                <w:lang w:val="nl-NL"/>
              </w:rPr>
              <w:t>UVM</w:t>
            </w:r>
          </w:p>
        </w:tc>
        <w:tc>
          <w:tcPr>
            <w:tcW w:w="2566" w:type="dxa"/>
          </w:tcPr>
          <w:p w14:paraId="1294AF24"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5B43DD">
              <w:rPr>
                <w:rFonts w:ascii="Calibri" w:hAnsi="Calibri" w:cs="Calibri"/>
                <w:color w:val="000000"/>
                <w:sz w:val="16"/>
                <w:szCs w:val="16"/>
              </w:rPr>
              <w:t>Uveal Melanoma</w:t>
            </w:r>
          </w:p>
        </w:tc>
        <w:tc>
          <w:tcPr>
            <w:tcW w:w="850" w:type="dxa"/>
          </w:tcPr>
          <w:p w14:paraId="6D0FA602" w14:textId="77777777" w:rsidR="006D7F17"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80</w:t>
            </w:r>
          </w:p>
        </w:tc>
        <w:tc>
          <w:tcPr>
            <w:tcW w:w="1015" w:type="dxa"/>
          </w:tcPr>
          <w:p w14:paraId="0C6081D5" w14:textId="77777777" w:rsidR="006D7F17" w:rsidRPr="00DC5562" w:rsidRDefault="006D7F17" w:rsidP="00A5658B">
            <w:pPr>
              <w:cnfStyle w:val="000000000000" w:firstRow="0" w:lastRow="0" w:firstColumn="0" w:lastColumn="0" w:oddVBand="0" w:evenVBand="0" w:oddHBand="0" w:evenHBand="0" w:firstRowFirstColumn="0" w:firstRowLastColumn="0" w:lastRowFirstColumn="0" w:lastRowLastColumn="0"/>
              <w:rPr>
                <w:color w:val="FF0000"/>
                <w:sz w:val="16"/>
                <w:szCs w:val="16"/>
                <w:lang w:val="nl-NL"/>
              </w:rPr>
            </w:pPr>
            <w:r w:rsidRPr="00DC5562">
              <w:rPr>
                <w:color w:val="FF0000"/>
                <w:sz w:val="16"/>
                <w:szCs w:val="16"/>
                <w:lang w:val="nl-NL"/>
              </w:rPr>
              <w:t>0</w:t>
            </w:r>
          </w:p>
        </w:tc>
        <w:tc>
          <w:tcPr>
            <w:tcW w:w="2249" w:type="dxa"/>
          </w:tcPr>
          <w:p w14:paraId="6D617974" w14:textId="77777777" w:rsidR="006D7F17" w:rsidRPr="00D06E70"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w:t>
            </w:r>
          </w:p>
        </w:tc>
        <w:tc>
          <w:tcPr>
            <w:tcW w:w="1839" w:type="dxa"/>
          </w:tcPr>
          <w:p w14:paraId="4F7D565E" w14:textId="77777777" w:rsidR="006D7F17" w:rsidRPr="00D06E70" w:rsidRDefault="006D7F17" w:rsidP="00A5658B">
            <w:p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w:t>
            </w:r>
          </w:p>
        </w:tc>
      </w:tr>
    </w:tbl>
    <w:p w14:paraId="11D47822" w14:textId="77777777" w:rsidR="006D7F17" w:rsidRDefault="006D7F17" w:rsidP="006D7F17"/>
    <w:p w14:paraId="1F117177" w14:textId="77777777" w:rsidR="006D7F17" w:rsidRDefault="006D7F17" w:rsidP="006D7F17"/>
    <w:p w14:paraId="7B3AB626" w14:textId="77777777" w:rsidR="006D7F17" w:rsidRDefault="006D7F17" w:rsidP="006D7F17">
      <w:pPr>
        <w:rPr>
          <w:b/>
          <w:bCs/>
        </w:rPr>
      </w:pPr>
    </w:p>
    <w:p w14:paraId="166ABA6E" w14:textId="77777777" w:rsidR="006D7F17" w:rsidRDefault="006D7F17" w:rsidP="006D7F17">
      <w:pPr>
        <w:rPr>
          <w:b/>
          <w:bCs/>
        </w:rPr>
      </w:pPr>
    </w:p>
    <w:p w14:paraId="177ED3B9" w14:textId="77777777" w:rsidR="006D7F17" w:rsidRDefault="006D7F17" w:rsidP="006D7F17">
      <w:pPr>
        <w:rPr>
          <w:b/>
          <w:bCs/>
        </w:rPr>
      </w:pPr>
    </w:p>
    <w:p w14:paraId="778D17CD" w14:textId="77777777" w:rsidR="006D7F17" w:rsidRDefault="006D7F17" w:rsidP="006D7F17">
      <w:pPr>
        <w:rPr>
          <w:b/>
          <w:bCs/>
        </w:rPr>
      </w:pPr>
    </w:p>
    <w:p w14:paraId="7AD70B21" w14:textId="77777777" w:rsidR="006D7F17" w:rsidRDefault="006D7F17" w:rsidP="006D7F17">
      <w:pPr>
        <w:rPr>
          <w:b/>
          <w:bCs/>
        </w:rPr>
      </w:pPr>
    </w:p>
    <w:p w14:paraId="26D2F457" w14:textId="77777777" w:rsidR="006D7F17" w:rsidRDefault="006D7F17" w:rsidP="006D7F17">
      <w:pPr>
        <w:rPr>
          <w:b/>
          <w:bCs/>
        </w:rPr>
      </w:pPr>
    </w:p>
    <w:p w14:paraId="0DA458A1" w14:textId="77777777" w:rsidR="006D7F17" w:rsidRPr="002D3C0E" w:rsidRDefault="006D7F17" w:rsidP="006D7F17">
      <w:r w:rsidRPr="006A7380">
        <w:rPr>
          <w:b/>
          <w:bCs/>
        </w:rPr>
        <w:lastRenderedPageBreak/>
        <w:t xml:space="preserve">Supplementary </w:t>
      </w:r>
      <w:r w:rsidRPr="005159DF">
        <w:rPr>
          <w:b/>
          <w:bCs/>
        </w:rPr>
        <w:t>Table S2</w:t>
      </w:r>
      <w:r>
        <w:rPr>
          <w:b/>
          <w:bCs/>
        </w:rPr>
        <w:t>.</w:t>
      </w:r>
      <w:r w:rsidRPr="008418AC">
        <w:t xml:space="preserve"> Spearman correlation between DEG tumor versus normal and Spearman Rho between the </w:t>
      </w:r>
      <w:r>
        <w:t>mnAUC</w:t>
      </w:r>
      <w:r w:rsidRPr="008418AC">
        <w:t xml:space="preserve"> with the DEG after 6h, 24h and 6h + 24h. Legend: * = P &lt; 0.05, ** = P &lt; 0.01 and *** = P &lt; 0.001. </w:t>
      </w:r>
      <w:r>
        <w:br/>
      </w:r>
    </w:p>
    <w:tbl>
      <w:tblPr>
        <w:tblStyle w:val="GridTable4-Accent1"/>
        <w:tblW w:w="0" w:type="auto"/>
        <w:jc w:val="center"/>
        <w:tblLayout w:type="fixed"/>
        <w:tblLook w:val="04A0" w:firstRow="1" w:lastRow="0" w:firstColumn="1" w:lastColumn="0" w:noHBand="0" w:noVBand="1"/>
      </w:tblPr>
      <w:tblGrid>
        <w:gridCol w:w="807"/>
        <w:gridCol w:w="1598"/>
        <w:gridCol w:w="567"/>
        <w:gridCol w:w="1559"/>
        <w:gridCol w:w="567"/>
        <w:gridCol w:w="1701"/>
        <w:gridCol w:w="567"/>
      </w:tblGrid>
      <w:tr w:rsidR="006D7F17" w:rsidRPr="00DD2011" w14:paraId="3B600848" w14:textId="77777777" w:rsidTr="00A565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 w:type="dxa"/>
          </w:tcPr>
          <w:p w14:paraId="74E8CBF6" w14:textId="77777777" w:rsidR="006D7F17" w:rsidRPr="00DD2011" w:rsidRDefault="006D7F17" w:rsidP="00A5658B">
            <w:pPr>
              <w:rPr>
                <w:rFonts w:cstheme="minorHAnsi"/>
                <w:sz w:val="16"/>
                <w:szCs w:val="16"/>
              </w:rPr>
            </w:pPr>
            <w:r w:rsidRPr="00DD2011">
              <w:rPr>
                <w:rFonts w:cstheme="minorHAnsi"/>
                <w:sz w:val="16"/>
                <w:szCs w:val="16"/>
              </w:rPr>
              <w:t>TCGA project</w:t>
            </w:r>
          </w:p>
        </w:tc>
        <w:tc>
          <w:tcPr>
            <w:tcW w:w="2165" w:type="dxa"/>
            <w:gridSpan w:val="2"/>
          </w:tcPr>
          <w:p w14:paraId="21E59468" w14:textId="77777777" w:rsidR="006D7F17" w:rsidRPr="00DD2011" w:rsidRDefault="006D7F17" w:rsidP="00A5658B">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D2011">
              <w:rPr>
                <w:rFonts w:cstheme="minorHAnsi"/>
                <w:sz w:val="16"/>
                <w:szCs w:val="16"/>
              </w:rPr>
              <w:t xml:space="preserve">Rho calculated using DEG after 6h drug exposure </w:t>
            </w:r>
          </w:p>
        </w:tc>
        <w:tc>
          <w:tcPr>
            <w:tcW w:w="2126" w:type="dxa"/>
            <w:gridSpan w:val="2"/>
          </w:tcPr>
          <w:p w14:paraId="7F7B0CF4" w14:textId="77777777" w:rsidR="006D7F17" w:rsidRPr="00DD2011" w:rsidRDefault="006D7F17" w:rsidP="00A5658B">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D2011">
              <w:rPr>
                <w:rFonts w:cstheme="minorHAnsi"/>
                <w:sz w:val="16"/>
                <w:szCs w:val="16"/>
              </w:rPr>
              <w:t>Rho calculated using DEG after 24h drug exposure</w:t>
            </w:r>
          </w:p>
        </w:tc>
        <w:tc>
          <w:tcPr>
            <w:tcW w:w="2268" w:type="dxa"/>
            <w:gridSpan w:val="2"/>
          </w:tcPr>
          <w:p w14:paraId="2EACEF2B" w14:textId="77777777" w:rsidR="006D7F17" w:rsidRPr="00DD2011" w:rsidRDefault="006D7F17" w:rsidP="00A5658B">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D2011">
              <w:rPr>
                <w:rFonts w:cstheme="minorHAnsi"/>
                <w:sz w:val="16"/>
                <w:szCs w:val="16"/>
              </w:rPr>
              <w:t>Rho calculated using DEG after 6h + 24h drug exposure</w:t>
            </w:r>
          </w:p>
        </w:tc>
      </w:tr>
      <w:tr w:rsidR="006D7F17" w:rsidRPr="00DD2011" w14:paraId="63D4E2C0"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 w:type="dxa"/>
          </w:tcPr>
          <w:p w14:paraId="6E2A8CD1"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BLCA</w:t>
            </w:r>
          </w:p>
        </w:tc>
        <w:tc>
          <w:tcPr>
            <w:tcW w:w="1598" w:type="dxa"/>
          </w:tcPr>
          <w:p w14:paraId="716925E2"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 xml:space="preserve">0.24 (P = </w:t>
            </w:r>
            <w:r>
              <w:rPr>
                <w:rFonts w:cstheme="minorHAnsi"/>
                <w:color w:val="000000"/>
                <w:sz w:val="16"/>
                <w:szCs w:val="16"/>
                <w:lang w:val="nl-NL"/>
              </w:rPr>
              <w:t>1 x 10</w:t>
            </w:r>
            <w:r w:rsidRPr="0034128B">
              <w:rPr>
                <w:rFonts w:cstheme="minorHAnsi"/>
                <w:color w:val="000000"/>
                <w:sz w:val="16"/>
                <w:szCs w:val="16"/>
                <w:vertAlign w:val="superscript"/>
              </w:rPr>
              <w:t>-1</w:t>
            </w:r>
            <w:r w:rsidRPr="0034128B">
              <w:rPr>
                <w:rFonts w:cstheme="minorHAnsi"/>
                <w:color w:val="000000"/>
                <w:sz w:val="16"/>
                <w:szCs w:val="16"/>
                <w:vertAlign w:val="superscript"/>
                <w:lang w:val="nl-NL"/>
              </w:rPr>
              <w:t>3</w:t>
            </w:r>
            <w:r w:rsidRPr="00DD2011">
              <w:rPr>
                <w:rFonts w:cstheme="minorHAnsi"/>
                <w:color w:val="000000"/>
                <w:sz w:val="16"/>
                <w:szCs w:val="16"/>
              </w:rPr>
              <w:t>)</w:t>
            </w:r>
          </w:p>
        </w:tc>
        <w:tc>
          <w:tcPr>
            <w:tcW w:w="567" w:type="dxa"/>
          </w:tcPr>
          <w:p w14:paraId="69DF47F5"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tcPr>
          <w:p w14:paraId="35D881C2"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0.26 (P = 4</w:t>
            </w:r>
            <w:r>
              <w:rPr>
                <w:rFonts w:cstheme="minorHAnsi"/>
                <w:color w:val="000000"/>
                <w:sz w:val="16"/>
                <w:szCs w:val="16"/>
                <w:lang w:val="nl-NL"/>
              </w:rPr>
              <w:t xml:space="preserve"> x 10</w:t>
            </w:r>
            <w:r w:rsidRPr="0034128B">
              <w:rPr>
                <w:rFonts w:cstheme="minorHAnsi"/>
                <w:color w:val="000000"/>
                <w:sz w:val="16"/>
                <w:szCs w:val="16"/>
                <w:vertAlign w:val="superscript"/>
              </w:rPr>
              <w:t>-16</w:t>
            </w:r>
            <w:r w:rsidRPr="00DD2011">
              <w:rPr>
                <w:rFonts w:cstheme="minorHAnsi"/>
                <w:color w:val="000000"/>
                <w:sz w:val="16"/>
                <w:szCs w:val="16"/>
              </w:rPr>
              <w:t>)</w:t>
            </w:r>
          </w:p>
        </w:tc>
        <w:tc>
          <w:tcPr>
            <w:tcW w:w="567" w:type="dxa"/>
          </w:tcPr>
          <w:p w14:paraId="4DF6BDB4"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701" w:type="dxa"/>
          </w:tcPr>
          <w:p w14:paraId="0DD86E26"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0.28 (P = </w:t>
            </w:r>
            <w:r>
              <w:rPr>
                <w:rFonts w:cstheme="minorHAnsi"/>
                <w:color w:val="000000"/>
                <w:sz w:val="16"/>
                <w:szCs w:val="16"/>
                <w:lang w:val="nl-NL"/>
              </w:rPr>
              <w:t>4 x 10</w:t>
            </w:r>
            <w:r w:rsidRPr="00EC1DBD">
              <w:rPr>
                <w:rFonts w:cstheme="minorHAnsi"/>
                <w:color w:val="000000"/>
                <w:sz w:val="16"/>
                <w:szCs w:val="16"/>
                <w:vertAlign w:val="superscript"/>
              </w:rPr>
              <w:t>-18</w:t>
            </w:r>
            <w:r w:rsidRPr="00DD2011">
              <w:rPr>
                <w:rFonts w:cstheme="minorHAnsi"/>
                <w:color w:val="000000"/>
                <w:sz w:val="16"/>
                <w:szCs w:val="16"/>
              </w:rPr>
              <w:t>)</w:t>
            </w:r>
          </w:p>
        </w:tc>
        <w:tc>
          <w:tcPr>
            <w:tcW w:w="567" w:type="dxa"/>
          </w:tcPr>
          <w:p w14:paraId="43064D6B"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r>
      <w:tr w:rsidR="006D7F17" w:rsidRPr="00DD2011" w14:paraId="771325C9"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807" w:type="dxa"/>
          </w:tcPr>
          <w:p w14:paraId="790BDAA1"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BRCA</w:t>
            </w:r>
          </w:p>
        </w:tc>
        <w:tc>
          <w:tcPr>
            <w:tcW w:w="1598" w:type="dxa"/>
          </w:tcPr>
          <w:p w14:paraId="56CF4E7E"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0.17 (P = 2</w:t>
            </w:r>
            <w:r>
              <w:rPr>
                <w:rFonts w:cstheme="minorHAnsi"/>
                <w:color w:val="000000"/>
                <w:sz w:val="16"/>
                <w:szCs w:val="16"/>
                <w:lang w:val="nl-NL"/>
              </w:rPr>
              <w:t xml:space="preserve"> x 10</w:t>
            </w:r>
            <w:r w:rsidRPr="0034128B">
              <w:rPr>
                <w:rFonts w:cstheme="minorHAnsi"/>
                <w:color w:val="000000"/>
                <w:sz w:val="16"/>
                <w:szCs w:val="16"/>
                <w:vertAlign w:val="superscript"/>
              </w:rPr>
              <w:t>-07</w:t>
            </w:r>
            <w:r w:rsidRPr="00DD2011">
              <w:rPr>
                <w:rFonts w:cstheme="minorHAnsi"/>
                <w:color w:val="000000"/>
                <w:sz w:val="16"/>
                <w:szCs w:val="16"/>
              </w:rPr>
              <w:t>)</w:t>
            </w:r>
          </w:p>
        </w:tc>
        <w:tc>
          <w:tcPr>
            <w:tcW w:w="567" w:type="dxa"/>
          </w:tcPr>
          <w:p w14:paraId="6A03294A"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559" w:type="dxa"/>
          </w:tcPr>
          <w:p w14:paraId="1653DCD8"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0.21 (P = 1</w:t>
            </w:r>
            <w:r>
              <w:rPr>
                <w:rFonts w:cstheme="minorHAnsi"/>
                <w:color w:val="000000"/>
                <w:sz w:val="16"/>
                <w:szCs w:val="16"/>
                <w:lang w:val="nl-NL"/>
              </w:rPr>
              <w:t xml:space="preserve"> x 10</w:t>
            </w:r>
            <w:r w:rsidRPr="0034128B">
              <w:rPr>
                <w:rFonts w:cstheme="minorHAnsi"/>
                <w:color w:val="000000"/>
                <w:sz w:val="16"/>
                <w:szCs w:val="16"/>
                <w:vertAlign w:val="superscript"/>
              </w:rPr>
              <w:t>-10</w:t>
            </w:r>
            <w:r w:rsidRPr="00DD2011">
              <w:rPr>
                <w:rFonts w:cstheme="minorHAnsi"/>
                <w:color w:val="000000"/>
                <w:sz w:val="16"/>
                <w:szCs w:val="16"/>
              </w:rPr>
              <w:t>)</w:t>
            </w:r>
          </w:p>
        </w:tc>
        <w:tc>
          <w:tcPr>
            <w:tcW w:w="567" w:type="dxa"/>
          </w:tcPr>
          <w:p w14:paraId="2A4BFF98"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701" w:type="dxa"/>
          </w:tcPr>
          <w:p w14:paraId="40993BBE"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0.21 (P = </w:t>
            </w:r>
            <w:r>
              <w:rPr>
                <w:rFonts w:cstheme="minorHAnsi"/>
                <w:color w:val="000000"/>
                <w:sz w:val="16"/>
                <w:szCs w:val="16"/>
                <w:lang w:val="nl-NL"/>
              </w:rPr>
              <w:t>2 x 10</w:t>
            </w:r>
            <w:r w:rsidRPr="00EC1DBD">
              <w:rPr>
                <w:rFonts w:cstheme="minorHAnsi"/>
                <w:color w:val="000000"/>
                <w:sz w:val="16"/>
                <w:szCs w:val="16"/>
                <w:vertAlign w:val="superscript"/>
              </w:rPr>
              <w:t>-11</w:t>
            </w:r>
            <w:r w:rsidRPr="00DD2011">
              <w:rPr>
                <w:rFonts w:cstheme="minorHAnsi"/>
                <w:color w:val="000000"/>
                <w:sz w:val="16"/>
                <w:szCs w:val="16"/>
              </w:rPr>
              <w:t>)</w:t>
            </w:r>
          </w:p>
        </w:tc>
        <w:tc>
          <w:tcPr>
            <w:tcW w:w="567" w:type="dxa"/>
          </w:tcPr>
          <w:p w14:paraId="5195B37A"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r>
      <w:tr w:rsidR="006D7F17" w:rsidRPr="00DD2011" w14:paraId="74D39A75"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 w:type="dxa"/>
          </w:tcPr>
          <w:p w14:paraId="349D8163"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CESC</w:t>
            </w:r>
          </w:p>
        </w:tc>
        <w:tc>
          <w:tcPr>
            <w:tcW w:w="1598" w:type="dxa"/>
          </w:tcPr>
          <w:p w14:paraId="19798610"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 xml:space="preserve">0.16 (P = </w:t>
            </w:r>
            <w:r>
              <w:rPr>
                <w:rFonts w:cstheme="minorHAnsi"/>
                <w:color w:val="000000"/>
                <w:sz w:val="16"/>
                <w:szCs w:val="16"/>
                <w:lang w:val="nl-NL"/>
              </w:rPr>
              <w:t>6 x 10</w:t>
            </w:r>
            <w:r w:rsidRPr="0034128B">
              <w:rPr>
                <w:rFonts w:cstheme="minorHAnsi"/>
                <w:color w:val="000000"/>
                <w:sz w:val="16"/>
                <w:szCs w:val="16"/>
                <w:vertAlign w:val="superscript"/>
              </w:rPr>
              <w:t>-07</w:t>
            </w:r>
            <w:r w:rsidRPr="00DD2011">
              <w:rPr>
                <w:rFonts w:cstheme="minorHAnsi"/>
                <w:color w:val="000000"/>
                <w:sz w:val="16"/>
                <w:szCs w:val="16"/>
              </w:rPr>
              <w:t>)</w:t>
            </w:r>
          </w:p>
        </w:tc>
        <w:tc>
          <w:tcPr>
            <w:tcW w:w="567" w:type="dxa"/>
          </w:tcPr>
          <w:p w14:paraId="6618D825"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559" w:type="dxa"/>
          </w:tcPr>
          <w:p w14:paraId="6228F674"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 xml:space="preserve">0.19 (P = </w:t>
            </w:r>
            <w:r>
              <w:rPr>
                <w:rFonts w:cstheme="minorHAnsi"/>
                <w:color w:val="000000"/>
                <w:sz w:val="16"/>
                <w:szCs w:val="16"/>
                <w:lang w:val="nl-NL"/>
              </w:rPr>
              <w:t>6 x 10</w:t>
            </w:r>
            <w:r w:rsidRPr="0034128B">
              <w:rPr>
                <w:rFonts w:cstheme="minorHAnsi"/>
                <w:color w:val="000000"/>
                <w:sz w:val="16"/>
                <w:szCs w:val="16"/>
                <w:vertAlign w:val="superscript"/>
              </w:rPr>
              <w:t>-09</w:t>
            </w:r>
            <w:r w:rsidRPr="00DD2011">
              <w:rPr>
                <w:rFonts w:cstheme="minorHAnsi"/>
                <w:color w:val="000000"/>
                <w:sz w:val="16"/>
                <w:szCs w:val="16"/>
              </w:rPr>
              <w:t>)</w:t>
            </w:r>
          </w:p>
        </w:tc>
        <w:tc>
          <w:tcPr>
            <w:tcW w:w="567" w:type="dxa"/>
          </w:tcPr>
          <w:p w14:paraId="5883B960"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701" w:type="dxa"/>
          </w:tcPr>
          <w:p w14:paraId="506B6DAB"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0.2</w:t>
            </w:r>
            <w:r>
              <w:rPr>
                <w:rFonts w:cstheme="minorHAnsi"/>
                <w:color w:val="000000"/>
                <w:sz w:val="16"/>
                <w:szCs w:val="16"/>
                <w:lang w:val="nl-NL"/>
              </w:rPr>
              <w:t>0</w:t>
            </w:r>
            <w:r w:rsidRPr="00DD2011">
              <w:rPr>
                <w:rFonts w:cstheme="minorHAnsi"/>
                <w:color w:val="000000"/>
                <w:sz w:val="16"/>
                <w:szCs w:val="16"/>
              </w:rPr>
              <w:t xml:space="preserve"> (P = 4</w:t>
            </w:r>
            <w:r>
              <w:rPr>
                <w:rFonts w:cstheme="minorHAnsi"/>
                <w:color w:val="000000"/>
                <w:sz w:val="16"/>
                <w:szCs w:val="16"/>
                <w:lang w:val="nl-NL"/>
              </w:rPr>
              <w:t xml:space="preserve"> x 10</w:t>
            </w:r>
            <w:r w:rsidRPr="00EC1DBD">
              <w:rPr>
                <w:rFonts w:cstheme="minorHAnsi"/>
                <w:color w:val="000000"/>
                <w:sz w:val="16"/>
                <w:szCs w:val="16"/>
                <w:vertAlign w:val="superscript"/>
              </w:rPr>
              <w:t>-10</w:t>
            </w:r>
            <w:r w:rsidRPr="00DD2011">
              <w:rPr>
                <w:rFonts w:cstheme="minorHAnsi"/>
                <w:color w:val="000000"/>
                <w:sz w:val="16"/>
                <w:szCs w:val="16"/>
              </w:rPr>
              <w:t>)</w:t>
            </w:r>
          </w:p>
        </w:tc>
        <w:tc>
          <w:tcPr>
            <w:tcW w:w="567" w:type="dxa"/>
          </w:tcPr>
          <w:p w14:paraId="445B1223"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r>
      <w:tr w:rsidR="006D7F17" w:rsidRPr="00DD2011" w14:paraId="2508A0C8"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807" w:type="dxa"/>
          </w:tcPr>
          <w:p w14:paraId="74D98139" w14:textId="77777777" w:rsidR="006D7F17" w:rsidRPr="00DD2011" w:rsidRDefault="006D7F17" w:rsidP="00A5658B">
            <w:pPr>
              <w:rPr>
                <w:rFonts w:cstheme="minorHAnsi"/>
                <w:b w:val="0"/>
                <w:bCs w:val="0"/>
                <w:sz w:val="16"/>
                <w:szCs w:val="16"/>
              </w:rPr>
            </w:pPr>
            <w:r w:rsidRPr="00DD2011">
              <w:rPr>
                <w:rFonts w:cstheme="minorHAnsi"/>
                <w:color w:val="000000"/>
                <w:sz w:val="16"/>
                <w:szCs w:val="16"/>
                <w:lang w:val="nl-NL"/>
              </w:rPr>
              <w:t>CHOL</w:t>
            </w:r>
          </w:p>
        </w:tc>
        <w:tc>
          <w:tcPr>
            <w:tcW w:w="1598" w:type="dxa"/>
          </w:tcPr>
          <w:p w14:paraId="573F5853"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0.08 (P = 0.01)</w:t>
            </w:r>
          </w:p>
        </w:tc>
        <w:tc>
          <w:tcPr>
            <w:tcW w:w="567" w:type="dxa"/>
          </w:tcPr>
          <w:p w14:paraId="342C424B" w14:textId="77777777" w:rsidR="006D7F17" w:rsidRPr="000A10D3"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tcPr>
          <w:p w14:paraId="20F7FE6E"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0.04 (P = 0.</w:t>
            </w:r>
            <w:r>
              <w:rPr>
                <w:rFonts w:cstheme="minorHAnsi"/>
                <w:color w:val="000000"/>
                <w:sz w:val="16"/>
                <w:szCs w:val="16"/>
                <w:lang w:val="nl-NL"/>
              </w:rPr>
              <w:t>18</w:t>
            </w:r>
            <w:r w:rsidRPr="00DD2011">
              <w:rPr>
                <w:rFonts w:cstheme="minorHAnsi"/>
                <w:color w:val="000000"/>
                <w:sz w:val="16"/>
                <w:szCs w:val="16"/>
              </w:rPr>
              <w:t>)</w:t>
            </w:r>
          </w:p>
        </w:tc>
        <w:tc>
          <w:tcPr>
            <w:tcW w:w="567" w:type="dxa"/>
          </w:tcPr>
          <w:p w14:paraId="64E88ADD"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1701" w:type="dxa"/>
          </w:tcPr>
          <w:p w14:paraId="4824365F"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0.06 (P = 0.0</w:t>
            </w:r>
            <w:r>
              <w:rPr>
                <w:rFonts w:cstheme="minorHAnsi"/>
                <w:color w:val="000000"/>
                <w:sz w:val="16"/>
                <w:szCs w:val="16"/>
                <w:lang w:val="nl-NL"/>
              </w:rPr>
              <w:t>7</w:t>
            </w:r>
            <w:r w:rsidRPr="00DD2011">
              <w:rPr>
                <w:rFonts w:cstheme="minorHAnsi"/>
                <w:color w:val="000000"/>
                <w:sz w:val="16"/>
                <w:szCs w:val="16"/>
              </w:rPr>
              <w:t>)</w:t>
            </w:r>
          </w:p>
        </w:tc>
        <w:tc>
          <w:tcPr>
            <w:tcW w:w="567" w:type="dxa"/>
          </w:tcPr>
          <w:p w14:paraId="3046BE8B"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r>
      <w:tr w:rsidR="006D7F17" w:rsidRPr="00DD2011" w14:paraId="55DC7547"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 w:type="dxa"/>
          </w:tcPr>
          <w:p w14:paraId="570CDAAB"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COAD</w:t>
            </w:r>
          </w:p>
        </w:tc>
        <w:tc>
          <w:tcPr>
            <w:tcW w:w="1598" w:type="dxa"/>
          </w:tcPr>
          <w:p w14:paraId="232DACF0"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0.17 (P = 2</w:t>
            </w:r>
            <w:r>
              <w:rPr>
                <w:rFonts w:cstheme="minorHAnsi"/>
                <w:color w:val="000000"/>
                <w:sz w:val="16"/>
                <w:szCs w:val="16"/>
                <w:lang w:val="nl-NL"/>
              </w:rPr>
              <w:t xml:space="preserve"> x 10</w:t>
            </w:r>
            <w:r w:rsidRPr="0034128B">
              <w:rPr>
                <w:rFonts w:cstheme="minorHAnsi"/>
                <w:color w:val="000000"/>
                <w:sz w:val="16"/>
                <w:szCs w:val="16"/>
                <w:vertAlign w:val="superscript"/>
              </w:rPr>
              <w:t>-07</w:t>
            </w:r>
            <w:r w:rsidRPr="00DD2011">
              <w:rPr>
                <w:rFonts w:cstheme="minorHAnsi"/>
                <w:color w:val="000000"/>
                <w:sz w:val="16"/>
                <w:szCs w:val="16"/>
              </w:rPr>
              <w:t>)</w:t>
            </w:r>
          </w:p>
        </w:tc>
        <w:tc>
          <w:tcPr>
            <w:tcW w:w="567" w:type="dxa"/>
          </w:tcPr>
          <w:p w14:paraId="2A502C5C"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559" w:type="dxa"/>
          </w:tcPr>
          <w:p w14:paraId="60C28F99"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 xml:space="preserve">0.18 (P = </w:t>
            </w:r>
            <w:r>
              <w:rPr>
                <w:rFonts w:cstheme="minorHAnsi"/>
                <w:color w:val="000000"/>
                <w:sz w:val="16"/>
                <w:szCs w:val="16"/>
                <w:lang w:val="nl-NL"/>
              </w:rPr>
              <w:t>4 x 10</w:t>
            </w:r>
            <w:r w:rsidRPr="0034128B">
              <w:rPr>
                <w:rFonts w:cstheme="minorHAnsi"/>
                <w:color w:val="000000"/>
                <w:sz w:val="16"/>
                <w:szCs w:val="16"/>
                <w:vertAlign w:val="superscript"/>
              </w:rPr>
              <w:t>-08</w:t>
            </w:r>
            <w:r w:rsidRPr="00DD2011">
              <w:rPr>
                <w:rFonts w:cstheme="minorHAnsi"/>
                <w:color w:val="000000"/>
                <w:sz w:val="16"/>
                <w:szCs w:val="16"/>
              </w:rPr>
              <w:t>)</w:t>
            </w:r>
          </w:p>
        </w:tc>
        <w:tc>
          <w:tcPr>
            <w:tcW w:w="567" w:type="dxa"/>
          </w:tcPr>
          <w:p w14:paraId="230BDA0B"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701" w:type="dxa"/>
          </w:tcPr>
          <w:p w14:paraId="18B89C55"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0.18 (P = </w:t>
            </w:r>
            <w:r>
              <w:rPr>
                <w:rFonts w:cstheme="minorHAnsi"/>
                <w:color w:val="000000"/>
                <w:sz w:val="16"/>
                <w:szCs w:val="16"/>
                <w:lang w:val="nl-NL"/>
              </w:rPr>
              <w:t>1 x 10</w:t>
            </w:r>
            <w:r w:rsidRPr="00EC1DBD">
              <w:rPr>
                <w:rFonts w:cstheme="minorHAnsi"/>
                <w:color w:val="000000"/>
                <w:sz w:val="16"/>
                <w:szCs w:val="16"/>
                <w:vertAlign w:val="superscript"/>
              </w:rPr>
              <w:t>-08</w:t>
            </w:r>
            <w:r w:rsidRPr="00DD2011">
              <w:rPr>
                <w:rFonts w:cstheme="minorHAnsi"/>
                <w:color w:val="000000"/>
                <w:sz w:val="16"/>
                <w:szCs w:val="16"/>
              </w:rPr>
              <w:t>)</w:t>
            </w:r>
          </w:p>
        </w:tc>
        <w:tc>
          <w:tcPr>
            <w:tcW w:w="567" w:type="dxa"/>
          </w:tcPr>
          <w:p w14:paraId="7D523587"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r>
      <w:tr w:rsidR="006D7F17" w:rsidRPr="00DD2011" w14:paraId="05D6AE70"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807" w:type="dxa"/>
          </w:tcPr>
          <w:p w14:paraId="058BFABD"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ESCA</w:t>
            </w:r>
          </w:p>
        </w:tc>
        <w:tc>
          <w:tcPr>
            <w:tcW w:w="1598" w:type="dxa"/>
          </w:tcPr>
          <w:p w14:paraId="661EE53F"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0.13 (P = 9</w:t>
            </w:r>
            <w:r>
              <w:rPr>
                <w:rFonts w:cstheme="minorHAnsi"/>
                <w:color w:val="000000"/>
                <w:sz w:val="16"/>
                <w:szCs w:val="16"/>
                <w:lang w:val="nl-NL"/>
              </w:rPr>
              <w:t xml:space="preserve"> x 10</w:t>
            </w:r>
            <w:r w:rsidRPr="0034128B">
              <w:rPr>
                <w:rFonts w:cstheme="minorHAnsi"/>
                <w:color w:val="000000"/>
                <w:sz w:val="16"/>
                <w:szCs w:val="16"/>
                <w:vertAlign w:val="superscript"/>
              </w:rPr>
              <w:t>-05</w:t>
            </w:r>
            <w:r w:rsidRPr="00DD2011">
              <w:rPr>
                <w:rFonts w:cstheme="minorHAnsi"/>
                <w:color w:val="000000"/>
                <w:sz w:val="16"/>
                <w:szCs w:val="16"/>
              </w:rPr>
              <w:t>)</w:t>
            </w:r>
          </w:p>
        </w:tc>
        <w:tc>
          <w:tcPr>
            <w:tcW w:w="567" w:type="dxa"/>
          </w:tcPr>
          <w:p w14:paraId="4A4D91C1"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559" w:type="dxa"/>
          </w:tcPr>
          <w:p w14:paraId="1CDD7A39"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0.16 (P = 9</w:t>
            </w:r>
            <w:r>
              <w:rPr>
                <w:rFonts w:cstheme="minorHAnsi"/>
                <w:color w:val="000000"/>
                <w:sz w:val="16"/>
                <w:szCs w:val="16"/>
                <w:lang w:val="nl-NL"/>
              </w:rPr>
              <w:t xml:space="preserve"> x 10</w:t>
            </w:r>
            <w:r w:rsidRPr="0034128B">
              <w:rPr>
                <w:rFonts w:cstheme="minorHAnsi"/>
                <w:color w:val="000000"/>
                <w:sz w:val="16"/>
                <w:szCs w:val="16"/>
                <w:vertAlign w:val="superscript"/>
              </w:rPr>
              <w:t>-07</w:t>
            </w:r>
            <w:r w:rsidRPr="00DD2011">
              <w:rPr>
                <w:rFonts w:cstheme="minorHAnsi"/>
                <w:color w:val="000000"/>
                <w:sz w:val="16"/>
                <w:szCs w:val="16"/>
              </w:rPr>
              <w:t>)</w:t>
            </w:r>
          </w:p>
        </w:tc>
        <w:tc>
          <w:tcPr>
            <w:tcW w:w="567" w:type="dxa"/>
          </w:tcPr>
          <w:p w14:paraId="77A69FC4"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701" w:type="dxa"/>
          </w:tcPr>
          <w:p w14:paraId="4E4C11D9"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0.16 (P = </w:t>
            </w:r>
            <w:r>
              <w:rPr>
                <w:rFonts w:cstheme="minorHAnsi"/>
                <w:color w:val="000000"/>
                <w:sz w:val="16"/>
                <w:szCs w:val="16"/>
                <w:lang w:val="nl-NL"/>
              </w:rPr>
              <w:t>6 x 10</w:t>
            </w:r>
            <w:r w:rsidRPr="00EC1DBD">
              <w:rPr>
                <w:rFonts w:cstheme="minorHAnsi"/>
                <w:color w:val="000000"/>
                <w:sz w:val="16"/>
                <w:szCs w:val="16"/>
                <w:vertAlign w:val="superscript"/>
              </w:rPr>
              <w:t>-07</w:t>
            </w:r>
            <w:r w:rsidRPr="00DD2011">
              <w:rPr>
                <w:rFonts w:cstheme="minorHAnsi"/>
                <w:color w:val="000000"/>
                <w:sz w:val="16"/>
                <w:szCs w:val="16"/>
              </w:rPr>
              <w:t>)</w:t>
            </w:r>
          </w:p>
        </w:tc>
        <w:tc>
          <w:tcPr>
            <w:tcW w:w="567" w:type="dxa"/>
          </w:tcPr>
          <w:p w14:paraId="57557E2F"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r>
      <w:tr w:rsidR="006D7F17" w:rsidRPr="00DD2011" w14:paraId="74A9E215"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 w:type="dxa"/>
          </w:tcPr>
          <w:p w14:paraId="17EEBE9B"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GBM</w:t>
            </w:r>
          </w:p>
        </w:tc>
        <w:tc>
          <w:tcPr>
            <w:tcW w:w="1598" w:type="dxa"/>
          </w:tcPr>
          <w:p w14:paraId="3D12F176"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0.13 (P = 0.0001)</w:t>
            </w:r>
          </w:p>
        </w:tc>
        <w:tc>
          <w:tcPr>
            <w:tcW w:w="567" w:type="dxa"/>
          </w:tcPr>
          <w:p w14:paraId="1AC61BB4"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tcPr>
          <w:p w14:paraId="3D218815"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 xml:space="preserve">0.18 (P = </w:t>
            </w:r>
            <w:r>
              <w:rPr>
                <w:rFonts w:cstheme="minorHAnsi"/>
                <w:color w:val="000000"/>
                <w:sz w:val="16"/>
                <w:szCs w:val="16"/>
                <w:lang w:val="nl-NL"/>
              </w:rPr>
              <w:t>3 x 10</w:t>
            </w:r>
            <w:r w:rsidRPr="0034128B">
              <w:rPr>
                <w:rFonts w:cstheme="minorHAnsi"/>
                <w:color w:val="000000"/>
                <w:sz w:val="16"/>
                <w:szCs w:val="16"/>
                <w:vertAlign w:val="superscript"/>
              </w:rPr>
              <w:t>-08</w:t>
            </w:r>
            <w:r w:rsidRPr="00DD2011">
              <w:rPr>
                <w:rFonts w:cstheme="minorHAnsi"/>
                <w:color w:val="000000"/>
                <w:sz w:val="16"/>
                <w:szCs w:val="16"/>
              </w:rPr>
              <w:t>)</w:t>
            </w:r>
          </w:p>
        </w:tc>
        <w:tc>
          <w:tcPr>
            <w:tcW w:w="567" w:type="dxa"/>
          </w:tcPr>
          <w:p w14:paraId="4A6E503D"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tcPr>
          <w:p w14:paraId="0509205C"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0.18 (P = </w:t>
            </w:r>
            <w:r>
              <w:rPr>
                <w:rFonts w:cstheme="minorHAnsi"/>
                <w:color w:val="000000"/>
                <w:sz w:val="16"/>
                <w:szCs w:val="16"/>
                <w:lang w:val="nl-NL"/>
              </w:rPr>
              <w:t>1 x 10</w:t>
            </w:r>
            <w:r w:rsidRPr="00EC1DBD">
              <w:rPr>
                <w:rFonts w:cstheme="minorHAnsi"/>
                <w:color w:val="000000"/>
                <w:sz w:val="16"/>
                <w:szCs w:val="16"/>
                <w:vertAlign w:val="superscript"/>
              </w:rPr>
              <w:t>-08</w:t>
            </w:r>
            <w:r w:rsidRPr="00DD2011">
              <w:rPr>
                <w:rFonts w:cstheme="minorHAnsi"/>
                <w:color w:val="000000"/>
                <w:sz w:val="16"/>
                <w:szCs w:val="16"/>
              </w:rPr>
              <w:t>)</w:t>
            </w:r>
          </w:p>
        </w:tc>
        <w:tc>
          <w:tcPr>
            <w:tcW w:w="567" w:type="dxa"/>
          </w:tcPr>
          <w:p w14:paraId="4A2B27FD"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r>
      <w:tr w:rsidR="006D7F17" w:rsidRPr="00DD2011" w14:paraId="582947C6"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807" w:type="dxa"/>
          </w:tcPr>
          <w:p w14:paraId="34534347"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HNSC</w:t>
            </w:r>
          </w:p>
        </w:tc>
        <w:tc>
          <w:tcPr>
            <w:tcW w:w="1598" w:type="dxa"/>
          </w:tcPr>
          <w:p w14:paraId="7948DA2C"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0.07 (P = 0.0</w:t>
            </w:r>
            <w:r>
              <w:rPr>
                <w:rFonts w:cstheme="minorHAnsi"/>
                <w:color w:val="000000"/>
                <w:sz w:val="16"/>
                <w:szCs w:val="16"/>
                <w:lang w:val="nl-NL"/>
              </w:rPr>
              <w:t>3</w:t>
            </w:r>
            <w:r w:rsidRPr="00DD2011">
              <w:rPr>
                <w:rFonts w:cstheme="minorHAnsi"/>
                <w:color w:val="000000"/>
                <w:sz w:val="16"/>
                <w:szCs w:val="16"/>
              </w:rPr>
              <w:t>)</w:t>
            </w:r>
          </w:p>
        </w:tc>
        <w:tc>
          <w:tcPr>
            <w:tcW w:w="567" w:type="dxa"/>
          </w:tcPr>
          <w:p w14:paraId="7AE6D2F3"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tcPr>
          <w:p w14:paraId="0437B5FB"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0.1</w:t>
            </w:r>
            <w:r>
              <w:rPr>
                <w:rFonts w:cstheme="minorHAnsi"/>
                <w:color w:val="000000"/>
                <w:sz w:val="16"/>
                <w:szCs w:val="16"/>
                <w:lang w:val="nl-NL"/>
              </w:rPr>
              <w:t>0</w:t>
            </w:r>
            <w:r w:rsidRPr="00DD2011">
              <w:rPr>
                <w:rFonts w:cstheme="minorHAnsi"/>
                <w:color w:val="000000"/>
                <w:sz w:val="16"/>
                <w:szCs w:val="16"/>
              </w:rPr>
              <w:t xml:space="preserve"> (P = 0.00</w:t>
            </w:r>
            <w:r>
              <w:rPr>
                <w:rFonts w:cstheme="minorHAnsi"/>
                <w:color w:val="000000"/>
                <w:sz w:val="16"/>
                <w:szCs w:val="16"/>
                <w:lang w:val="nl-NL"/>
              </w:rPr>
              <w:t>3</w:t>
            </w:r>
            <w:r w:rsidRPr="00DD2011">
              <w:rPr>
                <w:rFonts w:cstheme="minorHAnsi"/>
                <w:color w:val="000000"/>
                <w:sz w:val="16"/>
                <w:szCs w:val="16"/>
              </w:rPr>
              <w:t>)</w:t>
            </w:r>
          </w:p>
        </w:tc>
        <w:tc>
          <w:tcPr>
            <w:tcW w:w="567" w:type="dxa"/>
          </w:tcPr>
          <w:p w14:paraId="684D21D7"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tcPr>
          <w:p w14:paraId="72183621"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0.09 (P = 0.004)</w:t>
            </w:r>
          </w:p>
        </w:tc>
        <w:tc>
          <w:tcPr>
            <w:tcW w:w="567" w:type="dxa"/>
          </w:tcPr>
          <w:p w14:paraId="25E187F3"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r>
      <w:tr w:rsidR="006D7F17" w:rsidRPr="00DD2011" w14:paraId="7476407E"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 w:type="dxa"/>
          </w:tcPr>
          <w:p w14:paraId="42B3503F" w14:textId="77777777" w:rsidR="006D7F17" w:rsidRPr="00DD2011" w:rsidRDefault="006D7F17" w:rsidP="00A5658B">
            <w:pPr>
              <w:rPr>
                <w:rFonts w:cstheme="minorHAnsi"/>
                <w:b w:val="0"/>
                <w:bCs w:val="0"/>
                <w:sz w:val="16"/>
                <w:szCs w:val="16"/>
              </w:rPr>
            </w:pPr>
            <w:r w:rsidRPr="00DD2011">
              <w:rPr>
                <w:rFonts w:cstheme="minorHAnsi"/>
                <w:color w:val="000000"/>
                <w:sz w:val="16"/>
                <w:szCs w:val="16"/>
                <w:lang w:val="nl-NL"/>
              </w:rPr>
              <w:t>KICH</w:t>
            </w:r>
          </w:p>
        </w:tc>
        <w:tc>
          <w:tcPr>
            <w:tcW w:w="1598" w:type="dxa"/>
          </w:tcPr>
          <w:p w14:paraId="741A4824"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0.11 (P = 0.0009)</w:t>
            </w:r>
          </w:p>
        </w:tc>
        <w:tc>
          <w:tcPr>
            <w:tcW w:w="567" w:type="dxa"/>
          </w:tcPr>
          <w:p w14:paraId="2F4E8351"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559" w:type="dxa"/>
          </w:tcPr>
          <w:p w14:paraId="7210862D"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0.07 (P = 0.03)</w:t>
            </w:r>
          </w:p>
        </w:tc>
        <w:tc>
          <w:tcPr>
            <w:tcW w:w="567" w:type="dxa"/>
          </w:tcPr>
          <w:p w14:paraId="7EF85EAF" w14:textId="77777777" w:rsidR="006D7F17" w:rsidRPr="000A10D3"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tcPr>
          <w:p w14:paraId="195566F9"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0.08 (P = 0.0</w:t>
            </w:r>
            <w:r>
              <w:rPr>
                <w:rFonts w:cstheme="minorHAnsi"/>
                <w:color w:val="000000"/>
                <w:sz w:val="16"/>
                <w:szCs w:val="16"/>
                <w:lang w:val="nl-NL"/>
              </w:rPr>
              <w:t>1</w:t>
            </w:r>
            <w:r w:rsidRPr="00DD2011">
              <w:rPr>
                <w:rFonts w:cstheme="minorHAnsi"/>
                <w:color w:val="000000"/>
                <w:sz w:val="16"/>
                <w:szCs w:val="16"/>
              </w:rPr>
              <w:t>)</w:t>
            </w:r>
          </w:p>
        </w:tc>
        <w:tc>
          <w:tcPr>
            <w:tcW w:w="567" w:type="dxa"/>
          </w:tcPr>
          <w:p w14:paraId="7C5C1A9F" w14:textId="77777777" w:rsidR="006D7F17" w:rsidRPr="000A10D3"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r>
      <w:tr w:rsidR="006D7F17" w:rsidRPr="00DD2011" w14:paraId="1A71026F"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807" w:type="dxa"/>
          </w:tcPr>
          <w:p w14:paraId="77950FFD"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KIRC</w:t>
            </w:r>
          </w:p>
        </w:tc>
        <w:tc>
          <w:tcPr>
            <w:tcW w:w="1598" w:type="dxa"/>
          </w:tcPr>
          <w:p w14:paraId="2C93649B"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0.02 (P = 0.45)</w:t>
            </w:r>
          </w:p>
        </w:tc>
        <w:tc>
          <w:tcPr>
            <w:tcW w:w="567" w:type="dxa"/>
          </w:tcPr>
          <w:p w14:paraId="2D87665A"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1559" w:type="dxa"/>
          </w:tcPr>
          <w:p w14:paraId="3E6E4E95"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0.04 (P = 0.2</w:t>
            </w:r>
            <w:r>
              <w:rPr>
                <w:rFonts w:cstheme="minorHAnsi"/>
                <w:color w:val="000000"/>
                <w:sz w:val="16"/>
                <w:szCs w:val="16"/>
                <w:lang w:val="nl-NL"/>
              </w:rPr>
              <w:t>7</w:t>
            </w:r>
            <w:r w:rsidRPr="00DD2011">
              <w:rPr>
                <w:rFonts w:cstheme="minorHAnsi"/>
                <w:color w:val="000000"/>
                <w:sz w:val="16"/>
                <w:szCs w:val="16"/>
              </w:rPr>
              <w:t>)</w:t>
            </w:r>
          </w:p>
        </w:tc>
        <w:tc>
          <w:tcPr>
            <w:tcW w:w="567" w:type="dxa"/>
          </w:tcPr>
          <w:p w14:paraId="28C97356"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1701" w:type="dxa"/>
          </w:tcPr>
          <w:p w14:paraId="535A6F7A"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0.04 (P = 0.2</w:t>
            </w:r>
            <w:r>
              <w:rPr>
                <w:rFonts w:cstheme="minorHAnsi"/>
                <w:color w:val="000000"/>
                <w:sz w:val="16"/>
                <w:szCs w:val="16"/>
                <w:lang w:val="nl-NL"/>
              </w:rPr>
              <w:t>4</w:t>
            </w:r>
            <w:r w:rsidRPr="00DD2011">
              <w:rPr>
                <w:rFonts w:cstheme="minorHAnsi"/>
                <w:color w:val="000000"/>
                <w:sz w:val="16"/>
                <w:szCs w:val="16"/>
              </w:rPr>
              <w:t>)</w:t>
            </w:r>
          </w:p>
        </w:tc>
        <w:tc>
          <w:tcPr>
            <w:tcW w:w="567" w:type="dxa"/>
          </w:tcPr>
          <w:p w14:paraId="4F736EDD"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r>
      <w:tr w:rsidR="006D7F17" w:rsidRPr="00DD2011" w14:paraId="2EA07510"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 w:type="dxa"/>
          </w:tcPr>
          <w:p w14:paraId="7C77103F"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KIRP</w:t>
            </w:r>
          </w:p>
        </w:tc>
        <w:tc>
          <w:tcPr>
            <w:tcW w:w="1598" w:type="dxa"/>
          </w:tcPr>
          <w:p w14:paraId="7EB73C5D"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 xml:space="preserve">0.13 (P = </w:t>
            </w:r>
            <w:r>
              <w:rPr>
                <w:rFonts w:cstheme="minorHAnsi"/>
                <w:color w:val="000000"/>
                <w:sz w:val="16"/>
                <w:szCs w:val="16"/>
                <w:lang w:val="nl-NL"/>
              </w:rPr>
              <w:t>0.0001</w:t>
            </w:r>
            <w:r w:rsidRPr="00DD2011">
              <w:rPr>
                <w:rFonts w:cstheme="minorHAnsi"/>
                <w:color w:val="000000"/>
                <w:sz w:val="16"/>
                <w:szCs w:val="16"/>
              </w:rPr>
              <w:t>)</w:t>
            </w:r>
          </w:p>
        </w:tc>
        <w:tc>
          <w:tcPr>
            <w:tcW w:w="567" w:type="dxa"/>
          </w:tcPr>
          <w:p w14:paraId="5693C92C"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559" w:type="dxa"/>
          </w:tcPr>
          <w:p w14:paraId="7E9993E4"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 xml:space="preserve">0.14 (P = </w:t>
            </w:r>
            <w:r>
              <w:rPr>
                <w:rFonts w:cstheme="minorHAnsi"/>
                <w:color w:val="000000"/>
                <w:sz w:val="16"/>
                <w:szCs w:val="16"/>
                <w:lang w:val="nl-NL"/>
              </w:rPr>
              <w:t>9 x 10</w:t>
            </w:r>
            <w:r w:rsidRPr="0034128B">
              <w:rPr>
                <w:rFonts w:cstheme="minorHAnsi"/>
                <w:color w:val="000000"/>
                <w:sz w:val="16"/>
                <w:szCs w:val="16"/>
                <w:vertAlign w:val="superscript"/>
              </w:rPr>
              <w:t>-06</w:t>
            </w:r>
            <w:r w:rsidRPr="00DD2011">
              <w:rPr>
                <w:rFonts w:cstheme="minorHAnsi"/>
                <w:color w:val="000000"/>
                <w:sz w:val="16"/>
                <w:szCs w:val="16"/>
              </w:rPr>
              <w:t>)</w:t>
            </w:r>
          </w:p>
        </w:tc>
        <w:tc>
          <w:tcPr>
            <w:tcW w:w="567" w:type="dxa"/>
          </w:tcPr>
          <w:p w14:paraId="64CB9C25"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701" w:type="dxa"/>
          </w:tcPr>
          <w:p w14:paraId="72321D44"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0.15 (P = </w:t>
            </w:r>
            <w:r>
              <w:rPr>
                <w:rFonts w:cstheme="minorHAnsi"/>
                <w:color w:val="000000"/>
                <w:sz w:val="16"/>
                <w:szCs w:val="16"/>
                <w:lang w:val="nl-NL"/>
              </w:rPr>
              <w:t>5 x 10</w:t>
            </w:r>
            <w:r w:rsidRPr="00EC1DBD">
              <w:rPr>
                <w:rFonts w:cstheme="minorHAnsi"/>
                <w:color w:val="000000"/>
                <w:sz w:val="16"/>
                <w:szCs w:val="16"/>
                <w:vertAlign w:val="superscript"/>
              </w:rPr>
              <w:t>-06</w:t>
            </w:r>
            <w:r w:rsidRPr="00DD2011">
              <w:rPr>
                <w:rFonts w:cstheme="minorHAnsi"/>
                <w:color w:val="000000"/>
                <w:sz w:val="16"/>
                <w:szCs w:val="16"/>
              </w:rPr>
              <w:t>)</w:t>
            </w:r>
          </w:p>
        </w:tc>
        <w:tc>
          <w:tcPr>
            <w:tcW w:w="567" w:type="dxa"/>
          </w:tcPr>
          <w:p w14:paraId="0799B424"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r>
      <w:tr w:rsidR="006D7F17" w:rsidRPr="00DD2011" w14:paraId="252525F3"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807" w:type="dxa"/>
          </w:tcPr>
          <w:p w14:paraId="5CB7B230"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LIHC</w:t>
            </w:r>
          </w:p>
        </w:tc>
        <w:tc>
          <w:tcPr>
            <w:tcW w:w="1598" w:type="dxa"/>
          </w:tcPr>
          <w:p w14:paraId="0E3BD14E"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0.24 (P = 2</w:t>
            </w:r>
            <w:r>
              <w:rPr>
                <w:rFonts w:cstheme="minorHAnsi"/>
                <w:color w:val="000000"/>
                <w:sz w:val="16"/>
                <w:szCs w:val="16"/>
                <w:lang w:val="nl-NL"/>
              </w:rPr>
              <w:t xml:space="preserve"> x 10</w:t>
            </w:r>
            <w:r w:rsidRPr="0034128B">
              <w:rPr>
                <w:rFonts w:cstheme="minorHAnsi"/>
                <w:color w:val="000000"/>
                <w:sz w:val="16"/>
                <w:szCs w:val="16"/>
                <w:vertAlign w:val="superscript"/>
              </w:rPr>
              <w:t>-14</w:t>
            </w:r>
            <w:r w:rsidRPr="00DD2011">
              <w:rPr>
                <w:rFonts w:cstheme="minorHAnsi"/>
                <w:color w:val="000000"/>
                <w:sz w:val="16"/>
                <w:szCs w:val="16"/>
              </w:rPr>
              <w:t>)</w:t>
            </w:r>
          </w:p>
        </w:tc>
        <w:tc>
          <w:tcPr>
            <w:tcW w:w="567" w:type="dxa"/>
          </w:tcPr>
          <w:p w14:paraId="27D94619"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559" w:type="dxa"/>
          </w:tcPr>
          <w:p w14:paraId="5562FFBA"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 xml:space="preserve">0.22 (P = </w:t>
            </w:r>
            <w:r>
              <w:rPr>
                <w:rFonts w:cstheme="minorHAnsi"/>
                <w:color w:val="000000"/>
                <w:sz w:val="16"/>
                <w:szCs w:val="16"/>
                <w:lang w:val="nl-NL"/>
              </w:rPr>
              <w:t>7 x 10</w:t>
            </w:r>
            <w:r w:rsidRPr="0034128B">
              <w:rPr>
                <w:rFonts w:cstheme="minorHAnsi"/>
                <w:color w:val="000000"/>
                <w:sz w:val="16"/>
                <w:szCs w:val="16"/>
                <w:vertAlign w:val="superscript"/>
              </w:rPr>
              <w:t>-12</w:t>
            </w:r>
            <w:r w:rsidRPr="00DD2011">
              <w:rPr>
                <w:rFonts w:cstheme="minorHAnsi"/>
                <w:color w:val="000000"/>
                <w:sz w:val="16"/>
                <w:szCs w:val="16"/>
              </w:rPr>
              <w:t>)</w:t>
            </w:r>
          </w:p>
        </w:tc>
        <w:tc>
          <w:tcPr>
            <w:tcW w:w="567" w:type="dxa"/>
          </w:tcPr>
          <w:p w14:paraId="51F969D2"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701" w:type="dxa"/>
          </w:tcPr>
          <w:p w14:paraId="685D82AA"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0.24 (P = </w:t>
            </w:r>
            <w:r>
              <w:rPr>
                <w:rFonts w:cstheme="minorHAnsi"/>
                <w:color w:val="000000"/>
                <w:sz w:val="16"/>
                <w:szCs w:val="16"/>
                <w:lang w:val="nl-NL"/>
              </w:rPr>
              <w:t>2 x 10</w:t>
            </w:r>
            <w:r w:rsidRPr="00EC1DBD">
              <w:rPr>
                <w:rFonts w:cstheme="minorHAnsi"/>
                <w:color w:val="000000"/>
                <w:sz w:val="16"/>
                <w:szCs w:val="16"/>
                <w:vertAlign w:val="superscript"/>
              </w:rPr>
              <w:t>-14</w:t>
            </w:r>
            <w:r w:rsidRPr="00DD2011">
              <w:rPr>
                <w:rFonts w:cstheme="minorHAnsi"/>
                <w:color w:val="000000"/>
                <w:sz w:val="16"/>
                <w:szCs w:val="16"/>
              </w:rPr>
              <w:t>)</w:t>
            </w:r>
          </w:p>
        </w:tc>
        <w:tc>
          <w:tcPr>
            <w:tcW w:w="567" w:type="dxa"/>
          </w:tcPr>
          <w:p w14:paraId="666AAABE"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r>
      <w:tr w:rsidR="006D7F17" w:rsidRPr="00DD2011" w14:paraId="4A890551"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 w:type="dxa"/>
          </w:tcPr>
          <w:p w14:paraId="1D2D9679"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LUAD</w:t>
            </w:r>
          </w:p>
        </w:tc>
        <w:tc>
          <w:tcPr>
            <w:tcW w:w="1598" w:type="dxa"/>
          </w:tcPr>
          <w:p w14:paraId="78F26676"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0.21 (P = 4</w:t>
            </w:r>
            <w:r>
              <w:rPr>
                <w:rFonts w:cstheme="minorHAnsi"/>
                <w:color w:val="000000"/>
                <w:sz w:val="16"/>
                <w:szCs w:val="16"/>
                <w:lang w:val="nl-NL"/>
              </w:rPr>
              <w:t xml:space="preserve"> x 10</w:t>
            </w:r>
            <w:r w:rsidRPr="0034128B">
              <w:rPr>
                <w:rFonts w:cstheme="minorHAnsi"/>
                <w:color w:val="000000"/>
                <w:sz w:val="16"/>
                <w:szCs w:val="16"/>
                <w:vertAlign w:val="superscript"/>
              </w:rPr>
              <w:t>-11</w:t>
            </w:r>
            <w:r w:rsidRPr="00DD2011">
              <w:rPr>
                <w:rFonts w:cstheme="minorHAnsi"/>
                <w:color w:val="000000"/>
                <w:sz w:val="16"/>
                <w:szCs w:val="16"/>
              </w:rPr>
              <w:t>)</w:t>
            </w:r>
          </w:p>
        </w:tc>
        <w:tc>
          <w:tcPr>
            <w:tcW w:w="567" w:type="dxa"/>
          </w:tcPr>
          <w:p w14:paraId="0651BA27"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tcPr>
          <w:p w14:paraId="085F1242"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 xml:space="preserve">0.25 (P = </w:t>
            </w:r>
            <w:r>
              <w:rPr>
                <w:rFonts w:cstheme="minorHAnsi"/>
                <w:color w:val="000000"/>
                <w:sz w:val="16"/>
                <w:szCs w:val="16"/>
                <w:lang w:val="nl-NL"/>
              </w:rPr>
              <w:t>3 x 10</w:t>
            </w:r>
            <w:r w:rsidRPr="0034128B">
              <w:rPr>
                <w:rFonts w:cstheme="minorHAnsi"/>
                <w:color w:val="000000"/>
                <w:sz w:val="16"/>
                <w:szCs w:val="16"/>
                <w:vertAlign w:val="superscript"/>
              </w:rPr>
              <w:t>-15</w:t>
            </w:r>
            <w:r w:rsidRPr="00DD2011">
              <w:rPr>
                <w:rFonts w:cstheme="minorHAnsi"/>
                <w:color w:val="000000"/>
                <w:sz w:val="16"/>
                <w:szCs w:val="16"/>
              </w:rPr>
              <w:t>)</w:t>
            </w:r>
          </w:p>
        </w:tc>
        <w:tc>
          <w:tcPr>
            <w:tcW w:w="567" w:type="dxa"/>
          </w:tcPr>
          <w:p w14:paraId="424C2845"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701" w:type="dxa"/>
          </w:tcPr>
          <w:p w14:paraId="7EB1C50A"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0.26 (P = </w:t>
            </w:r>
            <w:r>
              <w:rPr>
                <w:rFonts w:cstheme="minorHAnsi"/>
                <w:color w:val="000000"/>
                <w:sz w:val="16"/>
                <w:szCs w:val="16"/>
                <w:lang w:val="nl-NL"/>
              </w:rPr>
              <w:t>2 x 10</w:t>
            </w:r>
            <w:r w:rsidRPr="00EC1DBD">
              <w:rPr>
                <w:rFonts w:cstheme="minorHAnsi"/>
                <w:color w:val="000000"/>
                <w:sz w:val="16"/>
                <w:szCs w:val="16"/>
                <w:vertAlign w:val="superscript"/>
              </w:rPr>
              <w:t>-16</w:t>
            </w:r>
            <w:r w:rsidRPr="00DD2011">
              <w:rPr>
                <w:rFonts w:cstheme="minorHAnsi"/>
                <w:color w:val="000000"/>
                <w:sz w:val="16"/>
                <w:szCs w:val="16"/>
              </w:rPr>
              <w:t>)</w:t>
            </w:r>
          </w:p>
        </w:tc>
        <w:tc>
          <w:tcPr>
            <w:tcW w:w="567" w:type="dxa"/>
          </w:tcPr>
          <w:p w14:paraId="04E11902"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r>
      <w:tr w:rsidR="006D7F17" w:rsidRPr="00DD2011" w14:paraId="764AACFC"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807" w:type="dxa"/>
          </w:tcPr>
          <w:p w14:paraId="059DD8FC"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LUSC</w:t>
            </w:r>
          </w:p>
        </w:tc>
        <w:tc>
          <w:tcPr>
            <w:tcW w:w="1598" w:type="dxa"/>
          </w:tcPr>
          <w:p w14:paraId="1399E5E2"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0.25 (P = 8</w:t>
            </w:r>
            <w:r>
              <w:rPr>
                <w:rFonts w:cstheme="minorHAnsi"/>
                <w:color w:val="000000"/>
                <w:sz w:val="16"/>
                <w:szCs w:val="16"/>
                <w:lang w:val="nl-NL"/>
              </w:rPr>
              <w:t xml:space="preserve"> x 10</w:t>
            </w:r>
            <w:r w:rsidRPr="0034128B">
              <w:rPr>
                <w:rFonts w:cstheme="minorHAnsi"/>
                <w:color w:val="000000"/>
                <w:sz w:val="16"/>
                <w:szCs w:val="16"/>
                <w:vertAlign w:val="superscript"/>
              </w:rPr>
              <w:t>-15</w:t>
            </w:r>
            <w:r w:rsidRPr="00DD2011">
              <w:rPr>
                <w:rFonts w:cstheme="minorHAnsi"/>
                <w:color w:val="000000"/>
                <w:sz w:val="16"/>
                <w:szCs w:val="16"/>
              </w:rPr>
              <w:t>)</w:t>
            </w:r>
          </w:p>
        </w:tc>
        <w:tc>
          <w:tcPr>
            <w:tcW w:w="567" w:type="dxa"/>
          </w:tcPr>
          <w:p w14:paraId="1214DAA2"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tcPr>
          <w:p w14:paraId="45142FED"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0.28 (P = 3</w:t>
            </w:r>
            <w:r>
              <w:rPr>
                <w:rFonts w:cstheme="minorHAnsi"/>
                <w:color w:val="000000"/>
                <w:sz w:val="16"/>
                <w:szCs w:val="16"/>
                <w:lang w:val="nl-NL"/>
              </w:rPr>
              <w:t xml:space="preserve"> x 10</w:t>
            </w:r>
            <w:r w:rsidRPr="0034128B">
              <w:rPr>
                <w:rFonts w:cstheme="minorHAnsi"/>
                <w:color w:val="000000"/>
                <w:sz w:val="16"/>
                <w:szCs w:val="16"/>
                <w:vertAlign w:val="superscript"/>
              </w:rPr>
              <w:t>-18</w:t>
            </w:r>
            <w:r w:rsidRPr="00DD2011">
              <w:rPr>
                <w:rFonts w:cstheme="minorHAnsi"/>
                <w:color w:val="000000"/>
                <w:sz w:val="16"/>
                <w:szCs w:val="16"/>
              </w:rPr>
              <w:t>)</w:t>
            </w:r>
          </w:p>
        </w:tc>
        <w:tc>
          <w:tcPr>
            <w:tcW w:w="567" w:type="dxa"/>
          </w:tcPr>
          <w:p w14:paraId="327F5DFB"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tcPr>
          <w:p w14:paraId="5B453994"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0.29 (P = 5</w:t>
            </w:r>
            <w:r>
              <w:rPr>
                <w:rFonts w:cstheme="minorHAnsi"/>
                <w:color w:val="000000"/>
                <w:sz w:val="16"/>
                <w:szCs w:val="16"/>
                <w:lang w:val="nl-NL"/>
              </w:rPr>
              <w:t xml:space="preserve"> x 10</w:t>
            </w:r>
            <w:r w:rsidRPr="00EC1DBD">
              <w:rPr>
                <w:rFonts w:cstheme="minorHAnsi"/>
                <w:color w:val="000000"/>
                <w:sz w:val="16"/>
                <w:szCs w:val="16"/>
                <w:vertAlign w:val="superscript"/>
              </w:rPr>
              <w:t>-20</w:t>
            </w:r>
            <w:r w:rsidRPr="00DD2011">
              <w:rPr>
                <w:rFonts w:cstheme="minorHAnsi"/>
                <w:color w:val="000000"/>
                <w:sz w:val="16"/>
                <w:szCs w:val="16"/>
              </w:rPr>
              <w:t>)</w:t>
            </w:r>
          </w:p>
        </w:tc>
        <w:tc>
          <w:tcPr>
            <w:tcW w:w="567" w:type="dxa"/>
          </w:tcPr>
          <w:p w14:paraId="09BEC2FA"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r>
      <w:tr w:rsidR="006D7F17" w:rsidRPr="00DD2011" w14:paraId="23962948"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 w:type="dxa"/>
          </w:tcPr>
          <w:p w14:paraId="29DB3A48"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PAAD</w:t>
            </w:r>
          </w:p>
        </w:tc>
        <w:tc>
          <w:tcPr>
            <w:tcW w:w="1598" w:type="dxa"/>
          </w:tcPr>
          <w:p w14:paraId="5A57A403"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0.12 (P = 0.0001)</w:t>
            </w:r>
          </w:p>
        </w:tc>
        <w:tc>
          <w:tcPr>
            <w:tcW w:w="567" w:type="dxa"/>
          </w:tcPr>
          <w:p w14:paraId="6F3BE858"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559" w:type="dxa"/>
          </w:tcPr>
          <w:p w14:paraId="684D6F54"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 xml:space="preserve">0.13 (P = </w:t>
            </w:r>
            <w:r>
              <w:rPr>
                <w:rFonts w:cstheme="minorHAnsi"/>
                <w:color w:val="000000"/>
                <w:sz w:val="16"/>
                <w:szCs w:val="16"/>
                <w:lang w:val="nl-NL"/>
              </w:rPr>
              <w:t>4 x 10</w:t>
            </w:r>
            <w:r w:rsidRPr="0034128B">
              <w:rPr>
                <w:rFonts w:cstheme="minorHAnsi"/>
                <w:color w:val="000000"/>
                <w:sz w:val="16"/>
                <w:szCs w:val="16"/>
                <w:vertAlign w:val="superscript"/>
              </w:rPr>
              <w:t>-05</w:t>
            </w:r>
            <w:r w:rsidRPr="00DD2011">
              <w:rPr>
                <w:rFonts w:cstheme="minorHAnsi"/>
                <w:color w:val="000000"/>
                <w:sz w:val="16"/>
                <w:szCs w:val="16"/>
              </w:rPr>
              <w:t>)</w:t>
            </w:r>
          </w:p>
        </w:tc>
        <w:tc>
          <w:tcPr>
            <w:tcW w:w="567" w:type="dxa"/>
          </w:tcPr>
          <w:p w14:paraId="7DB4D0FD"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701" w:type="dxa"/>
          </w:tcPr>
          <w:p w14:paraId="1CC27432"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0.14 (P = 1</w:t>
            </w:r>
            <w:r>
              <w:rPr>
                <w:rFonts w:cstheme="minorHAnsi"/>
                <w:color w:val="000000"/>
                <w:sz w:val="16"/>
                <w:szCs w:val="16"/>
                <w:lang w:val="nl-NL"/>
              </w:rPr>
              <w:t xml:space="preserve"> x 10</w:t>
            </w:r>
            <w:r w:rsidRPr="00EC1DBD">
              <w:rPr>
                <w:rFonts w:cstheme="minorHAnsi"/>
                <w:color w:val="000000"/>
                <w:sz w:val="16"/>
                <w:szCs w:val="16"/>
                <w:vertAlign w:val="superscript"/>
              </w:rPr>
              <w:t>-05</w:t>
            </w:r>
            <w:r w:rsidRPr="00DD2011">
              <w:rPr>
                <w:rFonts w:cstheme="minorHAnsi"/>
                <w:color w:val="000000"/>
                <w:sz w:val="16"/>
                <w:szCs w:val="16"/>
              </w:rPr>
              <w:t>)</w:t>
            </w:r>
          </w:p>
        </w:tc>
        <w:tc>
          <w:tcPr>
            <w:tcW w:w="567" w:type="dxa"/>
          </w:tcPr>
          <w:p w14:paraId="6AF0666C"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r>
      <w:tr w:rsidR="006D7F17" w:rsidRPr="00DD2011" w14:paraId="7BCFCA17"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807" w:type="dxa"/>
          </w:tcPr>
          <w:p w14:paraId="52BA864C"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PCPG</w:t>
            </w:r>
          </w:p>
        </w:tc>
        <w:tc>
          <w:tcPr>
            <w:tcW w:w="1598" w:type="dxa"/>
          </w:tcPr>
          <w:p w14:paraId="58BEF4F7"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0.05 (P = 0.15)</w:t>
            </w:r>
          </w:p>
        </w:tc>
        <w:tc>
          <w:tcPr>
            <w:tcW w:w="567" w:type="dxa"/>
          </w:tcPr>
          <w:p w14:paraId="30C87C07"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1559" w:type="dxa"/>
          </w:tcPr>
          <w:p w14:paraId="164AD949"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0.05 (P = 0.</w:t>
            </w:r>
            <w:r>
              <w:rPr>
                <w:rFonts w:cstheme="minorHAnsi"/>
                <w:color w:val="000000"/>
                <w:sz w:val="16"/>
                <w:szCs w:val="16"/>
                <w:lang w:val="nl-NL"/>
              </w:rPr>
              <w:t>12</w:t>
            </w:r>
            <w:r w:rsidRPr="00DD2011">
              <w:rPr>
                <w:rFonts w:cstheme="minorHAnsi"/>
                <w:color w:val="000000"/>
                <w:sz w:val="16"/>
                <w:szCs w:val="16"/>
              </w:rPr>
              <w:t>)</w:t>
            </w:r>
          </w:p>
        </w:tc>
        <w:tc>
          <w:tcPr>
            <w:tcW w:w="567" w:type="dxa"/>
          </w:tcPr>
          <w:p w14:paraId="507E7699"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c>
          <w:tcPr>
            <w:tcW w:w="1701" w:type="dxa"/>
          </w:tcPr>
          <w:p w14:paraId="1E98A473"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0.05 (P = 0.13)</w:t>
            </w:r>
          </w:p>
        </w:tc>
        <w:tc>
          <w:tcPr>
            <w:tcW w:w="567" w:type="dxa"/>
          </w:tcPr>
          <w:p w14:paraId="60E99396"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
        </w:tc>
      </w:tr>
      <w:tr w:rsidR="006D7F17" w:rsidRPr="00DD2011" w14:paraId="06DCC686"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 w:type="dxa"/>
          </w:tcPr>
          <w:p w14:paraId="6D88C412"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PRAD</w:t>
            </w:r>
          </w:p>
        </w:tc>
        <w:tc>
          <w:tcPr>
            <w:tcW w:w="1598" w:type="dxa"/>
          </w:tcPr>
          <w:p w14:paraId="32D6E026"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0.21 (P = 7</w:t>
            </w:r>
            <w:r>
              <w:rPr>
                <w:rFonts w:cstheme="minorHAnsi"/>
                <w:color w:val="000000"/>
                <w:sz w:val="16"/>
                <w:szCs w:val="16"/>
                <w:lang w:val="nl-NL"/>
              </w:rPr>
              <w:t xml:space="preserve"> x 10</w:t>
            </w:r>
            <w:r w:rsidRPr="0034128B">
              <w:rPr>
                <w:rFonts w:cstheme="minorHAnsi"/>
                <w:color w:val="000000"/>
                <w:sz w:val="16"/>
                <w:szCs w:val="16"/>
                <w:vertAlign w:val="superscript"/>
              </w:rPr>
              <w:t>-11</w:t>
            </w:r>
            <w:r w:rsidRPr="00DD2011">
              <w:rPr>
                <w:rFonts w:cstheme="minorHAnsi"/>
                <w:color w:val="000000"/>
                <w:sz w:val="16"/>
                <w:szCs w:val="16"/>
              </w:rPr>
              <w:t>)</w:t>
            </w:r>
          </w:p>
        </w:tc>
        <w:tc>
          <w:tcPr>
            <w:tcW w:w="567" w:type="dxa"/>
          </w:tcPr>
          <w:p w14:paraId="7861E426"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559" w:type="dxa"/>
          </w:tcPr>
          <w:p w14:paraId="5E7A778B"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 xml:space="preserve">0.22 (P = </w:t>
            </w:r>
            <w:r>
              <w:rPr>
                <w:rFonts w:cstheme="minorHAnsi"/>
                <w:color w:val="000000"/>
                <w:sz w:val="16"/>
                <w:szCs w:val="16"/>
                <w:lang w:val="nl-NL"/>
              </w:rPr>
              <w:t>2 x 10</w:t>
            </w:r>
            <w:r w:rsidRPr="0034128B">
              <w:rPr>
                <w:rFonts w:cstheme="minorHAnsi"/>
                <w:color w:val="000000"/>
                <w:sz w:val="16"/>
                <w:szCs w:val="16"/>
                <w:vertAlign w:val="superscript"/>
              </w:rPr>
              <w:t>-11</w:t>
            </w:r>
            <w:r w:rsidRPr="00DD2011">
              <w:rPr>
                <w:rFonts w:cstheme="minorHAnsi"/>
                <w:color w:val="000000"/>
                <w:sz w:val="16"/>
                <w:szCs w:val="16"/>
              </w:rPr>
              <w:t>)</w:t>
            </w:r>
          </w:p>
        </w:tc>
        <w:tc>
          <w:tcPr>
            <w:tcW w:w="567" w:type="dxa"/>
          </w:tcPr>
          <w:p w14:paraId="1B490583"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701" w:type="dxa"/>
          </w:tcPr>
          <w:p w14:paraId="5B652949"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0.23 (P = 7</w:t>
            </w:r>
            <w:r>
              <w:rPr>
                <w:rFonts w:cstheme="minorHAnsi"/>
                <w:color w:val="000000"/>
                <w:sz w:val="16"/>
                <w:szCs w:val="16"/>
                <w:lang w:val="nl-NL"/>
              </w:rPr>
              <w:t xml:space="preserve"> x 10</w:t>
            </w:r>
            <w:r w:rsidRPr="00EC1DBD">
              <w:rPr>
                <w:rFonts w:cstheme="minorHAnsi"/>
                <w:color w:val="000000"/>
                <w:sz w:val="16"/>
                <w:szCs w:val="16"/>
                <w:vertAlign w:val="superscript"/>
              </w:rPr>
              <w:t>-13</w:t>
            </w:r>
            <w:r w:rsidRPr="00DD2011">
              <w:rPr>
                <w:rFonts w:cstheme="minorHAnsi"/>
                <w:color w:val="000000"/>
                <w:sz w:val="16"/>
                <w:szCs w:val="16"/>
              </w:rPr>
              <w:t>)</w:t>
            </w:r>
          </w:p>
        </w:tc>
        <w:tc>
          <w:tcPr>
            <w:tcW w:w="567" w:type="dxa"/>
          </w:tcPr>
          <w:p w14:paraId="52EDC649"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r>
      <w:tr w:rsidR="006D7F17" w:rsidRPr="00DD2011" w14:paraId="399DB550"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807" w:type="dxa"/>
          </w:tcPr>
          <w:p w14:paraId="5EB8BAA6"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READ</w:t>
            </w:r>
          </w:p>
        </w:tc>
        <w:tc>
          <w:tcPr>
            <w:tcW w:w="1598" w:type="dxa"/>
          </w:tcPr>
          <w:p w14:paraId="6FDD6671"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0.17 (P = </w:t>
            </w:r>
            <w:r>
              <w:rPr>
                <w:rFonts w:cstheme="minorHAnsi"/>
                <w:color w:val="000000"/>
                <w:sz w:val="16"/>
                <w:szCs w:val="16"/>
                <w:lang w:val="nl-NL"/>
              </w:rPr>
              <w:t>3 x 10</w:t>
            </w:r>
            <w:r w:rsidRPr="0034128B">
              <w:rPr>
                <w:rFonts w:cstheme="minorHAnsi"/>
                <w:color w:val="000000"/>
                <w:sz w:val="16"/>
                <w:szCs w:val="16"/>
                <w:vertAlign w:val="superscript"/>
              </w:rPr>
              <w:t>-07</w:t>
            </w:r>
            <w:r w:rsidRPr="00DD2011">
              <w:rPr>
                <w:rFonts w:cstheme="minorHAnsi"/>
                <w:color w:val="000000"/>
                <w:sz w:val="16"/>
                <w:szCs w:val="16"/>
              </w:rPr>
              <w:t>)</w:t>
            </w:r>
          </w:p>
        </w:tc>
        <w:tc>
          <w:tcPr>
            <w:tcW w:w="567" w:type="dxa"/>
          </w:tcPr>
          <w:p w14:paraId="1BAFEBB9"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559" w:type="dxa"/>
          </w:tcPr>
          <w:p w14:paraId="46F2D69F"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 xml:space="preserve">0.15 (P = </w:t>
            </w:r>
            <w:r>
              <w:rPr>
                <w:rFonts w:cstheme="minorHAnsi"/>
                <w:color w:val="000000"/>
                <w:sz w:val="16"/>
                <w:szCs w:val="16"/>
                <w:lang w:val="nl-NL"/>
              </w:rPr>
              <w:t>5 x 10</w:t>
            </w:r>
            <w:r w:rsidRPr="0034128B">
              <w:rPr>
                <w:rFonts w:cstheme="minorHAnsi"/>
                <w:color w:val="000000"/>
                <w:sz w:val="16"/>
                <w:szCs w:val="16"/>
                <w:vertAlign w:val="superscript"/>
              </w:rPr>
              <w:t>-06</w:t>
            </w:r>
            <w:r w:rsidRPr="00DD2011">
              <w:rPr>
                <w:rFonts w:cstheme="minorHAnsi"/>
                <w:color w:val="000000"/>
                <w:sz w:val="16"/>
                <w:szCs w:val="16"/>
              </w:rPr>
              <w:t>)</w:t>
            </w:r>
          </w:p>
        </w:tc>
        <w:tc>
          <w:tcPr>
            <w:tcW w:w="567" w:type="dxa"/>
          </w:tcPr>
          <w:p w14:paraId="6D20775D"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701" w:type="dxa"/>
          </w:tcPr>
          <w:p w14:paraId="11901051"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0.16 (P = </w:t>
            </w:r>
            <w:r>
              <w:rPr>
                <w:rFonts w:cstheme="minorHAnsi"/>
                <w:color w:val="000000"/>
                <w:sz w:val="16"/>
                <w:szCs w:val="16"/>
                <w:lang w:val="nl-NL"/>
              </w:rPr>
              <w:t>5 x 10</w:t>
            </w:r>
            <w:r w:rsidRPr="00EC1DBD">
              <w:rPr>
                <w:rFonts w:cstheme="minorHAnsi"/>
                <w:color w:val="000000"/>
                <w:sz w:val="16"/>
                <w:szCs w:val="16"/>
                <w:vertAlign w:val="superscript"/>
              </w:rPr>
              <w:t>-07</w:t>
            </w:r>
            <w:r w:rsidRPr="00DD2011">
              <w:rPr>
                <w:rFonts w:cstheme="minorHAnsi"/>
                <w:color w:val="000000"/>
                <w:sz w:val="16"/>
                <w:szCs w:val="16"/>
              </w:rPr>
              <w:t>)</w:t>
            </w:r>
          </w:p>
        </w:tc>
        <w:tc>
          <w:tcPr>
            <w:tcW w:w="567" w:type="dxa"/>
          </w:tcPr>
          <w:p w14:paraId="5ECEABB2"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r>
      <w:tr w:rsidR="006D7F17" w:rsidRPr="00DD2011" w14:paraId="6B3F19E5"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 w:type="dxa"/>
          </w:tcPr>
          <w:p w14:paraId="72419C3F"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SARC</w:t>
            </w:r>
          </w:p>
        </w:tc>
        <w:tc>
          <w:tcPr>
            <w:tcW w:w="1598" w:type="dxa"/>
          </w:tcPr>
          <w:p w14:paraId="5A140316"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0.14 (P = 7</w:t>
            </w:r>
            <w:r>
              <w:rPr>
                <w:rFonts w:cstheme="minorHAnsi"/>
                <w:color w:val="000000"/>
                <w:sz w:val="16"/>
                <w:szCs w:val="16"/>
                <w:lang w:val="nl-NL"/>
              </w:rPr>
              <w:t xml:space="preserve"> x 10</w:t>
            </w:r>
            <w:r w:rsidRPr="0034128B">
              <w:rPr>
                <w:rFonts w:cstheme="minorHAnsi"/>
                <w:color w:val="000000"/>
                <w:sz w:val="16"/>
                <w:szCs w:val="16"/>
                <w:vertAlign w:val="superscript"/>
              </w:rPr>
              <w:t>-06</w:t>
            </w:r>
            <w:r w:rsidRPr="00DD2011">
              <w:rPr>
                <w:rFonts w:cstheme="minorHAnsi"/>
                <w:color w:val="000000"/>
                <w:sz w:val="16"/>
                <w:szCs w:val="16"/>
              </w:rPr>
              <w:t>)</w:t>
            </w:r>
          </w:p>
        </w:tc>
        <w:tc>
          <w:tcPr>
            <w:tcW w:w="567" w:type="dxa"/>
          </w:tcPr>
          <w:p w14:paraId="4CC759E7"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tcPr>
          <w:p w14:paraId="16D0D6E0"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 xml:space="preserve">0.16 (P = </w:t>
            </w:r>
            <w:r>
              <w:rPr>
                <w:rFonts w:cstheme="minorHAnsi"/>
                <w:color w:val="000000"/>
                <w:sz w:val="16"/>
                <w:szCs w:val="16"/>
                <w:lang w:val="nl-NL"/>
              </w:rPr>
              <w:t>1 x 10</w:t>
            </w:r>
            <w:r w:rsidRPr="0034128B">
              <w:rPr>
                <w:rFonts w:cstheme="minorHAnsi"/>
                <w:color w:val="000000"/>
                <w:sz w:val="16"/>
                <w:szCs w:val="16"/>
                <w:vertAlign w:val="superscript"/>
              </w:rPr>
              <w:t>-0</w:t>
            </w:r>
            <w:r w:rsidRPr="0034128B">
              <w:rPr>
                <w:rFonts w:cstheme="minorHAnsi"/>
                <w:color w:val="000000"/>
                <w:sz w:val="16"/>
                <w:szCs w:val="16"/>
                <w:vertAlign w:val="superscript"/>
                <w:lang w:val="nl-NL"/>
              </w:rPr>
              <w:t>6</w:t>
            </w:r>
            <w:r w:rsidRPr="00DD2011">
              <w:rPr>
                <w:rFonts w:cstheme="minorHAnsi"/>
                <w:color w:val="000000"/>
                <w:sz w:val="16"/>
                <w:szCs w:val="16"/>
              </w:rPr>
              <w:t>)</w:t>
            </w:r>
          </w:p>
        </w:tc>
        <w:tc>
          <w:tcPr>
            <w:tcW w:w="567" w:type="dxa"/>
          </w:tcPr>
          <w:p w14:paraId="64D00EB0"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tcPr>
          <w:p w14:paraId="1CD06270"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0.16 (P = </w:t>
            </w:r>
            <w:r>
              <w:rPr>
                <w:rFonts w:cstheme="minorHAnsi"/>
                <w:color w:val="000000"/>
                <w:sz w:val="16"/>
                <w:szCs w:val="16"/>
                <w:lang w:val="nl-NL"/>
              </w:rPr>
              <w:t>4 x 10</w:t>
            </w:r>
            <w:r w:rsidRPr="00EC1DBD">
              <w:rPr>
                <w:rFonts w:cstheme="minorHAnsi"/>
                <w:color w:val="000000"/>
                <w:sz w:val="16"/>
                <w:szCs w:val="16"/>
                <w:vertAlign w:val="superscript"/>
              </w:rPr>
              <w:t>-07</w:t>
            </w:r>
            <w:r w:rsidRPr="00DD2011">
              <w:rPr>
                <w:rFonts w:cstheme="minorHAnsi"/>
                <w:color w:val="000000"/>
                <w:sz w:val="16"/>
                <w:szCs w:val="16"/>
              </w:rPr>
              <w:t>)</w:t>
            </w:r>
          </w:p>
        </w:tc>
        <w:tc>
          <w:tcPr>
            <w:tcW w:w="567" w:type="dxa"/>
          </w:tcPr>
          <w:p w14:paraId="015D16C4"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r>
      <w:tr w:rsidR="006D7F17" w:rsidRPr="00DD2011" w14:paraId="7E7EED33"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807" w:type="dxa"/>
          </w:tcPr>
          <w:p w14:paraId="6ED144F9" w14:textId="77777777" w:rsidR="006D7F17" w:rsidRPr="00DD2011" w:rsidRDefault="006D7F17" w:rsidP="00A5658B">
            <w:pPr>
              <w:rPr>
                <w:rFonts w:cstheme="minorHAnsi"/>
                <w:b w:val="0"/>
                <w:bCs w:val="0"/>
                <w:sz w:val="16"/>
                <w:szCs w:val="16"/>
              </w:rPr>
            </w:pPr>
            <w:r w:rsidRPr="00DD2011">
              <w:rPr>
                <w:rFonts w:cstheme="minorHAnsi"/>
                <w:color w:val="000000"/>
                <w:sz w:val="16"/>
                <w:szCs w:val="16"/>
              </w:rPr>
              <w:t>STAD</w:t>
            </w:r>
          </w:p>
        </w:tc>
        <w:tc>
          <w:tcPr>
            <w:tcW w:w="1598" w:type="dxa"/>
          </w:tcPr>
          <w:p w14:paraId="6D5007A7"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0.2 (P = </w:t>
            </w:r>
            <w:r>
              <w:rPr>
                <w:rFonts w:cstheme="minorHAnsi"/>
                <w:color w:val="000000"/>
                <w:sz w:val="16"/>
                <w:szCs w:val="16"/>
                <w:lang w:val="nl-NL"/>
              </w:rPr>
              <w:t>9 x 10</w:t>
            </w:r>
            <w:r w:rsidRPr="0034128B">
              <w:rPr>
                <w:rFonts w:cstheme="minorHAnsi"/>
                <w:color w:val="000000"/>
                <w:sz w:val="16"/>
                <w:szCs w:val="16"/>
                <w:vertAlign w:val="superscript"/>
              </w:rPr>
              <w:t>-10</w:t>
            </w:r>
            <w:r w:rsidRPr="00DD2011">
              <w:rPr>
                <w:rFonts w:cstheme="minorHAnsi"/>
                <w:color w:val="000000"/>
                <w:sz w:val="16"/>
                <w:szCs w:val="16"/>
              </w:rPr>
              <w:t>)</w:t>
            </w:r>
          </w:p>
        </w:tc>
        <w:tc>
          <w:tcPr>
            <w:tcW w:w="567" w:type="dxa"/>
          </w:tcPr>
          <w:p w14:paraId="324293F8"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559" w:type="dxa"/>
          </w:tcPr>
          <w:p w14:paraId="3F336623"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 xml:space="preserve">0.19 (P = </w:t>
            </w:r>
            <w:r>
              <w:rPr>
                <w:rFonts w:cstheme="minorHAnsi"/>
                <w:color w:val="000000"/>
                <w:sz w:val="16"/>
                <w:szCs w:val="16"/>
                <w:lang w:val="nl-NL"/>
              </w:rPr>
              <w:t>2 x 10</w:t>
            </w:r>
            <w:r w:rsidRPr="0034128B">
              <w:rPr>
                <w:rFonts w:cstheme="minorHAnsi"/>
                <w:color w:val="000000"/>
                <w:sz w:val="16"/>
                <w:szCs w:val="16"/>
                <w:vertAlign w:val="superscript"/>
              </w:rPr>
              <w:t>-09</w:t>
            </w:r>
            <w:r w:rsidRPr="00DD2011">
              <w:rPr>
                <w:rFonts w:cstheme="minorHAnsi"/>
                <w:color w:val="000000"/>
                <w:sz w:val="16"/>
                <w:szCs w:val="16"/>
              </w:rPr>
              <w:t>)</w:t>
            </w:r>
          </w:p>
        </w:tc>
        <w:tc>
          <w:tcPr>
            <w:tcW w:w="567" w:type="dxa"/>
          </w:tcPr>
          <w:p w14:paraId="31E22CC6"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701" w:type="dxa"/>
          </w:tcPr>
          <w:p w14:paraId="4CDC7C86"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0.21 (P = </w:t>
            </w:r>
            <w:r>
              <w:rPr>
                <w:rFonts w:cstheme="minorHAnsi"/>
                <w:color w:val="000000"/>
                <w:sz w:val="16"/>
                <w:szCs w:val="16"/>
                <w:lang w:val="nl-NL"/>
              </w:rPr>
              <w:t>6 x 10</w:t>
            </w:r>
            <w:r w:rsidRPr="00EC1DBD">
              <w:rPr>
                <w:rFonts w:cstheme="minorHAnsi"/>
                <w:color w:val="000000"/>
                <w:sz w:val="16"/>
                <w:szCs w:val="16"/>
                <w:vertAlign w:val="superscript"/>
              </w:rPr>
              <w:t>-11</w:t>
            </w:r>
            <w:r w:rsidRPr="00DD2011">
              <w:rPr>
                <w:rFonts w:cstheme="minorHAnsi"/>
                <w:color w:val="000000"/>
                <w:sz w:val="16"/>
                <w:szCs w:val="16"/>
              </w:rPr>
              <w:t>)</w:t>
            </w:r>
          </w:p>
        </w:tc>
        <w:tc>
          <w:tcPr>
            <w:tcW w:w="567" w:type="dxa"/>
          </w:tcPr>
          <w:p w14:paraId="41A1FD4B"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r>
      <w:tr w:rsidR="006D7F17" w:rsidRPr="00DD2011" w14:paraId="5059AD84"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 w:type="dxa"/>
          </w:tcPr>
          <w:p w14:paraId="665EBE41" w14:textId="77777777" w:rsidR="006D7F17" w:rsidRPr="00DD2011" w:rsidRDefault="006D7F17" w:rsidP="00A5658B">
            <w:pPr>
              <w:rPr>
                <w:rFonts w:cstheme="minorHAnsi"/>
                <w:color w:val="000000"/>
                <w:sz w:val="16"/>
                <w:szCs w:val="16"/>
              </w:rPr>
            </w:pPr>
            <w:r w:rsidRPr="00DD2011">
              <w:rPr>
                <w:rFonts w:cstheme="minorHAnsi"/>
                <w:color w:val="000000"/>
                <w:sz w:val="16"/>
                <w:szCs w:val="16"/>
              </w:rPr>
              <w:t>THCA</w:t>
            </w:r>
          </w:p>
        </w:tc>
        <w:tc>
          <w:tcPr>
            <w:tcW w:w="1598" w:type="dxa"/>
          </w:tcPr>
          <w:p w14:paraId="5BB59FD9"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0.02 (P = 0.5</w:t>
            </w:r>
            <w:r>
              <w:rPr>
                <w:rFonts w:cstheme="minorHAnsi"/>
                <w:color w:val="000000"/>
                <w:sz w:val="16"/>
                <w:szCs w:val="16"/>
                <w:lang w:val="nl-NL"/>
              </w:rPr>
              <w:t>6</w:t>
            </w:r>
            <w:r w:rsidRPr="00DD2011">
              <w:rPr>
                <w:rFonts w:cstheme="minorHAnsi"/>
                <w:color w:val="000000"/>
                <w:sz w:val="16"/>
                <w:szCs w:val="16"/>
              </w:rPr>
              <w:t>)</w:t>
            </w:r>
          </w:p>
        </w:tc>
        <w:tc>
          <w:tcPr>
            <w:tcW w:w="567" w:type="dxa"/>
          </w:tcPr>
          <w:p w14:paraId="61C238AC"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
        </w:tc>
        <w:tc>
          <w:tcPr>
            <w:tcW w:w="1559" w:type="dxa"/>
          </w:tcPr>
          <w:p w14:paraId="73050D73"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0.06 (P = 0.0</w:t>
            </w:r>
            <w:r>
              <w:rPr>
                <w:rFonts w:cstheme="minorHAnsi"/>
                <w:color w:val="000000"/>
                <w:sz w:val="16"/>
                <w:szCs w:val="16"/>
                <w:lang w:val="nl-NL"/>
              </w:rPr>
              <w:t>5</w:t>
            </w:r>
            <w:r w:rsidRPr="00DD2011">
              <w:rPr>
                <w:rFonts w:cstheme="minorHAnsi"/>
                <w:color w:val="000000"/>
                <w:sz w:val="16"/>
                <w:szCs w:val="16"/>
              </w:rPr>
              <w:t>)</w:t>
            </w:r>
          </w:p>
        </w:tc>
        <w:tc>
          <w:tcPr>
            <w:tcW w:w="567" w:type="dxa"/>
          </w:tcPr>
          <w:p w14:paraId="23E1F55B"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
        </w:tc>
        <w:tc>
          <w:tcPr>
            <w:tcW w:w="1701" w:type="dxa"/>
          </w:tcPr>
          <w:p w14:paraId="2E8E7236"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0.05 (P = </w:t>
            </w:r>
            <w:r>
              <w:rPr>
                <w:rFonts w:cstheme="minorHAnsi"/>
                <w:color w:val="000000"/>
                <w:sz w:val="16"/>
                <w:szCs w:val="16"/>
                <w:lang w:val="nl-NL"/>
              </w:rPr>
              <w:t>0.10</w:t>
            </w:r>
            <w:r w:rsidRPr="00DD2011">
              <w:rPr>
                <w:rFonts w:cstheme="minorHAnsi"/>
                <w:color w:val="000000"/>
                <w:sz w:val="16"/>
                <w:szCs w:val="16"/>
              </w:rPr>
              <w:t>)</w:t>
            </w:r>
          </w:p>
        </w:tc>
        <w:tc>
          <w:tcPr>
            <w:tcW w:w="567" w:type="dxa"/>
          </w:tcPr>
          <w:p w14:paraId="29C04667"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
        </w:tc>
      </w:tr>
      <w:tr w:rsidR="006D7F17" w:rsidRPr="00DD2011" w14:paraId="0128536C"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807" w:type="dxa"/>
          </w:tcPr>
          <w:p w14:paraId="1B628177" w14:textId="77777777" w:rsidR="006D7F17" w:rsidRPr="00DD2011" w:rsidRDefault="006D7F17" w:rsidP="00A5658B">
            <w:pPr>
              <w:rPr>
                <w:rFonts w:cstheme="minorHAnsi"/>
                <w:color w:val="000000"/>
                <w:sz w:val="16"/>
                <w:szCs w:val="16"/>
              </w:rPr>
            </w:pPr>
            <w:r w:rsidRPr="00DD2011">
              <w:rPr>
                <w:rFonts w:cstheme="minorHAnsi"/>
                <w:color w:val="000000"/>
                <w:sz w:val="16"/>
                <w:szCs w:val="16"/>
                <w:lang w:val="nl-NL"/>
              </w:rPr>
              <w:t>THYM</w:t>
            </w:r>
          </w:p>
        </w:tc>
        <w:tc>
          <w:tcPr>
            <w:tcW w:w="1598" w:type="dxa"/>
          </w:tcPr>
          <w:p w14:paraId="2D0D63E9"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0.08 (P = 0.01)</w:t>
            </w:r>
          </w:p>
        </w:tc>
        <w:tc>
          <w:tcPr>
            <w:tcW w:w="567" w:type="dxa"/>
          </w:tcPr>
          <w:p w14:paraId="75BEA587" w14:textId="77777777" w:rsidR="006D7F17" w:rsidRPr="000A10D3"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tcPr>
          <w:p w14:paraId="2DE11B9D"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0.09 (P = 0.00</w:t>
            </w:r>
            <w:r>
              <w:rPr>
                <w:rFonts w:cstheme="minorHAnsi"/>
                <w:color w:val="000000"/>
                <w:sz w:val="16"/>
                <w:szCs w:val="16"/>
                <w:lang w:val="nl-NL"/>
              </w:rPr>
              <w:t>4</w:t>
            </w:r>
            <w:r w:rsidRPr="00DD2011">
              <w:rPr>
                <w:rFonts w:cstheme="minorHAnsi"/>
                <w:color w:val="000000"/>
                <w:sz w:val="16"/>
                <w:szCs w:val="16"/>
              </w:rPr>
              <w:t>)</w:t>
            </w:r>
          </w:p>
        </w:tc>
        <w:tc>
          <w:tcPr>
            <w:tcW w:w="567" w:type="dxa"/>
          </w:tcPr>
          <w:p w14:paraId="2FED1B58" w14:textId="77777777" w:rsidR="006D7F17" w:rsidRPr="000A10D3"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tcPr>
          <w:p w14:paraId="363ED97C" w14:textId="77777777" w:rsidR="006D7F17" w:rsidRPr="00DD2011"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0.1 (P = 0.00</w:t>
            </w:r>
            <w:r>
              <w:rPr>
                <w:rFonts w:cstheme="minorHAnsi"/>
                <w:color w:val="000000"/>
                <w:sz w:val="16"/>
                <w:szCs w:val="16"/>
                <w:lang w:val="nl-NL"/>
              </w:rPr>
              <w:t>3</w:t>
            </w:r>
            <w:r w:rsidRPr="00DD2011">
              <w:rPr>
                <w:rFonts w:cstheme="minorHAnsi"/>
                <w:color w:val="000000"/>
                <w:sz w:val="16"/>
                <w:szCs w:val="16"/>
              </w:rPr>
              <w:t>)</w:t>
            </w:r>
          </w:p>
        </w:tc>
        <w:tc>
          <w:tcPr>
            <w:tcW w:w="567" w:type="dxa"/>
          </w:tcPr>
          <w:p w14:paraId="242A2DB6" w14:textId="77777777" w:rsidR="006D7F17" w:rsidRPr="000A10D3"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r>
      <w:tr w:rsidR="006D7F17" w:rsidRPr="00DD2011" w14:paraId="2F3BCCFD"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 w:type="dxa"/>
          </w:tcPr>
          <w:p w14:paraId="03150179" w14:textId="77777777" w:rsidR="006D7F17" w:rsidRPr="00DD2011" w:rsidRDefault="006D7F17" w:rsidP="00A5658B">
            <w:pPr>
              <w:rPr>
                <w:rFonts w:cstheme="minorHAnsi"/>
                <w:color w:val="000000"/>
                <w:sz w:val="16"/>
                <w:szCs w:val="16"/>
              </w:rPr>
            </w:pPr>
            <w:r w:rsidRPr="00DD2011">
              <w:rPr>
                <w:rFonts w:cstheme="minorHAnsi"/>
                <w:color w:val="000000"/>
                <w:sz w:val="16"/>
                <w:szCs w:val="16"/>
              </w:rPr>
              <w:t>UCEC</w:t>
            </w:r>
          </w:p>
        </w:tc>
        <w:tc>
          <w:tcPr>
            <w:tcW w:w="1598" w:type="dxa"/>
          </w:tcPr>
          <w:p w14:paraId="57E62B04"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0.15 (P = </w:t>
            </w:r>
            <w:r>
              <w:rPr>
                <w:rFonts w:cstheme="minorHAnsi"/>
                <w:color w:val="000000"/>
                <w:sz w:val="16"/>
                <w:szCs w:val="16"/>
                <w:lang w:val="nl-NL"/>
              </w:rPr>
              <w:t>3 x 10</w:t>
            </w:r>
            <w:r w:rsidRPr="0034128B">
              <w:rPr>
                <w:rFonts w:cstheme="minorHAnsi"/>
                <w:color w:val="000000"/>
                <w:sz w:val="16"/>
                <w:szCs w:val="16"/>
                <w:vertAlign w:val="superscript"/>
              </w:rPr>
              <w:t>-06</w:t>
            </w:r>
            <w:r w:rsidRPr="00DD2011">
              <w:rPr>
                <w:rFonts w:cstheme="minorHAnsi"/>
                <w:color w:val="000000"/>
                <w:sz w:val="16"/>
                <w:szCs w:val="16"/>
              </w:rPr>
              <w:t>)</w:t>
            </w:r>
          </w:p>
        </w:tc>
        <w:tc>
          <w:tcPr>
            <w:tcW w:w="567" w:type="dxa"/>
          </w:tcPr>
          <w:p w14:paraId="340D164D"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559" w:type="dxa"/>
          </w:tcPr>
          <w:p w14:paraId="751D4B08"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color w:val="000000"/>
                <w:sz w:val="16"/>
                <w:szCs w:val="16"/>
                <w:lang w:val="nl-NL"/>
              </w:rPr>
              <w:t>+</w:t>
            </w:r>
            <w:r w:rsidRPr="00DD2011">
              <w:rPr>
                <w:rFonts w:cstheme="minorHAnsi"/>
                <w:color w:val="000000"/>
                <w:sz w:val="16"/>
                <w:szCs w:val="16"/>
              </w:rPr>
              <w:t xml:space="preserve">0.2 (P = </w:t>
            </w:r>
            <w:r>
              <w:rPr>
                <w:rFonts w:cstheme="minorHAnsi"/>
                <w:color w:val="000000"/>
                <w:sz w:val="16"/>
                <w:szCs w:val="16"/>
                <w:lang w:val="nl-NL"/>
              </w:rPr>
              <w:t>6 x 10</w:t>
            </w:r>
            <w:r w:rsidRPr="00EC1DBD">
              <w:rPr>
                <w:rFonts w:cstheme="minorHAnsi"/>
                <w:color w:val="000000"/>
                <w:sz w:val="16"/>
                <w:szCs w:val="16"/>
                <w:vertAlign w:val="superscript"/>
              </w:rPr>
              <w:t>-10</w:t>
            </w:r>
            <w:r w:rsidRPr="00DD2011">
              <w:rPr>
                <w:rFonts w:cstheme="minorHAnsi"/>
                <w:color w:val="000000"/>
                <w:sz w:val="16"/>
                <w:szCs w:val="16"/>
              </w:rPr>
              <w:t>)</w:t>
            </w:r>
          </w:p>
        </w:tc>
        <w:tc>
          <w:tcPr>
            <w:tcW w:w="567" w:type="dxa"/>
          </w:tcPr>
          <w:p w14:paraId="7FD4618C"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c>
          <w:tcPr>
            <w:tcW w:w="1701" w:type="dxa"/>
          </w:tcPr>
          <w:p w14:paraId="11AF2A94"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000000"/>
                <w:sz w:val="16"/>
                <w:szCs w:val="16"/>
                <w:lang w:val="nl-NL"/>
              </w:rPr>
              <w:t>+</w:t>
            </w:r>
            <w:r w:rsidRPr="00DD2011">
              <w:rPr>
                <w:rFonts w:cstheme="minorHAnsi"/>
                <w:color w:val="000000"/>
                <w:sz w:val="16"/>
                <w:szCs w:val="16"/>
              </w:rPr>
              <w:t xml:space="preserve">0.21 (P = </w:t>
            </w:r>
            <w:r>
              <w:rPr>
                <w:rFonts w:cstheme="minorHAnsi"/>
                <w:color w:val="000000"/>
                <w:sz w:val="16"/>
                <w:szCs w:val="16"/>
                <w:lang w:val="nl-NL"/>
              </w:rPr>
              <w:t>2 x 10</w:t>
            </w:r>
            <w:r w:rsidRPr="00EC1DBD">
              <w:rPr>
                <w:rFonts w:cstheme="minorHAnsi"/>
                <w:color w:val="000000"/>
                <w:sz w:val="16"/>
                <w:szCs w:val="16"/>
                <w:vertAlign w:val="superscript"/>
              </w:rPr>
              <w:t>-10</w:t>
            </w:r>
            <w:r w:rsidRPr="00DD2011">
              <w:rPr>
                <w:rFonts w:cstheme="minorHAnsi"/>
                <w:color w:val="000000"/>
                <w:sz w:val="16"/>
                <w:szCs w:val="16"/>
              </w:rPr>
              <w:t>)</w:t>
            </w:r>
          </w:p>
        </w:tc>
        <w:tc>
          <w:tcPr>
            <w:tcW w:w="567" w:type="dxa"/>
          </w:tcPr>
          <w:p w14:paraId="080126D7" w14:textId="77777777" w:rsidR="006D7F17" w:rsidRPr="00DD2011"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Pr>
                <w:rFonts w:cstheme="minorHAnsi"/>
                <w:color w:val="000000"/>
                <w:sz w:val="16"/>
                <w:szCs w:val="16"/>
                <w:lang w:val="nl-NL"/>
              </w:rPr>
              <w:t>***</w:t>
            </w:r>
          </w:p>
        </w:tc>
      </w:tr>
    </w:tbl>
    <w:p w14:paraId="2433D94F" w14:textId="77777777" w:rsidR="006D7F17" w:rsidRDefault="006D7F17" w:rsidP="006D7F17"/>
    <w:p w14:paraId="7424658A" w14:textId="77777777" w:rsidR="006D7F17" w:rsidRDefault="006D7F17" w:rsidP="006D7F17">
      <w:pPr>
        <w:rPr>
          <w:b/>
          <w:bCs/>
        </w:rPr>
      </w:pPr>
    </w:p>
    <w:p w14:paraId="33586807" w14:textId="77777777" w:rsidR="006D7F17" w:rsidRDefault="006D7F17" w:rsidP="006D7F17">
      <w:pPr>
        <w:rPr>
          <w:sz w:val="24"/>
          <w:szCs w:val="24"/>
        </w:rPr>
      </w:pPr>
    </w:p>
    <w:p w14:paraId="619BA8FC" w14:textId="77777777" w:rsidR="006D7F17" w:rsidRDefault="006D7F17" w:rsidP="006D7F17">
      <w:pPr>
        <w:rPr>
          <w:sz w:val="24"/>
          <w:szCs w:val="24"/>
        </w:rPr>
      </w:pPr>
    </w:p>
    <w:p w14:paraId="2BAEC096" w14:textId="77777777" w:rsidR="006D7F17" w:rsidRDefault="006D7F17" w:rsidP="006D7F17">
      <w:pPr>
        <w:rPr>
          <w:sz w:val="24"/>
          <w:szCs w:val="24"/>
        </w:rPr>
      </w:pPr>
    </w:p>
    <w:p w14:paraId="6A1F09B0" w14:textId="77777777" w:rsidR="006D7F17" w:rsidRDefault="006D7F17" w:rsidP="006D7F17">
      <w:pPr>
        <w:rPr>
          <w:sz w:val="24"/>
          <w:szCs w:val="24"/>
        </w:rPr>
      </w:pPr>
    </w:p>
    <w:p w14:paraId="43C3A4EA" w14:textId="77777777" w:rsidR="006D7F17" w:rsidRDefault="006D7F17" w:rsidP="006D7F17">
      <w:pPr>
        <w:rPr>
          <w:sz w:val="24"/>
          <w:szCs w:val="24"/>
        </w:rPr>
      </w:pPr>
    </w:p>
    <w:p w14:paraId="439A8823" w14:textId="77777777" w:rsidR="006D7F17" w:rsidRDefault="006D7F17" w:rsidP="006D7F17">
      <w:pPr>
        <w:rPr>
          <w:sz w:val="24"/>
          <w:szCs w:val="24"/>
        </w:rPr>
      </w:pPr>
    </w:p>
    <w:p w14:paraId="1A658C78" w14:textId="77777777" w:rsidR="006D7F17" w:rsidRDefault="006D7F17" w:rsidP="006D7F17">
      <w:pPr>
        <w:rPr>
          <w:sz w:val="24"/>
          <w:szCs w:val="24"/>
        </w:rPr>
      </w:pPr>
    </w:p>
    <w:p w14:paraId="44CAA4B2" w14:textId="77777777" w:rsidR="006D7F17" w:rsidRDefault="006D7F17" w:rsidP="006D7F17">
      <w:pPr>
        <w:rPr>
          <w:sz w:val="24"/>
          <w:szCs w:val="24"/>
        </w:rPr>
      </w:pPr>
    </w:p>
    <w:p w14:paraId="2D1D16FC" w14:textId="77777777" w:rsidR="006D7F17" w:rsidRDefault="006D7F17" w:rsidP="006D7F17">
      <w:pPr>
        <w:rPr>
          <w:sz w:val="24"/>
          <w:szCs w:val="24"/>
        </w:rPr>
      </w:pPr>
    </w:p>
    <w:p w14:paraId="50077E9D" w14:textId="77777777" w:rsidR="006D7F17" w:rsidRDefault="006D7F17" w:rsidP="006D7F17">
      <w:pPr>
        <w:rPr>
          <w:sz w:val="24"/>
          <w:szCs w:val="24"/>
        </w:rPr>
      </w:pPr>
    </w:p>
    <w:p w14:paraId="4A91284C" w14:textId="77777777" w:rsidR="006D7F17" w:rsidRDefault="006D7F17" w:rsidP="006D7F17">
      <w:pPr>
        <w:rPr>
          <w:sz w:val="24"/>
          <w:szCs w:val="24"/>
        </w:rPr>
      </w:pPr>
    </w:p>
    <w:p w14:paraId="3DC3CE97" w14:textId="77777777" w:rsidR="006D7F17" w:rsidRDefault="006D7F17" w:rsidP="006D7F17">
      <w:pPr>
        <w:rPr>
          <w:sz w:val="24"/>
          <w:szCs w:val="24"/>
        </w:rPr>
      </w:pPr>
    </w:p>
    <w:p w14:paraId="1BD94EAD" w14:textId="77777777" w:rsidR="006D7F17" w:rsidRDefault="006D7F17" w:rsidP="006D7F17">
      <w:pPr>
        <w:rPr>
          <w:sz w:val="24"/>
          <w:szCs w:val="24"/>
        </w:rPr>
      </w:pPr>
    </w:p>
    <w:p w14:paraId="7AABF1D3" w14:textId="77777777" w:rsidR="006D7F17" w:rsidRDefault="006D7F17" w:rsidP="006D7F17">
      <w:pPr>
        <w:rPr>
          <w:sz w:val="24"/>
          <w:szCs w:val="24"/>
        </w:rPr>
      </w:pPr>
    </w:p>
    <w:p w14:paraId="31692796" w14:textId="77777777" w:rsidR="006D7F17" w:rsidRDefault="006D7F17" w:rsidP="006D7F17">
      <w:pPr>
        <w:rPr>
          <w:sz w:val="24"/>
          <w:szCs w:val="24"/>
        </w:rPr>
      </w:pPr>
    </w:p>
    <w:p w14:paraId="2A2069C1" w14:textId="77777777" w:rsidR="006D7F17" w:rsidRDefault="006D7F17" w:rsidP="006D7F17">
      <w:pPr>
        <w:rPr>
          <w:sz w:val="24"/>
          <w:szCs w:val="24"/>
        </w:rPr>
      </w:pPr>
    </w:p>
    <w:p w14:paraId="3885D6CC" w14:textId="77777777" w:rsidR="006D7F17" w:rsidRDefault="006D7F17" w:rsidP="006D7F17">
      <w:pPr>
        <w:rPr>
          <w:sz w:val="24"/>
          <w:szCs w:val="24"/>
        </w:rPr>
      </w:pPr>
    </w:p>
    <w:p w14:paraId="018E271B" w14:textId="77777777" w:rsidR="006D7F17" w:rsidRDefault="006D7F17" w:rsidP="006D7F17">
      <w:pPr>
        <w:rPr>
          <w:sz w:val="24"/>
          <w:szCs w:val="24"/>
        </w:rPr>
      </w:pPr>
    </w:p>
    <w:p w14:paraId="457EE5DD" w14:textId="77777777" w:rsidR="006D7F17" w:rsidRDefault="006D7F17" w:rsidP="006D7F17">
      <w:pPr>
        <w:rPr>
          <w:sz w:val="24"/>
          <w:szCs w:val="24"/>
        </w:rPr>
      </w:pPr>
    </w:p>
    <w:p w14:paraId="30452BD3" w14:textId="77777777" w:rsidR="006D7F17" w:rsidRDefault="006D7F17" w:rsidP="006D7F17">
      <w:pPr>
        <w:rPr>
          <w:sz w:val="24"/>
          <w:szCs w:val="24"/>
        </w:rPr>
      </w:pPr>
    </w:p>
    <w:p w14:paraId="68AF091A" w14:textId="77777777" w:rsidR="006D7F17" w:rsidRDefault="006D7F17" w:rsidP="006D7F17">
      <w:pPr>
        <w:rPr>
          <w:sz w:val="24"/>
          <w:szCs w:val="24"/>
        </w:rPr>
      </w:pPr>
    </w:p>
    <w:p w14:paraId="1DFD2747" w14:textId="77777777" w:rsidR="006D7F17" w:rsidRDefault="006D7F17" w:rsidP="006D7F17">
      <w:pPr>
        <w:rPr>
          <w:sz w:val="24"/>
          <w:szCs w:val="24"/>
        </w:rPr>
      </w:pPr>
    </w:p>
    <w:p w14:paraId="13D899CD" w14:textId="77777777" w:rsidR="006D7F17" w:rsidRDefault="006D7F17" w:rsidP="006D7F17">
      <w:pPr>
        <w:rPr>
          <w:sz w:val="24"/>
          <w:szCs w:val="24"/>
        </w:rPr>
      </w:pPr>
    </w:p>
    <w:p w14:paraId="7790FA20" w14:textId="77777777" w:rsidR="006D7F17" w:rsidRDefault="006D7F17" w:rsidP="006D7F17">
      <w:pPr>
        <w:rPr>
          <w:sz w:val="24"/>
          <w:szCs w:val="24"/>
        </w:rPr>
      </w:pPr>
    </w:p>
    <w:p w14:paraId="0FD8A7B9" w14:textId="77777777" w:rsidR="006D7F17" w:rsidRDefault="006D7F17" w:rsidP="006D7F17">
      <w:pPr>
        <w:rPr>
          <w:sz w:val="24"/>
          <w:szCs w:val="24"/>
        </w:rPr>
      </w:pPr>
    </w:p>
    <w:p w14:paraId="74EB75C3" w14:textId="77777777" w:rsidR="006D7F17" w:rsidRPr="00541A17" w:rsidRDefault="006D7F17" w:rsidP="006D7F17">
      <w:r>
        <w:rPr>
          <w:b/>
          <w:bCs/>
        </w:rPr>
        <w:lastRenderedPageBreak/>
        <w:t xml:space="preserve">Supplementary Table S3. </w:t>
      </w:r>
      <w:r>
        <w:t>Top 25 genes most strongly downregulated when exposed to drugs which reduce cell viability (as evidenced by the strong Spearman correlation coefficients (Rho). All Rho P-values are below 10</w:t>
      </w:r>
      <w:r>
        <w:rPr>
          <w:vertAlign w:val="superscript"/>
        </w:rPr>
        <w:t>-16</w:t>
      </w:r>
      <w:r>
        <w:t xml:space="preserve">. </w:t>
      </w:r>
      <w:r>
        <w:br/>
      </w:r>
    </w:p>
    <w:tbl>
      <w:tblPr>
        <w:tblStyle w:val="GridTable4-Accent1"/>
        <w:tblW w:w="0" w:type="auto"/>
        <w:jc w:val="center"/>
        <w:tblLayout w:type="fixed"/>
        <w:tblLook w:val="04A0" w:firstRow="1" w:lastRow="0" w:firstColumn="1" w:lastColumn="0" w:noHBand="0" w:noVBand="1"/>
      </w:tblPr>
      <w:tblGrid>
        <w:gridCol w:w="1129"/>
        <w:gridCol w:w="851"/>
        <w:gridCol w:w="4961"/>
      </w:tblGrid>
      <w:tr w:rsidR="006D7F17" w:rsidRPr="0004284A" w14:paraId="54BA7322" w14:textId="77777777" w:rsidTr="00A565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14:paraId="0811B566" w14:textId="77777777" w:rsidR="006D7F17" w:rsidRPr="0004284A" w:rsidRDefault="006D7F17" w:rsidP="00A5658B">
            <w:pPr>
              <w:rPr>
                <w:rFonts w:cstheme="minorHAnsi"/>
                <w:sz w:val="16"/>
                <w:szCs w:val="16"/>
              </w:rPr>
            </w:pPr>
            <w:r w:rsidRPr="0004284A">
              <w:rPr>
                <w:rFonts w:cstheme="minorHAnsi"/>
                <w:sz w:val="16"/>
                <w:szCs w:val="16"/>
              </w:rPr>
              <w:t>Gene</w:t>
            </w:r>
          </w:p>
        </w:tc>
        <w:tc>
          <w:tcPr>
            <w:tcW w:w="851" w:type="dxa"/>
          </w:tcPr>
          <w:p w14:paraId="2A68D1C3" w14:textId="77777777" w:rsidR="006D7F17" w:rsidRPr="0004284A" w:rsidRDefault="006D7F17" w:rsidP="00A5658B">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4284A">
              <w:rPr>
                <w:rFonts w:cstheme="minorHAnsi"/>
                <w:sz w:val="16"/>
                <w:szCs w:val="16"/>
              </w:rPr>
              <w:t>Rho</w:t>
            </w:r>
          </w:p>
        </w:tc>
        <w:tc>
          <w:tcPr>
            <w:tcW w:w="4961" w:type="dxa"/>
          </w:tcPr>
          <w:p w14:paraId="1243F92A" w14:textId="77777777" w:rsidR="006D7F17" w:rsidRPr="0004284A" w:rsidRDefault="006D7F17" w:rsidP="00A5658B">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4284A">
              <w:rPr>
                <w:rFonts w:cstheme="minorHAnsi"/>
                <w:sz w:val="16"/>
                <w:szCs w:val="16"/>
              </w:rPr>
              <w:t>Gene description</w:t>
            </w:r>
          </w:p>
        </w:tc>
      </w:tr>
      <w:tr w:rsidR="006D7F17" w:rsidRPr="0004284A" w14:paraId="1196B43C"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0FDFC602"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MCM3</w:t>
            </w:r>
          </w:p>
        </w:tc>
        <w:tc>
          <w:tcPr>
            <w:tcW w:w="851" w:type="dxa"/>
            <w:vAlign w:val="bottom"/>
          </w:tcPr>
          <w:p w14:paraId="16BBE85C"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lang w:val="nl-NL"/>
              </w:rPr>
              <w:t>+</w:t>
            </w:r>
            <w:r w:rsidRPr="0004284A">
              <w:rPr>
                <w:rFonts w:cstheme="minorHAnsi"/>
                <w:color w:val="000000"/>
                <w:sz w:val="16"/>
                <w:szCs w:val="16"/>
              </w:rPr>
              <w:t>0.56</w:t>
            </w:r>
          </w:p>
        </w:tc>
        <w:tc>
          <w:tcPr>
            <w:tcW w:w="4961" w:type="dxa"/>
            <w:vAlign w:val="bottom"/>
          </w:tcPr>
          <w:p w14:paraId="41CDDCA6"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roofErr w:type="spellStart"/>
            <w:r w:rsidRPr="0004284A">
              <w:rPr>
                <w:rFonts w:cstheme="minorHAnsi"/>
                <w:color w:val="000000"/>
                <w:sz w:val="16"/>
                <w:szCs w:val="16"/>
              </w:rPr>
              <w:t>minichromosome</w:t>
            </w:r>
            <w:proofErr w:type="spellEnd"/>
            <w:r w:rsidRPr="0004284A">
              <w:rPr>
                <w:rFonts w:cstheme="minorHAnsi"/>
                <w:color w:val="000000"/>
                <w:sz w:val="16"/>
                <w:szCs w:val="16"/>
              </w:rPr>
              <w:t xml:space="preserve"> maintenance complex component 3 </w:t>
            </w:r>
          </w:p>
        </w:tc>
      </w:tr>
      <w:tr w:rsidR="006D7F17" w:rsidRPr="0004284A" w14:paraId="4668FF47"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5D8D12CC"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POLE2</w:t>
            </w:r>
          </w:p>
        </w:tc>
        <w:tc>
          <w:tcPr>
            <w:tcW w:w="851" w:type="dxa"/>
            <w:vAlign w:val="bottom"/>
          </w:tcPr>
          <w:p w14:paraId="0817145F"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sidRPr="0004284A">
              <w:rPr>
                <w:rFonts w:cstheme="minorHAnsi"/>
                <w:color w:val="000000"/>
                <w:sz w:val="16"/>
                <w:szCs w:val="16"/>
                <w:lang w:val="nl-NL"/>
              </w:rPr>
              <w:t>+</w:t>
            </w:r>
            <w:r w:rsidRPr="0004284A">
              <w:rPr>
                <w:rFonts w:cstheme="minorHAnsi"/>
                <w:color w:val="000000"/>
                <w:sz w:val="16"/>
                <w:szCs w:val="16"/>
              </w:rPr>
              <w:t>0.5</w:t>
            </w:r>
            <w:r w:rsidRPr="0004284A">
              <w:rPr>
                <w:rFonts w:cstheme="minorHAnsi"/>
                <w:color w:val="000000"/>
                <w:sz w:val="16"/>
                <w:szCs w:val="16"/>
                <w:lang w:val="nl-NL"/>
              </w:rPr>
              <w:t>4</w:t>
            </w:r>
          </w:p>
        </w:tc>
        <w:tc>
          <w:tcPr>
            <w:tcW w:w="4961" w:type="dxa"/>
            <w:vAlign w:val="bottom"/>
          </w:tcPr>
          <w:p w14:paraId="78754871"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DNA polymerase epsilon 2, accessory subunit</w:t>
            </w:r>
          </w:p>
        </w:tc>
      </w:tr>
      <w:tr w:rsidR="006D7F17" w:rsidRPr="0004284A" w14:paraId="3F5A8BF7"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451613BF"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TSEN2</w:t>
            </w:r>
          </w:p>
        </w:tc>
        <w:tc>
          <w:tcPr>
            <w:tcW w:w="851" w:type="dxa"/>
            <w:vAlign w:val="bottom"/>
          </w:tcPr>
          <w:p w14:paraId="7B004EC4"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lang w:val="nl-NL"/>
              </w:rPr>
              <w:t>+</w:t>
            </w:r>
            <w:r w:rsidRPr="0004284A">
              <w:rPr>
                <w:rFonts w:cstheme="minorHAnsi"/>
                <w:color w:val="000000"/>
                <w:sz w:val="16"/>
                <w:szCs w:val="16"/>
              </w:rPr>
              <w:t>0.53</w:t>
            </w:r>
          </w:p>
        </w:tc>
        <w:tc>
          <w:tcPr>
            <w:tcW w:w="4961" w:type="dxa"/>
            <w:vAlign w:val="bottom"/>
          </w:tcPr>
          <w:p w14:paraId="55DAA0E0"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tRNA splicing endonuclease subunit 2</w:t>
            </w:r>
          </w:p>
        </w:tc>
      </w:tr>
      <w:tr w:rsidR="006D7F17" w:rsidRPr="0004284A" w14:paraId="33EB814B"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0FB84D5D"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MSH6</w:t>
            </w:r>
          </w:p>
        </w:tc>
        <w:tc>
          <w:tcPr>
            <w:tcW w:w="851" w:type="dxa"/>
            <w:vAlign w:val="bottom"/>
          </w:tcPr>
          <w:p w14:paraId="2C7C98F7"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sidRPr="0004284A">
              <w:rPr>
                <w:rFonts w:cstheme="minorHAnsi"/>
                <w:color w:val="000000"/>
                <w:sz w:val="16"/>
                <w:szCs w:val="16"/>
                <w:lang w:val="nl-NL"/>
              </w:rPr>
              <w:t>+</w:t>
            </w:r>
            <w:r w:rsidRPr="0004284A">
              <w:rPr>
                <w:rFonts w:cstheme="minorHAnsi"/>
                <w:color w:val="000000"/>
                <w:sz w:val="16"/>
                <w:szCs w:val="16"/>
              </w:rPr>
              <w:t>0.5</w:t>
            </w:r>
            <w:r w:rsidRPr="0004284A">
              <w:rPr>
                <w:rFonts w:cstheme="minorHAnsi"/>
                <w:color w:val="000000"/>
                <w:sz w:val="16"/>
                <w:szCs w:val="16"/>
                <w:lang w:val="nl-NL"/>
              </w:rPr>
              <w:t>3</w:t>
            </w:r>
          </w:p>
        </w:tc>
        <w:tc>
          <w:tcPr>
            <w:tcW w:w="4961" w:type="dxa"/>
            <w:vAlign w:val="bottom"/>
          </w:tcPr>
          <w:p w14:paraId="43050DB4"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roofErr w:type="spellStart"/>
            <w:r w:rsidRPr="0004284A">
              <w:rPr>
                <w:rFonts w:cstheme="minorHAnsi"/>
                <w:color w:val="000000"/>
                <w:sz w:val="16"/>
                <w:szCs w:val="16"/>
              </w:rPr>
              <w:t>mutS</w:t>
            </w:r>
            <w:proofErr w:type="spellEnd"/>
            <w:r w:rsidRPr="0004284A">
              <w:rPr>
                <w:rFonts w:cstheme="minorHAnsi"/>
                <w:color w:val="000000"/>
                <w:sz w:val="16"/>
                <w:szCs w:val="16"/>
              </w:rPr>
              <w:t xml:space="preserve"> homolog 6 </w:t>
            </w:r>
          </w:p>
        </w:tc>
      </w:tr>
      <w:tr w:rsidR="006D7F17" w:rsidRPr="0004284A" w14:paraId="2E3593DD"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6CCBD7FC"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CDK1</w:t>
            </w:r>
          </w:p>
        </w:tc>
        <w:tc>
          <w:tcPr>
            <w:tcW w:w="851" w:type="dxa"/>
            <w:vAlign w:val="bottom"/>
          </w:tcPr>
          <w:p w14:paraId="6329D229"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sidRPr="0004284A">
              <w:rPr>
                <w:rFonts w:cstheme="minorHAnsi"/>
                <w:color w:val="000000"/>
                <w:sz w:val="16"/>
                <w:szCs w:val="16"/>
                <w:lang w:val="nl-NL"/>
              </w:rPr>
              <w:t>+</w:t>
            </w:r>
            <w:r w:rsidRPr="0004284A">
              <w:rPr>
                <w:rFonts w:cstheme="minorHAnsi"/>
                <w:color w:val="000000"/>
                <w:sz w:val="16"/>
                <w:szCs w:val="16"/>
              </w:rPr>
              <w:t>0.5</w:t>
            </w:r>
            <w:r w:rsidRPr="0004284A">
              <w:rPr>
                <w:rFonts w:cstheme="minorHAnsi"/>
                <w:color w:val="000000"/>
                <w:sz w:val="16"/>
                <w:szCs w:val="16"/>
                <w:lang w:val="nl-NL"/>
              </w:rPr>
              <w:t>2</w:t>
            </w:r>
          </w:p>
        </w:tc>
        <w:tc>
          <w:tcPr>
            <w:tcW w:w="4961" w:type="dxa"/>
            <w:vAlign w:val="bottom"/>
          </w:tcPr>
          <w:p w14:paraId="56705339"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cyclin dependent kinase 1 </w:t>
            </w:r>
          </w:p>
        </w:tc>
      </w:tr>
      <w:tr w:rsidR="006D7F17" w:rsidRPr="0004284A" w14:paraId="1C6DF1F5"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58765D2D"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MRPL12</w:t>
            </w:r>
          </w:p>
        </w:tc>
        <w:tc>
          <w:tcPr>
            <w:tcW w:w="851" w:type="dxa"/>
            <w:vAlign w:val="bottom"/>
          </w:tcPr>
          <w:p w14:paraId="4FE163A9"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sidRPr="0004284A">
              <w:rPr>
                <w:rFonts w:cstheme="minorHAnsi"/>
                <w:color w:val="000000"/>
                <w:sz w:val="16"/>
                <w:szCs w:val="16"/>
                <w:lang w:val="nl-NL"/>
              </w:rPr>
              <w:t>+</w:t>
            </w:r>
            <w:r w:rsidRPr="0004284A">
              <w:rPr>
                <w:rFonts w:cstheme="minorHAnsi"/>
                <w:color w:val="000000"/>
                <w:sz w:val="16"/>
                <w:szCs w:val="16"/>
              </w:rPr>
              <w:t>0.</w:t>
            </w:r>
            <w:r w:rsidRPr="0004284A">
              <w:rPr>
                <w:rFonts w:cstheme="minorHAnsi"/>
                <w:color w:val="000000"/>
                <w:sz w:val="16"/>
                <w:szCs w:val="16"/>
                <w:lang w:val="nl-NL"/>
              </w:rPr>
              <w:t>50</w:t>
            </w:r>
          </w:p>
        </w:tc>
        <w:tc>
          <w:tcPr>
            <w:tcW w:w="4961" w:type="dxa"/>
            <w:vAlign w:val="bottom"/>
          </w:tcPr>
          <w:p w14:paraId="14B91BD8"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mitochondrial ribosomal protein L12</w:t>
            </w:r>
          </w:p>
        </w:tc>
      </w:tr>
      <w:tr w:rsidR="006D7F17" w:rsidRPr="0004284A" w14:paraId="33694B08"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40E7F83B"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LSM6</w:t>
            </w:r>
          </w:p>
        </w:tc>
        <w:tc>
          <w:tcPr>
            <w:tcW w:w="851" w:type="dxa"/>
            <w:vAlign w:val="bottom"/>
          </w:tcPr>
          <w:p w14:paraId="1E2ABA11" w14:textId="77777777" w:rsidR="006D7F17" w:rsidRPr="00773C6C"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sidRPr="0004284A">
              <w:rPr>
                <w:rFonts w:cstheme="minorHAnsi"/>
                <w:color w:val="000000"/>
                <w:sz w:val="16"/>
                <w:szCs w:val="16"/>
                <w:lang w:val="nl-NL"/>
              </w:rPr>
              <w:t>+</w:t>
            </w:r>
            <w:r w:rsidRPr="0004284A">
              <w:rPr>
                <w:rFonts w:cstheme="minorHAnsi"/>
                <w:color w:val="000000"/>
                <w:sz w:val="16"/>
                <w:szCs w:val="16"/>
              </w:rPr>
              <w:t>0.4</w:t>
            </w:r>
            <w:r>
              <w:rPr>
                <w:rFonts w:cstheme="minorHAnsi"/>
                <w:color w:val="000000"/>
                <w:sz w:val="16"/>
                <w:szCs w:val="16"/>
                <w:lang w:val="nl-NL"/>
              </w:rPr>
              <w:t>9</w:t>
            </w:r>
          </w:p>
        </w:tc>
        <w:tc>
          <w:tcPr>
            <w:tcW w:w="4961" w:type="dxa"/>
            <w:vAlign w:val="bottom"/>
          </w:tcPr>
          <w:p w14:paraId="6830CE5A"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LSM6 homolog, U6 small nuclear RNA and mRNA degradation associated</w:t>
            </w:r>
          </w:p>
        </w:tc>
      </w:tr>
      <w:tr w:rsidR="006D7F17" w:rsidRPr="0004284A" w14:paraId="217330BB"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697040CE"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MELK</w:t>
            </w:r>
          </w:p>
        </w:tc>
        <w:tc>
          <w:tcPr>
            <w:tcW w:w="851" w:type="dxa"/>
            <w:vAlign w:val="bottom"/>
          </w:tcPr>
          <w:p w14:paraId="127302F1"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lang w:val="nl-NL"/>
              </w:rPr>
              <w:t>+</w:t>
            </w:r>
            <w:r w:rsidRPr="0004284A">
              <w:rPr>
                <w:rFonts w:cstheme="minorHAnsi"/>
                <w:color w:val="000000"/>
                <w:sz w:val="16"/>
                <w:szCs w:val="16"/>
              </w:rPr>
              <w:t>0.48</w:t>
            </w:r>
          </w:p>
        </w:tc>
        <w:tc>
          <w:tcPr>
            <w:tcW w:w="4961" w:type="dxa"/>
            <w:vAlign w:val="bottom"/>
          </w:tcPr>
          <w:p w14:paraId="6144A4CD"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maternal embryonic leucine zipper kinase</w:t>
            </w:r>
          </w:p>
        </w:tc>
      </w:tr>
      <w:tr w:rsidR="006D7F17" w:rsidRPr="0004284A" w14:paraId="4F15B64D"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5B212AC2"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CHEK2</w:t>
            </w:r>
          </w:p>
        </w:tc>
        <w:tc>
          <w:tcPr>
            <w:tcW w:w="851" w:type="dxa"/>
            <w:vAlign w:val="bottom"/>
          </w:tcPr>
          <w:p w14:paraId="2272307E"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lang w:val="nl-NL"/>
              </w:rPr>
              <w:t>+</w:t>
            </w:r>
            <w:r w:rsidRPr="0004284A">
              <w:rPr>
                <w:rFonts w:cstheme="minorHAnsi"/>
                <w:color w:val="000000"/>
                <w:sz w:val="16"/>
                <w:szCs w:val="16"/>
              </w:rPr>
              <w:t>0.47</w:t>
            </w:r>
          </w:p>
        </w:tc>
        <w:tc>
          <w:tcPr>
            <w:tcW w:w="4961" w:type="dxa"/>
            <w:vAlign w:val="bottom"/>
          </w:tcPr>
          <w:p w14:paraId="11BB075A"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checkpoint kinase 2 </w:t>
            </w:r>
          </w:p>
        </w:tc>
      </w:tr>
      <w:tr w:rsidR="006D7F17" w:rsidRPr="0004284A" w14:paraId="5C0A22B5"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0EFF8111"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CCNA2</w:t>
            </w:r>
          </w:p>
        </w:tc>
        <w:tc>
          <w:tcPr>
            <w:tcW w:w="851" w:type="dxa"/>
            <w:vAlign w:val="bottom"/>
          </w:tcPr>
          <w:p w14:paraId="7B071B86"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lang w:val="nl-NL"/>
              </w:rPr>
              <w:t>+</w:t>
            </w:r>
            <w:r w:rsidRPr="0004284A">
              <w:rPr>
                <w:rFonts w:cstheme="minorHAnsi"/>
                <w:color w:val="000000"/>
                <w:sz w:val="16"/>
                <w:szCs w:val="16"/>
              </w:rPr>
              <w:t>0.47</w:t>
            </w:r>
          </w:p>
        </w:tc>
        <w:tc>
          <w:tcPr>
            <w:tcW w:w="4961" w:type="dxa"/>
            <w:vAlign w:val="bottom"/>
          </w:tcPr>
          <w:p w14:paraId="5AB7E647"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cyclin A2 </w:t>
            </w:r>
          </w:p>
        </w:tc>
      </w:tr>
      <w:tr w:rsidR="006D7F17" w:rsidRPr="0004284A" w14:paraId="3DF9199B"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0BE26FB2"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TOP2A</w:t>
            </w:r>
          </w:p>
        </w:tc>
        <w:tc>
          <w:tcPr>
            <w:tcW w:w="851" w:type="dxa"/>
            <w:vAlign w:val="bottom"/>
          </w:tcPr>
          <w:p w14:paraId="08E3AF66"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sidRPr="0004284A">
              <w:rPr>
                <w:rFonts w:cstheme="minorHAnsi"/>
                <w:color w:val="000000"/>
                <w:sz w:val="16"/>
                <w:szCs w:val="16"/>
                <w:lang w:val="nl-NL"/>
              </w:rPr>
              <w:t>+</w:t>
            </w:r>
            <w:r w:rsidRPr="0004284A">
              <w:rPr>
                <w:rFonts w:cstheme="minorHAnsi"/>
                <w:color w:val="000000"/>
                <w:sz w:val="16"/>
                <w:szCs w:val="16"/>
              </w:rPr>
              <w:t>0.4</w:t>
            </w:r>
            <w:r w:rsidRPr="0004284A">
              <w:rPr>
                <w:rFonts w:cstheme="minorHAnsi"/>
                <w:color w:val="000000"/>
                <w:sz w:val="16"/>
                <w:szCs w:val="16"/>
                <w:lang w:val="nl-NL"/>
              </w:rPr>
              <w:t>7</w:t>
            </w:r>
          </w:p>
        </w:tc>
        <w:tc>
          <w:tcPr>
            <w:tcW w:w="4961" w:type="dxa"/>
            <w:vAlign w:val="bottom"/>
          </w:tcPr>
          <w:p w14:paraId="21CC8438"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DNA topoisomerase II alpha </w:t>
            </w:r>
          </w:p>
        </w:tc>
      </w:tr>
      <w:tr w:rsidR="006D7F17" w:rsidRPr="0004284A" w14:paraId="43433F0A"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1858312B"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CCNF</w:t>
            </w:r>
          </w:p>
        </w:tc>
        <w:tc>
          <w:tcPr>
            <w:tcW w:w="851" w:type="dxa"/>
            <w:vAlign w:val="bottom"/>
          </w:tcPr>
          <w:p w14:paraId="0A62FAA4"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sidRPr="0004284A">
              <w:rPr>
                <w:rFonts w:cstheme="minorHAnsi"/>
                <w:color w:val="000000"/>
                <w:sz w:val="16"/>
                <w:szCs w:val="16"/>
                <w:lang w:val="nl-NL"/>
              </w:rPr>
              <w:t>+</w:t>
            </w:r>
            <w:r w:rsidRPr="0004284A">
              <w:rPr>
                <w:rFonts w:cstheme="minorHAnsi"/>
                <w:color w:val="000000"/>
                <w:sz w:val="16"/>
                <w:szCs w:val="16"/>
              </w:rPr>
              <w:t>0.4</w:t>
            </w:r>
            <w:r w:rsidRPr="0004284A">
              <w:rPr>
                <w:rFonts w:cstheme="minorHAnsi"/>
                <w:color w:val="000000"/>
                <w:sz w:val="16"/>
                <w:szCs w:val="16"/>
                <w:lang w:val="nl-NL"/>
              </w:rPr>
              <w:t>7</w:t>
            </w:r>
          </w:p>
        </w:tc>
        <w:tc>
          <w:tcPr>
            <w:tcW w:w="4961" w:type="dxa"/>
            <w:vAlign w:val="bottom"/>
          </w:tcPr>
          <w:p w14:paraId="12362C04"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cyclin F</w:t>
            </w:r>
          </w:p>
        </w:tc>
      </w:tr>
      <w:tr w:rsidR="006D7F17" w:rsidRPr="0004284A" w14:paraId="166B8E4C"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05D63535"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HDAC2</w:t>
            </w:r>
          </w:p>
        </w:tc>
        <w:tc>
          <w:tcPr>
            <w:tcW w:w="851" w:type="dxa"/>
            <w:vAlign w:val="bottom"/>
          </w:tcPr>
          <w:p w14:paraId="05C3EC2D"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lang w:val="nl-NL"/>
              </w:rPr>
              <w:t>+</w:t>
            </w:r>
            <w:r w:rsidRPr="0004284A">
              <w:rPr>
                <w:rFonts w:cstheme="minorHAnsi"/>
                <w:color w:val="000000"/>
                <w:sz w:val="16"/>
                <w:szCs w:val="16"/>
              </w:rPr>
              <w:t>0.46</w:t>
            </w:r>
          </w:p>
        </w:tc>
        <w:tc>
          <w:tcPr>
            <w:tcW w:w="4961" w:type="dxa"/>
            <w:vAlign w:val="bottom"/>
          </w:tcPr>
          <w:p w14:paraId="48483D7C"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histone deacetylase 2 </w:t>
            </w:r>
          </w:p>
        </w:tc>
      </w:tr>
      <w:tr w:rsidR="006D7F17" w:rsidRPr="0004284A" w14:paraId="1DBBF4CB"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373EC1B1"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HMGA2</w:t>
            </w:r>
          </w:p>
        </w:tc>
        <w:tc>
          <w:tcPr>
            <w:tcW w:w="851" w:type="dxa"/>
            <w:vAlign w:val="bottom"/>
          </w:tcPr>
          <w:p w14:paraId="7D997319"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sidRPr="0004284A">
              <w:rPr>
                <w:rFonts w:cstheme="minorHAnsi"/>
                <w:color w:val="000000"/>
                <w:sz w:val="16"/>
                <w:szCs w:val="16"/>
                <w:lang w:val="nl-NL"/>
              </w:rPr>
              <w:t>+</w:t>
            </w:r>
            <w:r w:rsidRPr="0004284A">
              <w:rPr>
                <w:rFonts w:cstheme="minorHAnsi"/>
                <w:color w:val="000000"/>
                <w:sz w:val="16"/>
                <w:szCs w:val="16"/>
              </w:rPr>
              <w:t>0.4</w:t>
            </w:r>
            <w:r w:rsidRPr="0004284A">
              <w:rPr>
                <w:rFonts w:cstheme="minorHAnsi"/>
                <w:color w:val="000000"/>
                <w:sz w:val="16"/>
                <w:szCs w:val="16"/>
                <w:lang w:val="nl-NL"/>
              </w:rPr>
              <w:t>6</w:t>
            </w:r>
          </w:p>
        </w:tc>
        <w:tc>
          <w:tcPr>
            <w:tcW w:w="4961" w:type="dxa"/>
            <w:vAlign w:val="bottom"/>
          </w:tcPr>
          <w:p w14:paraId="02E17115"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high mobility group AT-hook 2 </w:t>
            </w:r>
          </w:p>
        </w:tc>
      </w:tr>
      <w:tr w:rsidR="006D7F17" w:rsidRPr="0004284A" w14:paraId="2AC5E880"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4EAAD222"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PCNA</w:t>
            </w:r>
          </w:p>
        </w:tc>
        <w:tc>
          <w:tcPr>
            <w:tcW w:w="851" w:type="dxa"/>
            <w:vAlign w:val="bottom"/>
          </w:tcPr>
          <w:p w14:paraId="0A4C50A6"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lang w:val="nl-NL"/>
              </w:rPr>
              <w:t>+</w:t>
            </w:r>
            <w:r w:rsidRPr="0004284A">
              <w:rPr>
                <w:rFonts w:cstheme="minorHAnsi"/>
                <w:color w:val="000000"/>
                <w:sz w:val="16"/>
                <w:szCs w:val="16"/>
              </w:rPr>
              <w:t>0.45</w:t>
            </w:r>
          </w:p>
        </w:tc>
        <w:tc>
          <w:tcPr>
            <w:tcW w:w="4961" w:type="dxa"/>
            <w:vAlign w:val="bottom"/>
          </w:tcPr>
          <w:p w14:paraId="2CBEB22B"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proliferating cell nuclear antigen</w:t>
            </w:r>
          </w:p>
        </w:tc>
      </w:tr>
      <w:tr w:rsidR="006D7F17" w:rsidRPr="0004284A" w14:paraId="30C2A346"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057537EB"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CDCA4</w:t>
            </w:r>
          </w:p>
        </w:tc>
        <w:tc>
          <w:tcPr>
            <w:tcW w:w="851" w:type="dxa"/>
            <w:vAlign w:val="bottom"/>
          </w:tcPr>
          <w:p w14:paraId="7CEED56F"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lang w:val="nl-NL"/>
              </w:rPr>
              <w:t>+</w:t>
            </w:r>
            <w:r w:rsidRPr="0004284A">
              <w:rPr>
                <w:rFonts w:cstheme="minorHAnsi"/>
                <w:color w:val="000000"/>
                <w:sz w:val="16"/>
                <w:szCs w:val="16"/>
              </w:rPr>
              <w:t>0.45</w:t>
            </w:r>
          </w:p>
        </w:tc>
        <w:tc>
          <w:tcPr>
            <w:tcW w:w="4961" w:type="dxa"/>
            <w:vAlign w:val="bottom"/>
          </w:tcPr>
          <w:p w14:paraId="717F03D3"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cell division cycle associated 4 </w:t>
            </w:r>
          </w:p>
        </w:tc>
      </w:tr>
      <w:tr w:rsidR="006D7F17" w:rsidRPr="0004284A" w14:paraId="0ED19030"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35FE8461"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PIP4K2B</w:t>
            </w:r>
          </w:p>
        </w:tc>
        <w:tc>
          <w:tcPr>
            <w:tcW w:w="851" w:type="dxa"/>
            <w:vAlign w:val="bottom"/>
          </w:tcPr>
          <w:p w14:paraId="00294FD0"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lang w:val="nl-NL"/>
              </w:rPr>
              <w:t>+</w:t>
            </w:r>
            <w:r w:rsidRPr="0004284A">
              <w:rPr>
                <w:rFonts w:cstheme="minorHAnsi"/>
                <w:color w:val="000000"/>
                <w:sz w:val="16"/>
                <w:szCs w:val="16"/>
              </w:rPr>
              <w:t>0.45</w:t>
            </w:r>
          </w:p>
        </w:tc>
        <w:tc>
          <w:tcPr>
            <w:tcW w:w="4961" w:type="dxa"/>
            <w:vAlign w:val="bottom"/>
          </w:tcPr>
          <w:p w14:paraId="4BE7987B"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phosphatidylinositol-5-phosphate 4-kinase type 2 beta </w:t>
            </w:r>
          </w:p>
        </w:tc>
      </w:tr>
      <w:tr w:rsidR="006D7F17" w:rsidRPr="0004284A" w14:paraId="4A602126"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189539B6"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DCK</w:t>
            </w:r>
          </w:p>
        </w:tc>
        <w:tc>
          <w:tcPr>
            <w:tcW w:w="851" w:type="dxa"/>
            <w:vAlign w:val="bottom"/>
          </w:tcPr>
          <w:p w14:paraId="2FD3BE67"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lang w:val="nl-NL"/>
              </w:rPr>
              <w:t>+</w:t>
            </w:r>
            <w:r w:rsidRPr="0004284A">
              <w:rPr>
                <w:rFonts w:cstheme="minorHAnsi"/>
                <w:color w:val="000000"/>
                <w:sz w:val="16"/>
                <w:szCs w:val="16"/>
              </w:rPr>
              <w:t>0.45</w:t>
            </w:r>
          </w:p>
        </w:tc>
        <w:tc>
          <w:tcPr>
            <w:tcW w:w="4961" w:type="dxa"/>
            <w:vAlign w:val="bottom"/>
          </w:tcPr>
          <w:p w14:paraId="693C539A"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deoxycytidine kinase </w:t>
            </w:r>
          </w:p>
        </w:tc>
      </w:tr>
      <w:tr w:rsidR="006D7F17" w:rsidRPr="0004284A" w14:paraId="1C6CF5AF"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64E47F5A"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EXOSC4</w:t>
            </w:r>
          </w:p>
        </w:tc>
        <w:tc>
          <w:tcPr>
            <w:tcW w:w="851" w:type="dxa"/>
            <w:vAlign w:val="bottom"/>
          </w:tcPr>
          <w:p w14:paraId="2CF683A7"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sidRPr="0004284A">
              <w:rPr>
                <w:rFonts w:cstheme="minorHAnsi"/>
                <w:color w:val="000000"/>
                <w:sz w:val="16"/>
                <w:szCs w:val="16"/>
                <w:lang w:val="nl-NL"/>
              </w:rPr>
              <w:t>+</w:t>
            </w:r>
            <w:r w:rsidRPr="0004284A">
              <w:rPr>
                <w:rFonts w:cstheme="minorHAnsi"/>
                <w:color w:val="000000"/>
                <w:sz w:val="16"/>
                <w:szCs w:val="16"/>
              </w:rPr>
              <w:t>0.4</w:t>
            </w:r>
            <w:r w:rsidRPr="0004284A">
              <w:rPr>
                <w:rFonts w:cstheme="minorHAnsi"/>
                <w:color w:val="000000"/>
                <w:sz w:val="16"/>
                <w:szCs w:val="16"/>
                <w:lang w:val="nl-NL"/>
              </w:rPr>
              <w:t>5</w:t>
            </w:r>
          </w:p>
        </w:tc>
        <w:tc>
          <w:tcPr>
            <w:tcW w:w="4961" w:type="dxa"/>
            <w:vAlign w:val="bottom"/>
          </w:tcPr>
          <w:p w14:paraId="08255CFC"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exosome component 4 </w:t>
            </w:r>
          </w:p>
        </w:tc>
      </w:tr>
      <w:tr w:rsidR="006D7F17" w:rsidRPr="0004284A" w14:paraId="0AC28B7B"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1B19EEA7"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UBE2C</w:t>
            </w:r>
          </w:p>
        </w:tc>
        <w:tc>
          <w:tcPr>
            <w:tcW w:w="851" w:type="dxa"/>
            <w:vAlign w:val="bottom"/>
          </w:tcPr>
          <w:p w14:paraId="4CE5395C"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sidRPr="0004284A">
              <w:rPr>
                <w:rFonts w:cstheme="minorHAnsi"/>
                <w:color w:val="000000"/>
                <w:sz w:val="16"/>
                <w:szCs w:val="16"/>
                <w:lang w:val="nl-NL"/>
              </w:rPr>
              <w:t>+</w:t>
            </w:r>
            <w:r w:rsidRPr="0004284A">
              <w:rPr>
                <w:rFonts w:cstheme="minorHAnsi"/>
                <w:color w:val="000000"/>
                <w:sz w:val="16"/>
                <w:szCs w:val="16"/>
              </w:rPr>
              <w:t>0.4</w:t>
            </w:r>
            <w:r w:rsidRPr="0004284A">
              <w:rPr>
                <w:rFonts w:cstheme="minorHAnsi"/>
                <w:color w:val="000000"/>
                <w:sz w:val="16"/>
                <w:szCs w:val="16"/>
                <w:lang w:val="nl-NL"/>
              </w:rPr>
              <w:t>5</w:t>
            </w:r>
          </w:p>
        </w:tc>
        <w:tc>
          <w:tcPr>
            <w:tcW w:w="4961" w:type="dxa"/>
            <w:vAlign w:val="bottom"/>
          </w:tcPr>
          <w:p w14:paraId="10D65D36"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ubiquitin conjugating enzyme E2 C </w:t>
            </w:r>
          </w:p>
        </w:tc>
      </w:tr>
      <w:tr w:rsidR="006D7F17" w:rsidRPr="0004284A" w14:paraId="07841EDC"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646D9D43"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TMEM109</w:t>
            </w:r>
          </w:p>
        </w:tc>
        <w:tc>
          <w:tcPr>
            <w:tcW w:w="851" w:type="dxa"/>
            <w:vAlign w:val="bottom"/>
          </w:tcPr>
          <w:p w14:paraId="5C36FA4A"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sidRPr="0004284A">
              <w:rPr>
                <w:rFonts w:cstheme="minorHAnsi"/>
                <w:color w:val="000000"/>
                <w:sz w:val="16"/>
                <w:szCs w:val="16"/>
                <w:lang w:val="nl-NL"/>
              </w:rPr>
              <w:t>+</w:t>
            </w:r>
            <w:r w:rsidRPr="0004284A">
              <w:rPr>
                <w:rFonts w:cstheme="minorHAnsi"/>
                <w:color w:val="000000"/>
                <w:sz w:val="16"/>
                <w:szCs w:val="16"/>
              </w:rPr>
              <w:t>0.4</w:t>
            </w:r>
            <w:r w:rsidRPr="0004284A">
              <w:rPr>
                <w:rFonts w:cstheme="minorHAnsi"/>
                <w:color w:val="000000"/>
                <w:sz w:val="16"/>
                <w:szCs w:val="16"/>
                <w:lang w:val="nl-NL"/>
              </w:rPr>
              <w:t>4</w:t>
            </w:r>
          </w:p>
        </w:tc>
        <w:tc>
          <w:tcPr>
            <w:tcW w:w="4961" w:type="dxa"/>
            <w:vAlign w:val="bottom"/>
          </w:tcPr>
          <w:p w14:paraId="442CD8C0"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transmembrane protein 109 </w:t>
            </w:r>
          </w:p>
        </w:tc>
      </w:tr>
      <w:tr w:rsidR="006D7F17" w:rsidRPr="0004284A" w14:paraId="5200AC82"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72A0A0FB"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SLC37A4</w:t>
            </w:r>
          </w:p>
        </w:tc>
        <w:tc>
          <w:tcPr>
            <w:tcW w:w="851" w:type="dxa"/>
            <w:vAlign w:val="bottom"/>
          </w:tcPr>
          <w:p w14:paraId="174CACD4"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lang w:val="nl-NL"/>
              </w:rPr>
              <w:t>+</w:t>
            </w:r>
            <w:r w:rsidRPr="0004284A">
              <w:rPr>
                <w:rFonts w:cstheme="minorHAnsi"/>
                <w:color w:val="000000"/>
                <w:sz w:val="16"/>
                <w:szCs w:val="16"/>
              </w:rPr>
              <w:t>0.44</w:t>
            </w:r>
          </w:p>
        </w:tc>
        <w:tc>
          <w:tcPr>
            <w:tcW w:w="4961" w:type="dxa"/>
            <w:vAlign w:val="bottom"/>
          </w:tcPr>
          <w:p w14:paraId="738F0D5D"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solute carrier family 37 member 4 </w:t>
            </w:r>
          </w:p>
        </w:tc>
      </w:tr>
      <w:tr w:rsidR="006D7F17" w:rsidRPr="0004284A" w14:paraId="6B21FAD0"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7EE6DDA6"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MAT2A</w:t>
            </w:r>
          </w:p>
        </w:tc>
        <w:tc>
          <w:tcPr>
            <w:tcW w:w="851" w:type="dxa"/>
            <w:vAlign w:val="bottom"/>
          </w:tcPr>
          <w:p w14:paraId="79D2351E"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sidRPr="0004284A">
              <w:rPr>
                <w:rFonts w:cstheme="minorHAnsi"/>
                <w:color w:val="000000"/>
                <w:sz w:val="16"/>
                <w:szCs w:val="16"/>
                <w:lang w:val="nl-NL"/>
              </w:rPr>
              <w:t>+</w:t>
            </w:r>
            <w:r w:rsidRPr="0004284A">
              <w:rPr>
                <w:rFonts w:cstheme="minorHAnsi"/>
                <w:color w:val="000000"/>
                <w:sz w:val="16"/>
                <w:szCs w:val="16"/>
              </w:rPr>
              <w:t>0.4</w:t>
            </w:r>
            <w:r w:rsidRPr="0004284A">
              <w:rPr>
                <w:rFonts w:cstheme="minorHAnsi"/>
                <w:color w:val="000000"/>
                <w:sz w:val="16"/>
                <w:szCs w:val="16"/>
                <w:lang w:val="nl-NL"/>
              </w:rPr>
              <w:t>4</w:t>
            </w:r>
          </w:p>
        </w:tc>
        <w:tc>
          <w:tcPr>
            <w:tcW w:w="4961" w:type="dxa"/>
            <w:vAlign w:val="bottom"/>
          </w:tcPr>
          <w:p w14:paraId="104CBE02"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methionine </w:t>
            </w:r>
            <w:proofErr w:type="spellStart"/>
            <w:r w:rsidRPr="0004284A">
              <w:rPr>
                <w:rFonts w:cstheme="minorHAnsi"/>
                <w:color w:val="000000"/>
                <w:sz w:val="16"/>
                <w:szCs w:val="16"/>
              </w:rPr>
              <w:t>adenosyltransferase</w:t>
            </w:r>
            <w:proofErr w:type="spellEnd"/>
            <w:r w:rsidRPr="0004284A">
              <w:rPr>
                <w:rFonts w:cstheme="minorHAnsi"/>
                <w:color w:val="000000"/>
                <w:sz w:val="16"/>
                <w:szCs w:val="16"/>
              </w:rPr>
              <w:t xml:space="preserve"> 2A </w:t>
            </w:r>
          </w:p>
        </w:tc>
      </w:tr>
      <w:tr w:rsidR="006D7F17" w:rsidRPr="0004284A" w14:paraId="75273ED8" w14:textId="77777777" w:rsidTr="00A5658B">
        <w:trPr>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119FDE39"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BRCA1</w:t>
            </w:r>
          </w:p>
        </w:tc>
        <w:tc>
          <w:tcPr>
            <w:tcW w:w="851" w:type="dxa"/>
            <w:vAlign w:val="bottom"/>
          </w:tcPr>
          <w:p w14:paraId="3D1CF079"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sidRPr="0004284A">
              <w:rPr>
                <w:rFonts w:cstheme="minorHAnsi"/>
                <w:color w:val="000000"/>
                <w:sz w:val="16"/>
                <w:szCs w:val="16"/>
                <w:lang w:val="nl-NL"/>
              </w:rPr>
              <w:t>+</w:t>
            </w:r>
            <w:r w:rsidRPr="0004284A">
              <w:rPr>
                <w:rFonts w:cstheme="minorHAnsi"/>
                <w:color w:val="000000"/>
                <w:sz w:val="16"/>
                <w:szCs w:val="16"/>
              </w:rPr>
              <w:t>0.4</w:t>
            </w:r>
            <w:r w:rsidRPr="0004284A">
              <w:rPr>
                <w:rFonts w:cstheme="minorHAnsi"/>
                <w:color w:val="000000"/>
                <w:sz w:val="16"/>
                <w:szCs w:val="16"/>
                <w:lang w:val="nl-NL"/>
              </w:rPr>
              <w:t>4</w:t>
            </w:r>
          </w:p>
        </w:tc>
        <w:tc>
          <w:tcPr>
            <w:tcW w:w="4961" w:type="dxa"/>
            <w:vAlign w:val="bottom"/>
          </w:tcPr>
          <w:p w14:paraId="1A421B8A" w14:textId="77777777" w:rsidR="006D7F17" w:rsidRPr="0004284A" w:rsidRDefault="006D7F17" w:rsidP="00A5658B">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BRCA1 DNA repair associated </w:t>
            </w:r>
          </w:p>
        </w:tc>
      </w:tr>
      <w:tr w:rsidR="006D7F17" w:rsidRPr="0004284A" w14:paraId="76C47A09" w14:textId="77777777" w:rsidTr="00A565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7DA2C9C5" w14:textId="77777777" w:rsidR="006D7F17" w:rsidRPr="0004284A" w:rsidRDefault="006D7F17" w:rsidP="00A5658B">
            <w:pPr>
              <w:rPr>
                <w:rFonts w:cstheme="minorHAnsi"/>
                <w:b w:val="0"/>
                <w:bCs w:val="0"/>
                <w:sz w:val="16"/>
                <w:szCs w:val="16"/>
              </w:rPr>
            </w:pPr>
            <w:r w:rsidRPr="0004284A">
              <w:rPr>
                <w:rFonts w:cstheme="minorHAnsi"/>
                <w:color w:val="000000"/>
                <w:sz w:val="16"/>
                <w:szCs w:val="16"/>
              </w:rPr>
              <w:t>RUVBL1</w:t>
            </w:r>
          </w:p>
        </w:tc>
        <w:tc>
          <w:tcPr>
            <w:tcW w:w="851" w:type="dxa"/>
            <w:vAlign w:val="bottom"/>
          </w:tcPr>
          <w:p w14:paraId="69237A95"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sidRPr="0004284A">
              <w:rPr>
                <w:rFonts w:cstheme="minorHAnsi"/>
                <w:color w:val="000000"/>
                <w:sz w:val="16"/>
                <w:szCs w:val="16"/>
                <w:lang w:val="nl-NL"/>
              </w:rPr>
              <w:t>+</w:t>
            </w:r>
            <w:r w:rsidRPr="0004284A">
              <w:rPr>
                <w:rFonts w:cstheme="minorHAnsi"/>
                <w:color w:val="000000"/>
                <w:sz w:val="16"/>
                <w:szCs w:val="16"/>
              </w:rPr>
              <w:t>0.4</w:t>
            </w:r>
            <w:r w:rsidRPr="0004284A">
              <w:rPr>
                <w:rFonts w:cstheme="minorHAnsi"/>
                <w:color w:val="000000"/>
                <w:sz w:val="16"/>
                <w:szCs w:val="16"/>
                <w:lang w:val="nl-NL"/>
              </w:rPr>
              <w:t>3</w:t>
            </w:r>
          </w:p>
        </w:tc>
        <w:tc>
          <w:tcPr>
            <w:tcW w:w="4961" w:type="dxa"/>
            <w:vAlign w:val="bottom"/>
          </w:tcPr>
          <w:p w14:paraId="11229540" w14:textId="77777777" w:rsidR="006D7F17" w:rsidRPr="0004284A" w:rsidRDefault="006D7F17" w:rsidP="00A5658B">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04284A">
              <w:rPr>
                <w:rFonts w:cstheme="minorHAnsi"/>
                <w:color w:val="000000"/>
                <w:sz w:val="16"/>
                <w:szCs w:val="16"/>
              </w:rPr>
              <w:t xml:space="preserve">RuvB like AAA ATPase 1 </w:t>
            </w:r>
          </w:p>
        </w:tc>
      </w:tr>
    </w:tbl>
    <w:p w14:paraId="6A8A978A" w14:textId="77777777" w:rsidR="006D7F17" w:rsidRDefault="006D7F17" w:rsidP="006D7F17">
      <w:pPr>
        <w:rPr>
          <w:b/>
          <w:bCs/>
        </w:rPr>
      </w:pPr>
    </w:p>
    <w:p w14:paraId="61E4751A" w14:textId="77777777" w:rsidR="006D7F17" w:rsidRDefault="006D7F17" w:rsidP="006D7F17">
      <w:pPr>
        <w:rPr>
          <w:b/>
          <w:bCs/>
        </w:rPr>
      </w:pPr>
    </w:p>
    <w:p w14:paraId="146D5CD6" w14:textId="77777777" w:rsidR="006D7F17" w:rsidRDefault="006D7F17" w:rsidP="006D7F17">
      <w:pPr>
        <w:rPr>
          <w:b/>
          <w:bCs/>
        </w:rPr>
      </w:pPr>
    </w:p>
    <w:p w14:paraId="428F30EB" w14:textId="77777777" w:rsidR="006D7F17" w:rsidRDefault="006D7F17" w:rsidP="006D7F17">
      <w:pPr>
        <w:rPr>
          <w:sz w:val="24"/>
          <w:szCs w:val="24"/>
        </w:rPr>
      </w:pPr>
    </w:p>
    <w:p w14:paraId="0A548389" w14:textId="77777777" w:rsidR="006D7F17" w:rsidRDefault="006D7F17" w:rsidP="006D7F17">
      <w:pPr>
        <w:rPr>
          <w:sz w:val="24"/>
          <w:szCs w:val="24"/>
        </w:rPr>
      </w:pPr>
    </w:p>
    <w:p w14:paraId="6746E247" w14:textId="77777777" w:rsidR="006D7F17" w:rsidRDefault="006D7F17" w:rsidP="006D7F17">
      <w:pPr>
        <w:rPr>
          <w:sz w:val="24"/>
          <w:szCs w:val="24"/>
        </w:rPr>
      </w:pPr>
    </w:p>
    <w:p w14:paraId="2563B0E3" w14:textId="77777777" w:rsidR="006D7F17" w:rsidRDefault="006D7F17" w:rsidP="006D7F17">
      <w:pPr>
        <w:rPr>
          <w:sz w:val="24"/>
          <w:szCs w:val="24"/>
        </w:rPr>
      </w:pPr>
    </w:p>
    <w:p w14:paraId="7C85A7F0" w14:textId="77777777" w:rsidR="006D7F17" w:rsidRDefault="006D7F17" w:rsidP="006D7F17">
      <w:pPr>
        <w:rPr>
          <w:sz w:val="24"/>
          <w:szCs w:val="24"/>
        </w:rPr>
      </w:pPr>
    </w:p>
    <w:p w14:paraId="2E889A39" w14:textId="77777777" w:rsidR="006D7F17" w:rsidRDefault="006D7F17" w:rsidP="006D7F17">
      <w:pPr>
        <w:rPr>
          <w:sz w:val="24"/>
          <w:szCs w:val="24"/>
        </w:rPr>
      </w:pPr>
    </w:p>
    <w:p w14:paraId="4991563F" w14:textId="77777777" w:rsidR="006D7F17" w:rsidRDefault="006D7F17" w:rsidP="006D7F17">
      <w:pPr>
        <w:rPr>
          <w:sz w:val="24"/>
          <w:szCs w:val="24"/>
        </w:rPr>
      </w:pPr>
    </w:p>
    <w:p w14:paraId="67A68B0C" w14:textId="77777777" w:rsidR="006D7F17" w:rsidRDefault="006D7F17" w:rsidP="006D7F17">
      <w:pPr>
        <w:rPr>
          <w:sz w:val="24"/>
          <w:szCs w:val="24"/>
        </w:rPr>
      </w:pPr>
    </w:p>
    <w:p w14:paraId="7B31353B" w14:textId="77777777" w:rsidR="006D7F17" w:rsidRDefault="006D7F17" w:rsidP="006D7F17">
      <w:pPr>
        <w:rPr>
          <w:sz w:val="24"/>
          <w:szCs w:val="24"/>
        </w:rPr>
      </w:pPr>
    </w:p>
    <w:p w14:paraId="29D40B86" w14:textId="77777777" w:rsidR="006D7F17" w:rsidRDefault="006D7F17" w:rsidP="006D7F17">
      <w:pPr>
        <w:rPr>
          <w:sz w:val="24"/>
          <w:szCs w:val="24"/>
        </w:rPr>
      </w:pPr>
    </w:p>
    <w:p w14:paraId="46CAED85" w14:textId="77777777" w:rsidR="006D7F17" w:rsidRDefault="006D7F17" w:rsidP="006D7F17">
      <w:pPr>
        <w:rPr>
          <w:sz w:val="24"/>
          <w:szCs w:val="24"/>
        </w:rPr>
      </w:pPr>
    </w:p>
    <w:p w14:paraId="7206D8FC" w14:textId="77777777" w:rsidR="006D7F17" w:rsidRDefault="006D7F17" w:rsidP="006D7F17">
      <w:pPr>
        <w:rPr>
          <w:sz w:val="24"/>
          <w:szCs w:val="24"/>
        </w:rPr>
      </w:pPr>
    </w:p>
    <w:p w14:paraId="0BBF3B4E" w14:textId="77777777" w:rsidR="006D7F17" w:rsidRDefault="006D7F17" w:rsidP="006D7F17">
      <w:pPr>
        <w:rPr>
          <w:sz w:val="24"/>
          <w:szCs w:val="24"/>
        </w:rPr>
      </w:pPr>
    </w:p>
    <w:p w14:paraId="4252C746" w14:textId="77777777" w:rsidR="006D7F17" w:rsidRDefault="006D7F17" w:rsidP="006D7F17">
      <w:pPr>
        <w:rPr>
          <w:sz w:val="24"/>
          <w:szCs w:val="24"/>
        </w:rPr>
      </w:pPr>
    </w:p>
    <w:p w14:paraId="7CB39B26" w14:textId="77777777" w:rsidR="006D7F17" w:rsidRDefault="006D7F17" w:rsidP="006D7F17">
      <w:pPr>
        <w:rPr>
          <w:sz w:val="24"/>
          <w:szCs w:val="24"/>
        </w:rPr>
      </w:pPr>
    </w:p>
    <w:p w14:paraId="1153EF07" w14:textId="250657D7" w:rsidR="006D7F17" w:rsidRDefault="006D7F17" w:rsidP="006D7F17">
      <w:pPr>
        <w:rPr>
          <w:sz w:val="24"/>
          <w:szCs w:val="24"/>
        </w:rPr>
      </w:pPr>
    </w:p>
    <w:p w14:paraId="7F649C02" w14:textId="51C1EED0" w:rsidR="00977318" w:rsidRDefault="00977318" w:rsidP="006D7F17">
      <w:pPr>
        <w:rPr>
          <w:sz w:val="24"/>
          <w:szCs w:val="24"/>
        </w:rPr>
      </w:pPr>
    </w:p>
    <w:p w14:paraId="17F38598" w14:textId="7458DE80" w:rsidR="00977318" w:rsidRDefault="00977318" w:rsidP="006D7F17">
      <w:pPr>
        <w:rPr>
          <w:sz w:val="24"/>
          <w:szCs w:val="24"/>
        </w:rPr>
      </w:pPr>
    </w:p>
    <w:p w14:paraId="105CBCE1" w14:textId="6E9404D3" w:rsidR="00977318" w:rsidRDefault="00977318" w:rsidP="006D7F17">
      <w:pPr>
        <w:rPr>
          <w:sz w:val="24"/>
          <w:szCs w:val="24"/>
        </w:rPr>
      </w:pPr>
    </w:p>
    <w:p w14:paraId="7297C8D7" w14:textId="4400CC87" w:rsidR="00977318" w:rsidRDefault="00977318" w:rsidP="006D7F17">
      <w:pPr>
        <w:rPr>
          <w:sz w:val="24"/>
          <w:szCs w:val="24"/>
        </w:rPr>
      </w:pPr>
    </w:p>
    <w:p w14:paraId="6DB32A96" w14:textId="0D75AAA4" w:rsidR="00977318" w:rsidRDefault="00977318" w:rsidP="006D7F17">
      <w:pPr>
        <w:rPr>
          <w:sz w:val="24"/>
          <w:szCs w:val="24"/>
        </w:rPr>
      </w:pPr>
    </w:p>
    <w:p w14:paraId="7E73E3DB" w14:textId="1815FDB9" w:rsidR="00977318" w:rsidRDefault="00977318" w:rsidP="006D7F17">
      <w:pPr>
        <w:rPr>
          <w:sz w:val="24"/>
          <w:szCs w:val="24"/>
        </w:rPr>
      </w:pPr>
    </w:p>
    <w:p w14:paraId="493193CD" w14:textId="77777777" w:rsidR="008925EC" w:rsidRDefault="008925EC" w:rsidP="006D7F17">
      <w:pPr>
        <w:rPr>
          <w:b/>
          <w:bCs/>
        </w:rPr>
      </w:pPr>
    </w:p>
    <w:p w14:paraId="65F9F7D4" w14:textId="463FFAC5" w:rsidR="0035385F" w:rsidRDefault="007316D7" w:rsidP="0035385F">
      <w:r>
        <w:rPr>
          <w:b/>
          <w:bCs/>
        </w:rPr>
        <w:lastRenderedPageBreak/>
        <w:t>Supplementary Table S</w:t>
      </w:r>
      <w:r>
        <w:rPr>
          <w:b/>
          <w:bCs/>
        </w:rPr>
        <w:t>4</w:t>
      </w:r>
      <w:r>
        <w:rPr>
          <w:b/>
          <w:bCs/>
        </w:rPr>
        <w:t xml:space="preserve">. </w:t>
      </w:r>
      <w:r w:rsidR="0035385F">
        <w:rPr>
          <w:b/>
          <w:bCs/>
        </w:rPr>
        <w:t xml:space="preserve"> </w:t>
      </w:r>
      <w:r w:rsidR="0035385F">
        <w:t xml:space="preserve">Percentage of variation explained in the mean AUC of cell lines belonging to a specific tumor type by </w:t>
      </w:r>
      <w:r w:rsidR="0035385F">
        <w:t>2</w:t>
      </w:r>
      <w:r w:rsidR="0035385F">
        <w:t xml:space="preserve"> different linear models</w:t>
      </w:r>
      <w:r w:rsidR="004B1579">
        <w:t xml:space="preserve"> using the</w:t>
      </w:r>
      <w:r w:rsidR="009B2E39">
        <w:t xml:space="preserve"> connectivity scores calculated with the</w:t>
      </w:r>
      <w:r w:rsidR="004B1579">
        <w:t xml:space="preserve"> </w:t>
      </w:r>
      <w:r w:rsidR="004B1579" w:rsidRPr="004B1579">
        <w:rPr>
          <w:color w:val="C00000"/>
        </w:rPr>
        <w:t>uncorrected 6h drug signatures</w:t>
      </w:r>
      <w:r w:rsidR="0035385F">
        <w:t>. If the correlation coefficient of the connectivity score was negative (</w:t>
      </w:r>
      <w:proofErr w:type="gramStart"/>
      <w:r w:rsidR="0035385F">
        <w:t>i.e.</w:t>
      </w:r>
      <w:proofErr w:type="gramEnd"/>
      <w:r w:rsidR="0035385F">
        <w:t xml:space="preserve"> opposite the expected direction) the P-values were replaced with 1.  </w:t>
      </w:r>
      <w:r w:rsidR="0035385F" w:rsidRPr="00743AFC">
        <w:rPr>
          <w:i/>
          <w:iCs/>
        </w:rPr>
        <w:t>Legend</w:t>
      </w:r>
      <w:r w:rsidR="0035385F">
        <w:t xml:space="preserve">: * = P &lt; 0.05, ** = P &lt; 0.01 and *** = P &lt; 0.001. </w:t>
      </w:r>
    </w:p>
    <w:p w14:paraId="1F84390D" w14:textId="2E8D6743" w:rsidR="00FE4C07" w:rsidRDefault="00FE4C07" w:rsidP="0035385F"/>
    <w:p w14:paraId="01BF5062" w14:textId="237B6751" w:rsidR="00FE4C07" w:rsidRDefault="00FE4C07" w:rsidP="0035385F"/>
    <w:tbl>
      <w:tblPr>
        <w:tblStyle w:val="GridTable4-Accent1"/>
        <w:tblW w:w="7650" w:type="dxa"/>
        <w:jc w:val="center"/>
        <w:tblLayout w:type="fixed"/>
        <w:tblLook w:val="04E0" w:firstRow="1" w:lastRow="1" w:firstColumn="1" w:lastColumn="0" w:noHBand="0" w:noVBand="1"/>
      </w:tblPr>
      <w:tblGrid>
        <w:gridCol w:w="846"/>
        <w:gridCol w:w="1559"/>
        <w:gridCol w:w="709"/>
        <w:gridCol w:w="1701"/>
        <w:gridCol w:w="709"/>
        <w:gridCol w:w="1559"/>
        <w:gridCol w:w="567"/>
      </w:tblGrid>
      <w:tr w:rsidR="00FE4C07" w:rsidRPr="00022B7F" w14:paraId="0BE633E7" w14:textId="77777777" w:rsidTr="008979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3DB735AD" w14:textId="77777777" w:rsidR="00FE4C07" w:rsidRPr="00022B7F" w:rsidRDefault="00FE4C07" w:rsidP="00897982">
            <w:pPr>
              <w:rPr>
                <w:rFonts w:cstheme="minorHAnsi"/>
                <w:sz w:val="16"/>
                <w:szCs w:val="16"/>
              </w:rPr>
            </w:pPr>
            <w:r w:rsidRPr="00022B7F">
              <w:rPr>
                <w:rFonts w:cstheme="minorHAnsi"/>
                <w:sz w:val="16"/>
                <w:szCs w:val="16"/>
              </w:rPr>
              <w:t>TCGA project</w:t>
            </w:r>
          </w:p>
        </w:tc>
        <w:tc>
          <w:tcPr>
            <w:tcW w:w="2268" w:type="dxa"/>
            <w:gridSpan w:val="2"/>
          </w:tcPr>
          <w:p w14:paraId="38931433" w14:textId="77777777" w:rsidR="00FE4C07" w:rsidRPr="00022B7F" w:rsidRDefault="00FE4C07" w:rsidP="00897982">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22B7F">
              <w:rPr>
                <w:rFonts w:cstheme="minorHAnsi"/>
                <w:sz w:val="16"/>
                <w:szCs w:val="16"/>
              </w:rPr>
              <w:t xml:space="preserve">Model 1: Connectivity score as covariate </w:t>
            </w:r>
            <w:r w:rsidRPr="00022B7F">
              <w:rPr>
                <w:rFonts w:cstheme="minorHAnsi"/>
                <w:sz w:val="16"/>
                <w:szCs w:val="16"/>
              </w:rPr>
              <w:br/>
              <w:t>(R</w:t>
            </w:r>
            <w:r w:rsidRPr="00022B7F">
              <w:rPr>
                <w:rFonts w:cstheme="minorHAnsi"/>
                <w:sz w:val="16"/>
                <w:szCs w:val="16"/>
                <w:vertAlign w:val="superscript"/>
              </w:rPr>
              <w:t>2</w:t>
            </w:r>
            <w:r w:rsidRPr="00022B7F">
              <w:rPr>
                <w:rFonts w:cstheme="minorHAnsi"/>
                <w:sz w:val="16"/>
                <w:szCs w:val="16"/>
              </w:rPr>
              <w:t xml:space="preserve"> and P-value versus null model)</w:t>
            </w:r>
          </w:p>
        </w:tc>
        <w:tc>
          <w:tcPr>
            <w:tcW w:w="2410" w:type="dxa"/>
            <w:gridSpan w:val="2"/>
          </w:tcPr>
          <w:p w14:paraId="7D7AC702" w14:textId="77777777" w:rsidR="00FE4C07" w:rsidRPr="00022B7F" w:rsidRDefault="00FE4C07" w:rsidP="00897982">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22B7F">
              <w:rPr>
                <w:rFonts w:cstheme="minorHAnsi"/>
                <w:sz w:val="16"/>
                <w:szCs w:val="16"/>
              </w:rPr>
              <w:t>Model 2: Mean AUC calculated using other cell lines as covariate</w:t>
            </w:r>
            <w:r w:rsidRPr="00022B7F">
              <w:rPr>
                <w:rFonts w:cstheme="minorHAnsi"/>
                <w:sz w:val="16"/>
                <w:szCs w:val="16"/>
              </w:rPr>
              <w:br/>
              <w:t>(R</w:t>
            </w:r>
            <w:r w:rsidRPr="00022B7F">
              <w:rPr>
                <w:rFonts w:cstheme="minorHAnsi"/>
                <w:sz w:val="16"/>
                <w:szCs w:val="16"/>
                <w:vertAlign w:val="superscript"/>
              </w:rPr>
              <w:t>2</w:t>
            </w:r>
            <w:r w:rsidRPr="00022B7F">
              <w:rPr>
                <w:rFonts w:cstheme="minorHAnsi"/>
                <w:sz w:val="16"/>
                <w:szCs w:val="16"/>
              </w:rPr>
              <w:t xml:space="preserve"> and P-value versus </w:t>
            </w:r>
            <w:r w:rsidRPr="00022B7F">
              <w:rPr>
                <w:rFonts w:cstheme="minorHAnsi"/>
                <w:sz w:val="16"/>
                <w:szCs w:val="16"/>
              </w:rPr>
              <w:br/>
              <w:t>null model)</w:t>
            </w:r>
          </w:p>
        </w:tc>
        <w:tc>
          <w:tcPr>
            <w:tcW w:w="2126" w:type="dxa"/>
            <w:gridSpan w:val="2"/>
          </w:tcPr>
          <w:p w14:paraId="6A3199CD" w14:textId="77777777" w:rsidR="00FE4C07" w:rsidRPr="00022B7F" w:rsidRDefault="00FE4C07" w:rsidP="00897982">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22B7F">
              <w:rPr>
                <w:rFonts w:cstheme="minorHAnsi"/>
                <w:sz w:val="16"/>
                <w:szCs w:val="16"/>
              </w:rPr>
              <w:t xml:space="preserve">Model 3: Connectivity score added to model 2 </w:t>
            </w:r>
            <w:r>
              <w:rPr>
                <w:rFonts w:cstheme="minorHAnsi"/>
                <w:sz w:val="16"/>
                <w:szCs w:val="16"/>
              </w:rPr>
              <w:br/>
            </w:r>
            <w:r w:rsidRPr="00022B7F">
              <w:rPr>
                <w:rFonts w:cstheme="minorHAnsi"/>
                <w:sz w:val="16"/>
                <w:szCs w:val="16"/>
              </w:rPr>
              <w:t>(Increase in R</w:t>
            </w:r>
            <w:r w:rsidRPr="00022B7F">
              <w:rPr>
                <w:rFonts w:cstheme="minorHAnsi"/>
                <w:sz w:val="16"/>
                <w:szCs w:val="16"/>
                <w:vertAlign w:val="superscript"/>
              </w:rPr>
              <w:t>2</w:t>
            </w:r>
            <w:r w:rsidRPr="00022B7F">
              <w:rPr>
                <w:rFonts w:cstheme="minorHAnsi"/>
                <w:sz w:val="16"/>
                <w:szCs w:val="16"/>
              </w:rPr>
              <w:t xml:space="preserve"> and P-value versus model 2)</w:t>
            </w:r>
          </w:p>
        </w:tc>
      </w:tr>
      <w:tr w:rsidR="00FE4C07" w:rsidRPr="00022B7F" w14:paraId="72BEABA4" w14:textId="77777777" w:rsidTr="00897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1961E403"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BLCA</w:t>
            </w:r>
          </w:p>
        </w:tc>
        <w:tc>
          <w:tcPr>
            <w:tcW w:w="1559" w:type="dxa"/>
            <w:vAlign w:val="bottom"/>
          </w:tcPr>
          <w:p w14:paraId="5B74F851" w14:textId="6B1F17A1"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sz w:val="16"/>
                <w:szCs w:val="16"/>
                <w:lang w:val="nl-NL"/>
              </w:rPr>
              <w:t>4.2% (P = 3 x 10</w:t>
            </w:r>
            <w:r w:rsidRPr="000F6F97">
              <w:rPr>
                <w:rFonts w:cstheme="minorHAnsi"/>
                <w:sz w:val="16"/>
                <w:szCs w:val="16"/>
                <w:vertAlign w:val="superscript"/>
                <w:lang w:val="nl-NL"/>
              </w:rPr>
              <w:t>-6</w:t>
            </w:r>
            <w:r>
              <w:rPr>
                <w:rFonts w:cstheme="minorHAnsi"/>
                <w:sz w:val="16"/>
                <w:szCs w:val="16"/>
                <w:lang w:val="nl-NL"/>
              </w:rPr>
              <w:t>)</w:t>
            </w:r>
          </w:p>
        </w:tc>
        <w:tc>
          <w:tcPr>
            <w:tcW w:w="709" w:type="dxa"/>
          </w:tcPr>
          <w:p w14:paraId="3167223B" w14:textId="2FE2686A"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5C98ED00"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97.6</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71C90259"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476BF902" w14:textId="1AC437DD" w:rsidR="00FE4C07" w:rsidRPr="00A01881"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0.0008% (P = 1)</w:t>
            </w:r>
          </w:p>
        </w:tc>
        <w:tc>
          <w:tcPr>
            <w:tcW w:w="567" w:type="dxa"/>
          </w:tcPr>
          <w:p w14:paraId="143C9221"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r>
      <w:tr w:rsidR="00FE4C07" w:rsidRPr="00022B7F" w14:paraId="6FC4013F" w14:textId="77777777" w:rsidTr="00897982">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17CBA080"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BRCA</w:t>
            </w:r>
          </w:p>
        </w:tc>
        <w:tc>
          <w:tcPr>
            <w:tcW w:w="1559" w:type="dxa"/>
            <w:vAlign w:val="bottom"/>
          </w:tcPr>
          <w:p w14:paraId="79D913F5" w14:textId="0F5483A3"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sz w:val="16"/>
                <w:szCs w:val="16"/>
                <w:lang w:val="nl-NL"/>
              </w:rPr>
              <w:t>2.44% (P = 0.0004)</w:t>
            </w:r>
          </w:p>
        </w:tc>
        <w:tc>
          <w:tcPr>
            <w:tcW w:w="709" w:type="dxa"/>
          </w:tcPr>
          <w:p w14:paraId="17DF8675" w14:textId="2755DD61"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7535F212"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96.3</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319485E4"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29E13E4B" w14:textId="319EC517" w:rsidR="00FE4C07" w:rsidRPr="00A01881"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0.02% (P = 0.09)</w:t>
            </w:r>
          </w:p>
        </w:tc>
        <w:tc>
          <w:tcPr>
            <w:tcW w:w="567" w:type="dxa"/>
          </w:tcPr>
          <w:p w14:paraId="411F7B25"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FE4C07" w:rsidRPr="00022B7F" w14:paraId="4F95F3CB" w14:textId="77777777" w:rsidTr="00897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4D70C0AD" w14:textId="77777777" w:rsidR="00FE4C07" w:rsidRPr="00F43E44" w:rsidRDefault="00FE4C07" w:rsidP="00FE4C07">
            <w:pPr>
              <w:rPr>
                <w:rFonts w:cstheme="minorHAnsi"/>
                <w:b w:val="0"/>
                <w:bCs w:val="0"/>
                <w:color w:val="000000"/>
                <w:sz w:val="16"/>
                <w:szCs w:val="16"/>
                <w:lang w:val="nl-NL"/>
              </w:rPr>
            </w:pPr>
            <w:r w:rsidRPr="00D1549D">
              <w:rPr>
                <w:rFonts w:cstheme="minorHAnsi"/>
                <w:b w:val="0"/>
                <w:bCs w:val="0"/>
                <w:color w:val="000000"/>
                <w:sz w:val="16"/>
                <w:szCs w:val="16"/>
                <w:lang w:val="nl-NL"/>
              </w:rPr>
              <w:t>C</w:t>
            </w:r>
            <w:r>
              <w:rPr>
                <w:rFonts w:cstheme="minorHAnsi"/>
                <w:b w:val="0"/>
                <w:bCs w:val="0"/>
                <w:color w:val="000000"/>
                <w:sz w:val="16"/>
                <w:szCs w:val="16"/>
                <w:lang w:val="nl-NL"/>
              </w:rPr>
              <w:t>HOL</w:t>
            </w:r>
          </w:p>
        </w:tc>
        <w:tc>
          <w:tcPr>
            <w:tcW w:w="1559" w:type="dxa"/>
            <w:vAlign w:val="bottom"/>
          </w:tcPr>
          <w:p w14:paraId="799C912C" w14:textId="28D06BEC" w:rsidR="00FE4C07" w:rsidRPr="009341A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0.11% (P = 1)</w:t>
            </w:r>
          </w:p>
        </w:tc>
        <w:tc>
          <w:tcPr>
            <w:tcW w:w="709" w:type="dxa"/>
          </w:tcPr>
          <w:p w14:paraId="067A4D82"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c>
          <w:tcPr>
            <w:tcW w:w="1701" w:type="dxa"/>
            <w:vAlign w:val="bottom"/>
          </w:tcPr>
          <w:p w14:paraId="1CFC25E8" w14:textId="77777777" w:rsidR="00FE4C07" w:rsidRPr="006549F3"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91.7</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1046F92B"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0DD1AFD4" w14:textId="0247E584" w:rsidR="00FE4C07" w:rsidRPr="00A01881"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0.05% (P = 0.08)</w:t>
            </w:r>
          </w:p>
        </w:tc>
        <w:tc>
          <w:tcPr>
            <w:tcW w:w="567" w:type="dxa"/>
          </w:tcPr>
          <w:p w14:paraId="40531D40"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r>
      <w:tr w:rsidR="00FE4C07" w:rsidRPr="00022B7F" w14:paraId="42E40DDF" w14:textId="77777777" w:rsidTr="00897982">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46B6A0E4"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COAD</w:t>
            </w:r>
          </w:p>
        </w:tc>
        <w:tc>
          <w:tcPr>
            <w:tcW w:w="1559" w:type="dxa"/>
            <w:vAlign w:val="bottom"/>
          </w:tcPr>
          <w:p w14:paraId="6747251D" w14:textId="5F71A53E"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sz w:val="16"/>
                <w:szCs w:val="16"/>
                <w:lang w:val="nl-NL"/>
              </w:rPr>
              <w:t>4.41% (P = 2 x 10</w:t>
            </w:r>
            <w:r w:rsidRPr="000F6F97">
              <w:rPr>
                <w:rFonts w:cstheme="minorHAnsi"/>
                <w:sz w:val="16"/>
                <w:szCs w:val="16"/>
                <w:vertAlign w:val="superscript"/>
                <w:lang w:val="nl-NL"/>
              </w:rPr>
              <w:t>-6</w:t>
            </w:r>
            <w:r>
              <w:rPr>
                <w:rFonts w:cstheme="minorHAnsi"/>
                <w:sz w:val="16"/>
                <w:szCs w:val="16"/>
                <w:lang w:val="nl-NL"/>
              </w:rPr>
              <w:t>)</w:t>
            </w:r>
          </w:p>
        </w:tc>
        <w:tc>
          <w:tcPr>
            <w:tcW w:w="709" w:type="dxa"/>
          </w:tcPr>
          <w:p w14:paraId="2F67C505" w14:textId="2F7AAC16"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3AFE117B"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95.5</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3FF16C28"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2BCF1785" w14:textId="7EE6E9B4" w:rsidR="00FE4C07" w:rsidRPr="00A01881"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0.006% (P = 0.42)</w:t>
            </w:r>
          </w:p>
        </w:tc>
        <w:tc>
          <w:tcPr>
            <w:tcW w:w="567" w:type="dxa"/>
          </w:tcPr>
          <w:p w14:paraId="42C60CC1"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FE4C07" w:rsidRPr="00022B7F" w14:paraId="54BD6D0F" w14:textId="77777777" w:rsidTr="00897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41F501F9"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ESCA</w:t>
            </w:r>
          </w:p>
        </w:tc>
        <w:tc>
          <w:tcPr>
            <w:tcW w:w="1559" w:type="dxa"/>
            <w:vAlign w:val="bottom"/>
          </w:tcPr>
          <w:p w14:paraId="6F597EC0" w14:textId="7E68817E"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sz w:val="16"/>
                <w:szCs w:val="16"/>
                <w:lang w:val="nl-NL"/>
              </w:rPr>
              <w:t>0.57% (P = 0.09)</w:t>
            </w:r>
          </w:p>
        </w:tc>
        <w:tc>
          <w:tcPr>
            <w:tcW w:w="709" w:type="dxa"/>
          </w:tcPr>
          <w:p w14:paraId="57608F06" w14:textId="0A3CB5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c>
          <w:tcPr>
            <w:tcW w:w="1701" w:type="dxa"/>
            <w:vAlign w:val="bottom"/>
          </w:tcPr>
          <w:p w14:paraId="2E5BBC03"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96.8</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104888F9"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49BB6FAE" w14:textId="5D414FC2" w:rsidR="00FE4C07" w:rsidRPr="00A01881"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0.03% (P = 0.03)</w:t>
            </w:r>
          </w:p>
        </w:tc>
        <w:tc>
          <w:tcPr>
            <w:tcW w:w="567" w:type="dxa"/>
          </w:tcPr>
          <w:p w14:paraId="36B83B08" w14:textId="15629C2B"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r>
      <w:tr w:rsidR="00FE4C07" w:rsidRPr="00022B7F" w14:paraId="1260B5DC" w14:textId="77777777" w:rsidTr="00897982">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020DB969"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GBM</w:t>
            </w:r>
          </w:p>
        </w:tc>
        <w:tc>
          <w:tcPr>
            <w:tcW w:w="1559" w:type="dxa"/>
            <w:vAlign w:val="bottom"/>
          </w:tcPr>
          <w:p w14:paraId="638EA644" w14:textId="621C890C"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sz w:val="16"/>
                <w:szCs w:val="16"/>
                <w:lang w:val="nl-NL"/>
              </w:rPr>
              <w:t>3.55% (P = 2 x 10</w:t>
            </w:r>
            <w:r w:rsidRPr="000F6F97">
              <w:rPr>
                <w:rFonts w:cstheme="minorHAnsi"/>
                <w:sz w:val="16"/>
                <w:szCs w:val="16"/>
                <w:vertAlign w:val="superscript"/>
                <w:lang w:val="nl-NL"/>
              </w:rPr>
              <w:t>-</w:t>
            </w:r>
            <w:r>
              <w:rPr>
                <w:rFonts w:cstheme="minorHAnsi"/>
                <w:sz w:val="16"/>
                <w:szCs w:val="16"/>
                <w:vertAlign w:val="superscript"/>
                <w:lang w:val="nl-NL"/>
              </w:rPr>
              <w:t>5</w:t>
            </w:r>
            <w:r>
              <w:rPr>
                <w:rFonts w:cstheme="minorHAnsi"/>
                <w:sz w:val="16"/>
                <w:szCs w:val="16"/>
                <w:lang w:val="nl-NL"/>
              </w:rPr>
              <w:t>)</w:t>
            </w:r>
          </w:p>
        </w:tc>
        <w:tc>
          <w:tcPr>
            <w:tcW w:w="709" w:type="dxa"/>
          </w:tcPr>
          <w:p w14:paraId="728D7697" w14:textId="6F37F6EF"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380B6150"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96.9</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27A1079D"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67ADEBCC" w14:textId="42DF4BFB" w:rsidR="00FE4C07" w:rsidRPr="00A01881"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0.0007% (P = 1)</w:t>
            </w:r>
          </w:p>
        </w:tc>
        <w:tc>
          <w:tcPr>
            <w:tcW w:w="567" w:type="dxa"/>
          </w:tcPr>
          <w:p w14:paraId="163BE22E"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FE4C07" w:rsidRPr="00022B7F" w14:paraId="7FAB50B4" w14:textId="77777777" w:rsidTr="00897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232D86C6" w14:textId="77777777" w:rsidR="00FE4C07" w:rsidRPr="0006006F" w:rsidRDefault="00FE4C07" w:rsidP="00FE4C07">
            <w:pPr>
              <w:rPr>
                <w:rFonts w:cstheme="minorHAnsi"/>
                <w:b w:val="0"/>
                <w:bCs w:val="0"/>
                <w:color w:val="000000"/>
                <w:sz w:val="16"/>
                <w:szCs w:val="16"/>
                <w:lang w:val="nl-NL"/>
              </w:rPr>
            </w:pPr>
            <w:r w:rsidRPr="0006006F">
              <w:rPr>
                <w:rFonts w:cstheme="minorHAnsi"/>
                <w:b w:val="0"/>
                <w:bCs w:val="0"/>
                <w:color w:val="000000"/>
                <w:sz w:val="16"/>
                <w:szCs w:val="16"/>
                <w:lang w:val="nl-NL"/>
              </w:rPr>
              <w:t>KICH</w:t>
            </w:r>
          </w:p>
        </w:tc>
        <w:tc>
          <w:tcPr>
            <w:tcW w:w="1559" w:type="dxa"/>
            <w:vAlign w:val="bottom"/>
          </w:tcPr>
          <w:p w14:paraId="24982935" w14:textId="67837B1E" w:rsidR="00FE4C07" w:rsidRPr="009341A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0.02% (P = 1)</w:t>
            </w:r>
          </w:p>
        </w:tc>
        <w:tc>
          <w:tcPr>
            <w:tcW w:w="709" w:type="dxa"/>
          </w:tcPr>
          <w:p w14:paraId="7C719078"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c>
          <w:tcPr>
            <w:tcW w:w="1701" w:type="dxa"/>
            <w:vAlign w:val="bottom"/>
          </w:tcPr>
          <w:p w14:paraId="2BC050F8" w14:textId="77777777" w:rsidR="00FE4C07" w:rsidRPr="006549F3"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88.8</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0BEEF9DC"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69F43680" w14:textId="499E79C9" w:rsidR="00FE4C07" w:rsidRPr="00A01881"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0.02% (P = 0.34)</w:t>
            </w:r>
          </w:p>
        </w:tc>
        <w:tc>
          <w:tcPr>
            <w:tcW w:w="567" w:type="dxa"/>
          </w:tcPr>
          <w:p w14:paraId="58DBB493"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r>
      <w:tr w:rsidR="00FE4C07" w:rsidRPr="00022B7F" w14:paraId="5A589782" w14:textId="77777777" w:rsidTr="00897982">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6A43F968"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KIRC</w:t>
            </w:r>
          </w:p>
        </w:tc>
        <w:tc>
          <w:tcPr>
            <w:tcW w:w="1559" w:type="dxa"/>
            <w:vAlign w:val="bottom"/>
          </w:tcPr>
          <w:p w14:paraId="4CC3F9E6" w14:textId="227C3938"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sz w:val="16"/>
                <w:szCs w:val="16"/>
                <w:lang w:val="nl-NL"/>
              </w:rPr>
              <w:t>0.41% (P = 1)</w:t>
            </w:r>
          </w:p>
        </w:tc>
        <w:tc>
          <w:tcPr>
            <w:tcW w:w="709" w:type="dxa"/>
          </w:tcPr>
          <w:p w14:paraId="1556D4B5"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c>
          <w:tcPr>
            <w:tcW w:w="1701" w:type="dxa"/>
            <w:vAlign w:val="bottom"/>
          </w:tcPr>
          <w:p w14:paraId="3F2AE9AA"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88.8</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6C52E44A"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430CDA4D" w14:textId="713321DF" w:rsidR="00FE4C07" w:rsidRPr="00A01881"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0.02% (P = 1)</w:t>
            </w:r>
          </w:p>
        </w:tc>
        <w:tc>
          <w:tcPr>
            <w:tcW w:w="567" w:type="dxa"/>
          </w:tcPr>
          <w:p w14:paraId="5F1F99B5"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FE4C07" w:rsidRPr="00022B7F" w14:paraId="3AF28E42" w14:textId="77777777" w:rsidTr="00897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13B93F81"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KIRP</w:t>
            </w:r>
          </w:p>
        </w:tc>
        <w:tc>
          <w:tcPr>
            <w:tcW w:w="1559" w:type="dxa"/>
            <w:vAlign w:val="bottom"/>
          </w:tcPr>
          <w:p w14:paraId="44C5F335" w14:textId="676C9CF6"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sz w:val="16"/>
                <w:szCs w:val="16"/>
                <w:lang w:val="nl-NL"/>
              </w:rPr>
              <w:t>0.94% (P = 0.03)</w:t>
            </w:r>
          </w:p>
        </w:tc>
        <w:tc>
          <w:tcPr>
            <w:tcW w:w="709" w:type="dxa"/>
          </w:tcPr>
          <w:p w14:paraId="79100CB2" w14:textId="2A219BFB" w:rsidR="00FE4C07" w:rsidRPr="00E2526D"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77C3FDB3"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88.8</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34E8B1BE"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5DF78749" w14:textId="1D3F0459" w:rsidR="00FE4C07" w:rsidRPr="00A01881"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0.06% (P = 0.11)</w:t>
            </w:r>
          </w:p>
        </w:tc>
        <w:tc>
          <w:tcPr>
            <w:tcW w:w="567" w:type="dxa"/>
          </w:tcPr>
          <w:p w14:paraId="7C0DDD5F"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r>
      <w:tr w:rsidR="00FE4C07" w:rsidRPr="00022B7F" w14:paraId="6B704663" w14:textId="77777777" w:rsidTr="00897982">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0648407D"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LIHC</w:t>
            </w:r>
          </w:p>
        </w:tc>
        <w:tc>
          <w:tcPr>
            <w:tcW w:w="1559" w:type="dxa"/>
            <w:vAlign w:val="bottom"/>
          </w:tcPr>
          <w:p w14:paraId="1CDEABF7" w14:textId="002FA4C4"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sz w:val="16"/>
                <w:szCs w:val="16"/>
                <w:lang w:val="nl-NL"/>
              </w:rPr>
              <w:t>4.95% (P = 4 x 10</w:t>
            </w:r>
            <w:r w:rsidRPr="000F6F97">
              <w:rPr>
                <w:rFonts w:cstheme="minorHAnsi"/>
                <w:sz w:val="16"/>
                <w:szCs w:val="16"/>
                <w:vertAlign w:val="superscript"/>
                <w:lang w:val="nl-NL"/>
              </w:rPr>
              <w:t>-</w:t>
            </w:r>
            <w:r>
              <w:rPr>
                <w:rFonts w:cstheme="minorHAnsi"/>
                <w:sz w:val="16"/>
                <w:szCs w:val="16"/>
                <w:vertAlign w:val="superscript"/>
                <w:lang w:val="nl-NL"/>
              </w:rPr>
              <w:t>7</w:t>
            </w:r>
            <w:r>
              <w:rPr>
                <w:rFonts w:cstheme="minorHAnsi"/>
                <w:sz w:val="16"/>
                <w:szCs w:val="16"/>
                <w:lang w:val="nl-NL"/>
              </w:rPr>
              <w:t>)</w:t>
            </w:r>
          </w:p>
        </w:tc>
        <w:tc>
          <w:tcPr>
            <w:tcW w:w="709" w:type="dxa"/>
          </w:tcPr>
          <w:p w14:paraId="2577F12F" w14:textId="63A5E941"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056C525F"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95.2</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27A0C621"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5DDD9BA1" w14:textId="4DD4ACC9" w:rsidR="00FE4C07" w:rsidRPr="00A01881"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0.02% (P = 0.20)</w:t>
            </w:r>
          </w:p>
        </w:tc>
        <w:tc>
          <w:tcPr>
            <w:tcW w:w="567" w:type="dxa"/>
          </w:tcPr>
          <w:p w14:paraId="19A85FCF"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FE4C07" w:rsidRPr="00022B7F" w14:paraId="7B186177" w14:textId="77777777" w:rsidTr="00897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4D493B07"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LUAD</w:t>
            </w:r>
          </w:p>
        </w:tc>
        <w:tc>
          <w:tcPr>
            <w:tcW w:w="1559" w:type="dxa"/>
            <w:vAlign w:val="bottom"/>
          </w:tcPr>
          <w:p w14:paraId="0D6A4726" w14:textId="63782116"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sz w:val="16"/>
                <w:szCs w:val="16"/>
                <w:lang w:val="nl-NL"/>
              </w:rPr>
              <w:t>2.77% (P = 0.0002)</w:t>
            </w:r>
          </w:p>
        </w:tc>
        <w:tc>
          <w:tcPr>
            <w:tcW w:w="709" w:type="dxa"/>
          </w:tcPr>
          <w:p w14:paraId="41383AD8" w14:textId="4355DC14" w:rsidR="00FE4C07" w:rsidRPr="00E2526D"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25365998"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98.7</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3117EFFD"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7E5E9998" w14:textId="50C428BC" w:rsidR="00FE4C07" w:rsidRPr="00A01881"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0.002% (P = 1)</w:t>
            </w:r>
          </w:p>
        </w:tc>
        <w:tc>
          <w:tcPr>
            <w:tcW w:w="567" w:type="dxa"/>
          </w:tcPr>
          <w:p w14:paraId="0E375083"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r>
      <w:tr w:rsidR="00FE4C07" w:rsidRPr="00022B7F" w14:paraId="4CB65909" w14:textId="77777777" w:rsidTr="00897982">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7160150D"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LUSC</w:t>
            </w:r>
          </w:p>
        </w:tc>
        <w:tc>
          <w:tcPr>
            <w:tcW w:w="1559" w:type="dxa"/>
            <w:vAlign w:val="bottom"/>
          </w:tcPr>
          <w:p w14:paraId="0E14999F" w14:textId="2FE42E39"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sz w:val="16"/>
                <w:szCs w:val="16"/>
                <w:lang w:val="nl-NL"/>
              </w:rPr>
              <w:t>3.29% (P = 4 x 10</w:t>
            </w:r>
            <w:r w:rsidRPr="000F6F97">
              <w:rPr>
                <w:rFonts w:cstheme="minorHAnsi"/>
                <w:sz w:val="16"/>
                <w:szCs w:val="16"/>
                <w:vertAlign w:val="superscript"/>
                <w:lang w:val="nl-NL"/>
              </w:rPr>
              <w:t>-</w:t>
            </w:r>
            <w:r>
              <w:rPr>
                <w:rFonts w:cstheme="minorHAnsi"/>
                <w:sz w:val="16"/>
                <w:szCs w:val="16"/>
                <w:vertAlign w:val="superscript"/>
                <w:lang w:val="nl-NL"/>
              </w:rPr>
              <w:t>5</w:t>
            </w:r>
            <w:r>
              <w:rPr>
                <w:rFonts w:cstheme="minorHAnsi"/>
                <w:sz w:val="16"/>
                <w:szCs w:val="16"/>
                <w:lang w:val="nl-NL"/>
              </w:rPr>
              <w:t>)</w:t>
            </w:r>
          </w:p>
        </w:tc>
        <w:tc>
          <w:tcPr>
            <w:tcW w:w="709" w:type="dxa"/>
          </w:tcPr>
          <w:p w14:paraId="47563304" w14:textId="7F8FCD88" w:rsidR="00FE4C07" w:rsidRPr="00E2526D"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50EFFA84"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97.1</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216A8088"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0DD1AE70" w14:textId="25908D8F" w:rsidR="00FE4C07" w:rsidRPr="00A01881"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0.007% (P = 1)</w:t>
            </w:r>
          </w:p>
        </w:tc>
        <w:tc>
          <w:tcPr>
            <w:tcW w:w="567" w:type="dxa"/>
          </w:tcPr>
          <w:p w14:paraId="401DA7AC"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FE4C07" w:rsidRPr="00022B7F" w14:paraId="238170A1" w14:textId="77777777" w:rsidTr="00897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0A828929"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PAAD</w:t>
            </w:r>
          </w:p>
        </w:tc>
        <w:tc>
          <w:tcPr>
            <w:tcW w:w="1559" w:type="dxa"/>
            <w:vAlign w:val="bottom"/>
          </w:tcPr>
          <w:p w14:paraId="4CD4AA08" w14:textId="2CC0C8E4"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sz w:val="16"/>
                <w:szCs w:val="16"/>
                <w:lang w:val="nl-NL"/>
              </w:rPr>
              <w:t>1.45% (P = 0.007)</w:t>
            </w:r>
          </w:p>
        </w:tc>
        <w:tc>
          <w:tcPr>
            <w:tcW w:w="709" w:type="dxa"/>
          </w:tcPr>
          <w:p w14:paraId="158BE155" w14:textId="21C1715C"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325026FD"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97.3</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47F478B9"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08C82F9F" w14:textId="73178136" w:rsidR="00FE4C07" w:rsidRPr="00A01881"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0.003% (P = 0.45)</w:t>
            </w:r>
          </w:p>
        </w:tc>
        <w:tc>
          <w:tcPr>
            <w:tcW w:w="567" w:type="dxa"/>
          </w:tcPr>
          <w:p w14:paraId="02D79525"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r>
      <w:tr w:rsidR="00FE4C07" w:rsidRPr="00022B7F" w14:paraId="1919AA4B" w14:textId="77777777" w:rsidTr="00897982">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37CA8F35"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PRAD</w:t>
            </w:r>
          </w:p>
        </w:tc>
        <w:tc>
          <w:tcPr>
            <w:tcW w:w="1559" w:type="dxa"/>
            <w:vAlign w:val="bottom"/>
          </w:tcPr>
          <w:p w14:paraId="70E4B001" w14:textId="0592EB0E"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sz w:val="16"/>
                <w:szCs w:val="16"/>
                <w:lang w:val="nl-NL"/>
              </w:rPr>
              <w:t>3.81% (P = 1 x 10</w:t>
            </w:r>
            <w:r w:rsidRPr="000F6F97">
              <w:rPr>
                <w:rFonts w:cstheme="minorHAnsi"/>
                <w:sz w:val="16"/>
                <w:szCs w:val="16"/>
                <w:vertAlign w:val="superscript"/>
                <w:lang w:val="nl-NL"/>
              </w:rPr>
              <w:t>-</w:t>
            </w:r>
            <w:r>
              <w:rPr>
                <w:rFonts w:cstheme="minorHAnsi"/>
                <w:sz w:val="16"/>
                <w:szCs w:val="16"/>
                <w:vertAlign w:val="superscript"/>
                <w:lang w:val="nl-NL"/>
              </w:rPr>
              <w:t>5</w:t>
            </w:r>
            <w:r>
              <w:rPr>
                <w:rFonts w:cstheme="minorHAnsi"/>
                <w:sz w:val="16"/>
                <w:szCs w:val="16"/>
                <w:lang w:val="nl-NL"/>
              </w:rPr>
              <w:t>)</w:t>
            </w:r>
          </w:p>
        </w:tc>
        <w:tc>
          <w:tcPr>
            <w:tcW w:w="709" w:type="dxa"/>
          </w:tcPr>
          <w:p w14:paraId="104108B5" w14:textId="4D50D43F" w:rsidR="00FE4C07" w:rsidRPr="00E2526D"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29F7C26D"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89.5</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20EA8BB1"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60FDD2B3" w14:textId="09FC6D86" w:rsidR="00FE4C07" w:rsidRPr="00A01881"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0.01% (P = 0.50)</w:t>
            </w:r>
          </w:p>
        </w:tc>
        <w:tc>
          <w:tcPr>
            <w:tcW w:w="567" w:type="dxa"/>
          </w:tcPr>
          <w:p w14:paraId="04890F39"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FE4C07" w:rsidRPr="00022B7F" w14:paraId="70F395C8" w14:textId="77777777" w:rsidTr="00897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08A6B5A6"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SARC</w:t>
            </w:r>
          </w:p>
        </w:tc>
        <w:tc>
          <w:tcPr>
            <w:tcW w:w="1559" w:type="dxa"/>
            <w:vAlign w:val="bottom"/>
          </w:tcPr>
          <w:p w14:paraId="7E934FD5" w14:textId="4C499D7C"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0.15% (P = 0.39)</w:t>
            </w:r>
          </w:p>
        </w:tc>
        <w:tc>
          <w:tcPr>
            <w:tcW w:w="709" w:type="dxa"/>
          </w:tcPr>
          <w:p w14:paraId="746A96DC"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c>
          <w:tcPr>
            <w:tcW w:w="1701" w:type="dxa"/>
            <w:vAlign w:val="bottom"/>
          </w:tcPr>
          <w:p w14:paraId="382A791F"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90.1</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50757633"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4544577F" w14:textId="58D7BE67" w:rsidR="00FE4C07" w:rsidRPr="00A01881"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0.05% (P = 1)</w:t>
            </w:r>
          </w:p>
        </w:tc>
        <w:tc>
          <w:tcPr>
            <w:tcW w:w="567" w:type="dxa"/>
          </w:tcPr>
          <w:p w14:paraId="69DD7C39"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r>
      <w:tr w:rsidR="00FE4C07" w:rsidRPr="00022B7F" w14:paraId="3D81DE5A" w14:textId="77777777" w:rsidTr="00897982">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4BC61C42"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STAD</w:t>
            </w:r>
          </w:p>
        </w:tc>
        <w:tc>
          <w:tcPr>
            <w:tcW w:w="1559" w:type="dxa"/>
            <w:vAlign w:val="bottom"/>
          </w:tcPr>
          <w:p w14:paraId="0A36DA89" w14:textId="044F325C"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3.60% (P = </w:t>
            </w:r>
            <w:r>
              <w:rPr>
                <w:rFonts w:cstheme="minorHAnsi"/>
                <w:sz w:val="16"/>
                <w:szCs w:val="16"/>
                <w:lang w:val="nl-NL"/>
              </w:rPr>
              <w:t>2 x 10</w:t>
            </w:r>
            <w:r w:rsidRPr="000F6F97">
              <w:rPr>
                <w:rFonts w:cstheme="minorHAnsi"/>
                <w:sz w:val="16"/>
                <w:szCs w:val="16"/>
                <w:vertAlign w:val="superscript"/>
                <w:lang w:val="nl-NL"/>
              </w:rPr>
              <w:t>-</w:t>
            </w:r>
            <w:r>
              <w:rPr>
                <w:rFonts w:cstheme="minorHAnsi"/>
                <w:sz w:val="16"/>
                <w:szCs w:val="16"/>
                <w:vertAlign w:val="superscript"/>
                <w:lang w:val="nl-NL"/>
              </w:rPr>
              <w:t>5</w:t>
            </w:r>
            <w:r>
              <w:rPr>
                <w:rFonts w:cstheme="minorHAnsi"/>
                <w:sz w:val="16"/>
                <w:szCs w:val="16"/>
              </w:rPr>
              <w:t>)</w:t>
            </w:r>
          </w:p>
        </w:tc>
        <w:tc>
          <w:tcPr>
            <w:tcW w:w="709" w:type="dxa"/>
          </w:tcPr>
          <w:p w14:paraId="756A62FA" w14:textId="0CBB7B4C" w:rsidR="00FE4C07" w:rsidRPr="00E2526D"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0D640D48"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95.3</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525E2B64"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01B389ED" w14:textId="7372B669" w:rsidR="00FE4C07" w:rsidRPr="00A01881"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0.05% (P = 0.03)</w:t>
            </w:r>
          </w:p>
        </w:tc>
        <w:tc>
          <w:tcPr>
            <w:tcW w:w="567" w:type="dxa"/>
          </w:tcPr>
          <w:p w14:paraId="5FBF0078" w14:textId="56F884A1"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r>
      <w:tr w:rsidR="00FE4C07" w:rsidRPr="00022B7F" w14:paraId="2459EF90" w14:textId="77777777" w:rsidTr="00897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3A3BFC9C"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THCA</w:t>
            </w:r>
          </w:p>
        </w:tc>
        <w:tc>
          <w:tcPr>
            <w:tcW w:w="1559" w:type="dxa"/>
            <w:vAlign w:val="bottom"/>
          </w:tcPr>
          <w:p w14:paraId="2A56C550" w14:textId="330699A2"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0.08% (P = 1)</w:t>
            </w:r>
          </w:p>
        </w:tc>
        <w:tc>
          <w:tcPr>
            <w:tcW w:w="709" w:type="dxa"/>
          </w:tcPr>
          <w:p w14:paraId="5DDC6354"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c>
          <w:tcPr>
            <w:tcW w:w="1701" w:type="dxa"/>
            <w:vAlign w:val="bottom"/>
          </w:tcPr>
          <w:p w14:paraId="6ADB827A"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95.5</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022970EB"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0ADD9EBF" w14:textId="33857AB2" w:rsidR="00FE4C07" w:rsidRPr="00A01881"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0.01% (P = 1)</w:t>
            </w:r>
          </w:p>
        </w:tc>
        <w:tc>
          <w:tcPr>
            <w:tcW w:w="567" w:type="dxa"/>
          </w:tcPr>
          <w:p w14:paraId="731FC1C7" w14:textId="77777777" w:rsidR="00FE4C07" w:rsidRPr="00022B7F" w:rsidRDefault="00FE4C07" w:rsidP="00FE4C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r>
      <w:tr w:rsidR="00FE4C07" w:rsidRPr="00022B7F" w14:paraId="701F4D5E" w14:textId="77777777" w:rsidTr="00897982">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294830D2" w14:textId="77777777" w:rsidR="00FE4C07" w:rsidRPr="00022B7F" w:rsidRDefault="00FE4C07" w:rsidP="00FE4C07">
            <w:pPr>
              <w:rPr>
                <w:rFonts w:cstheme="minorHAnsi"/>
                <w:b w:val="0"/>
                <w:bCs w:val="0"/>
                <w:sz w:val="16"/>
                <w:szCs w:val="16"/>
              </w:rPr>
            </w:pPr>
            <w:r w:rsidRPr="00022B7F">
              <w:rPr>
                <w:rFonts w:cstheme="minorHAnsi"/>
                <w:b w:val="0"/>
                <w:bCs w:val="0"/>
                <w:color w:val="000000"/>
                <w:sz w:val="16"/>
                <w:szCs w:val="16"/>
              </w:rPr>
              <w:t>UCEC</w:t>
            </w:r>
          </w:p>
        </w:tc>
        <w:tc>
          <w:tcPr>
            <w:tcW w:w="1559" w:type="dxa"/>
            <w:vAlign w:val="bottom"/>
          </w:tcPr>
          <w:p w14:paraId="5185A308" w14:textId="0E2B7422"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3.03% (P = </w:t>
            </w:r>
            <w:r>
              <w:rPr>
                <w:rFonts w:cstheme="minorHAnsi"/>
                <w:sz w:val="16"/>
                <w:szCs w:val="16"/>
                <w:lang w:val="nl-NL"/>
              </w:rPr>
              <w:t>8 x 10</w:t>
            </w:r>
            <w:r w:rsidRPr="000F6F97">
              <w:rPr>
                <w:rFonts w:cstheme="minorHAnsi"/>
                <w:sz w:val="16"/>
                <w:szCs w:val="16"/>
                <w:vertAlign w:val="superscript"/>
                <w:lang w:val="nl-NL"/>
              </w:rPr>
              <w:t>-</w:t>
            </w:r>
            <w:r>
              <w:rPr>
                <w:rFonts w:cstheme="minorHAnsi"/>
                <w:sz w:val="16"/>
                <w:szCs w:val="16"/>
                <w:vertAlign w:val="superscript"/>
                <w:lang w:val="nl-NL"/>
              </w:rPr>
              <w:t>5</w:t>
            </w:r>
            <w:r>
              <w:rPr>
                <w:rFonts w:cstheme="minorHAnsi"/>
                <w:sz w:val="16"/>
                <w:szCs w:val="16"/>
              </w:rPr>
              <w:t>)</w:t>
            </w:r>
          </w:p>
        </w:tc>
        <w:tc>
          <w:tcPr>
            <w:tcW w:w="709" w:type="dxa"/>
          </w:tcPr>
          <w:p w14:paraId="0ECC5355" w14:textId="58AC457A" w:rsidR="00FE4C07" w:rsidRPr="00E2526D"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4FA5AD28"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96.4</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21F0CA19"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2D85F082" w14:textId="5BBFF8B7" w:rsidR="00FE4C07" w:rsidRPr="00A01881"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0.0008% (P = 1)</w:t>
            </w:r>
          </w:p>
        </w:tc>
        <w:tc>
          <w:tcPr>
            <w:tcW w:w="567" w:type="dxa"/>
          </w:tcPr>
          <w:p w14:paraId="06687363" w14:textId="77777777" w:rsidR="00FE4C07" w:rsidRPr="00022B7F" w:rsidRDefault="00FE4C07" w:rsidP="00FE4C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FE4C07" w:rsidRPr="00022B7F" w14:paraId="62A6D002" w14:textId="77777777" w:rsidTr="00897982">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7BE7F606" w14:textId="77777777" w:rsidR="00FE4C07" w:rsidRPr="00022B7F" w:rsidRDefault="00FE4C07" w:rsidP="00FE4C07">
            <w:pPr>
              <w:rPr>
                <w:rFonts w:cstheme="minorHAnsi"/>
                <w:color w:val="000000"/>
                <w:sz w:val="16"/>
                <w:szCs w:val="16"/>
                <w:lang w:val="nl-NL"/>
              </w:rPr>
            </w:pPr>
            <w:proofErr w:type="spellStart"/>
            <w:r w:rsidRPr="00022B7F">
              <w:rPr>
                <w:rFonts w:cstheme="minorHAnsi"/>
                <w:color w:val="000000"/>
                <w:sz w:val="16"/>
                <w:szCs w:val="16"/>
                <w:lang w:val="nl-NL"/>
              </w:rPr>
              <w:t>Median</w:t>
            </w:r>
            <w:proofErr w:type="spellEnd"/>
            <w:r w:rsidRPr="00022B7F">
              <w:rPr>
                <w:rFonts w:cstheme="minorHAnsi"/>
                <w:color w:val="000000"/>
                <w:sz w:val="16"/>
                <w:szCs w:val="16"/>
                <w:lang w:val="nl-NL"/>
              </w:rPr>
              <w:t>:</w:t>
            </w:r>
          </w:p>
        </w:tc>
        <w:tc>
          <w:tcPr>
            <w:tcW w:w="1559" w:type="dxa"/>
            <w:vAlign w:val="bottom"/>
          </w:tcPr>
          <w:p w14:paraId="0CD62D28" w14:textId="5D1D4384" w:rsidR="00FE4C07" w:rsidRPr="00022B7F" w:rsidRDefault="00FE4C07" w:rsidP="00FE4C07">
            <w:pPr>
              <w:cnfStyle w:val="010000000000" w:firstRow="0" w:lastRow="1" w:firstColumn="0" w:lastColumn="0" w:oddVBand="0" w:evenVBand="0" w:oddHBand="0" w:evenHBand="0" w:firstRowFirstColumn="0" w:firstRowLastColumn="0" w:lastRowFirstColumn="0" w:lastRowLastColumn="0"/>
              <w:rPr>
                <w:rFonts w:cstheme="minorHAnsi"/>
                <w:b w:val="0"/>
                <w:bCs w:val="0"/>
                <w:color w:val="000000"/>
                <w:sz w:val="16"/>
                <w:szCs w:val="16"/>
                <w:lang w:val="nl-NL"/>
              </w:rPr>
            </w:pPr>
            <w:r>
              <w:rPr>
                <w:rFonts w:cstheme="minorHAnsi"/>
                <w:b w:val="0"/>
                <w:bCs w:val="0"/>
                <w:color w:val="000000"/>
                <w:sz w:val="16"/>
                <w:szCs w:val="16"/>
                <w:lang w:val="nl-NL"/>
              </w:rPr>
              <w:t>2.6%</w:t>
            </w:r>
          </w:p>
        </w:tc>
        <w:tc>
          <w:tcPr>
            <w:tcW w:w="709" w:type="dxa"/>
          </w:tcPr>
          <w:p w14:paraId="0F8F1D71" w14:textId="77777777" w:rsidR="00FE4C07" w:rsidRPr="00022B7F" w:rsidRDefault="00FE4C07" w:rsidP="00FE4C07">
            <w:pPr>
              <w:cnfStyle w:val="010000000000" w:firstRow="0" w:lastRow="1" w:firstColumn="0" w:lastColumn="0" w:oddVBand="0" w:evenVBand="0" w:oddHBand="0" w:evenHBand="0" w:firstRowFirstColumn="0" w:firstRowLastColumn="0" w:lastRowFirstColumn="0" w:lastRowLastColumn="0"/>
              <w:rPr>
                <w:rFonts w:cstheme="minorHAnsi"/>
                <w:color w:val="000000"/>
                <w:sz w:val="16"/>
                <w:szCs w:val="16"/>
                <w:lang w:val="nl-NL"/>
              </w:rPr>
            </w:pPr>
          </w:p>
        </w:tc>
        <w:tc>
          <w:tcPr>
            <w:tcW w:w="1701" w:type="dxa"/>
            <w:vAlign w:val="bottom"/>
          </w:tcPr>
          <w:p w14:paraId="00693D97" w14:textId="77777777" w:rsidR="00FE4C07" w:rsidRPr="00022B7F" w:rsidRDefault="00FE4C07" w:rsidP="00FE4C07">
            <w:pPr>
              <w:cnfStyle w:val="010000000000" w:firstRow="0" w:lastRow="1" w:firstColumn="0" w:lastColumn="0" w:oddVBand="0" w:evenVBand="0" w:oddHBand="0" w:evenHBand="0" w:firstRowFirstColumn="0" w:firstRowLastColumn="0" w:lastRowFirstColumn="0" w:lastRowLastColumn="0"/>
              <w:rPr>
                <w:rFonts w:cstheme="minorHAnsi"/>
                <w:b w:val="0"/>
                <w:bCs w:val="0"/>
                <w:color w:val="000000"/>
                <w:sz w:val="16"/>
                <w:szCs w:val="16"/>
                <w:lang w:val="nl-NL"/>
              </w:rPr>
            </w:pPr>
            <w:r>
              <w:rPr>
                <w:rFonts w:cstheme="minorHAnsi"/>
                <w:b w:val="0"/>
                <w:bCs w:val="0"/>
                <w:color w:val="000000"/>
                <w:sz w:val="16"/>
                <w:szCs w:val="16"/>
                <w:lang w:val="nl-NL"/>
              </w:rPr>
              <w:t>95.5%</w:t>
            </w:r>
          </w:p>
        </w:tc>
        <w:tc>
          <w:tcPr>
            <w:tcW w:w="709" w:type="dxa"/>
          </w:tcPr>
          <w:p w14:paraId="606C6C8C" w14:textId="77777777" w:rsidR="00FE4C07" w:rsidRPr="00022B7F" w:rsidRDefault="00FE4C07" w:rsidP="00FE4C07">
            <w:pPr>
              <w:cnfStyle w:val="010000000000" w:firstRow="0" w:lastRow="1" w:firstColumn="0" w:lastColumn="0" w:oddVBand="0" w:evenVBand="0" w:oddHBand="0" w:evenHBand="0" w:firstRowFirstColumn="0" w:firstRowLastColumn="0" w:lastRowFirstColumn="0" w:lastRowLastColumn="0"/>
              <w:rPr>
                <w:rFonts w:cstheme="minorHAnsi"/>
                <w:color w:val="000000"/>
                <w:sz w:val="16"/>
                <w:szCs w:val="16"/>
                <w:lang w:val="nl-NL"/>
              </w:rPr>
            </w:pPr>
          </w:p>
        </w:tc>
        <w:tc>
          <w:tcPr>
            <w:tcW w:w="1559" w:type="dxa"/>
            <w:vAlign w:val="bottom"/>
          </w:tcPr>
          <w:p w14:paraId="3A8D1486" w14:textId="3FD3573F" w:rsidR="00FE4C07" w:rsidRPr="00022B7F" w:rsidRDefault="00FE4C07" w:rsidP="00FE4C07">
            <w:pPr>
              <w:cnfStyle w:val="010000000000" w:firstRow="0" w:lastRow="1" w:firstColumn="0" w:lastColumn="0" w:oddVBand="0" w:evenVBand="0" w:oddHBand="0" w:evenHBand="0" w:firstRowFirstColumn="0" w:firstRowLastColumn="0" w:lastRowFirstColumn="0" w:lastRowLastColumn="0"/>
              <w:rPr>
                <w:rFonts w:cstheme="minorHAnsi"/>
                <w:b w:val="0"/>
                <w:bCs w:val="0"/>
                <w:color w:val="000000"/>
                <w:sz w:val="16"/>
                <w:szCs w:val="16"/>
                <w:lang w:val="nl-NL"/>
              </w:rPr>
            </w:pPr>
            <w:r>
              <w:rPr>
                <w:rFonts w:cstheme="minorHAnsi"/>
                <w:b w:val="0"/>
                <w:bCs w:val="0"/>
                <w:color w:val="000000"/>
                <w:sz w:val="16"/>
                <w:szCs w:val="16"/>
                <w:lang w:val="nl-NL"/>
              </w:rPr>
              <w:t>0.013%</w:t>
            </w:r>
          </w:p>
        </w:tc>
        <w:tc>
          <w:tcPr>
            <w:tcW w:w="567" w:type="dxa"/>
          </w:tcPr>
          <w:p w14:paraId="51591C7D" w14:textId="77777777" w:rsidR="00FE4C07" w:rsidRPr="00022B7F" w:rsidRDefault="00FE4C07" w:rsidP="00FE4C07">
            <w:pPr>
              <w:cnfStyle w:val="010000000000" w:firstRow="0" w:lastRow="1" w:firstColumn="0" w:lastColumn="0" w:oddVBand="0" w:evenVBand="0" w:oddHBand="0" w:evenHBand="0" w:firstRowFirstColumn="0" w:firstRowLastColumn="0" w:lastRowFirstColumn="0" w:lastRowLastColumn="0"/>
              <w:rPr>
                <w:rFonts w:cstheme="minorHAnsi"/>
                <w:color w:val="000000"/>
                <w:sz w:val="16"/>
                <w:szCs w:val="16"/>
                <w:lang w:val="nl-NL"/>
              </w:rPr>
            </w:pPr>
          </w:p>
        </w:tc>
      </w:tr>
    </w:tbl>
    <w:p w14:paraId="50374C3E" w14:textId="7474D1BE" w:rsidR="00FE4C07" w:rsidRDefault="00FE4C07" w:rsidP="0035385F"/>
    <w:p w14:paraId="343A338A" w14:textId="77777777" w:rsidR="00BF5B57" w:rsidRDefault="00BF5B57" w:rsidP="006D7F17"/>
    <w:p w14:paraId="60224B6F" w14:textId="0E9DC7B8" w:rsidR="007316D7" w:rsidRDefault="002207EB" w:rsidP="006D7F17">
      <w:r>
        <w:rPr>
          <w:b/>
          <w:bCs/>
        </w:rPr>
        <w:t>Supplementary Table S</w:t>
      </w:r>
      <w:r>
        <w:rPr>
          <w:b/>
          <w:bCs/>
        </w:rPr>
        <w:t>5</w:t>
      </w:r>
      <w:r>
        <w:rPr>
          <w:b/>
          <w:bCs/>
        </w:rPr>
        <w:t xml:space="preserve">.  </w:t>
      </w:r>
      <w:r>
        <w:t>Percentage of variation explained in the mean AUC of cell lines belonging to a specific tumor type by 2 different linear models</w:t>
      </w:r>
      <w:r w:rsidR="0061485E">
        <w:t xml:space="preserve"> </w:t>
      </w:r>
      <w:r w:rsidR="009B2E39">
        <w:t>using the connectivity scores calculated with</w:t>
      </w:r>
      <w:r w:rsidR="0061485E">
        <w:t xml:space="preserve"> the </w:t>
      </w:r>
      <w:r w:rsidR="0061485E" w:rsidRPr="004B1579">
        <w:rPr>
          <w:color w:val="C00000"/>
        </w:rPr>
        <w:t xml:space="preserve">uncorrected </w:t>
      </w:r>
      <w:r w:rsidR="0061485E">
        <w:rPr>
          <w:color w:val="C00000"/>
        </w:rPr>
        <w:t>24</w:t>
      </w:r>
      <w:r w:rsidR="0061485E" w:rsidRPr="004B1579">
        <w:rPr>
          <w:color w:val="C00000"/>
        </w:rPr>
        <w:t>h drug signatures</w:t>
      </w:r>
      <w:r>
        <w:t>. If the correlation coefficient of the connectivity score was negative (</w:t>
      </w:r>
      <w:proofErr w:type="gramStart"/>
      <w:r>
        <w:t>i.e.</w:t>
      </w:r>
      <w:proofErr w:type="gramEnd"/>
      <w:r>
        <w:t xml:space="preserve"> opposite the expected direction) the P-values were replaced with 1.  </w:t>
      </w:r>
      <w:r w:rsidRPr="00743AFC">
        <w:rPr>
          <w:i/>
          <w:iCs/>
        </w:rPr>
        <w:t>Legend</w:t>
      </w:r>
      <w:r>
        <w:t xml:space="preserve">: * = P &lt; 0.05, ** = P &lt; 0.01 and *** = P &lt; 0.001. </w:t>
      </w:r>
    </w:p>
    <w:p w14:paraId="4E24DE21" w14:textId="026C1BAF" w:rsidR="002207EB" w:rsidRDefault="002207EB" w:rsidP="006D7F17"/>
    <w:tbl>
      <w:tblPr>
        <w:tblStyle w:val="GridTable4-Accent1"/>
        <w:tblW w:w="7650" w:type="dxa"/>
        <w:jc w:val="center"/>
        <w:tblLayout w:type="fixed"/>
        <w:tblLook w:val="04E0" w:firstRow="1" w:lastRow="1" w:firstColumn="1" w:lastColumn="0" w:noHBand="0" w:noVBand="1"/>
      </w:tblPr>
      <w:tblGrid>
        <w:gridCol w:w="846"/>
        <w:gridCol w:w="1701"/>
        <w:gridCol w:w="567"/>
        <w:gridCol w:w="1701"/>
        <w:gridCol w:w="709"/>
        <w:gridCol w:w="1559"/>
        <w:gridCol w:w="567"/>
      </w:tblGrid>
      <w:tr w:rsidR="00C17815" w:rsidRPr="00022B7F" w14:paraId="3B3461F0" w14:textId="77777777" w:rsidTr="008979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3CE4A4DA" w14:textId="77777777" w:rsidR="00C17815" w:rsidRPr="00022B7F" w:rsidRDefault="00C17815" w:rsidP="00897982">
            <w:pPr>
              <w:rPr>
                <w:rFonts w:cstheme="minorHAnsi"/>
                <w:sz w:val="16"/>
                <w:szCs w:val="16"/>
              </w:rPr>
            </w:pPr>
            <w:r w:rsidRPr="00022B7F">
              <w:rPr>
                <w:rFonts w:cstheme="minorHAnsi"/>
                <w:sz w:val="16"/>
                <w:szCs w:val="16"/>
              </w:rPr>
              <w:t>TCGA project</w:t>
            </w:r>
          </w:p>
        </w:tc>
        <w:tc>
          <w:tcPr>
            <w:tcW w:w="2268" w:type="dxa"/>
            <w:gridSpan w:val="2"/>
          </w:tcPr>
          <w:p w14:paraId="2A9507BA" w14:textId="77777777" w:rsidR="00C17815" w:rsidRPr="00022B7F" w:rsidRDefault="00C17815" w:rsidP="00897982">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22B7F">
              <w:rPr>
                <w:rFonts w:cstheme="minorHAnsi"/>
                <w:sz w:val="16"/>
                <w:szCs w:val="16"/>
              </w:rPr>
              <w:t xml:space="preserve">Model 1: Connectivity score as covariate </w:t>
            </w:r>
            <w:r w:rsidRPr="00022B7F">
              <w:rPr>
                <w:rFonts w:cstheme="minorHAnsi"/>
                <w:sz w:val="16"/>
                <w:szCs w:val="16"/>
              </w:rPr>
              <w:br/>
              <w:t>(R</w:t>
            </w:r>
            <w:r w:rsidRPr="00022B7F">
              <w:rPr>
                <w:rFonts w:cstheme="minorHAnsi"/>
                <w:sz w:val="16"/>
                <w:szCs w:val="16"/>
                <w:vertAlign w:val="superscript"/>
              </w:rPr>
              <w:t>2</w:t>
            </w:r>
            <w:r w:rsidRPr="00022B7F">
              <w:rPr>
                <w:rFonts w:cstheme="minorHAnsi"/>
                <w:sz w:val="16"/>
                <w:szCs w:val="16"/>
              </w:rPr>
              <w:t xml:space="preserve"> and P-value versus null model)</w:t>
            </w:r>
          </w:p>
        </w:tc>
        <w:tc>
          <w:tcPr>
            <w:tcW w:w="2410" w:type="dxa"/>
            <w:gridSpan w:val="2"/>
          </w:tcPr>
          <w:p w14:paraId="32563DD1" w14:textId="77777777" w:rsidR="00C17815" w:rsidRPr="00022B7F" w:rsidRDefault="00C17815" w:rsidP="00897982">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22B7F">
              <w:rPr>
                <w:rFonts w:cstheme="minorHAnsi"/>
                <w:sz w:val="16"/>
                <w:szCs w:val="16"/>
              </w:rPr>
              <w:t>Model 2: Mean AUC calculated using other cell lines as covariate</w:t>
            </w:r>
            <w:r w:rsidRPr="00022B7F">
              <w:rPr>
                <w:rFonts w:cstheme="minorHAnsi"/>
                <w:sz w:val="16"/>
                <w:szCs w:val="16"/>
              </w:rPr>
              <w:br/>
              <w:t>(R</w:t>
            </w:r>
            <w:r w:rsidRPr="00022B7F">
              <w:rPr>
                <w:rFonts w:cstheme="minorHAnsi"/>
                <w:sz w:val="16"/>
                <w:szCs w:val="16"/>
                <w:vertAlign w:val="superscript"/>
              </w:rPr>
              <w:t>2</w:t>
            </w:r>
            <w:r w:rsidRPr="00022B7F">
              <w:rPr>
                <w:rFonts w:cstheme="minorHAnsi"/>
                <w:sz w:val="16"/>
                <w:szCs w:val="16"/>
              </w:rPr>
              <w:t xml:space="preserve"> and P-value versus </w:t>
            </w:r>
            <w:r w:rsidRPr="00022B7F">
              <w:rPr>
                <w:rFonts w:cstheme="minorHAnsi"/>
                <w:sz w:val="16"/>
                <w:szCs w:val="16"/>
              </w:rPr>
              <w:br/>
              <w:t>null model)</w:t>
            </w:r>
          </w:p>
        </w:tc>
        <w:tc>
          <w:tcPr>
            <w:tcW w:w="2126" w:type="dxa"/>
            <w:gridSpan w:val="2"/>
          </w:tcPr>
          <w:p w14:paraId="318E4D33" w14:textId="77777777" w:rsidR="00C17815" w:rsidRPr="00022B7F" w:rsidRDefault="00C17815" w:rsidP="00897982">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22B7F">
              <w:rPr>
                <w:rFonts w:cstheme="minorHAnsi"/>
                <w:sz w:val="16"/>
                <w:szCs w:val="16"/>
              </w:rPr>
              <w:t xml:space="preserve">Model 3: Connectivity score added to model 2 </w:t>
            </w:r>
            <w:r>
              <w:rPr>
                <w:rFonts w:cstheme="minorHAnsi"/>
                <w:sz w:val="16"/>
                <w:szCs w:val="16"/>
              </w:rPr>
              <w:br/>
            </w:r>
            <w:r w:rsidRPr="00022B7F">
              <w:rPr>
                <w:rFonts w:cstheme="minorHAnsi"/>
                <w:sz w:val="16"/>
                <w:szCs w:val="16"/>
              </w:rPr>
              <w:t>(Increase in R</w:t>
            </w:r>
            <w:r w:rsidRPr="00022B7F">
              <w:rPr>
                <w:rFonts w:cstheme="minorHAnsi"/>
                <w:sz w:val="16"/>
                <w:szCs w:val="16"/>
                <w:vertAlign w:val="superscript"/>
              </w:rPr>
              <w:t>2</w:t>
            </w:r>
            <w:r w:rsidRPr="00022B7F">
              <w:rPr>
                <w:rFonts w:cstheme="minorHAnsi"/>
                <w:sz w:val="16"/>
                <w:szCs w:val="16"/>
              </w:rPr>
              <w:t xml:space="preserve"> and P-value versus model 2)</w:t>
            </w:r>
          </w:p>
        </w:tc>
      </w:tr>
      <w:tr w:rsidR="00C17815" w:rsidRPr="00022B7F" w14:paraId="18A66C84" w14:textId="77777777" w:rsidTr="00C178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639E07CE"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BLCA</w:t>
            </w:r>
          </w:p>
        </w:tc>
        <w:tc>
          <w:tcPr>
            <w:tcW w:w="1701" w:type="dxa"/>
            <w:vAlign w:val="bottom"/>
          </w:tcPr>
          <w:p w14:paraId="409E5EF3" w14:textId="70DFB982"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sz w:val="16"/>
                <w:szCs w:val="16"/>
                <w:lang w:val="nl-NL"/>
              </w:rPr>
              <w:t>7.38% (P = 5 x 10</w:t>
            </w:r>
            <w:r w:rsidRPr="00F975BB">
              <w:rPr>
                <w:rFonts w:cstheme="minorHAnsi"/>
                <w:sz w:val="16"/>
                <w:szCs w:val="16"/>
                <w:vertAlign w:val="superscript"/>
                <w:lang w:val="nl-NL"/>
              </w:rPr>
              <w:t>-10</w:t>
            </w:r>
            <w:r>
              <w:rPr>
                <w:rFonts w:cstheme="minorHAnsi"/>
                <w:sz w:val="16"/>
                <w:szCs w:val="16"/>
                <w:lang w:val="nl-NL"/>
              </w:rPr>
              <w:t>)</w:t>
            </w:r>
          </w:p>
        </w:tc>
        <w:tc>
          <w:tcPr>
            <w:tcW w:w="567" w:type="dxa"/>
          </w:tcPr>
          <w:p w14:paraId="16AD6673" w14:textId="1658AC8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153FF8E9"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97.6</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523CBFC9"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7F96643F" w14:textId="1B6A6FAC" w:rsidR="00C17815" w:rsidRPr="00A01881"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0.01% (P = 0.12)</w:t>
            </w:r>
          </w:p>
        </w:tc>
        <w:tc>
          <w:tcPr>
            <w:tcW w:w="567" w:type="dxa"/>
          </w:tcPr>
          <w:p w14:paraId="4790CA1C"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r>
      <w:tr w:rsidR="00C17815" w:rsidRPr="00022B7F" w14:paraId="1051885C" w14:textId="77777777" w:rsidTr="00C17815">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439DBD59"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BRCA</w:t>
            </w:r>
          </w:p>
        </w:tc>
        <w:tc>
          <w:tcPr>
            <w:tcW w:w="1701" w:type="dxa"/>
            <w:vAlign w:val="bottom"/>
          </w:tcPr>
          <w:p w14:paraId="1575DE6B" w14:textId="30599E3D"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sz w:val="16"/>
                <w:szCs w:val="16"/>
                <w:lang w:val="nl-NL"/>
              </w:rPr>
              <w:t>4.01% (P = 5 x 10</w:t>
            </w:r>
            <w:r w:rsidRPr="00F975BB">
              <w:rPr>
                <w:rFonts w:cstheme="minorHAnsi"/>
                <w:sz w:val="16"/>
                <w:szCs w:val="16"/>
                <w:vertAlign w:val="superscript"/>
                <w:lang w:val="nl-NL"/>
              </w:rPr>
              <w:t>-</w:t>
            </w:r>
            <w:r>
              <w:rPr>
                <w:rFonts w:cstheme="minorHAnsi"/>
                <w:sz w:val="16"/>
                <w:szCs w:val="16"/>
                <w:vertAlign w:val="superscript"/>
                <w:lang w:val="nl-NL"/>
              </w:rPr>
              <w:t>6</w:t>
            </w:r>
            <w:r>
              <w:rPr>
                <w:rFonts w:cstheme="minorHAnsi"/>
                <w:sz w:val="16"/>
                <w:szCs w:val="16"/>
                <w:lang w:val="nl-NL"/>
              </w:rPr>
              <w:t>)</w:t>
            </w:r>
          </w:p>
        </w:tc>
        <w:tc>
          <w:tcPr>
            <w:tcW w:w="567" w:type="dxa"/>
          </w:tcPr>
          <w:p w14:paraId="65E2759A" w14:textId="37064E14"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3BC680C5"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96.3</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4946C7A7"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3B663373" w14:textId="1904D249" w:rsidR="00C17815" w:rsidRPr="00A01881"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0.002% (P = 1)</w:t>
            </w:r>
          </w:p>
        </w:tc>
        <w:tc>
          <w:tcPr>
            <w:tcW w:w="567" w:type="dxa"/>
          </w:tcPr>
          <w:p w14:paraId="5AD09E30"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C17815" w:rsidRPr="00022B7F" w14:paraId="3696B416" w14:textId="77777777" w:rsidTr="00C178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22E8DAA2" w14:textId="77777777" w:rsidR="00C17815" w:rsidRPr="00F43E44" w:rsidRDefault="00C17815" w:rsidP="00C17815">
            <w:pPr>
              <w:rPr>
                <w:rFonts w:cstheme="minorHAnsi"/>
                <w:b w:val="0"/>
                <w:bCs w:val="0"/>
                <w:color w:val="000000"/>
                <w:sz w:val="16"/>
                <w:szCs w:val="16"/>
                <w:lang w:val="nl-NL"/>
              </w:rPr>
            </w:pPr>
            <w:r w:rsidRPr="00D1549D">
              <w:rPr>
                <w:rFonts w:cstheme="minorHAnsi"/>
                <w:b w:val="0"/>
                <w:bCs w:val="0"/>
                <w:color w:val="000000"/>
                <w:sz w:val="16"/>
                <w:szCs w:val="16"/>
                <w:lang w:val="nl-NL"/>
              </w:rPr>
              <w:t>C</w:t>
            </w:r>
            <w:r>
              <w:rPr>
                <w:rFonts w:cstheme="minorHAnsi"/>
                <w:b w:val="0"/>
                <w:bCs w:val="0"/>
                <w:color w:val="000000"/>
                <w:sz w:val="16"/>
                <w:szCs w:val="16"/>
                <w:lang w:val="nl-NL"/>
              </w:rPr>
              <w:t>HOL</w:t>
            </w:r>
          </w:p>
        </w:tc>
        <w:tc>
          <w:tcPr>
            <w:tcW w:w="1701" w:type="dxa"/>
            <w:vAlign w:val="bottom"/>
          </w:tcPr>
          <w:p w14:paraId="5A184EF1" w14:textId="5769B24A" w:rsidR="00C17815" w:rsidRPr="009341A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1.04% (P = 0.02)</w:t>
            </w:r>
          </w:p>
        </w:tc>
        <w:tc>
          <w:tcPr>
            <w:tcW w:w="567" w:type="dxa"/>
          </w:tcPr>
          <w:p w14:paraId="71996870" w14:textId="0CE9AD9B"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25487851" w14:textId="77777777" w:rsidR="00C17815" w:rsidRPr="006549F3"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91.7</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683C76FE"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72ADD79F" w14:textId="56D3E10D" w:rsidR="00C17815" w:rsidRPr="00A01881"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0.1% (P = 0.01)</w:t>
            </w:r>
          </w:p>
        </w:tc>
        <w:tc>
          <w:tcPr>
            <w:tcW w:w="567" w:type="dxa"/>
          </w:tcPr>
          <w:p w14:paraId="1235D771" w14:textId="196D80DF"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r>
      <w:tr w:rsidR="00C17815" w:rsidRPr="00022B7F" w14:paraId="31F7C3F4" w14:textId="77777777" w:rsidTr="00C17815">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4E878602"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COAD</w:t>
            </w:r>
          </w:p>
        </w:tc>
        <w:tc>
          <w:tcPr>
            <w:tcW w:w="1701" w:type="dxa"/>
            <w:vAlign w:val="bottom"/>
          </w:tcPr>
          <w:p w14:paraId="402CE8A6" w14:textId="0AD0D994"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sz w:val="16"/>
                <w:szCs w:val="16"/>
                <w:lang w:val="nl-NL"/>
              </w:rPr>
              <w:t>4.56% (P = 1 x 10</w:t>
            </w:r>
            <w:r w:rsidRPr="00F975BB">
              <w:rPr>
                <w:rFonts w:cstheme="minorHAnsi"/>
                <w:sz w:val="16"/>
                <w:szCs w:val="16"/>
                <w:vertAlign w:val="superscript"/>
                <w:lang w:val="nl-NL"/>
              </w:rPr>
              <w:t>-</w:t>
            </w:r>
            <w:r>
              <w:rPr>
                <w:rFonts w:cstheme="minorHAnsi"/>
                <w:sz w:val="16"/>
                <w:szCs w:val="16"/>
                <w:vertAlign w:val="superscript"/>
                <w:lang w:val="nl-NL"/>
              </w:rPr>
              <w:t>6</w:t>
            </w:r>
            <w:r>
              <w:rPr>
                <w:rFonts w:cstheme="minorHAnsi"/>
                <w:sz w:val="16"/>
                <w:szCs w:val="16"/>
                <w:lang w:val="nl-NL"/>
              </w:rPr>
              <w:t>)</w:t>
            </w:r>
          </w:p>
        </w:tc>
        <w:tc>
          <w:tcPr>
            <w:tcW w:w="567" w:type="dxa"/>
          </w:tcPr>
          <w:p w14:paraId="15E5EDB1" w14:textId="3A42EF9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30DC5A6C"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95.5</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1085A0C7"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7175A6F7" w14:textId="25ECE39F" w:rsidR="00C17815" w:rsidRPr="00A01881"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0.02% (P = 0.1)</w:t>
            </w:r>
          </w:p>
        </w:tc>
        <w:tc>
          <w:tcPr>
            <w:tcW w:w="567" w:type="dxa"/>
          </w:tcPr>
          <w:p w14:paraId="4993462B"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C17815" w:rsidRPr="00022B7F" w14:paraId="7625A354" w14:textId="77777777" w:rsidTr="00C178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09252370"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ESCA</w:t>
            </w:r>
          </w:p>
        </w:tc>
        <w:tc>
          <w:tcPr>
            <w:tcW w:w="1701" w:type="dxa"/>
            <w:vAlign w:val="bottom"/>
          </w:tcPr>
          <w:p w14:paraId="70CD3136" w14:textId="362FEB70"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sz w:val="16"/>
                <w:szCs w:val="16"/>
                <w:lang w:val="nl-NL"/>
              </w:rPr>
              <w:t>2.79% (P = 0.0002)</w:t>
            </w:r>
          </w:p>
        </w:tc>
        <w:tc>
          <w:tcPr>
            <w:tcW w:w="567" w:type="dxa"/>
          </w:tcPr>
          <w:p w14:paraId="0AE5E74C" w14:textId="1CAAA2BC"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30E6F9B2"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96.8</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2805E626"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055B1A66" w14:textId="6E38F674" w:rsidR="00C17815" w:rsidRPr="00A01881"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0.03% (P = 0.02)</w:t>
            </w:r>
          </w:p>
        </w:tc>
        <w:tc>
          <w:tcPr>
            <w:tcW w:w="567" w:type="dxa"/>
          </w:tcPr>
          <w:p w14:paraId="13105F53" w14:textId="19B3658B"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r>
      <w:tr w:rsidR="00C17815" w:rsidRPr="00022B7F" w14:paraId="337B68E2" w14:textId="77777777" w:rsidTr="00C17815">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1CF7C5DA"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GBM</w:t>
            </w:r>
          </w:p>
        </w:tc>
        <w:tc>
          <w:tcPr>
            <w:tcW w:w="1701" w:type="dxa"/>
            <w:vAlign w:val="bottom"/>
          </w:tcPr>
          <w:p w14:paraId="686E0B3E" w14:textId="64C4A62F"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sz w:val="16"/>
                <w:szCs w:val="16"/>
                <w:lang w:val="nl-NL"/>
              </w:rPr>
              <w:t>7.78% (P = 1 x 10</w:t>
            </w:r>
            <w:r w:rsidRPr="00F975BB">
              <w:rPr>
                <w:rFonts w:cstheme="minorHAnsi"/>
                <w:sz w:val="16"/>
                <w:szCs w:val="16"/>
                <w:vertAlign w:val="superscript"/>
                <w:lang w:val="nl-NL"/>
              </w:rPr>
              <w:t>-10</w:t>
            </w:r>
            <w:r>
              <w:rPr>
                <w:rFonts w:cstheme="minorHAnsi"/>
                <w:sz w:val="16"/>
                <w:szCs w:val="16"/>
                <w:lang w:val="nl-NL"/>
              </w:rPr>
              <w:t>)</w:t>
            </w:r>
          </w:p>
        </w:tc>
        <w:tc>
          <w:tcPr>
            <w:tcW w:w="567" w:type="dxa"/>
          </w:tcPr>
          <w:p w14:paraId="60B23B90" w14:textId="10189FF0"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30A3EEB0"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96.9</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1C089494"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1038C5EA" w14:textId="6D847B38" w:rsidR="00C17815" w:rsidRPr="00A01881"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0.002% (P = 1)</w:t>
            </w:r>
          </w:p>
        </w:tc>
        <w:tc>
          <w:tcPr>
            <w:tcW w:w="567" w:type="dxa"/>
          </w:tcPr>
          <w:p w14:paraId="6D0D54CF"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C17815" w:rsidRPr="00022B7F" w14:paraId="460C2EDE" w14:textId="77777777" w:rsidTr="00C178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20737E4B" w14:textId="77777777" w:rsidR="00C17815" w:rsidRPr="0006006F" w:rsidRDefault="00C17815" w:rsidP="00C17815">
            <w:pPr>
              <w:rPr>
                <w:rFonts w:cstheme="minorHAnsi"/>
                <w:b w:val="0"/>
                <w:bCs w:val="0"/>
                <w:color w:val="000000"/>
                <w:sz w:val="16"/>
                <w:szCs w:val="16"/>
                <w:lang w:val="nl-NL"/>
              </w:rPr>
            </w:pPr>
            <w:r w:rsidRPr="0006006F">
              <w:rPr>
                <w:rFonts w:cstheme="minorHAnsi"/>
                <w:b w:val="0"/>
                <w:bCs w:val="0"/>
                <w:color w:val="000000"/>
                <w:sz w:val="16"/>
                <w:szCs w:val="16"/>
                <w:lang w:val="nl-NL"/>
              </w:rPr>
              <w:t>KICH</w:t>
            </w:r>
          </w:p>
        </w:tc>
        <w:tc>
          <w:tcPr>
            <w:tcW w:w="1701" w:type="dxa"/>
            <w:vAlign w:val="bottom"/>
          </w:tcPr>
          <w:p w14:paraId="09C0D512" w14:textId="25BF7054" w:rsidR="00C17815" w:rsidRPr="009341A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0.008% (P = 0.843)</w:t>
            </w:r>
          </w:p>
        </w:tc>
        <w:tc>
          <w:tcPr>
            <w:tcW w:w="567" w:type="dxa"/>
          </w:tcPr>
          <w:p w14:paraId="45BAD480"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c>
          <w:tcPr>
            <w:tcW w:w="1701" w:type="dxa"/>
            <w:vAlign w:val="bottom"/>
          </w:tcPr>
          <w:p w14:paraId="2B771ED9" w14:textId="77777777" w:rsidR="00C17815" w:rsidRPr="006549F3"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88.8</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13E73756"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2842A32E" w14:textId="2BA1C0ED" w:rsidR="00C17815" w:rsidRPr="00A01881"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0.07% (P = 0.08)</w:t>
            </w:r>
          </w:p>
        </w:tc>
        <w:tc>
          <w:tcPr>
            <w:tcW w:w="567" w:type="dxa"/>
          </w:tcPr>
          <w:p w14:paraId="1F7AD363"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r>
      <w:tr w:rsidR="00C17815" w:rsidRPr="00022B7F" w14:paraId="4B3EB9BC" w14:textId="77777777" w:rsidTr="00C17815">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5C6ED370"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KIRC</w:t>
            </w:r>
          </w:p>
        </w:tc>
        <w:tc>
          <w:tcPr>
            <w:tcW w:w="1701" w:type="dxa"/>
            <w:vAlign w:val="bottom"/>
          </w:tcPr>
          <w:p w14:paraId="22B252E5" w14:textId="42395D44"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sz w:val="16"/>
                <w:szCs w:val="16"/>
                <w:lang w:val="nl-NL"/>
              </w:rPr>
              <w:t>0.11% (P = 0.456)</w:t>
            </w:r>
          </w:p>
        </w:tc>
        <w:tc>
          <w:tcPr>
            <w:tcW w:w="567" w:type="dxa"/>
          </w:tcPr>
          <w:p w14:paraId="2E22E18D"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c>
          <w:tcPr>
            <w:tcW w:w="1701" w:type="dxa"/>
            <w:vAlign w:val="bottom"/>
          </w:tcPr>
          <w:p w14:paraId="0B33A735"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88.8</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57A24C95"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0860D00A" w14:textId="148D062B" w:rsidR="00C17815" w:rsidRPr="00A01881"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0.001% (P = 1)</w:t>
            </w:r>
          </w:p>
        </w:tc>
        <w:tc>
          <w:tcPr>
            <w:tcW w:w="567" w:type="dxa"/>
          </w:tcPr>
          <w:p w14:paraId="0519D64B"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C17815" w:rsidRPr="00022B7F" w14:paraId="4D2C8A6C" w14:textId="77777777" w:rsidTr="00C178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40684DDE"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KIRP</w:t>
            </w:r>
          </w:p>
        </w:tc>
        <w:tc>
          <w:tcPr>
            <w:tcW w:w="1701" w:type="dxa"/>
            <w:vAlign w:val="bottom"/>
          </w:tcPr>
          <w:p w14:paraId="7C801F0D" w14:textId="1A2247FF"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sz w:val="16"/>
                <w:szCs w:val="16"/>
                <w:lang w:val="nl-NL"/>
              </w:rPr>
              <w:t>3.18% (P = 5 x 10</w:t>
            </w:r>
            <w:r w:rsidRPr="00524D1C">
              <w:rPr>
                <w:rFonts w:cstheme="minorHAnsi"/>
                <w:sz w:val="16"/>
                <w:szCs w:val="16"/>
                <w:vertAlign w:val="superscript"/>
                <w:lang w:val="nl-NL"/>
              </w:rPr>
              <w:t>-5</w:t>
            </w:r>
            <w:r>
              <w:rPr>
                <w:rFonts w:cstheme="minorHAnsi"/>
                <w:sz w:val="16"/>
                <w:szCs w:val="16"/>
                <w:lang w:val="nl-NL"/>
              </w:rPr>
              <w:t>)</w:t>
            </w:r>
          </w:p>
        </w:tc>
        <w:tc>
          <w:tcPr>
            <w:tcW w:w="567" w:type="dxa"/>
          </w:tcPr>
          <w:p w14:paraId="5A343B05" w14:textId="5B9A7D6D" w:rsidR="00C17815" w:rsidRPr="00E2526D"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20C90E0D"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88.8</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5C2CDD64"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403628E8" w14:textId="01D60154" w:rsidR="00C17815" w:rsidRPr="00A01881"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0.03% (P = 1)</w:t>
            </w:r>
          </w:p>
        </w:tc>
        <w:tc>
          <w:tcPr>
            <w:tcW w:w="567" w:type="dxa"/>
          </w:tcPr>
          <w:p w14:paraId="78CC357A"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r>
      <w:tr w:rsidR="00C17815" w:rsidRPr="00022B7F" w14:paraId="041C83F1" w14:textId="77777777" w:rsidTr="00C17815">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40C729E0"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LIHC</w:t>
            </w:r>
          </w:p>
        </w:tc>
        <w:tc>
          <w:tcPr>
            <w:tcW w:w="1701" w:type="dxa"/>
            <w:vAlign w:val="bottom"/>
          </w:tcPr>
          <w:p w14:paraId="339E4BA5" w14:textId="070D54F3"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sz w:val="16"/>
                <w:szCs w:val="16"/>
                <w:lang w:val="nl-NL"/>
              </w:rPr>
              <w:t>2.43% (P = 0.0004)</w:t>
            </w:r>
          </w:p>
        </w:tc>
        <w:tc>
          <w:tcPr>
            <w:tcW w:w="567" w:type="dxa"/>
          </w:tcPr>
          <w:p w14:paraId="5AC8C78A" w14:textId="539371BB"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639BE7BA"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95.2</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6F15A84E"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2CE69B18" w14:textId="62A03F95" w:rsidR="00C17815" w:rsidRPr="00A01881"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0.00001% (P = 0.99)</w:t>
            </w:r>
          </w:p>
        </w:tc>
        <w:tc>
          <w:tcPr>
            <w:tcW w:w="567" w:type="dxa"/>
          </w:tcPr>
          <w:p w14:paraId="25D8AAC8"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C17815" w:rsidRPr="00022B7F" w14:paraId="088A58DF" w14:textId="77777777" w:rsidTr="00C178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54FE5A63"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LUAD</w:t>
            </w:r>
          </w:p>
        </w:tc>
        <w:tc>
          <w:tcPr>
            <w:tcW w:w="1701" w:type="dxa"/>
            <w:vAlign w:val="bottom"/>
          </w:tcPr>
          <w:p w14:paraId="3CDE7DC1" w14:textId="55001A90"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sz w:val="16"/>
                <w:szCs w:val="16"/>
                <w:lang w:val="nl-NL"/>
              </w:rPr>
              <w:t>6.01% (P = 2 x 10</w:t>
            </w:r>
            <w:r w:rsidRPr="009E4E0F">
              <w:rPr>
                <w:rFonts w:cstheme="minorHAnsi"/>
                <w:sz w:val="16"/>
                <w:szCs w:val="16"/>
                <w:vertAlign w:val="superscript"/>
                <w:lang w:val="nl-NL"/>
              </w:rPr>
              <w:t>-8</w:t>
            </w:r>
            <w:r>
              <w:rPr>
                <w:rFonts w:cstheme="minorHAnsi"/>
                <w:sz w:val="16"/>
                <w:szCs w:val="16"/>
                <w:lang w:val="nl-NL"/>
              </w:rPr>
              <w:t>)</w:t>
            </w:r>
          </w:p>
        </w:tc>
        <w:tc>
          <w:tcPr>
            <w:tcW w:w="567" w:type="dxa"/>
          </w:tcPr>
          <w:p w14:paraId="3E8B1D45" w14:textId="4A5FBC22" w:rsidR="00C17815" w:rsidRPr="00E2526D"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79EEB6D5"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98.7</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55E8F041"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6455D696" w14:textId="702E49F7" w:rsidR="00C17815" w:rsidRPr="00A01881"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0.002% (P = 1)</w:t>
            </w:r>
          </w:p>
        </w:tc>
        <w:tc>
          <w:tcPr>
            <w:tcW w:w="567" w:type="dxa"/>
          </w:tcPr>
          <w:p w14:paraId="4C1624B0"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r>
      <w:tr w:rsidR="00C17815" w:rsidRPr="00022B7F" w14:paraId="378970A8" w14:textId="77777777" w:rsidTr="00C17815">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3E8009D3"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LUSC</w:t>
            </w:r>
          </w:p>
        </w:tc>
        <w:tc>
          <w:tcPr>
            <w:tcW w:w="1701" w:type="dxa"/>
            <w:vAlign w:val="bottom"/>
          </w:tcPr>
          <w:p w14:paraId="5105C0F0" w14:textId="6F31577D"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sz w:val="16"/>
                <w:szCs w:val="16"/>
                <w:lang w:val="nl-NL"/>
              </w:rPr>
              <w:t>4.79% (P = 6 x 10</w:t>
            </w:r>
            <w:r w:rsidRPr="009E4E0F">
              <w:rPr>
                <w:rFonts w:cstheme="minorHAnsi"/>
                <w:sz w:val="16"/>
                <w:szCs w:val="16"/>
                <w:vertAlign w:val="superscript"/>
                <w:lang w:val="nl-NL"/>
              </w:rPr>
              <w:t>-7</w:t>
            </w:r>
            <w:r>
              <w:rPr>
                <w:rFonts w:cstheme="minorHAnsi"/>
                <w:sz w:val="16"/>
                <w:szCs w:val="16"/>
                <w:lang w:val="nl-NL"/>
              </w:rPr>
              <w:t>)</w:t>
            </w:r>
          </w:p>
        </w:tc>
        <w:tc>
          <w:tcPr>
            <w:tcW w:w="567" w:type="dxa"/>
          </w:tcPr>
          <w:p w14:paraId="64C7967F" w14:textId="4F2C195E" w:rsidR="00C17815" w:rsidRPr="00E2526D"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57E561C6"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97.1</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15E4C864"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04E8678B" w14:textId="1D3B6AE8" w:rsidR="00C17815" w:rsidRPr="00A01881"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0.003% (P = 0.49)</w:t>
            </w:r>
          </w:p>
        </w:tc>
        <w:tc>
          <w:tcPr>
            <w:tcW w:w="567" w:type="dxa"/>
          </w:tcPr>
          <w:p w14:paraId="62D8F059"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C17815" w:rsidRPr="00022B7F" w14:paraId="77B9BB7D" w14:textId="77777777" w:rsidTr="00C178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2EB3AD35"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PAAD</w:t>
            </w:r>
          </w:p>
        </w:tc>
        <w:tc>
          <w:tcPr>
            <w:tcW w:w="1701" w:type="dxa"/>
            <w:vAlign w:val="bottom"/>
          </w:tcPr>
          <w:p w14:paraId="3E088B5E" w14:textId="545EBA80"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sz w:val="16"/>
                <w:szCs w:val="16"/>
                <w:lang w:val="nl-NL"/>
              </w:rPr>
            </w:pPr>
            <w:r>
              <w:rPr>
                <w:rFonts w:cstheme="minorHAnsi"/>
                <w:sz w:val="16"/>
                <w:szCs w:val="16"/>
                <w:lang w:val="nl-NL"/>
              </w:rPr>
              <w:t>3.99% (P = 6 x 10</w:t>
            </w:r>
            <w:r w:rsidRPr="009E4E0F">
              <w:rPr>
                <w:rFonts w:cstheme="minorHAnsi"/>
                <w:sz w:val="16"/>
                <w:szCs w:val="16"/>
                <w:vertAlign w:val="superscript"/>
                <w:lang w:val="nl-NL"/>
              </w:rPr>
              <w:t>-6</w:t>
            </w:r>
            <w:r>
              <w:rPr>
                <w:rFonts w:cstheme="minorHAnsi"/>
                <w:sz w:val="16"/>
                <w:szCs w:val="16"/>
                <w:lang w:val="nl-NL"/>
              </w:rPr>
              <w:t>)</w:t>
            </w:r>
          </w:p>
        </w:tc>
        <w:tc>
          <w:tcPr>
            <w:tcW w:w="567" w:type="dxa"/>
          </w:tcPr>
          <w:p w14:paraId="68D76911" w14:textId="2D5F0D98"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2AE69BCD"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97.3</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6BF3CD27"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03124E87" w14:textId="6E1FB777" w:rsidR="00C17815" w:rsidRPr="00A01881"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0.003% (P = 1)</w:t>
            </w:r>
          </w:p>
        </w:tc>
        <w:tc>
          <w:tcPr>
            <w:tcW w:w="567" w:type="dxa"/>
          </w:tcPr>
          <w:p w14:paraId="705B402C"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r>
      <w:tr w:rsidR="00C17815" w:rsidRPr="00022B7F" w14:paraId="57FC1A75" w14:textId="77777777" w:rsidTr="00C17815">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2B5AA3B8"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PRAD</w:t>
            </w:r>
          </w:p>
        </w:tc>
        <w:tc>
          <w:tcPr>
            <w:tcW w:w="1701" w:type="dxa"/>
            <w:vAlign w:val="bottom"/>
          </w:tcPr>
          <w:p w14:paraId="4F47A6AE" w14:textId="3E3AF8FA"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sz w:val="16"/>
                <w:szCs w:val="16"/>
                <w:lang w:val="nl-NL"/>
              </w:rPr>
            </w:pPr>
            <w:r>
              <w:rPr>
                <w:rFonts w:cstheme="minorHAnsi"/>
                <w:sz w:val="16"/>
                <w:szCs w:val="16"/>
                <w:lang w:val="nl-NL"/>
              </w:rPr>
              <w:t>2.57% (P = 0.0002)</w:t>
            </w:r>
          </w:p>
        </w:tc>
        <w:tc>
          <w:tcPr>
            <w:tcW w:w="567" w:type="dxa"/>
          </w:tcPr>
          <w:p w14:paraId="0AD23D14" w14:textId="6283C3A0" w:rsidR="00C17815" w:rsidRPr="00E2526D"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3E7DCFE7"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89.5</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7B9DAE20"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6B2E0054" w14:textId="7097BF2C" w:rsidR="00C17815" w:rsidRPr="00A01881"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0.05% (P = 1)</w:t>
            </w:r>
          </w:p>
        </w:tc>
        <w:tc>
          <w:tcPr>
            <w:tcW w:w="567" w:type="dxa"/>
          </w:tcPr>
          <w:p w14:paraId="5ECF7659"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C17815" w:rsidRPr="00022B7F" w14:paraId="14BA47D9" w14:textId="77777777" w:rsidTr="00C178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7D8FEA71"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SARC</w:t>
            </w:r>
          </w:p>
        </w:tc>
        <w:tc>
          <w:tcPr>
            <w:tcW w:w="1701" w:type="dxa"/>
            <w:vAlign w:val="bottom"/>
          </w:tcPr>
          <w:p w14:paraId="1521FF7E" w14:textId="0D2A0D94"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1.83% (P = 0.002)</w:t>
            </w:r>
          </w:p>
        </w:tc>
        <w:tc>
          <w:tcPr>
            <w:tcW w:w="567" w:type="dxa"/>
          </w:tcPr>
          <w:p w14:paraId="545343CA" w14:textId="215793A6"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195C6D02"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90.1</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09CEAA4A"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58679413" w14:textId="48C7DF52" w:rsidR="00C17815" w:rsidRPr="00A01881"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0.05% (P = 1)</w:t>
            </w:r>
          </w:p>
        </w:tc>
        <w:tc>
          <w:tcPr>
            <w:tcW w:w="567" w:type="dxa"/>
          </w:tcPr>
          <w:p w14:paraId="18A889C7"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r>
      <w:tr w:rsidR="00C17815" w:rsidRPr="00022B7F" w14:paraId="5040D792" w14:textId="77777777" w:rsidTr="00C17815">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49631E48"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STAD</w:t>
            </w:r>
          </w:p>
        </w:tc>
        <w:tc>
          <w:tcPr>
            <w:tcW w:w="1701" w:type="dxa"/>
            <w:vAlign w:val="bottom"/>
          </w:tcPr>
          <w:p w14:paraId="7A8D90CF" w14:textId="128A072E"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5.73% (P = 5 x 10</w:t>
            </w:r>
            <w:r w:rsidRPr="00A556FC">
              <w:rPr>
                <w:rFonts w:cstheme="minorHAnsi"/>
                <w:sz w:val="16"/>
                <w:szCs w:val="16"/>
                <w:vertAlign w:val="superscript"/>
              </w:rPr>
              <w:t>-8</w:t>
            </w:r>
            <w:r>
              <w:rPr>
                <w:rFonts w:cstheme="minorHAnsi"/>
                <w:sz w:val="16"/>
                <w:szCs w:val="16"/>
              </w:rPr>
              <w:t>)</w:t>
            </w:r>
          </w:p>
        </w:tc>
        <w:tc>
          <w:tcPr>
            <w:tcW w:w="567" w:type="dxa"/>
          </w:tcPr>
          <w:p w14:paraId="23F9618B" w14:textId="075E24D9" w:rsidR="00C17815" w:rsidRPr="00E2526D"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311FCD37"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95.3</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2C1087E8"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113A895B" w14:textId="4531D2D7" w:rsidR="00C17815" w:rsidRPr="00A01881"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0.05% (P = 0.02)</w:t>
            </w:r>
          </w:p>
        </w:tc>
        <w:tc>
          <w:tcPr>
            <w:tcW w:w="567" w:type="dxa"/>
          </w:tcPr>
          <w:p w14:paraId="0DB412C5" w14:textId="74CE09A0"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r>
      <w:tr w:rsidR="00C17815" w:rsidRPr="00022B7F" w14:paraId="4FD959AF" w14:textId="77777777" w:rsidTr="00C178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629AEB3B"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THCA</w:t>
            </w:r>
          </w:p>
        </w:tc>
        <w:tc>
          <w:tcPr>
            <w:tcW w:w="1701" w:type="dxa"/>
            <w:vAlign w:val="bottom"/>
          </w:tcPr>
          <w:p w14:paraId="6C3F258D" w14:textId="55C76AB5"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0.55% (P = 0.09)</w:t>
            </w:r>
          </w:p>
        </w:tc>
        <w:tc>
          <w:tcPr>
            <w:tcW w:w="567" w:type="dxa"/>
          </w:tcPr>
          <w:p w14:paraId="4D907A5F"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c>
          <w:tcPr>
            <w:tcW w:w="1701" w:type="dxa"/>
            <w:vAlign w:val="bottom"/>
          </w:tcPr>
          <w:p w14:paraId="3AB37AEF"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95.5</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127FF64C"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5218826C" w14:textId="7F13DF91" w:rsidR="00C17815" w:rsidRPr="00A01881"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0.006% (P = 1)</w:t>
            </w:r>
          </w:p>
        </w:tc>
        <w:tc>
          <w:tcPr>
            <w:tcW w:w="567" w:type="dxa"/>
          </w:tcPr>
          <w:p w14:paraId="115047A6" w14:textId="77777777" w:rsidR="00C17815" w:rsidRPr="00022B7F" w:rsidRDefault="00C17815" w:rsidP="00C17815">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nl-NL"/>
              </w:rPr>
            </w:pPr>
          </w:p>
        </w:tc>
      </w:tr>
      <w:tr w:rsidR="00C17815" w:rsidRPr="00022B7F" w14:paraId="42BAFD20" w14:textId="77777777" w:rsidTr="00C17815">
        <w:trPr>
          <w:jc w:val="center"/>
        </w:trPr>
        <w:tc>
          <w:tcPr>
            <w:cnfStyle w:val="001000000000" w:firstRow="0" w:lastRow="0" w:firstColumn="1" w:lastColumn="0" w:oddVBand="0" w:evenVBand="0" w:oddHBand="0" w:evenHBand="0" w:firstRowFirstColumn="0" w:firstRowLastColumn="0" w:lastRowFirstColumn="0" w:lastRowLastColumn="0"/>
            <w:tcW w:w="846" w:type="dxa"/>
          </w:tcPr>
          <w:p w14:paraId="6052791F" w14:textId="77777777" w:rsidR="00C17815" w:rsidRPr="00022B7F" w:rsidRDefault="00C17815" w:rsidP="00C17815">
            <w:pPr>
              <w:rPr>
                <w:rFonts w:cstheme="minorHAnsi"/>
                <w:b w:val="0"/>
                <w:bCs w:val="0"/>
                <w:sz w:val="16"/>
                <w:szCs w:val="16"/>
              </w:rPr>
            </w:pPr>
            <w:r w:rsidRPr="00022B7F">
              <w:rPr>
                <w:rFonts w:cstheme="minorHAnsi"/>
                <w:b w:val="0"/>
                <w:bCs w:val="0"/>
                <w:color w:val="000000"/>
                <w:sz w:val="16"/>
                <w:szCs w:val="16"/>
              </w:rPr>
              <w:t>UCEC</w:t>
            </w:r>
          </w:p>
        </w:tc>
        <w:tc>
          <w:tcPr>
            <w:tcW w:w="1701" w:type="dxa"/>
            <w:vAlign w:val="bottom"/>
          </w:tcPr>
          <w:p w14:paraId="56FD7F57" w14:textId="11E61736"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2.59% (P = 0.0003)</w:t>
            </w:r>
          </w:p>
        </w:tc>
        <w:tc>
          <w:tcPr>
            <w:tcW w:w="567" w:type="dxa"/>
          </w:tcPr>
          <w:p w14:paraId="560B07B8" w14:textId="1E23CFBA" w:rsidR="00C17815" w:rsidRPr="00E2526D"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701" w:type="dxa"/>
            <w:vAlign w:val="bottom"/>
          </w:tcPr>
          <w:p w14:paraId="0033F2E4"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96.4</w:t>
            </w:r>
            <w:proofErr w:type="gramStart"/>
            <w:r>
              <w:rPr>
                <w:rFonts w:cstheme="minorHAnsi"/>
                <w:color w:val="000000"/>
                <w:sz w:val="16"/>
                <w:szCs w:val="16"/>
                <w:lang w:val="nl-NL"/>
              </w:rPr>
              <w:t>%  (</w:t>
            </w:r>
            <w:proofErr w:type="gramEnd"/>
            <w:r>
              <w:rPr>
                <w:rFonts w:cstheme="minorHAnsi"/>
                <w:color w:val="000000"/>
                <w:sz w:val="16"/>
                <w:szCs w:val="16"/>
                <w:lang w:val="nl-NL"/>
              </w:rPr>
              <w:t>P &lt; 1 x 1</w:t>
            </w:r>
            <w:r w:rsidRPr="00211213">
              <w:rPr>
                <w:rFonts w:cstheme="minorHAnsi"/>
                <w:color w:val="000000"/>
                <w:sz w:val="16"/>
                <w:szCs w:val="16"/>
                <w:lang w:val="nl-NL"/>
              </w:rPr>
              <w:t>0</w:t>
            </w:r>
            <w:r w:rsidRPr="00211213">
              <w:rPr>
                <w:rFonts w:cstheme="minorHAnsi"/>
                <w:color w:val="000000"/>
                <w:sz w:val="16"/>
                <w:szCs w:val="16"/>
                <w:vertAlign w:val="superscript"/>
                <w:lang w:val="nl-NL"/>
              </w:rPr>
              <w:t>-</w:t>
            </w:r>
            <w:r>
              <w:rPr>
                <w:rFonts w:cstheme="minorHAnsi"/>
                <w:color w:val="000000"/>
                <w:sz w:val="16"/>
                <w:szCs w:val="16"/>
                <w:vertAlign w:val="superscript"/>
                <w:lang w:val="nl-NL"/>
              </w:rPr>
              <w:t>2</w:t>
            </w:r>
            <w:r w:rsidRPr="00211213">
              <w:rPr>
                <w:rFonts w:cstheme="minorHAnsi"/>
                <w:color w:val="000000"/>
                <w:sz w:val="16"/>
                <w:szCs w:val="16"/>
                <w:vertAlign w:val="superscript"/>
                <w:lang w:val="nl-NL"/>
              </w:rPr>
              <w:t>40</w:t>
            </w:r>
            <w:r>
              <w:rPr>
                <w:rFonts w:cstheme="minorHAnsi"/>
                <w:color w:val="000000"/>
                <w:sz w:val="16"/>
                <w:szCs w:val="16"/>
                <w:lang w:val="nl-NL"/>
              </w:rPr>
              <w:t>)</w:t>
            </w:r>
          </w:p>
        </w:tc>
        <w:tc>
          <w:tcPr>
            <w:tcW w:w="709" w:type="dxa"/>
          </w:tcPr>
          <w:p w14:paraId="63F9CE85"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cstheme="minorHAnsi"/>
                <w:color w:val="000000"/>
                <w:sz w:val="16"/>
                <w:szCs w:val="16"/>
                <w:lang w:val="nl-NL"/>
              </w:rPr>
              <w:t>***</w:t>
            </w:r>
          </w:p>
        </w:tc>
        <w:tc>
          <w:tcPr>
            <w:tcW w:w="1559" w:type="dxa"/>
            <w:vAlign w:val="bottom"/>
          </w:tcPr>
          <w:p w14:paraId="0174BF48" w14:textId="6F356E9F" w:rsidR="00C17815" w:rsidRPr="00A01881"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r>
              <w:rPr>
                <w:rFonts w:ascii="Calibri" w:hAnsi="Calibri" w:cs="Calibri"/>
                <w:color w:val="000000"/>
                <w:sz w:val="16"/>
                <w:szCs w:val="16"/>
                <w:lang w:val="nl-NL"/>
              </w:rPr>
              <w:t>0.05% (P = 1)</w:t>
            </w:r>
          </w:p>
        </w:tc>
        <w:tc>
          <w:tcPr>
            <w:tcW w:w="567" w:type="dxa"/>
          </w:tcPr>
          <w:p w14:paraId="76DACB6D" w14:textId="77777777" w:rsidR="00C17815" w:rsidRPr="00022B7F" w:rsidRDefault="00C17815" w:rsidP="00C17815">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lang w:val="nl-NL"/>
              </w:rPr>
            </w:pPr>
          </w:p>
        </w:tc>
      </w:tr>
      <w:tr w:rsidR="00C17815" w:rsidRPr="00022B7F" w14:paraId="2D56DC52" w14:textId="77777777" w:rsidTr="00C17815">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1A8D82A1" w14:textId="77777777" w:rsidR="00C17815" w:rsidRPr="00022B7F" w:rsidRDefault="00C17815" w:rsidP="00C17815">
            <w:pPr>
              <w:rPr>
                <w:rFonts w:cstheme="minorHAnsi"/>
                <w:color w:val="000000"/>
                <w:sz w:val="16"/>
                <w:szCs w:val="16"/>
                <w:lang w:val="nl-NL"/>
              </w:rPr>
            </w:pPr>
            <w:proofErr w:type="spellStart"/>
            <w:r w:rsidRPr="00022B7F">
              <w:rPr>
                <w:rFonts w:cstheme="minorHAnsi"/>
                <w:color w:val="000000"/>
                <w:sz w:val="16"/>
                <w:szCs w:val="16"/>
                <w:lang w:val="nl-NL"/>
              </w:rPr>
              <w:t>Median</w:t>
            </w:r>
            <w:proofErr w:type="spellEnd"/>
            <w:r w:rsidRPr="00022B7F">
              <w:rPr>
                <w:rFonts w:cstheme="minorHAnsi"/>
                <w:color w:val="000000"/>
                <w:sz w:val="16"/>
                <w:szCs w:val="16"/>
                <w:lang w:val="nl-NL"/>
              </w:rPr>
              <w:t>:</w:t>
            </w:r>
          </w:p>
        </w:tc>
        <w:tc>
          <w:tcPr>
            <w:tcW w:w="1701" w:type="dxa"/>
            <w:vAlign w:val="bottom"/>
          </w:tcPr>
          <w:p w14:paraId="41D91156" w14:textId="0E1AB7A8" w:rsidR="00C17815" w:rsidRPr="00022B7F" w:rsidRDefault="00C17815" w:rsidP="00C17815">
            <w:pPr>
              <w:cnfStyle w:val="010000000000" w:firstRow="0" w:lastRow="1" w:firstColumn="0" w:lastColumn="0" w:oddVBand="0" w:evenVBand="0" w:oddHBand="0" w:evenHBand="0" w:firstRowFirstColumn="0" w:firstRowLastColumn="0" w:lastRowFirstColumn="0" w:lastRowLastColumn="0"/>
              <w:rPr>
                <w:rFonts w:cstheme="minorHAnsi"/>
                <w:b w:val="0"/>
                <w:bCs w:val="0"/>
                <w:color w:val="000000"/>
                <w:sz w:val="16"/>
                <w:szCs w:val="16"/>
                <w:lang w:val="nl-NL"/>
              </w:rPr>
            </w:pPr>
            <w:r>
              <w:rPr>
                <w:rFonts w:cstheme="minorHAnsi"/>
                <w:b w:val="0"/>
                <w:bCs w:val="0"/>
                <w:color w:val="000000"/>
                <w:sz w:val="16"/>
                <w:szCs w:val="16"/>
                <w:lang w:val="nl-NL"/>
              </w:rPr>
              <w:t>2.99%</w:t>
            </w:r>
          </w:p>
        </w:tc>
        <w:tc>
          <w:tcPr>
            <w:tcW w:w="567" w:type="dxa"/>
          </w:tcPr>
          <w:p w14:paraId="3F7AE895" w14:textId="77777777" w:rsidR="00C17815" w:rsidRPr="00022B7F" w:rsidRDefault="00C17815" w:rsidP="00C17815">
            <w:pPr>
              <w:cnfStyle w:val="010000000000" w:firstRow="0" w:lastRow="1" w:firstColumn="0" w:lastColumn="0" w:oddVBand="0" w:evenVBand="0" w:oddHBand="0" w:evenHBand="0" w:firstRowFirstColumn="0" w:firstRowLastColumn="0" w:lastRowFirstColumn="0" w:lastRowLastColumn="0"/>
              <w:rPr>
                <w:rFonts w:cstheme="minorHAnsi"/>
                <w:color w:val="000000"/>
                <w:sz w:val="16"/>
                <w:szCs w:val="16"/>
                <w:lang w:val="nl-NL"/>
              </w:rPr>
            </w:pPr>
          </w:p>
        </w:tc>
        <w:tc>
          <w:tcPr>
            <w:tcW w:w="1701" w:type="dxa"/>
            <w:vAlign w:val="bottom"/>
          </w:tcPr>
          <w:p w14:paraId="69397BE3" w14:textId="77777777" w:rsidR="00C17815" w:rsidRPr="00022B7F" w:rsidRDefault="00C17815" w:rsidP="00C17815">
            <w:pPr>
              <w:cnfStyle w:val="010000000000" w:firstRow="0" w:lastRow="1" w:firstColumn="0" w:lastColumn="0" w:oddVBand="0" w:evenVBand="0" w:oddHBand="0" w:evenHBand="0" w:firstRowFirstColumn="0" w:firstRowLastColumn="0" w:lastRowFirstColumn="0" w:lastRowLastColumn="0"/>
              <w:rPr>
                <w:rFonts w:cstheme="minorHAnsi"/>
                <w:b w:val="0"/>
                <w:bCs w:val="0"/>
                <w:color w:val="000000"/>
                <w:sz w:val="16"/>
                <w:szCs w:val="16"/>
                <w:lang w:val="nl-NL"/>
              </w:rPr>
            </w:pPr>
            <w:r>
              <w:rPr>
                <w:rFonts w:cstheme="minorHAnsi"/>
                <w:b w:val="0"/>
                <w:bCs w:val="0"/>
                <w:color w:val="000000"/>
                <w:sz w:val="16"/>
                <w:szCs w:val="16"/>
                <w:lang w:val="nl-NL"/>
              </w:rPr>
              <w:t>95.5%</w:t>
            </w:r>
          </w:p>
        </w:tc>
        <w:tc>
          <w:tcPr>
            <w:tcW w:w="709" w:type="dxa"/>
          </w:tcPr>
          <w:p w14:paraId="5D52928C" w14:textId="77777777" w:rsidR="00C17815" w:rsidRPr="00022B7F" w:rsidRDefault="00C17815" w:rsidP="00C17815">
            <w:pPr>
              <w:cnfStyle w:val="010000000000" w:firstRow="0" w:lastRow="1" w:firstColumn="0" w:lastColumn="0" w:oddVBand="0" w:evenVBand="0" w:oddHBand="0" w:evenHBand="0" w:firstRowFirstColumn="0" w:firstRowLastColumn="0" w:lastRowFirstColumn="0" w:lastRowLastColumn="0"/>
              <w:rPr>
                <w:rFonts w:cstheme="minorHAnsi"/>
                <w:color w:val="000000"/>
                <w:sz w:val="16"/>
                <w:szCs w:val="16"/>
                <w:lang w:val="nl-NL"/>
              </w:rPr>
            </w:pPr>
          </w:p>
        </w:tc>
        <w:tc>
          <w:tcPr>
            <w:tcW w:w="1559" w:type="dxa"/>
            <w:vAlign w:val="bottom"/>
          </w:tcPr>
          <w:p w14:paraId="43CCF1F4" w14:textId="421C90ED" w:rsidR="00C17815" w:rsidRPr="00022B7F" w:rsidRDefault="00C17815" w:rsidP="00C17815">
            <w:pPr>
              <w:cnfStyle w:val="010000000000" w:firstRow="0" w:lastRow="1" w:firstColumn="0" w:lastColumn="0" w:oddVBand="0" w:evenVBand="0" w:oddHBand="0" w:evenHBand="0" w:firstRowFirstColumn="0" w:firstRowLastColumn="0" w:lastRowFirstColumn="0" w:lastRowLastColumn="0"/>
              <w:rPr>
                <w:rFonts w:cstheme="minorHAnsi"/>
                <w:b w:val="0"/>
                <w:bCs w:val="0"/>
                <w:color w:val="000000"/>
                <w:sz w:val="16"/>
                <w:szCs w:val="16"/>
                <w:lang w:val="nl-NL"/>
              </w:rPr>
            </w:pPr>
            <w:r>
              <w:rPr>
                <w:rFonts w:cstheme="minorHAnsi"/>
                <w:b w:val="0"/>
                <w:bCs w:val="0"/>
                <w:color w:val="000000"/>
                <w:sz w:val="16"/>
                <w:szCs w:val="16"/>
                <w:lang w:val="nl-NL"/>
              </w:rPr>
              <w:t>0.02%</w:t>
            </w:r>
          </w:p>
        </w:tc>
        <w:tc>
          <w:tcPr>
            <w:tcW w:w="567" w:type="dxa"/>
          </w:tcPr>
          <w:p w14:paraId="286B0977" w14:textId="77777777" w:rsidR="00C17815" w:rsidRPr="00022B7F" w:rsidRDefault="00C17815" w:rsidP="00C17815">
            <w:pPr>
              <w:cnfStyle w:val="010000000000" w:firstRow="0" w:lastRow="1" w:firstColumn="0" w:lastColumn="0" w:oddVBand="0" w:evenVBand="0" w:oddHBand="0" w:evenHBand="0" w:firstRowFirstColumn="0" w:firstRowLastColumn="0" w:lastRowFirstColumn="0" w:lastRowLastColumn="0"/>
              <w:rPr>
                <w:rFonts w:cstheme="minorHAnsi"/>
                <w:color w:val="000000"/>
                <w:sz w:val="16"/>
                <w:szCs w:val="16"/>
                <w:lang w:val="nl-NL"/>
              </w:rPr>
            </w:pPr>
          </w:p>
        </w:tc>
      </w:tr>
    </w:tbl>
    <w:p w14:paraId="086EB0D0" w14:textId="1981E3CC" w:rsidR="00C17815" w:rsidRDefault="00C17815" w:rsidP="006D7F17"/>
    <w:p w14:paraId="50C2F512" w14:textId="77777777" w:rsidR="00977318" w:rsidRDefault="00977318" w:rsidP="00977318">
      <w:pPr>
        <w:rPr>
          <w:sz w:val="24"/>
          <w:szCs w:val="24"/>
        </w:rPr>
      </w:pPr>
      <w:r>
        <w:rPr>
          <w:noProof/>
          <w:sz w:val="24"/>
          <w:szCs w:val="24"/>
        </w:rPr>
        <w:lastRenderedPageBreak/>
        <w:drawing>
          <wp:inline distT="0" distB="0" distL="0" distR="0" wp14:anchorId="07301046" wp14:editId="59ECF7EA">
            <wp:extent cx="5943600" cy="334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62408DE7" w14:textId="77777777" w:rsidR="00977318" w:rsidRDefault="00977318" w:rsidP="00977318">
      <w:pPr>
        <w:rPr>
          <w:sz w:val="24"/>
          <w:szCs w:val="24"/>
        </w:rPr>
      </w:pPr>
    </w:p>
    <w:p w14:paraId="6190B301" w14:textId="6E02F47B" w:rsidR="00977318" w:rsidRPr="001B1CCF" w:rsidRDefault="00977318" w:rsidP="00977318">
      <w:pPr>
        <w:rPr>
          <w:sz w:val="24"/>
          <w:szCs w:val="24"/>
        </w:rPr>
      </w:pPr>
      <w:r w:rsidRPr="00B66CA8">
        <w:rPr>
          <w:rFonts w:eastAsia="Times New Roman" w:cstheme="minorHAnsi"/>
          <w:b/>
          <w:bCs/>
          <w:color w:val="212121"/>
          <w:shd w:val="clear" w:color="auto" w:fill="FFFFFF"/>
          <w:lang w:eastAsia="en-GB"/>
        </w:rPr>
        <w:t xml:space="preserve">Supplementary </w:t>
      </w:r>
      <w:r w:rsidR="009E6BB2">
        <w:rPr>
          <w:rFonts w:eastAsia="Times New Roman" w:cstheme="minorHAnsi"/>
          <w:b/>
          <w:bCs/>
          <w:color w:val="212121"/>
          <w:shd w:val="clear" w:color="auto" w:fill="FFFFFF"/>
          <w:lang w:eastAsia="en-GB"/>
        </w:rPr>
        <w:t xml:space="preserve">Figure </w:t>
      </w:r>
      <w:r>
        <w:rPr>
          <w:rFonts w:eastAsia="Times New Roman" w:cstheme="minorHAnsi"/>
          <w:b/>
          <w:bCs/>
          <w:color w:val="212121"/>
          <w:shd w:val="clear" w:color="auto" w:fill="FFFFFF"/>
          <w:lang w:eastAsia="en-GB"/>
        </w:rPr>
        <w:t xml:space="preserve">S1. </w:t>
      </w:r>
      <w:r>
        <w:rPr>
          <w:rFonts w:eastAsia="Times New Roman" w:cstheme="minorHAnsi"/>
          <w:color w:val="212121"/>
          <w:shd w:val="clear" w:color="auto" w:fill="FFFFFF"/>
          <w:lang w:eastAsia="en-GB"/>
        </w:rPr>
        <w:t>Visualization of cutoff for low expressed genes from TCGA tumor types. The red line symbolizes the cutoff of a mean log</w:t>
      </w:r>
      <w:r w:rsidRPr="0063498D">
        <w:rPr>
          <w:rFonts w:eastAsia="Times New Roman" w:cstheme="minorHAnsi"/>
          <w:color w:val="212121"/>
          <w:shd w:val="clear" w:color="auto" w:fill="FFFFFF"/>
          <w:vertAlign w:val="subscript"/>
          <w:lang w:eastAsia="en-GB"/>
        </w:rPr>
        <w:t>2</w:t>
      </w:r>
      <w:r>
        <w:rPr>
          <w:rFonts w:eastAsia="Times New Roman" w:cstheme="minorHAnsi"/>
          <w:color w:val="212121"/>
          <w:shd w:val="clear" w:color="auto" w:fill="FFFFFF"/>
          <w:lang w:eastAsia="en-GB"/>
        </w:rPr>
        <w:t xml:space="preserve">(counts + 1) &gt; 6, above which the variation of the genes starts to decrease. After filtering, 13,386 genes remained. </w:t>
      </w:r>
    </w:p>
    <w:p w14:paraId="301356FA" w14:textId="77777777" w:rsidR="006D7F17" w:rsidRDefault="006D7F17" w:rsidP="006D7F17">
      <w:pPr>
        <w:rPr>
          <w:sz w:val="24"/>
          <w:szCs w:val="24"/>
        </w:rPr>
      </w:pPr>
    </w:p>
    <w:p w14:paraId="70FC79AD" w14:textId="77777777" w:rsidR="006D7F17" w:rsidRDefault="006D7F17" w:rsidP="006D7F17">
      <w:pPr>
        <w:rPr>
          <w:sz w:val="24"/>
          <w:szCs w:val="24"/>
        </w:rPr>
      </w:pPr>
    </w:p>
    <w:p w14:paraId="20D4DF48" w14:textId="77777777" w:rsidR="006D7F17" w:rsidRDefault="006D7F17" w:rsidP="006D7F17">
      <w:pPr>
        <w:rPr>
          <w:sz w:val="24"/>
          <w:szCs w:val="24"/>
        </w:rPr>
      </w:pPr>
    </w:p>
    <w:p w14:paraId="21868355" w14:textId="77777777" w:rsidR="006D7F17" w:rsidRDefault="006D7F17" w:rsidP="006D7F17">
      <w:pPr>
        <w:rPr>
          <w:sz w:val="24"/>
          <w:szCs w:val="24"/>
        </w:rPr>
      </w:pPr>
    </w:p>
    <w:p w14:paraId="406913DE" w14:textId="77777777" w:rsidR="006D7F17" w:rsidRDefault="006D7F17" w:rsidP="006D7F17">
      <w:pPr>
        <w:rPr>
          <w:sz w:val="24"/>
          <w:szCs w:val="24"/>
        </w:rPr>
      </w:pPr>
    </w:p>
    <w:p w14:paraId="1A2C0A23" w14:textId="77777777" w:rsidR="006D7F17" w:rsidRDefault="006D7F17" w:rsidP="006D7F17">
      <w:pPr>
        <w:rPr>
          <w:sz w:val="24"/>
          <w:szCs w:val="24"/>
        </w:rPr>
      </w:pPr>
    </w:p>
    <w:p w14:paraId="268D9611" w14:textId="77777777" w:rsidR="006D7F17" w:rsidRDefault="006D7F17" w:rsidP="006D7F17">
      <w:pPr>
        <w:rPr>
          <w:sz w:val="24"/>
          <w:szCs w:val="24"/>
        </w:rPr>
      </w:pPr>
    </w:p>
    <w:p w14:paraId="438F8AFA" w14:textId="77777777" w:rsidR="006D7F17" w:rsidRDefault="006D7F17" w:rsidP="006D7F17">
      <w:pPr>
        <w:rPr>
          <w:sz w:val="24"/>
          <w:szCs w:val="24"/>
        </w:rPr>
      </w:pPr>
    </w:p>
    <w:p w14:paraId="74D35EBA" w14:textId="77777777" w:rsidR="006D7F17" w:rsidRDefault="006D7F17" w:rsidP="006D7F17">
      <w:pPr>
        <w:rPr>
          <w:sz w:val="24"/>
          <w:szCs w:val="24"/>
        </w:rPr>
      </w:pPr>
    </w:p>
    <w:p w14:paraId="6BE5F177" w14:textId="77777777" w:rsidR="006D7F17" w:rsidRDefault="006D7F17" w:rsidP="006D7F17">
      <w:pPr>
        <w:rPr>
          <w:sz w:val="24"/>
          <w:szCs w:val="24"/>
        </w:rPr>
      </w:pPr>
    </w:p>
    <w:p w14:paraId="6F6D51A5" w14:textId="77777777" w:rsidR="006D7F17" w:rsidRDefault="006D7F17" w:rsidP="006D7F17">
      <w:pPr>
        <w:rPr>
          <w:sz w:val="24"/>
          <w:szCs w:val="24"/>
        </w:rPr>
      </w:pPr>
    </w:p>
    <w:p w14:paraId="4FE22B0A" w14:textId="77777777" w:rsidR="006D7F17" w:rsidRDefault="006D7F17" w:rsidP="006D7F17">
      <w:pPr>
        <w:rPr>
          <w:sz w:val="24"/>
          <w:szCs w:val="24"/>
        </w:rPr>
      </w:pPr>
    </w:p>
    <w:p w14:paraId="329A0177" w14:textId="77777777" w:rsidR="006D7F17" w:rsidRDefault="006D7F17" w:rsidP="006D7F17">
      <w:pPr>
        <w:rPr>
          <w:sz w:val="24"/>
          <w:szCs w:val="24"/>
        </w:rPr>
      </w:pPr>
    </w:p>
    <w:p w14:paraId="5936FC1C" w14:textId="77777777" w:rsidR="006D7F17" w:rsidRDefault="006D7F17" w:rsidP="006D7F17">
      <w:pPr>
        <w:rPr>
          <w:sz w:val="24"/>
          <w:szCs w:val="24"/>
        </w:rPr>
      </w:pPr>
    </w:p>
    <w:p w14:paraId="2D729BC2" w14:textId="77777777" w:rsidR="006D7F17" w:rsidRDefault="006D7F17" w:rsidP="006D7F17">
      <w:pPr>
        <w:rPr>
          <w:sz w:val="24"/>
          <w:szCs w:val="24"/>
        </w:rPr>
      </w:pPr>
    </w:p>
    <w:p w14:paraId="20CE364C" w14:textId="77777777" w:rsidR="006D7F17" w:rsidRDefault="006D7F17" w:rsidP="006D7F17">
      <w:pPr>
        <w:rPr>
          <w:sz w:val="24"/>
          <w:szCs w:val="24"/>
        </w:rPr>
      </w:pPr>
    </w:p>
    <w:p w14:paraId="2205CCC4" w14:textId="77777777" w:rsidR="006D7F17" w:rsidRDefault="006D7F17" w:rsidP="006D7F17">
      <w:pPr>
        <w:rPr>
          <w:sz w:val="24"/>
          <w:szCs w:val="24"/>
        </w:rPr>
      </w:pPr>
    </w:p>
    <w:p w14:paraId="538D35CC" w14:textId="77777777" w:rsidR="006D7F17" w:rsidRDefault="006D7F17" w:rsidP="006D7F17">
      <w:pPr>
        <w:rPr>
          <w:sz w:val="24"/>
          <w:szCs w:val="24"/>
        </w:rPr>
      </w:pPr>
    </w:p>
    <w:p w14:paraId="6B55AE98" w14:textId="77777777" w:rsidR="006D7F17" w:rsidRDefault="006D7F17" w:rsidP="006D7F17">
      <w:pPr>
        <w:rPr>
          <w:sz w:val="24"/>
          <w:szCs w:val="24"/>
        </w:rPr>
      </w:pPr>
    </w:p>
    <w:p w14:paraId="5117F51A" w14:textId="77777777" w:rsidR="006D7F17" w:rsidRPr="00AA3796" w:rsidRDefault="006D7F17" w:rsidP="006D7F17">
      <w:pPr>
        <w:rPr>
          <w:rFonts w:eastAsiaTheme="minorHAnsi" w:cstheme="minorBidi"/>
        </w:rPr>
      </w:pPr>
    </w:p>
    <w:p w14:paraId="1F22D844" w14:textId="77777777" w:rsidR="006D7F17" w:rsidRDefault="006D7F17" w:rsidP="006D7F17">
      <w:pPr>
        <w:spacing w:line="480" w:lineRule="auto"/>
        <w:jc w:val="center"/>
        <w:rPr>
          <w:rFonts w:eastAsia="Times New Roman" w:cstheme="minorHAnsi"/>
          <w:color w:val="212121"/>
          <w:shd w:val="clear" w:color="auto" w:fill="FFFFFF"/>
          <w:lang w:eastAsia="en-GB"/>
        </w:rPr>
      </w:pPr>
      <w:r>
        <w:rPr>
          <w:rFonts w:eastAsia="Times New Roman" w:cstheme="minorHAnsi"/>
          <w:noProof/>
          <w:color w:val="212121"/>
          <w:shd w:val="clear" w:color="auto" w:fill="FFFFFF"/>
          <w:lang w:eastAsia="en-GB"/>
        </w:rPr>
        <w:lastRenderedPageBreak/>
        <w:drawing>
          <wp:inline distT="0" distB="0" distL="0" distR="0" wp14:anchorId="7649A7B7" wp14:editId="02B41BE2">
            <wp:extent cx="5731510" cy="322389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6CF58CF" w14:textId="026A02B5" w:rsidR="006D7F17" w:rsidRDefault="006D7F17" w:rsidP="006D7F17">
      <w:r w:rsidRPr="00B66CA8">
        <w:rPr>
          <w:rFonts w:eastAsia="Times New Roman" w:cstheme="minorHAnsi"/>
          <w:b/>
          <w:bCs/>
          <w:color w:val="212121"/>
          <w:shd w:val="clear" w:color="auto" w:fill="FFFFFF"/>
          <w:lang w:eastAsia="en-GB"/>
        </w:rPr>
        <w:t xml:space="preserve">Supplementary </w:t>
      </w:r>
      <w:r w:rsidR="009E6BB2">
        <w:rPr>
          <w:rFonts w:eastAsia="Times New Roman" w:cstheme="minorHAnsi"/>
          <w:b/>
          <w:bCs/>
          <w:color w:val="212121"/>
          <w:shd w:val="clear" w:color="auto" w:fill="FFFFFF"/>
          <w:lang w:eastAsia="en-GB"/>
        </w:rPr>
        <w:t xml:space="preserve">Figure </w:t>
      </w:r>
      <w:r>
        <w:rPr>
          <w:rFonts w:eastAsia="Times New Roman" w:cstheme="minorHAnsi"/>
          <w:b/>
          <w:bCs/>
          <w:color w:val="212121"/>
          <w:shd w:val="clear" w:color="auto" w:fill="FFFFFF"/>
          <w:lang w:eastAsia="en-GB"/>
        </w:rPr>
        <w:t>S</w:t>
      </w:r>
      <w:r w:rsidR="008625EF">
        <w:rPr>
          <w:rFonts w:eastAsia="Times New Roman" w:cstheme="minorHAnsi"/>
          <w:b/>
          <w:bCs/>
          <w:color w:val="212121"/>
          <w:shd w:val="clear" w:color="auto" w:fill="FFFFFF"/>
          <w:lang w:eastAsia="en-GB"/>
        </w:rPr>
        <w:t>2</w:t>
      </w:r>
      <w:r>
        <w:rPr>
          <w:rFonts w:eastAsia="Times New Roman" w:cstheme="minorHAnsi"/>
          <w:b/>
          <w:bCs/>
          <w:color w:val="212121"/>
          <w:shd w:val="clear" w:color="auto" w:fill="FFFFFF"/>
          <w:lang w:eastAsia="en-GB"/>
        </w:rPr>
        <w:t>.</w:t>
      </w:r>
      <w:r w:rsidRPr="00D9427A">
        <w:rPr>
          <w:rFonts w:eastAsia="Times New Roman" w:cstheme="minorHAnsi"/>
          <w:color w:val="212121"/>
          <w:shd w:val="clear" w:color="auto" w:fill="FFFFFF"/>
          <w:lang w:eastAsia="en-GB"/>
        </w:rPr>
        <w:t xml:space="preserve"> </w:t>
      </w:r>
      <w:r>
        <w:rPr>
          <w:rFonts w:eastAsia="Times New Roman" w:cstheme="minorHAnsi"/>
          <w:color w:val="212121"/>
          <w:shd w:val="clear" w:color="auto" w:fill="FFFFFF"/>
          <w:lang w:eastAsia="en-GB"/>
        </w:rPr>
        <w:t xml:space="preserve">Graphical illustration of the correction method used to filter out the effect of </w:t>
      </w:r>
      <w:r w:rsidRPr="00E94764">
        <w:rPr>
          <w:rFonts w:eastAsia="Times New Roman" w:cstheme="minorHAnsi"/>
          <w:color w:val="212121"/>
          <w:shd w:val="clear" w:color="auto" w:fill="FFFFFF"/>
          <w:lang w:eastAsia="en-GB"/>
        </w:rPr>
        <w:t>drug-induced decreased cell viability</w:t>
      </w:r>
      <w:r>
        <w:rPr>
          <w:rFonts w:eastAsia="Times New Roman" w:cstheme="minorHAnsi"/>
          <w:color w:val="212121"/>
          <w:shd w:val="clear" w:color="auto" w:fill="FFFFFF"/>
          <w:lang w:eastAsia="en-GB"/>
        </w:rPr>
        <w:t xml:space="preserve"> from the specific effect of the drug itself. The red line is the linear model </w:t>
      </w:r>
      <w:proofErr w:type="gramStart"/>
      <w:r>
        <w:rPr>
          <w:rFonts w:eastAsia="Times New Roman" w:cstheme="minorHAnsi"/>
          <w:color w:val="212121"/>
          <w:shd w:val="clear" w:color="auto" w:fill="FFFFFF"/>
          <w:lang w:eastAsia="en-GB"/>
        </w:rPr>
        <w:t>fit,</w:t>
      </w:r>
      <w:proofErr w:type="gramEnd"/>
      <w:r>
        <w:rPr>
          <w:rFonts w:eastAsia="Times New Roman" w:cstheme="minorHAnsi"/>
          <w:color w:val="212121"/>
          <w:shd w:val="clear" w:color="auto" w:fill="FFFFFF"/>
          <w:lang w:eastAsia="en-GB"/>
        </w:rPr>
        <w:t xml:space="preserve"> the X-axis has logarithmic scale. </w:t>
      </w:r>
    </w:p>
    <w:p w14:paraId="2B8EC834" w14:textId="77777777" w:rsidR="006D7F17" w:rsidRDefault="006D7F17" w:rsidP="006D7F17">
      <w:pPr>
        <w:rPr>
          <w:sz w:val="24"/>
          <w:szCs w:val="24"/>
        </w:rPr>
      </w:pPr>
    </w:p>
    <w:p w14:paraId="1FA345EA" w14:textId="77777777" w:rsidR="006D7F17" w:rsidRDefault="006D7F17" w:rsidP="006D7F17">
      <w:pPr>
        <w:rPr>
          <w:sz w:val="24"/>
          <w:szCs w:val="24"/>
        </w:rPr>
      </w:pPr>
    </w:p>
    <w:p w14:paraId="55BDDF60" w14:textId="77777777" w:rsidR="006D7F17" w:rsidRDefault="006D7F17" w:rsidP="006D7F17">
      <w:pPr>
        <w:rPr>
          <w:sz w:val="24"/>
          <w:szCs w:val="24"/>
        </w:rPr>
      </w:pPr>
    </w:p>
    <w:p w14:paraId="702F36A5" w14:textId="77777777" w:rsidR="006D7F17" w:rsidRDefault="006D7F17" w:rsidP="006D7F17">
      <w:pPr>
        <w:rPr>
          <w:sz w:val="24"/>
          <w:szCs w:val="24"/>
        </w:rPr>
      </w:pPr>
    </w:p>
    <w:p w14:paraId="5E5050CD" w14:textId="77777777" w:rsidR="006D7F17" w:rsidRDefault="006D7F17" w:rsidP="006D7F17">
      <w:pPr>
        <w:rPr>
          <w:sz w:val="24"/>
          <w:szCs w:val="24"/>
        </w:rPr>
      </w:pPr>
    </w:p>
    <w:p w14:paraId="4A38A1DD" w14:textId="77777777" w:rsidR="006D7F17" w:rsidRDefault="006D7F17" w:rsidP="006D7F17">
      <w:pPr>
        <w:rPr>
          <w:sz w:val="24"/>
          <w:szCs w:val="24"/>
        </w:rPr>
      </w:pPr>
    </w:p>
    <w:p w14:paraId="79A66982" w14:textId="77777777" w:rsidR="006D7F17" w:rsidRDefault="006D7F17" w:rsidP="006D7F17">
      <w:pPr>
        <w:rPr>
          <w:sz w:val="24"/>
          <w:szCs w:val="24"/>
        </w:rPr>
      </w:pPr>
    </w:p>
    <w:p w14:paraId="002A9259" w14:textId="77777777" w:rsidR="006D7F17" w:rsidRDefault="006D7F17" w:rsidP="006D7F17">
      <w:pPr>
        <w:rPr>
          <w:sz w:val="24"/>
          <w:szCs w:val="24"/>
        </w:rPr>
      </w:pPr>
    </w:p>
    <w:p w14:paraId="7C3D0605" w14:textId="77777777" w:rsidR="006D7F17" w:rsidRDefault="006D7F17" w:rsidP="006D7F17">
      <w:pPr>
        <w:rPr>
          <w:sz w:val="24"/>
          <w:szCs w:val="24"/>
        </w:rPr>
      </w:pPr>
    </w:p>
    <w:p w14:paraId="4C1CD5AB" w14:textId="77777777" w:rsidR="006D7F17" w:rsidRDefault="006D7F17" w:rsidP="006D7F17">
      <w:pPr>
        <w:rPr>
          <w:sz w:val="24"/>
          <w:szCs w:val="24"/>
        </w:rPr>
      </w:pPr>
    </w:p>
    <w:p w14:paraId="093DDFE9" w14:textId="77777777" w:rsidR="006D7F17" w:rsidRDefault="006D7F17" w:rsidP="006D7F17">
      <w:pPr>
        <w:rPr>
          <w:sz w:val="24"/>
          <w:szCs w:val="24"/>
        </w:rPr>
      </w:pPr>
    </w:p>
    <w:p w14:paraId="25C39881" w14:textId="77777777" w:rsidR="006D7F17" w:rsidRDefault="006D7F17" w:rsidP="006D7F17">
      <w:pPr>
        <w:rPr>
          <w:sz w:val="24"/>
          <w:szCs w:val="24"/>
        </w:rPr>
      </w:pPr>
    </w:p>
    <w:p w14:paraId="5BBE62CE" w14:textId="77777777" w:rsidR="006D7F17" w:rsidRDefault="006D7F17" w:rsidP="006D7F17">
      <w:pPr>
        <w:rPr>
          <w:sz w:val="24"/>
          <w:szCs w:val="24"/>
        </w:rPr>
      </w:pPr>
    </w:p>
    <w:p w14:paraId="31E15FCA" w14:textId="77777777" w:rsidR="006D7F17" w:rsidRDefault="006D7F17" w:rsidP="006D7F17">
      <w:pPr>
        <w:rPr>
          <w:sz w:val="24"/>
          <w:szCs w:val="24"/>
        </w:rPr>
      </w:pPr>
    </w:p>
    <w:p w14:paraId="2E2491E4" w14:textId="77777777" w:rsidR="006D7F17" w:rsidRDefault="006D7F17" w:rsidP="006D7F17">
      <w:pPr>
        <w:rPr>
          <w:sz w:val="24"/>
          <w:szCs w:val="24"/>
        </w:rPr>
      </w:pPr>
    </w:p>
    <w:p w14:paraId="4BFD9292" w14:textId="77777777" w:rsidR="006D7F17" w:rsidRDefault="006D7F17" w:rsidP="006D7F17">
      <w:pPr>
        <w:rPr>
          <w:sz w:val="24"/>
          <w:szCs w:val="24"/>
        </w:rPr>
      </w:pPr>
    </w:p>
    <w:p w14:paraId="59ECD476" w14:textId="77777777" w:rsidR="006D7F17" w:rsidRDefault="006D7F17" w:rsidP="006D7F17">
      <w:pPr>
        <w:rPr>
          <w:sz w:val="24"/>
          <w:szCs w:val="24"/>
        </w:rPr>
      </w:pPr>
    </w:p>
    <w:p w14:paraId="6D9FA282" w14:textId="77777777" w:rsidR="006D7F17" w:rsidRDefault="006D7F17" w:rsidP="006D7F17">
      <w:pPr>
        <w:rPr>
          <w:sz w:val="24"/>
          <w:szCs w:val="24"/>
        </w:rPr>
      </w:pPr>
    </w:p>
    <w:p w14:paraId="202A47CB" w14:textId="77777777" w:rsidR="006D7F17" w:rsidRDefault="006D7F17" w:rsidP="006D7F17">
      <w:pPr>
        <w:rPr>
          <w:sz w:val="24"/>
          <w:szCs w:val="24"/>
        </w:rPr>
      </w:pPr>
    </w:p>
    <w:p w14:paraId="11110640" w14:textId="77777777" w:rsidR="006D7F17" w:rsidRDefault="006D7F17" w:rsidP="006D7F17">
      <w:pPr>
        <w:rPr>
          <w:sz w:val="24"/>
          <w:szCs w:val="24"/>
        </w:rPr>
      </w:pPr>
    </w:p>
    <w:p w14:paraId="55296E03" w14:textId="77777777" w:rsidR="006D7F17" w:rsidRDefault="006D7F17" w:rsidP="006D7F17">
      <w:pPr>
        <w:rPr>
          <w:sz w:val="24"/>
          <w:szCs w:val="24"/>
        </w:rPr>
      </w:pPr>
    </w:p>
    <w:p w14:paraId="316E3BBD" w14:textId="77777777" w:rsidR="006D7F17" w:rsidRDefault="006D7F17" w:rsidP="006D7F17">
      <w:pPr>
        <w:rPr>
          <w:sz w:val="24"/>
          <w:szCs w:val="24"/>
        </w:rPr>
      </w:pPr>
    </w:p>
    <w:p w14:paraId="6CF6828C" w14:textId="77777777" w:rsidR="006D7F17" w:rsidRDefault="006D7F17" w:rsidP="006D7F17">
      <w:pPr>
        <w:rPr>
          <w:sz w:val="24"/>
          <w:szCs w:val="24"/>
        </w:rPr>
      </w:pPr>
    </w:p>
    <w:p w14:paraId="47FB1A3D" w14:textId="54636E27" w:rsidR="006D7F17" w:rsidRDefault="006D7F17" w:rsidP="006D7F17">
      <w:pPr>
        <w:rPr>
          <w:sz w:val="24"/>
          <w:szCs w:val="24"/>
        </w:rPr>
      </w:pPr>
    </w:p>
    <w:p w14:paraId="0585A9E2" w14:textId="73D3032A" w:rsidR="00B77BC8" w:rsidRDefault="00B77BC8" w:rsidP="006D7F17">
      <w:pPr>
        <w:rPr>
          <w:sz w:val="24"/>
          <w:szCs w:val="24"/>
        </w:rPr>
      </w:pPr>
    </w:p>
    <w:p w14:paraId="012D47B7" w14:textId="3E080377" w:rsidR="00B77BC8" w:rsidRDefault="00B77BC8" w:rsidP="006D7F17">
      <w:pPr>
        <w:rPr>
          <w:sz w:val="24"/>
          <w:szCs w:val="24"/>
        </w:rPr>
      </w:pPr>
    </w:p>
    <w:p w14:paraId="5479BD4D" w14:textId="5D602157" w:rsidR="00B77BC8" w:rsidRDefault="00B77BC8" w:rsidP="006D7F17">
      <w:pPr>
        <w:rPr>
          <w:sz w:val="24"/>
          <w:szCs w:val="24"/>
        </w:rPr>
      </w:pPr>
    </w:p>
    <w:p w14:paraId="4BEBF5CC" w14:textId="77777777" w:rsidR="00B77BC8" w:rsidRDefault="00B77BC8" w:rsidP="006D7F17">
      <w:pPr>
        <w:rPr>
          <w:sz w:val="24"/>
          <w:szCs w:val="24"/>
        </w:rPr>
      </w:pPr>
    </w:p>
    <w:p w14:paraId="072A66DD" w14:textId="37F67C26" w:rsidR="006D7F17" w:rsidRDefault="006D7F17" w:rsidP="006D7F17">
      <w:pPr>
        <w:rPr>
          <w:rFonts w:eastAsia="Times New Roman" w:cstheme="minorHAnsi"/>
          <w:color w:val="212121"/>
          <w:shd w:val="clear" w:color="auto" w:fill="FFFFFF"/>
          <w:lang w:eastAsia="en-GB"/>
        </w:rPr>
      </w:pPr>
      <w:r>
        <w:rPr>
          <w:rFonts w:eastAsia="Times New Roman" w:cstheme="minorHAnsi"/>
          <w:noProof/>
          <w:color w:val="212121"/>
          <w:shd w:val="clear" w:color="auto" w:fill="FFFFFF"/>
          <w:lang w:eastAsia="en-GB"/>
        </w:rPr>
        <w:drawing>
          <wp:inline distT="0" distB="0" distL="0" distR="0" wp14:anchorId="529E5F14" wp14:editId="20B26207">
            <wp:extent cx="5943600" cy="3343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Pr>
          <w:rFonts w:eastAsia="Times New Roman" w:cstheme="minorHAnsi"/>
          <w:color w:val="212121"/>
          <w:shd w:val="clear" w:color="auto" w:fill="FFFFFF"/>
          <w:lang w:eastAsia="en-GB"/>
        </w:rPr>
        <w:br/>
      </w:r>
      <w:r>
        <w:rPr>
          <w:rFonts w:eastAsia="Times New Roman" w:cstheme="minorHAnsi"/>
          <w:b/>
          <w:bCs/>
          <w:color w:val="212121"/>
          <w:shd w:val="clear" w:color="auto" w:fill="FFFFFF"/>
          <w:lang w:eastAsia="en-GB"/>
        </w:rPr>
        <w:br/>
      </w:r>
      <w:r w:rsidRPr="00B66CA8">
        <w:rPr>
          <w:rFonts w:eastAsia="Times New Roman" w:cstheme="minorHAnsi"/>
          <w:b/>
          <w:bCs/>
          <w:color w:val="212121"/>
          <w:shd w:val="clear" w:color="auto" w:fill="FFFFFF"/>
          <w:lang w:eastAsia="en-GB"/>
        </w:rPr>
        <w:t xml:space="preserve">Supplementary </w:t>
      </w:r>
      <w:r w:rsidR="009E6BB2">
        <w:rPr>
          <w:rFonts w:eastAsia="Times New Roman" w:cstheme="minorHAnsi"/>
          <w:b/>
          <w:bCs/>
          <w:color w:val="212121"/>
          <w:shd w:val="clear" w:color="auto" w:fill="FFFFFF"/>
          <w:lang w:eastAsia="en-GB"/>
        </w:rPr>
        <w:t xml:space="preserve">Figure </w:t>
      </w:r>
      <w:r>
        <w:rPr>
          <w:rFonts w:eastAsia="Times New Roman" w:cstheme="minorHAnsi"/>
          <w:b/>
          <w:bCs/>
          <w:color w:val="212121"/>
          <w:shd w:val="clear" w:color="auto" w:fill="FFFFFF"/>
          <w:lang w:eastAsia="en-GB"/>
        </w:rPr>
        <w:t>S</w:t>
      </w:r>
      <w:r w:rsidR="00EE0845">
        <w:rPr>
          <w:rFonts w:eastAsia="Times New Roman" w:cstheme="minorHAnsi"/>
          <w:b/>
          <w:bCs/>
          <w:color w:val="212121"/>
          <w:shd w:val="clear" w:color="auto" w:fill="FFFFFF"/>
          <w:lang w:eastAsia="en-GB"/>
        </w:rPr>
        <w:t>3</w:t>
      </w:r>
      <w:r>
        <w:rPr>
          <w:rFonts w:eastAsia="Times New Roman" w:cstheme="minorHAnsi"/>
          <w:b/>
          <w:bCs/>
          <w:color w:val="212121"/>
          <w:shd w:val="clear" w:color="auto" w:fill="FFFFFF"/>
          <w:lang w:eastAsia="en-GB"/>
        </w:rPr>
        <w:t>.</w:t>
      </w:r>
      <w:r>
        <w:rPr>
          <w:rFonts w:eastAsia="Times New Roman" w:cstheme="minorHAnsi"/>
          <w:color w:val="212121"/>
          <w:shd w:val="clear" w:color="auto" w:fill="FFFFFF"/>
          <w:lang w:eastAsia="en-GB"/>
        </w:rPr>
        <w:t xml:space="preserve"> Example of the original connectivity score and the new connectivity score calculated on the same data using 50 genes as input. The dashed black line is the identity line, </w:t>
      </w:r>
      <w:proofErr w:type="gramStart"/>
      <w:r>
        <w:rPr>
          <w:rFonts w:eastAsia="Times New Roman" w:cstheme="minorHAnsi"/>
          <w:color w:val="212121"/>
          <w:shd w:val="clear" w:color="auto" w:fill="FFFFFF"/>
          <w:lang w:eastAsia="en-GB"/>
        </w:rPr>
        <w:t>i.e.</w:t>
      </w:r>
      <w:proofErr w:type="gramEnd"/>
      <w:r>
        <w:rPr>
          <w:rFonts w:eastAsia="Times New Roman" w:cstheme="minorHAnsi"/>
          <w:color w:val="212121"/>
          <w:shd w:val="clear" w:color="auto" w:fill="FFFFFF"/>
          <w:lang w:eastAsia="en-GB"/>
        </w:rPr>
        <w:t xml:space="preserve"> Y = X and the solid blue line represents the LOESS smoother. On average the connectivity score methods agree but there’s substantial variance in the exact value of the connectivity score. Furthermore, the original method produces a lot of connectivity scores of 0 as was reported in the paper of Chen B. et al.</w:t>
      </w:r>
    </w:p>
    <w:p w14:paraId="00B8D174" w14:textId="77777777" w:rsidR="006D7F17" w:rsidRDefault="006D7F17" w:rsidP="006D7F17">
      <w:pPr>
        <w:rPr>
          <w:rFonts w:eastAsia="Times New Roman" w:cstheme="minorHAnsi"/>
          <w:color w:val="212121"/>
          <w:shd w:val="clear" w:color="auto" w:fill="FFFFFF"/>
          <w:lang w:eastAsia="en-GB"/>
        </w:rPr>
      </w:pPr>
    </w:p>
    <w:p w14:paraId="4D480636" w14:textId="77777777" w:rsidR="006D7F17" w:rsidRDefault="006D7F17" w:rsidP="006D7F17">
      <w:pPr>
        <w:rPr>
          <w:rFonts w:eastAsia="Times New Roman" w:cstheme="minorHAnsi"/>
          <w:color w:val="212121"/>
          <w:shd w:val="clear" w:color="auto" w:fill="FFFFFF"/>
          <w:lang w:eastAsia="en-GB"/>
        </w:rPr>
      </w:pPr>
    </w:p>
    <w:p w14:paraId="5F2332DD" w14:textId="77777777" w:rsidR="006D7F17" w:rsidRDefault="006D7F17" w:rsidP="006D7F17">
      <w:pPr>
        <w:rPr>
          <w:rFonts w:eastAsia="Times New Roman" w:cstheme="minorHAnsi"/>
          <w:color w:val="212121"/>
          <w:shd w:val="clear" w:color="auto" w:fill="FFFFFF"/>
          <w:lang w:eastAsia="en-GB"/>
        </w:rPr>
      </w:pPr>
    </w:p>
    <w:p w14:paraId="64632724" w14:textId="77777777" w:rsidR="006D7F17" w:rsidRDefault="006D7F17" w:rsidP="006D7F17">
      <w:pPr>
        <w:rPr>
          <w:rFonts w:eastAsia="Times New Roman" w:cstheme="minorHAnsi"/>
          <w:color w:val="212121"/>
          <w:shd w:val="clear" w:color="auto" w:fill="FFFFFF"/>
          <w:lang w:eastAsia="en-GB"/>
        </w:rPr>
      </w:pPr>
    </w:p>
    <w:p w14:paraId="4AE18EA2" w14:textId="77777777" w:rsidR="006D7F17" w:rsidRDefault="006D7F17" w:rsidP="006D7F17">
      <w:r>
        <w:rPr>
          <w:rFonts w:eastAsia="Times New Roman" w:cstheme="minorHAnsi"/>
          <w:color w:val="212121"/>
          <w:shd w:val="clear" w:color="auto" w:fill="FFFFFF"/>
          <w:lang w:eastAsia="en-GB"/>
        </w:rPr>
        <w:br/>
      </w:r>
    </w:p>
    <w:p w14:paraId="646564E8" w14:textId="629C94BD" w:rsidR="00B12825" w:rsidRDefault="00000000"/>
    <w:p w14:paraId="2C0307E1" w14:textId="0B5207D3" w:rsidR="00EE0845" w:rsidRDefault="00EE0845"/>
    <w:p w14:paraId="6502EF42" w14:textId="3CA1AD5D" w:rsidR="00EE0845" w:rsidRDefault="00EE0845"/>
    <w:p w14:paraId="2184A254" w14:textId="78542650" w:rsidR="00EE0845" w:rsidRDefault="00EE0845"/>
    <w:p w14:paraId="4F4EB4F0" w14:textId="198027FE" w:rsidR="00EE0845" w:rsidRDefault="00EE0845"/>
    <w:p w14:paraId="648AF5B7" w14:textId="42016165" w:rsidR="00EE0845" w:rsidRDefault="00EE0845"/>
    <w:p w14:paraId="4A023975" w14:textId="52630835" w:rsidR="00EE0845" w:rsidRDefault="00EE0845"/>
    <w:p w14:paraId="3C3EB6C4" w14:textId="4CF64B0E" w:rsidR="00EE0845" w:rsidRDefault="00EE0845"/>
    <w:p w14:paraId="1FAA275D" w14:textId="5DB4D501" w:rsidR="00EE0845" w:rsidRDefault="00EE0845"/>
    <w:p w14:paraId="7D5C665E" w14:textId="5CD030A3" w:rsidR="00EE0845" w:rsidRDefault="00EE0845"/>
    <w:p w14:paraId="39E6CD3C" w14:textId="665C3F7A" w:rsidR="00EE0845" w:rsidRDefault="00EE0845"/>
    <w:p w14:paraId="7BFC0C80" w14:textId="0F787AE5" w:rsidR="00EE0845" w:rsidRDefault="00EE0845"/>
    <w:p w14:paraId="1C0F685A" w14:textId="16231146" w:rsidR="00EE0845" w:rsidRDefault="00EE0845"/>
    <w:p w14:paraId="5A5A7655" w14:textId="5B7A74CB" w:rsidR="00EE0845" w:rsidRDefault="00EE0845"/>
    <w:p w14:paraId="03DF6864" w14:textId="2CB4733C" w:rsidR="00EE0845" w:rsidRDefault="00EE0845"/>
    <w:p w14:paraId="21B59366" w14:textId="4DE47849" w:rsidR="00EE0845" w:rsidRDefault="00EE0845"/>
    <w:p w14:paraId="2BEE6C95" w14:textId="74C86193" w:rsidR="00EE0845" w:rsidRDefault="00EE0845"/>
    <w:p w14:paraId="26A584FD" w14:textId="77777777" w:rsidR="00EE0845" w:rsidRDefault="00EE0845" w:rsidP="00EE0845">
      <w:pPr>
        <w:rPr>
          <w:sz w:val="24"/>
          <w:szCs w:val="24"/>
        </w:rPr>
      </w:pPr>
    </w:p>
    <w:p w14:paraId="36EBB67A" w14:textId="77777777" w:rsidR="00EE0845" w:rsidRDefault="00EE0845" w:rsidP="00EE0845">
      <w:pPr>
        <w:rPr>
          <w:sz w:val="24"/>
          <w:szCs w:val="24"/>
        </w:rPr>
      </w:pPr>
      <w:r>
        <w:rPr>
          <w:noProof/>
          <w:sz w:val="24"/>
          <w:szCs w:val="24"/>
        </w:rPr>
        <w:drawing>
          <wp:inline distT="0" distB="0" distL="0" distR="0" wp14:anchorId="01238A7D" wp14:editId="4B847EE7">
            <wp:extent cx="5943600" cy="3343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0BC434A0" w14:textId="06057F99" w:rsidR="00EE0845" w:rsidRPr="00107B20" w:rsidRDefault="00EE0845" w:rsidP="00EE0845">
      <w:pPr>
        <w:rPr>
          <w:sz w:val="24"/>
          <w:szCs w:val="24"/>
        </w:rPr>
      </w:pPr>
      <w:r w:rsidRPr="00B66CA8">
        <w:rPr>
          <w:rFonts w:eastAsia="Times New Roman" w:cstheme="minorHAnsi"/>
          <w:b/>
          <w:bCs/>
          <w:color w:val="212121"/>
          <w:shd w:val="clear" w:color="auto" w:fill="FFFFFF"/>
          <w:lang w:eastAsia="en-GB"/>
        </w:rPr>
        <w:t xml:space="preserve">Supplementary </w:t>
      </w:r>
      <w:r w:rsidR="009E6BB2">
        <w:rPr>
          <w:rFonts w:eastAsia="Times New Roman" w:cstheme="minorHAnsi"/>
          <w:b/>
          <w:bCs/>
          <w:color w:val="212121"/>
          <w:shd w:val="clear" w:color="auto" w:fill="FFFFFF"/>
          <w:lang w:eastAsia="en-GB"/>
        </w:rPr>
        <w:t xml:space="preserve">Figure </w:t>
      </w:r>
      <w:r>
        <w:rPr>
          <w:rFonts w:eastAsia="Times New Roman" w:cstheme="minorHAnsi"/>
          <w:b/>
          <w:bCs/>
          <w:color w:val="212121"/>
          <w:shd w:val="clear" w:color="auto" w:fill="FFFFFF"/>
          <w:lang w:eastAsia="en-GB"/>
        </w:rPr>
        <w:t xml:space="preserve">S4.  </w:t>
      </w:r>
      <w:r w:rsidRPr="00DE5B99">
        <w:rPr>
          <w:rFonts w:eastAsia="Times New Roman" w:cstheme="minorHAnsi"/>
          <w:color w:val="212121"/>
          <w:shd w:val="clear" w:color="auto" w:fill="FFFFFF"/>
          <w:lang w:eastAsia="en-GB"/>
        </w:rPr>
        <w:t xml:space="preserve">Percentage of genes differentially expressed after exposure to drug plotted against the </w:t>
      </w:r>
      <w:r>
        <w:rPr>
          <w:rFonts w:eastAsia="Times New Roman" w:cstheme="minorHAnsi"/>
          <w:color w:val="212121"/>
          <w:shd w:val="clear" w:color="auto" w:fill="FFFFFF"/>
          <w:lang w:eastAsia="en-GB"/>
        </w:rPr>
        <w:t>mn</w:t>
      </w:r>
      <w:r w:rsidRPr="00DE5B99">
        <w:rPr>
          <w:rFonts w:eastAsia="Times New Roman" w:cstheme="minorHAnsi"/>
          <w:color w:val="212121"/>
          <w:shd w:val="clear" w:color="auto" w:fill="FFFFFF"/>
          <w:lang w:eastAsia="en-GB"/>
        </w:rPr>
        <w:t xml:space="preserve">AUC of the drug. </w:t>
      </w:r>
      <w:r>
        <w:rPr>
          <w:rFonts w:eastAsia="Times New Roman" w:cstheme="minorHAnsi"/>
          <w:color w:val="212121"/>
          <w:shd w:val="clear" w:color="auto" w:fill="FFFFFF"/>
          <w:lang w:eastAsia="en-GB"/>
        </w:rPr>
        <w:t>T</w:t>
      </w:r>
      <w:r w:rsidRPr="00DE5B99">
        <w:rPr>
          <w:rFonts w:eastAsia="Times New Roman" w:cstheme="minorHAnsi"/>
          <w:color w:val="212121"/>
          <w:shd w:val="clear" w:color="auto" w:fill="FFFFFF"/>
          <w:lang w:eastAsia="en-GB"/>
        </w:rPr>
        <w:t xml:space="preserve">he </w:t>
      </w:r>
      <w:r>
        <w:rPr>
          <w:rFonts w:eastAsia="Times New Roman" w:cstheme="minorHAnsi"/>
          <w:color w:val="212121"/>
          <w:shd w:val="clear" w:color="auto" w:fill="FFFFFF"/>
          <w:lang w:eastAsia="en-GB"/>
        </w:rPr>
        <w:t xml:space="preserve">red and </w:t>
      </w:r>
      <w:r w:rsidRPr="00B84C21">
        <w:rPr>
          <w:rFonts w:eastAsia="Times New Roman" w:cstheme="minorHAnsi"/>
          <w:color w:val="212121"/>
          <w:shd w:val="clear" w:color="auto" w:fill="FFFFFF"/>
          <w:lang w:eastAsia="en-GB"/>
        </w:rPr>
        <w:t>turquoise</w:t>
      </w:r>
      <w:r>
        <w:rPr>
          <w:rFonts w:eastAsia="Times New Roman" w:cstheme="minorHAnsi"/>
          <w:color w:val="212121"/>
          <w:shd w:val="clear" w:color="auto" w:fill="FFFFFF"/>
          <w:lang w:eastAsia="en-GB"/>
        </w:rPr>
        <w:t xml:space="preserve"> </w:t>
      </w:r>
      <w:r w:rsidRPr="00DE5B99">
        <w:rPr>
          <w:rFonts w:eastAsia="Times New Roman" w:cstheme="minorHAnsi"/>
          <w:color w:val="212121"/>
          <w:shd w:val="clear" w:color="auto" w:fill="FFFFFF"/>
          <w:lang w:eastAsia="en-GB"/>
        </w:rPr>
        <w:t>line</w:t>
      </w:r>
      <w:r>
        <w:rPr>
          <w:rFonts w:eastAsia="Times New Roman" w:cstheme="minorHAnsi"/>
          <w:color w:val="212121"/>
          <w:shd w:val="clear" w:color="auto" w:fill="FFFFFF"/>
          <w:lang w:eastAsia="en-GB"/>
        </w:rPr>
        <w:t>s</w:t>
      </w:r>
      <w:r w:rsidRPr="00DE5B99">
        <w:rPr>
          <w:rFonts w:eastAsia="Times New Roman" w:cstheme="minorHAnsi"/>
          <w:color w:val="212121"/>
          <w:shd w:val="clear" w:color="auto" w:fill="FFFFFF"/>
          <w:lang w:eastAsia="en-GB"/>
        </w:rPr>
        <w:t xml:space="preserve"> </w:t>
      </w:r>
      <w:r>
        <w:rPr>
          <w:rFonts w:eastAsia="Times New Roman" w:cstheme="minorHAnsi"/>
          <w:color w:val="212121"/>
          <w:shd w:val="clear" w:color="auto" w:fill="FFFFFF"/>
          <w:lang w:eastAsia="en-GB"/>
        </w:rPr>
        <w:t xml:space="preserve">are </w:t>
      </w:r>
      <w:r w:rsidRPr="00DE5B99">
        <w:rPr>
          <w:rFonts w:eastAsia="Times New Roman" w:cstheme="minorHAnsi"/>
          <w:color w:val="212121"/>
          <w:shd w:val="clear" w:color="auto" w:fill="FFFFFF"/>
          <w:lang w:eastAsia="en-GB"/>
        </w:rPr>
        <w:t>LOESS smoother</w:t>
      </w:r>
      <w:r>
        <w:rPr>
          <w:rFonts w:eastAsia="Times New Roman" w:cstheme="minorHAnsi"/>
          <w:color w:val="212121"/>
          <w:shd w:val="clear" w:color="auto" w:fill="FFFFFF"/>
          <w:lang w:eastAsia="en-GB"/>
        </w:rPr>
        <w:t xml:space="preserve">s, the vertical black dashed line separates drugs which decrease cell viability (mnAUC &lt; 1) from those who do not (mnAUC &gt; 1). There is almost no difference in the number of statistically significant genes between corrected and uncorrected drug signatures. The biggest contrast is between drug signatures with a mnAUC &gt; 1 and a mnAUC &lt; 1: a mean of 30% versus a mean of 13% after 6h of drug exposure and a mean of 33% versus a mean of 14% after 24h of drug exposure. </w:t>
      </w:r>
    </w:p>
    <w:p w14:paraId="46542F40" w14:textId="77777777" w:rsidR="00EE0845" w:rsidRDefault="00EE0845"/>
    <w:sectPr w:rsidR="00EE0845" w:rsidSect="006D7F17">
      <w:footerReference w:type="even" r:id="rId12"/>
      <w:footerReference w:type="default" r:id="rId13"/>
      <w:headerReference w:type="first" r:id="rId14"/>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BCB8E" w14:textId="77777777" w:rsidR="00BF29BC" w:rsidRDefault="00BF29BC">
      <w:r>
        <w:separator/>
      </w:r>
    </w:p>
  </w:endnote>
  <w:endnote w:type="continuationSeparator" w:id="0">
    <w:p w14:paraId="1EAF58A8" w14:textId="77777777" w:rsidR="00BF29BC" w:rsidRDefault="00BF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altName w:val="Cambria"/>
    <w:panose1 w:val="020B060402020202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BlissRegular">
    <w:altName w:val="Cambria"/>
    <w:panose1 w:val="020B0604020202020204"/>
    <w:charset w:val="01"/>
    <w:family w:val="roman"/>
    <w:pitch w:val="variable"/>
  </w:font>
  <w:font w:name="BlissMedium">
    <w:altName w:val="Cambria"/>
    <w:panose1 w:val="020B0604020202020204"/>
    <w:charset w:val="01"/>
    <w:family w:val="roman"/>
    <w:pitch w:val="variable"/>
  </w:font>
  <w:font w:name="BlissBold">
    <w:altName w:val="Cambria"/>
    <w:panose1 w:val="020B06040202020202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3967986"/>
      <w:docPartObj>
        <w:docPartGallery w:val="Page Numbers (Bottom of Page)"/>
        <w:docPartUnique/>
      </w:docPartObj>
    </w:sdtPr>
    <w:sdtContent>
      <w:p w14:paraId="76677644" w14:textId="70198142" w:rsidR="00A86190" w:rsidRDefault="00D77C5D" w:rsidP="000105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9B2E39">
          <w:rPr>
            <w:rStyle w:val="PageNumber"/>
          </w:rPr>
          <w:fldChar w:fldCharType="separate"/>
        </w:r>
        <w:r w:rsidR="009B2E39">
          <w:rPr>
            <w:rStyle w:val="PageNumber"/>
            <w:noProof/>
          </w:rPr>
          <w:t>3</w:t>
        </w:r>
        <w:r>
          <w:rPr>
            <w:rStyle w:val="PageNumber"/>
          </w:rPr>
          <w:fldChar w:fldCharType="end"/>
        </w:r>
      </w:p>
    </w:sdtContent>
  </w:sdt>
  <w:p w14:paraId="7A30F2BB" w14:textId="77777777" w:rsidR="00A86190" w:rsidRDefault="00000000" w:rsidP="00A861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3800973"/>
      <w:docPartObj>
        <w:docPartGallery w:val="Page Numbers (Bottom of Page)"/>
        <w:docPartUnique/>
      </w:docPartObj>
    </w:sdtPr>
    <w:sdtContent>
      <w:p w14:paraId="2E09E216" w14:textId="77777777" w:rsidR="00A86190" w:rsidRDefault="00D77C5D" w:rsidP="000105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C3343A7" w14:textId="77777777" w:rsidR="00A86190" w:rsidRDefault="00000000" w:rsidP="00A861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81F2C" w14:textId="77777777" w:rsidR="00BF29BC" w:rsidRDefault="00BF29BC">
      <w:r>
        <w:separator/>
      </w:r>
    </w:p>
  </w:footnote>
  <w:footnote w:type="continuationSeparator" w:id="0">
    <w:p w14:paraId="56A92005" w14:textId="77777777" w:rsidR="00BF29BC" w:rsidRDefault="00BF2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0489" w14:textId="77777777" w:rsidR="008573F1" w:rsidRDefault="00000000" w:rsidP="004A10BE">
    <w:pPr>
      <w:pStyle w:val="Header"/>
    </w:pPr>
  </w:p>
  <w:p w14:paraId="1DCEDD1B" w14:textId="77777777" w:rsidR="008573F1" w:rsidRPr="00204015" w:rsidRDefault="00D77C5D" w:rsidP="004A10BE">
    <w:pPr>
      <w:pStyle w:val="Header"/>
    </w:pPr>
    <w:r>
      <w:tab/>
    </w:r>
    <w:r w:rsidRPr="00204015">
      <w:t>Submitted Manuscript:  Confidential</w:t>
    </w:r>
    <w:r>
      <w:tab/>
      <w:t xml:space="preserve">             </w:t>
    </w:r>
    <w:r w:rsidRPr="005341F3">
      <w:rPr>
        <w:sz w:val="16"/>
        <w:szCs w:val="16"/>
      </w:rPr>
      <w:t xml:space="preserve">template updated: </w:t>
    </w:r>
    <w:r>
      <w:rPr>
        <w:sz w:val="16"/>
        <w:szCs w:val="16"/>
      </w:rPr>
      <w:t>February 2022</w:t>
    </w:r>
  </w:p>
  <w:p w14:paraId="2405066A" w14:textId="77777777" w:rsidR="008573F1" w:rsidRDefault="00000000" w:rsidP="004A1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306B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D63AA5"/>
    <w:multiLevelType w:val="hybridMultilevel"/>
    <w:tmpl w:val="F392C874"/>
    <w:lvl w:ilvl="0" w:tplc="116E18E2">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507B9"/>
    <w:multiLevelType w:val="hybridMultilevel"/>
    <w:tmpl w:val="66D2FFBE"/>
    <w:lvl w:ilvl="0" w:tplc="CC2429A8">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9572981">
    <w:abstractNumId w:val="10"/>
  </w:num>
  <w:num w:numId="2" w16cid:durableId="1856962747">
    <w:abstractNumId w:val="9"/>
  </w:num>
  <w:num w:numId="3" w16cid:durableId="1005673698">
    <w:abstractNumId w:val="7"/>
  </w:num>
  <w:num w:numId="4" w16cid:durableId="432478446">
    <w:abstractNumId w:val="6"/>
  </w:num>
  <w:num w:numId="5" w16cid:durableId="513493870">
    <w:abstractNumId w:val="5"/>
  </w:num>
  <w:num w:numId="6" w16cid:durableId="2010937339">
    <w:abstractNumId w:val="4"/>
  </w:num>
  <w:num w:numId="7" w16cid:durableId="653602980">
    <w:abstractNumId w:val="8"/>
  </w:num>
  <w:num w:numId="8" w16cid:durableId="1133520877">
    <w:abstractNumId w:val="3"/>
  </w:num>
  <w:num w:numId="9" w16cid:durableId="1850217519">
    <w:abstractNumId w:val="2"/>
  </w:num>
  <w:num w:numId="10" w16cid:durableId="2081440777">
    <w:abstractNumId w:val="1"/>
  </w:num>
  <w:num w:numId="11" w16cid:durableId="1229924474">
    <w:abstractNumId w:val="0"/>
  </w:num>
  <w:num w:numId="12" w16cid:durableId="2023436137">
    <w:abstractNumId w:val="11"/>
  </w:num>
  <w:num w:numId="13" w16cid:durableId="96877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17"/>
    <w:rsid w:val="00050ACC"/>
    <w:rsid w:val="00096EE9"/>
    <w:rsid w:val="000D6410"/>
    <w:rsid w:val="000D7ECE"/>
    <w:rsid w:val="000F2C7A"/>
    <w:rsid w:val="000F6F97"/>
    <w:rsid w:val="00156E28"/>
    <w:rsid w:val="00185279"/>
    <w:rsid w:val="001A0F78"/>
    <w:rsid w:val="001A2116"/>
    <w:rsid w:val="001C5EE8"/>
    <w:rsid w:val="001E6EDA"/>
    <w:rsid w:val="002207EB"/>
    <w:rsid w:val="00223387"/>
    <w:rsid w:val="00283E97"/>
    <w:rsid w:val="002A7773"/>
    <w:rsid w:val="002A78AC"/>
    <w:rsid w:val="002C2257"/>
    <w:rsid w:val="002D2156"/>
    <w:rsid w:val="00307E66"/>
    <w:rsid w:val="00337156"/>
    <w:rsid w:val="00351D9F"/>
    <w:rsid w:val="0035385F"/>
    <w:rsid w:val="00357A20"/>
    <w:rsid w:val="00364A42"/>
    <w:rsid w:val="003726B3"/>
    <w:rsid w:val="003B3377"/>
    <w:rsid w:val="003F4B11"/>
    <w:rsid w:val="00407840"/>
    <w:rsid w:val="0041447E"/>
    <w:rsid w:val="004737B8"/>
    <w:rsid w:val="004A73AF"/>
    <w:rsid w:val="004B1579"/>
    <w:rsid w:val="00524D1C"/>
    <w:rsid w:val="00554E19"/>
    <w:rsid w:val="0061485E"/>
    <w:rsid w:val="00643318"/>
    <w:rsid w:val="00696263"/>
    <w:rsid w:val="006A4B99"/>
    <w:rsid w:val="006B6B28"/>
    <w:rsid w:val="006D42B3"/>
    <w:rsid w:val="006D7F17"/>
    <w:rsid w:val="006E536D"/>
    <w:rsid w:val="006F4A4E"/>
    <w:rsid w:val="007316D7"/>
    <w:rsid w:val="00766234"/>
    <w:rsid w:val="00790D41"/>
    <w:rsid w:val="00806C8E"/>
    <w:rsid w:val="00807D8C"/>
    <w:rsid w:val="0082252D"/>
    <w:rsid w:val="008625EF"/>
    <w:rsid w:val="008925EC"/>
    <w:rsid w:val="008C1405"/>
    <w:rsid w:val="008C62EB"/>
    <w:rsid w:val="008E63EB"/>
    <w:rsid w:val="00930D57"/>
    <w:rsid w:val="00956E9B"/>
    <w:rsid w:val="009660B0"/>
    <w:rsid w:val="00977318"/>
    <w:rsid w:val="00993E73"/>
    <w:rsid w:val="009B2E39"/>
    <w:rsid w:val="009C43A7"/>
    <w:rsid w:val="009E4E0F"/>
    <w:rsid w:val="009E6BB2"/>
    <w:rsid w:val="00A036A9"/>
    <w:rsid w:val="00A556FC"/>
    <w:rsid w:val="00A650D1"/>
    <w:rsid w:val="00B00321"/>
    <w:rsid w:val="00B0553D"/>
    <w:rsid w:val="00B07BDC"/>
    <w:rsid w:val="00B77BC8"/>
    <w:rsid w:val="00B84C21"/>
    <w:rsid w:val="00BB05CA"/>
    <w:rsid w:val="00BB1BF9"/>
    <w:rsid w:val="00BD427A"/>
    <w:rsid w:val="00BE1717"/>
    <w:rsid w:val="00BE1C07"/>
    <w:rsid w:val="00BF29BC"/>
    <w:rsid w:val="00BF5B57"/>
    <w:rsid w:val="00C15A7B"/>
    <w:rsid w:val="00C17815"/>
    <w:rsid w:val="00C64AEB"/>
    <w:rsid w:val="00C855E8"/>
    <w:rsid w:val="00CE70F0"/>
    <w:rsid w:val="00D15238"/>
    <w:rsid w:val="00D77C5D"/>
    <w:rsid w:val="00D949BF"/>
    <w:rsid w:val="00DF4523"/>
    <w:rsid w:val="00E412AE"/>
    <w:rsid w:val="00E6321A"/>
    <w:rsid w:val="00EB5216"/>
    <w:rsid w:val="00EB53C5"/>
    <w:rsid w:val="00EE0845"/>
    <w:rsid w:val="00EF2456"/>
    <w:rsid w:val="00F37942"/>
    <w:rsid w:val="00F531EC"/>
    <w:rsid w:val="00F975BB"/>
    <w:rsid w:val="00FA5968"/>
    <w:rsid w:val="00FA7490"/>
    <w:rsid w:val="00FE4C07"/>
    <w:rsid w:val="00FF2624"/>
    <w:rsid w:val="00FF398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7A8DC47"/>
  <w15:chartTrackingRefBased/>
  <w15:docId w15:val="{7BCF4594-09B8-9543-98BA-C84F1760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17"/>
    <w:rPr>
      <w:rFonts w:ascii="Times New Roman" w:eastAsia="Calibri" w:hAnsi="Times New Roman" w:cs="Times New Roman"/>
      <w:sz w:val="20"/>
      <w:szCs w:val="20"/>
      <w:lang w:val="en-US"/>
    </w:rPr>
  </w:style>
  <w:style w:type="paragraph" w:styleId="Heading1">
    <w:name w:val="heading 1"/>
    <w:basedOn w:val="Normal"/>
    <w:next w:val="Normal"/>
    <w:link w:val="Heading1Char"/>
    <w:uiPriority w:val="9"/>
    <w:qFormat/>
    <w:rsid w:val="006D7F17"/>
    <w:pPr>
      <w:keepNext/>
      <w:keepLines/>
      <w:spacing w:before="240"/>
      <w:outlineLvl w:val="0"/>
    </w:pPr>
    <w:rPr>
      <w:rFonts w:asciiTheme="majorHAnsi" w:eastAsiaTheme="majorEastAsia" w:hAnsiTheme="majorHAnsi" w:cstheme="majorBidi"/>
      <w:color w:val="2F5496" w:themeColor="accent1" w:themeShade="BF"/>
      <w:sz w:val="32"/>
      <w:szCs w:val="32"/>
      <w:lang w:val="en-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F17"/>
    <w:rPr>
      <w:rFonts w:asciiTheme="majorHAnsi" w:eastAsiaTheme="majorEastAsia" w:hAnsiTheme="majorHAnsi" w:cstheme="majorBidi"/>
      <w:color w:val="2F5496" w:themeColor="accent1" w:themeShade="BF"/>
      <w:sz w:val="32"/>
      <w:szCs w:val="32"/>
    </w:rPr>
  </w:style>
  <w:style w:type="paragraph" w:customStyle="1" w:styleId="BaseText">
    <w:name w:val="Base_Text"/>
    <w:link w:val="BaseTextChar"/>
    <w:rsid w:val="006D7F17"/>
    <w:pPr>
      <w:spacing w:before="120"/>
    </w:pPr>
    <w:rPr>
      <w:rFonts w:ascii="Times New Roman" w:eastAsia="Times New Roman" w:hAnsi="Times New Roman" w:cs="Times New Roman"/>
      <w:lang w:val="en-US"/>
    </w:rPr>
  </w:style>
  <w:style w:type="paragraph" w:customStyle="1" w:styleId="1stparatext">
    <w:name w:val="1st para text"/>
    <w:basedOn w:val="BaseText"/>
    <w:rsid w:val="006D7F17"/>
  </w:style>
  <w:style w:type="paragraph" w:customStyle="1" w:styleId="BaseHeading">
    <w:name w:val="Base_Heading"/>
    <w:rsid w:val="006D7F17"/>
    <w:pPr>
      <w:keepNext/>
      <w:spacing w:before="240"/>
      <w:outlineLvl w:val="0"/>
    </w:pPr>
    <w:rPr>
      <w:rFonts w:ascii="Times New Roman" w:eastAsia="Times New Roman" w:hAnsi="Times New Roman" w:cs="Times New Roman"/>
      <w:kern w:val="28"/>
      <w:sz w:val="28"/>
      <w:szCs w:val="28"/>
      <w:lang w:val="en-US"/>
    </w:rPr>
  </w:style>
  <w:style w:type="paragraph" w:customStyle="1" w:styleId="AbstractHead">
    <w:name w:val="Abstract Head"/>
    <w:basedOn w:val="BaseHeading"/>
    <w:rsid w:val="006D7F17"/>
  </w:style>
  <w:style w:type="paragraph" w:customStyle="1" w:styleId="AbstractSummary">
    <w:name w:val="Abstract/Summary"/>
    <w:basedOn w:val="BaseText"/>
    <w:rsid w:val="006D7F17"/>
  </w:style>
  <w:style w:type="paragraph" w:customStyle="1" w:styleId="Referencesandnotes">
    <w:name w:val="References and notes"/>
    <w:basedOn w:val="BaseText"/>
    <w:rsid w:val="006D7F17"/>
    <w:pPr>
      <w:ind w:left="720" w:hanging="720"/>
    </w:pPr>
  </w:style>
  <w:style w:type="paragraph" w:customStyle="1" w:styleId="Acknowledgement">
    <w:name w:val="Acknowledgement"/>
    <w:basedOn w:val="Referencesandnotes"/>
    <w:rsid w:val="006D7F17"/>
  </w:style>
  <w:style w:type="paragraph" w:customStyle="1" w:styleId="Subhead">
    <w:name w:val="Subhead"/>
    <w:basedOn w:val="BaseHeading"/>
    <w:rsid w:val="006D7F17"/>
    <w:rPr>
      <w:b/>
      <w:bCs/>
      <w:sz w:val="24"/>
      <w:szCs w:val="24"/>
    </w:rPr>
  </w:style>
  <w:style w:type="paragraph" w:customStyle="1" w:styleId="AppendixHead">
    <w:name w:val="AppendixHead"/>
    <w:basedOn w:val="Subhead"/>
    <w:rsid w:val="006D7F17"/>
  </w:style>
  <w:style w:type="paragraph" w:customStyle="1" w:styleId="AppendixSubhead">
    <w:name w:val="AppendixSubhead"/>
    <w:basedOn w:val="Subhead"/>
    <w:rsid w:val="006D7F17"/>
  </w:style>
  <w:style w:type="paragraph" w:customStyle="1" w:styleId="Articletype">
    <w:name w:val="Article type"/>
    <w:basedOn w:val="BaseText"/>
    <w:rsid w:val="006D7F17"/>
  </w:style>
  <w:style w:type="character" w:customStyle="1" w:styleId="aubase">
    <w:name w:val="au_base"/>
    <w:rsid w:val="006D7F17"/>
    <w:rPr>
      <w:sz w:val="24"/>
    </w:rPr>
  </w:style>
  <w:style w:type="character" w:customStyle="1" w:styleId="aucollab">
    <w:name w:val="au_collab"/>
    <w:rsid w:val="006D7F17"/>
    <w:rPr>
      <w:sz w:val="24"/>
      <w:bdr w:val="none" w:sz="0" w:space="0" w:color="auto"/>
      <w:shd w:val="clear" w:color="auto" w:fill="C0C0C0"/>
    </w:rPr>
  </w:style>
  <w:style w:type="character" w:customStyle="1" w:styleId="audeg">
    <w:name w:val="au_deg"/>
    <w:rsid w:val="006D7F17"/>
    <w:rPr>
      <w:sz w:val="24"/>
      <w:bdr w:val="none" w:sz="0" w:space="0" w:color="auto"/>
      <w:shd w:val="clear" w:color="auto" w:fill="FFFF00"/>
    </w:rPr>
  </w:style>
  <w:style w:type="character" w:customStyle="1" w:styleId="aufname">
    <w:name w:val="au_fname"/>
    <w:rsid w:val="006D7F17"/>
    <w:rPr>
      <w:sz w:val="24"/>
      <w:bdr w:val="none" w:sz="0" w:space="0" w:color="auto"/>
      <w:shd w:val="clear" w:color="auto" w:fill="00FFFF"/>
    </w:rPr>
  </w:style>
  <w:style w:type="character" w:customStyle="1" w:styleId="aurole">
    <w:name w:val="au_role"/>
    <w:rsid w:val="006D7F17"/>
    <w:rPr>
      <w:sz w:val="24"/>
      <w:bdr w:val="none" w:sz="0" w:space="0" w:color="auto"/>
      <w:shd w:val="clear" w:color="auto" w:fill="808000"/>
    </w:rPr>
  </w:style>
  <w:style w:type="character" w:customStyle="1" w:styleId="ausuffix">
    <w:name w:val="au_suffix"/>
    <w:rsid w:val="006D7F17"/>
    <w:rPr>
      <w:sz w:val="24"/>
      <w:bdr w:val="none" w:sz="0" w:space="0" w:color="auto"/>
      <w:shd w:val="clear" w:color="auto" w:fill="FF00FF"/>
    </w:rPr>
  </w:style>
  <w:style w:type="character" w:customStyle="1" w:styleId="ausurname">
    <w:name w:val="au_surname"/>
    <w:rsid w:val="006D7F17"/>
    <w:rPr>
      <w:sz w:val="24"/>
      <w:bdr w:val="none" w:sz="0" w:space="0" w:color="auto"/>
      <w:shd w:val="clear" w:color="auto" w:fill="00FF00"/>
    </w:rPr>
  </w:style>
  <w:style w:type="paragraph" w:customStyle="1" w:styleId="AuthorAttribute">
    <w:name w:val="Author Attribute"/>
    <w:basedOn w:val="BaseText"/>
    <w:rsid w:val="006D7F17"/>
    <w:pPr>
      <w:spacing w:before="480"/>
    </w:pPr>
  </w:style>
  <w:style w:type="paragraph" w:customStyle="1" w:styleId="Footnote">
    <w:name w:val="Footnote"/>
    <w:basedOn w:val="BaseText"/>
    <w:rsid w:val="006D7F17"/>
  </w:style>
  <w:style w:type="paragraph" w:customStyle="1" w:styleId="AuthorFootnote">
    <w:name w:val="AuthorFootnote"/>
    <w:basedOn w:val="Footnote"/>
    <w:rsid w:val="006D7F17"/>
    <w:pPr>
      <w:autoSpaceDE w:val="0"/>
      <w:autoSpaceDN w:val="0"/>
      <w:adjustRightInd w:val="0"/>
    </w:pPr>
    <w:rPr>
      <w:lang w:bidi="he-IL"/>
    </w:rPr>
  </w:style>
  <w:style w:type="paragraph" w:customStyle="1" w:styleId="Authors">
    <w:name w:val="Authors"/>
    <w:basedOn w:val="BaseText"/>
    <w:rsid w:val="006D7F17"/>
    <w:pPr>
      <w:spacing w:after="360"/>
      <w:jc w:val="center"/>
    </w:pPr>
  </w:style>
  <w:style w:type="paragraph" w:styleId="BalloonText">
    <w:name w:val="Balloon Text"/>
    <w:basedOn w:val="Normal"/>
    <w:link w:val="BalloonTextChar"/>
    <w:semiHidden/>
    <w:rsid w:val="006D7F17"/>
    <w:rPr>
      <w:rFonts w:ascii="Lucida Grande" w:eastAsia="Times New Roman" w:hAnsi="Lucida Grande"/>
      <w:sz w:val="18"/>
      <w:szCs w:val="18"/>
    </w:rPr>
  </w:style>
  <w:style w:type="character" w:customStyle="1" w:styleId="BalloonTextChar">
    <w:name w:val="Balloon Text Char"/>
    <w:basedOn w:val="DefaultParagraphFont"/>
    <w:link w:val="BalloonText"/>
    <w:semiHidden/>
    <w:rsid w:val="006D7F17"/>
    <w:rPr>
      <w:rFonts w:ascii="Lucida Grande" w:eastAsia="Times New Roman" w:hAnsi="Lucida Grande" w:cs="Times New Roman"/>
      <w:sz w:val="18"/>
      <w:szCs w:val="18"/>
      <w:lang w:val="en-US"/>
    </w:rPr>
  </w:style>
  <w:style w:type="character" w:customStyle="1" w:styleId="bibarticle">
    <w:name w:val="bib_article"/>
    <w:rsid w:val="006D7F17"/>
    <w:rPr>
      <w:sz w:val="24"/>
      <w:bdr w:val="none" w:sz="0" w:space="0" w:color="auto"/>
      <w:shd w:val="clear" w:color="auto" w:fill="00FFFF"/>
    </w:rPr>
  </w:style>
  <w:style w:type="character" w:customStyle="1" w:styleId="bibbase">
    <w:name w:val="bib_base"/>
    <w:rsid w:val="006D7F17"/>
    <w:rPr>
      <w:sz w:val="24"/>
    </w:rPr>
  </w:style>
  <w:style w:type="character" w:customStyle="1" w:styleId="bibcomment">
    <w:name w:val="bib_comment"/>
    <w:basedOn w:val="bibbase"/>
    <w:rsid w:val="006D7F17"/>
    <w:rPr>
      <w:sz w:val="24"/>
    </w:rPr>
  </w:style>
  <w:style w:type="character" w:customStyle="1" w:styleId="bibdeg">
    <w:name w:val="bib_deg"/>
    <w:basedOn w:val="bibbase"/>
    <w:rsid w:val="006D7F17"/>
    <w:rPr>
      <w:sz w:val="24"/>
    </w:rPr>
  </w:style>
  <w:style w:type="character" w:customStyle="1" w:styleId="bibdoi">
    <w:name w:val="bib_doi"/>
    <w:rsid w:val="006D7F17"/>
    <w:rPr>
      <w:sz w:val="24"/>
      <w:bdr w:val="none" w:sz="0" w:space="0" w:color="auto"/>
      <w:shd w:val="clear" w:color="auto" w:fill="00FF00"/>
    </w:rPr>
  </w:style>
  <w:style w:type="character" w:customStyle="1" w:styleId="bibetal">
    <w:name w:val="bib_etal"/>
    <w:rsid w:val="006D7F17"/>
    <w:rPr>
      <w:sz w:val="24"/>
      <w:bdr w:val="none" w:sz="0" w:space="0" w:color="auto"/>
      <w:shd w:val="clear" w:color="auto" w:fill="008080"/>
    </w:rPr>
  </w:style>
  <w:style w:type="character" w:customStyle="1" w:styleId="bibfname">
    <w:name w:val="bib_fname"/>
    <w:rsid w:val="006D7F17"/>
    <w:rPr>
      <w:sz w:val="24"/>
      <w:bdr w:val="none" w:sz="0" w:space="0" w:color="auto"/>
      <w:shd w:val="clear" w:color="auto" w:fill="FFFF00"/>
    </w:rPr>
  </w:style>
  <w:style w:type="character" w:customStyle="1" w:styleId="bibfpage">
    <w:name w:val="bib_fpage"/>
    <w:rsid w:val="006D7F17"/>
    <w:rPr>
      <w:sz w:val="24"/>
      <w:bdr w:val="none" w:sz="0" w:space="0" w:color="auto"/>
      <w:shd w:val="clear" w:color="auto" w:fill="808080"/>
    </w:rPr>
  </w:style>
  <w:style w:type="character" w:customStyle="1" w:styleId="bibissue">
    <w:name w:val="bib_issue"/>
    <w:rsid w:val="006D7F17"/>
    <w:rPr>
      <w:sz w:val="24"/>
      <w:bdr w:val="none" w:sz="0" w:space="0" w:color="auto"/>
      <w:shd w:val="clear" w:color="auto" w:fill="FFFF00"/>
    </w:rPr>
  </w:style>
  <w:style w:type="character" w:customStyle="1" w:styleId="bibjournal">
    <w:name w:val="bib_journal"/>
    <w:rsid w:val="006D7F17"/>
    <w:rPr>
      <w:sz w:val="24"/>
      <w:bdr w:val="none" w:sz="0" w:space="0" w:color="auto"/>
      <w:shd w:val="clear" w:color="auto" w:fill="808000"/>
    </w:rPr>
  </w:style>
  <w:style w:type="character" w:customStyle="1" w:styleId="biblpage">
    <w:name w:val="bib_lpage"/>
    <w:rsid w:val="006D7F17"/>
    <w:rPr>
      <w:sz w:val="24"/>
      <w:bdr w:val="none" w:sz="0" w:space="0" w:color="auto"/>
      <w:shd w:val="clear" w:color="auto" w:fill="808080"/>
    </w:rPr>
  </w:style>
  <w:style w:type="character" w:customStyle="1" w:styleId="bibmedline">
    <w:name w:val="bib_medline"/>
    <w:basedOn w:val="bibbase"/>
    <w:rsid w:val="006D7F17"/>
    <w:rPr>
      <w:sz w:val="24"/>
    </w:rPr>
  </w:style>
  <w:style w:type="character" w:customStyle="1" w:styleId="bibnumber">
    <w:name w:val="bib_number"/>
    <w:basedOn w:val="bibbase"/>
    <w:rsid w:val="006D7F17"/>
    <w:rPr>
      <w:sz w:val="24"/>
    </w:rPr>
  </w:style>
  <w:style w:type="character" w:customStyle="1" w:styleId="biborganization">
    <w:name w:val="bib_organization"/>
    <w:rsid w:val="006D7F17"/>
    <w:rPr>
      <w:sz w:val="24"/>
      <w:bdr w:val="none" w:sz="0" w:space="0" w:color="auto"/>
      <w:shd w:val="clear" w:color="auto" w:fill="808000"/>
    </w:rPr>
  </w:style>
  <w:style w:type="character" w:customStyle="1" w:styleId="bibsuffix">
    <w:name w:val="bib_suffix"/>
    <w:basedOn w:val="bibbase"/>
    <w:rsid w:val="006D7F17"/>
    <w:rPr>
      <w:sz w:val="24"/>
    </w:rPr>
  </w:style>
  <w:style w:type="character" w:customStyle="1" w:styleId="bibsuppl">
    <w:name w:val="bib_suppl"/>
    <w:rsid w:val="006D7F17"/>
    <w:rPr>
      <w:sz w:val="24"/>
      <w:bdr w:val="none" w:sz="0" w:space="0" w:color="auto"/>
      <w:shd w:val="clear" w:color="auto" w:fill="FFFF00"/>
    </w:rPr>
  </w:style>
  <w:style w:type="character" w:customStyle="1" w:styleId="bibsurname">
    <w:name w:val="bib_surname"/>
    <w:rsid w:val="006D7F17"/>
    <w:rPr>
      <w:sz w:val="24"/>
      <w:bdr w:val="none" w:sz="0" w:space="0" w:color="auto"/>
      <w:shd w:val="clear" w:color="auto" w:fill="FFFF00"/>
    </w:rPr>
  </w:style>
  <w:style w:type="character" w:customStyle="1" w:styleId="bibunpubl">
    <w:name w:val="bib_unpubl"/>
    <w:basedOn w:val="bibbase"/>
    <w:rsid w:val="006D7F17"/>
    <w:rPr>
      <w:sz w:val="24"/>
    </w:rPr>
  </w:style>
  <w:style w:type="character" w:customStyle="1" w:styleId="biburl">
    <w:name w:val="bib_url"/>
    <w:rsid w:val="006D7F17"/>
    <w:rPr>
      <w:sz w:val="24"/>
      <w:bdr w:val="none" w:sz="0" w:space="0" w:color="auto"/>
      <w:shd w:val="clear" w:color="auto" w:fill="00FF00"/>
    </w:rPr>
  </w:style>
  <w:style w:type="character" w:customStyle="1" w:styleId="bibvolume">
    <w:name w:val="bib_volume"/>
    <w:rsid w:val="006D7F17"/>
    <w:rPr>
      <w:sz w:val="24"/>
      <w:bdr w:val="none" w:sz="0" w:space="0" w:color="auto"/>
      <w:shd w:val="clear" w:color="auto" w:fill="00FF00"/>
    </w:rPr>
  </w:style>
  <w:style w:type="character" w:customStyle="1" w:styleId="bibyear">
    <w:name w:val="bib_year"/>
    <w:rsid w:val="006D7F17"/>
    <w:rPr>
      <w:sz w:val="24"/>
      <w:bdr w:val="none" w:sz="0" w:space="0" w:color="auto"/>
      <w:shd w:val="clear" w:color="auto" w:fill="FF00FF"/>
    </w:rPr>
  </w:style>
  <w:style w:type="paragraph" w:customStyle="1" w:styleId="BookorMeetingInformation">
    <w:name w:val="Book or Meeting Information"/>
    <w:basedOn w:val="BaseText"/>
    <w:rsid w:val="006D7F17"/>
  </w:style>
  <w:style w:type="paragraph" w:customStyle="1" w:styleId="BookInformation">
    <w:name w:val="BookInformation"/>
    <w:basedOn w:val="BaseText"/>
    <w:rsid w:val="006D7F17"/>
  </w:style>
  <w:style w:type="paragraph" w:customStyle="1" w:styleId="Level2Head">
    <w:name w:val="Level 2 Head"/>
    <w:basedOn w:val="BaseHeading"/>
    <w:rsid w:val="006D7F17"/>
    <w:pPr>
      <w:outlineLvl w:val="1"/>
    </w:pPr>
    <w:rPr>
      <w:i/>
      <w:iCs/>
      <w:sz w:val="24"/>
      <w:szCs w:val="24"/>
    </w:rPr>
  </w:style>
  <w:style w:type="paragraph" w:customStyle="1" w:styleId="BoxLevel2Head">
    <w:name w:val="BoxLevel 2 Head"/>
    <w:basedOn w:val="Level2Head"/>
    <w:rsid w:val="006D7F17"/>
    <w:pPr>
      <w:shd w:val="clear" w:color="auto" w:fill="E6E6E6"/>
    </w:pPr>
  </w:style>
  <w:style w:type="paragraph" w:customStyle="1" w:styleId="BoxListUnnumbered">
    <w:name w:val="BoxListUnnumbered"/>
    <w:basedOn w:val="BaseText"/>
    <w:rsid w:val="006D7F17"/>
    <w:pPr>
      <w:shd w:val="clear" w:color="auto" w:fill="E6E6E6"/>
      <w:ind w:left="1080" w:hanging="360"/>
    </w:pPr>
  </w:style>
  <w:style w:type="paragraph" w:customStyle="1" w:styleId="BoxList">
    <w:name w:val="BoxList"/>
    <w:basedOn w:val="BoxListUnnumbered"/>
    <w:rsid w:val="006D7F17"/>
  </w:style>
  <w:style w:type="paragraph" w:customStyle="1" w:styleId="BoxSubhead">
    <w:name w:val="BoxSubhead"/>
    <w:basedOn w:val="Subhead"/>
    <w:rsid w:val="006D7F17"/>
    <w:pPr>
      <w:shd w:val="clear" w:color="auto" w:fill="E6E6E6"/>
    </w:pPr>
  </w:style>
  <w:style w:type="paragraph" w:customStyle="1" w:styleId="Paragraph">
    <w:name w:val="Paragraph"/>
    <w:basedOn w:val="BaseText"/>
    <w:link w:val="ParagraphChar"/>
    <w:rsid w:val="006D7F17"/>
    <w:pPr>
      <w:ind w:firstLine="720"/>
    </w:pPr>
  </w:style>
  <w:style w:type="paragraph" w:customStyle="1" w:styleId="BoxText">
    <w:name w:val="BoxText"/>
    <w:basedOn w:val="Paragraph"/>
    <w:rsid w:val="006D7F17"/>
    <w:pPr>
      <w:shd w:val="clear" w:color="auto" w:fill="E6E6E6"/>
    </w:pPr>
  </w:style>
  <w:style w:type="paragraph" w:customStyle="1" w:styleId="BoxTitle">
    <w:name w:val="BoxTitle"/>
    <w:basedOn w:val="BaseHeading"/>
    <w:rsid w:val="006D7F17"/>
    <w:pPr>
      <w:shd w:val="clear" w:color="auto" w:fill="E6E6E6"/>
    </w:pPr>
    <w:rPr>
      <w:b/>
      <w:sz w:val="24"/>
      <w:szCs w:val="24"/>
    </w:rPr>
  </w:style>
  <w:style w:type="paragraph" w:customStyle="1" w:styleId="BulletedText">
    <w:name w:val="Bulleted Text"/>
    <w:basedOn w:val="BaseText"/>
    <w:rsid w:val="006D7F17"/>
    <w:pPr>
      <w:ind w:left="720" w:hanging="720"/>
    </w:pPr>
  </w:style>
  <w:style w:type="paragraph" w:customStyle="1" w:styleId="career-magazine">
    <w:name w:val="career-magazine"/>
    <w:basedOn w:val="BaseText"/>
    <w:rsid w:val="006D7F17"/>
    <w:pPr>
      <w:jc w:val="right"/>
    </w:pPr>
    <w:rPr>
      <w:color w:val="FF0000"/>
    </w:rPr>
  </w:style>
  <w:style w:type="paragraph" w:customStyle="1" w:styleId="career-stage">
    <w:name w:val="career-stage"/>
    <w:basedOn w:val="BaseText"/>
    <w:rsid w:val="006D7F17"/>
    <w:pPr>
      <w:jc w:val="right"/>
    </w:pPr>
    <w:rPr>
      <w:color w:val="339966"/>
    </w:rPr>
  </w:style>
  <w:style w:type="character" w:customStyle="1" w:styleId="citebase">
    <w:name w:val="cite_base"/>
    <w:rsid w:val="006D7F17"/>
    <w:rPr>
      <w:sz w:val="24"/>
    </w:rPr>
  </w:style>
  <w:style w:type="character" w:customStyle="1" w:styleId="citebib">
    <w:name w:val="cite_bib"/>
    <w:rsid w:val="006D7F17"/>
    <w:rPr>
      <w:sz w:val="24"/>
      <w:bdr w:val="none" w:sz="0" w:space="0" w:color="auto"/>
      <w:shd w:val="clear" w:color="auto" w:fill="00FFFF"/>
    </w:rPr>
  </w:style>
  <w:style w:type="character" w:customStyle="1" w:styleId="citebox">
    <w:name w:val="cite_box"/>
    <w:basedOn w:val="citebase"/>
    <w:rsid w:val="006D7F17"/>
    <w:rPr>
      <w:sz w:val="24"/>
    </w:rPr>
  </w:style>
  <w:style w:type="character" w:customStyle="1" w:styleId="citeen">
    <w:name w:val="cite_en"/>
    <w:rsid w:val="006D7F17"/>
    <w:rPr>
      <w:sz w:val="24"/>
      <w:shd w:val="clear" w:color="auto" w:fill="FFFF00"/>
      <w:vertAlign w:val="superscript"/>
    </w:rPr>
  </w:style>
  <w:style w:type="character" w:customStyle="1" w:styleId="citeeq">
    <w:name w:val="cite_eq"/>
    <w:rsid w:val="006D7F17"/>
    <w:rPr>
      <w:sz w:val="24"/>
      <w:bdr w:val="none" w:sz="0" w:space="0" w:color="auto"/>
      <w:shd w:val="clear" w:color="auto" w:fill="FF99CC"/>
    </w:rPr>
  </w:style>
  <w:style w:type="character" w:customStyle="1" w:styleId="citefig">
    <w:name w:val="cite_fig"/>
    <w:rsid w:val="006D7F17"/>
    <w:rPr>
      <w:color w:val="000000"/>
      <w:sz w:val="24"/>
      <w:bdr w:val="none" w:sz="0" w:space="0" w:color="auto"/>
      <w:shd w:val="clear" w:color="auto" w:fill="00FF00"/>
    </w:rPr>
  </w:style>
  <w:style w:type="character" w:customStyle="1" w:styleId="citefn">
    <w:name w:val="cite_fn"/>
    <w:rsid w:val="006D7F17"/>
    <w:rPr>
      <w:sz w:val="24"/>
      <w:bdr w:val="none" w:sz="0" w:space="0" w:color="auto"/>
      <w:shd w:val="clear" w:color="auto" w:fill="FF0000"/>
    </w:rPr>
  </w:style>
  <w:style w:type="character" w:customStyle="1" w:styleId="citetbl">
    <w:name w:val="cite_tbl"/>
    <w:rsid w:val="006D7F17"/>
    <w:rPr>
      <w:color w:val="000000"/>
      <w:sz w:val="24"/>
      <w:bdr w:val="none" w:sz="0" w:space="0" w:color="auto"/>
      <w:shd w:val="clear" w:color="auto" w:fill="FF00FF"/>
    </w:rPr>
  </w:style>
  <w:style w:type="character" w:styleId="CommentReference">
    <w:name w:val="annotation reference"/>
    <w:uiPriority w:val="99"/>
    <w:rsid w:val="006D7F17"/>
    <w:rPr>
      <w:sz w:val="18"/>
      <w:szCs w:val="18"/>
    </w:rPr>
  </w:style>
  <w:style w:type="paragraph" w:styleId="CommentText">
    <w:name w:val="annotation text"/>
    <w:basedOn w:val="Normal"/>
    <w:link w:val="CommentTextChar"/>
    <w:uiPriority w:val="99"/>
    <w:semiHidden/>
    <w:rsid w:val="006D7F17"/>
    <w:rPr>
      <w:rFonts w:eastAsia="Times New Roman"/>
    </w:rPr>
  </w:style>
  <w:style w:type="character" w:customStyle="1" w:styleId="CommentTextChar">
    <w:name w:val="Comment Text Char"/>
    <w:basedOn w:val="DefaultParagraphFont"/>
    <w:link w:val="CommentText"/>
    <w:uiPriority w:val="99"/>
    <w:semiHidden/>
    <w:rsid w:val="006D7F1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D7F17"/>
    <w:rPr>
      <w:b/>
      <w:bCs/>
    </w:rPr>
  </w:style>
  <w:style w:type="character" w:customStyle="1" w:styleId="CommentSubjectChar">
    <w:name w:val="Comment Subject Char"/>
    <w:basedOn w:val="CommentTextChar"/>
    <w:link w:val="CommentSubject"/>
    <w:uiPriority w:val="99"/>
    <w:semiHidden/>
    <w:rsid w:val="006D7F17"/>
    <w:rPr>
      <w:rFonts w:ascii="Times New Roman" w:eastAsia="Times New Roman" w:hAnsi="Times New Roman" w:cs="Times New Roman"/>
      <w:b/>
      <w:bCs/>
      <w:sz w:val="20"/>
      <w:szCs w:val="20"/>
      <w:lang w:val="en-US"/>
    </w:rPr>
  </w:style>
  <w:style w:type="paragraph" w:customStyle="1" w:styleId="ContinuedParagraph">
    <w:name w:val="ContinuedParagraph"/>
    <w:basedOn w:val="Paragraph"/>
    <w:rsid w:val="006D7F17"/>
    <w:pPr>
      <w:ind w:firstLine="0"/>
    </w:pPr>
  </w:style>
  <w:style w:type="character" w:customStyle="1" w:styleId="ContractNumber">
    <w:name w:val="Contract Number"/>
    <w:rsid w:val="006D7F17"/>
    <w:rPr>
      <w:sz w:val="24"/>
      <w:szCs w:val="24"/>
      <w:bdr w:val="none" w:sz="0" w:space="0" w:color="auto"/>
      <w:shd w:val="clear" w:color="auto" w:fill="CCFFCC"/>
    </w:rPr>
  </w:style>
  <w:style w:type="character" w:customStyle="1" w:styleId="ContractSponsor">
    <w:name w:val="Contract Sponsor"/>
    <w:rsid w:val="006D7F17"/>
    <w:rPr>
      <w:sz w:val="24"/>
      <w:szCs w:val="24"/>
      <w:bdr w:val="none" w:sz="0" w:space="0" w:color="auto"/>
      <w:shd w:val="clear" w:color="auto" w:fill="FFCC99"/>
    </w:rPr>
  </w:style>
  <w:style w:type="paragraph" w:customStyle="1" w:styleId="Correspondence">
    <w:name w:val="Correspondence"/>
    <w:basedOn w:val="BaseText"/>
    <w:rsid w:val="006D7F17"/>
    <w:pPr>
      <w:spacing w:before="0" w:after="240"/>
    </w:pPr>
  </w:style>
  <w:style w:type="paragraph" w:customStyle="1" w:styleId="DateAccepted">
    <w:name w:val="Date Accepted"/>
    <w:basedOn w:val="BaseText"/>
    <w:rsid w:val="006D7F17"/>
    <w:pPr>
      <w:spacing w:before="360"/>
    </w:pPr>
  </w:style>
  <w:style w:type="paragraph" w:customStyle="1" w:styleId="Deck">
    <w:name w:val="Deck"/>
    <w:basedOn w:val="BaseHeading"/>
    <w:rsid w:val="006D7F17"/>
    <w:pPr>
      <w:outlineLvl w:val="1"/>
    </w:pPr>
  </w:style>
  <w:style w:type="paragraph" w:customStyle="1" w:styleId="DefTerm">
    <w:name w:val="DefTerm"/>
    <w:basedOn w:val="BaseText"/>
    <w:rsid w:val="006D7F17"/>
    <w:pPr>
      <w:ind w:left="720"/>
    </w:pPr>
  </w:style>
  <w:style w:type="paragraph" w:customStyle="1" w:styleId="Definition">
    <w:name w:val="Definition"/>
    <w:basedOn w:val="DefTerm"/>
    <w:rsid w:val="006D7F17"/>
    <w:pPr>
      <w:ind w:left="1080" w:hanging="360"/>
    </w:pPr>
  </w:style>
  <w:style w:type="paragraph" w:customStyle="1" w:styleId="DefListTitle">
    <w:name w:val="DefListTitle"/>
    <w:basedOn w:val="BaseHeading"/>
    <w:rsid w:val="006D7F17"/>
  </w:style>
  <w:style w:type="paragraph" w:customStyle="1" w:styleId="discipline">
    <w:name w:val="discipline"/>
    <w:basedOn w:val="BaseText"/>
    <w:rsid w:val="006D7F17"/>
    <w:pPr>
      <w:jc w:val="right"/>
    </w:pPr>
    <w:rPr>
      <w:color w:val="993366"/>
    </w:rPr>
  </w:style>
  <w:style w:type="paragraph" w:customStyle="1" w:styleId="Editors">
    <w:name w:val="Editors"/>
    <w:basedOn w:val="Authors"/>
    <w:rsid w:val="006D7F17"/>
  </w:style>
  <w:style w:type="character" w:styleId="Emphasis">
    <w:name w:val="Emphasis"/>
    <w:uiPriority w:val="20"/>
    <w:qFormat/>
    <w:rsid w:val="006D7F17"/>
    <w:rPr>
      <w:i/>
      <w:iCs/>
    </w:rPr>
  </w:style>
  <w:style w:type="character" w:styleId="EndnoteReference">
    <w:name w:val="endnote reference"/>
    <w:semiHidden/>
    <w:rsid w:val="006D7F17"/>
    <w:rPr>
      <w:vertAlign w:val="superscript"/>
    </w:rPr>
  </w:style>
  <w:style w:type="paragraph" w:styleId="EndnoteText">
    <w:name w:val="endnote text"/>
    <w:basedOn w:val="Normal"/>
    <w:link w:val="EndnoteTextChar"/>
    <w:semiHidden/>
    <w:rsid w:val="006D7F17"/>
    <w:rPr>
      <w:rFonts w:ascii="Cambria" w:eastAsia="Cambria" w:hAnsi="Cambria"/>
    </w:rPr>
  </w:style>
  <w:style w:type="character" w:customStyle="1" w:styleId="EndnoteTextChar">
    <w:name w:val="Endnote Text Char"/>
    <w:basedOn w:val="DefaultParagraphFont"/>
    <w:link w:val="EndnoteText"/>
    <w:semiHidden/>
    <w:rsid w:val="006D7F17"/>
    <w:rPr>
      <w:rFonts w:ascii="Cambria" w:eastAsia="Cambria" w:hAnsi="Cambria" w:cs="Times New Roman"/>
      <w:sz w:val="20"/>
      <w:szCs w:val="20"/>
      <w:lang w:val="en-US"/>
    </w:rPr>
  </w:style>
  <w:style w:type="character" w:customStyle="1" w:styleId="eqno">
    <w:name w:val="eq_no"/>
    <w:basedOn w:val="citebase"/>
    <w:rsid w:val="006D7F17"/>
    <w:rPr>
      <w:sz w:val="24"/>
    </w:rPr>
  </w:style>
  <w:style w:type="paragraph" w:customStyle="1" w:styleId="Equation">
    <w:name w:val="Equation"/>
    <w:basedOn w:val="BaseText"/>
    <w:rsid w:val="006D7F17"/>
    <w:pPr>
      <w:jc w:val="center"/>
    </w:pPr>
  </w:style>
  <w:style w:type="paragraph" w:customStyle="1" w:styleId="FieldCodes">
    <w:name w:val="FieldCodes"/>
    <w:basedOn w:val="BaseText"/>
    <w:rsid w:val="006D7F17"/>
  </w:style>
  <w:style w:type="paragraph" w:customStyle="1" w:styleId="Legend">
    <w:name w:val="Legend"/>
    <w:basedOn w:val="BaseHeading"/>
    <w:rsid w:val="006D7F17"/>
    <w:rPr>
      <w:sz w:val="24"/>
      <w:szCs w:val="24"/>
    </w:rPr>
  </w:style>
  <w:style w:type="paragraph" w:customStyle="1" w:styleId="FigureCopyright">
    <w:name w:val="FigureCopyright"/>
    <w:basedOn w:val="Legend"/>
    <w:rsid w:val="006D7F17"/>
    <w:pPr>
      <w:autoSpaceDE w:val="0"/>
      <w:autoSpaceDN w:val="0"/>
      <w:adjustRightInd w:val="0"/>
      <w:spacing w:before="80"/>
    </w:pPr>
    <w:rPr>
      <w:lang w:bidi="he-IL"/>
    </w:rPr>
  </w:style>
  <w:style w:type="paragraph" w:customStyle="1" w:styleId="FigureCredit">
    <w:name w:val="FigureCredit"/>
    <w:basedOn w:val="FigureCopyright"/>
    <w:rsid w:val="006D7F17"/>
  </w:style>
  <w:style w:type="character" w:styleId="FollowedHyperlink">
    <w:name w:val="FollowedHyperlink"/>
    <w:rsid w:val="006D7F17"/>
    <w:rPr>
      <w:color w:val="800080"/>
      <w:u w:val="single"/>
    </w:rPr>
  </w:style>
  <w:style w:type="paragraph" w:styleId="Footer">
    <w:name w:val="footer"/>
    <w:basedOn w:val="Normal"/>
    <w:link w:val="FooterChar"/>
    <w:rsid w:val="006D7F17"/>
    <w:pPr>
      <w:tabs>
        <w:tab w:val="center" w:pos="4320"/>
        <w:tab w:val="right" w:pos="8640"/>
      </w:tabs>
    </w:pPr>
    <w:rPr>
      <w:rFonts w:eastAsia="Times New Roman"/>
    </w:rPr>
  </w:style>
  <w:style w:type="character" w:customStyle="1" w:styleId="FooterChar">
    <w:name w:val="Footer Char"/>
    <w:basedOn w:val="DefaultParagraphFont"/>
    <w:link w:val="Footer"/>
    <w:rsid w:val="006D7F17"/>
    <w:rPr>
      <w:rFonts w:ascii="Times New Roman" w:eastAsia="Times New Roman" w:hAnsi="Times New Roman" w:cs="Times New Roman"/>
      <w:sz w:val="20"/>
      <w:szCs w:val="20"/>
      <w:lang w:val="en-US"/>
    </w:rPr>
  </w:style>
  <w:style w:type="character" w:styleId="FootnoteReference">
    <w:name w:val="footnote reference"/>
    <w:semiHidden/>
    <w:rsid w:val="006D7F17"/>
    <w:rPr>
      <w:vertAlign w:val="superscript"/>
    </w:rPr>
  </w:style>
  <w:style w:type="paragraph" w:customStyle="1" w:styleId="Gloss">
    <w:name w:val="Gloss"/>
    <w:basedOn w:val="AbstractSummary"/>
    <w:rsid w:val="006D7F17"/>
  </w:style>
  <w:style w:type="paragraph" w:customStyle="1" w:styleId="Glossary">
    <w:name w:val="Glossary"/>
    <w:basedOn w:val="BaseText"/>
    <w:rsid w:val="006D7F17"/>
  </w:style>
  <w:style w:type="paragraph" w:customStyle="1" w:styleId="GlossHead">
    <w:name w:val="GlossHead"/>
    <w:basedOn w:val="AbstractHead"/>
    <w:rsid w:val="006D7F17"/>
  </w:style>
  <w:style w:type="paragraph" w:customStyle="1" w:styleId="GraphicAltText">
    <w:name w:val="GraphicAltText"/>
    <w:basedOn w:val="Legend"/>
    <w:rsid w:val="006D7F17"/>
    <w:pPr>
      <w:autoSpaceDE w:val="0"/>
      <w:autoSpaceDN w:val="0"/>
      <w:adjustRightInd w:val="0"/>
    </w:pPr>
  </w:style>
  <w:style w:type="paragraph" w:customStyle="1" w:styleId="GraphicCredit">
    <w:name w:val="GraphicCredit"/>
    <w:basedOn w:val="FigureCredit"/>
    <w:rsid w:val="006D7F17"/>
  </w:style>
  <w:style w:type="paragraph" w:customStyle="1" w:styleId="Head">
    <w:name w:val="Head"/>
    <w:basedOn w:val="BaseHeading"/>
    <w:rsid w:val="006D7F17"/>
    <w:pPr>
      <w:spacing w:before="120" w:after="120"/>
      <w:jc w:val="center"/>
    </w:pPr>
    <w:rPr>
      <w:b/>
      <w:bCs/>
    </w:rPr>
  </w:style>
  <w:style w:type="paragraph" w:styleId="Header">
    <w:name w:val="header"/>
    <w:basedOn w:val="Normal"/>
    <w:link w:val="HeaderChar"/>
    <w:rsid w:val="006D7F17"/>
    <w:pPr>
      <w:tabs>
        <w:tab w:val="center" w:pos="4320"/>
        <w:tab w:val="right" w:pos="8640"/>
      </w:tabs>
    </w:pPr>
    <w:rPr>
      <w:rFonts w:eastAsia="Times New Roman"/>
    </w:rPr>
  </w:style>
  <w:style w:type="character" w:customStyle="1" w:styleId="HeaderChar">
    <w:name w:val="Header Char"/>
    <w:basedOn w:val="DefaultParagraphFont"/>
    <w:link w:val="Header"/>
    <w:rsid w:val="006D7F17"/>
    <w:rPr>
      <w:rFonts w:ascii="Times New Roman" w:eastAsia="Times New Roman" w:hAnsi="Times New Roman" w:cs="Times New Roman"/>
      <w:sz w:val="20"/>
      <w:szCs w:val="20"/>
      <w:lang w:val="en-US"/>
    </w:rPr>
  </w:style>
  <w:style w:type="character" w:styleId="HTMLAcronym">
    <w:name w:val="HTML Acronym"/>
    <w:basedOn w:val="DefaultParagraphFont"/>
    <w:rsid w:val="006D7F17"/>
  </w:style>
  <w:style w:type="character" w:styleId="HTMLCite">
    <w:name w:val="HTML Cite"/>
    <w:rsid w:val="006D7F17"/>
    <w:rPr>
      <w:i/>
      <w:iCs/>
    </w:rPr>
  </w:style>
  <w:style w:type="character" w:styleId="HTMLCode">
    <w:name w:val="HTML Code"/>
    <w:rsid w:val="006D7F17"/>
    <w:rPr>
      <w:rFonts w:ascii="Courier New" w:hAnsi="Courier New" w:cs="Courier New"/>
      <w:sz w:val="20"/>
      <w:szCs w:val="20"/>
    </w:rPr>
  </w:style>
  <w:style w:type="character" w:styleId="HTMLDefinition">
    <w:name w:val="HTML Definition"/>
    <w:rsid w:val="006D7F17"/>
    <w:rPr>
      <w:i/>
      <w:iCs/>
    </w:rPr>
  </w:style>
  <w:style w:type="character" w:styleId="HTMLKeyboard">
    <w:name w:val="HTML Keyboard"/>
    <w:rsid w:val="006D7F17"/>
    <w:rPr>
      <w:rFonts w:ascii="Courier New" w:hAnsi="Courier New" w:cs="Courier New"/>
      <w:sz w:val="20"/>
      <w:szCs w:val="20"/>
    </w:rPr>
  </w:style>
  <w:style w:type="paragraph" w:styleId="HTMLPreformatted">
    <w:name w:val="HTML Preformatted"/>
    <w:basedOn w:val="Normal"/>
    <w:link w:val="HTMLPreformattedChar"/>
    <w:rsid w:val="006D7F17"/>
    <w:rPr>
      <w:rFonts w:ascii="Consolas" w:eastAsia="Times New Roman" w:hAnsi="Consolas"/>
    </w:rPr>
  </w:style>
  <w:style w:type="character" w:customStyle="1" w:styleId="HTMLPreformattedChar">
    <w:name w:val="HTML Preformatted Char"/>
    <w:basedOn w:val="DefaultParagraphFont"/>
    <w:link w:val="HTMLPreformatted"/>
    <w:rsid w:val="006D7F17"/>
    <w:rPr>
      <w:rFonts w:ascii="Consolas" w:eastAsia="Times New Roman" w:hAnsi="Consolas" w:cs="Times New Roman"/>
      <w:sz w:val="20"/>
      <w:szCs w:val="20"/>
      <w:lang w:val="en-US"/>
    </w:rPr>
  </w:style>
  <w:style w:type="character" w:styleId="HTMLSample">
    <w:name w:val="HTML Sample"/>
    <w:rsid w:val="006D7F17"/>
    <w:rPr>
      <w:rFonts w:ascii="Courier New" w:hAnsi="Courier New" w:cs="Courier New"/>
    </w:rPr>
  </w:style>
  <w:style w:type="character" w:styleId="HTMLTypewriter">
    <w:name w:val="HTML Typewriter"/>
    <w:rsid w:val="006D7F17"/>
    <w:rPr>
      <w:rFonts w:ascii="Courier New" w:hAnsi="Courier New" w:cs="Courier New"/>
      <w:sz w:val="20"/>
      <w:szCs w:val="20"/>
    </w:rPr>
  </w:style>
  <w:style w:type="character" w:styleId="HTMLVariable">
    <w:name w:val="HTML Variable"/>
    <w:rsid w:val="006D7F17"/>
    <w:rPr>
      <w:i/>
      <w:iCs/>
    </w:rPr>
  </w:style>
  <w:style w:type="character" w:styleId="Hyperlink">
    <w:name w:val="Hyperlink"/>
    <w:rsid w:val="006D7F17"/>
    <w:rPr>
      <w:color w:val="0000FF"/>
      <w:u w:val="single"/>
    </w:rPr>
  </w:style>
  <w:style w:type="paragraph" w:customStyle="1" w:styleId="InstructionsText">
    <w:name w:val="Instructions Text"/>
    <w:basedOn w:val="BaseText"/>
    <w:rsid w:val="006D7F17"/>
  </w:style>
  <w:style w:type="paragraph" w:customStyle="1" w:styleId="Overline">
    <w:name w:val="Overline"/>
    <w:basedOn w:val="BaseText"/>
    <w:rsid w:val="006D7F17"/>
  </w:style>
  <w:style w:type="paragraph" w:customStyle="1" w:styleId="IssueName">
    <w:name w:val="IssueName"/>
    <w:basedOn w:val="Overline"/>
    <w:rsid w:val="006D7F17"/>
  </w:style>
  <w:style w:type="paragraph" w:customStyle="1" w:styleId="Keywords">
    <w:name w:val="Keywords"/>
    <w:basedOn w:val="BaseText"/>
    <w:rsid w:val="006D7F17"/>
  </w:style>
  <w:style w:type="paragraph" w:customStyle="1" w:styleId="Level3Head">
    <w:name w:val="Level 3 Head"/>
    <w:basedOn w:val="BaseHeading"/>
    <w:rsid w:val="006D7F17"/>
    <w:pPr>
      <w:outlineLvl w:val="2"/>
    </w:pPr>
    <w:rPr>
      <w:sz w:val="24"/>
      <w:szCs w:val="24"/>
      <w:u w:val="single"/>
    </w:rPr>
  </w:style>
  <w:style w:type="paragraph" w:customStyle="1" w:styleId="Level4Head">
    <w:name w:val="Level 4 Head"/>
    <w:basedOn w:val="BaseHeading"/>
    <w:rsid w:val="006D7F17"/>
    <w:pPr>
      <w:ind w:left="346"/>
    </w:pPr>
    <w:rPr>
      <w:sz w:val="24"/>
      <w:szCs w:val="24"/>
    </w:rPr>
  </w:style>
  <w:style w:type="character" w:styleId="LineNumber">
    <w:name w:val="line number"/>
    <w:basedOn w:val="DefaultParagraphFont"/>
    <w:rsid w:val="006D7F17"/>
  </w:style>
  <w:style w:type="paragraph" w:customStyle="1" w:styleId="Literaryquote">
    <w:name w:val="Literary quote"/>
    <w:basedOn w:val="BaseText"/>
    <w:rsid w:val="006D7F17"/>
    <w:pPr>
      <w:ind w:left="1440" w:right="1440"/>
    </w:pPr>
  </w:style>
  <w:style w:type="paragraph" w:customStyle="1" w:styleId="MaterialsText">
    <w:name w:val="Materials Text"/>
    <w:basedOn w:val="BaseText"/>
    <w:rsid w:val="006D7F17"/>
  </w:style>
  <w:style w:type="paragraph" w:customStyle="1" w:styleId="NoteInProof">
    <w:name w:val="NoteInProof"/>
    <w:basedOn w:val="BaseText"/>
    <w:rsid w:val="006D7F17"/>
  </w:style>
  <w:style w:type="paragraph" w:customStyle="1" w:styleId="Notes">
    <w:name w:val="Notes"/>
    <w:basedOn w:val="BaseText"/>
    <w:rsid w:val="006D7F17"/>
    <w:rPr>
      <w:i/>
    </w:rPr>
  </w:style>
  <w:style w:type="paragraph" w:customStyle="1" w:styleId="Notes-Helvetica">
    <w:name w:val="Notes-Helvetica"/>
    <w:basedOn w:val="BaseText"/>
    <w:rsid w:val="006D7F17"/>
    <w:rPr>
      <w:i/>
    </w:rPr>
  </w:style>
  <w:style w:type="paragraph" w:customStyle="1" w:styleId="NumberedInstructions">
    <w:name w:val="Numbered Instructions"/>
    <w:basedOn w:val="BaseText"/>
    <w:rsid w:val="006D7F17"/>
  </w:style>
  <w:style w:type="paragraph" w:customStyle="1" w:styleId="OutlineLevel1">
    <w:name w:val="OutlineLevel1"/>
    <w:basedOn w:val="BaseHeading"/>
    <w:rsid w:val="006D7F17"/>
    <w:rPr>
      <w:b/>
      <w:bCs/>
    </w:rPr>
  </w:style>
  <w:style w:type="paragraph" w:customStyle="1" w:styleId="OutlineLevel2">
    <w:name w:val="OutlineLevel2"/>
    <w:basedOn w:val="BaseHeading"/>
    <w:rsid w:val="006D7F17"/>
    <w:pPr>
      <w:ind w:left="360"/>
      <w:outlineLvl w:val="1"/>
    </w:pPr>
    <w:rPr>
      <w:b/>
      <w:bCs/>
      <w:sz w:val="24"/>
      <w:szCs w:val="24"/>
    </w:rPr>
  </w:style>
  <w:style w:type="paragraph" w:customStyle="1" w:styleId="OutlineLevel3">
    <w:name w:val="OutlineLevel3"/>
    <w:basedOn w:val="BaseHeading"/>
    <w:rsid w:val="006D7F17"/>
    <w:pPr>
      <w:ind w:left="720"/>
      <w:outlineLvl w:val="2"/>
    </w:pPr>
    <w:rPr>
      <w:b/>
      <w:bCs/>
      <w:sz w:val="24"/>
      <w:szCs w:val="24"/>
    </w:rPr>
  </w:style>
  <w:style w:type="character" w:styleId="PageNumber">
    <w:name w:val="page number"/>
    <w:basedOn w:val="DefaultParagraphFont"/>
    <w:rsid w:val="006D7F17"/>
  </w:style>
  <w:style w:type="paragraph" w:customStyle="1" w:styleId="Preformat">
    <w:name w:val="Preformat"/>
    <w:basedOn w:val="BaseText"/>
    <w:rsid w:val="006D7F17"/>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6D7F17"/>
  </w:style>
  <w:style w:type="paragraph" w:customStyle="1" w:styleId="ProductInformation">
    <w:name w:val="ProductInformation"/>
    <w:basedOn w:val="BaseText"/>
    <w:rsid w:val="006D7F17"/>
  </w:style>
  <w:style w:type="paragraph" w:customStyle="1" w:styleId="ProductTitle">
    <w:name w:val="ProductTitle"/>
    <w:basedOn w:val="BaseText"/>
    <w:rsid w:val="006D7F17"/>
    <w:rPr>
      <w:b/>
      <w:bCs/>
    </w:rPr>
  </w:style>
  <w:style w:type="paragraph" w:customStyle="1" w:styleId="PublishedOnline">
    <w:name w:val="Published Online"/>
    <w:basedOn w:val="DateAccepted"/>
    <w:rsid w:val="006D7F17"/>
  </w:style>
  <w:style w:type="paragraph" w:customStyle="1" w:styleId="RecipeMaterials">
    <w:name w:val="Recipe Materials"/>
    <w:basedOn w:val="BaseText"/>
    <w:rsid w:val="006D7F17"/>
  </w:style>
  <w:style w:type="paragraph" w:customStyle="1" w:styleId="Refhead">
    <w:name w:val="Ref head"/>
    <w:basedOn w:val="BaseHeading"/>
    <w:rsid w:val="006D7F17"/>
    <w:pPr>
      <w:spacing w:before="120" w:after="120"/>
    </w:pPr>
    <w:rPr>
      <w:b/>
      <w:bCs/>
      <w:sz w:val="24"/>
      <w:szCs w:val="24"/>
    </w:rPr>
  </w:style>
  <w:style w:type="paragraph" w:customStyle="1" w:styleId="ReferenceNote">
    <w:name w:val="Reference Note"/>
    <w:basedOn w:val="Referencesandnotes"/>
    <w:rsid w:val="006D7F17"/>
  </w:style>
  <w:style w:type="paragraph" w:customStyle="1" w:styleId="ReferencesandnotesLong">
    <w:name w:val="References and notes Long"/>
    <w:basedOn w:val="BaseText"/>
    <w:rsid w:val="006D7F17"/>
    <w:pPr>
      <w:ind w:left="720" w:hanging="720"/>
    </w:pPr>
  </w:style>
  <w:style w:type="paragraph" w:customStyle="1" w:styleId="region">
    <w:name w:val="region"/>
    <w:basedOn w:val="BaseText"/>
    <w:rsid w:val="006D7F17"/>
    <w:pPr>
      <w:jc w:val="right"/>
    </w:pPr>
    <w:rPr>
      <w:color w:val="0000FF"/>
    </w:rPr>
  </w:style>
  <w:style w:type="paragraph" w:customStyle="1" w:styleId="RelatedArticle">
    <w:name w:val="RelatedArticle"/>
    <w:basedOn w:val="Referencesandnotes"/>
    <w:rsid w:val="006D7F17"/>
  </w:style>
  <w:style w:type="paragraph" w:customStyle="1" w:styleId="RunHead">
    <w:name w:val="RunHead"/>
    <w:basedOn w:val="BaseText"/>
    <w:rsid w:val="006D7F17"/>
  </w:style>
  <w:style w:type="paragraph" w:customStyle="1" w:styleId="SOMContent">
    <w:name w:val="SOMContent"/>
    <w:basedOn w:val="1stparatext"/>
    <w:rsid w:val="006D7F17"/>
  </w:style>
  <w:style w:type="paragraph" w:customStyle="1" w:styleId="SOMHead">
    <w:name w:val="SOMHead"/>
    <w:basedOn w:val="BaseHeading"/>
    <w:rsid w:val="006D7F17"/>
    <w:rPr>
      <w:b/>
      <w:sz w:val="24"/>
      <w:szCs w:val="24"/>
    </w:rPr>
  </w:style>
  <w:style w:type="paragraph" w:customStyle="1" w:styleId="Speaker">
    <w:name w:val="Speaker"/>
    <w:basedOn w:val="Paragraph"/>
    <w:rsid w:val="006D7F17"/>
    <w:pPr>
      <w:autoSpaceDE w:val="0"/>
      <w:autoSpaceDN w:val="0"/>
      <w:adjustRightInd w:val="0"/>
    </w:pPr>
    <w:rPr>
      <w:b/>
      <w:lang w:bidi="he-IL"/>
    </w:rPr>
  </w:style>
  <w:style w:type="paragraph" w:customStyle="1" w:styleId="Speech">
    <w:name w:val="Speech"/>
    <w:basedOn w:val="Paragraph"/>
    <w:rsid w:val="006D7F17"/>
    <w:pPr>
      <w:autoSpaceDE w:val="0"/>
      <w:autoSpaceDN w:val="0"/>
      <w:adjustRightInd w:val="0"/>
    </w:pPr>
    <w:rPr>
      <w:lang w:bidi="he-IL"/>
    </w:rPr>
  </w:style>
  <w:style w:type="character" w:styleId="Strong">
    <w:name w:val="Strong"/>
    <w:uiPriority w:val="22"/>
    <w:qFormat/>
    <w:rsid w:val="006D7F17"/>
    <w:rPr>
      <w:b/>
      <w:bCs/>
    </w:rPr>
  </w:style>
  <w:style w:type="paragraph" w:customStyle="1" w:styleId="SX-Abstract">
    <w:name w:val="SX-Abstract"/>
    <w:basedOn w:val="Normal"/>
    <w:qFormat/>
    <w:rsid w:val="006D7F17"/>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6D7F17"/>
    <w:pPr>
      <w:spacing w:after="160" w:line="190" w:lineRule="exact"/>
    </w:pPr>
    <w:rPr>
      <w:rFonts w:ascii="BlissRegular" w:eastAsia="Times New Roman" w:hAnsi="BlissRegular"/>
      <w:sz w:val="16"/>
    </w:rPr>
  </w:style>
  <w:style w:type="paragraph" w:customStyle="1" w:styleId="SX-Articlehead">
    <w:name w:val="SX-Article head"/>
    <w:basedOn w:val="Normal"/>
    <w:qFormat/>
    <w:rsid w:val="006D7F17"/>
    <w:pPr>
      <w:spacing w:before="210" w:line="210" w:lineRule="exact"/>
      <w:ind w:firstLine="288"/>
      <w:jc w:val="both"/>
    </w:pPr>
    <w:rPr>
      <w:rFonts w:eastAsia="Times New Roman"/>
      <w:b/>
      <w:sz w:val="18"/>
    </w:rPr>
  </w:style>
  <w:style w:type="paragraph" w:customStyle="1" w:styleId="SX-Authornames">
    <w:name w:val="SX-Author names"/>
    <w:basedOn w:val="Normal"/>
    <w:rsid w:val="006D7F17"/>
    <w:pPr>
      <w:spacing w:after="120" w:line="210" w:lineRule="exact"/>
    </w:pPr>
    <w:rPr>
      <w:rFonts w:ascii="BlissMedium" w:eastAsia="Times New Roman" w:hAnsi="BlissMedium"/>
    </w:rPr>
  </w:style>
  <w:style w:type="paragraph" w:customStyle="1" w:styleId="SX-Bodytext">
    <w:name w:val="SX-Body text"/>
    <w:basedOn w:val="Normal"/>
    <w:next w:val="Normal"/>
    <w:rsid w:val="006D7F17"/>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6D7F17"/>
    <w:pPr>
      <w:ind w:firstLine="0"/>
    </w:pPr>
  </w:style>
  <w:style w:type="paragraph" w:customStyle="1" w:styleId="SX-Correspondence">
    <w:name w:val="SX-Correspondence"/>
    <w:basedOn w:val="SX-Affiliation"/>
    <w:qFormat/>
    <w:rsid w:val="006D7F17"/>
    <w:pPr>
      <w:spacing w:after="80"/>
    </w:pPr>
  </w:style>
  <w:style w:type="paragraph" w:customStyle="1" w:styleId="SX-Date">
    <w:name w:val="SX-Date"/>
    <w:basedOn w:val="Normal"/>
    <w:qFormat/>
    <w:rsid w:val="006D7F17"/>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6D7F17"/>
    <w:pPr>
      <w:autoSpaceDE w:val="0"/>
      <w:autoSpaceDN w:val="0"/>
      <w:adjustRightInd w:val="0"/>
      <w:spacing w:line="240" w:lineRule="auto"/>
      <w:jc w:val="center"/>
    </w:pPr>
  </w:style>
  <w:style w:type="paragraph" w:customStyle="1" w:styleId="SX-Legend">
    <w:name w:val="SX-Legend"/>
    <w:basedOn w:val="SX-Authornames"/>
    <w:rsid w:val="006D7F17"/>
    <w:pPr>
      <w:jc w:val="both"/>
    </w:pPr>
    <w:rPr>
      <w:sz w:val="18"/>
    </w:rPr>
  </w:style>
  <w:style w:type="paragraph" w:customStyle="1" w:styleId="SX-References">
    <w:name w:val="SX-References"/>
    <w:basedOn w:val="Normal"/>
    <w:rsid w:val="006D7F17"/>
    <w:pPr>
      <w:spacing w:line="190" w:lineRule="exact"/>
      <w:ind w:left="245" w:hanging="245"/>
      <w:jc w:val="both"/>
    </w:pPr>
    <w:rPr>
      <w:rFonts w:eastAsia="Times New Roman"/>
      <w:sz w:val="16"/>
    </w:rPr>
  </w:style>
  <w:style w:type="paragraph" w:customStyle="1" w:styleId="SX-RefHead">
    <w:name w:val="SX-RefHead"/>
    <w:basedOn w:val="Normal"/>
    <w:rsid w:val="006D7F17"/>
    <w:pPr>
      <w:spacing w:before="200" w:line="190" w:lineRule="exact"/>
    </w:pPr>
    <w:rPr>
      <w:rFonts w:eastAsia="Times New Roman"/>
      <w:b/>
      <w:sz w:val="16"/>
    </w:rPr>
  </w:style>
  <w:style w:type="character" w:customStyle="1" w:styleId="SX-reflink">
    <w:name w:val="SX-reflink"/>
    <w:uiPriority w:val="1"/>
    <w:qFormat/>
    <w:rsid w:val="006D7F17"/>
    <w:rPr>
      <w:color w:val="0000FF"/>
      <w:sz w:val="16"/>
      <w:u w:val="words"/>
      <w:bdr w:val="none" w:sz="0" w:space="0" w:color="auto"/>
      <w:shd w:val="clear" w:color="auto" w:fill="FFFFFF"/>
    </w:rPr>
  </w:style>
  <w:style w:type="paragraph" w:customStyle="1" w:styleId="SX-SOMHead">
    <w:name w:val="SX-SOMHead"/>
    <w:basedOn w:val="SX-RefHead"/>
    <w:rsid w:val="006D7F17"/>
  </w:style>
  <w:style w:type="paragraph" w:customStyle="1" w:styleId="SX-Tablehead">
    <w:name w:val="SX-Tablehead"/>
    <w:basedOn w:val="Normal"/>
    <w:qFormat/>
    <w:rsid w:val="006D7F17"/>
    <w:rPr>
      <w:rFonts w:eastAsia="Times New Roman"/>
      <w:szCs w:val="24"/>
    </w:rPr>
  </w:style>
  <w:style w:type="paragraph" w:customStyle="1" w:styleId="SX-Tablelegend">
    <w:name w:val="SX-Tablelegend"/>
    <w:basedOn w:val="Normal"/>
    <w:qFormat/>
    <w:rsid w:val="006D7F17"/>
    <w:pPr>
      <w:spacing w:line="190" w:lineRule="exact"/>
      <w:ind w:left="245" w:hanging="245"/>
      <w:jc w:val="both"/>
    </w:pPr>
    <w:rPr>
      <w:rFonts w:eastAsia="Times New Roman"/>
      <w:sz w:val="16"/>
    </w:rPr>
  </w:style>
  <w:style w:type="paragraph" w:customStyle="1" w:styleId="SX-Tabletext">
    <w:name w:val="SX-Tabletext"/>
    <w:basedOn w:val="Normal"/>
    <w:qFormat/>
    <w:rsid w:val="006D7F17"/>
    <w:pPr>
      <w:spacing w:line="210" w:lineRule="exact"/>
      <w:jc w:val="center"/>
    </w:pPr>
    <w:rPr>
      <w:rFonts w:eastAsia="Times New Roman"/>
      <w:sz w:val="18"/>
    </w:rPr>
  </w:style>
  <w:style w:type="paragraph" w:customStyle="1" w:styleId="SX-Tabletitle">
    <w:name w:val="SX-Tabletitle"/>
    <w:basedOn w:val="Normal"/>
    <w:qFormat/>
    <w:rsid w:val="006D7F17"/>
    <w:pPr>
      <w:spacing w:after="120" w:line="210" w:lineRule="exact"/>
      <w:jc w:val="both"/>
    </w:pPr>
    <w:rPr>
      <w:rFonts w:ascii="BlissMedium" w:eastAsia="Times New Roman" w:hAnsi="BlissMedium"/>
      <w:sz w:val="18"/>
    </w:rPr>
  </w:style>
  <w:style w:type="paragraph" w:customStyle="1" w:styleId="SX-Title">
    <w:name w:val="SX-Title"/>
    <w:basedOn w:val="Normal"/>
    <w:rsid w:val="006D7F17"/>
    <w:pPr>
      <w:spacing w:after="240" w:line="500" w:lineRule="exact"/>
    </w:pPr>
    <w:rPr>
      <w:rFonts w:ascii="BlissBold" w:eastAsia="Times New Roman" w:hAnsi="BlissBold"/>
      <w:b/>
      <w:sz w:val="44"/>
    </w:rPr>
  </w:style>
  <w:style w:type="paragraph" w:customStyle="1" w:styleId="Tablecolumnhead">
    <w:name w:val="Table column head"/>
    <w:basedOn w:val="BaseText"/>
    <w:rsid w:val="006D7F17"/>
    <w:pPr>
      <w:spacing w:before="0"/>
    </w:pPr>
  </w:style>
  <w:style w:type="paragraph" w:customStyle="1" w:styleId="Tabletext">
    <w:name w:val="Table text"/>
    <w:basedOn w:val="BaseText"/>
    <w:rsid w:val="006D7F17"/>
    <w:pPr>
      <w:spacing w:before="0"/>
    </w:pPr>
  </w:style>
  <w:style w:type="paragraph" w:customStyle="1" w:styleId="TableLegend">
    <w:name w:val="TableLegend"/>
    <w:basedOn w:val="BaseText"/>
    <w:rsid w:val="006D7F17"/>
    <w:pPr>
      <w:spacing w:before="0"/>
    </w:pPr>
  </w:style>
  <w:style w:type="paragraph" w:customStyle="1" w:styleId="TableTitle">
    <w:name w:val="TableTitle"/>
    <w:basedOn w:val="BaseHeading"/>
    <w:rsid w:val="006D7F17"/>
  </w:style>
  <w:style w:type="paragraph" w:customStyle="1" w:styleId="Teaser">
    <w:name w:val="Teaser"/>
    <w:basedOn w:val="BaseText"/>
    <w:rsid w:val="006D7F17"/>
  </w:style>
  <w:style w:type="paragraph" w:customStyle="1" w:styleId="TWIS">
    <w:name w:val="TWIS"/>
    <w:basedOn w:val="AbstractSummary"/>
    <w:rsid w:val="006D7F17"/>
    <w:pPr>
      <w:autoSpaceDE w:val="0"/>
      <w:autoSpaceDN w:val="0"/>
      <w:adjustRightInd w:val="0"/>
    </w:pPr>
  </w:style>
  <w:style w:type="paragraph" w:customStyle="1" w:styleId="TWISorEC">
    <w:name w:val="TWIS or EC"/>
    <w:basedOn w:val="Normal"/>
    <w:rsid w:val="006D7F17"/>
    <w:pPr>
      <w:spacing w:line="210" w:lineRule="exact"/>
    </w:pPr>
    <w:rPr>
      <w:rFonts w:ascii="BlissRegular" w:eastAsia="Times New Roman" w:hAnsi="BlissRegular"/>
      <w:sz w:val="19"/>
    </w:rPr>
  </w:style>
  <w:style w:type="paragraph" w:customStyle="1" w:styleId="work-sector">
    <w:name w:val="work-sector"/>
    <w:basedOn w:val="BaseText"/>
    <w:rsid w:val="006D7F17"/>
    <w:pPr>
      <w:jc w:val="right"/>
    </w:pPr>
    <w:rPr>
      <w:color w:val="003300"/>
    </w:rPr>
  </w:style>
  <w:style w:type="paragraph" w:customStyle="1" w:styleId="DOI">
    <w:name w:val="DOI"/>
    <w:basedOn w:val="DateAccepted"/>
    <w:qFormat/>
    <w:rsid w:val="006D7F17"/>
  </w:style>
  <w:style w:type="character" w:customStyle="1" w:styleId="custom-cit-author">
    <w:name w:val="custom-cit-author"/>
    <w:basedOn w:val="DefaultParagraphFont"/>
    <w:rsid w:val="006D7F17"/>
  </w:style>
  <w:style w:type="character" w:customStyle="1" w:styleId="custom-cit-title">
    <w:name w:val="custom-cit-title"/>
    <w:basedOn w:val="DefaultParagraphFont"/>
    <w:rsid w:val="006D7F17"/>
  </w:style>
  <w:style w:type="character" w:customStyle="1" w:styleId="custom-cit-jour-title">
    <w:name w:val="custom-cit-jour-title"/>
    <w:basedOn w:val="DefaultParagraphFont"/>
    <w:rsid w:val="006D7F17"/>
  </w:style>
  <w:style w:type="character" w:customStyle="1" w:styleId="custom-cit-volume">
    <w:name w:val="custom-cit-volume"/>
    <w:basedOn w:val="DefaultParagraphFont"/>
    <w:rsid w:val="006D7F17"/>
  </w:style>
  <w:style w:type="character" w:customStyle="1" w:styleId="custom-cit-volume-sep">
    <w:name w:val="custom-cit-volume-sep"/>
    <w:basedOn w:val="DefaultParagraphFont"/>
    <w:rsid w:val="006D7F17"/>
  </w:style>
  <w:style w:type="character" w:customStyle="1" w:styleId="custom-cit-fpage">
    <w:name w:val="custom-cit-fpage"/>
    <w:basedOn w:val="DefaultParagraphFont"/>
    <w:rsid w:val="006D7F17"/>
  </w:style>
  <w:style w:type="character" w:customStyle="1" w:styleId="custom-cit-date">
    <w:name w:val="custom-cit-date"/>
    <w:basedOn w:val="DefaultParagraphFont"/>
    <w:rsid w:val="006D7F17"/>
  </w:style>
  <w:style w:type="character" w:styleId="UnresolvedMention">
    <w:name w:val="Unresolved Mention"/>
    <w:uiPriority w:val="99"/>
    <w:semiHidden/>
    <w:unhideWhenUsed/>
    <w:rsid w:val="006D7F17"/>
    <w:rPr>
      <w:color w:val="605E5C"/>
      <w:shd w:val="clear" w:color="auto" w:fill="E1DFDD"/>
    </w:rPr>
  </w:style>
  <w:style w:type="paragraph" w:styleId="Revision">
    <w:name w:val="Revision"/>
    <w:hidden/>
    <w:uiPriority w:val="99"/>
    <w:semiHidden/>
    <w:rsid w:val="006D7F17"/>
    <w:rPr>
      <w:rFonts w:ascii="Times New Roman" w:eastAsia="Calibri" w:hAnsi="Times New Roman" w:cs="Times New Roman"/>
      <w:sz w:val="20"/>
      <w:szCs w:val="20"/>
      <w:lang w:val="en-US"/>
    </w:rPr>
  </w:style>
  <w:style w:type="paragraph" w:customStyle="1" w:styleId="EndNoteBibliographyTitle">
    <w:name w:val="EndNote Bibliography Title"/>
    <w:basedOn w:val="Normal"/>
    <w:link w:val="EndNoteBibliographyTitleChar"/>
    <w:rsid w:val="006D7F17"/>
    <w:pPr>
      <w:jc w:val="center"/>
    </w:pPr>
  </w:style>
  <w:style w:type="character" w:customStyle="1" w:styleId="BaseTextChar">
    <w:name w:val="Base_Text Char"/>
    <w:basedOn w:val="DefaultParagraphFont"/>
    <w:link w:val="BaseText"/>
    <w:rsid w:val="006D7F17"/>
    <w:rPr>
      <w:rFonts w:ascii="Times New Roman" w:eastAsia="Times New Roman" w:hAnsi="Times New Roman" w:cs="Times New Roman"/>
      <w:lang w:val="en-US"/>
    </w:rPr>
  </w:style>
  <w:style w:type="character" w:customStyle="1" w:styleId="ParagraphChar">
    <w:name w:val="Paragraph Char"/>
    <w:basedOn w:val="BaseTextChar"/>
    <w:link w:val="Paragraph"/>
    <w:rsid w:val="006D7F17"/>
    <w:rPr>
      <w:rFonts w:ascii="Times New Roman" w:eastAsia="Times New Roman" w:hAnsi="Times New Roman" w:cs="Times New Roman"/>
      <w:lang w:val="en-US"/>
    </w:rPr>
  </w:style>
  <w:style w:type="character" w:customStyle="1" w:styleId="EndNoteBibliographyTitleChar">
    <w:name w:val="EndNote Bibliography Title Char"/>
    <w:basedOn w:val="ParagraphChar"/>
    <w:link w:val="EndNoteBibliographyTitle"/>
    <w:rsid w:val="006D7F17"/>
    <w:rPr>
      <w:rFonts w:ascii="Times New Roman" w:eastAsia="Calibri" w:hAnsi="Times New Roman" w:cs="Times New Roman"/>
      <w:sz w:val="20"/>
      <w:szCs w:val="20"/>
      <w:lang w:val="en-US"/>
    </w:rPr>
  </w:style>
  <w:style w:type="paragraph" w:customStyle="1" w:styleId="EndNoteBibliography">
    <w:name w:val="EndNote Bibliography"/>
    <w:basedOn w:val="Normal"/>
    <w:link w:val="EndNoteBibliographyChar"/>
    <w:rsid w:val="006D7F17"/>
  </w:style>
  <w:style w:type="character" w:customStyle="1" w:styleId="EndNoteBibliographyChar">
    <w:name w:val="EndNote Bibliography Char"/>
    <w:basedOn w:val="ParagraphChar"/>
    <w:link w:val="EndNoteBibliography"/>
    <w:rsid w:val="006D7F17"/>
    <w:rPr>
      <w:rFonts w:ascii="Times New Roman" w:eastAsia="Calibri" w:hAnsi="Times New Roman" w:cs="Times New Roman"/>
      <w:sz w:val="20"/>
      <w:szCs w:val="20"/>
      <w:lang w:val="en-US"/>
    </w:rPr>
  </w:style>
  <w:style w:type="table" w:styleId="GridTable4-Accent1">
    <w:name w:val="Grid Table 4 Accent 1"/>
    <w:basedOn w:val="TableNormal"/>
    <w:uiPriority w:val="49"/>
    <w:rsid w:val="006D7F1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59"/>
    <w:rsid w:val="006D7F17"/>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D7F17"/>
    <w:rPr>
      <w:rFonts w:ascii="Times New Roman" w:eastAsia="Calibri" w:hAnsi="Times New Roman" w:cs="Times New Roman"/>
      <w:sz w:val="20"/>
      <w:szCs w:val="20"/>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6D7F17"/>
    <w:rPr>
      <w:rFonts w:ascii="Times New Roman" w:eastAsia="Calibri" w:hAnsi="Times New Roman" w:cs="Times New Roman"/>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j.guchelaar@lumc.n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Koudijs</dc:creator>
  <cp:keywords/>
  <dc:description/>
  <cp:lastModifiedBy>Michel Koudijs</cp:lastModifiedBy>
  <cp:revision>66</cp:revision>
  <dcterms:created xsi:type="dcterms:W3CDTF">2022-05-18T22:25:00Z</dcterms:created>
  <dcterms:modified xsi:type="dcterms:W3CDTF">2022-09-09T13:17:00Z</dcterms:modified>
</cp:coreProperties>
</file>