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1E4BE" w14:textId="4491B20D" w:rsidR="00453632" w:rsidRPr="007322F7" w:rsidRDefault="00D37160" w:rsidP="00453632">
      <w:pPr>
        <w:spacing w:after="0" w:line="480" w:lineRule="auto"/>
        <w:rPr>
          <w:rFonts w:cstheme="minorHAnsi"/>
          <w:u w:val="single"/>
        </w:rPr>
      </w:pPr>
      <w:r w:rsidRPr="007322F7">
        <w:rPr>
          <w:rFonts w:cstheme="minorHAnsi"/>
          <w:b/>
          <w:bCs/>
        </w:rPr>
        <w:t>S</w:t>
      </w:r>
      <w:r w:rsidR="00453632" w:rsidRPr="007322F7">
        <w:rPr>
          <w:rFonts w:cstheme="minorHAnsi"/>
          <w:b/>
          <w:bCs/>
        </w:rPr>
        <w:t>upplementary materials</w:t>
      </w:r>
    </w:p>
    <w:p w14:paraId="24213EFE" w14:textId="4C08ED15" w:rsidR="00453632" w:rsidRPr="007322F7" w:rsidRDefault="00453632" w:rsidP="00453632">
      <w:pPr>
        <w:pStyle w:val="NoSpacing"/>
        <w:numPr>
          <w:ilvl w:val="0"/>
          <w:numId w:val="16"/>
        </w:numPr>
        <w:spacing w:line="480" w:lineRule="auto"/>
      </w:pPr>
      <w:bookmarkStart w:id="0" w:name="_Hlk125734533"/>
      <w:r w:rsidRPr="007322F7">
        <w:t>Additional information on case ascertainment</w:t>
      </w:r>
      <w:r w:rsidR="00000519" w:rsidRPr="007322F7">
        <w:t xml:space="preserve">, </w:t>
      </w:r>
      <w:r w:rsidR="7525DEE2" w:rsidRPr="007322F7">
        <w:t xml:space="preserve">denominator source and type, </w:t>
      </w:r>
      <w:r w:rsidR="00000519" w:rsidRPr="007322F7">
        <w:t>control recruitment,</w:t>
      </w:r>
      <w:r w:rsidRPr="007322F7">
        <w:t xml:space="preserve"> and variables</w:t>
      </w:r>
    </w:p>
    <w:p w14:paraId="2A7A5451" w14:textId="60E4EBCC" w:rsidR="00453632" w:rsidRPr="007322F7" w:rsidRDefault="0093795A" w:rsidP="00453632">
      <w:pPr>
        <w:pStyle w:val="ListParagraph"/>
        <w:numPr>
          <w:ilvl w:val="0"/>
          <w:numId w:val="16"/>
        </w:numPr>
        <w:spacing w:line="480" w:lineRule="auto"/>
        <w:rPr>
          <w:rFonts w:asciiTheme="minorHAnsi" w:hAnsiTheme="minorHAnsi" w:cstheme="minorHAnsi"/>
        </w:rPr>
      </w:pPr>
      <w:r w:rsidRPr="007322F7">
        <w:rPr>
          <w:rFonts w:cstheme="minorHAnsi"/>
        </w:rPr>
        <w:t>Further information on cannabis use in controls per setting, missing data, and multiple imputation by chained equations</w:t>
      </w:r>
    </w:p>
    <w:p w14:paraId="365B280D" w14:textId="77777777" w:rsidR="0093795A" w:rsidRPr="007322F7" w:rsidRDefault="0093795A" w:rsidP="00453632">
      <w:pPr>
        <w:pStyle w:val="ListParagraph"/>
        <w:numPr>
          <w:ilvl w:val="0"/>
          <w:numId w:val="16"/>
        </w:numPr>
        <w:spacing w:line="480" w:lineRule="auto"/>
        <w:rPr>
          <w:rFonts w:asciiTheme="minorHAnsi" w:hAnsiTheme="minorHAnsi" w:cstheme="minorHAnsi"/>
        </w:rPr>
      </w:pPr>
      <w:r w:rsidRPr="007322F7">
        <w:rPr>
          <w:rFonts w:cstheme="minorHAnsi"/>
        </w:rPr>
        <w:t>Control representativeness to the population at-risk per setting and post-stratification weighting</w:t>
      </w:r>
      <w:r w:rsidRPr="007322F7">
        <w:rPr>
          <w:rFonts w:asciiTheme="minorHAnsi" w:hAnsiTheme="minorHAnsi" w:cstheme="minorHAnsi"/>
        </w:rPr>
        <w:t xml:space="preserve"> </w:t>
      </w:r>
    </w:p>
    <w:p w14:paraId="32016A30" w14:textId="0EA04A9D" w:rsidR="00453632" w:rsidRPr="007322F7" w:rsidRDefault="00453632" w:rsidP="00453632">
      <w:pPr>
        <w:pStyle w:val="ListParagraph"/>
        <w:numPr>
          <w:ilvl w:val="0"/>
          <w:numId w:val="16"/>
        </w:numPr>
        <w:spacing w:line="480" w:lineRule="auto"/>
        <w:rPr>
          <w:rFonts w:asciiTheme="minorHAnsi" w:hAnsiTheme="minorHAnsi" w:cstheme="minorHAnsi"/>
        </w:rPr>
      </w:pPr>
      <w:r w:rsidRPr="007322F7">
        <w:rPr>
          <w:rFonts w:asciiTheme="minorHAnsi" w:hAnsiTheme="minorHAnsi" w:cstheme="minorHAnsi"/>
        </w:rPr>
        <w:t>Additional information on the statistical analyses</w:t>
      </w:r>
    </w:p>
    <w:p w14:paraId="7B538734" w14:textId="77777777" w:rsidR="00453632" w:rsidRPr="007322F7" w:rsidRDefault="00453632" w:rsidP="00301F7F">
      <w:pPr>
        <w:pStyle w:val="ListParagraph"/>
        <w:numPr>
          <w:ilvl w:val="0"/>
          <w:numId w:val="16"/>
        </w:numPr>
        <w:spacing w:line="480" w:lineRule="auto"/>
        <w:rPr>
          <w:rFonts w:cstheme="minorHAnsi"/>
        </w:rPr>
      </w:pPr>
      <w:r w:rsidRPr="007322F7">
        <w:rPr>
          <w:rFonts w:cstheme="minorHAnsi"/>
        </w:rPr>
        <w:t>Sample characteristics for non-affective and affective psychotic disorders</w:t>
      </w:r>
    </w:p>
    <w:p w14:paraId="07956659" w14:textId="0D14A80B" w:rsidR="0093795A" w:rsidRPr="007322F7" w:rsidRDefault="0093795A" w:rsidP="00453632">
      <w:pPr>
        <w:pStyle w:val="ListParagraph"/>
        <w:numPr>
          <w:ilvl w:val="0"/>
          <w:numId w:val="16"/>
        </w:numPr>
        <w:spacing w:line="480" w:lineRule="auto"/>
        <w:rPr>
          <w:rFonts w:asciiTheme="minorHAnsi" w:hAnsiTheme="minorHAnsi" w:cstheme="minorHAnsi"/>
        </w:rPr>
      </w:pPr>
      <w:r w:rsidRPr="007322F7">
        <w:rPr>
          <w:rFonts w:cstheme="minorHAnsi"/>
        </w:rPr>
        <w:t>Overall sample characteristics of incidence cases</w:t>
      </w:r>
    </w:p>
    <w:p w14:paraId="4E76D8F1" w14:textId="3BE07052" w:rsidR="00453632" w:rsidRPr="007322F7" w:rsidRDefault="0093795A" w:rsidP="00453632">
      <w:pPr>
        <w:pStyle w:val="ListParagraph"/>
        <w:numPr>
          <w:ilvl w:val="0"/>
          <w:numId w:val="16"/>
        </w:numPr>
        <w:spacing w:line="480" w:lineRule="auto"/>
        <w:rPr>
          <w:rFonts w:asciiTheme="minorHAnsi" w:hAnsiTheme="minorHAnsi" w:cstheme="minorHAnsi"/>
        </w:rPr>
      </w:pPr>
      <w:r w:rsidRPr="007322F7">
        <w:rPr>
          <w:rFonts w:asciiTheme="minorHAnsi" w:hAnsiTheme="minorHAnsi" w:cstheme="minorHAnsi"/>
        </w:rPr>
        <w:t>Overall s</w:t>
      </w:r>
      <w:r w:rsidR="00453632" w:rsidRPr="007322F7">
        <w:rPr>
          <w:rFonts w:asciiTheme="minorHAnsi" w:hAnsiTheme="minorHAnsi" w:cstheme="minorHAnsi"/>
        </w:rPr>
        <w:t>ample characteristics for the person-years at-risk</w:t>
      </w:r>
    </w:p>
    <w:p w14:paraId="406D638D" w14:textId="2C41CA1D" w:rsidR="00453632" w:rsidRPr="007322F7" w:rsidRDefault="00453632" w:rsidP="00453632">
      <w:pPr>
        <w:pStyle w:val="NoSpacing"/>
        <w:numPr>
          <w:ilvl w:val="0"/>
          <w:numId w:val="16"/>
        </w:numPr>
        <w:spacing w:line="480" w:lineRule="auto"/>
        <w:rPr>
          <w:rFonts w:cstheme="minorHAnsi"/>
        </w:rPr>
      </w:pPr>
      <w:r w:rsidRPr="007322F7">
        <w:rPr>
          <w:rFonts w:cstheme="minorHAnsi"/>
        </w:rPr>
        <w:t>Comparison of the incidence cases with the person-years at-risk</w:t>
      </w:r>
      <w:r w:rsidR="0088143E" w:rsidRPr="007322F7">
        <w:rPr>
          <w:rFonts w:cstheme="minorHAnsi"/>
        </w:rPr>
        <w:t xml:space="preserve"> </w:t>
      </w:r>
    </w:p>
    <w:p w14:paraId="3F90F56F" w14:textId="77777777" w:rsidR="00453632" w:rsidRPr="007322F7" w:rsidRDefault="00453632" w:rsidP="00453632">
      <w:pPr>
        <w:pStyle w:val="ListParagraph"/>
        <w:numPr>
          <w:ilvl w:val="0"/>
          <w:numId w:val="16"/>
        </w:numPr>
        <w:spacing w:line="480" w:lineRule="auto"/>
        <w:rPr>
          <w:rFonts w:asciiTheme="minorHAnsi" w:hAnsiTheme="minorHAnsi" w:cstheme="minorHAnsi"/>
        </w:rPr>
      </w:pPr>
      <w:r w:rsidRPr="007322F7">
        <w:rPr>
          <w:rFonts w:asciiTheme="minorHAnsi" w:hAnsiTheme="minorHAnsi" w:cstheme="minorHAnsi"/>
        </w:rPr>
        <w:t>Descriptive statistics of setting-level variables</w:t>
      </w:r>
    </w:p>
    <w:p w14:paraId="37247BAA" w14:textId="77777777" w:rsidR="00453632" w:rsidRPr="007322F7" w:rsidRDefault="00453632" w:rsidP="00453632">
      <w:pPr>
        <w:pStyle w:val="NoSpacing"/>
        <w:numPr>
          <w:ilvl w:val="0"/>
          <w:numId w:val="16"/>
        </w:numPr>
        <w:spacing w:line="480" w:lineRule="auto"/>
        <w:rPr>
          <w:rFonts w:cstheme="minorHAnsi"/>
        </w:rPr>
      </w:pPr>
      <w:r w:rsidRPr="007322F7">
        <w:rPr>
          <w:rFonts w:cstheme="minorHAnsi"/>
        </w:rPr>
        <w:t>Correlation matrices and scatterplots of setting-level variables</w:t>
      </w:r>
    </w:p>
    <w:p w14:paraId="0DA90885" w14:textId="77A35C24" w:rsidR="00453632" w:rsidRPr="007322F7" w:rsidRDefault="0093795A" w:rsidP="00453632">
      <w:pPr>
        <w:pStyle w:val="NoSpacing"/>
        <w:numPr>
          <w:ilvl w:val="0"/>
          <w:numId w:val="16"/>
        </w:numPr>
        <w:spacing w:line="480" w:lineRule="auto"/>
        <w:rPr>
          <w:rFonts w:cstheme="minorHAnsi"/>
        </w:rPr>
      </w:pPr>
      <w:r w:rsidRPr="007322F7">
        <w:rPr>
          <w:rFonts w:cstheme="minorHAnsi"/>
        </w:rPr>
        <w:t>Full model parameter estimates from negative binomial multilevel modelling</w:t>
      </w:r>
    </w:p>
    <w:p w14:paraId="38137212" w14:textId="3B148D92" w:rsidR="005A0A27" w:rsidRPr="007322F7" w:rsidRDefault="0093795A" w:rsidP="00453632">
      <w:pPr>
        <w:pStyle w:val="NoSpacing"/>
        <w:numPr>
          <w:ilvl w:val="0"/>
          <w:numId w:val="16"/>
        </w:numPr>
        <w:spacing w:line="480" w:lineRule="auto"/>
        <w:rPr>
          <w:rFonts w:cstheme="minorHAnsi"/>
        </w:rPr>
      </w:pPr>
      <w:r w:rsidRPr="007322F7">
        <w:rPr>
          <w:rFonts w:cstheme="minorHAnsi"/>
        </w:rPr>
        <w:t>Sensitivity analyses</w:t>
      </w:r>
    </w:p>
    <w:p w14:paraId="15F48A02" w14:textId="20E2CE5C" w:rsidR="00E93E64" w:rsidRPr="007322F7" w:rsidRDefault="00E93E64" w:rsidP="00453632">
      <w:pPr>
        <w:pStyle w:val="NoSpacing"/>
        <w:numPr>
          <w:ilvl w:val="0"/>
          <w:numId w:val="16"/>
        </w:numPr>
        <w:spacing w:line="480" w:lineRule="auto"/>
        <w:rPr>
          <w:rFonts w:cstheme="minorHAnsi"/>
        </w:rPr>
      </w:pPr>
      <w:r w:rsidRPr="007322F7">
        <w:rPr>
          <w:rFonts w:cstheme="minorHAnsi"/>
        </w:rPr>
        <w:t>Collaborators</w:t>
      </w:r>
    </w:p>
    <w:p w14:paraId="5637D321" w14:textId="6941C34F" w:rsidR="00430CB9" w:rsidRPr="007322F7" w:rsidRDefault="00430CB9" w:rsidP="00453632">
      <w:pPr>
        <w:pStyle w:val="NoSpacing"/>
        <w:numPr>
          <w:ilvl w:val="0"/>
          <w:numId w:val="16"/>
        </w:numPr>
        <w:spacing w:line="480" w:lineRule="auto"/>
        <w:rPr>
          <w:rFonts w:cstheme="minorHAnsi"/>
        </w:rPr>
      </w:pPr>
      <w:r w:rsidRPr="007322F7">
        <w:t>References</w:t>
      </w:r>
    </w:p>
    <w:bookmarkEnd w:id="0"/>
    <w:p w14:paraId="4B54395D" w14:textId="77777777" w:rsidR="00453632" w:rsidRPr="007322F7" w:rsidRDefault="00453632" w:rsidP="00453632">
      <w:pPr>
        <w:rPr>
          <w:rFonts w:cstheme="minorHAnsi"/>
        </w:rPr>
      </w:pPr>
      <w:r w:rsidRPr="007322F7">
        <w:rPr>
          <w:rFonts w:cstheme="minorHAnsi"/>
        </w:rPr>
        <w:br w:type="page"/>
      </w:r>
    </w:p>
    <w:p w14:paraId="7929909B" w14:textId="3E52B38F" w:rsidR="00453632" w:rsidRPr="007322F7" w:rsidRDefault="00453632" w:rsidP="00453632">
      <w:pPr>
        <w:pStyle w:val="NoSpacing"/>
        <w:spacing w:line="480" w:lineRule="auto"/>
        <w:rPr>
          <w:rFonts w:cstheme="minorHAnsi"/>
          <w:b/>
          <w:bCs/>
        </w:rPr>
      </w:pPr>
      <w:r w:rsidRPr="007322F7">
        <w:rPr>
          <w:rFonts w:cstheme="minorHAnsi"/>
          <w:b/>
          <w:bCs/>
        </w:rPr>
        <w:lastRenderedPageBreak/>
        <w:t>Supplement 1: Additional information on case ascertainment</w:t>
      </w:r>
      <w:r w:rsidR="00000519" w:rsidRPr="007322F7">
        <w:rPr>
          <w:rFonts w:cstheme="minorHAnsi"/>
          <w:b/>
          <w:bCs/>
        </w:rPr>
        <w:t>,</w:t>
      </w:r>
      <w:r w:rsidR="007736F4" w:rsidRPr="007322F7">
        <w:rPr>
          <w:rFonts w:cstheme="minorHAnsi"/>
          <w:b/>
          <w:bCs/>
        </w:rPr>
        <w:t xml:space="preserve"> denominator source and type,</w:t>
      </w:r>
      <w:r w:rsidR="00000519" w:rsidRPr="007322F7">
        <w:rPr>
          <w:rFonts w:cstheme="minorHAnsi"/>
          <w:b/>
          <w:bCs/>
        </w:rPr>
        <w:t xml:space="preserve"> control recruitment,</w:t>
      </w:r>
      <w:r w:rsidRPr="007322F7">
        <w:rPr>
          <w:rFonts w:cstheme="minorHAnsi"/>
          <w:b/>
          <w:bCs/>
        </w:rPr>
        <w:t xml:space="preserve"> and variables</w:t>
      </w:r>
    </w:p>
    <w:p w14:paraId="4A9D72C2" w14:textId="77777777" w:rsidR="00453632" w:rsidRPr="007322F7" w:rsidRDefault="00453632" w:rsidP="00453632">
      <w:pPr>
        <w:pStyle w:val="NoSpacing"/>
        <w:spacing w:line="480" w:lineRule="auto"/>
        <w:rPr>
          <w:rFonts w:cstheme="minorHAnsi"/>
          <w:i/>
          <w:iCs/>
        </w:rPr>
      </w:pPr>
      <w:r w:rsidRPr="007322F7">
        <w:rPr>
          <w:rFonts w:cstheme="minorHAnsi"/>
          <w:i/>
          <w:iCs/>
        </w:rPr>
        <w:t>Case ascertainment</w:t>
      </w:r>
    </w:p>
    <w:p w14:paraId="15485E69" w14:textId="77777777" w:rsidR="00453632" w:rsidRPr="007322F7" w:rsidRDefault="00453632" w:rsidP="00453632">
      <w:pPr>
        <w:pStyle w:val="NoSpacing"/>
        <w:spacing w:line="480" w:lineRule="auto"/>
        <w:rPr>
          <w:rFonts w:cstheme="minorHAnsi"/>
        </w:rPr>
      </w:pPr>
      <w:r w:rsidRPr="007322F7">
        <w:rPr>
          <w:rFonts w:cstheme="minorHAnsi"/>
        </w:rPr>
        <w:t>In the Veneto region, case ascertainment took place between January 2005 and December 2007, and an upper age limit of 54 instead of 64 years was applied.</w:t>
      </w:r>
    </w:p>
    <w:p w14:paraId="3CE0F7B7" w14:textId="77777777" w:rsidR="00AB0749" w:rsidRPr="007322F7" w:rsidRDefault="00AB0749" w:rsidP="00453632">
      <w:pPr>
        <w:pStyle w:val="NoSpacing"/>
        <w:spacing w:line="480" w:lineRule="auto"/>
        <w:rPr>
          <w:rFonts w:cstheme="minorHAnsi"/>
        </w:rPr>
      </w:pPr>
    </w:p>
    <w:p w14:paraId="145AA522" w14:textId="390B10AF" w:rsidR="00453632" w:rsidRPr="007322F7" w:rsidRDefault="009525F2" w:rsidP="00453632">
      <w:pPr>
        <w:pStyle w:val="NoSpacing"/>
        <w:spacing w:line="480" w:lineRule="auto"/>
      </w:pPr>
      <w:r w:rsidRPr="007322F7">
        <w:rPr>
          <w:i/>
          <w:iCs/>
        </w:rPr>
        <w:t xml:space="preserve">Supplemental Table 1i: </w:t>
      </w:r>
      <w:r w:rsidR="547F2396" w:rsidRPr="007322F7">
        <w:rPr>
          <w:i/>
          <w:iCs/>
        </w:rPr>
        <w:t>Denominator source and type by country</w:t>
      </w:r>
    </w:p>
    <w:tbl>
      <w:tblPr>
        <w:tblStyle w:val="TableGrid"/>
        <w:tblW w:w="0" w:type="auto"/>
        <w:tblLook w:val="04A0" w:firstRow="1" w:lastRow="0" w:firstColumn="1" w:lastColumn="0" w:noHBand="0" w:noVBand="1"/>
      </w:tblPr>
      <w:tblGrid>
        <w:gridCol w:w="2010"/>
        <w:gridCol w:w="4380"/>
        <w:gridCol w:w="2626"/>
      </w:tblGrid>
      <w:tr w:rsidR="0FC7D948" w:rsidRPr="007322F7" w14:paraId="05BB3A45" w14:textId="77777777" w:rsidTr="00463E1E">
        <w:trPr>
          <w:trHeight w:val="300"/>
        </w:trPr>
        <w:tc>
          <w:tcPr>
            <w:tcW w:w="2010" w:type="dxa"/>
          </w:tcPr>
          <w:p w14:paraId="3DEAB48C" w14:textId="77777777" w:rsidR="0FC7D948" w:rsidRPr="007322F7" w:rsidRDefault="0FC7D948" w:rsidP="0FC7D948">
            <w:pPr>
              <w:pStyle w:val="NoSpacing"/>
              <w:rPr>
                <w:sz w:val="20"/>
                <w:szCs w:val="20"/>
              </w:rPr>
            </w:pPr>
          </w:p>
        </w:tc>
        <w:tc>
          <w:tcPr>
            <w:tcW w:w="4380" w:type="dxa"/>
          </w:tcPr>
          <w:p w14:paraId="68E1CA96" w14:textId="3BB9CF95" w:rsidR="2269F5EB" w:rsidRPr="007322F7" w:rsidRDefault="2269F5EB" w:rsidP="0FC7D948">
            <w:pPr>
              <w:pStyle w:val="NoSpacing"/>
              <w:rPr>
                <w:b/>
                <w:bCs/>
                <w:sz w:val="20"/>
                <w:szCs w:val="20"/>
              </w:rPr>
            </w:pPr>
            <w:r w:rsidRPr="007322F7">
              <w:rPr>
                <w:b/>
                <w:bCs/>
                <w:sz w:val="20"/>
                <w:szCs w:val="20"/>
              </w:rPr>
              <w:t>Denominator source (year)</w:t>
            </w:r>
          </w:p>
        </w:tc>
        <w:tc>
          <w:tcPr>
            <w:tcW w:w="2626" w:type="dxa"/>
          </w:tcPr>
          <w:p w14:paraId="776E22D6" w14:textId="5C6083E3" w:rsidR="2269F5EB" w:rsidRPr="007322F7" w:rsidRDefault="2269F5EB" w:rsidP="0FC7D948">
            <w:pPr>
              <w:pStyle w:val="NoSpacing"/>
              <w:rPr>
                <w:b/>
                <w:bCs/>
                <w:sz w:val="20"/>
                <w:szCs w:val="20"/>
              </w:rPr>
            </w:pPr>
            <w:r w:rsidRPr="007322F7">
              <w:rPr>
                <w:b/>
                <w:bCs/>
                <w:sz w:val="20"/>
                <w:szCs w:val="20"/>
              </w:rPr>
              <w:t>Denominator type</w:t>
            </w:r>
          </w:p>
        </w:tc>
      </w:tr>
      <w:tr w:rsidR="0FC7D948" w:rsidRPr="007322F7" w14:paraId="09405F92" w14:textId="77777777" w:rsidTr="00463E1E">
        <w:trPr>
          <w:trHeight w:val="300"/>
        </w:trPr>
        <w:tc>
          <w:tcPr>
            <w:tcW w:w="2010" w:type="dxa"/>
          </w:tcPr>
          <w:p w14:paraId="180836C6" w14:textId="77777777" w:rsidR="0FC7D948" w:rsidRPr="007322F7" w:rsidRDefault="0FC7D948" w:rsidP="0FC7D948">
            <w:pPr>
              <w:pStyle w:val="NoSpacing"/>
              <w:rPr>
                <w:b/>
                <w:bCs/>
                <w:sz w:val="20"/>
                <w:szCs w:val="20"/>
              </w:rPr>
            </w:pPr>
            <w:r w:rsidRPr="007322F7">
              <w:rPr>
                <w:b/>
                <w:bCs/>
                <w:sz w:val="20"/>
                <w:szCs w:val="20"/>
              </w:rPr>
              <w:t>Brazil</w:t>
            </w:r>
          </w:p>
        </w:tc>
        <w:tc>
          <w:tcPr>
            <w:tcW w:w="4380" w:type="dxa"/>
          </w:tcPr>
          <w:p w14:paraId="13423F9A" w14:textId="58F6E62F" w:rsidR="27753FE1" w:rsidRPr="007322F7" w:rsidRDefault="27753FE1" w:rsidP="0FC7D948">
            <w:pPr>
              <w:pStyle w:val="NoSpacing"/>
              <w:rPr>
                <w:sz w:val="20"/>
                <w:szCs w:val="20"/>
              </w:rPr>
            </w:pPr>
            <w:r w:rsidRPr="007322F7">
              <w:rPr>
                <w:sz w:val="20"/>
                <w:szCs w:val="20"/>
              </w:rPr>
              <w:t xml:space="preserve">Sistema IBGE de </w:t>
            </w:r>
            <w:proofErr w:type="spellStart"/>
            <w:r w:rsidRPr="007322F7">
              <w:rPr>
                <w:sz w:val="20"/>
                <w:szCs w:val="20"/>
              </w:rPr>
              <w:t>Recuperação</w:t>
            </w:r>
            <w:proofErr w:type="spellEnd"/>
            <w:r w:rsidRPr="007322F7">
              <w:rPr>
                <w:sz w:val="20"/>
                <w:szCs w:val="20"/>
              </w:rPr>
              <w:t xml:space="preserve"> </w:t>
            </w:r>
            <w:proofErr w:type="spellStart"/>
            <w:r w:rsidRPr="007322F7">
              <w:rPr>
                <w:sz w:val="20"/>
                <w:szCs w:val="20"/>
              </w:rPr>
              <w:t>Automática</w:t>
            </w:r>
            <w:proofErr w:type="spellEnd"/>
            <w:r w:rsidRPr="007322F7">
              <w:rPr>
                <w:sz w:val="20"/>
                <w:szCs w:val="20"/>
              </w:rPr>
              <w:t xml:space="preserve"> (2010)</w:t>
            </w:r>
          </w:p>
        </w:tc>
        <w:tc>
          <w:tcPr>
            <w:tcW w:w="2626" w:type="dxa"/>
          </w:tcPr>
          <w:p w14:paraId="132CB406" w14:textId="3F61DFD1" w:rsidR="0A314557" w:rsidRPr="007322F7" w:rsidRDefault="0A314557" w:rsidP="0FC7D948">
            <w:pPr>
              <w:pStyle w:val="NoSpacing"/>
              <w:rPr>
                <w:sz w:val="20"/>
                <w:szCs w:val="20"/>
              </w:rPr>
            </w:pPr>
            <w:r w:rsidRPr="007322F7">
              <w:rPr>
                <w:sz w:val="20"/>
                <w:szCs w:val="20"/>
              </w:rPr>
              <w:t>yearly estimates</w:t>
            </w:r>
          </w:p>
        </w:tc>
      </w:tr>
      <w:tr w:rsidR="0FC7D948" w:rsidRPr="007322F7" w14:paraId="5D5BF9FB" w14:textId="77777777" w:rsidTr="00463E1E">
        <w:trPr>
          <w:trHeight w:val="300"/>
        </w:trPr>
        <w:tc>
          <w:tcPr>
            <w:tcW w:w="2010" w:type="dxa"/>
          </w:tcPr>
          <w:p w14:paraId="6EF9386A" w14:textId="77777777" w:rsidR="0FC7D948" w:rsidRPr="007322F7" w:rsidRDefault="0FC7D948" w:rsidP="0FC7D948">
            <w:pPr>
              <w:pStyle w:val="NoSpacing"/>
              <w:rPr>
                <w:b/>
                <w:bCs/>
                <w:sz w:val="20"/>
                <w:szCs w:val="20"/>
              </w:rPr>
            </w:pPr>
            <w:r w:rsidRPr="007322F7">
              <w:rPr>
                <w:b/>
                <w:bCs/>
                <w:sz w:val="20"/>
                <w:szCs w:val="20"/>
              </w:rPr>
              <w:t>France</w:t>
            </w:r>
          </w:p>
        </w:tc>
        <w:tc>
          <w:tcPr>
            <w:tcW w:w="4380" w:type="dxa"/>
          </w:tcPr>
          <w:p w14:paraId="37B0C6AA" w14:textId="751FDFAD" w:rsidR="1365B424" w:rsidRPr="007322F7" w:rsidRDefault="1365B424" w:rsidP="0FC7D948">
            <w:pPr>
              <w:pStyle w:val="NoSpacing"/>
              <w:rPr>
                <w:sz w:val="20"/>
                <w:szCs w:val="20"/>
              </w:rPr>
            </w:pPr>
            <w:r w:rsidRPr="007322F7">
              <w:rPr>
                <w:sz w:val="20"/>
                <w:szCs w:val="20"/>
              </w:rPr>
              <w:t>Institute Nationale de</w:t>
            </w:r>
            <w:r w:rsidR="5652139D" w:rsidRPr="007322F7">
              <w:rPr>
                <w:sz w:val="20"/>
                <w:szCs w:val="20"/>
              </w:rPr>
              <w:t xml:space="preserve"> </w:t>
            </w:r>
            <w:r w:rsidRPr="007322F7">
              <w:rPr>
                <w:sz w:val="20"/>
                <w:szCs w:val="20"/>
              </w:rPr>
              <w:t xml:space="preserve">la </w:t>
            </w:r>
            <w:proofErr w:type="spellStart"/>
            <w:r w:rsidR="00AB0749" w:rsidRPr="007322F7">
              <w:rPr>
                <w:sz w:val="20"/>
                <w:szCs w:val="20"/>
              </w:rPr>
              <w:t>S</w:t>
            </w:r>
            <w:r w:rsidRPr="007322F7">
              <w:rPr>
                <w:sz w:val="20"/>
                <w:szCs w:val="20"/>
              </w:rPr>
              <w:t>tatisique</w:t>
            </w:r>
            <w:proofErr w:type="spellEnd"/>
            <w:r w:rsidRPr="007322F7">
              <w:rPr>
                <w:sz w:val="20"/>
                <w:szCs w:val="20"/>
              </w:rPr>
              <w:t xml:space="preserve"> et des</w:t>
            </w:r>
            <w:r w:rsidR="4C446BAA" w:rsidRPr="007322F7">
              <w:rPr>
                <w:sz w:val="20"/>
                <w:szCs w:val="20"/>
              </w:rPr>
              <w:t xml:space="preserve"> </w:t>
            </w:r>
            <w:r w:rsidR="00AB0749" w:rsidRPr="007322F7">
              <w:rPr>
                <w:sz w:val="20"/>
                <w:szCs w:val="20"/>
              </w:rPr>
              <w:t>É</w:t>
            </w:r>
            <w:r w:rsidRPr="007322F7">
              <w:rPr>
                <w:sz w:val="20"/>
                <w:szCs w:val="20"/>
              </w:rPr>
              <w:t xml:space="preserve">tudes </w:t>
            </w:r>
            <w:proofErr w:type="spellStart"/>
            <w:r w:rsidR="00AB0749" w:rsidRPr="007322F7">
              <w:rPr>
                <w:sz w:val="20"/>
                <w:szCs w:val="20"/>
              </w:rPr>
              <w:t>É</w:t>
            </w:r>
            <w:r w:rsidRPr="007322F7">
              <w:rPr>
                <w:sz w:val="20"/>
                <w:szCs w:val="20"/>
              </w:rPr>
              <w:t>conomiques</w:t>
            </w:r>
            <w:proofErr w:type="spellEnd"/>
            <w:r w:rsidR="6F41A5CF" w:rsidRPr="007322F7">
              <w:rPr>
                <w:sz w:val="20"/>
                <w:szCs w:val="20"/>
              </w:rPr>
              <w:t xml:space="preserve"> </w:t>
            </w:r>
            <w:r w:rsidRPr="007322F7">
              <w:rPr>
                <w:sz w:val="20"/>
                <w:szCs w:val="20"/>
              </w:rPr>
              <w:t>(2011)</w:t>
            </w:r>
          </w:p>
        </w:tc>
        <w:tc>
          <w:tcPr>
            <w:tcW w:w="2626" w:type="dxa"/>
          </w:tcPr>
          <w:p w14:paraId="412A9FE3" w14:textId="7579F47D" w:rsidR="2A33B549" w:rsidRPr="007322F7" w:rsidRDefault="2A33B549" w:rsidP="0FC7D948">
            <w:pPr>
              <w:pStyle w:val="NoSpacing"/>
              <w:rPr>
                <w:sz w:val="20"/>
                <w:szCs w:val="20"/>
              </w:rPr>
            </w:pPr>
            <w:r w:rsidRPr="007322F7">
              <w:rPr>
                <w:sz w:val="20"/>
                <w:szCs w:val="20"/>
              </w:rPr>
              <w:t>yearly estimates</w:t>
            </w:r>
          </w:p>
        </w:tc>
      </w:tr>
      <w:tr w:rsidR="0FC7D948" w:rsidRPr="007322F7" w14:paraId="5DDDA9FF" w14:textId="77777777" w:rsidTr="00463E1E">
        <w:trPr>
          <w:trHeight w:val="300"/>
        </w:trPr>
        <w:tc>
          <w:tcPr>
            <w:tcW w:w="2010" w:type="dxa"/>
          </w:tcPr>
          <w:p w14:paraId="071B5C83" w14:textId="77777777" w:rsidR="0FC7D948" w:rsidRPr="007322F7" w:rsidRDefault="0FC7D948" w:rsidP="0FC7D948">
            <w:pPr>
              <w:pStyle w:val="NoSpacing"/>
              <w:rPr>
                <w:b/>
                <w:bCs/>
                <w:sz w:val="20"/>
                <w:szCs w:val="20"/>
              </w:rPr>
            </w:pPr>
            <w:r w:rsidRPr="007322F7">
              <w:rPr>
                <w:b/>
                <w:bCs/>
                <w:sz w:val="20"/>
                <w:szCs w:val="20"/>
              </w:rPr>
              <w:t>Italy</w:t>
            </w:r>
          </w:p>
        </w:tc>
        <w:tc>
          <w:tcPr>
            <w:tcW w:w="4380" w:type="dxa"/>
          </w:tcPr>
          <w:p w14:paraId="4BF07F4C" w14:textId="1A297BD1" w:rsidR="771DA05E" w:rsidRPr="007322F7" w:rsidRDefault="771DA05E" w:rsidP="0FC7D948">
            <w:pPr>
              <w:pStyle w:val="NoSpacing"/>
              <w:rPr>
                <w:sz w:val="20"/>
                <w:szCs w:val="20"/>
              </w:rPr>
            </w:pPr>
            <w:proofErr w:type="spellStart"/>
            <w:r w:rsidRPr="007322F7">
              <w:rPr>
                <w:sz w:val="20"/>
                <w:szCs w:val="20"/>
              </w:rPr>
              <w:t>L’Instituto</w:t>
            </w:r>
            <w:proofErr w:type="spellEnd"/>
            <w:r w:rsidRPr="007322F7">
              <w:rPr>
                <w:sz w:val="20"/>
                <w:szCs w:val="20"/>
              </w:rPr>
              <w:t xml:space="preserve"> </w:t>
            </w:r>
            <w:r w:rsidR="00AB0749" w:rsidRPr="007322F7">
              <w:rPr>
                <w:sz w:val="20"/>
                <w:szCs w:val="20"/>
              </w:rPr>
              <w:t>N</w:t>
            </w:r>
            <w:r w:rsidRPr="007322F7">
              <w:rPr>
                <w:sz w:val="20"/>
                <w:szCs w:val="20"/>
              </w:rPr>
              <w:t>azionale di</w:t>
            </w:r>
            <w:r w:rsidR="611AF55C" w:rsidRPr="007322F7">
              <w:rPr>
                <w:sz w:val="20"/>
                <w:szCs w:val="20"/>
              </w:rPr>
              <w:t xml:space="preserve"> </w:t>
            </w:r>
            <w:proofErr w:type="spellStart"/>
            <w:r w:rsidR="00AB0749" w:rsidRPr="007322F7">
              <w:rPr>
                <w:sz w:val="20"/>
                <w:szCs w:val="20"/>
              </w:rPr>
              <w:t>S</w:t>
            </w:r>
            <w:r w:rsidRPr="007322F7">
              <w:rPr>
                <w:sz w:val="20"/>
                <w:szCs w:val="20"/>
              </w:rPr>
              <w:t>tatistica</w:t>
            </w:r>
            <w:proofErr w:type="spellEnd"/>
            <w:r w:rsidRPr="007322F7">
              <w:rPr>
                <w:sz w:val="20"/>
                <w:szCs w:val="20"/>
              </w:rPr>
              <w:t xml:space="preserve"> (yearly)</w:t>
            </w:r>
          </w:p>
        </w:tc>
        <w:tc>
          <w:tcPr>
            <w:tcW w:w="2626" w:type="dxa"/>
          </w:tcPr>
          <w:p w14:paraId="354C2479" w14:textId="750920D5" w:rsidR="2A2A0FFA" w:rsidRPr="007322F7" w:rsidRDefault="2A2A0FFA" w:rsidP="0FC7D948">
            <w:pPr>
              <w:pStyle w:val="NoSpacing"/>
              <w:rPr>
                <w:sz w:val="20"/>
                <w:szCs w:val="20"/>
              </w:rPr>
            </w:pPr>
            <w:r w:rsidRPr="007322F7">
              <w:rPr>
                <w:sz w:val="20"/>
                <w:szCs w:val="20"/>
              </w:rPr>
              <w:t>yearly estimates</w:t>
            </w:r>
          </w:p>
        </w:tc>
      </w:tr>
      <w:tr w:rsidR="0FC7D948" w:rsidRPr="007322F7" w14:paraId="100AA4ED" w14:textId="77777777" w:rsidTr="00463E1E">
        <w:trPr>
          <w:trHeight w:val="300"/>
        </w:trPr>
        <w:tc>
          <w:tcPr>
            <w:tcW w:w="2010" w:type="dxa"/>
          </w:tcPr>
          <w:p w14:paraId="7DF70E5D" w14:textId="77777777" w:rsidR="0FC7D948" w:rsidRPr="007322F7" w:rsidRDefault="0FC7D948" w:rsidP="0FC7D948">
            <w:pPr>
              <w:pStyle w:val="NoSpacing"/>
              <w:rPr>
                <w:b/>
                <w:bCs/>
                <w:sz w:val="20"/>
                <w:szCs w:val="20"/>
              </w:rPr>
            </w:pPr>
            <w:r w:rsidRPr="007322F7">
              <w:rPr>
                <w:b/>
                <w:bCs/>
                <w:sz w:val="20"/>
                <w:szCs w:val="20"/>
              </w:rPr>
              <w:t>Spain</w:t>
            </w:r>
          </w:p>
        </w:tc>
        <w:tc>
          <w:tcPr>
            <w:tcW w:w="4380" w:type="dxa"/>
          </w:tcPr>
          <w:p w14:paraId="560AF6C2" w14:textId="25441AC0" w:rsidR="6B987566" w:rsidRPr="007322F7" w:rsidRDefault="6B987566" w:rsidP="0FC7D948">
            <w:pPr>
              <w:pStyle w:val="NoSpacing"/>
              <w:rPr>
                <w:sz w:val="20"/>
                <w:szCs w:val="20"/>
              </w:rPr>
            </w:pPr>
            <w:r w:rsidRPr="007322F7">
              <w:rPr>
                <w:sz w:val="20"/>
                <w:szCs w:val="20"/>
              </w:rPr>
              <w:t>Instituto Nacional de</w:t>
            </w:r>
            <w:r w:rsidR="4CA4276A" w:rsidRPr="007322F7">
              <w:rPr>
                <w:sz w:val="20"/>
                <w:szCs w:val="20"/>
              </w:rPr>
              <w:t xml:space="preserve"> </w:t>
            </w:r>
            <w:proofErr w:type="spellStart"/>
            <w:r w:rsidRPr="007322F7">
              <w:rPr>
                <w:sz w:val="20"/>
                <w:szCs w:val="20"/>
              </w:rPr>
              <w:t>Estadística</w:t>
            </w:r>
            <w:proofErr w:type="spellEnd"/>
            <w:r w:rsidRPr="007322F7">
              <w:rPr>
                <w:sz w:val="20"/>
                <w:szCs w:val="20"/>
              </w:rPr>
              <w:t xml:space="preserve"> (2012)</w:t>
            </w:r>
          </w:p>
        </w:tc>
        <w:tc>
          <w:tcPr>
            <w:tcW w:w="2626" w:type="dxa"/>
          </w:tcPr>
          <w:p w14:paraId="4F4AFF3C" w14:textId="5A3B26B4" w:rsidR="6E9F1E3C" w:rsidRPr="007322F7" w:rsidRDefault="6E9F1E3C" w:rsidP="0FC7D948">
            <w:pPr>
              <w:pStyle w:val="NoSpacing"/>
              <w:rPr>
                <w:sz w:val="20"/>
                <w:szCs w:val="20"/>
              </w:rPr>
            </w:pPr>
            <w:r w:rsidRPr="007322F7">
              <w:rPr>
                <w:sz w:val="20"/>
                <w:szCs w:val="20"/>
              </w:rPr>
              <w:t>yearly estimates</w:t>
            </w:r>
          </w:p>
        </w:tc>
      </w:tr>
      <w:tr w:rsidR="0FC7D948" w:rsidRPr="007322F7" w14:paraId="31BD7B02" w14:textId="77777777" w:rsidTr="00463E1E">
        <w:trPr>
          <w:trHeight w:val="300"/>
        </w:trPr>
        <w:tc>
          <w:tcPr>
            <w:tcW w:w="2010" w:type="dxa"/>
          </w:tcPr>
          <w:p w14:paraId="643E9BB4" w14:textId="77777777" w:rsidR="0FC7D948" w:rsidRPr="007322F7" w:rsidRDefault="0FC7D948" w:rsidP="0FC7D948">
            <w:pPr>
              <w:pStyle w:val="NoSpacing"/>
              <w:rPr>
                <w:b/>
                <w:bCs/>
                <w:sz w:val="20"/>
                <w:szCs w:val="20"/>
              </w:rPr>
            </w:pPr>
            <w:r w:rsidRPr="007322F7">
              <w:rPr>
                <w:b/>
                <w:bCs/>
                <w:sz w:val="20"/>
                <w:szCs w:val="20"/>
              </w:rPr>
              <w:t>The Netherlands</w:t>
            </w:r>
          </w:p>
        </w:tc>
        <w:tc>
          <w:tcPr>
            <w:tcW w:w="4380" w:type="dxa"/>
          </w:tcPr>
          <w:p w14:paraId="5CF947AB" w14:textId="49FE9824" w:rsidR="018E4CD3" w:rsidRPr="007322F7" w:rsidRDefault="018E4CD3" w:rsidP="0FC7D948">
            <w:pPr>
              <w:pStyle w:val="NoSpacing"/>
              <w:rPr>
                <w:sz w:val="20"/>
                <w:szCs w:val="20"/>
              </w:rPr>
            </w:pPr>
            <w:r w:rsidRPr="007322F7">
              <w:rPr>
                <w:sz w:val="20"/>
                <w:szCs w:val="20"/>
              </w:rPr>
              <w:t>Statistics Netherlands</w:t>
            </w:r>
            <w:r w:rsidR="447544B1" w:rsidRPr="007322F7">
              <w:rPr>
                <w:sz w:val="20"/>
                <w:szCs w:val="20"/>
              </w:rPr>
              <w:t xml:space="preserve"> </w:t>
            </w:r>
            <w:r w:rsidRPr="007322F7">
              <w:rPr>
                <w:sz w:val="20"/>
                <w:szCs w:val="20"/>
              </w:rPr>
              <w:t>(2014)</w:t>
            </w:r>
          </w:p>
        </w:tc>
        <w:tc>
          <w:tcPr>
            <w:tcW w:w="2626" w:type="dxa"/>
          </w:tcPr>
          <w:p w14:paraId="6C418A42" w14:textId="4FFDBB90" w:rsidR="33E2174C" w:rsidRPr="007322F7" w:rsidRDefault="33E2174C" w:rsidP="0FC7D948">
            <w:pPr>
              <w:pStyle w:val="NoSpacing"/>
              <w:rPr>
                <w:sz w:val="20"/>
                <w:szCs w:val="20"/>
              </w:rPr>
            </w:pPr>
            <w:r w:rsidRPr="007322F7">
              <w:rPr>
                <w:sz w:val="20"/>
                <w:szCs w:val="20"/>
              </w:rPr>
              <w:t>yearly estimates</w:t>
            </w:r>
          </w:p>
        </w:tc>
      </w:tr>
      <w:tr w:rsidR="0FC7D948" w:rsidRPr="007322F7" w14:paraId="4C180DDC" w14:textId="77777777" w:rsidTr="00463E1E">
        <w:trPr>
          <w:trHeight w:val="300"/>
        </w:trPr>
        <w:tc>
          <w:tcPr>
            <w:tcW w:w="2010" w:type="dxa"/>
          </w:tcPr>
          <w:p w14:paraId="1B69B60D" w14:textId="77777777" w:rsidR="0FC7D948" w:rsidRPr="007322F7" w:rsidRDefault="0FC7D948" w:rsidP="0FC7D948">
            <w:pPr>
              <w:pStyle w:val="NoSpacing"/>
              <w:rPr>
                <w:b/>
                <w:bCs/>
                <w:sz w:val="20"/>
                <w:szCs w:val="20"/>
              </w:rPr>
            </w:pPr>
            <w:r w:rsidRPr="007322F7">
              <w:rPr>
                <w:b/>
                <w:bCs/>
                <w:sz w:val="20"/>
                <w:szCs w:val="20"/>
              </w:rPr>
              <w:t>The United Kingdom</w:t>
            </w:r>
          </w:p>
        </w:tc>
        <w:tc>
          <w:tcPr>
            <w:tcW w:w="4380" w:type="dxa"/>
          </w:tcPr>
          <w:p w14:paraId="552C5D2C" w14:textId="6E71C6EB" w:rsidR="59C10E15" w:rsidRPr="007322F7" w:rsidRDefault="59C10E15" w:rsidP="0FC7D948">
            <w:pPr>
              <w:pStyle w:val="NoSpacing"/>
              <w:rPr>
                <w:sz w:val="20"/>
                <w:szCs w:val="20"/>
              </w:rPr>
            </w:pPr>
            <w:r w:rsidRPr="007322F7">
              <w:rPr>
                <w:sz w:val="20"/>
                <w:szCs w:val="20"/>
              </w:rPr>
              <w:t>Office for National</w:t>
            </w:r>
            <w:r w:rsidR="5F9BEBE2" w:rsidRPr="007322F7">
              <w:rPr>
                <w:sz w:val="20"/>
                <w:szCs w:val="20"/>
              </w:rPr>
              <w:t xml:space="preserve"> </w:t>
            </w:r>
            <w:r w:rsidRPr="007322F7">
              <w:rPr>
                <w:sz w:val="20"/>
                <w:szCs w:val="20"/>
              </w:rPr>
              <w:t>Statistics (2011)</w:t>
            </w:r>
          </w:p>
        </w:tc>
        <w:tc>
          <w:tcPr>
            <w:tcW w:w="2626" w:type="dxa"/>
          </w:tcPr>
          <w:p w14:paraId="5C03DC34" w14:textId="45835CC7" w:rsidR="7FBC5B2E" w:rsidRPr="007322F7" w:rsidRDefault="7FBC5B2E" w:rsidP="0FC7D948">
            <w:pPr>
              <w:pStyle w:val="NoSpacing"/>
              <w:rPr>
                <w:sz w:val="20"/>
                <w:szCs w:val="20"/>
              </w:rPr>
            </w:pPr>
            <w:r w:rsidRPr="007322F7">
              <w:rPr>
                <w:sz w:val="20"/>
                <w:szCs w:val="20"/>
              </w:rPr>
              <w:t>census</w:t>
            </w:r>
          </w:p>
        </w:tc>
      </w:tr>
    </w:tbl>
    <w:p w14:paraId="5AA9C412" w14:textId="16A78417" w:rsidR="2B2F8DAB" w:rsidRPr="007322F7" w:rsidRDefault="2B2F8DAB" w:rsidP="2B2F8DAB">
      <w:pPr>
        <w:pStyle w:val="NoSpacing"/>
        <w:spacing w:line="480" w:lineRule="auto"/>
      </w:pPr>
    </w:p>
    <w:p w14:paraId="747DCBA9" w14:textId="0CD33B2E" w:rsidR="00453632" w:rsidRPr="007322F7" w:rsidRDefault="009525F2" w:rsidP="00453632">
      <w:pPr>
        <w:pStyle w:val="NoSpacing"/>
        <w:spacing w:line="480" w:lineRule="auto"/>
        <w:rPr>
          <w:i/>
        </w:rPr>
      </w:pPr>
      <w:r w:rsidRPr="007322F7">
        <w:rPr>
          <w:i/>
        </w:rPr>
        <w:t xml:space="preserve">Supplemental Table </w:t>
      </w:r>
      <w:r w:rsidR="00940668" w:rsidRPr="007322F7">
        <w:rPr>
          <w:i/>
        </w:rPr>
        <w:t xml:space="preserve">1ii: </w:t>
      </w:r>
      <w:r w:rsidR="00145D6E" w:rsidRPr="007322F7">
        <w:rPr>
          <w:i/>
        </w:rPr>
        <w:t>Migrant/</w:t>
      </w:r>
      <w:r w:rsidR="000A6AD3" w:rsidRPr="007322F7">
        <w:rPr>
          <w:i/>
        </w:rPr>
        <w:t>e</w:t>
      </w:r>
      <w:r w:rsidR="00145D6E" w:rsidRPr="007322F7">
        <w:rPr>
          <w:i/>
        </w:rPr>
        <w:t>thnic m</w:t>
      </w:r>
      <w:r w:rsidR="00453632" w:rsidRPr="007322F7">
        <w:rPr>
          <w:i/>
        </w:rPr>
        <w:t>inorit</w:t>
      </w:r>
      <w:r w:rsidR="00145D6E" w:rsidRPr="007322F7">
        <w:rPr>
          <w:i/>
        </w:rPr>
        <w:t>y and majority</w:t>
      </w:r>
      <w:r w:rsidR="000A6AD3" w:rsidRPr="007322F7">
        <w:rPr>
          <w:i/>
        </w:rPr>
        <w:t xml:space="preserve"> groups</w:t>
      </w:r>
      <w:r w:rsidR="00145D6E" w:rsidRPr="007322F7">
        <w:rPr>
          <w:i/>
        </w:rPr>
        <w:t xml:space="preserve"> </w:t>
      </w:r>
      <w:r w:rsidR="00453632" w:rsidRPr="007322F7">
        <w:rPr>
          <w:i/>
        </w:rPr>
        <w:t>classification</w:t>
      </w:r>
      <w:r w:rsidR="0DFBBDDB" w:rsidRPr="007322F7">
        <w:rPr>
          <w:i/>
          <w:iCs/>
        </w:rPr>
        <w:t xml:space="preserve"> by country</w:t>
      </w:r>
    </w:p>
    <w:tbl>
      <w:tblPr>
        <w:tblStyle w:val="TableGrid"/>
        <w:tblW w:w="0" w:type="auto"/>
        <w:tblLook w:val="04A0" w:firstRow="1" w:lastRow="0" w:firstColumn="1" w:lastColumn="0" w:noHBand="0" w:noVBand="1"/>
      </w:tblPr>
      <w:tblGrid>
        <w:gridCol w:w="1355"/>
        <w:gridCol w:w="3460"/>
        <w:gridCol w:w="4201"/>
      </w:tblGrid>
      <w:tr w:rsidR="00453632" w:rsidRPr="007322F7" w14:paraId="56DB56FC" w14:textId="77777777" w:rsidTr="00B743A3">
        <w:tc>
          <w:tcPr>
            <w:tcW w:w="0" w:type="auto"/>
          </w:tcPr>
          <w:p w14:paraId="18FB0915" w14:textId="77777777" w:rsidR="00453632" w:rsidRPr="007322F7" w:rsidRDefault="00453632">
            <w:pPr>
              <w:pStyle w:val="NoSpacing"/>
              <w:rPr>
                <w:rFonts w:cstheme="minorHAnsi"/>
                <w:sz w:val="20"/>
                <w:szCs w:val="20"/>
              </w:rPr>
            </w:pPr>
          </w:p>
        </w:tc>
        <w:tc>
          <w:tcPr>
            <w:tcW w:w="3460" w:type="dxa"/>
          </w:tcPr>
          <w:p w14:paraId="719839AD" w14:textId="74A52B30" w:rsidR="00453632" w:rsidRPr="007322F7" w:rsidRDefault="000A6AD3">
            <w:pPr>
              <w:pStyle w:val="NoSpacing"/>
              <w:rPr>
                <w:rFonts w:cstheme="minorHAnsi"/>
                <w:b/>
                <w:bCs/>
                <w:sz w:val="20"/>
                <w:szCs w:val="20"/>
              </w:rPr>
            </w:pPr>
            <w:r w:rsidRPr="007322F7">
              <w:rPr>
                <w:rFonts w:cstheme="minorHAnsi"/>
                <w:b/>
                <w:bCs/>
                <w:sz w:val="20"/>
                <w:szCs w:val="20"/>
              </w:rPr>
              <w:t>Non-migrant or ethnic majority group</w:t>
            </w:r>
          </w:p>
        </w:tc>
        <w:tc>
          <w:tcPr>
            <w:tcW w:w="4201" w:type="dxa"/>
          </w:tcPr>
          <w:p w14:paraId="77E993E3" w14:textId="37EC5827" w:rsidR="00453632" w:rsidRPr="007322F7" w:rsidRDefault="000A6AD3">
            <w:pPr>
              <w:pStyle w:val="NoSpacing"/>
              <w:rPr>
                <w:rFonts w:cstheme="minorHAnsi"/>
                <w:b/>
                <w:bCs/>
                <w:sz w:val="20"/>
                <w:szCs w:val="20"/>
              </w:rPr>
            </w:pPr>
            <w:r w:rsidRPr="007322F7">
              <w:rPr>
                <w:rFonts w:cstheme="minorHAnsi"/>
                <w:b/>
                <w:bCs/>
                <w:sz w:val="20"/>
                <w:szCs w:val="20"/>
              </w:rPr>
              <w:t>Migrant or ethnic minority group</w:t>
            </w:r>
          </w:p>
        </w:tc>
      </w:tr>
      <w:tr w:rsidR="00453632" w:rsidRPr="007322F7" w14:paraId="028D20AB" w14:textId="77777777" w:rsidTr="00B743A3">
        <w:tc>
          <w:tcPr>
            <w:tcW w:w="0" w:type="auto"/>
          </w:tcPr>
          <w:p w14:paraId="37A4F490" w14:textId="77777777" w:rsidR="00453632" w:rsidRPr="007322F7" w:rsidRDefault="00453632">
            <w:pPr>
              <w:pStyle w:val="NoSpacing"/>
              <w:rPr>
                <w:rFonts w:cstheme="minorHAnsi"/>
                <w:b/>
                <w:bCs/>
                <w:sz w:val="20"/>
                <w:szCs w:val="20"/>
              </w:rPr>
            </w:pPr>
            <w:r w:rsidRPr="007322F7">
              <w:rPr>
                <w:rFonts w:cstheme="minorHAnsi"/>
                <w:b/>
                <w:bCs/>
                <w:sz w:val="20"/>
                <w:szCs w:val="20"/>
              </w:rPr>
              <w:t>Brazil</w:t>
            </w:r>
          </w:p>
        </w:tc>
        <w:tc>
          <w:tcPr>
            <w:tcW w:w="3460" w:type="dxa"/>
          </w:tcPr>
          <w:p w14:paraId="4E470B2F" w14:textId="77777777" w:rsidR="00453632" w:rsidRPr="007322F7" w:rsidRDefault="00453632">
            <w:pPr>
              <w:pStyle w:val="NoSpacing"/>
              <w:rPr>
                <w:rFonts w:cstheme="minorHAnsi"/>
                <w:sz w:val="20"/>
                <w:szCs w:val="20"/>
              </w:rPr>
            </w:pPr>
            <w:r w:rsidRPr="007322F7">
              <w:rPr>
                <w:rFonts w:cstheme="minorHAnsi"/>
                <w:sz w:val="20"/>
                <w:szCs w:val="20"/>
              </w:rPr>
              <w:t>Ethnic group is White</w:t>
            </w:r>
          </w:p>
        </w:tc>
        <w:tc>
          <w:tcPr>
            <w:tcW w:w="4201" w:type="dxa"/>
          </w:tcPr>
          <w:p w14:paraId="1684DFDF" w14:textId="77777777" w:rsidR="00453632" w:rsidRPr="007322F7" w:rsidRDefault="00453632">
            <w:pPr>
              <w:pStyle w:val="NoSpacing"/>
              <w:rPr>
                <w:rFonts w:cstheme="minorHAnsi"/>
                <w:sz w:val="20"/>
                <w:szCs w:val="20"/>
              </w:rPr>
            </w:pPr>
            <w:r w:rsidRPr="007322F7">
              <w:rPr>
                <w:rFonts w:cstheme="minorHAnsi"/>
                <w:sz w:val="20"/>
                <w:szCs w:val="20"/>
              </w:rPr>
              <w:t>Ethnic group is Black, Asian, Mixed, Indigenous, or not declared</w:t>
            </w:r>
          </w:p>
        </w:tc>
      </w:tr>
      <w:tr w:rsidR="00453632" w:rsidRPr="007322F7" w14:paraId="5EB207DB" w14:textId="77777777" w:rsidTr="00B743A3">
        <w:tc>
          <w:tcPr>
            <w:tcW w:w="0" w:type="auto"/>
          </w:tcPr>
          <w:p w14:paraId="7B2AEB80" w14:textId="77777777" w:rsidR="00453632" w:rsidRPr="007322F7" w:rsidRDefault="00453632">
            <w:pPr>
              <w:pStyle w:val="NoSpacing"/>
              <w:rPr>
                <w:rFonts w:cstheme="minorHAnsi"/>
                <w:b/>
                <w:bCs/>
                <w:sz w:val="20"/>
                <w:szCs w:val="20"/>
              </w:rPr>
            </w:pPr>
            <w:r w:rsidRPr="007322F7">
              <w:rPr>
                <w:rFonts w:cstheme="minorHAnsi"/>
                <w:b/>
                <w:bCs/>
                <w:sz w:val="20"/>
                <w:szCs w:val="20"/>
              </w:rPr>
              <w:t>France</w:t>
            </w:r>
          </w:p>
        </w:tc>
        <w:tc>
          <w:tcPr>
            <w:tcW w:w="3460" w:type="dxa"/>
          </w:tcPr>
          <w:p w14:paraId="38999439" w14:textId="77777777" w:rsidR="00453632" w:rsidRPr="007322F7" w:rsidRDefault="00453632">
            <w:pPr>
              <w:pStyle w:val="NoSpacing"/>
              <w:rPr>
                <w:rFonts w:cstheme="minorHAnsi"/>
                <w:sz w:val="20"/>
                <w:szCs w:val="20"/>
              </w:rPr>
            </w:pPr>
            <w:r w:rsidRPr="007322F7">
              <w:rPr>
                <w:rFonts w:cstheme="minorHAnsi"/>
                <w:sz w:val="20"/>
                <w:szCs w:val="20"/>
              </w:rPr>
              <w:t xml:space="preserve">Country of birth is Metropolitan France and Overseas France (in French: </w:t>
            </w:r>
            <w:r w:rsidRPr="007322F7">
              <w:rPr>
                <w:rFonts w:cstheme="minorHAnsi"/>
                <w:i/>
                <w:iCs/>
                <w:sz w:val="20"/>
                <w:szCs w:val="20"/>
              </w:rPr>
              <w:t xml:space="preserve">les </w:t>
            </w:r>
            <w:proofErr w:type="spellStart"/>
            <w:r w:rsidRPr="007322F7">
              <w:rPr>
                <w:rFonts w:cstheme="minorHAnsi"/>
                <w:i/>
                <w:iCs/>
                <w:sz w:val="20"/>
                <w:szCs w:val="20"/>
              </w:rPr>
              <w:t>départements</w:t>
            </w:r>
            <w:proofErr w:type="spellEnd"/>
            <w:r w:rsidRPr="007322F7">
              <w:rPr>
                <w:rFonts w:cstheme="minorHAnsi"/>
                <w:i/>
                <w:iCs/>
                <w:sz w:val="20"/>
                <w:szCs w:val="20"/>
              </w:rPr>
              <w:t xml:space="preserve"> et regions </w:t>
            </w:r>
            <w:proofErr w:type="spellStart"/>
            <w:r w:rsidRPr="007322F7">
              <w:rPr>
                <w:rFonts w:cstheme="minorHAnsi"/>
                <w:i/>
                <w:iCs/>
                <w:sz w:val="20"/>
                <w:szCs w:val="20"/>
              </w:rPr>
              <w:t>d’outre-mer</w:t>
            </w:r>
            <w:proofErr w:type="spellEnd"/>
            <w:r w:rsidRPr="007322F7">
              <w:rPr>
                <w:rFonts w:cstheme="minorHAnsi"/>
                <w:sz w:val="20"/>
                <w:szCs w:val="20"/>
              </w:rPr>
              <w:t>)</w:t>
            </w:r>
          </w:p>
        </w:tc>
        <w:tc>
          <w:tcPr>
            <w:tcW w:w="4201" w:type="dxa"/>
          </w:tcPr>
          <w:p w14:paraId="76D82FE3" w14:textId="77777777" w:rsidR="00453632" w:rsidRPr="007322F7" w:rsidRDefault="00453632">
            <w:pPr>
              <w:pStyle w:val="NoSpacing"/>
              <w:rPr>
                <w:rFonts w:cstheme="minorHAnsi"/>
                <w:sz w:val="20"/>
                <w:szCs w:val="20"/>
              </w:rPr>
            </w:pPr>
            <w:r w:rsidRPr="007322F7">
              <w:rPr>
                <w:rFonts w:cstheme="minorHAnsi"/>
                <w:sz w:val="20"/>
                <w:szCs w:val="20"/>
              </w:rPr>
              <w:t>Country of birth is countries in the European Union (excluding France), other European countries and Turkey, the Maghreb, other African countries, or other countries</w:t>
            </w:r>
          </w:p>
        </w:tc>
      </w:tr>
      <w:tr w:rsidR="00453632" w:rsidRPr="007322F7" w14:paraId="7393AB2F" w14:textId="77777777" w:rsidTr="00B743A3">
        <w:tc>
          <w:tcPr>
            <w:tcW w:w="0" w:type="auto"/>
          </w:tcPr>
          <w:p w14:paraId="6EE44814" w14:textId="77777777" w:rsidR="00453632" w:rsidRPr="007322F7" w:rsidRDefault="00453632">
            <w:pPr>
              <w:pStyle w:val="NoSpacing"/>
              <w:rPr>
                <w:rFonts w:cstheme="minorHAnsi"/>
                <w:b/>
                <w:bCs/>
                <w:sz w:val="20"/>
                <w:szCs w:val="20"/>
              </w:rPr>
            </w:pPr>
            <w:r w:rsidRPr="007322F7">
              <w:rPr>
                <w:rFonts w:cstheme="minorHAnsi"/>
                <w:b/>
                <w:bCs/>
                <w:sz w:val="20"/>
                <w:szCs w:val="20"/>
              </w:rPr>
              <w:t>Italy</w:t>
            </w:r>
          </w:p>
        </w:tc>
        <w:tc>
          <w:tcPr>
            <w:tcW w:w="3460" w:type="dxa"/>
          </w:tcPr>
          <w:p w14:paraId="46AE1A35" w14:textId="77777777" w:rsidR="00453632" w:rsidRPr="007322F7" w:rsidRDefault="00453632">
            <w:pPr>
              <w:pStyle w:val="NoSpacing"/>
              <w:rPr>
                <w:rFonts w:cstheme="minorHAnsi"/>
                <w:sz w:val="20"/>
                <w:szCs w:val="20"/>
              </w:rPr>
            </w:pPr>
            <w:r w:rsidRPr="007322F7">
              <w:rPr>
                <w:rFonts w:cstheme="minorHAnsi"/>
                <w:sz w:val="20"/>
                <w:szCs w:val="20"/>
              </w:rPr>
              <w:t>Country of birth is Italy</w:t>
            </w:r>
          </w:p>
        </w:tc>
        <w:tc>
          <w:tcPr>
            <w:tcW w:w="4201" w:type="dxa"/>
          </w:tcPr>
          <w:p w14:paraId="20302F4F" w14:textId="77777777" w:rsidR="00453632" w:rsidRPr="007322F7" w:rsidRDefault="00453632">
            <w:pPr>
              <w:pStyle w:val="NoSpacing"/>
              <w:rPr>
                <w:rFonts w:cstheme="minorHAnsi"/>
                <w:sz w:val="20"/>
                <w:szCs w:val="20"/>
              </w:rPr>
            </w:pPr>
            <w:r w:rsidRPr="007322F7">
              <w:rPr>
                <w:rFonts w:cstheme="minorHAnsi"/>
                <w:sz w:val="20"/>
                <w:szCs w:val="20"/>
              </w:rPr>
              <w:t>Country of birth other than Italy</w:t>
            </w:r>
          </w:p>
        </w:tc>
      </w:tr>
      <w:tr w:rsidR="00453632" w:rsidRPr="007322F7" w14:paraId="19F88E56" w14:textId="77777777" w:rsidTr="00B743A3">
        <w:tc>
          <w:tcPr>
            <w:tcW w:w="0" w:type="auto"/>
          </w:tcPr>
          <w:p w14:paraId="031B20D7" w14:textId="77777777" w:rsidR="00453632" w:rsidRPr="007322F7" w:rsidRDefault="00453632">
            <w:pPr>
              <w:pStyle w:val="NoSpacing"/>
              <w:rPr>
                <w:rFonts w:cstheme="minorHAnsi"/>
                <w:b/>
                <w:bCs/>
                <w:sz w:val="20"/>
                <w:szCs w:val="20"/>
              </w:rPr>
            </w:pPr>
            <w:r w:rsidRPr="007322F7">
              <w:rPr>
                <w:rFonts w:cstheme="minorHAnsi"/>
                <w:b/>
                <w:bCs/>
                <w:sz w:val="20"/>
                <w:szCs w:val="20"/>
              </w:rPr>
              <w:t>Spain</w:t>
            </w:r>
          </w:p>
        </w:tc>
        <w:tc>
          <w:tcPr>
            <w:tcW w:w="3460" w:type="dxa"/>
          </w:tcPr>
          <w:p w14:paraId="42C787D6" w14:textId="77777777" w:rsidR="00453632" w:rsidRPr="007322F7" w:rsidRDefault="00453632">
            <w:pPr>
              <w:pStyle w:val="NoSpacing"/>
              <w:rPr>
                <w:rFonts w:cstheme="minorHAnsi"/>
                <w:sz w:val="20"/>
                <w:szCs w:val="20"/>
              </w:rPr>
            </w:pPr>
            <w:r w:rsidRPr="007322F7">
              <w:rPr>
                <w:rFonts w:cstheme="minorHAnsi"/>
                <w:sz w:val="20"/>
                <w:szCs w:val="20"/>
              </w:rPr>
              <w:t>Country of birth is Spain</w:t>
            </w:r>
          </w:p>
        </w:tc>
        <w:tc>
          <w:tcPr>
            <w:tcW w:w="4201" w:type="dxa"/>
          </w:tcPr>
          <w:p w14:paraId="7BB2EB44" w14:textId="77777777" w:rsidR="00453632" w:rsidRPr="007322F7" w:rsidRDefault="00453632">
            <w:pPr>
              <w:pStyle w:val="NoSpacing"/>
              <w:rPr>
                <w:rFonts w:cstheme="minorHAnsi"/>
                <w:sz w:val="20"/>
                <w:szCs w:val="20"/>
              </w:rPr>
            </w:pPr>
            <w:r w:rsidRPr="007322F7">
              <w:rPr>
                <w:rFonts w:cstheme="minorHAnsi"/>
                <w:sz w:val="20"/>
                <w:szCs w:val="20"/>
              </w:rPr>
              <w:t>Country of birth other than Spain</w:t>
            </w:r>
          </w:p>
        </w:tc>
      </w:tr>
      <w:tr w:rsidR="00453632" w:rsidRPr="007322F7" w14:paraId="0294D882" w14:textId="77777777" w:rsidTr="00B743A3">
        <w:tc>
          <w:tcPr>
            <w:tcW w:w="0" w:type="auto"/>
          </w:tcPr>
          <w:p w14:paraId="6F792BD1" w14:textId="77777777" w:rsidR="00453632" w:rsidRPr="007322F7" w:rsidRDefault="00453632">
            <w:pPr>
              <w:pStyle w:val="NoSpacing"/>
              <w:rPr>
                <w:rFonts w:cstheme="minorHAnsi"/>
                <w:b/>
                <w:bCs/>
                <w:sz w:val="20"/>
                <w:szCs w:val="20"/>
              </w:rPr>
            </w:pPr>
            <w:r w:rsidRPr="007322F7">
              <w:rPr>
                <w:rFonts w:cstheme="minorHAnsi"/>
                <w:b/>
                <w:bCs/>
                <w:sz w:val="20"/>
                <w:szCs w:val="20"/>
              </w:rPr>
              <w:t>The Netherlands</w:t>
            </w:r>
          </w:p>
        </w:tc>
        <w:tc>
          <w:tcPr>
            <w:tcW w:w="3460" w:type="dxa"/>
          </w:tcPr>
          <w:p w14:paraId="1692E212" w14:textId="3D4083E2" w:rsidR="00453632" w:rsidRPr="007322F7" w:rsidRDefault="00453632">
            <w:pPr>
              <w:pStyle w:val="NoSpacing"/>
              <w:rPr>
                <w:rFonts w:cstheme="minorHAnsi"/>
                <w:sz w:val="20"/>
                <w:szCs w:val="20"/>
              </w:rPr>
            </w:pPr>
            <w:r w:rsidRPr="007322F7">
              <w:rPr>
                <w:rFonts w:cstheme="minorHAnsi"/>
                <w:sz w:val="20"/>
                <w:szCs w:val="20"/>
              </w:rPr>
              <w:t xml:space="preserve">Individual and both parents were born in </w:t>
            </w:r>
            <w:r w:rsidR="00BE516D" w:rsidRPr="007322F7">
              <w:rPr>
                <w:rFonts w:cstheme="minorHAnsi"/>
                <w:sz w:val="20"/>
                <w:szCs w:val="20"/>
              </w:rPr>
              <w:t>t</w:t>
            </w:r>
            <w:r w:rsidRPr="007322F7">
              <w:rPr>
                <w:rFonts w:cstheme="minorHAnsi"/>
                <w:sz w:val="20"/>
                <w:szCs w:val="20"/>
              </w:rPr>
              <w:t>he Netherlands</w:t>
            </w:r>
          </w:p>
        </w:tc>
        <w:tc>
          <w:tcPr>
            <w:tcW w:w="4201" w:type="dxa"/>
          </w:tcPr>
          <w:p w14:paraId="1BF78ACF" w14:textId="5DE559EA" w:rsidR="00453632" w:rsidRPr="007322F7" w:rsidRDefault="00453632">
            <w:pPr>
              <w:pStyle w:val="NoSpacing"/>
              <w:rPr>
                <w:rFonts w:cstheme="minorHAnsi"/>
                <w:sz w:val="20"/>
                <w:szCs w:val="20"/>
              </w:rPr>
            </w:pPr>
            <w:r w:rsidRPr="007322F7">
              <w:rPr>
                <w:rFonts w:cstheme="minorHAnsi"/>
                <w:sz w:val="20"/>
                <w:szCs w:val="20"/>
              </w:rPr>
              <w:t xml:space="preserve">Individual and/or at least </w:t>
            </w:r>
            <w:r w:rsidR="00CA43DD" w:rsidRPr="007322F7">
              <w:rPr>
                <w:rFonts w:cstheme="minorHAnsi"/>
                <w:sz w:val="20"/>
                <w:szCs w:val="20"/>
              </w:rPr>
              <w:t>1</w:t>
            </w:r>
            <w:r w:rsidRPr="007322F7">
              <w:rPr>
                <w:rFonts w:cstheme="minorHAnsi"/>
                <w:sz w:val="20"/>
                <w:szCs w:val="20"/>
              </w:rPr>
              <w:t xml:space="preserve"> parent was born outside of </w:t>
            </w:r>
            <w:r w:rsidR="00BE516D" w:rsidRPr="007322F7">
              <w:rPr>
                <w:rFonts w:cstheme="minorHAnsi"/>
                <w:sz w:val="20"/>
                <w:szCs w:val="20"/>
              </w:rPr>
              <w:t>t</w:t>
            </w:r>
            <w:r w:rsidRPr="007322F7">
              <w:rPr>
                <w:rFonts w:cstheme="minorHAnsi"/>
                <w:sz w:val="20"/>
                <w:szCs w:val="20"/>
              </w:rPr>
              <w:t>he Netherlands</w:t>
            </w:r>
          </w:p>
        </w:tc>
      </w:tr>
      <w:tr w:rsidR="00453632" w:rsidRPr="007322F7" w14:paraId="47308388" w14:textId="77777777" w:rsidTr="00B743A3">
        <w:tc>
          <w:tcPr>
            <w:tcW w:w="0" w:type="auto"/>
          </w:tcPr>
          <w:p w14:paraId="23429446" w14:textId="77777777" w:rsidR="00453632" w:rsidRPr="007322F7" w:rsidRDefault="00453632">
            <w:pPr>
              <w:pStyle w:val="NoSpacing"/>
              <w:rPr>
                <w:rFonts w:cstheme="minorHAnsi"/>
                <w:b/>
                <w:bCs/>
                <w:sz w:val="20"/>
                <w:szCs w:val="20"/>
              </w:rPr>
            </w:pPr>
            <w:r w:rsidRPr="007322F7">
              <w:rPr>
                <w:rFonts w:cstheme="minorHAnsi"/>
                <w:b/>
                <w:bCs/>
                <w:sz w:val="20"/>
                <w:szCs w:val="20"/>
              </w:rPr>
              <w:t>The United Kingdom</w:t>
            </w:r>
          </w:p>
        </w:tc>
        <w:tc>
          <w:tcPr>
            <w:tcW w:w="3460" w:type="dxa"/>
          </w:tcPr>
          <w:p w14:paraId="4C3EF8E1" w14:textId="77777777" w:rsidR="00453632" w:rsidRPr="007322F7" w:rsidRDefault="00453632">
            <w:pPr>
              <w:pStyle w:val="NoSpacing"/>
              <w:rPr>
                <w:rFonts w:cstheme="minorHAnsi"/>
                <w:sz w:val="20"/>
                <w:szCs w:val="20"/>
              </w:rPr>
            </w:pPr>
            <w:r w:rsidRPr="007322F7">
              <w:rPr>
                <w:rFonts w:cstheme="minorHAnsi"/>
                <w:sz w:val="20"/>
                <w:szCs w:val="20"/>
              </w:rPr>
              <w:t>Ethnic group is White British</w:t>
            </w:r>
          </w:p>
        </w:tc>
        <w:tc>
          <w:tcPr>
            <w:tcW w:w="4201" w:type="dxa"/>
          </w:tcPr>
          <w:p w14:paraId="26DEAA1B" w14:textId="0CD40F23" w:rsidR="00453632" w:rsidRPr="007322F7" w:rsidRDefault="00453632">
            <w:pPr>
              <w:pStyle w:val="NoSpacing"/>
              <w:rPr>
                <w:rFonts w:cstheme="minorHAnsi"/>
                <w:sz w:val="20"/>
                <w:szCs w:val="20"/>
              </w:rPr>
            </w:pPr>
            <w:r w:rsidRPr="007322F7">
              <w:rPr>
                <w:rFonts w:cstheme="minorHAnsi"/>
                <w:sz w:val="20"/>
                <w:szCs w:val="20"/>
              </w:rPr>
              <w:t xml:space="preserve">Ethnic group is White Irish, White </w:t>
            </w:r>
            <w:r w:rsidR="00F7716C" w:rsidRPr="007322F7">
              <w:rPr>
                <w:rFonts w:cstheme="minorHAnsi"/>
                <w:sz w:val="20"/>
                <w:szCs w:val="20"/>
              </w:rPr>
              <w:t>Traveler</w:t>
            </w:r>
            <w:r w:rsidRPr="007322F7">
              <w:rPr>
                <w:rFonts w:cstheme="minorHAnsi"/>
                <w:sz w:val="20"/>
                <w:szCs w:val="20"/>
              </w:rPr>
              <w:t xml:space="preserve"> or Gypsy, White Other, Mixed White &amp; Black Caribbean, Mixed White &amp; Black African, Mixed White &amp; Asian, Mixed other, Indian, Pakistani, Bangladeshi, Chinese, Other Asian, Black African, Black Caribbean, Black Other, Arabic, or other</w:t>
            </w:r>
          </w:p>
        </w:tc>
      </w:tr>
    </w:tbl>
    <w:p w14:paraId="1C696E6B" w14:textId="77777777" w:rsidR="00000519" w:rsidRPr="007322F7" w:rsidRDefault="00000519" w:rsidP="00000519">
      <w:pPr>
        <w:spacing w:after="0" w:line="480" w:lineRule="auto"/>
        <w:rPr>
          <w:rFonts w:cstheme="minorHAnsi"/>
        </w:rPr>
      </w:pPr>
    </w:p>
    <w:p w14:paraId="13BDC66E" w14:textId="77777777" w:rsidR="00000519" w:rsidRPr="007322F7" w:rsidRDefault="00000519" w:rsidP="00000519">
      <w:pPr>
        <w:spacing w:after="0" w:line="480" w:lineRule="auto"/>
        <w:rPr>
          <w:rFonts w:cstheme="minorHAnsi"/>
          <w:i/>
          <w:iCs/>
        </w:rPr>
      </w:pPr>
      <w:r w:rsidRPr="007322F7">
        <w:rPr>
          <w:rFonts w:cstheme="minorHAnsi"/>
          <w:i/>
          <w:iCs/>
        </w:rPr>
        <w:t>Daily and high-potency cannabis use</w:t>
      </w:r>
    </w:p>
    <w:p w14:paraId="72722F57" w14:textId="1E45AE13" w:rsidR="00000519" w:rsidRPr="007322F7" w:rsidRDefault="313D3A95">
      <w:pPr>
        <w:pStyle w:val="NoSpacing"/>
        <w:spacing w:line="480" w:lineRule="auto"/>
        <w:rPr>
          <w:rFonts w:ascii="Calibri" w:hAnsi="Calibri"/>
          <w:color w:val="0078D4"/>
          <w:u w:val="single"/>
        </w:rPr>
      </w:pPr>
      <w:r w:rsidRPr="007322F7">
        <w:rPr>
          <w:color w:val="000000" w:themeColor="text1"/>
        </w:rPr>
        <w:t xml:space="preserve">Frequency of cannabis use was determined from the </w:t>
      </w:r>
      <w:r w:rsidR="47915FB1" w:rsidRPr="007322F7">
        <w:rPr>
          <w:color w:val="000000" w:themeColor="text1"/>
        </w:rPr>
        <w:t xml:space="preserve">Cannabis Experiences Questionnaire (CEQ) </w:t>
      </w:r>
      <w:r w:rsidRPr="007322F7">
        <w:rPr>
          <w:color w:val="000000" w:themeColor="text1"/>
        </w:rPr>
        <w:t xml:space="preserve">item: </w:t>
      </w:r>
      <w:r w:rsidRPr="007322F7">
        <w:t>“</w:t>
      </w:r>
      <w:bookmarkStart w:id="1" w:name="_Hlk125541567"/>
      <w:r w:rsidRPr="007322F7">
        <w:t xml:space="preserve">Describe how often [you have used cannabis in your lifetime] from the following options: a) I used it only once or twice; b) about once a year; c) few times a year; d) about once/twice a month; </w:t>
      </w:r>
      <w:r w:rsidRPr="007322F7">
        <w:lastRenderedPageBreak/>
        <w:t>e) about once a week; f) more than once a week; g) every day”. High-potency cannabis use was estimated from the item</w:t>
      </w:r>
      <w:r w:rsidRPr="007322F7">
        <w:rPr>
          <w:color w:val="000000" w:themeColor="text1"/>
        </w:rPr>
        <w:t>: “</w:t>
      </w:r>
      <w:r w:rsidRPr="007322F7">
        <w:t xml:space="preserve">What type of cannabis did you mostly use?”, </w:t>
      </w:r>
      <w:bookmarkEnd w:id="1"/>
      <w:r w:rsidRPr="007322F7">
        <w:t>which participants answered in their native language using colloquial names (Di Forti 2019).</w:t>
      </w:r>
      <w:r w:rsidRPr="007322F7">
        <w:rPr>
          <w:color w:val="000000" w:themeColor="text1"/>
        </w:rPr>
        <w:t xml:space="preserve"> Δ⁹-tetrahydrocannabinol (THC) values corresponding to these cannabis types were retrieved from the </w:t>
      </w:r>
      <w:r w:rsidRPr="007322F7">
        <w:t xml:space="preserve">European Monitoring Centre for Drugs and Drug Addiction 2016 report, and national reports and publications (European Monitoring Centre for Drugs and Drug Addiction, Spanish Ministry of Health and Consumer Affairs 2012, European Monitoring Centre for Drugs and Drug Addiction 2016, </w:t>
      </w:r>
      <w:proofErr w:type="spellStart"/>
      <w:r w:rsidRPr="007322F7">
        <w:t>Niesink</w:t>
      </w:r>
      <w:proofErr w:type="spellEnd"/>
      <w:r w:rsidRPr="007322F7">
        <w:t xml:space="preserve"> 2013, </w:t>
      </w:r>
      <w:proofErr w:type="spellStart"/>
      <w:r w:rsidRPr="007322F7">
        <w:t>Niesink</w:t>
      </w:r>
      <w:proofErr w:type="spellEnd"/>
      <w:r w:rsidRPr="007322F7">
        <w:t xml:space="preserve"> 2015, </w:t>
      </w:r>
      <w:proofErr w:type="spellStart"/>
      <w:r w:rsidRPr="007322F7">
        <w:t>Zamengo</w:t>
      </w:r>
      <w:proofErr w:type="spellEnd"/>
      <w:r w:rsidRPr="007322F7">
        <w:t xml:space="preserve"> 2015, </w:t>
      </w:r>
      <w:proofErr w:type="spellStart"/>
      <w:r w:rsidRPr="007322F7">
        <w:t>Observatoire</w:t>
      </w:r>
      <w:proofErr w:type="spellEnd"/>
      <w:r w:rsidRPr="007322F7">
        <w:t xml:space="preserve"> </w:t>
      </w:r>
      <w:proofErr w:type="spellStart"/>
      <w:r w:rsidRPr="007322F7">
        <w:t>Français</w:t>
      </w:r>
      <w:proofErr w:type="spellEnd"/>
      <w:r w:rsidRPr="007322F7">
        <w:t xml:space="preserve"> des Drogues et des </w:t>
      </w:r>
      <w:proofErr w:type="spellStart"/>
      <w:r w:rsidRPr="007322F7">
        <w:t>Toxicomanies</w:t>
      </w:r>
      <w:proofErr w:type="spellEnd"/>
      <w:r w:rsidRPr="007322F7">
        <w:t xml:space="preserve"> (ODFT) 2015, Lopes de Oliveira 2008, Potter 2008, Hardwick 2008).</w:t>
      </w:r>
      <w:r w:rsidR="4FEA7DB8" w:rsidRPr="007322F7">
        <w:t xml:space="preserve"> </w:t>
      </w:r>
      <w:r w:rsidR="7D0BDD72" w:rsidRPr="007322F7">
        <w:t>We did not corroborate the</w:t>
      </w:r>
      <w:r w:rsidR="6E66EA67" w:rsidRPr="007322F7">
        <w:t xml:space="preserve"> CEQ data </w:t>
      </w:r>
      <w:r w:rsidR="008459DC" w:rsidRPr="007322F7">
        <w:t>with blood, urine, saliva, or hair samples, because this would only provide information about recent use, whilst our cannabis variables examined lifetime use.</w:t>
      </w:r>
    </w:p>
    <w:p w14:paraId="0B7635C2" w14:textId="77777777" w:rsidR="00000519" w:rsidRPr="007322F7" w:rsidRDefault="00000519" w:rsidP="00453632">
      <w:pPr>
        <w:spacing w:after="0" w:line="480" w:lineRule="auto"/>
        <w:rPr>
          <w:rFonts w:cstheme="minorHAnsi"/>
          <w:i/>
          <w:iCs/>
        </w:rPr>
      </w:pPr>
    </w:p>
    <w:p w14:paraId="59145CE9" w14:textId="218F2474" w:rsidR="00453632" w:rsidRPr="007322F7" w:rsidRDefault="00453632" w:rsidP="00453632">
      <w:pPr>
        <w:spacing w:after="0" w:line="480" w:lineRule="auto"/>
        <w:rPr>
          <w:rFonts w:cstheme="minorHAnsi"/>
          <w:i/>
          <w:iCs/>
        </w:rPr>
      </w:pPr>
      <w:r w:rsidRPr="007322F7">
        <w:rPr>
          <w:rFonts w:cstheme="minorHAnsi"/>
          <w:i/>
          <w:iCs/>
        </w:rPr>
        <w:t>Unemployment and owner-occupancy</w:t>
      </w:r>
    </w:p>
    <w:p w14:paraId="7D3D301B" w14:textId="7C289CFA" w:rsidR="00453632" w:rsidRPr="007322F7" w:rsidRDefault="00453632" w:rsidP="00453632">
      <w:pPr>
        <w:spacing w:after="0" w:line="480" w:lineRule="auto"/>
        <w:rPr>
          <w:rFonts w:cstheme="minorHAnsi"/>
        </w:rPr>
      </w:pPr>
      <w:r w:rsidRPr="007322F7">
        <w:rPr>
          <w:rFonts w:cstheme="minorHAnsi"/>
        </w:rPr>
        <w:t xml:space="preserve">The proportion of the economically active population who were unemployed and the proportion of owner-occupied homes were measured at the Nomenclature of Territorial Units for Statistics (NUTS)-2 level for the European settings. For the Brazil setting, this was measured at the Federative Units level. </w:t>
      </w:r>
    </w:p>
    <w:p w14:paraId="799B1251" w14:textId="77777777" w:rsidR="000C3723" w:rsidRPr="007322F7" w:rsidRDefault="000C3723" w:rsidP="00FC0C78">
      <w:pPr>
        <w:pStyle w:val="NoSpacing"/>
        <w:spacing w:line="480" w:lineRule="auto"/>
        <w:rPr>
          <w:rFonts w:cstheme="minorHAnsi"/>
        </w:rPr>
      </w:pPr>
    </w:p>
    <w:p w14:paraId="1F9B257F" w14:textId="254CC14A" w:rsidR="000C3723" w:rsidRPr="007322F7" w:rsidRDefault="000C3723" w:rsidP="00FC0C78">
      <w:pPr>
        <w:pStyle w:val="NoSpacing"/>
        <w:spacing w:line="480" w:lineRule="auto"/>
        <w:rPr>
          <w:rFonts w:cstheme="minorHAnsi"/>
          <w:i/>
          <w:iCs/>
        </w:rPr>
      </w:pPr>
      <w:r w:rsidRPr="007322F7">
        <w:rPr>
          <w:rFonts w:cstheme="minorHAnsi"/>
          <w:i/>
          <w:iCs/>
        </w:rPr>
        <w:t>Outcomes</w:t>
      </w:r>
    </w:p>
    <w:p w14:paraId="1172E309" w14:textId="01C18A17" w:rsidR="000C3723" w:rsidRPr="007322F7" w:rsidRDefault="000C3723" w:rsidP="00FC0C78">
      <w:pPr>
        <w:pStyle w:val="NoSpacing"/>
        <w:spacing w:line="480" w:lineRule="auto"/>
      </w:pPr>
      <w:r w:rsidRPr="007322F7">
        <w:rPr>
          <w:rFonts w:cstheme="minorHAnsi"/>
        </w:rPr>
        <w:t xml:space="preserve">Where possible, diagnoses were </w:t>
      </w:r>
      <w:r w:rsidR="008B0DB2" w:rsidRPr="007322F7">
        <w:rPr>
          <w:rFonts w:cstheme="minorHAnsi"/>
        </w:rPr>
        <w:t>derived</w:t>
      </w:r>
      <w:r w:rsidRPr="007322F7">
        <w:rPr>
          <w:rFonts w:cstheme="minorHAnsi"/>
        </w:rPr>
        <w:t xml:space="preserve"> based on standardized operational criteria using </w:t>
      </w:r>
      <w:r w:rsidRPr="007322F7">
        <w:t xml:space="preserve">the Operational Criteria Checklist algorithm </w:t>
      </w:r>
      <w:r w:rsidR="008B0DB2" w:rsidRPr="007322F7">
        <w:t>(</w:t>
      </w:r>
      <w:r w:rsidRPr="007322F7">
        <w:t>OPCRIT</w:t>
      </w:r>
      <w:r w:rsidR="008B0DB2" w:rsidRPr="007322F7">
        <w:t>)</w:t>
      </w:r>
      <w:r w:rsidR="00411EBF" w:rsidRPr="007322F7">
        <w:t xml:space="preserve"> (Rucker 2011)</w:t>
      </w:r>
      <w:r w:rsidRPr="007322F7">
        <w:t>.</w:t>
      </w:r>
      <w:r w:rsidR="00411EBF" w:rsidRPr="007322F7">
        <w:t xml:space="preserve"> </w:t>
      </w:r>
      <w:r w:rsidRPr="007322F7">
        <w:t xml:space="preserve">If an OPCRIT diagnosis could not be obtained, the clinical diagnosis was used instead (for details see Jongsma </w:t>
      </w:r>
      <w:r w:rsidRPr="007322F7">
        <w:rPr>
          <w:iCs/>
        </w:rPr>
        <w:t>2018</w:t>
      </w:r>
      <w:r w:rsidRPr="007322F7">
        <w:t>). Where no precise diagnosis could be obtained, we retained cases in the FEP analysis model but excluded them from the non-affective and affective psychotic disorders models. Inter-rater reliability of the OPCRIT measurement was good (Kappa=0.7) (</w:t>
      </w:r>
      <w:r w:rsidR="00411EBF" w:rsidRPr="007322F7">
        <w:rPr>
          <w:rFonts w:cstheme="minorHAnsi"/>
        </w:rPr>
        <w:t>Gayer-Anderson 2020</w:t>
      </w:r>
      <w:r w:rsidRPr="007322F7">
        <w:t>).</w:t>
      </w:r>
    </w:p>
    <w:p w14:paraId="4258C147" w14:textId="77777777" w:rsidR="00CA43DD" w:rsidRPr="007322F7" w:rsidRDefault="00CA43DD" w:rsidP="00453632">
      <w:pPr>
        <w:spacing w:after="0" w:line="480" w:lineRule="auto"/>
        <w:rPr>
          <w:rFonts w:cstheme="minorHAnsi"/>
        </w:rPr>
      </w:pPr>
    </w:p>
    <w:p w14:paraId="48CF18DB" w14:textId="4C6B102F" w:rsidR="00453632" w:rsidRPr="007322F7" w:rsidRDefault="00453632" w:rsidP="00453632">
      <w:pPr>
        <w:spacing w:after="0" w:line="480" w:lineRule="auto"/>
        <w:rPr>
          <w:rFonts w:cstheme="minorHAnsi"/>
          <w:i/>
          <w:iCs/>
        </w:rPr>
      </w:pPr>
      <w:r w:rsidRPr="007322F7">
        <w:rPr>
          <w:rFonts w:cstheme="minorHAnsi"/>
          <w:i/>
          <w:iCs/>
        </w:rPr>
        <w:lastRenderedPageBreak/>
        <w:t>Data quality issues in Veneto</w:t>
      </w:r>
      <w:bookmarkStart w:id="2" w:name="_Hlk125545694"/>
    </w:p>
    <w:p w14:paraId="4BF95CE1" w14:textId="29F45BDD" w:rsidR="00453632" w:rsidRPr="007322F7" w:rsidRDefault="00453632" w:rsidP="00453632">
      <w:pPr>
        <w:spacing w:after="0" w:line="480" w:lineRule="auto"/>
        <w:rPr>
          <w:rFonts w:cstheme="minorHAnsi"/>
        </w:rPr>
      </w:pPr>
      <w:r w:rsidRPr="007322F7">
        <w:rPr>
          <w:rFonts w:cstheme="minorHAnsi"/>
        </w:rPr>
        <w:t>The Veneto s</w:t>
      </w:r>
      <w:r w:rsidR="00CC62F8" w:rsidRPr="007322F7">
        <w:rPr>
          <w:rFonts w:cstheme="minorHAnsi"/>
        </w:rPr>
        <w:t>etting</w:t>
      </w:r>
      <w:r w:rsidRPr="007322F7">
        <w:rPr>
          <w:rFonts w:cstheme="minorHAnsi"/>
        </w:rPr>
        <w:t xml:space="preserve"> was excluded from our analyses due to inconsistencies in the cannabis data in this setting. The team collecting the data discovered several coding errors (e.g., several never users having an age at first start) which could not be clarified.</w:t>
      </w:r>
    </w:p>
    <w:p w14:paraId="371087B2" w14:textId="01D0F5A6" w:rsidR="00086701" w:rsidRPr="007322F7" w:rsidRDefault="00086701">
      <w:pPr>
        <w:rPr>
          <w:rFonts w:cstheme="minorHAnsi"/>
          <w:i/>
          <w:iCs/>
        </w:rPr>
      </w:pPr>
      <w:r w:rsidRPr="007322F7">
        <w:rPr>
          <w:rFonts w:cstheme="minorHAnsi"/>
          <w:i/>
          <w:iCs/>
        </w:rPr>
        <w:br w:type="page"/>
      </w:r>
    </w:p>
    <w:p w14:paraId="4B2F4507" w14:textId="77777777" w:rsidR="00A32B16" w:rsidRPr="007322F7" w:rsidRDefault="00A32B16" w:rsidP="00086701">
      <w:pPr>
        <w:pStyle w:val="NoSpacing"/>
        <w:spacing w:line="480" w:lineRule="auto"/>
        <w:rPr>
          <w:rFonts w:cstheme="minorHAnsi"/>
          <w:u w:val="single"/>
        </w:rPr>
        <w:sectPr w:rsidR="00A32B16" w:rsidRPr="007322F7" w:rsidSect="00545A48">
          <w:footerReference w:type="default" r:id="rId11"/>
          <w:pgSz w:w="11906" w:h="16838"/>
          <w:pgMar w:top="1440" w:right="1440" w:bottom="1440" w:left="1440" w:header="708" w:footer="708" w:gutter="0"/>
          <w:cols w:space="708"/>
          <w:docGrid w:linePitch="360"/>
        </w:sectPr>
      </w:pPr>
    </w:p>
    <w:p w14:paraId="1C77C93A" w14:textId="7C235E92" w:rsidR="00A32B16" w:rsidRPr="007322F7" w:rsidRDefault="00A32B16" w:rsidP="00A32B16">
      <w:pPr>
        <w:spacing w:after="0" w:line="480" w:lineRule="auto"/>
        <w:rPr>
          <w:rFonts w:cstheme="minorHAnsi"/>
          <w:b/>
          <w:bCs/>
        </w:rPr>
      </w:pPr>
      <w:r w:rsidRPr="007322F7">
        <w:rPr>
          <w:rFonts w:cstheme="minorHAnsi"/>
          <w:b/>
          <w:bCs/>
        </w:rPr>
        <w:lastRenderedPageBreak/>
        <w:t xml:space="preserve">Supplement </w:t>
      </w:r>
      <w:r w:rsidR="00850AD3" w:rsidRPr="007322F7">
        <w:rPr>
          <w:rFonts w:cstheme="minorHAnsi"/>
          <w:b/>
          <w:bCs/>
        </w:rPr>
        <w:t>2</w:t>
      </w:r>
      <w:r w:rsidRPr="007322F7">
        <w:rPr>
          <w:rFonts w:cstheme="minorHAnsi"/>
          <w:b/>
          <w:bCs/>
        </w:rPr>
        <w:t xml:space="preserve">: Further information on cannabis use in controls per setting, missing data, and multiple imputation by chained equations </w:t>
      </w:r>
    </w:p>
    <w:p w14:paraId="6192561D" w14:textId="5FB0A1EC" w:rsidR="00A32B16" w:rsidRPr="007322F7" w:rsidRDefault="00A32B16" w:rsidP="00A32B16">
      <w:pPr>
        <w:spacing w:after="0" w:line="480" w:lineRule="auto"/>
        <w:rPr>
          <w:rFonts w:cstheme="minorHAnsi"/>
        </w:rPr>
      </w:pPr>
      <w:r w:rsidRPr="007322F7">
        <w:rPr>
          <w:rFonts w:cstheme="minorHAnsi"/>
        </w:rPr>
        <w:t xml:space="preserve">We included 1,335 controls in our study from 14 settings, of whom 1,304 (97.7%) had complete data on daily and high potency cannabis use. Despite the high proportion of complete data, setting-level missingness on daily cannabis use ranged from 0.0% in several </w:t>
      </w:r>
      <w:r w:rsidR="00C91E30" w:rsidRPr="007322F7">
        <w:rPr>
          <w:rFonts w:cstheme="minorHAnsi"/>
        </w:rPr>
        <w:t>settings</w:t>
      </w:r>
      <w:r w:rsidRPr="007322F7">
        <w:rPr>
          <w:rFonts w:cstheme="minorHAnsi"/>
        </w:rPr>
        <w:t xml:space="preserve"> to 23</w:t>
      </w:r>
      <w:r w:rsidR="007322F7">
        <w:rPr>
          <w:rFonts w:cstheme="minorHAnsi"/>
        </w:rPr>
        <w:t>.1</w:t>
      </w:r>
      <w:r w:rsidRPr="007322F7">
        <w:rPr>
          <w:rFonts w:cstheme="minorHAnsi"/>
        </w:rPr>
        <w:t>% in Oviedo, while setting-level missingness for high potency cannabis use ranged from 0.0% in Madrid to 3</w:t>
      </w:r>
      <w:r w:rsidR="00C91E30" w:rsidRPr="007322F7">
        <w:rPr>
          <w:rFonts w:cstheme="minorHAnsi"/>
        </w:rPr>
        <w:t>5</w:t>
      </w:r>
      <w:r w:rsidRPr="007322F7">
        <w:rPr>
          <w:rFonts w:cstheme="minorHAnsi"/>
        </w:rPr>
        <w:t>.</w:t>
      </w:r>
      <w:r w:rsidR="00C91E30" w:rsidRPr="007322F7">
        <w:rPr>
          <w:rFonts w:cstheme="minorHAnsi"/>
        </w:rPr>
        <w:t>9</w:t>
      </w:r>
      <w:r w:rsidRPr="007322F7">
        <w:rPr>
          <w:rFonts w:cstheme="minorHAnsi"/>
        </w:rPr>
        <w:t xml:space="preserve">% in Oviedo (Supplemental Table </w:t>
      </w:r>
      <w:r w:rsidR="00850AD3" w:rsidRPr="007322F7">
        <w:rPr>
          <w:rFonts w:cstheme="minorHAnsi"/>
        </w:rPr>
        <w:t>2</w:t>
      </w:r>
      <w:r w:rsidRPr="007322F7">
        <w:rPr>
          <w:rFonts w:cstheme="minorHAnsi"/>
        </w:rPr>
        <w:t xml:space="preserve">i). </w:t>
      </w:r>
    </w:p>
    <w:p w14:paraId="45FE789E" w14:textId="77777777" w:rsidR="00A32B16" w:rsidRPr="007322F7" w:rsidRDefault="00A32B16" w:rsidP="00A32B16">
      <w:pPr>
        <w:spacing w:after="0" w:line="480" w:lineRule="auto"/>
        <w:rPr>
          <w:rFonts w:cstheme="minorHAnsi"/>
        </w:rPr>
      </w:pPr>
    </w:p>
    <w:p w14:paraId="4E661652" w14:textId="5F3DA7BF" w:rsidR="00A32B16" w:rsidRPr="007322F7" w:rsidRDefault="00A32B16" w:rsidP="00A32B16">
      <w:pPr>
        <w:spacing w:after="0" w:line="480" w:lineRule="auto"/>
        <w:rPr>
          <w:rFonts w:cstheme="minorHAnsi"/>
        </w:rPr>
      </w:pPr>
      <w:r w:rsidRPr="007322F7">
        <w:rPr>
          <w:rFonts w:cstheme="minorHAnsi"/>
        </w:rPr>
        <w:t>To minimize potential issues arising from missing cannabis use data in each setting, we performed multiple imputation by chained equations (MICE) on the control sample, using a comprehensive set of auxiliary variables</w:t>
      </w:r>
      <w:r w:rsidR="00831647" w:rsidRPr="007322F7">
        <w:rPr>
          <w:rFonts w:cstheme="minorHAnsi"/>
        </w:rPr>
        <w:t xml:space="preserve"> </w:t>
      </w:r>
      <w:r w:rsidRPr="007322F7">
        <w:rPr>
          <w:rFonts w:cstheme="minorHAnsi"/>
        </w:rPr>
        <w:t xml:space="preserve">(Supplemental Table </w:t>
      </w:r>
      <w:r w:rsidR="00831647" w:rsidRPr="007322F7">
        <w:rPr>
          <w:rFonts w:cstheme="minorHAnsi"/>
        </w:rPr>
        <w:t>2</w:t>
      </w:r>
      <w:r w:rsidRPr="007322F7">
        <w:rPr>
          <w:rFonts w:cstheme="minorHAnsi"/>
        </w:rPr>
        <w:t xml:space="preserve">ii) to aid imputation and add credence to the assumption that the missing data patterns were at least Missing At Random (MAR). </w:t>
      </w:r>
      <w:r w:rsidR="00F1118A" w:rsidRPr="007322F7">
        <w:rPr>
          <w:rFonts w:cstheme="minorHAnsi"/>
        </w:rPr>
        <w:t xml:space="preserve">These variables included setting, current cannabis use, </w:t>
      </w:r>
      <w:r w:rsidR="007B7CBC" w:rsidRPr="007322F7">
        <w:rPr>
          <w:rFonts w:cstheme="minorHAnsi"/>
        </w:rPr>
        <w:t xml:space="preserve">age first used cannabis, </w:t>
      </w:r>
      <w:r w:rsidR="009040C6" w:rsidRPr="007322F7">
        <w:rPr>
          <w:rFonts w:cstheme="minorHAnsi"/>
        </w:rPr>
        <w:t xml:space="preserve">number and type </w:t>
      </w:r>
      <w:r w:rsidR="00F1118A" w:rsidRPr="007322F7">
        <w:rPr>
          <w:rFonts w:cstheme="minorHAnsi"/>
        </w:rPr>
        <w:t>of other drugs</w:t>
      </w:r>
      <w:r w:rsidR="009040C6" w:rsidRPr="007322F7">
        <w:rPr>
          <w:rFonts w:cstheme="minorHAnsi"/>
        </w:rPr>
        <w:t xml:space="preserve"> used</w:t>
      </w:r>
      <w:r w:rsidR="00F1118A" w:rsidRPr="007322F7">
        <w:rPr>
          <w:rFonts w:cstheme="minorHAnsi"/>
        </w:rPr>
        <w:t>,</w:t>
      </w:r>
      <w:r w:rsidR="009040C6" w:rsidRPr="007322F7">
        <w:rPr>
          <w:rFonts w:cstheme="minorHAnsi"/>
        </w:rPr>
        <w:t xml:space="preserve"> </w:t>
      </w:r>
      <w:r w:rsidR="004C7A10" w:rsidRPr="007322F7">
        <w:rPr>
          <w:rFonts w:cstheme="minorHAnsi"/>
        </w:rPr>
        <w:t>sex, age, ethnicity,</w:t>
      </w:r>
      <w:r w:rsidR="007B7CBC" w:rsidRPr="007322F7">
        <w:rPr>
          <w:rFonts w:cstheme="minorHAnsi"/>
        </w:rPr>
        <w:t xml:space="preserve"> migrant status, language fluency,</w:t>
      </w:r>
      <w:r w:rsidR="004C7A10" w:rsidRPr="007322F7">
        <w:rPr>
          <w:rFonts w:cstheme="minorHAnsi"/>
        </w:rPr>
        <w:t xml:space="preserve"> income, </w:t>
      </w:r>
      <w:r w:rsidR="007B7CBC" w:rsidRPr="007322F7">
        <w:rPr>
          <w:rFonts w:cstheme="minorHAnsi"/>
        </w:rPr>
        <w:t xml:space="preserve">highest </w:t>
      </w:r>
      <w:r w:rsidR="004C7A10" w:rsidRPr="007322F7">
        <w:rPr>
          <w:rFonts w:cstheme="minorHAnsi"/>
        </w:rPr>
        <w:t>education,</w:t>
      </w:r>
      <w:r w:rsidR="007B7CBC" w:rsidRPr="007322F7">
        <w:rPr>
          <w:rFonts w:cstheme="minorHAnsi"/>
        </w:rPr>
        <w:t xml:space="preserve"> years in education,</w:t>
      </w:r>
      <w:r w:rsidR="004C7A10" w:rsidRPr="007322F7">
        <w:rPr>
          <w:rFonts w:cstheme="minorHAnsi"/>
        </w:rPr>
        <w:t xml:space="preserve"> and </w:t>
      </w:r>
      <w:r w:rsidR="00CA3411" w:rsidRPr="007322F7">
        <w:rPr>
          <w:rFonts w:cstheme="minorHAnsi"/>
        </w:rPr>
        <w:t xml:space="preserve">current </w:t>
      </w:r>
      <w:r w:rsidR="004C7A10" w:rsidRPr="007322F7">
        <w:rPr>
          <w:rFonts w:cstheme="minorHAnsi"/>
        </w:rPr>
        <w:t xml:space="preserve">living </w:t>
      </w:r>
      <w:r w:rsidR="00CA3411" w:rsidRPr="007322F7">
        <w:rPr>
          <w:rFonts w:cstheme="minorHAnsi"/>
        </w:rPr>
        <w:t xml:space="preserve">arrangements. </w:t>
      </w:r>
      <w:r w:rsidRPr="007322F7">
        <w:rPr>
          <w:rFonts w:cstheme="minorHAnsi"/>
        </w:rPr>
        <w:t xml:space="preserve">We ran </w:t>
      </w:r>
      <w:r w:rsidR="00850AD3" w:rsidRPr="007322F7">
        <w:rPr>
          <w:rFonts w:cstheme="minorHAnsi"/>
        </w:rPr>
        <w:t>3</w:t>
      </w:r>
      <w:r w:rsidRPr="007322F7">
        <w:rPr>
          <w:rFonts w:cstheme="minorHAnsi"/>
        </w:rPr>
        <w:t>0 imputation sets following a burn-in discarding the first 10 imputation sets. Models were fitted with appropriate distributional assumptions for the exposure (binary, i.e. logistic regression) and auxiliary (linear, logistic, ordinal logistic and multinomial logistic regression) variables. Following MICE, we applied post-stratification weights to the imputed datasets to estimate the weighted proportion of daily and high potency cannabis use in each setting, based on the imputed dataset, and having tak</w:t>
      </w:r>
      <w:r w:rsidR="00C91E30" w:rsidRPr="007322F7">
        <w:rPr>
          <w:rFonts w:cstheme="minorHAnsi"/>
        </w:rPr>
        <w:t>en</w:t>
      </w:r>
      <w:r w:rsidRPr="007322F7">
        <w:rPr>
          <w:rFonts w:cstheme="minorHAnsi"/>
        </w:rPr>
        <w:t xml:space="preserve"> into account differences in the control sample to the population at-risk in each setting by age group, sex and ethnicity (see Supplement </w:t>
      </w:r>
      <w:r w:rsidR="00850AD3" w:rsidRPr="007322F7">
        <w:rPr>
          <w:rFonts w:cstheme="minorHAnsi"/>
        </w:rPr>
        <w:t>3</w:t>
      </w:r>
      <w:r w:rsidRPr="007322F7">
        <w:rPr>
          <w:rFonts w:cstheme="minorHAnsi"/>
        </w:rPr>
        <w:t xml:space="preserve"> for details of the post-stratification weighting procedure).</w:t>
      </w:r>
    </w:p>
    <w:p w14:paraId="3D732839" w14:textId="77777777" w:rsidR="00A32B16" w:rsidRPr="007322F7" w:rsidRDefault="00A32B16" w:rsidP="00A32B16">
      <w:pPr>
        <w:spacing w:after="0" w:line="480" w:lineRule="auto"/>
        <w:rPr>
          <w:rFonts w:cstheme="minorHAnsi"/>
        </w:rPr>
      </w:pPr>
    </w:p>
    <w:p w14:paraId="05DAE3C9" w14:textId="397E0E19" w:rsidR="00A32B16" w:rsidRPr="007322F7" w:rsidRDefault="00A32B16" w:rsidP="00A32B16">
      <w:pPr>
        <w:spacing w:after="0" w:line="480" w:lineRule="auto"/>
        <w:rPr>
          <w:rFonts w:cstheme="minorHAnsi"/>
        </w:rPr>
      </w:pPr>
      <w:r w:rsidRPr="007322F7">
        <w:rPr>
          <w:rFonts w:cstheme="minorHAnsi"/>
        </w:rPr>
        <w:t xml:space="preserve">Following post-stratification weighting, the prevalence of daily and high potency cannabis use in each setting was very similar in the multiply imputed dataset to the prevalence estimates derived from the “complete case” sample of controls (i.e. those with non-missing cannabis use data) </w:t>
      </w:r>
      <w:r w:rsidRPr="007322F7">
        <w:rPr>
          <w:rFonts w:cstheme="minorHAnsi"/>
        </w:rPr>
        <w:lastRenderedPageBreak/>
        <w:t>(</w:t>
      </w:r>
      <w:r w:rsidR="009B5E23" w:rsidRPr="007322F7">
        <w:rPr>
          <w:rFonts w:cstheme="minorHAnsi"/>
        </w:rPr>
        <w:t>Supplemental Table 2</w:t>
      </w:r>
      <w:r w:rsidRPr="007322F7">
        <w:rPr>
          <w:rFonts w:cstheme="minorHAnsi"/>
        </w:rPr>
        <w:t>ii). Given the low level of missing data on daily cannabis use, prevalence estimates between the imputed and complete case samples were nearly identical. There were a few larger differences between these datasets for high potency cannabis use given a higher proportion of missing data on this variable, but these differences were – overall – minor, and did not alter the range of high potency cannabis use across settings. We used the multiply imputed, post-stratified weighted</w:t>
      </w:r>
      <w:r w:rsidR="001C10DE" w:rsidRPr="007322F7">
        <w:rPr>
          <w:rFonts w:cstheme="minorHAnsi"/>
        </w:rPr>
        <w:t xml:space="preserve"> estimates of the prevalence of daily and high potency cannabis use in controls as our proxies for the prevalence of cannabis use in the population at-risk in each setting in these analyses, and compared these </w:t>
      </w:r>
      <w:r w:rsidR="009B5E3A" w:rsidRPr="007322F7">
        <w:rPr>
          <w:rFonts w:cstheme="minorHAnsi"/>
        </w:rPr>
        <w:t xml:space="preserve">results </w:t>
      </w:r>
      <w:r w:rsidR="001C10DE" w:rsidRPr="007322F7">
        <w:rPr>
          <w:rFonts w:cstheme="minorHAnsi"/>
        </w:rPr>
        <w:t xml:space="preserve">to </w:t>
      </w:r>
      <w:r w:rsidR="009B5E3A" w:rsidRPr="007322F7">
        <w:rPr>
          <w:rFonts w:cstheme="minorHAnsi"/>
        </w:rPr>
        <w:t xml:space="preserve">those derived from </w:t>
      </w:r>
      <w:r w:rsidR="001C10DE" w:rsidRPr="007322F7">
        <w:rPr>
          <w:rFonts w:cstheme="minorHAnsi"/>
        </w:rPr>
        <w:t xml:space="preserve">several sensitivities </w:t>
      </w:r>
      <w:r w:rsidR="009B5E3A" w:rsidRPr="007322F7">
        <w:rPr>
          <w:rFonts w:cstheme="minorHAnsi"/>
        </w:rPr>
        <w:t>to this methodology in Supplement 1</w:t>
      </w:r>
      <w:r w:rsidR="00301F7F" w:rsidRPr="007322F7">
        <w:rPr>
          <w:rFonts w:cstheme="minorHAnsi"/>
        </w:rPr>
        <w:t>2</w:t>
      </w:r>
      <w:r w:rsidR="009B5E3A" w:rsidRPr="007322F7">
        <w:rPr>
          <w:rFonts w:cstheme="minorHAnsi"/>
        </w:rPr>
        <w:t>.</w:t>
      </w:r>
    </w:p>
    <w:p w14:paraId="396137AA" w14:textId="77777777" w:rsidR="00A32B16" w:rsidRPr="007322F7" w:rsidRDefault="00A32B16" w:rsidP="00A32B16">
      <w:pPr>
        <w:spacing w:after="0" w:line="480" w:lineRule="auto"/>
        <w:rPr>
          <w:rFonts w:cstheme="minorHAnsi"/>
          <w:u w:val="single"/>
        </w:rPr>
      </w:pPr>
    </w:p>
    <w:p w14:paraId="61A13D96" w14:textId="77777777" w:rsidR="00A32B16" w:rsidRPr="007322F7" w:rsidRDefault="00A32B16" w:rsidP="00A32B16">
      <w:pPr>
        <w:spacing w:after="0" w:line="480" w:lineRule="auto"/>
        <w:rPr>
          <w:rFonts w:cstheme="minorHAnsi"/>
          <w:i/>
          <w:iCs/>
        </w:rPr>
        <w:sectPr w:rsidR="00A32B16" w:rsidRPr="007322F7" w:rsidSect="00545A48">
          <w:pgSz w:w="11906" w:h="16838"/>
          <w:pgMar w:top="1440" w:right="1440" w:bottom="1440" w:left="1440" w:header="708" w:footer="708" w:gutter="0"/>
          <w:cols w:space="708"/>
          <w:docGrid w:linePitch="360"/>
        </w:sectPr>
      </w:pPr>
    </w:p>
    <w:p w14:paraId="01C4929D" w14:textId="0358A20F" w:rsidR="00A32B16" w:rsidRPr="007322F7" w:rsidRDefault="00A32B16" w:rsidP="00A32B16">
      <w:pPr>
        <w:spacing w:after="0" w:line="480" w:lineRule="auto"/>
        <w:rPr>
          <w:rFonts w:cstheme="minorHAnsi"/>
          <w:i/>
          <w:iCs/>
        </w:rPr>
      </w:pPr>
      <w:r w:rsidRPr="007322F7">
        <w:rPr>
          <w:rFonts w:cstheme="minorHAnsi"/>
          <w:i/>
          <w:iCs/>
        </w:rPr>
        <w:lastRenderedPageBreak/>
        <w:t xml:space="preserve">Supplemental Table </w:t>
      </w:r>
      <w:r w:rsidR="00850AD3" w:rsidRPr="007322F7">
        <w:rPr>
          <w:rFonts w:cstheme="minorHAnsi"/>
          <w:i/>
          <w:iCs/>
        </w:rPr>
        <w:t>2</w:t>
      </w:r>
      <w:r w:rsidRPr="007322F7">
        <w:rPr>
          <w:rFonts w:cstheme="minorHAnsi"/>
          <w:i/>
          <w:iCs/>
        </w:rPr>
        <w:t xml:space="preserve">i: Prevalence of daily </w:t>
      </w:r>
      <w:r w:rsidR="00C91E30" w:rsidRPr="007322F7">
        <w:rPr>
          <w:rFonts w:cstheme="minorHAnsi"/>
          <w:i/>
          <w:iCs/>
        </w:rPr>
        <w:t>and</w:t>
      </w:r>
      <w:r w:rsidRPr="007322F7">
        <w:rPr>
          <w:rFonts w:cstheme="minorHAnsi"/>
          <w:i/>
          <w:iCs/>
        </w:rPr>
        <w:t xml:space="preserve"> high potency cannabis use in controls, per setting, before and after multiple imputation for missing data,</w:t>
      </w:r>
      <w:r w:rsidRPr="007322F7">
        <w:rPr>
          <w:rFonts w:cstheme="minorHAnsi"/>
          <w:i/>
          <w:iCs/>
          <w:vertAlign w:val="superscript"/>
        </w:rPr>
        <w:t xml:space="preserve"> </w:t>
      </w:r>
      <w:r w:rsidRPr="007322F7">
        <w:rPr>
          <w:rFonts w:cstheme="minorHAnsi"/>
          <w:i/>
          <w:iCs/>
        </w:rPr>
        <w:t>and levels of missingness on cannabis</w:t>
      </w:r>
      <w:r w:rsidRPr="007322F7">
        <w:rPr>
          <w:rFonts w:cstheme="minorHAnsi"/>
          <w:i/>
          <w:iCs/>
          <w:vertAlign w:val="superscript"/>
        </w:rPr>
        <w:t xml:space="preserve"> </w:t>
      </w:r>
      <w:r w:rsidRPr="007322F7">
        <w:rPr>
          <w:rFonts w:cstheme="minorHAnsi"/>
          <w:i/>
          <w:iCs/>
        </w:rPr>
        <w:t xml:space="preserve">use in controls </w:t>
      </w:r>
    </w:p>
    <w:tbl>
      <w:tblPr>
        <w:tblStyle w:val="TableGrid"/>
        <w:tblpPr w:leftFromText="180" w:rightFromText="180" w:vertAnchor="page" w:horzAnchor="margin" w:tblpY="2696"/>
        <w:tblW w:w="4165" w:type="pct"/>
        <w:tblLook w:val="04A0" w:firstRow="1" w:lastRow="0" w:firstColumn="1" w:lastColumn="0" w:noHBand="0" w:noVBand="1"/>
      </w:tblPr>
      <w:tblGrid>
        <w:gridCol w:w="1988"/>
        <w:gridCol w:w="1390"/>
        <w:gridCol w:w="1585"/>
        <w:gridCol w:w="1559"/>
        <w:gridCol w:w="1273"/>
        <w:gridCol w:w="1278"/>
        <w:gridCol w:w="1273"/>
        <w:gridCol w:w="1273"/>
      </w:tblGrid>
      <w:tr w:rsidR="00A32B16" w:rsidRPr="007322F7" w14:paraId="138AE4D6" w14:textId="77777777" w:rsidTr="00FE2345">
        <w:trPr>
          <w:trHeight w:val="706"/>
        </w:trPr>
        <w:tc>
          <w:tcPr>
            <w:tcW w:w="855" w:type="pct"/>
            <w:shd w:val="clear" w:color="auto" w:fill="auto"/>
          </w:tcPr>
          <w:p w14:paraId="6D3952D2" w14:textId="16A1CDB7" w:rsidR="00A32B16" w:rsidRPr="007322F7" w:rsidRDefault="00C91E30" w:rsidP="00FE2345">
            <w:pPr>
              <w:pStyle w:val="NoSpacing"/>
              <w:rPr>
                <w:rFonts w:ascii="Calibri" w:hAnsi="Calibri" w:cs="Calibri"/>
                <w:b/>
                <w:bCs/>
              </w:rPr>
            </w:pPr>
            <w:bookmarkStart w:id="3" w:name="_Hlk126064303"/>
            <w:r w:rsidRPr="007322F7">
              <w:rPr>
                <w:rFonts w:ascii="Calibri" w:hAnsi="Calibri" w:cs="Calibri"/>
                <w:b/>
                <w:bCs/>
              </w:rPr>
              <w:t>Setting</w:t>
            </w:r>
          </w:p>
        </w:tc>
        <w:tc>
          <w:tcPr>
            <w:tcW w:w="598" w:type="pct"/>
          </w:tcPr>
          <w:p w14:paraId="4B2B2E90" w14:textId="77777777" w:rsidR="00A32B16" w:rsidRPr="007322F7" w:rsidRDefault="00A32B16" w:rsidP="00FE2345">
            <w:pPr>
              <w:pStyle w:val="NoSpacing"/>
              <w:rPr>
                <w:rFonts w:ascii="Calibri" w:hAnsi="Calibri" w:cs="Calibri"/>
                <w:b/>
                <w:bCs/>
              </w:rPr>
            </w:pPr>
            <w:r w:rsidRPr="007322F7">
              <w:rPr>
                <w:rFonts w:ascii="Calibri" w:hAnsi="Calibri" w:cs="Calibri"/>
                <w:b/>
                <w:bCs/>
              </w:rPr>
              <w:t>Controls</w:t>
            </w:r>
          </w:p>
          <w:p w14:paraId="52A626D9" w14:textId="1E3CC965" w:rsidR="00A32B16" w:rsidRPr="007322F7" w:rsidRDefault="00A32B16" w:rsidP="00FE2345">
            <w:pPr>
              <w:pStyle w:val="NoSpacing"/>
              <w:rPr>
                <w:rFonts w:ascii="Calibri" w:hAnsi="Calibri" w:cs="Calibri"/>
                <w:b/>
                <w:bCs/>
              </w:rPr>
            </w:pPr>
            <w:r w:rsidRPr="007322F7">
              <w:rPr>
                <w:rFonts w:ascii="Calibri" w:hAnsi="Calibri" w:cs="Calibri"/>
                <w:b/>
                <w:bCs/>
              </w:rPr>
              <w:t>N (%)</w:t>
            </w:r>
            <w:r w:rsidR="00301F7F" w:rsidRPr="007322F7">
              <w:rPr>
                <w:rFonts w:ascii="Calibri" w:hAnsi="Calibri" w:cs="Calibri"/>
                <w:b/>
                <w:bCs/>
                <w:vertAlign w:val="superscript"/>
              </w:rPr>
              <w:t>a</w:t>
            </w:r>
          </w:p>
        </w:tc>
        <w:tc>
          <w:tcPr>
            <w:tcW w:w="682" w:type="pct"/>
          </w:tcPr>
          <w:p w14:paraId="4B2D392F" w14:textId="77777777" w:rsidR="00A32B16" w:rsidRPr="007322F7" w:rsidRDefault="00A32B16" w:rsidP="00FE2345">
            <w:pPr>
              <w:pStyle w:val="NoSpacing"/>
              <w:rPr>
                <w:rFonts w:ascii="Calibri" w:hAnsi="Calibri" w:cs="Calibri"/>
                <w:b/>
                <w:bCs/>
              </w:rPr>
            </w:pPr>
            <w:r w:rsidRPr="007322F7">
              <w:rPr>
                <w:rFonts w:ascii="Calibri" w:hAnsi="Calibri" w:cs="Calibri"/>
                <w:b/>
                <w:bCs/>
              </w:rPr>
              <w:t xml:space="preserve">Missing daily cannabis use </w:t>
            </w:r>
          </w:p>
          <w:p w14:paraId="20F79E90" w14:textId="0D36EA6B" w:rsidR="00A32B16" w:rsidRPr="007322F7" w:rsidRDefault="00A32B16" w:rsidP="00FE2345">
            <w:pPr>
              <w:pStyle w:val="NoSpacing"/>
              <w:rPr>
                <w:rFonts w:ascii="Calibri" w:hAnsi="Calibri" w:cs="Calibri"/>
                <w:b/>
                <w:bCs/>
              </w:rPr>
            </w:pPr>
            <w:r w:rsidRPr="007322F7">
              <w:rPr>
                <w:rFonts w:ascii="Calibri" w:hAnsi="Calibri" w:cs="Calibri"/>
                <w:b/>
                <w:bCs/>
              </w:rPr>
              <w:t>N (%)</w:t>
            </w:r>
            <w:r w:rsidR="00301F7F" w:rsidRPr="007322F7">
              <w:rPr>
                <w:rFonts w:ascii="Calibri" w:hAnsi="Calibri" w:cs="Calibri"/>
                <w:b/>
                <w:bCs/>
                <w:vertAlign w:val="superscript"/>
              </w:rPr>
              <w:t>b</w:t>
            </w:r>
          </w:p>
        </w:tc>
        <w:tc>
          <w:tcPr>
            <w:tcW w:w="671" w:type="pct"/>
          </w:tcPr>
          <w:p w14:paraId="568AAFA9" w14:textId="77777777" w:rsidR="00A32B16" w:rsidRPr="007322F7" w:rsidRDefault="00A32B16" w:rsidP="00FE2345">
            <w:pPr>
              <w:pStyle w:val="NoSpacing"/>
              <w:rPr>
                <w:rFonts w:ascii="Calibri" w:hAnsi="Calibri" w:cs="Calibri"/>
                <w:b/>
                <w:bCs/>
              </w:rPr>
            </w:pPr>
            <w:r w:rsidRPr="007322F7">
              <w:rPr>
                <w:rFonts w:ascii="Calibri" w:hAnsi="Calibri" w:cs="Calibri"/>
                <w:b/>
                <w:bCs/>
              </w:rPr>
              <w:t xml:space="preserve">Missing high potency cannabis use </w:t>
            </w:r>
          </w:p>
          <w:p w14:paraId="2181CCD3" w14:textId="13F30A78" w:rsidR="00A32B16" w:rsidRPr="007322F7" w:rsidRDefault="00A32B16" w:rsidP="00FE2345">
            <w:pPr>
              <w:pStyle w:val="NoSpacing"/>
              <w:rPr>
                <w:rFonts w:ascii="Calibri" w:hAnsi="Calibri" w:cs="Calibri"/>
                <w:b/>
                <w:bCs/>
              </w:rPr>
            </w:pPr>
            <w:r w:rsidRPr="007322F7">
              <w:rPr>
                <w:rFonts w:ascii="Calibri" w:hAnsi="Calibri" w:cs="Calibri"/>
                <w:b/>
                <w:bCs/>
              </w:rPr>
              <w:t>N (%)</w:t>
            </w:r>
            <w:r w:rsidR="00595366" w:rsidRPr="007322F7">
              <w:rPr>
                <w:rFonts w:ascii="Calibri" w:hAnsi="Calibri" w:cs="Calibri"/>
                <w:b/>
                <w:bCs/>
                <w:vertAlign w:val="superscript"/>
              </w:rPr>
              <w:t>b</w:t>
            </w:r>
          </w:p>
        </w:tc>
        <w:tc>
          <w:tcPr>
            <w:tcW w:w="548" w:type="pct"/>
            <w:shd w:val="clear" w:color="auto" w:fill="auto"/>
          </w:tcPr>
          <w:p w14:paraId="0B9B79BF" w14:textId="3A4B30E0" w:rsidR="00A32B16" w:rsidRPr="007322F7" w:rsidRDefault="00A32B16" w:rsidP="00FE2345">
            <w:pPr>
              <w:pStyle w:val="NoSpacing"/>
              <w:rPr>
                <w:rFonts w:ascii="Calibri" w:hAnsi="Calibri" w:cs="Calibri"/>
                <w:b/>
                <w:bCs/>
              </w:rPr>
            </w:pPr>
            <w:r w:rsidRPr="007322F7">
              <w:rPr>
                <w:rFonts w:ascii="Calibri" w:hAnsi="Calibri" w:cs="Calibri"/>
                <w:b/>
                <w:bCs/>
              </w:rPr>
              <w:t>% Daily cannabis   (Complete data)</w:t>
            </w:r>
            <w:r w:rsidR="00595366" w:rsidRPr="007322F7">
              <w:rPr>
                <w:rFonts w:ascii="Calibri" w:hAnsi="Calibri" w:cs="Calibri"/>
                <w:b/>
                <w:bCs/>
                <w:vertAlign w:val="superscript"/>
              </w:rPr>
              <w:t>c</w:t>
            </w:r>
            <w:r w:rsidRPr="007322F7">
              <w:rPr>
                <w:rFonts w:ascii="Calibri" w:hAnsi="Calibri" w:cs="Calibri"/>
                <w:b/>
                <w:bCs/>
              </w:rPr>
              <w:t xml:space="preserve"> </w:t>
            </w:r>
          </w:p>
        </w:tc>
        <w:tc>
          <w:tcPr>
            <w:tcW w:w="550" w:type="pct"/>
            <w:shd w:val="clear" w:color="auto" w:fill="auto"/>
          </w:tcPr>
          <w:p w14:paraId="669A459D" w14:textId="2E751769" w:rsidR="00A32B16" w:rsidRPr="007322F7" w:rsidRDefault="00A32B16" w:rsidP="00FE2345">
            <w:pPr>
              <w:pStyle w:val="NoSpacing"/>
              <w:rPr>
                <w:rFonts w:ascii="Calibri" w:hAnsi="Calibri" w:cs="Calibri"/>
                <w:b/>
                <w:bCs/>
              </w:rPr>
            </w:pPr>
            <w:r w:rsidRPr="007322F7">
              <w:rPr>
                <w:rFonts w:ascii="Calibri" w:hAnsi="Calibri" w:cs="Calibri"/>
                <w:b/>
                <w:bCs/>
              </w:rPr>
              <w:t>% Daily cannabis (Imputed)</w:t>
            </w:r>
            <w:r w:rsidR="00595366" w:rsidRPr="007322F7">
              <w:rPr>
                <w:rFonts w:ascii="Calibri" w:hAnsi="Calibri" w:cs="Calibri"/>
                <w:b/>
                <w:bCs/>
                <w:vertAlign w:val="superscript"/>
              </w:rPr>
              <w:t>d</w:t>
            </w:r>
          </w:p>
        </w:tc>
        <w:tc>
          <w:tcPr>
            <w:tcW w:w="548" w:type="pct"/>
            <w:shd w:val="clear" w:color="auto" w:fill="auto"/>
          </w:tcPr>
          <w:p w14:paraId="476D7ED6" w14:textId="6AD3B2D9" w:rsidR="00A32B16" w:rsidRPr="007322F7" w:rsidRDefault="00A32B16" w:rsidP="00FE2345">
            <w:pPr>
              <w:pStyle w:val="NoSpacing"/>
              <w:rPr>
                <w:rFonts w:ascii="Calibri" w:hAnsi="Calibri" w:cs="Calibri"/>
              </w:rPr>
            </w:pPr>
            <w:r w:rsidRPr="007322F7">
              <w:rPr>
                <w:rFonts w:ascii="Calibri" w:hAnsi="Calibri" w:cs="Calibri"/>
                <w:b/>
                <w:bCs/>
              </w:rPr>
              <w:t>% High-potency (Complete data)</w:t>
            </w:r>
            <w:r w:rsidR="00595366" w:rsidRPr="007322F7">
              <w:rPr>
                <w:rFonts w:ascii="Calibri" w:hAnsi="Calibri" w:cs="Calibri"/>
                <w:b/>
                <w:bCs/>
                <w:vertAlign w:val="superscript"/>
              </w:rPr>
              <w:t>c</w:t>
            </w:r>
          </w:p>
        </w:tc>
        <w:tc>
          <w:tcPr>
            <w:tcW w:w="548" w:type="pct"/>
            <w:shd w:val="clear" w:color="auto" w:fill="auto"/>
          </w:tcPr>
          <w:p w14:paraId="4EA7B9AC" w14:textId="45F9460F" w:rsidR="00A32B16" w:rsidRPr="007322F7" w:rsidRDefault="00A32B16" w:rsidP="00FE2345">
            <w:pPr>
              <w:pStyle w:val="NoSpacing"/>
              <w:rPr>
                <w:rFonts w:ascii="Calibri" w:hAnsi="Calibri" w:cs="Calibri"/>
                <w:b/>
                <w:bCs/>
              </w:rPr>
            </w:pPr>
            <w:r w:rsidRPr="007322F7">
              <w:rPr>
                <w:rFonts w:ascii="Calibri" w:hAnsi="Calibri" w:cs="Calibri"/>
                <w:b/>
                <w:bCs/>
              </w:rPr>
              <w:t>% High-potency (Imputed)</w:t>
            </w:r>
            <w:r w:rsidR="00595366" w:rsidRPr="007322F7">
              <w:rPr>
                <w:rFonts w:ascii="Calibri" w:hAnsi="Calibri" w:cs="Calibri"/>
                <w:b/>
                <w:bCs/>
                <w:vertAlign w:val="superscript"/>
              </w:rPr>
              <w:t>d</w:t>
            </w:r>
          </w:p>
        </w:tc>
      </w:tr>
      <w:bookmarkEnd w:id="3"/>
      <w:tr w:rsidR="00A32B16" w:rsidRPr="007322F7" w14:paraId="4A1D1CC3" w14:textId="77777777" w:rsidTr="00FE2345">
        <w:trPr>
          <w:trHeight w:val="87"/>
        </w:trPr>
        <w:tc>
          <w:tcPr>
            <w:tcW w:w="855" w:type="pct"/>
            <w:shd w:val="clear" w:color="auto" w:fill="auto"/>
          </w:tcPr>
          <w:p w14:paraId="5279A80E" w14:textId="77777777" w:rsidR="00A32B16" w:rsidRPr="007322F7" w:rsidRDefault="00A32B16" w:rsidP="00FE2345">
            <w:pPr>
              <w:pStyle w:val="NoSpacing"/>
              <w:rPr>
                <w:rFonts w:ascii="Calibri" w:hAnsi="Calibri" w:cs="Calibri"/>
              </w:rPr>
            </w:pPr>
            <w:r w:rsidRPr="007322F7">
              <w:rPr>
                <w:rFonts w:ascii="Calibri" w:hAnsi="Calibri" w:cs="Calibri"/>
                <w:color w:val="000000" w:themeColor="text1"/>
                <w:kern w:val="24"/>
              </w:rPr>
              <w:t>Southeast London</w:t>
            </w:r>
          </w:p>
        </w:tc>
        <w:tc>
          <w:tcPr>
            <w:tcW w:w="598" w:type="pct"/>
          </w:tcPr>
          <w:p w14:paraId="2030F169"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230 (17.2)</w:t>
            </w:r>
          </w:p>
        </w:tc>
        <w:tc>
          <w:tcPr>
            <w:tcW w:w="682" w:type="pct"/>
          </w:tcPr>
          <w:p w14:paraId="10AA1832"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7 (3.0)</w:t>
            </w:r>
          </w:p>
        </w:tc>
        <w:tc>
          <w:tcPr>
            <w:tcW w:w="671" w:type="pct"/>
          </w:tcPr>
          <w:p w14:paraId="686F01D7" w14:textId="77777777" w:rsidR="00A32B16" w:rsidRPr="007322F7" w:rsidRDefault="00A32B16" w:rsidP="00FE2345">
            <w:pPr>
              <w:pStyle w:val="NoSpacing"/>
              <w:rPr>
                <w:rFonts w:ascii="Calibri" w:hAnsi="Calibri" w:cs="Calibri"/>
                <w:kern w:val="24"/>
              </w:rPr>
            </w:pPr>
            <w:r w:rsidRPr="007322F7">
              <w:rPr>
                <w:rFonts w:ascii="Calibri" w:hAnsi="Calibri" w:cs="Calibri"/>
              </w:rPr>
              <w:t>13 (5.7)</w:t>
            </w:r>
          </w:p>
        </w:tc>
        <w:tc>
          <w:tcPr>
            <w:tcW w:w="548" w:type="pct"/>
            <w:shd w:val="clear" w:color="auto" w:fill="auto"/>
          </w:tcPr>
          <w:p w14:paraId="05A6807B" w14:textId="77777777" w:rsidR="00A32B16" w:rsidRPr="007322F7" w:rsidRDefault="00A32B16" w:rsidP="00FE2345">
            <w:pPr>
              <w:pStyle w:val="NoSpacing"/>
              <w:rPr>
                <w:rFonts w:ascii="Calibri" w:hAnsi="Calibri" w:cs="Calibri"/>
              </w:rPr>
            </w:pPr>
            <w:r w:rsidRPr="007322F7">
              <w:rPr>
                <w:rFonts w:ascii="Calibri" w:hAnsi="Calibri" w:cs="Calibri"/>
                <w:kern w:val="24"/>
              </w:rPr>
              <w:t>12.5</w:t>
            </w:r>
          </w:p>
        </w:tc>
        <w:tc>
          <w:tcPr>
            <w:tcW w:w="550" w:type="pct"/>
            <w:shd w:val="clear" w:color="auto" w:fill="auto"/>
          </w:tcPr>
          <w:p w14:paraId="5F9BAD52" w14:textId="77777777" w:rsidR="00A32B16" w:rsidRPr="007322F7" w:rsidRDefault="00A32B16" w:rsidP="00FE2345">
            <w:pPr>
              <w:pStyle w:val="NoSpacing"/>
              <w:rPr>
                <w:rFonts w:ascii="Calibri" w:hAnsi="Calibri" w:cs="Calibri"/>
              </w:rPr>
            </w:pPr>
            <w:r w:rsidRPr="007322F7">
              <w:rPr>
                <w:rFonts w:ascii="Calibri" w:hAnsi="Calibri" w:cs="Calibri"/>
                <w:kern w:val="24"/>
              </w:rPr>
              <w:t>12.6</w:t>
            </w:r>
          </w:p>
        </w:tc>
        <w:tc>
          <w:tcPr>
            <w:tcW w:w="548" w:type="pct"/>
            <w:shd w:val="clear" w:color="auto" w:fill="auto"/>
          </w:tcPr>
          <w:p w14:paraId="72551D4B" w14:textId="77777777" w:rsidR="00A32B16" w:rsidRPr="007322F7" w:rsidRDefault="00A32B16" w:rsidP="00FE2345">
            <w:pPr>
              <w:pStyle w:val="NoSpacing"/>
              <w:rPr>
                <w:rFonts w:ascii="Calibri" w:hAnsi="Calibri" w:cs="Calibri"/>
              </w:rPr>
            </w:pPr>
            <w:r w:rsidRPr="007322F7">
              <w:rPr>
                <w:rFonts w:ascii="Calibri" w:hAnsi="Calibri" w:cs="Calibri"/>
              </w:rPr>
              <w:t>26.7</w:t>
            </w:r>
          </w:p>
        </w:tc>
        <w:tc>
          <w:tcPr>
            <w:tcW w:w="548" w:type="pct"/>
            <w:shd w:val="clear" w:color="auto" w:fill="auto"/>
          </w:tcPr>
          <w:p w14:paraId="4651C5C6" w14:textId="77777777" w:rsidR="00A32B16" w:rsidRPr="007322F7" w:rsidRDefault="00A32B16" w:rsidP="00FE2345">
            <w:pPr>
              <w:pStyle w:val="NoSpacing"/>
              <w:rPr>
                <w:rFonts w:ascii="Calibri" w:hAnsi="Calibri" w:cs="Calibri"/>
              </w:rPr>
            </w:pPr>
            <w:r w:rsidRPr="007322F7">
              <w:rPr>
                <w:rFonts w:ascii="Calibri" w:hAnsi="Calibri" w:cs="Calibri"/>
              </w:rPr>
              <w:t>26.7</w:t>
            </w:r>
          </w:p>
        </w:tc>
      </w:tr>
      <w:tr w:rsidR="00A32B16" w:rsidRPr="007322F7" w14:paraId="3204BACB" w14:textId="77777777" w:rsidTr="00FE2345">
        <w:tc>
          <w:tcPr>
            <w:tcW w:w="855" w:type="pct"/>
            <w:shd w:val="clear" w:color="auto" w:fill="auto"/>
          </w:tcPr>
          <w:p w14:paraId="59E54AE4" w14:textId="77777777" w:rsidR="00A32B16" w:rsidRPr="007322F7" w:rsidRDefault="00A32B16" w:rsidP="00FE2345">
            <w:pPr>
              <w:pStyle w:val="NoSpacing"/>
              <w:rPr>
                <w:rFonts w:ascii="Calibri" w:hAnsi="Calibri" w:cs="Calibri"/>
              </w:rPr>
            </w:pPr>
            <w:r w:rsidRPr="007322F7">
              <w:rPr>
                <w:rFonts w:ascii="Calibri" w:hAnsi="Calibri" w:cs="Calibri"/>
                <w:color w:val="000000" w:themeColor="text1"/>
                <w:kern w:val="24"/>
              </w:rPr>
              <w:t xml:space="preserve">Cambridgeshire </w:t>
            </w:r>
          </w:p>
        </w:tc>
        <w:tc>
          <w:tcPr>
            <w:tcW w:w="598" w:type="pct"/>
          </w:tcPr>
          <w:p w14:paraId="4C76F5CD"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106 (7.9)</w:t>
            </w:r>
          </w:p>
        </w:tc>
        <w:tc>
          <w:tcPr>
            <w:tcW w:w="682" w:type="pct"/>
          </w:tcPr>
          <w:p w14:paraId="0AC0A5AC"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0 (0.0)</w:t>
            </w:r>
          </w:p>
        </w:tc>
        <w:tc>
          <w:tcPr>
            <w:tcW w:w="671" w:type="pct"/>
          </w:tcPr>
          <w:p w14:paraId="1BA0760D" w14:textId="77777777" w:rsidR="00A32B16" w:rsidRPr="007322F7" w:rsidRDefault="00A32B16" w:rsidP="00FE2345">
            <w:pPr>
              <w:pStyle w:val="NoSpacing"/>
              <w:rPr>
                <w:rFonts w:ascii="Calibri" w:hAnsi="Calibri" w:cs="Calibri"/>
                <w:kern w:val="24"/>
              </w:rPr>
            </w:pPr>
            <w:r w:rsidRPr="007322F7">
              <w:rPr>
                <w:rFonts w:ascii="Calibri" w:hAnsi="Calibri" w:cs="Calibri"/>
              </w:rPr>
              <w:t>11 (10.4)</w:t>
            </w:r>
          </w:p>
        </w:tc>
        <w:tc>
          <w:tcPr>
            <w:tcW w:w="548" w:type="pct"/>
            <w:shd w:val="clear" w:color="auto" w:fill="auto"/>
          </w:tcPr>
          <w:p w14:paraId="75DD9DE5"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3.4</w:t>
            </w:r>
          </w:p>
        </w:tc>
        <w:tc>
          <w:tcPr>
            <w:tcW w:w="550" w:type="pct"/>
            <w:shd w:val="clear" w:color="auto" w:fill="auto"/>
          </w:tcPr>
          <w:p w14:paraId="51FF5DD7" w14:textId="77777777" w:rsidR="00A32B16" w:rsidRPr="007322F7" w:rsidRDefault="00A32B16" w:rsidP="00FE2345">
            <w:pPr>
              <w:pStyle w:val="NoSpacing"/>
              <w:rPr>
                <w:rFonts w:ascii="Calibri" w:hAnsi="Calibri" w:cs="Calibri"/>
              </w:rPr>
            </w:pPr>
            <w:r w:rsidRPr="007322F7">
              <w:rPr>
                <w:rFonts w:ascii="Calibri" w:hAnsi="Calibri" w:cs="Calibri"/>
                <w:kern w:val="24"/>
              </w:rPr>
              <w:t>3.4</w:t>
            </w:r>
          </w:p>
        </w:tc>
        <w:tc>
          <w:tcPr>
            <w:tcW w:w="548" w:type="pct"/>
            <w:shd w:val="clear" w:color="auto" w:fill="auto"/>
          </w:tcPr>
          <w:p w14:paraId="4CBFE07D" w14:textId="77777777" w:rsidR="00A32B16" w:rsidRPr="007322F7" w:rsidRDefault="00A32B16" w:rsidP="00FE2345">
            <w:pPr>
              <w:pStyle w:val="NoSpacing"/>
              <w:rPr>
                <w:rFonts w:ascii="Calibri" w:hAnsi="Calibri" w:cs="Calibri"/>
              </w:rPr>
            </w:pPr>
            <w:r w:rsidRPr="007322F7">
              <w:rPr>
                <w:rFonts w:ascii="Calibri" w:hAnsi="Calibri" w:cs="Calibri"/>
              </w:rPr>
              <w:t>9.4</w:t>
            </w:r>
          </w:p>
        </w:tc>
        <w:tc>
          <w:tcPr>
            <w:tcW w:w="548" w:type="pct"/>
            <w:shd w:val="clear" w:color="auto" w:fill="auto"/>
          </w:tcPr>
          <w:p w14:paraId="7813FE03" w14:textId="77777777" w:rsidR="00A32B16" w:rsidRPr="007322F7" w:rsidRDefault="00A32B16" w:rsidP="00FE2345">
            <w:pPr>
              <w:pStyle w:val="NoSpacing"/>
              <w:rPr>
                <w:rFonts w:ascii="Calibri" w:hAnsi="Calibri" w:cs="Calibri"/>
              </w:rPr>
            </w:pPr>
            <w:r w:rsidRPr="007322F7">
              <w:rPr>
                <w:rFonts w:ascii="Calibri" w:hAnsi="Calibri" w:cs="Calibri"/>
              </w:rPr>
              <w:t>9.8</w:t>
            </w:r>
          </w:p>
        </w:tc>
      </w:tr>
      <w:tr w:rsidR="00A32B16" w:rsidRPr="007322F7" w14:paraId="34A3D030" w14:textId="77777777" w:rsidTr="00FE2345">
        <w:tc>
          <w:tcPr>
            <w:tcW w:w="855" w:type="pct"/>
            <w:shd w:val="clear" w:color="auto" w:fill="auto"/>
          </w:tcPr>
          <w:p w14:paraId="7A7EC167" w14:textId="77777777" w:rsidR="00A32B16" w:rsidRPr="007322F7" w:rsidRDefault="00A32B16" w:rsidP="00FE2345">
            <w:pPr>
              <w:pStyle w:val="NoSpacing"/>
              <w:rPr>
                <w:rFonts w:ascii="Calibri" w:hAnsi="Calibri" w:cs="Calibri"/>
              </w:rPr>
            </w:pPr>
            <w:r w:rsidRPr="007322F7">
              <w:rPr>
                <w:rFonts w:ascii="Calibri" w:hAnsi="Calibri" w:cs="Calibri"/>
                <w:color w:val="000000" w:themeColor="text1"/>
                <w:kern w:val="24"/>
              </w:rPr>
              <w:t>Amsterdam</w:t>
            </w:r>
          </w:p>
        </w:tc>
        <w:tc>
          <w:tcPr>
            <w:tcW w:w="598" w:type="pct"/>
          </w:tcPr>
          <w:p w14:paraId="6BCE8D71"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101 (7.6)</w:t>
            </w:r>
          </w:p>
        </w:tc>
        <w:tc>
          <w:tcPr>
            <w:tcW w:w="682" w:type="pct"/>
          </w:tcPr>
          <w:p w14:paraId="6E152029"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1 (1.0)</w:t>
            </w:r>
          </w:p>
        </w:tc>
        <w:tc>
          <w:tcPr>
            <w:tcW w:w="671" w:type="pct"/>
          </w:tcPr>
          <w:p w14:paraId="3B7FA554" w14:textId="77777777" w:rsidR="00A32B16" w:rsidRPr="007322F7" w:rsidRDefault="00A32B16" w:rsidP="00FE2345">
            <w:pPr>
              <w:pStyle w:val="NoSpacing"/>
              <w:rPr>
                <w:rFonts w:ascii="Calibri" w:hAnsi="Calibri" w:cs="Calibri"/>
                <w:kern w:val="24"/>
              </w:rPr>
            </w:pPr>
            <w:r w:rsidRPr="007322F7">
              <w:rPr>
                <w:rFonts w:ascii="Calibri" w:hAnsi="Calibri" w:cs="Calibri"/>
              </w:rPr>
              <w:t>10 (10.0)</w:t>
            </w:r>
          </w:p>
        </w:tc>
        <w:tc>
          <w:tcPr>
            <w:tcW w:w="548" w:type="pct"/>
            <w:shd w:val="clear" w:color="auto" w:fill="auto"/>
          </w:tcPr>
          <w:p w14:paraId="2AF658AA"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14.8</w:t>
            </w:r>
          </w:p>
        </w:tc>
        <w:tc>
          <w:tcPr>
            <w:tcW w:w="550" w:type="pct"/>
            <w:shd w:val="clear" w:color="auto" w:fill="auto"/>
          </w:tcPr>
          <w:p w14:paraId="47B440BB" w14:textId="77777777" w:rsidR="00A32B16" w:rsidRPr="007322F7" w:rsidRDefault="00A32B16" w:rsidP="00FE2345">
            <w:pPr>
              <w:pStyle w:val="NoSpacing"/>
              <w:rPr>
                <w:rFonts w:ascii="Calibri" w:hAnsi="Calibri" w:cs="Calibri"/>
              </w:rPr>
            </w:pPr>
            <w:r w:rsidRPr="007322F7">
              <w:rPr>
                <w:rFonts w:ascii="Calibri" w:hAnsi="Calibri" w:cs="Calibri"/>
                <w:kern w:val="24"/>
              </w:rPr>
              <w:t>14.8</w:t>
            </w:r>
          </w:p>
        </w:tc>
        <w:tc>
          <w:tcPr>
            <w:tcW w:w="548" w:type="pct"/>
            <w:shd w:val="clear" w:color="auto" w:fill="auto"/>
          </w:tcPr>
          <w:p w14:paraId="69243101" w14:textId="77777777" w:rsidR="00A32B16" w:rsidRPr="007322F7" w:rsidRDefault="00A32B16" w:rsidP="00FE2345">
            <w:pPr>
              <w:pStyle w:val="NoSpacing"/>
              <w:rPr>
                <w:rFonts w:ascii="Calibri" w:hAnsi="Calibri" w:cs="Calibri"/>
              </w:rPr>
            </w:pPr>
            <w:r w:rsidRPr="007322F7">
              <w:rPr>
                <w:rFonts w:ascii="Calibri" w:hAnsi="Calibri" w:cs="Calibri"/>
              </w:rPr>
              <w:t>53.1</w:t>
            </w:r>
          </w:p>
        </w:tc>
        <w:tc>
          <w:tcPr>
            <w:tcW w:w="548" w:type="pct"/>
            <w:shd w:val="clear" w:color="auto" w:fill="auto"/>
          </w:tcPr>
          <w:p w14:paraId="2C78E2DC" w14:textId="77777777" w:rsidR="00A32B16" w:rsidRPr="007322F7" w:rsidRDefault="00A32B16" w:rsidP="00FE2345">
            <w:pPr>
              <w:pStyle w:val="NoSpacing"/>
              <w:rPr>
                <w:rFonts w:ascii="Calibri" w:hAnsi="Calibri" w:cs="Calibri"/>
              </w:rPr>
            </w:pPr>
            <w:r w:rsidRPr="007322F7">
              <w:rPr>
                <w:rFonts w:ascii="Calibri" w:hAnsi="Calibri" w:cs="Calibri"/>
              </w:rPr>
              <w:t>54.5</w:t>
            </w:r>
          </w:p>
        </w:tc>
      </w:tr>
      <w:tr w:rsidR="00A32B16" w:rsidRPr="007322F7" w14:paraId="08CF4C05" w14:textId="77777777" w:rsidTr="00FE2345">
        <w:tc>
          <w:tcPr>
            <w:tcW w:w="855" w:type="pct"/>
            <w:shd w:val="clear" w:color="auto" w:fill="auto"/>
          </w:tcPr>
          <w:p w14:paraId="0B76991B" w14:textId="77777777" w:rsidR="00A32B16" w:rsidRPr="007322F7" w:rsidRDefault="00A32B16" w:rsidP="00FE2345">
            <w:pPr>
              <w:pStyle w:val="NoSpacing"/>
              <w:rPr>
                <w:rFonts w:ascii="Calibri" w:hAnsi="Calibri" w:cs="Calibri"/>
              </w:rPr>
            </w:pPr>
            <w:r w:rsidRPr="007322F7">
              <w:rPr>
                <w:rFonts w:ascii="Calibri" w:hAnsi="Calibri" w:cs="Calibri"/>
                <w:color w:val="000000" w:themeColor="text1"/>
                <w:kern w:val="24"/>
              </w:rPr>
              <w:t xml:space="preserve">Gouda &amp; </w:t>
            </w:r>
            <w:proofErr w:type="spellStart"/>
            <w:r w:rsidRPr="007322F7">
              <w:rPr>
                <w:rFonts w:ascii="Calibri" w:hAnsi="Calibri" w:cs="Calibri"/>
                <w:color w:val="000000" w:themeColor="text1"/>
                <w:kern w:val="24"/>
              </w:rPr>
              <w:t>Voorhout</w:t>
            </w:r>
            <w:proofErr w:type="spellEnd"/>
          </w:p>
        </w:tc>
        <w:tc>
          <w:tcPr>
            <w:tcW w:w="598" w:type="pct"/>
          </w:tcPr>
          <w:p w14:paraId="5FDC6837"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109 (8.2)</w:t>
            </w:r>
          </w:p>
        </w:tc>
        <w:tc>
          <w:tcPr>
            <w:tcW w:w="682" w:type="pct"/>
          </w:tcPr>
          <w:p w14:paraId="2596E3CB"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1 (0.9)</w:t>
            </w:r>
          </w:p>
        </w:tc>
        <w:tc>
          <w:tcPr>
            <w:tcW w:w="671" w:type="pct"/>
          </w:tcPr>
          <w:p w14:paraId="28ADA61C" w14:textId="77777777" w:rsidR="00A32B16" w:rsidRPr="007322F7" w:rsidRDefault="00A32B16" w:rsidP="00FE2345">
            <w:pPr>
              <w:pStyle w:val="NoSpacing"/>
              <w:rPr>
                <w:rFonts w:ascii="Calibri" w:hAnsi="Calibri" w:cs="Calibri"/>
                <w:kern w:val="24"/>
              </w:rPr>
            </w:pPr>
            <w:r w:rsidRPr="007322F7">
              <w:rPr>
                <w:rFonts w:ascii="Calibri" w:hAnsi="Calibri" w:cs="Calibri"/>
              </w:rPr>
              <w:t>15 (13.8)</w:t>
            </w:r>
          </w:p>
        </w:tc>
        <w:tc>
          <w:tcPr>
            <w:tcW w:w="548" w:type="pct"/>
            <w:shd w:val="clear" w:color="auto" w:fill="auto"/>
          </w:tcPr>
          <w:p w14:paraId="28CA3EF7"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4.7</w:t>
            </w:r>
          </w:p>
        </w:tc>
        <w:tc>
          <w:tcPr>
            <w:tcW w:w="550" w:type="pct"/>
            <w:shd w:val="clear" w:color="auto" w:fill="auto"/>
          </w:tcPr>
          <w:p w14:paraId="71DE4572" w14:textId="77777777" w:rsidR="00A32B16" w:rsidRPr="007322F7" w:rsidRDefault="00A32B16" w:rsidP="00FE2345">
            <w:pPr>
              <w:pStyle w:val="NoSpacing"/>
              <w:rPr>
                <w:rFonts w:ascii="Calibri" w:hAnsi="Calibri" w:cs="Calibri"/>
              </w:rPr>
            </w:pPr>
            <w:r w:rsidRPr="007322F7">
              <w:rPr>
                <w:rFonts w:ascii="Calibri" w:hAnsi="Calibri" w:cs="Calibri"/>
                <w:kern w:val="24"/>
              </w:rPr>
              <w:t>4.6</w:t>
            </w:r>
          </w:p>
        </w:tc>
        <w:tc>
          <w:tcPr>
            <w:tcW w:w="548" w:type="pct"/>
            <w:shd w:val="clear" w:color="auto" w:fill="auto"/>
          </w:tcPr>
          <w:p w14:paraId="771B1DB2" w14:textId="77777777" w:rsidR="00A32B16" w:rsidRPr="007322F7" w:rsidRDefault="00A32B16" w:rsidP="00FE2345">
            <w:pPr>
              <w:pStyle w:val="NoSpacing"/>
              <w:rPr>
                <w:rFonts w:ascii="Calibri" w:hAnsi="Calibri" w:cs="Calibri"/>
              </w:rPr>
            </w:pPr>
            <w:r w:rsidRPr="007322F7">
              <w:rPr>
                <w:rFonts w:ascii="Calibri" w:hAnsi="Calibri" w:cs="Calibri"/>
              </w:rPr>
              <w:t>21.7</w:t>
            </w:r>
          </w:p>
        </w:tc>
        <w:tc>
          <w:tcPr>
            <w:tcW w:w="548" w:type="pct"/>
            <w:shd w:val="clear" w:color="auto" w:fill="auto"/>
          </w:tcPr>
          <w:p w14:paraId="664F3C75" w14:textId="77777777" w:rsidR="00A32B16" w:rsidRPr="007322F7" w:rsidRDefault="00A32B16" w:rsidP="00FE2345">
            <w:pPr>
              <w:pStyle w:val="NoSpacing"/>
              <w:rPr>
                <w:rFonts w:ascii="Calibri" w:hAnsi="Calibri" w:cs="Calibri"/>
              </w:rPr>
            </w:pPr>
            <w:r w:rsidRPr="007322F7">
              <w:rPr>
                <w:rFonts w:ascii="Calibri" w:hAnsi="Calibri" w:cs="Calibri"/>
              </w:rPr>
              <w:t>19.1</w:t>
            </w:r>
          </w:p>
        </w:tc>
      </w:tr>
      <w:tr w:rsidR="00A32B16" w:rsidRPr="007322F7" w14:paraId="504F2DFE" w14:textId="77777777" w:rsidTr="00FE2345">
        <w:trPr>
          <w:trHeight w:val="233"/>
        </w:trPr>
        <w:tc>
          <w:tcPr>
            <w:tcW w:w="855" w:type="pct"/>
            <w:shd w:val="clear" w:color="auto" w:fill="auto"/>
          </w:tcPr>
          <w:p w14:paraId="13A4046E" w14:textId="77777777" w:rsidR="00A32B16" w:rsidRPr="007322F7" w:rsidRDefault="00A32B16" w:rsidP="00FE2345">
            <w:pPr>
              <w:pStyle w:val="NoSpacing"/>
              <w:rPr>
                <w:rFonts w:ascii="Calibri" w:hAnsi="Calibri" w:cs="Calibri"/>
              </w:rPr>
            </w:pPr>
            <w:r w:rsidRPr="007322F7">
              <w:rPr>
                <w:rFonts w:ascii="Calibri" w:hAnsi="Calibri" w:cs="Calibri"/>
                <w:color w:val="000000" w:themeColor="text1"/>
                <w:kern w:val="24"/>
              </w:rPr>
              <w:t xml:space="preserve">Madrid </w:t>
            </w:r>
          </w:p>
        </w:tc>
        <w:tc>
          <w:tcPr>
            <w:tcW w:w="598" w:type="pct"/>
          </w:tcPr>
          <w:p w14:paraId="164AB4AC"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38 (2.8)</w:t>
            </w:r>
          </w:p>
        </w:tc>
        <w:tc>
          <w:tcPr>
            <w:tcW w:w="682" w:type="pct"/>
          </w:tcPr>
          <w:p w14:paraId="4B01F39D"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0 (0.0)</w:t>
            </w:r>
          </w:p>
        </w:tc>
        <w:tc>
          <w:tcPr>
            <w:tcW w:w="671" w:type="pct"/>
          </w:tcPr>
          <w:p w14:paraId="24EBB2AA" w14:textId="77777777" w:rsidR="00A32B16" w:rsidRPr="007322F7" w:rsidRDefault="00A32B16" w:rsidP="00FE2345">
            <w:pPr>
              <w:pStyle w:val="NoSpacing"/>
              <w:rPr>
                <w:rFonts w:ascii="Calibri" w:hAnsi="Calibri" w:cs="Calibri"/>
                <w:kern w:val="24"/>
              </w:rPr>
            </w:pPr>
            <w:r w:rsidRPr="007322F7">
              <w:rPr>
                <w:rFonts w:ascii="Calibri" w:hAnsi="Calibri" w:cs="Calibri"/>
              </w:rPr>
              <w:t>0 (0.0)</w:t>
            </w:r>
          </w:p>
        </w:tc>
        <w:tc>
          <w:tcPr>
            <w:tcW w:w="548" w:type="pct"/>
            <w:shd w:val="clear" w:color="auto" w:fill="auto"/>
          </w:tcPr>
          <w:p w14:paraId="0131FB6E"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14.4</w:t>
            </w:r>
          </w:p>
        </w:tc>
        <w:tc>
          <w:tcPr>
            <w:tcW w:w="550" w:type="pct"/>
            <w:shd w:val="clear" w:color="auto" w:fill="auto"/>
          </w:tcPr>
          <w:p w14:paraId="75874C00" w14:textId="77777777" w:rsidR="00A32B16" w:rsidRPr="007322F7" w:rsidRDefault="00A32B16" w:rsidP="00FE2345">
            <w:pPr>
              <w:pStyle w:val="NoSpacing"/>
              <w:rPr>
                <w:rFonts w:ascii="Calibri" w:hAnsi="Calibri" w:cs="Calibri"/>
              </w:rPr>
            </w:pPr>
            <w:r w:rsidRPr="007322F7">
              <w:rPr>
                <w:rFonts w:ascii="Calibri" w:hAnsi="Calibri" w:cs="Calibri"/>
                <w:kern w:val="24"/>
              </w:rPr>
              <w:t>14.4</w:t>
            </w:r>
          </w:p>
        </w:tc>
        <w:tc>
          <w:tcPr>
            <w:tcW w:w="548" w:type="pct"/>
            <w:shd w:val="clear" w:color="auto" w:fill="auto"/>
          </w:tcPr>
          <w:p w14:paraId="627BA02C" w14:textId="77777777" w:rsidR="00A32B16" w:rsidRPr="007322F7" w:rsidRDefault="00A32B16" w:rsidP="00FE2345">
            <w:pPr>
              <w:pStyle w:val="NoSpacing"/>
              <w:rPr>
                <w:rFonts w:ascii="Calibri" w:hAnsi="Calibri" w:cs="Calibri"/>
              </w:rPr>
            </w:pPr>
            <w:r w:rsidRPr="007322F7">
              <w:rPr>
                <w:rFonts w:ascii="Calibri" w:hAnsi="Calibri" w:cs="Calibri"/>
              </w:rPr>
              <w:t>13.7</w:t>
            </w:r>
          </w:p>
        </w:tc>
        <w:tc>
          <w:tcPr>
            <w:tcW w:w="548" w:type="pct"/>
            <w:shd w:val="clear" w:color="auto" w:fill="auto"/>
          </w:tcPr>
          <w:p w14:paraId="3BBCAD3F" w14:textId="77777777" w:rsidR="00A32B16" w:rsidRPr="007322F7" w:rsidRDefault="00A32B16" w:rsidP="00FE2345">
            <w:pPr>
              <w:pStyle w:val="NoSpacing"/>
              <w:rPr>
                <w:rFonts w:ascii="Calibri" w:hAnsi="Calibri" w:cs="Calibri"/>
              </w:rPr>
            </w:pPr>
            <w:r w:rsidRPr="007322F7">
              <w:rPr>
                <w:rFonts w:ascii="Calibri" w:hAnsi="Calibri" w:cs="Calibri"/>
              </w:rPr>
              <w:t>13.7</w:t>
            </w:r>
          </w:p>
        </w:tc>
      </w:tr>
      <w:tr w:rsidR="00A32B16" w:rsidRPr="007322F7" w14:paraId="511A837F" w14:textId="77777777" w:rsidTr="00FE2345">
        <w:tc>
          <w:tcPr>
            <w:tcW w:w="855" w:type="pct"/>
            <w:shd w:val="clear" w:color="auto" w:fill="auto"/>
          </w:tcPr>
          <w:p w14:paraId="08A43687" w14:textId="77777777" w:rsidR="00A32B16" w:rsidRPr="007322F7" w:rsidRDefault="00A32B16" w:rsidP="00FE2345">
            <w:pPr>
              <w:pStyle w:val="NoSpacing"/>
              <w:rPr>
                <w:rFonts w:ascii="Calibri" w:hAnsi="Calibri" w:cs="Calibri"/>
              </w:rPr>
            </w:pPr>
            <w:r w:rsidRPr="007322F7">
              <w:rPr>
                <w:rFonts w:ascii="Calibri" w:hAnsi="Calibri" w:cs="Calibri"/>
                <w:color w:val="000000" w:themeColor="text1"/>
                <w:kern w:val="24"/>
              </w:rPr>
              <w:t>Barcelona</w:t>
            </w:r>
          </w:p>
        </w:tc>
        <w:tc>
          <w:tcPr>
            <w:tcW w:w="598" w:type="pct"/>
          </w:tcPr>
          <w:p w14:paraId="1ECC96F0"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37 (2.8)</w:t>
            </w:r>
          </w:p>
        </w:tc>
        <w:tc>
          <w:tcPr>
            <w:tcW w:w="682" w:type="pct"/>
          </w:tcPr>
          <w:p w14:paraId="29C72A03"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0 (0.0)</w:t>
            </w:r>
          </w:p>
        </w:tc>
        <w:tc>
          <w:tcPr>
            <w:tcW w:w="671" w:type="pct"/>
          </w:tcPr>
          <w:p w14:paraId="58A3911A" w14:textId="77777777" w:rsidR="00A32B16" w:rsidRPr="007322F7" w:rsidRDefault="00A32B16" w:rsidP="00FE2345">
            <w:pPr>
              <w:pStyle w:val="NoSpacing"/>
              <w:rPr>
                <w:rFonts w:ascii="Calibri" w:hAnsi="Calibri" w:cs="Calibri"/>
                <w:kern w:val="24"/>
              </w:rPr>
            </w:pPr>
            <w:r w:rsidRPr="007322F7">
              <w:rPr>
                <w:rFonts w:ascii="Calibri" w:hAnsi="Calibri" w:cs="Calibri"/>
              </w:rPr>
              <w:t>1 (2.7)</w:t>
            </w:r>
          </w:p>
        </w:tc>
        <w:tc>
          <w:tcPr>
            <w:tcW w:w="548" w:type="pct"/>
            <w:shd w:val="clear" w:color="auto" w:fill="auto"/>
          </w:tcPr>
          <w:p w14:paraId="16026E63"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15.5</w:t>
            </w:r>
          </w:p>
        </w:tc>
        <w:tc>
          <w:tcPr>
            <w:tcW w:w="550" w:type="pct"/>
            <w:shd w:val="clear" w:color="auto" w:fill="auto"/>
          </w:tcPr>
          <w:p w14:paraId="76517A91" w14:textId="77777777" w:rsidR="00A32B16" w:rsidRPr="007322F7" w:rsidRDefault="00A32B16" w:rsidP="00FE2345">
            <w:pPr>
              <w:pStyle w:val="NoSpacing"/>
              <w:rPr>
                <w:rFonts w:ascii="Calibri" w:hAnsi="Calibri" w:cs="Calibri"/>
              </w:rPr>
            </w:pPr>
            <w:r w:rsidRPr="007322F7">
              <w:rPr>
                <w:rFonts w:ascii="Calibri" w:hAnsi="Calibri" w:cs="Calibri"/>
                <w:kern w:val="24"/>
              </w:rPr>
              <w:t>15.5</w:t>
            </w:r>
          </w:p>
        </w:tc>
        <w:tc>
          <w:tcPr>
            <w:tcW w:w="548" w:type="pct"/>
            <w:shd w:val="clear" w:color="auto" w:fill="auto"/>
          </w:tcPr>
          <w:p w14:paraId="2ED80C21" w14:textId="77777777" w:rsidR="00A32B16" w:rsidRPr="007322F7" w:rsidRDefault="00A32B16" w:rsidP="00FE2345">
            <w:pPr>
              <w:pStyle w:val="NoSpacing"/>
              <w:rPr>
                <w:rFonts w:ascii="Calibri" w:hAnsi="Calibri" w:cs="Calibri"/>
              </w:rPr>
            </w:pPr>
            <w:r w:rsidRPr="007322F7">
              <w:rPr>
                <w:rFonts w:ascii="Calibri" w:hAnsi="Calibri" w:cs="Calibri"/>
              </w:rPr>
              <w:t>19.4</w:t>
            </w:r>
          </w:p>
        </w:tc>
        <w:tc>
          <w:tcPr>
            <w:tcW w:w="548" w:type="pct"/>
            <w:shd w:val="clear" w:color="auto" w:fill="auto"/>
          </w:tcPr>
          <w:p w14:paraId="315626C8" w14:textId="77777777" w:rsidR="00A32B16" w:rsidRPr="007322F7" w:rsidRDefault="00A32B16" w:rsidP="00FE2345">
            <w:pPr>
              <w:pStyle w:val="NoSpacing"/>
              <w:rPr>
                <w:rFonts w:ascii="Calibri" w:hAnsi="Calibri" w:cs="Calibri"/>
              </w:rPr>
            </w:pPr>
            <w:r w:rsidRPr="007322F7">
              <w:rPr>
                <w:rFonts w:ascii="Calibri" w:hAnsi="Calibri" w:cs="Calibri"/>
              </w:rPr>
              <w:t>19.4</w:t>
            </w:r>
          </w:p>
        </w:tc>
      </w:tr>
      <w:tr w:rsidR="00A32B16" w:rsidRPr="007322F7" w14:paraId="5A7A8887" w14:textId="77777777" w:rsidTr="00FE2345">
        <w:tc>
          <w:tcPr>
            <w:tcW w:w="855" w:type="pct"/>
            <w:shd w:val="clear" w:color="auto" w:fill="auto"/>
          </w:tcPr>
          <w:p w14:paraId="01338BDD" w14:textId="77777777" w:rsidR="00A32B16" w:rsidRPr="007322F7" w:rsidRDefault="00A32B16" w:rsidP="00FE2345">
            <w:pPr>
              <w:pStyle w:val="NoSpacing"/>
              <w:rPr>
                <w:rFonts w:ascii="Calibri" w:hAnsi="Calibri" w:cs="Calibri"/>
              </w:rPr>
            </w:pPr>
            <w:r w:rsidRPr="007322F7">
              <w:rPr>
                <w:rFonts w:ascii="Calibri" w:hAnsi="Calibri" w:cs="Calibri"/>
                <w:color w:val="000000" w:themeColor="text1"/>
                <w:kern w:val="24"/>
              </w:rPr>
              <w:t>Valencia</w:t>
            </w:r>
          </w:p>
        </w:tc>
        <w:tc>
          <w:tcPr>
            <w:tcW w:w="598" w:type="pct"/>
          </w:tcPr>
          <w:p w14:paraId="31893FE7"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32 (2.4)</w:t>
            </w:r>
          </w:p>
        </w:tc>
        <w:tc>
          <w:tcPr>
            <w:tcW w:w="682" w:type="pct"/>
          </w:tcPr>
          <w:p w14:paraId="7965579C"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7 (21.9)</w:t>
            </w:r>
          </w:p>
        </w:tc>
        <w:tc>
          <w:tcPr>
            <w:tcW w:w="671" w:type="pct"/>
          </w:tcPr>
          <w:p w14:paraId="3FDEE715" w14:textId="77777777" w:rsidR="00A32B16" w:rsidRPr="007322F7" w:rsidRDefault="00A32B16" w:rsidP="00FE2345">
            <w:pPr>
              <w:pStyle w:val="NoSpacing"/>
              <w:rPr>
                <w:rFonts w:ascii="Calibri" w:hAnsi="Calibri" w:cs="Calibri"/>
                <w:kern w:val="24"/>
              </w:rPr>
            </w:pPr>
            <w:r w:rsidRPr="007322F7">
              <w:rPr>
                <w:rFonts w:ascii="Calibri" w:hAnsi="Calibri" w:cs="Calibri"/>
              </w:rPr>
              <w:t>9 (28.2)</w:t>
            </w:r>
          </w:p>
        </w:tc>
        <w:tc>
          <w:tcPr>
            <w:tcW w:w="548" w:type="pct"/>
            <w:shd w:val="clear" w:color="auto" w:fill="auto"/>
          </w:tcPr>
          <w:p w14:paraId="6553E5F8"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9.5</w:t>
            </w:r>
          </w:p>
        </w:tc>
        <w:tc>
          <w:tcPr>
            <w:tcW w:w="550" w:type="pct"/>
            <w:shd w:val="clear" w:color="auto" w:fill="auto"/>
          </w:tcPr>
          <w:p w14:paraId="5EAA5706" w14:textId="77777777" w:rsidR="00A32B16" w:rsidRPr="007322F7" w:rsidRDefault="00A32B16" w:rsidP="00FE2345">
            <w:pPr>
              <w:pStyle w:val="NoSpacing"/>
              <w:rPr>
                <w:rFonts w:ascii="Calibri" w:hAnsi="Calibri" w:cs="Calibri"/>
              </w:rPr>
            </w:pPr>
            <w:r w:rsidRPr="007322F7">
              <w:rPr>
                <w:rFonts w:ascii="Calibri" w:hAnsi="Calibri" w:cs="Calibri"/>
                <w:kern w:val="24"/>
              </w:rPr>
              <w:t>9.5</w:t>
            </w:r>
          </w:p>
        </w:tc>
        <w:tc>
          <w:tcPr>
            <w:tcW w:w="548" w:type="pct"/>
            <w:shd w:val="clear" w:color="auto" w:fill="auto"/>
          </w:tcPr>
          <w:p w14:paraId="47D96BA7" w14:textId="77777777" w:rsidR="00A32B16" w:rsidRPr="007322F7" w:rsidRDefault="00A32B16" w:rsidP="00FE2345">
            <w:pPr>
              <w:pStyle w:val="NoSpacing"/>
              <w:rPr>
                <w:rFonts w:ascii="Calibri" w:hAnsi="Calibri" w:cs="Calibri"/>
              </w:rPr>
            </w:pPr>
            <w:r w:rsidRPr="007322F7">
              <w:rPr>
                <w:rFonts w:ascii="Calibri" w:hAnsi="Calibri" w:cs="Calibri"/>
              </w:rPr>
              <w:t>9.5</w:t>
            </w:r>
          </w:p>
        </w:tc>
        <w:tc>
          <w:tcPr>
            <w:tcW w:w="548" w:type="pct"/>
            <w:shd w:val="clear" w:color="auto" w:fill="auto"/>
          </w:tcPr>
          <w:p w14:paraId="7B03C3C6" w14:textId="77777777" w:rsidR="00A32B16" w:rsidRPr="007322F7" w:rsidRDefault="00A32B16" w:rsidP="00FE2345">
            <w:pPr>
              <w:pStyle w:val="NoSpacing"/>
              <w:rPr>
                <w:rFonts w:ascii="Calibri" w:hAnsi="Calibri" w:cs="Calibri"/>
              </w:rPr>
            </w:pPr>
            <w:r w:rsidRPr="007322F7">
              <w:rPr>
                <w:rFonts w:ascii="Calibri" w:hAnsi="Calibri" w:cs="Calibri"/>
              </w:rPr>
              <w:t>10.4</w:t>
            </w:r>
          </w:p>
        </w:tc>
      </w:tr>
      <w:tr w:rsidR="00A32B16" w:rsidRPr="007322F7" w14:paraId="55F0F44E" w14:textId="77777777" w:rsidTr="00FE2345">
        <w:tc>
          <w:tcPr>
            <w:tcW w:w="855" w:type="pct"/>
            <w:shd w:val="clear" w:color="auto" w:fill="auto"/>
          </w:tcPr>
          <w:p w14:paraId="29D477CA" w14:textId="77777777" w:rsidR="00A32B16" w:rsidRPr="007322F7" w:rsidRDefault="00A32B16" w:rsidP="00FE2345">
            <w:pPr>
              <w:pStyle w:val="NoSpacing"/>
              <w:rPr>
                <w:rFonts w:ascii="Calibri" w:hAnsi="Calibri" w:cs="Calibri"/>
              </w:rPr>
            </w:pPr>
            <w:r w:rsidRPr="007322F7">
              <w:rPr>
                <w:rFonts w:ascii="Calibri" w:hAnsi="Calibri" w:cs="Calibri"/>
                <w:color w:val="000000" w:themeColor="text1"/>
                <w:kern w:val="24"/>
              </w:rPr>
              <w:t>Oviedo</w:t>
            </w:r>
          </w:p>
        </w:tc>
        <w:tc>
          <w:tcPr>
            <w:tcW w:w="598" w:type="pct"/>
          </w:tcPr>
          <w:p w14:paraId="57044491"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39 (2.9)</w:t>
            </w:r>
          </w:p>
        </w:tc>
        <w:tc>
          <w:tcPr>
            <w:tcW w:w="682" w:type="pct"/>
          </w:tcPr>
          <w:p w14:paraId="59C753C1"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9 (23.1)</w:t>
            </w:r>
          </w:p>
        </w:tc>
        <w:tc>
          <w:tcPr>
            <w:tcW w:w="671" w:type="pct"/>
          </w:tcPr>
          <w:p w14:paraId="4EE4EE3A" w14:textId="77777777" w:rsidR="00A32B16" w:rsidRPr="007322F7" w:rsidRDefault="00A32B16" w:rsidP="00FE2345">
            <w:pPr>
              <w:pStyle w:val="NoSpacing"/>
              <w:rPr>
                <w:rFonts w:ascii="Calibri" w:hAnsi="Calibri" w:cs="Calibri"/>
                <w:kern w:val="24"/>
              </w:rPr>
            </w:pPr>
            <w:r w:rsidRPr="007322F7">
              <w:rPr>
                <w:rFonts w:ascii="Calibri" w:hAnsi="Calibri" w:cs="Calibri"/>
              </w:rPr>
              <w:t>14 (35.9)</w:t>
            </w:r>
          </w:p>
        </w:tc>
        <w:tc>
          <w:tcPr>
            <w:tcW w:w="548" w:type="pct"/>
            <w:shd w:val="clear" w:color="auto" w:fill="auto"/>
          </w:tcPr>
          <w:p w14:paraId="3F93FC1D"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1.9</w:t>
            </w:r>
          </w:p>
        </w:tc>
        <w:tc>
          <w:tcPr>
            <w:tcW w:w="550" w:type="pct"/>
            <w:shd w:val="clear" w:color="auto" w:fill="auto"/>
          </w:tcPr>
          <w:p w14:paraId="2B3BC498" w14:textId="77777777" w:rsidR="00A32B16" w:rsidRPr="007322F7" w:rsidRDefault="00A32B16" w:rsidP="00FE2345">
            <w:pPr>
              <w:pStyle w:val="NoSpacing"/>
              <w:rPr>
                <w:rFonts w:ascii="Calibri" w:hAnsi="Calibri" w:cs="Calibri"/>
              </w:rPr>
            </w:pPr>
            <w:r w:rsidRPr="007322F7">
              <w:rPr>
                <w:rFonts w:ascii="Calibri" w:hAnsi="Calibri" w:cs="Calibri"/>
              </w:rPr>
              <w:t>3.1</w:t>
            </w:r>
          </w:p>
        </w:tc>
        <w:tc>
          <w:tcPr>
            <w:tcW w:w="548" w:type="pct"/>
            <w:shd w:val="clear" w:color="auto" w:fill="auto"/>
          </w:tcPr>
          <w:p w14:paraId="2EF1CFD0" w14:textId="77777777" w:rsidR="00A32B16" w:rsidRPr="007322F7" w:rsidRDefault="00A32B16" w:rsidP="00FE2345">
            <w:pPr>
              <w:pStyle w:val="NoSpacing"/>
              <w:rPr>
                <w:rFonts w:ascii="Calibri" w:hAnsi="Calibri" w:cs="Calibri"/>
              </w:rPr>
            </w:pPr>
            <w:r w:rsidRPr="007322F7">
              <w:rPr>
                <w:rFonts w:ascii="Calibri" w:hAnsi="Calibri" w:cs="Calibri"/>
              </w:rPr>
              <w:t>3.8</w:t>
            </w:r>
          </w:p>
        </w:tc>
        <w:tc>
          <w:tcPr>
            <w:tcW w:w="548" w:type="pct"/>
            <w:shd w:val="clear" w:color="auto" w:fill="auto"/>
          </w:tcPr>
          <w:p w14:paraId="0DBE3B2D" w14:textId="77777777" w:rsidR="00A32B16" w:rsidRPr="007322F7" w:rsidRDefault="00A32B16" w:rsidP="00FE2345">
            <w:pPr>
              <w:pStyle w:val="NoSpacing"/>
              <w:rPr>
                <w:rFonts w:ascii="Calibri" w:hAnsi="Calibri" w:cs="Calibri"/>
              </w:rPr>
            </w:pPr>
            <w:r w:rsidRPr="007322F7">
              <w:rPr>
                <w:rFonts w:ascii="Calibri" w:hAnsi="Calibri" w:cs="Calibri"/>
              </w:rPr>
              <w:t>6.2</w:t>
            </w:r>
          </w:p>
        </w:tc>
      </w:tr>
      <w:tr w:rsidR="00A32B16" w:rsidRPr="007322F7" w14:paraId="4AA855BE" w14:textId="77777777" w:rsidTr="00FE2345">
        <w:tc>
          <w:tcPr>
            <w:tcW w:w="855" w:type="pct"/>
            <w:shd w:val="clear" w:color="auto" w:fill="auto"/>
          </w:tcPr>
          <w:p w14:paraId="17D92EB4" w14:textId="77777777" w:rsidR="00A32B16" w:rsidRPr="007322F7" w:rsidRDefault="00A32B16" w:rsidP="00FE2345">
            <w:pPr>
              <w:pStyle w:val="NoSpacing"/>
              <w:rPr>
                <w:rFonts w:ascii="Calibri" w:hAnsi="Calibri" w:cs="Calibri"/>
              </w:rPr>
            </w:pPr>
            <w:r w:rsidRPr="007322F7">
              <w:rPr>
                <w:rFonts w:ascii="Calibri" w:hAnsi="Calibri" w:cs="Calibri"/>
                <w:color w:val="000000" w:themeColor="text1"/>
                <w:kern w:val="24"/>
              </w:rPr>
              <w:t>Santiago</w:t>
            </w:r>
          </w:p>
        </w:tc>
        <w:tc>
          <w:tcPr>
            <w:tcW w:w="598" w:type="pct"/>
          </w:tcPr>
          <w:p w14:paraId="01E1651E"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38 (2.8)</w:t>
            </w:r>
          </w:p>
        </w:tc>
        <w:tc>
          <w:tcPr>
            <w:tcW w:w="682" w:type="pct"/>
          </w:tcPr>
          <w:p w14:paraId="3EF0EC71"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5 (12.8)</w:t>
            </w:r>
          </w:p>
        </w:tc>
        <w:tc>
          <w:tcPr>
            <w:tcW w:w="671" w:type="pct"/>
          </w:tcPr>
          <w:p w14:paraId="3BAB7BE7" w14:textId="77777777" w:rsidR="00A32B16" w:rsidRPr="007322F7" w:rsidRDefault="00A32B16" w:rsidP="00FE2345">
            <w:pPr>
              <w:pStyle w:val="NoSpacing"/>
              <w:rPr>
                <w:rFonts w:ascii="Calibri" w:hAnsi="Calibri" w:cs="Calibri"/>
                <w:kern w:val="24"/>
              </w:rPr>
            </w:pPr>
            <w:r w:rsidRPr="007322F7">
              <w:rPr>
                <w:rFonts w:ascii="Calibri" w:hAnsi="Calibri" w:cs="Calibri"/>
              </w:rPr>
              <w:t>12 (31.6)</w:t>
            </w:r>
          </w:p>
        </w:tc>
        <w:tc>
          <w:tcPr>
            <w:tcW w:w="548" w:type="pct"/>
            <w:shd w:val="clear" w:color="auto" w:fill="auto"/>
          </w:tcPr>
          <w:p w14:paraId="3CBD1706"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0.0</w:t>
            </w:r>
          </w:p>
        </w:tc>
        <w:tc>
          <w:tcPr>
            <w:tcW w:w="550" w:type="pct"/>
            <w:shd w:val="clear" w:color="auto" w:fill="auto"/>
          </w:tcPr>
          <w:p w14:paraId="3D290D4F" w14:textId="77777777" w:rsidR="00A32B16" w:rsidRPr="007322F7" w:rsidRDefault="00A32B16" w:rsidP="00FE2345">
            <w:pPr>
              <w:pStyle w:val="NoSpacing"/>
              <w:rPr>
                <w:rFonts w:ascii="Calibri" w:hAnsi="Calibri" w:cs="Calibri"/>
              </w:rPr>
            </w:pPr>
            <w:r w:rsidRPr="007322F7">
              <w:rPr>
                <w:rFonts w:ascii="Calibri" w:hAnsi="Calibri" w:cs="Calibri"/>
                <w:kern w:val="24"/>
              </w:rPr>
              <w:t>0.0</w:t>
            </w:r>
          </w:p>
        </w:tc>
        <w:tc>
          <w:tcPr>
            <w:tcW w:w="548" w:type="pct"/>
            <w:shd w:val="clear" w:color="auto" w:fill="auto"/>
          </w:tcPr>
          <w:p w14:paraId="6AF05827" w14:textId="77777777" w:rsidR="00A32B16" w:rsidRPr="007322F7" w:rsidRDefault="00A32B16" w:rsidP="00FE2345">
            <w:pPr>
              <w:pStyle w:val="NoSpacing"/>
              <w:rPr>
                <w:rFonts w:ascii="Calibri" w:hAnsi="Calibri" w:cs="Calibri"/>
              </w:rPr>
            </w:pPr>
            <w:r w:rsidRPr="007322F7">
              <w:rPr>
                <w:rFonts w:ascii="Calibri" w:hAnsi="Calibri" w:cs="Calibri"/>
              </w:rPr>
              <w:t>0.0</w:t>
            </w:r>
          </w:p>
        </w:tc>
        <w:tc>
          <w:tcPr>
            <w:tcW w:w="548" w:type="pct"/>
            <w:shd w:val="clear" w:color="auto" w:fill="auto"/>
          </w:tcPr>
          <w:p w14:paraId="2172C2CF" w14:textId="77777777" w:rsidR="00A32B16" w:rsidRPr="007322F7" w:rsidRDefault="00A32B16" w:rsidP="00FE2345">
            <w:pPr>
              <w:pStyle w:val="NoSpacing"/>
              <w:rPr>
                <w:rFonts w:ascii="Calibri" w:hAnsi="Calibri" w:cs="Calibri"/>
              </w:rPr>
            </w:pPr>
            <w:r w:rsidRPr="007322F7">
              <w:rPr>
                <w:rFonts w:ascii="Calibri" w:hAnsi="Calibri" w:cs="Calibri"/>
              </w:rPr>
              <w:t>0.0</w:t>
            </w:r>
          </w:p>
        </w:tc>
      </w:tr>
      <w:tr w:rsidR="00A32B16" w:rsidRPr="007322F7" w14:paraId="425699A4" w14:textId="77777777" w:rsidTr="00FE2345">
        <w:tc>
          <w:tcPr>
            <w:tcW w:w="855" w:type="pct"/>
            <w:shd w:val="clear" w:color="auto" w:fill="auto"/>
          </w:tcPr>
          <w:p w14:paraId="36EE2BFF" w14:textId="77777777" w:rsidR="00A32B16" w:rsidRPr="007322F7" w:rsidRDefault="00A32B16" w:rsidP="00FE2345">
            <w:pPr>
              <w:pStyle w:val="NoSpacing"/>
              <w:rPr>
                <w:rFonts w:ascii="Calibri" w:hAnsi="Calibri" w:cs="Calibri"/>
              </w:rPr>
            </w:pPr>
            <w:r w:rsidRPr="007322F7">
              <w:rPr>
                <w:rFonts w:ascii="Calibri" w:hAnsi="Calibri" w:cs="Calibri"/>
                <w:color w:val="000000" w:themeColor="text1"/>
                <w:kern w:val="24"/>
              </w:rPr>
              <w:t>Cuenca</w:t>
            </w:r>
          </w:p>
        </w:tc>
        <w:tc>
          <w:tcPr>
            <w:tcW w:w="598" w:type="pct"/>
          </w:tcPr>
          <w:p w14:paraId="6A1AA489"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38 (2.8)</w:t>
            </w:r>
          </w:p>
        </w:tc>
        <w:tc>
          <w:tcPr>
            <w:tcW w:w="682" w:type="pct"/>
          </w:tcPr>
          <w:p w14:paraId="1B26FFE0"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5 (12.8)</w:t>
            </w:r>
          </w:p>
        </w:tc>
        <w:tc>
          <w:tcPr>
            <w:tcW w:w="671" w:type="pct"/>
          </w:tcPr>
          <w:p w14:paraId="423301A0" w14:textId="77777777" w:rsidR="00A32B16" w:rsidRPr="007322F7" w:rsidRDefault="00A32B16" w:rsidP="00FE2345">
            <w:pPr>
              <w:pStyle w:val="NoSpacing"/>
              <w:rPr>
                <w:rFonts w:ascii="Calibri" w:hAnsi="Calibri" w:cs="Calibri"/>
                <w:kern w:val="24"/>
              </w:rPr>
            </w:pPr>
            <w:r w:rsidRPr="007322F7">
              <w:rPr>
                <w:rFonts w:ascii="Calibri" w:hAnsi="Calibri" w:cs="Calibri"/>
              </w:rPr>
              <w:t>5 (15.8)</w:t>
            </w:r>
          </w:p>
        </w:tc>
        <w:tc>
          <w:tcPr>
            <w:tcW w:w="548" w:type="pct"/>
            <w:shd w:val="clear" w:color="auto" w:fill="auto"/>
          </w:tcPr>
          <w:p w14:paraId="39D23B61"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1.1</w:t>
            </w:r>
          </w:p>
        </w:tc>
        <w:tc>
          <w:tcPr>
            <w:tcW w:w="550" w:type="pct"/>
            <w:shd w:val="clear" w:color="auto" w:fill="auto"/>
          </w:tcPr>
          <w:p w14:paraId="513CD36D" w14:textId="77777777" w:rsidR="00A32B16" w:rsidRPr="007322F7" w:rsidRDefault="00A32B16" w:rsidP="00FE2345">
            <w:pPr>
              <w:pStyle w:val="NoSpacing"/>
              <w:rPr>
                <w:rFonts w:ascii="Calibri" w:hAnsi="Calibri" w:cs="Calibri"/>
              </w:rPr>
            </w:pPr>
            <w:r w:rsidRPr="007322F7">
              <w:rPr>
                <w:rFonts w:ascii="Calibri" w:hAnsi="Calibri" w:cs="Calibri"/>
              </w:rPr>
              <w:t>3.0</w:t>
            </w:r>
          </w:p>
        </w:tc>
        <w:tc>
          <w:tcPr>
            <w:tcW w:w="548" w:type="pct"/>
            <w:shd w:val="clear" w:color="auto" w:fill="auto"/>
          </w:tcPr>
          <w:p w14:paraId="2587D89D" w14:textId="77777777" w:rsidR="00A32B16" w:rsidRPr="007322F7" w:rsidRDefault="00A32B16" w:rsidP="00FE2345">
            <w:pPr>
              <w:pStyle w:val="NoSpacing"/>
              <w:rPr>
                <w:rFonts w:ascii="Calibri" w:hAnsi="Calibri" w:cs="Calibri"/>
              </w:rPr>
            </w:pPr>
            <w:r w:rsidRPr="007322F7">
              <w:rPr>
                <w:rFonts w:ascii="Calibri" w:hAnsi="Calibri" w:cs="Calibri"/>
              </w:rPr>
              <w:t>3.8</w:t>
            </w:r>
          </w:p>
        </w:tc>
        <w:tc>
          <w:tcPr>
            <w:tcW w:w="548" w:type="pct"/>
            <w:shd w:val="clear" w:color="auto" w:fill="auto"/>
          </w:tcPr>
          <w:p w14:paraId="678DB49B" w14:textId="77777777" w:rsidR="00A32B16" w:rsidRPr="007322F7" w:rsidRDefault="00A32B16" w:rsidP="00FE2345">
            <w:pPr>
              <w:pStyle w:val="NoSpacing"/>
              <w:rPr>
                <w:rFonts w:ascii="Calibri" w:hAnsi="Calibri" w:cs="Calibri"/>
              </w:rPr>
            </w:pPr>
            <w:r w:rsidRPr="007322F7">
              <w:rPr>
                <w:rFonts w:ascii="Calibri" w:hAnsi="Calibri" w:cs="Calibri"/>
              </w:rPr>
              <w:t>4.5</w:t>
            </w:r>
          </w:p>
        </w:tc>
      </w:tr>
      <w:tr w:rsidR="00A32B16" w:rsidRPr="007322F7" w14:paraId="460BB410" w14:textId="77777777" w:rsidTr="00FE2345">
        <w:tc>
          <w:tcPr>
            <w:tcW w:w="855" w:type="pct"/>
            <w:shd w:val="clear" w:color="auto" w:fill="auto"/>
          </w:tcPr>
          <w:p w14:paraId="0F5101AC" w14:textId="77777777" w:rsidR="00A32B16" w:rsidRPr="007322F7" w:rsidRDefault="00A32B16" w:rsidP="00FE2345">
            <w:pPr>
              <w:pStyle w:val="NoSpacing"/>
              <w:rPr>
                <w:rFonts w:ascii="Calibri" w:hAnsi="Calibri" w:cs="Calibri"/>
              </w:rPr>
            </w:pPr>
            <w:r w:rsidRPr="007322F7">
              <w:rPr>
                <w:rFonts w:ascii="Calibri" w:hAnsi="Calibri" w:cs="Calibri"/>
                <w:color w:val="000000" w:themeColor="text1"/>
                <w:kern w:val="24"/>
              </w:rPr>
              <w:t>Val-de-Marne</w:t>
            </w:r>
          </w:p>
        </w:tc>
        <w:tc>
          <w:tcPr>
            <w:tcW w:w="598" w:type="pct"/>
          </w:tcPr>
          <w:p w14:paraId="31B9D5D6"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100 (7.5)</w:t>
            </w:r>
          </w:p>
        </w:tc>
        <w:tc>
          <w:tcPr>
            <w:tcW w:w="682" w:type="pct"/>
          </w:tcPr>
          <w:p w14:paraId="414D4EFB"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0 (0.0)</w:t>
            </w:r>
          </w:p>
        </w:tc>
        <w:tc>
          <w:tcPr>
            <w:tcW w:w="671" w:type="pct"/>
          </w:tcPr>
          <w:p w14:paraId="4DDBBDA9" w14:textId="77777777" w:rsidR="00A32B16" w:rsidRPr="007322F7" w:rsidRDefault="00A32B16" w:rsidP="00FE2345">
            <w:pPr>
              <w:pStyle w:val="NoSpacing"/>
              <w:rPr>
                <w:rFonts w:ascii="Calibri" w:hAnsi="Calibri" w:cs="Calibri"/>
                <w:kern w:val="24"/>
              </w:rPr>
            </w:pPr>
            <w:r w:rsidRPr="007322F7">
              <w:rPr>
                <w:rFonts w:ascii="Calibri" w:hAnsi="Calibri" w:cs="Calibri"/>
              </w:rPr>
              <w:t>7 (7.0)</w:t>
            </w:r>
          </w:p>
        </w:tc>
        <w:tc>
          <w:tcPr>
            <w:tcW w:w="548" w:type="pct"/>
            <w:shd w:val="clear" w:color="auto" w:fill="auto"/>
          </w:tcPr>
          <w:p w14:paraId="0207EB5E"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11.9</w:t>
            </w:r>
          </w:p>
        </w:tc>
        <w:tc>
          <w:tcPr>
            <w:tcW w:w="550" w:type="pct"/>
            <w:shd w:val="clear" w:color="auto" w:fill="auto"/>
          </w:tcPr>
          <w:p w14:paraId="04DD2901" w14:textId="77777777" w:rsidR="00A32B16" w:rsidRPr="007322F7" w:rsidRDefault="00A32B16" w:rsidP="00FE2345">
            <w:pPr>
              <w:pStyle w:val="NoSpacing"/>
              <w:rPr>
                <w:rFonts w:ascii="Calibri" w:hAnsi="Calibri" w:cs="Calibri"/>
              </w:rPr>
            </w:pPr>
            <w:r w:rsidRPr="007322F7">
              <w:rPr>
                <w:rFonts w:ascii="Calibri" w:hAnsi="Calibri" w:cs="Calibri"/>
                <w:kern w:val="24"/>
              </w:rPr>
              <w:t>11.9</w:t>
            </w:r>
          </w:p>
        </w:tc>
        <w:tc>
          <w:tcPr>
            <w:tcW w:w="548" w:type="pct"/>
            <w:shd w:val="clear" w:color="auto" w:fill="auto"/>
          </w:tcPr>
          <w:p w14:paraId="337AB327" w14:textId="77777777" w:rsidR="00A32B16" w:rsidRPr="007322F7" w:rsidRDefault="00A32B16" w:rsidP="00FE2345">
            <w:pPr>
              <w:pStyle w:val="NoSpacing"/>
              <w:rPr>
                <w:rFonts w:ascii="Calibri" w:hAnsi="Calibri" w:cs="Calibri"/>
              </w:rPr>
            </w:pPr>
            <w:r w:rsidRPr="007322F7">
              <w:rPr>
                <w:rFonts w:ascii="Calibri" w:hAnsi="Calibri" w:cs="Calibri"/>
              </w:rPr>
              <w:t>21.1</w:t>
            </w:r>
          </w:p>
        </w:tc>
        <w:tc>
          <w:tcPr>
            <w:tcW w:w="548" w:type="pct"/>
            <w:shd w:val="clear" w:color="auto" w:fill="auto"/>
          </w:tcPr>
          <w:p w14:paraId="0537BAF3" w14:textId="77777777" w:rsidR="00A32B16" w:rsidRPr="007322F7" w:rsidRDefault="00A32B16" w:rsidP="00FE2345">
            <w:pPr>
              <w:pStyle w:val="NoSpacing"/>
              <w:rPr>
                <w:rFonts w:ascii="Calibri" w:hAnsi="Calibri" w:cs="Calibri"/>
              </w:rPr>
            </w:pPr>
            <w:r w:rsidRPr="007322F7">
              <w:rPr>
                <w:rFonts w:ascii="Calibri" w:hAnsi="Calibri" w:cs="Calibri"/>
              </w:rPr>
              <w:t>20.3</w:t>
            </w:r>
          </w:p>
        </w:tc>
      </w:tr>
      <w:tr w:rsidR="00A32B16" w:rsidRPr="007322F7" w14:paraId="118F54CB" w14:textId="77777777" w:rsidTr="00FE2345">
        <w:tc>
          <w:tcPr>
            <w:tcW w:w="855" w:type="pct"/>
            <w:shd w:val="clear" w:color="auto" w:fill="auto"/>
          </w:tcPr>
          <w:p w14:paraId="4A079959" w14:textId="77777777" w:rsidR="00A32B16" w:rsidRPr="007322F7" w:rsidRDefault="00A32B16" w:rsidP="00FE2345">
            <w:pPr>
              <w:pStyle w:val="NoSpacing"/>
              <w:rPr>
                <w:rFonts w:ascii="Calibri" w:hAnsi="Calibri" w:cs="Calibri"/>
              </w:rPr>
            </w:pPr>
            <w:r w:rsidRPr="007322F7">
              <w:rPr>
                <w:rFonts w:ascii="Calibri" w:hAnsi="Calibri" w:cs="Calibri"/>
                <w:color w:val="000000" w:themeColor="text1"/>
                <w:kern w:val="24"/>
              </w:rPr>
              <w:t>Bologna</w:t>
            </w:r>
          </w:p>
        </w:tc>
        <w:tc>
          <w:tcPr>
            <w:tcW w:w="598" w:type="pct"/>
          </w:tcPr>
          <w:p w14:paraId="2092D116"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65 (4.9)</w:t>
            </w:r>
          </w:p>
        </w:tc>
        <w:tc>
          <w:tcPr>
            <w:tcW w:w="682" w:type="pct"/>
          </w:tcPr>
          <w:p w14:paraId="3B6C0618"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0 (0.0)</w:t>
            </w:r>
          </w:p>
        </w:tc>
        <w:tc>
          <w:tcPr>
            <w:tcW w:w="671" w:type="pct"/>
          </w:tcPr>
          <w:p w14:paraId="3A329D09" w14:textId="77777777" w:rsidR="00A32B16" w:rsidRPr="007322F7" w:rsidRDefault="00A32B16" w:rsidP="00FE2345">
            <w:pPr>
              <w:pStyle w:val="NoSpacing"/>
              <w:rPr>
                <w:rFonts w:ascii="Calibri" w:hAnsi="Calibri" w:cs="Calibri"/>
                <w:kern w:val="24"/>
              </w:rPr>
            </w:pPr>
            <w:r w:rsidRPr="007322F7">
              <w:rPr>
                <w:rFonts w:ascii="Calibri" w:hAnsi="Calibri" w:cs="Calibri"/>
              </w:rPr>
              <w:t>8 (12.4)</w:t>
            </w:r>
          </w:p>
        </w:tc>
        <w:tc>
          <w:tcPr>
            <w:tcW w:w="548" w:type="pct"/>
            <w:shd w:val="clear" w:color="auto" w:fill="auto"/>
          </w:tcPr>
          <w:p w14:paraId="42BF45B3" w14:textId="77777777" w:rsidR="00A32B16" w:rsidRPr="007322F7" w:rsidRDefault="00A32B16" w:rsidP="00FE2345">
            <w:pPr>
              <w:pStyle w:val="NoSpacing"/>
              <w:rPr>
                <w:rFonts w:ascii="Calibri" w:hAnsi="Calibri" w:cs="Calibri"/>
                <w:kern w:val="24"/>
              </w:rPr>
            </w:pPr>
            <w:r w:rsidRPr="007322F7">
              <w:rPr>
                <w:rFonts w:ascii="Calibri" w:hAnsi="Calibri" w:cs="Calibri"/>
                <w:kern w:val="24"/>
              </w:rPr>
              <w:t>1.1</w:t>
            </w:r>
          </w:p>
        </w:tc>
        <w:tc>
          <w:tcPr>
            <w:tcW w:w="550" w:type="pct"/>
            <w:shd w:val="clear" w:color="auto" w:fill="auto"/>
          </w:tcPr>
          <w:p w14:paraId="3EE1BF4A" w14:textId="77777777" w:rsidR="00A32B16" w:rsidRPr="007322F7" w:rsidRDefault="00A32B16" w:rsidP="00FE2345">
            <w:pPr>
              <w:pStyle w:val="NoSpacing"/>
              <w:rPr>
                <w:rFonts w:ascii="Calibri" w:hAnsi="Calibri" w:cs="Calibri"/>
              </w:rPr>
            </w:pPr>
            <w:r w:rsidRPr="007322F7">
              <w:rPr>
                <w:rFonts w:ascii="Calibri" w:hAnsi="Calibri" w:cs="Calibri"/>
                <w:kern w:val="24"/>
              </w:rPr>
              <w:t>1.1</w:t>
            </w:r>
          </w:p>
        </w:tc>
        <w:tc>
          <w:tcPr>
            <w:tcW w:w="548" w:type="pct"/>
            <w:shd w:val="clear" w:color="auto" w:fill="auto"/>
          </w:tcPr>
          <w:p w14:paraId="75745CDC" w14:textId="77777777" w:rsidR="00A32B16" w:rsidRPr="007322F7" w:rsidRDefault="00A32B16" w:rsidP="00FE2345">
            <w:pPr>
              <w:pStyle w:val="NoSpacing"/>
              <w:rPr>
                <w:rFonts w:ascii="Calibri" w:hAnsi="Calibri" w:cs="Calibri"/>
              </w:rPr>
            </w:pPr>
            <w:r w:rsidRPr="007322F7">
              <w:rPr>
                <w:rFonts w:ascii="Calibri" w:hAnsi="Calibri" w:cs="Calibri"/>
              </w:rPr>
              <w:t>9.5</w:t>
            </w:r>
          </w:p>
        </w:tc>
        <w:tc>
          <w:tcPr>
            <w:tcW w:w="548" w:type="pct"/>
            <w:shd w:val="clear" w:color="auto" w:fill="auto"/>
          </w:tcPr>
          <w:p w14:paraId="0C1B621B" w14:textId="77777777" w:rsidR="00A32B16" w:rsidRPr="007322F7" w:rsidRDefault="00A32B16" w:rsidP="00FE2345">
            <w:pPr>
              <w:pStyle w:val="NoSpacing"/>
              <w:rPr>
                <w:rFonts w:ascii="Calibri" w:hAnsi="Calibri" w:cs="Calibri"/>
              </w:rPr>
            </w:pPr>
            <w:r w:rsidRPr="007322F7">
              <w:rPr>
                <w:rFonts w:ascii="Calibri" w:hAnsi="Calibri" w:cs="Calibri"/>
              </w:rPr>
              <w:t>8.7</w:t>
            </w:r>
          </w:p>
        </w:tc>
      </w:tr>
      <w:tr w:rsidR="00A32B16" w:rsidRPr="007322F7" w14:paraId="047F58CD" w14:textId="77777777" w:rsidTr="00FE2345">
        <w:trPr>
          <w:trHeight w:val="109"/>
        </w:trPr>
        <w:tc>
          <w:tcPr>
            <w:tcW w:w="855" w:type="pct"/>
            <w:shd w:val="clear" w:color="auto" w:fill="auto"/>
          </w:tcPr>
          <w:p w14:paraId="42B49EF3" w14:textId="77777777" w:rsidR="00A32B16" w:rsidRPr="007322F7" w:rsidRDefault="00A32B16" w:rsidP="00FE2345">
            <w:pPr>
              <w:pStyle w:val="NoSpacing"/>
              <w:rPr>
                <w:rFonts w:ascii="Calibri" w:hAnsi="Calibri" w:cs="Calibri"/>
              </w:rPr>
            </w:pPr>
            <w:r w:rsidRPr="007322F7">
              <w:rPr>
                <w:rFonts w:ascii="Calibri" w:hAnsi="Calibri" w:cs="Calibri"/>
                <w:color w:val="000000" w:themeColor="text1"/>
                <w:kern w:val="24"/>
              </w:rPr>
              <w:t>Palermo</w:t>
            </w:r>
          </w:p>
        </w:tc>
        <w:tc>
          <w:tcPr>
            <w:tcW w:w="598" w:type="pct"/>
          </w:tcPr>
          <w:p w14:paraId="2642BAC1" w14:textId="77777777" w:rsidR="00A32B16" w:rsidRPr="007322F7" w:rsidRDefault="00A32B16" w:rsidP="00FE2345">
            <w:pPr>
              <w:pStyle w:val="NoSpacing"/>
              <w:rPr>
                <w:rFonts w:ascii="Calibri" w:hAnsi="Calibri" w:cs="Calibri"/>
              </w:rPr>
            </w:pPr>
            <w:r w:rsidRPr="007322F7">
              <w:rPr>
                <w:rFonts w:ascii="Calibri" w:hAnsi="Calibri" w:cs="Calibri"/>
              </w:rPr>
              <w:t>100 (7.5)</w:t>
            </w:r>
          </w:p>
        </w:tc>
        <w:tc>
          <w:tcPr>
            <w:tcW w:w="682" w:type="pct"/>
          </w:tcPr>
          <w:p w14:paraId="690335DC" w14:textId="77777777" w:rsidR="00A32B16" w:rsidRPr="007322F7" w:rsidRDefault="00A32B16" w:rsidP="00FE2345">
            <w:pPr>
              <w:pStyle w:val="NoSpacing"/>
              <w:rPr>
                <w:rFonts w:ascii="Calibri" w:hAnsi="Calibri" w:cs="Calibri"/>
              </w:rPr>
            </w:pPr>
            <w:r w:rsidRPr="007322F7">
              <w:rPr>
                <w:rFonts w:ascii="Calibri" w:hAnsi="Calibri" w:cs="Calibri"/>
                <w:kern w:val="24"/>
              </w:rPr>
              <w:t>0 (0.0)</w:t>
            </w:r>
          </w:p>
        </w:tc>
        <w:tc>
          <w:tcPr>
            <w:tcW w:w="671" w:type="pct"/>
          </w:tcPr>
          <w:p w14:paraId="3B361828" w14:textId="77777777" w:rsidR="00A32B16" w:rsidRPr="007322F7" w:rsidRDefault="00A32B16" w:rsidP="00FE2345">
            <w:pPr>
              <w:pStyle w:val="NoSpacing"/>
              <w:rPr>
                <w:rFonts w:ascii="Calibri" w:hAnsi="Calibri" w:cs="Calibri"/>
              </w:rPr>
            </w:pPr>
            <w:r w:rsidRPr="007322F7">
              <w:rPr>
                <w:rFonts w:ascii="Calibri" w:hAnsi="Calibri" w:cs="Calibri"/>
              </w:rPr>
              <w:t>4 (4.0)</w:t>
            </w:r>
          </w:p>
        </w:tc>
        <w:tc>
          <w:tcPr>
            <w:tcW w:w="548" w:type="pct"/>
            <w:shd w:val="clear" w:color="auto" w:fill="auto"/>
          </w:tcPr>
          <w:p w14:paraId="25498B34" w14:textId="77777777" w:rsidR="00A32B16" w:rsidRPr="007322F7" w:rsidRDefault="00A32B16" w:rsidP="00FE2345">
            <w:pPr>
              <w:pStyle w:val="NoSpacing"/>
              <w:rPr>
                <w:rFonts w:ascii="Calibri" w:hAnsi="Calibri" w:cs="Calibri"/>
              </w:rPr>
            </w:pPr>
            <w:r w:rsidRPr="007322F7">
              <w:rPr>
                <w:rFonts w:ascii="Calibri" w:hAnsi="Calibri" w:cs="Calibri"/>
              </w:rPr>
              <w:t>3.4</w:t>
            </w:r>
          </w:p>
        </w:tc>
        <w:tc>
          <w:tcPr>
            <w:tcW w:w="550" w:type="pct"/>
            <w:shd w:val="clear" w:color="auto" w:fill="auto"/>
          </w:tcPr>
          <w:p w14:paraId="116E071C" w14:textId="77777777" w:rsidR="00A32B16" w:rsidRPr="007322F7" w:rsidRDefault="00A32B16" w:rsidP="00FE2345">
            <w:pPr>
              <w:pStyle w:val="NoSpacing"/>
              <w:rPr>
                <w:rFonts w:ascii="Calibri" w:hAnsi="Calibri" w:cs="Calibri"/>
              </w:rPr>
            </w:pPr>
            <w:r w:rsidRPr="007322F7">
              <w:rPr>
                <w:rFonts w:ascii="Calibri" w:hAnsi="Calibri" w:cs="Calibri"/>
              </w:rPr>
              <w:t>3.4</w:t>
            </w:r>
          </w:p>
        </w:tc>
        <w:tc>
          <w:tcPr>
            <w:tcW w:w="548" w:type="pct"/>
            <w:shd w:val="clear" w:color="auto" w:fill="auto"/>
          </w:tcPr>
          <w:p w14:paraId="45138002" w14:textId="77777777" w:rsidR="00A32B16" w:rsidRPr="007322F7" w:rsidRDefault="00A32B16" w:rsidP="00FE2345">
            <w:pPr>
              <w:pStyle w:val="NoSpacing"/>
              <w:rPr>
                <w:rFonts w:ascii="Calibri" w:hAnsi="Calibri" w:cs="Calibri"/>
              </w:rPr>
            </w:pPr>
            <w:r w:rsidRPr="007322F7">
              <w:rPr>
                <w:rFonts w:ascii="Calibri" w:hAnsi="Calibri" w:cs="Calibri"/>
              </w:rPr>
              <w:t>3.9</w:t>
            </w:r>
          </w:p>
        </w:tc>
        <w:tc>
          <w:tcPr>
            <w:tcW w:w="548" w:type="pct"/>
            <w:shd w:val="clear" w:color="auto" w:fill="auto"/>
          </w:tcPr>
          <w:p w14:paraId="1822A778" w14:textId="77777777" w:rsidR="00A32B16" w:rsidRPr="007322F7" w:rsidRDefault="00A32B16" w:rsidP="00FE2345">
            <w:pPr>
              <w:pStyle w:val="NoSpacing"/>
              <w:rPr>
                <w:rFonts w:ascii="Calibri" w:hAnsi="Calibri" w:cs="Calibri"/>
              </w:rPr>
            </w:pPr>
            <w:r w:rsidRPr="007322F7">
              <w:rPr>
                <w:rFonts w:ascii="Calibri" w:hAnsi="Calibri" w:cs="Calibri"/>
              </w:rPr>
              <w:t>3.9</w:t>
            </w:r>
          </w:p>
        </w:tc>
      </w:tr>
      <w:tr w:rsidR="00A32B16" w:rsidRPr="007322F7" w14:paraId="0A756B89" w14:textId="77777777" w:rsidTr="00FE2345">
        <w:trPr>
          <w:trHeight w:val="56"/>
        </w:trPr>
        <w:tc>
          <w:tcPr>
            <w:tcW w:w="855" w:type="pct"/>
            <w:shd w:val="clear" w:color="auto" w:fill="auto"/>
          </w:tcPr>
          <w:p w14:paraId="247E5869" w14:textId="77777777" w:rsidR="00A32B16" w:rsidRPr="007322F7" w:rsidRDefault="00A32B16" w:rsidP="00FE2345">
            <w:pPr>
              <w:pStyle w:val="NoSpacing"/>
              <w:rPr>
                <w:rFonts w:ascii="Calibri" w:hAnsi="Calibri" w:cs="Calibri"/>
              </w:rPr>
            </w:pPr>
            <w:r w:rsidRPr="007322F7">
              <w:rPr>
                <w:rFonts w:ascii="Calibri" w:hAnsi="Calibri" w:cs="Calibri"/>
                <w:color w:val="000000" w:themeColor="text1"/>
                <w:kern w:val="24"/>
              </w:rPr>
              <w:t xml:space="preserve"> </w:t>
            </w:r>
            <w:proofErr w:type="spellStart"/>
            <w:r w:rsidRPr="007322F7">
              <w:rPr>
                <w:rFonts w:ascii="Calibri" w:hAnsi="Calibri" w:cs="Calibri"/>
                <w:color w:val="000000" w:themeColor="text1"/>
                <w:kern w:val="24"/>
              </w:rPr>
              <w:t>Ribeir</w:t>
            </w:r>
            <w:r w:rsidRPr="007322F7">
              <w:rPr>
                <w:rFonts w:ascii="Calibri" w:hAnsi="Calibri" w:cs="Calibri"/>
              </w:rPr>
              <w:t>ã</w:t>
            </w:r>
            <w:r w:rsidRPr="007322F7">
              <w:rPr>
                <w:rFonts w:ascii="Calibri" w:hAnsi="Calibri" w:cs="Calibri"/>
                <w:color w:val="000000" w:themeColor="text1"/>
                <w:kern w:val="24"/>
              </w:rPr>
              <w:t>o</w:t>
            </w:r>
            <w:proofErr w:type="spellEnd"/>
            <w:r w:rsidRPr="007322F7">
              <w:rPr>
                <w:rFonts w:ascii="Calibri" w:hAnsi="Calibri" w:cs="Calibri"/>
                <w:color w:val="000000" w:themeColor="text1"/>
                <w:kern w:val="24"/>
              </w:rPr>
              <w:t xml:space="preserve"> Preto</w:t>
            </w:r>
          </w:p>
        </w:tc>
        <w:tc>
          <w:tcPr>
            <w:tcW w:w="598" w:type="pct"/>
          </w:tcPr>
          <w:p w14:paraId="1E1286DE" w14:textId="77777777" w:rsidR="00A32B16" w:rsidRPr="007322F7" w:rsidRDefault="00A32B16" w:rsidP="00FE2345">
            <w:pPr>
              <w:pStyle w:val="NoSpacing"/>
              <w:rPr>
                <w:rFonts w:ascii="Calibri" w:hAnsi="Calibri" w:cs="Calibri"/>
              </w:rPr>
            </w:pPr>
            <w:r w:rsidRPr="007322F7">
              <w:rPr>
                <w:rFonts w:ascii="Calibri" w:hAnsi="Calibri" w:cs="Calibri"/>
              </w:rPr>
              <w:t>302 (22.6)</w:t>
            </w:r>
          </w:p>
        </w:tc>
        <w:tc>
          <w:tcPr>
            <w:tcW w:w="682" w:type="pct"/>
          </w:tcPr>
          <w:p w14:paraId="47CCBA81" w14:textId="77777777" w:rsidR="00A32B16" w:rsidRPr="007322F7" w:rsidRDefault="00A32B16" w:rsidP="00FE2345">
            <w:pPr>
              <w:pStyle w:val="NoSpacing"/>
              <w:rPr>
                <w:rFonts w:ascii="Calibri" w:hAnsi="Calibri" w:cs="Calibri"/>
              </w:rPr>
            </w:pPr>
            <w:r w:rsidRPr="007322F7">
              <w:rPr>
                <w:rFonts w:ascii="Calibri" w:hAnsi="Calibri" w:cs="Calibri"/>
              </w:rPr>
              <w:t>3 (1.0)</w:t>
            </w:r>
          </w:p>
        </w:tc>
        <w:tc>
          <w:tcPr>
            <w:tcW w:w="671" w:type="pct"/>
          </w:tcPr>
          <w:p w14:paraId="141BC820" w14:textId="77777777" w:rsidR="00A32B16" w:rsidRPr="007322F7" w:rsidRDefault="00A32B16" w:rsidP="00FE2345">
            <w:pPr>
              <w:pStyle w:val="NoSpacing"/>
              <w:rPr>
                <w:rFonts w:ascii="Calibri" w:hAnsi="Calibri" w:cs="Calibri"/>
              </w:rPr>
            </w:pPr>
            <w:r w:rsidRPr="007322F7">
              <w:rPr>
                <w:rFonts w:ascii="Calibri" w:hAnsi="Calibri" w:cs="Calibri"/>
              </w:rPr>
              <w:t>6 (2.0)</w:t>
            </w:r>
          </w:p>
        </w:tc>
        <w:tc>
          <w:tcPr>
            <w:tcW w:w="548" w:type="pct"/>
            <w:shd w:val="clear" w:color="auto" w:fill="auto"/>
          </w:tcPr>
          <w:p w14:paraId="08D91E43" w14:textId="77777777" w:rsidR="00A32B16" w:rsidRPr="007322F7" w:rsidRDefault="00A32B16" w:rsidP="00FE2345">
            <w:pPr>
              <w:pStyle w:val="NoSpacing"/>
              <w:rPr>
                <w:rFonts w:ascii="Calibri" w:hAnsi="Calibri" w:cs="Calibri"/>
              </w:rPr>
            </w:pPr>
            <w:r w:rsidRPr="007322F7">
              <w:rPr>
                <w:rFonts w:ascii="Calibri" w:hAnsi="Calibri" w:cs="Calibri"/>
              </w:rPr>
              <w:t>7.2</w:t>
            </w:r>
          </w:p>
        </w:tc>
        <w:tc>
          <w:tcPr>
            <w:tcW w:w="550" w:type="pct"/>
            <w:shd w:val="clear" w:color="auto" w:fill="auto"/>
          </w:tcPr>
          <w:p w14:paraId="0C6AB162" w14:textId="77777777" w:rsidR="00A32B16" w:rsidRPr="007322F7" w:rsidRDefault="00A32B16" w:rsidP="00FE2345">
            <w:pPr>
              <w:pStyle w:val="NoSpacing"/>
              <w:rPr>
                <w:rFonts w:ascii="Calibri" w:hAnsi="Calibri" w:cs="Calibri"/>
              </w:rPr>
            </w:pPr>
            <w:r w:rsidRPr="007322F7">
              <w:rPr>
                <w:rFonts w:ascii="Calibri" w:hAnsi="Calibri" w:cs="Calibri"/>
              </w:rPr>
              <w:t>7.2</w:t>
            </w:r>
          </w:p>
        </w:tc>
        <w:tc>
          <w:tcPr>
            <w:tcW w:w="548" w:type="pct"/>
            <w:shd w:val="clear" w:color="auto" w:fill="auto"/>
          </w:tcPr>
          <w:p w14:paraId="7423A330" w14:textId="77777777" w:rsidR="00A32B16" w:rsidRPr="007322F7" w:rsidRDefault="00A32B16" w:rsidP="00FE2345">
            <w:pPr>
              <w:pStyle w:val="NoSpacing"/>
              <w:rPr>
                <w:rFonts w:ascii="Calibri" w:hAnsi="Calibri" w:cs="Calibri"/>
              </w:rPr>
            </w:pPr>
            <w:r w:rsidRPr="007322F7">
              <w:rPr>
                <w:rFonts w:ascii="Calibri" w:hAnsi="Calibri" w:cs="Calibri"/>
              </w:rPr>
              <w:t>2.0</w:t>
            </w:r>
          </w:p>
        </w:tc>
        <w:tc>
          <w:tcPr>
            <w:tcW w:w="548" w:type="pct"/>
            <w:shd w:val="clear" w:color="auto" w:fill="auto"/>
          </w:tcPr>
          <w:p w14:paraId="1638572F" w14:textId="77777777" w:rsidR="00A32B16" w:rsidRPr="007322F7" w:rsidRDefault="00A32B16" w:rsidP="00FE2345">
            <w:pPr>
              <w:pStyle w:val="NoSpacing"/>
              <w:rPr>
                <w:rFonts w:ascii="Calibri" w:hAnsi="Calibri" w:cs="Calibri"/>
              </w:rPr>
            </w:pPr>
            <w:r w:rsidRPr="007322F7">
              <w:rPr>
                <w:rFonts w:ascii="Calibri" w:hAnsi="Calibri" w:cs="Calibri"/>
              </w:rPr>
              <w:t>2.2</w:t>
            </w:r>
          </w:p>
        </w:tc>
      </w:tr>
    </w:tbl>
    <w:p w14:paraId="55AB28DB" w14:textId="77777777" w:rsidR="00A32B16" w:rsidRPr="007322F7" w:rsidRDefault="00A32B16" w:rsidP="00A32B16">
      <w:pPr>
        <w:rPr>
          <w:rFonts w:ascii="Calibri" w:hAnsi="Calibri" w:cs="Calibri"/>
          <w:b/>
          <w:bCs/>
          <w:vertAlign w:val="superscript"/>
        </w:rPr>
      </w:pPr>
    </w:p>
    <w:p w14:paraId="224B3B58" w14:textId="77777777" w:rsidR="00A32B16" w:rsidRPr="007322F7" w:rsidRDefault="00A32B16" w:rsidP="00A32B16">
      <w:pPr>
        <w:rPr>
          <w:rFonts w:ascii="Calibri" w:hAnsi="Calibri" w:cs="Calibri"/>
          <w:b/>
          <w:bCs/>
          <w:vertAlign w:val="superscript"/>
        </w:rPr>
      </w:pPr>
    </w:p>
    <w:p w14:paraId="3B305405" w14:textId="77777777" w:rsidR="00A32B16" w:rsidRPr="007322F7" w:rsidRDefault="00A32B16" w:rsidP="00A32B16">
      <w:pPr>
        <w:rPr>
          <w:rFonts w:ascii="Calibri" w:hAnsi="Calibri" w:cs="Calibri"/>
          <w:b/>
          <w:bCs/>
          <w:vertAlign w:val="superscript"/>
        </w:rPr>
      </w:pPr>
    </w:p>
    <w:p w14:paraId="48140E5F" w14:textId="77777777" w:rsidR="00A32B16" w:rsidRPr="007322F7" w:rsidRDefault="00A32B16" w:rsidP="00A32B16">
      <w:pPr>
        <w:rPr>
          <w:rFonts w:ascii="Calibri" w:hAnsi="Calibri" w:cs="Calibri"/>
          <w:b/>
          <w:bCs/>
          <w:vertAlign w:val="superscript"/>
        </w:rPr>
      </w:pPr>
    </w:p>
    <w:p w14:paraId="44782216" w14:textId="77777777" w:rsidR="00A32B16" w:rsidRPr="007322F7" w:rsidRDefault="00A32B16" w:rsidP="00A32B16">
      <w:pPr>
        <w:rPr>
          <w:rFonts w:ascii="Calibri" w:hAnsi="Calibri" w:cs="Calibri"/>
          <w:b/>
          <w:bCs/>
          <w:vertAlign w:val="superscript"/>
        </w:rPr>
      </w:pPr>
    </w:p>
    <w:p w14:paraId="4FC07C16" w14:textId="77777777" w:rsidR="00A32B16" w:rsidRPr="007322F7" w:rsidRDefault="00A32B16" w:rsidP="00A32B16">
      <w:pPr>
        <w:rPr>
          <w:rFonts w:ascii="Calibri" w:hAnsi="Calibri" w:cs="Calibri"/>
          <w:b/>
          <w:bCs/>
          <w:vertAlign w:val="superscript"/>
        </w:rPr>
      </w:pPr>
    </w:p>
    <w:p w14:paraId="26652685" w14:textId="77777777" w:rsidR="00A32B16" w:rsidRPr="007322F7" w:rsidRDefault="00A32B16" w:rsidP="00A32B16">
      <w:pPr>
        <w:rPr>
          <w:rFonts w:ascii="Calibri" w:hAnsi="Calibri" w:cs="Calibri"/>
          <w:b/>
          <w:bCs/>
          <w:vertAlign w:val="superscript"/>
        </w:rPr>
      </w:pPr>
    </w:p>
    <w:p w14:paraId="11837D95" w14:textId="77777777" w:rsidR="00A32B16" w:rsidRPr="007322F7" w:rsidRDefault="00A32B16" w:rsidP="00A32B16">
      <w:pPr>
        <w:rPr>
          <w:rFonts w:ascii="Calibri" w:hAnsi="Calibri" w:cs="Calibri"/>
          <w:b/>
          <w:bCs/>
          <w:vertAlign w:val="superscript"/>
        </w:rPr>
      </w:pPr>
    </w:p>
    <w:p w14:paraId="7C75789E" w14:textId="77777777" w:rsidR="00A32B16" w:rsidRPr="007322F7" w:rsidRDefault="00A32B16" w:rsidP="00A32B16">
      <w:pPr>
        <w:rPr>
          <w:rFonts w:ascii="Calibri" w:hAnsi="Calibri" w:cs="Calibri"/>
          <w:b/>
          <w:bCs/>
          <w:vertAlign w:val="superscript"/>
        </w:rPr>
      </w:pPr>
    </w:p>
    <w:p w14:paraId="41A14E25" w14:textId="77777777" w:rsidR="00A32B16" w:rsidRPr="007322F7" w:rsidRDefault="00A32B16" w:rsidP="00A32B16">
      <w:pPr>
        <w:rPr>
          <w:rFonts w:ascii="Calibri" w:hAnsi="Calibri" w:cs="Calibri"/>
          <w:b/>
          <w:bCs/>
        </w:rPr>
      </w:pPr>
    </w:p>
    <w:p w14:paraId="643FA7F2" w14:textId="77777777" w:rsidR="00A32B16" w:rsidRPr="007322F7" w:rsidRDefault="00A32B16" w:rsidP="00A32B16">
      <w:pPr>
        <w:rPr>
          <w:rFonts w:ascii="Calibri" w:hAnsi="Calibri" w:cs="Calibri"/>
          <w:b/>
          <w:bCs/>
        </w:rPr>
      </w:pPr>
    </w:p>
    <w:p w14:paraId="791AEC31" w14:textId="77777777" w:rsidR="00A32B16" w:rsidRPr="007322F7" w:rsidRDefault="00A32B16" w:rsidP="00A32B16">
      <w:pPr>
        <w:rPr>
          <w:rFonts w:ascii="Calibri" w:hAnsi="Calibri" w:cs="Calibri"/>
          <w:b/>
          <w:bCs/>
        </w:rPr>
      </w:pPr>
    </w:p>
    <w:p w14:paraId="6E850DAE" w14:textId="77777777" w:rsidR="000B1A8B" w:rsidRPr="007322F7" w:rsidRDefault="000B1A8B" w:rsidP="00A32B16">
      <w:pPr>
        <w:tabs>
          <w:tab w:val="left" w:pos="1238"/>
        </w:tabs>
        <w:spacing w:after="0" w:line="240" w:lineRule="auto"/>
        <w:rPr>
          <w:rFonts w:ascii="Calibri" w:hAnsi="Calibri" w:cs="Calibri"/>
          <w:i/>
          <w:iCs/>
          <w:sz w:val="20"/>
          <w:szCs w:val="20"/>
        </w:rPr>
      </w:pPr>
      <w:proofErr w:type="spellStart"/>
      <w:r w:rsidRPr="007322F7">
        <w:rPr>
          <w:rFonts w:ascii="Calibri" w:hAnsi="Calibri" w:cs="Calibri"/>
          <w:i/>
          <w:iCs/>
          <w:sz w:val="20"/>
          <w:szCs w:val="20"/>
          <w:vertAlign w:val="superscript"/>
        </w:rPr>
        <w:t>a</w:t>
      </w:r>
      <w:r w:rsidR="00A32B16" w:rsidRPr="007322F7">
        <w:rPr>
          <w:rFonts w:ascii="Calibri" w:hAnsi="Calibri" w:cs="Calibri"/>
          <w:i/>
          <w:iCs/>
          <w:sz w:val="20"/>
          <w:szCs w:val="20"/>
        </w:rPr>
        <w:t>Column</w:t>
      </w:r>
      <w:proofErr w:type="spellEnd"/>
      <w:r w:rsidR="00A32B16" w:rsidRPr="007322F7">
        <w:rPr>
          <w:rFonts w:ascii="Calibri" w:hAnsi="Calibri" w:cs="Calibri"/>
          <w:i/>
          <w:iCs/>
          <w:sz w:val="20"/>
          <w:szCs w:val="20"/>
        </w:rPr>
        <w:t xml:space="preserve"> percentages</w:t>
      </w:r>
    </w:p>
    <w:p w14:paraId="7F2B4FC4" w14:textId="02FD7C34" w:rsidR="00A32B16" w:rsidRPr="007322F7" w:rsidRDefault="000B1A8B" w:rsidP="00A32B16">
      <w:pPr>
        <w:tabs>
          <w:tab w:val="left" w:pos="1238"/>
        </w:tabs>
        <w:spacing w:after="0" w:line="240" w:lineRule="auto"/>
        <w:rPr>
          <w:rFonts w:ascii="Calibri" w:hAnsi="Calibri" w:cs="Calibri"/>
          <w:i/>
          <w:iCs/>
          <w:sz w:val="20"/>
          <w:szCs w:val="20"/>
        </w:rPr>
      </w:pPr>
      <w:proofErr w:type="spellStart"/>
      <w:r w:rsidRPr="007322F7">
        <w:rPr>
          <w:rFonts w:ascii="Calibri" w:hAnsi="Calibri" w:cs="Calibri"/>
          <w:i/>
          <w:iCs/>
          <w:sz w:val="20"/>
          <w:szCs w:val="20"/>
          <w:vertAlign w:val="superscript"/>
        </w:rPr>
        <w:t>b</w:t>
      </w:r>
      <w:r w:rsidR="00A32B16" w:rsidRPr="007322F7">
        <w:rPr>
          <w:rFonts w:ascii="Calibri" w:hAnsi="Calibri" w:cs="Calibri"/>
          <w:i/>
          <w:iCs/>
          <w:sz w:val="20"/>
          <w:szCs w:val="20"/>
        </w:rPr>
        <w:t>Row</w:t>
      </w:r>
      <w:proofErr w:type="spellEnd"/>
      <w:r w:rsidR="00A32B16" w:rsidRPr="007322F7">
        <w:rPr>
          <w:rFonts w:ascii="Calibri" w:hAnsi="Calibri" w:cs="Calibri"/>
          <w:i/>
          <w:iCs/>
          <w:sz w:val="20"/>
          <w:szCs w:val="20"/>
        </w:rPr>
        <w:t xml:space="preserve"> percentages (% controls with missing cannabis data per setting)</w:t>
      </w:r>
    </w:p>
    <w:p w14:paraId="3B9FFF26" w14:textId="44848E3D" w:rsidR="00A32B16" w:rsidRPr="007322F7" w:rsidRDefault="000B1A8B" w:rsidP="00A32B16">
      <w:pPr>
        <w:tabs>
          <w:tab w:val="left" w:pos="1238"/>
        </w:tabs>
        <w:spacing w:after="0" w:line="240" w:lineRule="auto"/>
        <w:rPr>
          <w:rFonts w:ascii="Calibri" w:hAnsi="Calibri" w:cs="Calibri"/>
          <w:i/>
          <w:iCs/>
          <w:sz w:val="20"/>
          <w:szCs w:val="20"/>
          <w:vertAlign w:val="superscript"/>
        </w:rPr>
      </w:pPr>
      <w:proofErr w:type="spellStart"/>
      <w:r w:rsidRPr="007322F7">
        <w:rPr>
          <w:rFonts w:ascii="Calibri" w:hAnsi="Calibri" w:cs="Calibri"/>
          <w:i/>
          <w:iCs/>
          <w:sz w:val="20"/>
          <w:szCs w:val="20"/>
          <w:vertAlign w:val="superscript"/>
        </w:rPr>
        <w:t>c</w:t>
      </w:r>
      <w:r w:rsidR="00A32B16" w:rsidRPr="007322F7">
        <w:rPr>
          <w:rFonts w:ascii="Calibri" w:hAnsi="Calibri" w:cs="Calibri"/>
          <w:i/>
          <w:iCs/>
          <w:sz w:val="20"/>
          <w:szCs w:val="20"/>
        </w:rPr>
        <w:t>After</w:t>
      </w:r>
      <w:proofErr w:type="spellEnd"/>
      <w:r w:rsidR="00A32B16" w:rsidRPr="007322F7">
        <w:rPr>
          <w:rFonts w:ascii="Calibri" w:hAnsi="Calibri" w:cs="Calibri"/>
          <w:i/>
          <w:iCs/>
          <w:sz w:val="20"/>
          <w:szCs w:val="20"/>
        </w:rPr>
        <w:t xml:space="preserve"> post-stratification weighting for age group, sex</w:t>
      </w:r>
      <w:r w:rsidR="00800D9E" w:rsidRPr="007322F7">
        <w:rPr>
          <w:rFonts w:ascii="Calibri" w:hAnsi="Calibri" w:cs="Calibri"/>
          <w:i/>
          <w:iCs/>
          <w:sz w:val="20"/>
          <w:szCs w:val="20"/>
        </w:rPr>
        <w:t>,</w:t>
      </w:r>
      <w:r w:rsidR="00A32B16" w:rsidRPr="007322F7">
        <w:rPr>
          <w:rFonts w:ascii="Calibri" w:hAnsi="Calibri" w:cs="Calibri"/>
          <w:i/>
          <w:iCs/>
          <w:sz w:val="20"/>
          <w:szCs w:val="20"/>
        </w:rPr>
        <w:t xml:space="preserve"> and ethnic/migrant group (see Supplement </w:t>
      </w:r>
      <w:r w:rsidR="009B5E3A" w:rsidRPr="007322F7">
        <w:rPr>
          <w:rFonts w:ascii="Calibri" w:hAnsi="Calibri" w:cs="Calibri"/>
          <w:i/>
          <w:iCs/>
          <w:sz w:val="20"/>
          <w:szCs w:val="20"/>
        </w:rPr>
        <w:t>3</w:t>
      </w:r>
      <w:r w:rsidR="00A32B16" w:rsidRPr="007322F7">
        <w:rPr>
          <w:rFonts w:ascii="Calibri" w:hAnsi="Calibri" w:cs="Calibri"/>
          <w:i/>
          <w:iCs/>
          <w:sz w:val="20"/>
          <w:szCs w:val="20"/>
        </w:rPr>
        <w:t>)</w:t>
      </w:r>
    </w:p>
    <w:p w14:paraId="040C32D8" w14:textId="16DDABBF" w:rsidR="00A32B16" w:rsidRPr="007322F7" w:rsidRDefault="000B1A8B" w:rsidP="00A32B16">
      <w:pPr>
        <w:tabs>
          <w:tab w:val="left" w:pos="1238"/>
        </w:tabs>
        <w:spacing w:after="0" w:line="240" w:lineRule="auto"/>
        <w:rPr>
          <w:rFonts w:ascii="Calibri" w:hAnsi="Calibri" w:cs="Calibri"/>
          <w:i/>
          <w:iCs/>
          <w:sz w:val="20"/>
          <w:szCs w:val="20"/>
        </w:rPr>
      </w:pPr>
      <w:proofErr w:type="spellStart"/>
      <w:r w:rsidRPr="007322F7">
        <w:rPr>
          <w:rFonts w:ascii="Calibri" w:hAnsi="Calibri" w:cs="Calibri"/>
          <w:i/>
          <w:iCs/>
          <w:sz w:val="20"/>
          <w:szCs w:val="20"/>
          <w:vertAlign w:val="superscript"/>
        </w:rPr>
        <w:t>d</w:t>
      </w:r>
      <w:r w:rsidR="00A32B16" w:rsidRPr="007322F7">
        <w:rPr>
          <w:rFonts w:ascii="Calibri" w:hAnsi="Calibri" w:cs="Calibri"/>
          <w:i/>
          <w:iCs/>
          <w:sz w:val="20"/>
          <w:szCs w:val="20"/>
        </w:rPr>
        <w:t>Imputed</w:t>
      </w:r>
      <w:proofErr w:type="spellEnd"/>
      <w:r w:rsidR="00A32B16" w:rsidRPr="007322F7">
        <w:rPr>
          <w:rFonts w:ascii="Calibri" w:hAnsi="Calibri" w:cs="Calibri"/>
          <w:i/>
          <w:iCs/>
          <w:sz w:val="20"/>
          <w:szCs w:val="20"/>
        </w:rPr>
        <w:t xml:space="preserve"> using Multiple Imputation by Chained Equations (see </w:t>
      </w:r>
      <w:r w:rsidR="009B5E3A" w:rsidRPr="007322F7">
        <w:rPr>
          <w:rFonts w:ascii="Calibri" w:hAnsi="Calibri" w:cs="Calibri"/>
          <w:i/>
          <w:iCs/>
          <w:sz w:val="20"/>
          <w:szCs w:val="20"/>
        </w:rPr>
        <w:t>above</w:t>
      </w:r>
      <w:r w:rsidR="00A32B16" w:rsidRPr="007322F7">
        <w:rPr>
          <w:rFonts w:ascii="Calibri" w:hAnsi="Calibri" w:cs="Calibri"/>
          <w:i/>
          <w:iCs/>
          <w:sz w:val="20"/>
          <w:szCs w:val="20"/>
        </w:rPr>
        <w:t xml:space="preserve">), with post-stratification weighting for age group, sex and ethnic/migrant group applied (see Supplement </w:t>
      </w:r>
      <w:r w:rsidR="009B5E3A" w:rsidRPr="007322F7">
        <w:rPr>
          <w:rFonts w:ascii="Calibri" w:hAnsi="Calibri" w:cs="Calibri"/>
          <w:i/>
          <w:iCs/>
          <w:sz w:val="20"/>
          <w:szCs w:val="20"/>
        </w:rPr>
        <w:t>3</w:t>
      </w:r>
      <w:r w:rsidR="00A32B16" w:rsidRPr="007322F7">
        <w:rPr>
          <w:rFonts w:ascii="Calibri" w:hAnsi="Calibri" w:cs="Calibri"/>
          <w:i/>
          <w:iCs/>
          <w:sz w:val="20"/>
          <w:szCs w:val="20"/>
        </w:rPr>
        <w:t>)</w:t>
      </w:r>
    </w:p>
    <w:p w14:paraId="63073A5F" w14:textId="77777777" w:rsidR="00A32B16" w:rsidRPr="007322F7" w:rsidRDefault="00A32B16" w:rsidP="00A32B16">
      <w:pPr>
        <w:spacing w:after="0" w:line="480" w:lineRule="auto"/>
        <w:rPr>
          <w:rFonts w:cstheme="minorHAnsi"/>
        </w:rPr>
      </w:pPr>
    </w:p>
    <w:p w14:paraId="28FD47B7" w14:textId="77777777" w:rsidR="00A32B16" w:rsidRPr="007322F7" w:rsidRDefault="00A32B16" w:rsidP="00A32B16">
      <w:pPr>
        <w:spacing w:after="0" w:line="480" w:lineRule="auto"/>
        <w:rPr>
          <w:rFonts w:cstheme="minorHAnsi"/>
        </w:rPr>
        <w:sectPr w:rsidR="00A32B16" w:rsidRPr="007322F7" w:rsidSect="00545A48">
          <w:pgSz w:w="16838" w:h="11906" w:orient="landscape"/>
          <w:pgMar w:top="1440" w:right="1440" w:bottom="1440" w:left="1440" w:header="708" w:footer="708" w:gutter="0"/>
          <w:cols w:space="708"/>
          <w:docGrid w:linePitch="360"/>
        </w:sectPr>
      </w:pPr>
    </w:p>
    <w:p w14:paraId="7BFECDDF" w14:textId="05432083" w:rsidR="00A32B16" w:rsidRPr="007322F7" w:rsidRDefault="00A32B16" w:rsidP="009B5E3A">
      <w:pPr>
        <w:pStyle w:val="NoSpacing"/>
        <w:spacing w:line="480" w:lineRule="auto"/>
        <w:rPr>
          <w:rFonts w:cstheme="minorHAnsi"/>
          <w:i/>
          <w:iCs/>
        </w:rPr>
      </w:pPr>
      <w:r w:rsidRPr="007322F7">
        <w:rPr>
          <w:rFonts w:cstheme="minorHAnsi"/>
          <w:i/>
          <w:iCs/>
        </w:rPr>
        <w:lastRenderedPageBreak/>
        <w:t xml:space="preserve">Supplemental Table </w:t>
      </w:r>
      <w:r w:rsidR="009B5E3A" w:rsidRPr="007322F7">
        <w:rPr>
          <w:rFonts w:cstheme="minorHAnsi"/>
          <w:i/>
          <w:iCs/>
        </w:rPr>
        <w:t>2</w:t>
      </w:r>
      <w:r w:rsidRPr="007322F7">
        <w:rPr>
          <w:rFonts w:cstheme="minorHAnsi"/>
          <w:i/>
          <w:iCs/>
        </w:rPr>
        <w:t>ii: Auxiliary variables used in multiple imputation models of missing cannabis use data in controls</w:t>
      </w:r>
    </w:p>
    <w:tbl>
      <w:tblPr>
        <w:tblStyle w:val="TableGrid"/>
        <w:tblW w:w="9844" w:type="dxa"/>
        <w:tblLook w:val="04A0" w:firstRow="1" w:lastRow="0" w:firstColumn="1" w:lastColumn="0" w:noHBand="0" w:noVBand="1"/>
      </w:tblPr>
      <w:tblGrid>
        <w:gridCol w:w="3510"/>
        <w:gridCol w:w="1377"/>
        <w:gridCol w:w="1377"/>
        <w:gridCol w:w="1640"/>
        <w:gridCol w:w="1940"/>
      </w:tblGrid>
      <w:tr w:rsidR="00A32B16" w:rsidRPr="007322F7" w14:paraId="4CF10C20" w14:textId="77777777" w:rsidTr="00717419">
        <w:tc>
          <w:tcPr>
            <w:tcW w:w="3510" w:type="dxa"/>
          </w:tcPr>
          <w:p w14:paraId="792CE423" w14:textId="77777777" w:rsidR="00A32B16" w:rsidRPr="007322F7" w:rsidRDefault="00A32B16" w:rsidP="00FE2345">
            <w:pPr>
              <w:rPr>
                <w:rFonts w:cstheme="minorHAnsi"/>
                <w:i/>
                <w:iCs/>
              </w:rPr>
            </w:pPr>
          </w:p>
        </w:tc>
        <w:tc>
          <w:tcPr>
            <w:tcW w:w="4394" w:type="dxa"/>
            <w:gridSpan w:val="3"/>
          </w:tcPr>
          <w:p w14:paraId="4A3903EE" w14:textId="77777777" w:rsidR="00A32B16" w:rsidRPr="007322F7" w:rsidRDefault="00A32B16" w:rsidP="00FE2345">
            <w:pPr>
              <w:jc w:val="center"/>
              <w:rPr>
                <w:rFonts w:cstheme="minorHAnsi"/>
                <w:b/>
                <w:bCs/>
              </w:rPr>
            </w:pPr>
            <w:r w:rsidRPr="007322F7">
              <w:rPr>
                <w:rFonts w:cstheme="minorHAnsi"/>
                <w:b/>
                <w:bCs/>
              </w:rPr>
              <w:t>Daily cannabis use</w:t>
            </w:r>
          </w:p>
        </w:tc>
        <w:tc>
          <w:tcPr>
            <w:tcW w:w="1940" w:type="dxa"/>
          </w:tcPr>
          <w:p w14:paraId="0858ACFD" w14:textId="77777777" w:rsidR="00A32B16" w:rsidRPr="007322F7" w:rsidRDefault="00A32B16" w:rsidP="00FE2345">
            <w:pPr>
              <w:rPr>
                <w:rFonts w:cstheme="minorHAnsi"/>
                <w:b/>
                <w:bCs/>
              </w:rPr>
            </w:pPr>
          </w:p>
        </w:tc>
      </w:tr>
      <w:tr w:rsidR="00A32B16" w:rsidRPr="007322F7" w14:paraId="0F1AD752" w14:textId="77777777" w:rsidTr="00717419">
        <w:tc>
          <w:tcPr>
            <w:tcW w:w="3510" w:type="dxa"/>
          </w:tcPr>
          <w:p w14:paraId="566AF387" w14:textId="22199EC4" w:rsidR="00A32B16" w:rsidRPr="007322F7" w:rsidRDefault="00A32B16" w:rsidP="00FE2345">
            <w:pPr>
              <w:rPr>
                <w:rFonts w:cstheme="minorHAnsi"/>
                <w:b/>
                <w:bCs/>
              </w:rPr>
            </w:pPr>
            <w:r w:rsidRPr="007322F7">
              <w:rPr>
                <w:rFonts w:cstheme="minorHAnsi"/>
                <w:b/>
                <w:bCs/>
              </w:rPr>
              <w:t xml:space="preserve">Auxiliary </w:t>
            </w:r>
            <w:proofErr w:type="spellStart"/>
            <w:r w:rsidRPr="007322F7">
              <w:rPr>
                <w:rFonts w:cstheme="minorHAnsi"/>
                <w:b/>
                <w:bCs/>
              </w:rPr>
              <w:t>variables</w:t>
            </w:r>
            <w:r w:rsidR="000B1A8B" w:rsidRPr="007322F7">
              <w:rPr>
                <w:rFonts w:cstheme="minorHAnsi"/>
                <w:b/>
                <w:bCs/>
                <w:vertAlign w:val="superscript"/>
              </w:rPr>
              <w:t>a</w:t>
            </w:r>
            <w:proofErr w:type="spellEnd"/>
          </w:p>
        </w:tc>
        <w:tc>
          <w:tcPr>
            <w:tcW w:w="1377" w:type="dxa"/>
          </w:tcPr>
          <w:p w14:paraId="600D5BF5" w14:textId="77777777" w:rsidR="00A32B16" w:rsidRPr="007322F7" w:rsidRDefault="00A32B16" w:rsidP="00FE2345">
            <w:pPr>
              <w:rPr>
                <w:rFonts w:cstheme="minorHAnsi"/>
                <w:b/>
                <w:bCs/>
              </w:rPr>
            </w:pPr>
            <w:r w:rsidRPr="007322F7">
              <w:rPr>
                <w:rFonts w:cstheme="minorHAnsi"/>
                <w:b/>
                <w:bCs/>
              </w:rPr>
              <w:t>No (N (%))</w:t>
            </w:r>
          </w:p>
        </w:tc>
        <w:tc>
          <w:tcPr>
            <w:tcW w:w="1377" w:type="dxa"/>
          </w:tcPr>
          <w:p w14:paraId="7B8D9EA4" w14:textId="77777777" w:rsidR="00A32B16" w:rsidRPr="007322F7" w:rsidRDefault="00A32B16" w:rsidP="00FE2345">
            <w:pPr>
              <w:rPr>
                <w:rFonts w:cstheme="minorHAnsi"/>
                <w:b/>
                <w:bCs/>
              </w:rPr>
            </w:pPr>
            <w:r w:rsidRPr="007322F7">
              <w:rPr>
                <w:rFonts w:cstheme="minorHAnsi"/>
                <w:b/>
                <w:bCs/>
              </w:rPr>
              <w:t>Yes (N (%))</w:t>
            </w:r>
          </w:p>
        </w:tc>
        <w:tc>
          <w:tcPr>
            <w:tcW w:w="1640" w:type="dxa"/>
          </w:tcPr>
          <w:p w14:paraId="030BF537" w14:textId="77777777" w:rsidR="00A32B16" w:rsidRPr="007322F7" w:rsidRDefault="00A32B16" w:rsidP="00FE2345">
            <w:pPr>
              <w:rPr>
                <w:rFonts w:cstheme="minorHAnsi"/>
                <w:b/>
                <w:bCs/>
              </w:rPr>
            </w:pPr>
            <w:r w:rsidRPr="007322F7">
              <w:rPr>
                <w:rFonts w:cstheme="minorHAnsi"/>
                <w:b/>
                <w:bCs/>
              </w:rPr>
              <w:t>Missing (N (%))</w:t>
            </w:r>
          </w:p>
        </w:tc>
        <w:tc>
          <w:tcPr>
            <w:tcW w:w="1940" w:type="dxa"/>
          </w:tcPr>
          <w:p w14:paraId="7CCAE75D" w14:textId="4B61C7D2" w:rsidR="00A32B16" w:rsidRPr="007322F7" w:rsidRDefault="00A32B16" w:rsidP="00FE2345">
            <w:pPr>
              <w:rPr>
                <w:rFonts w:cstheme="minorHAnsi"/>
                <w:b/>
                <w:bCs/>
              </w:rPr>
            </w:pPr>
            <w:r w:rsidRPr="007322F7">
              <w:rPr>
                <w:rFonts w:cstheme="minorHAnsi"/>
                <w:b/>
                <w:bCs/>
              </w:rPr>
              <w:t>P-</w:t>
            </w:r>
            <w:proofErr w:type="spellStart"/>
            <w:r w:rsidRPr="007322F7">
              <w:rPr>
                <w:rFonts w:cstheme="minorHAnsi"/>
                <w:b/>
                <w:bCs/>
              </w:rPr>
              <w:t>value</w:t>
            </w:r>
            <w:r w:rsidR="000B1A8B" w:rsidRPr="007322F7">
              <w:rPr>
                <w:rFonts w:cstheme="minorHAnsi"/>
                <w:b/>
                <w:bCs/>
                <w:vertAlign w:val="superscript"/>
              </w:rPr>
              <w:t>c</w:t>
            </w:r>
            <w:proofErr w:type="spellEnd"/>
          </w:p>
        </w:tc>
      </w:tr>
      <w:tr w:rsidR="002F392C" w:rsidRPr="007322F7" w14:paraId="78E66B9E" w14:textId="77777777" w:rsidTr="00717419">
        <w:tc>
          <w:tcPr>
            <w:tcW w:w="3510" w:type="dxa"/>
          </w:tcPr>
          <w:p w14:paraId="22FDCF23" w14:textId="311D3B52" w:rsidR="002F392C" w:rsidRPr="007322F7" w:rsidRDefault="002F392C" w:rsidP="00FE2345">
            <w:pPr>
              <w:rPr>
                <w:rFonts w:cstheme="minorHAnsi"/>
                <w:i/>
                <w:iCs/>
              </w:rPr>
            </w:pPr>
            <w:r w:rsidRPr="007322F7">
              <w:rPr>
                <w:rFonts w:cstheme="minorHAnsi"/>
                <w:i/>
                <w:iCs/>
              </w:rPr>
              <w:t>Categorical variables</w:t>
            </w:r>
          </w:p>
        </w:tc>
        <w:tc>
          <w:tcPr>
            <w:tcW w:w="1377" w:type="dxa"/>
          </w:tcPr>
          <w:p w14:paraId="7E002FC1" w14:textId="77777777" w:rsidR="002F392C" w:rsidRPr="007322F7" w:rsidRDefault="002F392C" w:rsidP="00FE2345">
            <w:pPr>
              <w:rPr>
                <w:rFonts w:cstheme="minorHAnsi"/>
              </w:rPr>
            </w:pPr>
          </w:p>
        </w:tc>
        <w:tc>
          <w:tcPr>
            <w:tcW w:w="1377" w:type="dxa"/>
          </w:tcPr>
          <w:p w14:paraId="6834E83C" w14:textId="77777777" w:rsidR="002F392C" w:rsidRPr="007322F7" w:rsidRDefault="002F392C" w:rsidP="00FE2345">
            <w:pPr>
              <w:rPr>
                <w:rFonts w:cstheme="minorHAnsi"/>
              </w:rPr>
            </w:pPr>
          </w:p>
        </w:tc>
        <w:tc>
          <w:tcPr>
            <w:tcW w:w="1640" w:type="dxa"/>
          </w:tcPr>
          <w:p w14:paraId="50BE4001" w14:textId="77777777" w:rsidR="002F392C" w:rsidRPr="007322F7" w:rsidRDefault="002F392C" w:rsidP="00FE2345">
            <w:pPr>
              <w:rPr>
                <w:rFonts w:cstheme="minorHAnsi"/>
              </w:rPr>
            </w:pPr>
          </w:p>
        </w:tc>
        <w:tc>
          <w:tcPr>
            <w:tcW w:w="1940" w:type="dxa"/>
          </w:tcPr>
          <w:p w14:paraId="2DAA4A05" w14:textId="77777777" w:rsidR="002F392C" w:rsidRPr="007322F7" w:rsidRDefault="002F392C" w:rsidP="00FE2345">
            <w:pPr>
              <w:rPr>
                <w:rFonts w:cstheme="minorHAnsi"/>
              </w:rPr>
            </w:pPr>
          </w:p>
        </w:tc>
      </w:tr>
      <w:tr w:rsidR="00A32B16" w:rsidRPr="007322F7" w14:paraId="64E0C98F" w14:textId="77777777" w:rsidTr="00717419">
        <w:tc>
          <w:tcPr>
            <w:tcW w:w="3510" w:type="dxa"/>
          </w:tcPr>
          <w:p w14:paraId="13C32B00" w14:textId="77777777" w:rsidR="00A32B16" w:rsidRPr="007322F7" w:rsidRDefault="00A32B16" w:rsidP="00FE2345">
            <w:pPr>
              <w:rPr>
                <w:rFonts w:cstheme="minorHAnsi"/>
              </w:rPr>
            </w:pPr>
            <w:r w:rsidRPr="007322F7">
              <w:rPr>
                <w:rFonts w:cstheme="minorHAnsi"/>
              </w:rPr>
              <w:t>Sex</w:t>
            </w:r>
          </w:p>
        </w:tc>
        <w:tc>
          <w:tcPr>
            <w:tcW w:w="1377" w:type="dxa"/>
          </w:tcPr>
          <w:p w14:paraId="41555A0B" w14:textId="77777777" w:rsidR="00A32B16" w:rsidRPr="007322F7" w:rsidRDefault="00A32B16" w:rsidP="00FE2345">
            <w:pPr>
              <w:rPr>
                <w:rFonts w:cstheme="minorHAnsi"/>
              </w:rPr>
            </w:pPr>
          </w:p>
        </w:tc>
        <w:tc>
          <w:tcPr>
            <w:tcW w:w="1377" w:type="dxa"/>
          </w:tcPr>
          <w:p w14:paraId="026C36EF" w14:textId="77777777" w:rsidR="00A32B16" w:rsidRPr="007322F7" w:rsidRDefault="00A32B16" w:rsidP="00FE2345">
            <w:pPr>
              <w:rPr>
                <w:rFonts w:cstheme="minorHAnsi"/>
              </w:rPr>
            </w:pPr>
          </w:p>
        </w:tc>
        <w:tc>
          <w:tcPr>
            <w:tcW w:w="1640" w:type="dxa"/>
          </w:tcPr>
          <w:p w14:paraId="0C8427A0" w14:textId="77777777" w:rsidR="00A32B16" w:rsidRPr="007322F7" w:rsidRDefault="00A32B16" w:rsidP="00FE2345">
            <w:pPr>
              <w:rPr>
                <w:rFonts w:cstheme="minorHAnsi"/>
              </w:rPr>
            </w:pPr>
          </w:p>
        </w:tc>
        <w:tc>
          <w:tcPr>
            <w:tcW w:w="1940" w:type="dxa"/>
          </w:tcPr>
          <w:p w14:paraId="44F0CC77" w14:textId="126F7B8D" w:rsidR="00A32B16" w:rsidRPr="007322F7" w:rsidRDefault="00A32B16" w:rsidP="00FE2345">
            <w:pPr>
              <w:rPr>
                <w:rFonts w:cstheme="minorHAnsi"/>
              </w:rPr>
            </w:pPr>
            <w:r w:rsidRPr="007322F7">
              <w:rPr>
                <w:rFonts w:cstheme="minorHAnsi"/>
              </w:rPr>
              <w:t>14.4 (2)</w:t>
            </w:r>
            <w:r w:rsidR="008E6D01" w:rsidRPr="007322F7">
              <w:rPr>
                <w:rFonts w:cstheme="minorHAnsi"/>
              </w:rPr>
              <w:t>;</w:t>
            </w:r>
            <w:r w:rsidRPr="007322F7">
              <w:rPr>
                <w:rFonts w:cstheme="minorHAnsi"/>
              </w:rPr>
              <w:t xml:space="preserve"> p=0.001</w:t>
            </w:r>
          </w:p>
        </w:tc>
      </w:tr>
      <w:tr w:rsidR="00A32B16" w:rsidRPr="007322F7" w14:paraId="1AF788CF" w14:textId="77777777" w:rsidTr="00717419">
        <w:tc>
          <w:tcPr>
            <w:tcW w:w="3510" w:type="dxa"/>
          </w:tcPr>
          <w:p w14:paraId="1EA169CA" w14:textId="77777777" w:rsidR="00A32B16" w:rsidRPr="007322F7" w:rsidRDefault="00A32B16" w:rsidP="00FE2345">
            <w:pPr>
              <w:ind w:left="142"/>
              <w:rPr>
                <w:rFonts w:cstheme="minorHAnsi"/>
              </w:rPr>
            </w:pPr>
            <w:r w:rsidRPr="007322F7">
              <w:rPr>
                <w:rFonts w:cstheme="minorHAnsi"/>
              </w:rPr>
              <w:t>Male</w:t>
            </w:r>
          </w:p>
        </w:tc>
        <w:tc>
          <w:tcPr>
            <w:tcW w:w="1377" w:type="dxa"/>
          </w:tcPr>
          <w:p w14:paraId="31642102" w14:textId="77777777" w:rsidR="00A32B16" w:rsidRPr="007322F7" w:rsidRDefault="00A32B16" w:rsidP="00FE2345">
            <w:pPr>
              <w:rPr>
                <w:rFonts w:cstheme="minorHAnsi"/>
              </w:rPr>
            </w:pPr>
            <w:r w:rsidRPr="007322F7">
              <w:rPr>
                <w:rFonts w:cstheme="minorHAnsi"/>
              </w:rPr>
              <w:t>547 (86.6)</w:t>
            </w:r>
          </w:p>
        </w:tc>
        <w:tc>
          <w:tcPr>
            <w:tcW w:w="1377" w:type="dxa"/>
          </w:tcPr>
          <w:p w14:paraId="69530D29" w14:textId="77777777" w:rsidR="00A32B16" w:rsidRPr="007322F7" w:rsidRDefault="00A32B16" w:rsidP="00FE2345">
            <w:pPr>
              <w:rPr>
                <w:rFonts w:cstheme="minorHAnsi"/>
              </w:rPr>
            </w:pPr>
            <w:r w:rsidRPr="007322F7">
              <w:rPr>
                <w:rFonts w:cstheme="minorHAnsi"/>
              </w:rPr>
              <w:t>63 (10.0)</w:t>
            </w:r>
          </w:p>
        </w:tc>
        <w:tc>
          <w:tcPr>
            <w:tcW w:w="1640" w:type="dxa"/>
          </w:tcPr>
          <w:p w14:paraId="322CCA04" w14:textId="77777777" w:rsidR="00A32B16" w:rsidRPr="007322F7" w:rsidRDefault="00A32B16" w:rsidP="00FE2345">
            <w:pPr>
              <w:rPr>
                <w:rFonts w:cstheme="minorHAnsi"/>
              </w:rPr>
            </w:pPr>
            <w:r w:rsidRPr="007322F7">
              <w:rPr>
                <w:rFonts w:cstheme="minorHAnsi"/>
              </w:rPr>
              <w:t>22 (3.5)</w:t>
            </w:r>
          </w:p>
        </w:tc>
        <w:tc>
          <w:tcPr>
            <w:tcW w:w="1940" w:type="dxa"/>
          </w:tcPr>
          <w:p w14:paraId="7B4ED969" w14:textId="77777777" w:rsidR="00A32B16" w:rsidRPr="007322F7" w:rsidRDefault="00A32B16" w:rsidP="00FE2345">
            <w:pPr>
              <w:rPr>
                <w:rFonts w:cstheme="minorHAnsi"/>
              </w:rPr>
            </w:pPr>
          </w:p>
        </w:tc>
      </w:tr>
      <w:tr w:rsidR="00A32B16" w:rsidRPr="007322F7" w14:paraId="5C7E3B4F" w14:textId="77777777" w:rsidTr="00717419">
        <w:tc>
          <w:tcPr>
            <w:tcW w:w="3510" w:type="dxa"/>
          </w:tcPr>
          <w:p w14:paraId="254823D3" w14:textId="77777777" w:rsidR="00A32B16" w:rsidRPr="007322F7" w:rsidRDefault="00A32B16" w:rsidP="00FE2345">
            <w:pPr>
              <w:ind w:left="142"/>
              <w:rPr>
                <w:rFonts w:cstheme="minorHAnsi"/>
              </w:rPr>
            </w:pPr>
            <w:r w:rsidRPr="007322F7">
              <w:rPr>
                <w:rFonts w:cstheme="minorHAnsi"/>
              </w:rPr>
              <w:t>Female</w:t>
            </w:r>
          </w:p>
        </w:tc>
        <w:tc>
          <w:tcPr>
            <w:tcW w:w="1377" w:type="dxa"/>
          </w:tcPr>
          <w:p w14:paraId="5B931916" w14:textId="77777777" w:rsidR="00A32B16" w:rsidRPr="007322F7" w:rsidRDefault="00A32B16" w:rsidP="00FE2345">
            <w:pPr>
              <w:rPr>
                <w:rFonts w:cstheme="minorHAnsi"/>
              </w:rPr>
            </w:pPr>
            <w:r w:rsidRPr="007322F7">
              <w:rPr>
                <w:rFonts w:cstheme="minorHAnsi"/>
              </w:rPr>
              <w:t>652 (92.8)</w:t>
            </w:r>
          </w:p>
        </w:tc>
        <w:tc>
          <w:tcPr>
            <w:tcW w:w="1377" w:type="dxa"/>
          </w:tcPr>
          <w:p w14:paraId="35364D1D" w14:textId="77777777" w:rsidR="00A32B16" w:rsidRPr="007322F7" w:rsidRDefault="00A32B16" w:rsidP="00FE2345">
            <w:pPr>
              <w:rPr>
                <w:rFonts w:cstheme="minorHAnsi"/>
              </w:rPr>
            </w:pPr>
            <w:r w:rsidRPr="007322F7">
              <w:rPr>
                <w:rFonts w:cstheme="minorHAnsi"/>
              </w:rPr>
              <w:t>35 (5.0)</w:t>
            </w:r>
          </w:p>
        </w:tc>
        <w:tc>
          <w:tcPr>
            <w:tcW w:w="1640" w:type="dxa"/>
          </w:tcPr>
          <w:p w14:paraId="7F392F7E" w14:textId="77777777" w:rsidR="00A32B16" w:rsidRPr="007322F7" w:rsidRDefault="00A32B16" w:rsidP="00FE2345">
            <w:pPr>
              <w:rPr>
                <w:rFonts w:cstheme="minorHAnsi"/>
              </w:rPr>
            </w:pPr>
            <w:r w:rsidRPr="007322F7">
              <w:rPr>
                <w:rFonts w:cstheme="minorHAnsi"/>
              </w:rPr>
              <w:t>16 (2.3)</w:t>
            </w:r>
          </w:p>
        </w:tc>
        <w:tc>
          <w:tcPr>
            <w:tcW w:w="1940" w:type="dxa"/>
          </w:tcPr>
          <w:p w14:paraId="4FDFEC6F" w14:textId="77777777" w:rsidR="00A32B16" w:rsidRPr="007322F7" w:rsidRDefault="00A32B16" w:rsidP="00FE2345">
            <w:pPr>
              <w:rPr>
                <w:rFonts w:cstheme="minorHAnsi"/>
              </w:rPr>
            </w:pPr>
          </w:p>
        </w:tc>
      </w:tr>
      <w:tr w:rsidR="00A32B16" w:rsidRPr="007322F7" w14:paraId="0A94E4EE" w14:textId="77777777" w:rsidTr="00717419">
        <w:tc>
          <w:tcPr>
            <w:tcW w:w="3510" w:type="dxa"/>
          </w:tcPr>
          <w:p w14:paraId="71B62F7F" w14:textId="77777777" w:rsidR="00A32B16" w:rsidRPr="007322F7" w:rsidRDefault="00A32B16" w:rsidP="00FE2345">
            <w:pPr>
              <w:rPr>
                <w:rFonts w:cstheme="minorHAnsi"/>
              </w:rPr>
            </w:pPr>
            <w:r w:rsidRPr="007322F7">
              <w:rPr>
                <w:rFonts w:cstheme="minorHAnsi"/>
              </w:rPr>
              <w:t xml:space="preserve">Ethnicity </w:t>
            </w:r>
          </w:p>
        </w:tc>
        <w:tc>
          <w:tcPr>
            <w:tcW w:w="1377" w:type="dxa"/>
          </w:tcPr>
          <w:p w14:paraId="75490741" w14:textId="77777777" w:rsidR="00A32B16" w:rsidRPr="007322F7" w:rsidRDefault="00A32B16" w:rsidP="00FE2345">
            <w:pPr>
              <w:rPr>
                <w:rFonts w:cstheme="minorHAnsi"/>
              </w:rPr>
            </w:pPr>
          </w:p>
        </w:tc>
        <w:tc>
          <w:tcPr>
            <w:tcW w:w="1377" w:type="dxa"/>
          </w:tcPr>
          <w:p w14:paraId="0DA84D04" w14:textId="77777777" w:rsidR="00A32B16" w:rsidRPr="007322F7" w:rsidRDefault="00A32B16" w:rsidP="00FE2345">
            <w:pPr>
              <w:rPr>
                <w:rFonts w:cstheme="minorHAnsi"/>
              </w:rPr>
            </w:pPr>
          </w:p>
        </w:tc>
        <w:tc>
          <w:tcPr>
            <w:tcW w:w="1640" w:type="dxa"/>
          </w:tcPr>
          <w:p w14:paraId="0C9F446F" w14:textId="77777777" w:rsidR="00A32B16" w:rsidRPr="007322F7" w:rsidRDefault="00A32B16" w:rsidP="00FE2345">
            <w:pPr>
              <w:rPr>
                <w:rFonts w:cstheme="minorHAnsi"/>
              </w:rPr>
            </w:pPr>
          </w:p>
        </w:tc>
        <w:tc>
          <w:tcPr>
            <w:tcW w:w="1940" w:type="dxa"/>
          </w:tcPr>
          <w:p w14:paraId="55110FB8" w14:textId="60E6812D" w:rsidR="00A32B16" w:rsidRPr="007322F7" w:rsidRDefault="00A32B16" w:rsidP="00FE2345">
            <w:pPr>
              <w:rPr>
                <w:rFonts w:cstheme="minorHAnsi"/>
              </w:rPr>
            </w:pPr>
            <w:r w:rsidRPr="007322F7">
              <w:rPr>
                <w:rFonts w:cstheme="minorHAnsi"/>
              </w:rPr>
              <w:t>17.7 (12)</w:t>
            </w:r>
            <w:r w:rsidR="008E6D01" w:rsidRPr="007322F7">
              <w:rPr>
                <w:rFonts w:cstheme="minorHAnsi"/>
              </w:rPr>
              <w:t>;</w:t>
            </w:r>
            <w:r w:rsidRPr="007322F7">
              <w:rPr>
                <w:rFonts w:cstheme="minorHAnsi"/>
              </w:rPr>
              <w:t xml:space="preserve"> p=0.13</w:t>
            </w:r>
          </w:p>
        </w:tc>
      </w:tr>
      <w:tr w:rsidR="00A32B16" w:rsidRPr="007322F7" w14:paraId="7BB29B25" w14:textId="77777777" w:rsidTr="00717419">
        <w:tc>
          <w:tcPr>
            <w:tcW w:w="3510" w:type="dxa"/>
          </w:tcPr>
          <w:p w14:paraId="0D1F4532" w14:textId="77777777" w:rsidR="00A32B16" w:rsidRPr="007322F7" w:rsidRDefault="00A32B16" w:rsidP="00FE2345">
            <w:pPr>
              <w:ind w:left="142"/>
              <w:rPr>
                <w:rFonts w:cstheme="minorHAnsi"/>
              </w:rPr>
            </w:pPr>
            <w:r w:rsidRPr="007322F7">
              <w:rPr>
                <w:rFonts w:cstheme="minorHAnsi"/>
              </w:rPr>
              <w:t>White</w:t>
            </w:r>
          </w:p>
        </w:tc>
        <w:tc>
          <w:tcPr>
            <w:tcW w:w="1377" w:type="dxa"/>
          </w:tcPr>
          <w:p w14:paraId="03AE54A0" w14:textId="77777777" w:rsidR="00A32B16" w:rsidRPr="007322F7" w:rsidRDefault="00A32B16" w:rsidP="00FE2345">
            <w:pPr>
              <w:rPr>
                <w:rFonts w:cstheme="minorHAnsi"/>
              </w:rPr>
            </w:pPr>
            <w:r w:rsidRPr="007322F7">
              <w:rPr>
                <w:rFonts w:cstheme="minorHAnsi"/>
              </w:rPr>
              <w:t>914 (89.8)</w:t>
            </w:r>
          </w:p>
        </w:tc>
        <w:tc>
          <w:tcPr>
            <w:tcW w:w="1377" w:type="dxa"/>
          </w:tcPr>
          <w:p w14:paraId="51F14036" w14:textId="77777777" w:rsidR="00A32B16" w:rsidRPr="007322F7" w:rsidRDefault="00A32B16" w:rsidP="00FE2345">
            <w:pPr>
              <w:rPr>
                <w:rFonts w:cstheme="minorHAnsi"/>
              </w:rPr>
            </w:pPr>
            <w:r w:rsidRPr="007322F7">
              <w:rPr>
                <w:rFonts w:cstheme="minorHAnsi"/>
              </w:rPr>
              <w:t>71 (7.0)</w:t>
            </w:r>
          </w:p>
        </w:tc>
        <w:tc>
          <w:tcPr>
            <w:tcW w:w="1640" w:type="dxa"/>
          </w:tcPr>
          <w:p w14:paraId="2F393966" w14:textId="77777777" w:rsidR="00A32B16" w:rsidRPr="007322F7" w:rsidRDefault="00A32B16" w:rsidP="00FE2345">
            <w:pPr>
              <w:rPr>
                <w:rFonts w:cstheme="minorHAnsi"/>
              </w:rPr>
            </w:pPr>
            <w:r w:rsidRPr="007322F7">
              <w:rPr>
                <w:rFonts w:cstheme="minorHAnsi"/>
              </w:rPr>
              <w:t>33 (3.2)</w:t>
            </w:r>
          </w:p>
        </w:tc>
        <w:tc>
          <w:tcPr>
            <w:tcW w:w="1940" w:type="dxa"/>
          </w:tcPr>
          <w:p w14:paraId="415BD978" w14:textId="77777777" w:rsidR="00A32B16" w:rsidRPr="007322F7" w:rsidRDefault="00A32B16" w:rsidP="00FE2345">
            <w:pPr>
              <w:rPr>
                <w:rFonts w:cstheme="minorHAnsi"/>
              </w:rPr>
            </w:pPr>
          </w:p>
        </w:tc>
      </w:tr>
      <w:tr w:rsidR="00A32B16" w:rsidRPr="007322F7" w14:paraId="63236C50" w14:textId="77777777" w:rsidTr="00717419">
        <w:tc>
          <w:tcPr>
            <w:tcW w:w="3510" w:type="dxa"/>
          </w:tcPr>
          <w:p w14:paraId="0DF6D062" w14:textId="77777777" w:rsidR="00A32B16" w:rsidRPr="007322F7" w:rsidRDefault="00A32B16" w:rsidP="00FE2345">
            <w:pPr>
              <w:ind w:left="142"/>
              <w:rPr>
                <w:rFonts w:cstheme="minorHAnsi"/>
              </w:rPr>
            </w:pPr>
            <w:r w:rsidRPr="007322F7">
              <w:rPr>
                <w:rFonts w:cstheme="minorHAnsi"/>
              </w:rPr>
              <w:t>Black</w:t>
            </w:r>
          </w:p>
        </w:tc>
        <w:tc>
          <w:tcPr>
            <w:tcW w:w="1377" w:type="dxa"/>
          </w:tcPr>
          <w:p w14:paraId="50A4EF7B" w14:textId="77777777" w:rsidR="00A32B16" w:rsidRPr="007322F7" w:rsidRDefault="00A32B16" w:rsidP="00FE2345">
            <w:pPr>
              <w:rPr>
                <w:rFonts w:cstheme="minorHAnsi"/>
              </w:rPr>
            </w:pPr>
            <w:r w:rsidRPr="007322F7">
              <w:rPr>
                <w:rFonts w:cstheme="minorHAnsi"/>
              </w:rPr>
              <w:t>104 (86.0)</w:t>
            </w:r>
          </w:p>
        </w:tc>
        <w:tc>
          <w:tcPr>
            <w:tcW w:w="1377" w:type="dxa"/>
          </w:tcPr>
          <w:p w14:paraId="62841E25" w14:textId="77777777" w:rsidR="00A32B16" w:rsidRPr="007322F7" w:rsidRDefault="00A32B16" w:rsidP="00FE2345">
            <w:pPr>
              <w:rPr>
                <w:rFonts w:cstheme="minorHAnsi"/>
              </w:rPr>
            </w:pPr>
            <w:r w:rsidRPr="007322F7">
              <w:rPr>
                <w:rFonts w:cstheme="minorHAnsi"/>
              </w:rPr>
              <w:t>15 (12.4)</w:t>
            </w:r>
          </w:p>
        </w:tc>
        <w:tc>
          <w:tcPr>
            <w:tcW w:w="1640" w:type="dxa"/>
          </w:tcPr>
          <w:p w14:paraId="018550D4" w14:textId="77777777" w:rsidR="00A32B16" w:rsidRPr="007322F7" w:rsidRDefault="00A32B16" w:rsidP="00FE2345">
            <w:pPr>
              <w:rPr>
                <w:rFonts w:cstheme="minorHAnsi"/>
              </w:rPr>
            </w:pPr>
            <w:r w:rsidRPr="007322F7">
              <w:rPr>
                <w:rFonts w:cstheme="minorHAnsi"/>
              </w:rPr>
              <w:t>2 (1.7)</w:t>
            </w:r>
          </w:p>
        </w:tc>
        <w:tc>
          <w:tcPr>
            <w:tcW w:w="1940" w:type="dxa"/>
          </w:tcPr>
          <w:p w14:paraId="727A9141" w14:textId="77777777" w:rsidR="00A32B16" w:rsidRPr="007322F7" w:rsidRDefault="00A32B16" w:rsidP="00FE2345">
            <w:pPr>
              <w:rPr>
                <w:rFonts w:cstheme="minorHAnsi"/>
              </w:rPr>
            </w:pPr>
          </w:p>
        </w:tc>
      </w:tr>
      <w:tr w:rsidR="00A32B16" w:rsidRPr="007322F7" w14:paraId="1F30CC3F" w14:textId="77777777" w:rsidTr="00717419">
        <w:tc>
          <w:tcPr>
            <w:tcW w:w="3510" w:type="dxa"/>
          </w:tcPr>
          <w:p w14:paraId="60FF2EA0" w14:textId="77777777" w:rsidR="00A32B16" w:rsidRPr="007322F7" w:rsidRDefault="00A32B16" w:rsidP="00FE2345">
            <w:pPr>
              <w:ind w:left="142"/>
              <w:rPr>
                <w:rFonts w:cstheme="minorHAnsi"/>
              </w:rPr>
            </w:pPr>
            <w:r w:rsidRPr="007322F7">
              <w:rPr>
                <w:rFonts w:cstheme="minorHAnsi"/>
              </w:rPr>
              <w:t>Mixed</w:t>
            </w:r>
          </w:p>
        </w:tc>
        <w:tc>
          <w:tcPr>
            <w:tcW w:w="1377" w:type="dxa"/>
          </w:tcPr>
          <w:p w14:paraId="38AC89BD" w14:textId="77777777" w:rsidR="00A32B16" w:rsidRPr="007322F7" w:rsidRDefault="00A32B16" w:rsidP="00FE2345">
            <w:pPr>
              <w:rPr>
                <w:rFonts w:cstheme="minorHAnsi"/>
              </w:rPr>
            </w:pPr>
            <w:r w:rsidRPr="007322F7">
              <w:rPr>
                <w:rFonts w:cstheme="minorHAnsi"/>
              </w:rPr>
              <w:t>109 (94.8)</w:t>
            </w:r>
          </w:p>
        </w:tc>
        <w:tc>
          <w:tcPr>
            <w:tcW w:w="1377" w:type="dxa"/>
          </w:tcPr>
          <w:p w14:paraId="4E2CFACA" w14:textId="77777777" w:rsidR="00A32B16" w:rsidRPr="007322F7" w:rsidRDefault="00A32B16" w:rsidP="00FE2345">
            <w:pPr>
              <w:rPr>
                <w:rFonts w:cstheme="minorHAnsi"/>
              </w:rPr>
            </w:pPr>
            <w:r w:rsidRPr="007322F7">
              <w:rPr>
                <w:rFonts w:cstheme="minorHAnsi"/>
              </w:rPr>
              <w:t>6 (5.2)</w:t>
            </w:r>
          </w:p>
        </w:tc>
        <w:tc>
          <w:tcPr>
            <w:tcW w:w="1640" w:type="dxa"/>
          </w:tcPr>
          <w:p w14:paraId="2E9DFD23" w14:textId="77777777" w:rsidR="00A32B16" w:rsidRPr="007322F7" w:rsidRDefault="00A32B16" w:rsidP="00FE2345">
            <w:pPr>
              <w:rPr>
                <w:rFonts w:cstheme="minorHAnsi"/>
              </w:rPr>
            </w:pPr>
            <w:r w:rsidRPr="007322F7">
              <w:rPr>
                <w:rFonts w:cstheme="minorHAnsi"/>
              </w:rPr>
              <w:t>0 (0.0)</w:t>
            </w:r>
          </w:p>
        </w:tc>
        <w:tc>
          <w:tcPr>
            <w:tcW w:w="1940" w:type="dxa"/>
          </w:tcPr>
          <w:p w14:paraId="7E04F4D0" w14:textId="77777777" w:rsidR="00A32B16" w:rsidRPr="007322F7" w:rsidRDefault="00A32B16" w:rsidP="00FE2345">
            <w:pPr>
              <w:rPr>
                <w:rFonts w:cstheme="minorHAnsi"/>
              </w:rPr>
            </w:pPr>
          </w:p>
        </w:tc>
      </w:tr>
      <w:tr w:rsidR="00A32B16" w:rsidRPr="007322F7" w14:paraId="56B1B504" w14:textId="77777777" w:rsidTr="00717419">
        <w:tc>
          <w:tcPr>
            <w:tcW w:w="3510" w:type="dxa"/>
          </w:tcPr>
          <w:p w14:paraId="2E1849F4" w14:textId="77777777" w:rsidR="00A32B16" w:rsidRPr="007322F7" w:rsidRDefault="00A32B16" w:rsidP="00FE2345">
            <w:pPr>
              <w:ind w:left="142"/>
              <w:rPr>
                <w:rFonts w:cstheme="minorHAnsi"/>
              </w:rPr>
            </w:pPr>
            <w:r w:rsidRPr="007322F7">
              <w:rPr>
                <w:rFonts w:cstheme="minorHAnsi"/>
              </w:rPr>
              <w:t>Asian</w:t>
            </w:r>
          </w:p>
        </w:tc>
        <w:tc>
          <w:tcPr>
            <w:tcW w:w="1377" w:type="dxa"/>
          </w:tcPr>
          <w:p w14:paraId="74D9F0E6" w14:textId="77777777" w:rsidR="00A32B16" w:rsidRPr="007322F7" w:rsidRDefault="00A32B16" w:rsidP="00FE2345">
            <w:pPr>
              <w:rPr>
                <w:rFonts w:cstheme="minorHAnsi"/>
              </w:rPr>
            </w:pPr>
            <w:r w:rsidRPr="007322F7">
              <w:rPr>
                <w:rFonts w:cstheme="minorHAnsi"/>
              </w:rPr>
              <w:t>28 (84.5)</w:t>
            </w:r>
          </w:p>
        </w:tc>
        <w:tc>
          <w:tcPr>
            <w:tcW w:w="1377" w:type="dxa"/>
          </w:tcPr>
          <w:p w14:paraId="67FBB0E5" w14:textId="77777777" w:rsidR="00A32B16" w:rsidRPr="007322F7" w:rsidRDefault="00A32B16" w:rsidP="00FE2345">
            <w:pPr>
              <w:rPr>
                <w:rFonts w:cstheme="minorHAnsi"/>
              </w:rPr>
            </w:pPr>
            <w:r w:rsidRPr="007322F7">
              <w:rPr>
                <w:rFonts w:cstheme="minorHAnsi"/>
              </w:rPr>
              <w:t>2 (6.1)</w:t>
            </w:r>
          </w:p>
        </w:tc>
        <w:tc>
          <w:tcPr>
            <w:tcW w:w="1640" w:type="dxa"/>
          </w:tcPr>
          <w:p w14:paraId="3DBE3F72" w14:textId="77777777" w:rsidR="00A32B16" w:rsidRPr="007322F7" w:rsidRDefault="00A32B16" w:rsidP="00FE2345">
            <w:pPr>
              <w:rPr>
                <w:rFonts w:cstheme="minorHAnsi"/>
              </w:rPr>
            </w:pPr>
            <w:r w:rsidRPr="007322F7">
              <w:rPr>
                <w:rFonts w:cstheme="minorHAnsi"/>
              </w:rPr>
              <w:t>3 (9.1)</w:t>
            </w:r>
          </w:p>
        </w:tc>
        <w:tc>
          <w:tcPr>
            <w:tcW w:w="1940" w:type="dxa"/>
          </w:tcPr>
          <w:p w14:paraId="4694D4BA" w14:textId="77777777" w:rsidR="00A32B16" w:rsidRPr="007322F7" w:rsidRDefault="00A32B16" w:rsidP="00FE2345">
            <w:pPr>
              <w:rPr>
                <w:rFonts w:cstheme="minorHAnsi"/>
              </w:rPr>
            </w:pPr>
          </w:p>
        </w:tc>
      </w:tr>
      <w:tr w:rsidR="00A32B16" w:rsidRPr="007322F7" w14:paraId="4AD91667" w14:textId="77777777" w:rsidTr="00717419">
        <w:tc>
          <w:tcPr>
            <w:tcW w:w="3510" w:type="dxa"/>
          </w:tcPr>
          <w:p w14:paraId="7A7A454C" w14:textId="77777777" w:rsidR="00A32B16" w:rsidRPr="007322F7" w:rsidRDefault="00A32B16" w:rsidP="00FE2345">
            <w:pPr>
              <w:ind w:left="142"/>
              <w:rPr>
                <w:rFonts w:cstheme="minorHAnsi"/>
              </w:rPr>
            </w:pPr>
            <w:r w:rsidRPr="007322F7">
              <w:rPr>
                <w:rFonts w:cstheme="minorHAnsi"/>
              </w:rPr>
              <w:t>North African</w:t>
            </w:r>
          </w:p>
        </w:tc>
        <w:tc>
          <w:tcPr>
            <w:tcW w:w="1377" w:type="dxa"/>
          </w:tcPr>
          <w:p w14:paraId="3FC17590" w14:textId="77777777" w:rsidR="00A32B16" w:rsidRPr="007322F7" w:rsidRDefault="00A32B16" w:rsidP="00FE2345">
            <w:pPr>
              <w:rPr>
                <w:rFonts w:cstheme="minorHAnsi"/>
              </w:rPr>
            </w:pPr>
            <w:r w:rsidRPr="007322F7">
              <w:rPr>
                <w:rFonts w:cstheme="minorHAnsi"/>
              </w:rPr>
              <w:t>20 (87.0)</w:t>
            </w:r>
          </w:p>
        </w:tc>
        <w:tc>
          <w:tcPr>
            <w:tcW w:w="1377" w:type="dxa"/>
          </w:tcPr>
          <w:p w14:paraId="7BC7E003" w14:textId="77777777" w:rsidR="00A32B16" w:rsidRPr="007322F7" w:rsidRDefault="00A32B16" w:rsidP="00FE2345">
            <w:pPr>
              <w:rPr>
                <w:rFonts w:cstheme="minorHAnsi"/>
              </w:rPr>
            </w:pPr>
            <w:r w:rsidRPr="007322F7">
              <w:rPr>
                <w:rFonts w:cstheme="minorHAnsi"/>
              </w:rPr>
              <w:t>3 (13.0)</w:t>
            </w:r>
          </w:p>
        </w:tc>
        <w:tc>
          <w:tcPr>
            <w:tcW w:w="1640" w:type="dxa"/>
          </w:tcPr>
          <w:p w14:paraId="3DE9D6F7" w14:textId="77777777" w:rsidR="00A32B16" w:rsidRPr="007322F7" w:rsidRDefault="00A32B16" w:rsidP="00FE2345">
            <w:pPr>
              <w:rPr>
                <w:rFonts w:cstheme="minorHAnsi"/>
              </w:rPr>
            </w:pPr>
            <w:r w:rsidRPr="007322F7">
              <w:rPr>
                <w:rFonts w:cstheme="minorHAnsi"/>
              </w:rPr>
              <w:t>0 (0.0)</w:t>
            </w:r>
          </w:p>
        </w:tc>
        <w:tc>
          <w:tcPr>
            <w:tcW w:w="1940" w:type="dxa"/>
          </w:tcPr>
          <w:p w14:paraId="4EE88F95" w14:textId="77777777" w:rsidR="00A32B16" w:rsidRPr="007322F7" w:rsidRDefault="00A32B16" w:rsidP="00FE2345">
            <w:pPr>
              <w:rPr>
                <w:rFonts w:cstheme="minorHAnsi"/>
              </w:rPr>
            </w:pPr>
          </w:p>
        </w:tc>
      </w:tr>
      <w:tr w:rsidR="00A32B16" w:rsidRPr="007322F7" w14:paraId="5C3AEAAF" w14:textId="77777777" w:rsidTr="00717419">
        <w:tc>
          <w:tcPr>
            <w:tcW w:w="3510" w:type="dxa"/>
          </w:tcPr>
          <w:p w14:paraId="053D4E01" w14:textId="77777777" w:rsidR="00A32B16" w:rsidRPr="007322F7" w:rsidRDefault="00A32B16" w:rsidP="00FE2345">
            <w:pPr>
              <w:ind w:left="142"/>
              <w:rPr>
                <w:rFonts w:cstheme="minorHAnsi"/>
              </w:rPr>
            </w:pPr>
            <w:r w:rsidRPr="007322F7">
              <w:rPr>
                <w:rFonts w:cstheme="minorHAnsi"/>
              </w:rPr>
              <w:t>Other</w:t>
            </w:r>
          </w:p>
        </w:tc>
        <w:tc>
          <w:tcPr>
            <w:tcW w:w="1377" w:type="dxa"/>
          </w:tcPr>
          <w:p w14:paraId="1BE63503" w14:textId="77777777" w:rsidR="00A32B16" w:rsidRPr="007322F7" w:rsidRDefault="00A32B16" w:rsidP="00FE2345">
            <w:pPr>
              <w:rPr>
                <w:rFonts w:cstheme="minorHAnsi"/>
              </w:rPr>
            </w:pPr>
            <w:r w:rsidRPr="007322F7">
              <w:rPr>
                <w:rFonts w:cstheme="minorHAnsi"/>
              </w:rPr>
              <w:t>23 (95.8)</w:t>
            </w:r>
          </w:p>
        </w:tc>
        <w:tc>
          <w:tcPr>
            <w:tcW w:w="1377" w:type="dxa"/>
          </w:tcPr>
          <w:p w14:paraId="698C73DA" w14:textId="77777777" w:rsidR="00A32B16" w:rsidRPr="007322F7" w:rsidRDefault="00A32B16" w:rsidP="00FE2345">
            <w:pPr>
              <w:rPr>
                <w:rFonts w:cstheme="minorHAnsi"/>
              </w:rPr>
            </w:pPr>
            <w:r w:rsidRPr="007322F7">
              <w:rPr>
                <w:rFonts w:cstheme="minorHAnsi"/>
              </w:rPr>
              <w:t>1 (4.2)</w:t>
            </w:r>
          </w:p>
        </w:tc>
        <w:tc>
          <w:tcPr>
            <w:tcW w:w="1640" w:type="dxa"/>
          </w:tcPr>
          <w:p w14:paraId="4C456223" w14:textId="77777777" w:rsidR="00A32B16" w:rsidRPr="007322F7" w:rsidRDefault="00A32B16" w:rsidP="00FE2345">
            <w:pPr>
              <w:rPr>
                <w:rFonts w:cstheme="minorHAnsi"/>
              </w:rPr>
            </w:pPr>
            <w:r w:rsidRPr="007322F7">
              <w:rPr>
                <w:rFonts w:cstheme="minorHAnsi"/>
              </w:rPr>
              <w:t>0 (0.0)</w:t>
            </w:r>
          </w:p>
        </w:tc>
        <w:tc>
          <w:tcPr>
            <w:tcW w:w="1940" w:type="dxa"/>
          </w:tcPr>
          <w:p w14:paraId="1CD2C0CB" w14:textId="77777777" w:rsidR="00A32B16" w:rsidRPr="007322F7" w:rsidRDefault="00A32B16" w:rsidP="00FE2345">
            <w:pPr>
              <w:rPr>
                <w:rFonts w:cstheme="minorHAnsi"/>
              </w:rPr>
            </w:pPr>
          </w:p>
        </w:tc>
      </w:tr>
      <w:tr w:rsidR="00A32B16" w:rsidRPr="007322F7" w14:paraId="76F4FC84" w14:textId="77777777" w:rsidTr="00717419">
        <w:tc>
          <w:tcPr>
            <w:tcW w:w="3510" w:type="dxa"/>
          </w:tcPr>
          <w:p w14:paraId="5B4A2B97" w14:textId="77777777" w:rsidR="00A32B16" w:rsidRPr="007322F7" w:rsidRDefault="00A32B16" w:rsidP="00FE2345">
            <w:pPr>
              <w:ind w:left="142"/>
              <w:rPr>
                <w:rFonts w:cstheme="minorHAnsi"/>
                <w:i/>
                <w:iCs/>
              </w:rPr>
            </w:pPr>
            <w:r w:rsidRPr="007322F7">
              <w:rPr>
                <w:rFonts w:cstheme="minorHAnsi"/>
                <w:i/>
                <w:iCs/>
              </w:rPr>
              <w:t>Missing</w:t>
            </w:r>
          </w:p>
        </w:tc>
        <w:tc>
          <w:tcPr>
            <w:tcW w:w="1377" w:type="dxa"/>
          </w:tcPr>
          <w:p w14:paraId="47772EE6" w14:textId="77777777" w:rsidR="00A32B16" w:rsidRPr="007322F7" w:rsidRDefault="00A32B16" w:rsidP="00FE2345">
            <w:pPr>
              <w:rPr>
                <w:rFonts w:cstheme="minorHAnsi"/>
              </w:rPr>
            </w:pPr>
            <w:r w:rsidRPr="007322F7">
              <w:rPr>
                <w:rFonts w:cstheme="minorHAnsi"/>
              </w:rPr>
              <w:t>1 (100.0)</w:t>
            </w:r>
          </w:p>
        </w:tc>
        <w:tc>
          <w:tcPr>
            <w:tcW w:w="1377" w:type="dxa"/>
          </w:tcPr>
          <w:p w14:paraId="424F0EBD" w14:textId="77777777" w:rsidR="00A32B16" w:rsidRPr="007322F7" w:rsidRDefault="00A32B16" w:rsidP="00FE2345">
            <w:pPr>
              <w:rPr>
                <w:rFonts w:cstheme="minorHAnsi"/>
              </w:rPr>
            </w:pPr>
            <w:r w:rsidRPr="007322F7">
              <w:rPr>
                <w:rFonts w:cstheme="minorHAnsi"/>
              </w:rPr>
              <w:t>0 (0.0)</w:t>
            </w:r>
          </w:p>
        </w:tc>
        <w:tc>
          <w:tcPr>
            <w:tcW w:w="1640" w:type="dxa"/>
          </w:tcPr>
          <w:p w14:paraId="6DF532B0" w14:textId="77777777" w:rsidR="00A32B16" w:rsidRPr="007322F7" w:rsidRDefault="00A32B16" w:rsidP="00FE2345">
            <w:pPr>
              <w:rPr>
                <w:rFonts w:cstheme="minorHAnsi"/>
              </w:rPr>
            </w:pPr>
            <w:r w:rsidRPr="007322F7">
              <w:rPr>
                <w:rFonts w:cstheme="minorHAnsi"/>
              </w:rPr>
              <w:t>0 (0.0)</w:t>
            </w:r>
          </w:p>
        </w:tc>
        <w:tc>
          <w:tcPr>
            <w:tcW w:w="1940" w:type="dxa"/>
          </w:tcPr>
          <w:p w14:paraId="72A67575" w14:textId="77777777" w:rsidR="00A32B16" w:rsidRPr="007322F7" w:rsidRDefault="00A32B16" w:rsidP="00FE2345">
            <w:pPr>
              <w:rPr>
                <w:rFonts w:cstheme="minorHAnsi"/>
              </w:rPr>
            </w:pPr>
          </w:p>
        </w:tc>
      </w:tr>
      <w:tr w:rsidR="00A32B16" w:rsidRPr="007322F7" w14:paraId="59700A03" w14:textId="77777777" w:rsidTr="00717419">
        <w:tc>
          <w:tcPr>
            <w:tcW w:w="3510" w:type="dxa"/>
          </w:tcPr>
          <w:p w14:paraId="2F884D43" w14:textId="77777777" w:rsidR="00A32B16" w:rsidRPr="007322F7" w:rsidRDefault="00A32B16" w:rsidP="00FE2345">
            <w:pPr>
              <w:rPr>
                <w:rFonts w:cstheme="minorHAnsi"/>
                <w:i/>
                <w:iCs/>
              </w:rPr>
            </w:pPr>
            <w:r w:rsidRPr="007322F7">
              <w:rPr>
                <w:rFonts w:cstheme="minorHAnsi"/>
              </w:rPr>
              <w:t>Migrant status</w:t>
            </w:r>
          </w:p>
        </w:tc>
        <w:tc>
          <w:tcPr>
            <w:tcW w:w="1377" w:type="dxa"/>
          </w:tcPr>
          <w:p w14:paraId="1B08E02E" w14:textId="77777777" w:rsidR="00A32B16" w:rsidRPr="007322F7" w:rsidRDefault="00A32B16" w:rsidP="00FE2345">
            <w:pPr>
              <w:rPr>
                <w:rFonts w:cstheme="minorHAnsi"/>
              </w:rPr>
            </w:pPr>
          </w:p>
        </w:tc>
        <w:tc>
          <w:tcPr>
            <w:tcW w:w="1377" w:type="dxa"/>
          </w:tcPr>
          <w:p w14:paraId="3E8CFA36" w14:textId="77777777" w:rsidR="00A32B16" w:rsidRPr="007322F7" w:rsidRDefault="00A32B16" w:rsidP="00FE2345">
            <w:pPr>
              <w:rPr>
                <w:rFonts w:cstheme="minorHAnsi"/>
              </w:rPr>
            </w:pPr>
          </w:p>
        </w:tc>
        <w:tc>
          <w:tcPr>
            <w:tcW w:w="1640" w:type="dxa"/>
          </w:tcPr>
          <w:p w14:paraId="4167B79E" w14:textId="77777777" w:rsidR="00A32B16" w:rsidRPr="007322F7" w:rsidRDefault="00A32B16" w:rsidP="00FE2345">
            <w:pPr>
              <w:rPr>
                <w:rFonts w:cstheme="minorHAnsi"/>
              </w:rPr>
            </w:pPr>
          </w:p>
        </w:tc>
        <w:tc>
          <w:tcPr>
            <w:tcW w:w="1940" w:type="dxa"/>
          </w:tcPr>
          <w:p w14:paraId="42FC059C" w14:textId="33CD52AF" w:rsidR="00A32B16" w:rsidRPr="007322F7" w:rsidRDefault="00A32B16" w:rsidP="00FE2345">
            <w:pPr>
              <w:rPr>
                <w:rFonts w:cstheme="minorHAnsi"/>
              </w:rPr>
            </w:pPr>
            <w:r w:rsidRPr="007322F7">
              <w:rPr>
                <w:rFonts w:cstheme="minorHAnsi"/>
              </w:rPr>
              <w:t>3.6 (2)</w:t>
            </w:r>
            <w:r w:rsidR="008E6D01" w:rsidRPr="007322F7">
              <w:rPr>
                <w:rFonts w:cstheme="minorHAnsi"/>
              </w:rPr>
              <w:t>;</w:t>
            </w:r>
            <w:r w:rsidRPr="007322F7">
              <w:rPr>
                <w:rFonts w:cstheme="minorHAnsi"/>
              </w:rPr>
              <w:t xml:space="preserve"> p=0.17</w:t>
            </w:r>
          </w:p>
        </w:tc>
      </w:tr>
      <w:tr w:rsidR="00A32B16" w:rsidRPr="007322F7" w14:paraId="329174D2" w14:textId="77777777" w:rsidTr="00717419">
        <w:tc>
          <w:tcPr>
            <w:tcW w:w="3510" w:type="dxa"/>
          </w:tcPr>
          <w:p w14:paraId="3A3CF4D9" w14:textId="77777777" w:rsidR="00A32B16" w:rsidRPr="007322F7" w:rsidRDefault="00A32B16" w:rsidP="00FE2345">
            <w:pPr>
              <w:ind w:left="142"/>
              <w:rPr>
                <w:rFonts w:cstheme="minorHAnsi"/>
                <w:i/>
                <w:iCs/>
              </w:rPr>
            </w:pPr>
            <w:r w:rsidRPr="007322F7">
              <w:rPr>
                <w:rFonts w:cstheme="minorHAnsi"/>
              </w:rPr>
              <w:t>Non-migrant</w:t>
            </w:r>
          </w:p>
        </w:tc>
        <w:tc>
          <w:tcPr>
            <w:tcW w:w="1377" w:type="dxa"/>
          </w:tcPr>
          <w:p w14:paraId="4F8A07EA" w14:textId="77777777" w:rsidR="00A32B16" w:rsidRPr="007322F7" w:rsidRDefault="00A32B16" w:rsidP="00FE2345">
            <w:pPr>
              <w:rPr>
                <w:rFonts w:cstheme="minorHAnsi"/>
              </w:rPr>
            </w:pPr>
            <w:r w:rsidRPr="007322F7">
              <w:rPr>
                <w:rFonts w:cstheme="minorHAnsi"/>
              </w:rPr>
              <w:t>940 (89.0)</w:t>
            </w:r>
          </w:p>
        </w:tc>
        <w:tc>
          <w:tcPr>
            <w:tcW w:w="1377" w:type="dxa"/>
          </w:tcPr>
          <w:p w14:paraId="7D5E891A" w14:textId="77777777" w:rsidR="00A32B16" w:rsidRPr="007322F7" w:rsidRDefault="00A32B16" w:rsidP="00FE2345">
            <w:pPr>
              <w:rPr>
                <w:rFonts w:cstheme="minorHAnsi"/>
              </w:rPr>
            </w:pPr>
            <w:r w:rsidRPr="007322F7">
              <w:rPr>
                <w:rFonts w:cstheme="minorHAnsi"/>
              </w:rPr>
              <w:t>84 (8.0)</w:t>
            </w:r>
          </w:p>
        </w:tc>
        <w:tc>
          <w:tcPr>
            <w:tcW w:w="1640" w:type="dxa"/>
          </w:tcPr>
          <w:p w14:paraId="2EBE9645" w14:textId="77777777" w:rsidR="00A32B16" w:rsidRPr="007322F7" w:rsidRDefault="00A32B16" w:rsidP="00FE2345">
            <w:pPr>
              <w:rPr>
                <w:rFonts w:cstheme="minorHAnsi"/>
              </w:rPr>
            </w:pPr>
            <w:r w:rsidRPr="007322F7">
              <w:rPr>
                <w:rFonts w:cstheme="minorHAnsi"/>
              </w:rPr>
              <w:t>32 (3.0)</w:t>
            </w:r>
          </w:p>
        </w:tc>
        <w:tc>
          <w:tcPr>
            <w:tcW w:w="1940" w:type="dxa"/>
          </w:tcPr>
          <w:p w14:paraId="6097973A" w14:textId="77777777" w:rsidR="00A32B16" w:rsidRPr="007322F7" w:rsidRDefault="00A32B16" w:rsidP="00FE2345">
            <w:pPr>
              <w:rPr>
                <w:rFonts w:cstheme="minorHAnsi"/>
              </w:rPr>
            </w:pPr>
          </w:p>
        </w:tc>
      </w:tr>
      <w:tr w:rsidR="00A32B16" w:rsidRPr="007322F7" w14:paraId="0A01AABD" w14:textId="77777777" w:rsidTr="00717419">
        <w:tc>
          <w:tcPr>
            <w:tcW w:w="3510" w:type="dxa"/>
          </w:tcPr>
          <w:p w14:paraId="113B7395" w14:textId="77777777" w:rsidR="00A32B16" w:rsidRPr="007322F7" w:rsidRDefault="00A32B16" w:rsidP="00FE2345">
            <w:pPr>
              <w:ind w:left="142"/>
              <w:rPr>
                <w:rFonts w:cstheme="minorHAnsi"/>
                <w:i/>
                <w:iCs/>
              </w:rPr>
            </w:pPr>
            <w:r w:rsidRPr="007322F7">
              <w:rPr>
                <w:rFonts w:cstheme="minorHAnsi"/>
              </w:rPr>
              <w:t>Migrant</w:t>
            </w:r>
          </w:p>
        </w:tc>
        <w:tc>
          <w:tcPr>
            <w:tcW w:w="1377" w:type="dxa"/>
          </w:tcPr>
          <w:p w14:paraId="30CDE60F" w14:textId="77777777" w:rsidR="00A32B16" w:rsidRPr="007322F7" w:rsidRDefault="00A32B16" w:rsidP="00FE2345">
            <w:pPr>
              <w:rPr>
                <w:rFonts w:cstheme="minorHAnsi"/>
              </w:rPr>
            </w:pPr>
            <w:r w:rsidRPr="007322F7">
              <w:rPr>
                <w:rFonts w:cstheme="minorHAnsi"/>
              </w:rPr>
              <w:t>259 (92.8)</w:t>
            </w:r>
          </w:p>
        </w:tc>
        <w:tc>
          <w:tcPr>
            <w:tcW w:w="1377" w:type="dxa"/>
          </w:tcPr>
          <w:p w14:paraId="65FF9980" w14:textId="77777777" w:rsidR="00A32B16" w:rsidRPr="007322F7" w:rsidRDefault="00A32B16" w:rsidP="00FE2345">
            <w:pPr>
              <w:rPr>
                <w:rFonts w:cstheme="minorHAnsi"/>
              </w:rPr>
            </w:pPr>
            <w:r w:rsidRPr="007322F7">
              <w:rPr>
                <w:rFonts w:cstheme="minorHAnsi"/>
              </w:rPr>
              <w:t>14 (5.0)</w:t>
            </w:r>
          </w:p>
        </w:tc>
        <w:tc>
          <w:tcPr>
            <w:tcW w:w="1640" w:type="dxa"/>
          </w:tcPr>
          <w:p w14:paraId="19B0AB5A" w14:textId="77777777" w:rsidR="00A32B16" w:rsidRPr="007322F7" w:rsidRDefault="00A32B16" w:rsidP="00FE2345">
            <w:pPr>
              <w:rPr>
                <w:rFonts w:cstheme="minorHAnsi"/>
              </w:rPr>
            </w:pPr>
            <w:r w:rsidRPr="007322F7">
              <w:rPr>
                <w:rFonts w:cstheme="minorHAnsi"/>
              </w:rPr>
              <w:t>6 (2.2)</w:t>
            </w:r>
          </w:p>
        </w:tc>
        <w:tc>
          <w:tcPr>
            <w:tcW w:w="1940" w:type="dxa"/>
          </w:tcPr>
          <w:p w14:paraId="29AA6C18" w14:textId="77777777" w:rsidR="00A32B16" w:rsidRPr="007322F7" w:rsidRDefault="00A32B16" w:rsidP="00FE2345">
            <w:pPr>
              <w:rPr>
                <w:rFonts w:cstheme="minorHAnsi"/>
              </w:rPr>
            </w:pPr>
          </w:p>
        </w:tc>
      </w:tr>
      <w:tr w:rsidR="00A32B16" w:rsidRPr="007322F7" w14:paraId="17D906A2" w14:textId="77777777" w:rsidTr="00717419">
        <w:tc>
          <w:tcPr>
            <w:tcW w:w="3510" w:type="dxa"/>
          </w:tcPr>
          <w:p w14:paraId="7CFFDC37" w14:textId="77777777" w:rsidR="00A32B16" w:rsidRPr="007322F7" w:rsidRDefault="00A32B16" w:rsidP="00FE2345">
            <w:pPr>
              <w:rPr>
                <w:rFonts w:cstheme="minorHAnsi"/>
              </w:rPr>
            </w:pPr>
            <w:r w:rsidRPr="007322F7">
              <w:rPr>
                <w:rFonts w:cstheme="minorHAnsi"/>
              </w:rPr>
              <w:t>Highest education</w:t>
            </w:r>
          </w:p>
        </w:tc>
        <w:tc>
          <w:tcPr>
            <w:tcW w:w="1377" w:type="dxa"/>
          </w:tcPr>
          <w:p w14:paraId="7EB015B9" w14:textId="77777777" w:rsidR="00A32B16" w:rsidRPr="007322F7" w:rsidRDefault="00A32B16" w:rsidP="00FE2345">
            <w:pPr>
              <w:rPr>
                <w:rFonts w:cstheme="minorHAnsi"/>
              </w:rPr>
            </w:pPr>
          </w:p>
        </w:tc>
        <w:tc>
          <w:tcPr>
            <w:tcW w:w="1377" w:type="dxa"/>
          </w:tcPr>
          <w:p w14:paraId="443E6234" w14:textId="77777777" w:rsidR="00A32B16" w:rsidRPr="007322F7" w:rsidRDefault="00A32B16" w:rsidP="00FE2345">
            <w:pPr>
              <w:rPr>
                <w:rFonts w:cstheme="minorHAnsi"/>
              </w:rPr>
            </w:pPr>
          </w:p>
        </w:tc>
        <w:tc>
          <w:tcPr>
            <w:tcW w:w="1640" w:type="dxa"/>
          </w:tcPr>
          <w:p w14:paraId="284A3271" w14:textId="77777777" w:rsidR="00A32B16" w:rsidRPr="007322F7" w:rsidRDefault="00A32B16" w:rsidP="00FE2345">
            <w:pPr>
              <w:rPr>
                <w:rFonts w:cstheme="minorHAnsi"/>
              </w:rPr>
            </w:pPr>
          </w:p>
        </w:tc>
        <w:tc>
          <w:tcPr>
            <w:tcW w:w="1940" w:type="dxa"/>
          </w:tcPr>
          <w:p w14:paraId="417DF2D1" w14:textId="626716A1" w:rsidR="00A32B16" w:rsidRPr="007322F7" w:rsidRDefault="00A32B16" w:rsidP="00FE2345">
            <w:pPr>
              <w:rPr>
                <w:rFonts w:cstheme="minorHAnsi"/>
              </w:rPr>
            </w:pPr>
            <w:r w:rsidRPr="007322F7">
              <w:rPr>
                <w:rFonts w:cstheme="minorHAnsi"/>
              </w:rPr>
              <w:t>15.9 (12)</w:t>
            </w:r>
            <w:r w:rsidR="008E6D01" w:rsidRPr="007322F7">
              <w:rPr>
                <w:rFonts w:cstheme="minorHAnsi"/>
              </w:rPr>
              <w:t>;</w:t>
            </w:r>
            <w:r w:rsidRPr="007322F7">
              <w:rPr>
                <w:rFonts w:cstheme="minorHAnsi"/>
              </w:rPr>
              <w:t xml:space="preserve"> p=0.19</w:t>
            </w:r>
          </w:p>
        </w:tc>
      </w:tr>
      <w:tr w:rsidR="00A32B16" w:rsidRPr="007322F7" w14:paraId="457BD921" w14:textId="77777777" w:rsidTr="00717419">
        <w:tc>
          <w:tcPr>
            <w:tcW w:w="3510" w:type="dxa"/>
          </w:tcPr>
          <w:p w14:paraId="7BE02BFF" w14:textId="77777777" w:rsidR="00A32B16" w:rsidRPr="007322F7" w:rsidRDefault="00A32B16" w:rsidP="00FE2345">
            <w:pPr>
              <w:ind w:left="142"/>
              <w:rPr>
                <w:rFonts w:cstheme="minorHAnsi"/>
              </w:rPr>
            </w:pPr>
            <w:r w:rsidRPr="007322F7">
              <w:rPr>
                <w:rFonts w:cstheme="minorHAnsi"/>
              </w:rPr>
              <w:t>School, no qualifications</w:t>
            </w:r>
          </w:p>
        </w:tc>
        <w:tc>
          <w:tcPr>
            <w:tcW w:w="1377" w:type="dxa"/>
          </w:tcPr>
          <w:p w14:paraId="6204C9D9" w14:textId="77777777" w:rsidR="00A32B16" w:rsidRPr="007322F7" w:rsidRDefault="00A32B16" w:rsidP="00FE2345">
            <w:pPr>
              <w:rPr>
                <w:rFonts w:cstheme="minorHAnsi"/>
              </w:rPr>
            </w:pPr>
            <w:r w:rsidRPr="007322F7">
              <w:rPr>
                <w:rFonts w:cstheme="minorHAnsi"/>
              </w:rPr>
              <w:t>60 (85.7)</w:t>
            </w:r>
          </w:p>
        </w:tc>
        <w:tc>
          <w:tcPr>
            <w:tcW w:w="1377" w:type="dxa"/>
          </w:tcPr>
          <w:p w14:paraId="6CC07F8B" w14:textId="77777777" w:rsidR="00A32B16" w:rsidRPr="007322F7" w:rsidRDefault="00A32B16" w:rsidP="00FE2345">
            <w:pPr>
              <w:rPr>
                <w:rFonts w:cstheme="minorHAnsi"/>
              </w:rPr>
            </w:pPr>
            <w:r w:rsidRPr="007322F7">
              <w:rPr>
                <w:rFonts w:cstheme="minorHAnsi"/>
              </w:rPr>
              <w:t>8 (11.4)</w:t>
            </w:r>
          </w:p>
        </w:tc>
        <w:tc>
          <w:tcPr>
            <w:tcW w:w="1640" w:type="dxa"/>
          </w:tcPr>
          <w:p w14:paraId="2FE9DF0C" w14:textId="77777777" w:rsidR="00A32B16" w:rsidRPr="007322F7" w:rsidRDefault="00A32B16" w:rsidP="00FE2345">
            <w:pPr>
              <w:rPr>
                <w:rFonts w:cstheme="minorHAnsi"/>
              </w:rPr>
            </w:pPr>
            <w:r w:rsidRPr="007322F7">
              <w:rPr>
                <w:rFonts w:cstheme="minorHAnsi"/>
              </w:rPr>
              <w:t>2 (2.9)</w:t>
            </w:r>
          </w:p>
        </w:tc>
        <w:tc>
          <w:tcPr>
            <w:tcW w:w="1940" w:type="dxa"/>
          </w:tcPr>
          <w:p w14:paraId="3A1EAA66" w14:textId="77777777" w:rsidR="00A32B16" w:rsidRPr="007322F7" w:rsidRDefault="00A32B16" w:rsidP="00FE2345">
            <w:pPr>
              <w:rPr>
                <w:rFonts w:cstheme="minorHAnsi"/>
              </w:rPr>
            </w:pPr>
          </w:p>
        </w:tc>
      </w:tr>
      <w:tr w:rsidR="00A32B16" w:rsidRPr="007322F7" w14:paraId="786C043F" w14:textId="77777777" w:rsidTr="00717419">
        <w:tc>
          <w:tcPr>
            <w:tcW w:w="3510" w:type="dxa"/>
          </w:tcPr>
          <w:p w14:paraId="3B45AB2B" w14:textId="77777777" w:rsidR="00A32B16" w:rsidRPr="007322F7" w:rsidRDefault="00A32B16" w:rsidP="00FE2345">
            <w:pPr>
              <w:ind w:left="142"/>
              <w:rPr>
                <w:rFonts w:cstheme="minorHAnsi"/>
              </w:rPr>
            </w:pPr>
            <w:r w:rsidRPr="007322F7">
              <w:rPr>
                <w:rFonts w:cstheme="minorHAnsi"/>
              </w:rPr>
              <w:t>School, with qualifications</w:t>
            </w:r>
          </w:p>
        </w:tc>
        <w:tc>
          <w:tcPr>
            <w:tcW w:w="1377" w:type="dxa"/>
          </w:tcPr>
          <w:p w14:paraId="7AC464D6" w14:textId="77777777" w:rsidR="00A32B16" w:rsidRPr="007322F7" w:rsidRDefault="00A32B16" w:rsidP="00FE2345">
            <w:pPr>
              <w:rPr>
                <w:rFonts w:cstheme="minorHAnsi"/>
              </w:rPr>
            </w:pPr>
            <w:r w:rsidRPr="007322F7">
              <w:rPr>
                <w:rFonts w:cstheme="minorHAnsi"/>
              </w:rPr>
              <w:t>163 (91.6)</w:t>
            </w:r>
          </w:p>
        </w:tc>
        <w:tc>
          <w:tcPr>
            <w:tcW w:w="1377" w:type="dxa"/>
          </w:tcPr>
          <w:p w14:paraId="5B5D6C3D" w14:textId="77777777" w:rsidR="00A32B16" w:rsidRPr="007322F7" w:rsidRDefault="00A32B16" w:rsidP="00FE2345">
            <w:pPr>
              <w:rPr>
                <w:rFonts w:cstheme="minorHAnsi"/>
              </w:rPr>
            </w:pPr>
            <w:r w:rsidRPr="007322F7">
              <w:rPr>
                <w:rFonts w:cstheme="minorHAnsi"/>
              </w:rPr>
              <w:t>14 (7.9)</w:t>
            </w:r>
          </w:p>
        </w:tc>
        <w:tc>
          <w:tcPr>
            <w:tcW w:w="1640" w:type="dxa"/>
          </w:tcPr>
          <w:p w14:paraId="2A0E3BCD" w14:textId="77777777" w:rsidR="00A32B16" w:rsidRPr="007322F7" w:rsidRDefault="00A32B16" w:rsidP="00FE2345">
            <w:pPr>
              <w:rPr>
                <w:rFonts w:cstheme="minorHAnsi"/>
              </w:rPr>
            </w:pPr>
            <w:r w:rsidRPr="007322F7">
              <w:rPr>
                <w:rFonts w:cstheme="minorHAnsi"/>
              </w:rPr>
              <w:t>1 (0.6)</w:t>
            </w:r>
          </w:p>
        </w:tc>
        <w:tc>
          <w:tcPr>
            <w:tcW w:w="1940" w:type="dxa"/>
          </w:tcPr>
          <w:p w14:paraId="7F18E091" w14:textId="77777777" w:rsidR="00A32B16" w:rsidRPr="007322F7" w:rsidRDefault="00A32B16" w:rsidP="00FE2345">
            <w:pPr>
              <w:rPr>
                <w:rFonts w:cstheme="minorHAnsi"/>
              </w:rPr>
            </w:pPr>
          </w:p>
        </w:tc>
      </w:tr>
      <w:tr w:rsidR="00A32B16" w:rsidRPr="007322F7" w14:paraId="23A9E400" w14:textId="77777777" w:rsidTr="00717419">
        <w:tc>
          <w:tcPr>
            <w:tcW w:w="3510" w:type="dxa"/>
          </w:tcPr>
          <w:p w14:paraId="62EBE28A" w14:textId="77777777" w:rsidR="00A32B16" w:rsidRPr="007322F7" w:rsidRDefault="00A32B16" w:rsidP="00FE2345">
            <w:pPr>
              <w:ind w:left="142"/>
              <w:rPr>
                <w:rFonts w:cstheme="minorHAnsi"/>
              </w:rPr>
            </w:pPr>
            <w:r w:rsidRPr="007322F7">
              <w:rPr>
                <w:rFonts w:cstheme="minorHAnsi"/>
              </w:rPr>
              <w:t>Tertiary education</w:t>
            </w:r>
          </w:p>
        </w:tc>
        <w:tc>
          <w:tcPr>
            <w:tcW w:w="1377" w:type="dxa"/>
          </w:tcPr>
          <w:p w14:paraId="0E5EB981" w14:textId="77777777" w:rsidR="00A32B16" w:rsidRPr="007322F7" w:rsidRDefault="00A32B16" w:rsidP="00FE2345">
            <w:pPr>
              <w:rPr>
                <w:rFonts w:cstheme="minorHAnsi"/>
              </w:rPr>
            </w:pPr>
            <w:r w:rsidRPr="007322F7">
              <w:rPr>
                <w:rFonts w:cstheme="minorHAnsi"/>
              </w:rPr>
              <w:t>322 (90.4)</w:t>
            </w:r>
          </w:p>
        </w:tc>
        <w:tc>
          <w:tcPr>
            <w:tcW w:w="1377" w:type="dxa"/>
          </w:tcPr>
          <w:p w14:paraId="62FF3685" w14:textId="77777777" w:rsidR="00A32B16" w:rsidRPr="007322F7" w:rsidRDefault="00A32B16" w:rsidP="00FE2345">
            <w:pPr>
              <w:rPr>
                <w:rFonts w:cstheme="minorHAnsi"/>
              </w:rPr>
            </w:pPr>
            <w:r w:rsidRPr="007322F7">
              <w:rPr>
                <w:rFonts w:cstheme="minorHAnsi"/>
              </w:rPr>
              <w:t>23 (6.5)</w:t>
            </w:r>
          </w:p>
        </w:tc>
        <w:tc>
          <w:tcPr>
            <w:tcW w:w="1640" w:type="dxa"/>
          </w:tcPr>
          <w:p w14:paraId="73DB700B" w14:textId="77777777" w:rsidR="00A32B16" w:rsidRPr="007322F7" w:rsidRDefault="00A32B16" w:rsidP="00FE2345">
            <w:pPr>
              <w:rPr>
                <w:rFonts w:cstheme="minorHAnsi"/>
              </w:rPr>
            </w:pPr>
            <w:r w:rsidRPr="007322F7">
              <w:rPr>
                <w:rFonts w:cstheme="minorHAnsi"/>
              </w:rPr>
              <w:t>11 (3.1)</w:t>
            </w:r>
          </w:p>
        </w:tc>
        <w:tc>
          <w:tcPr>
            <w:tcW w:w="1940" w:type="dxa"/>
          </w:tcPr>
          <w:p w14:paraId="44664D22" w14:textId="77777777" w:rsidR="00A32B16" w:rsidRPr="007322F7" w:rsidRDefault="00A32B16" w:rsidP="00FE2345">
            <w:pPr>
              <w:rPr>
                <w:rFonts w:cstheme="minorHAnsi"/>
              </w:rPr>
            </w:pPr>
          </w:p>
        </w:tc>
      </w:tr>
      <w:tr w:rsidR="00A32B16" w:rsidRPr="007322F7" w14:paraId="4B2FC134" w14:textId="77777777" w:rsidTr="00717419">
        <w:tc>
          <w:tcPr>
            <w:tcW w:w="3510" w:type="dxa"/>
          </w:tcPr>
          <w:p w14:paraId="479C94E3" w14:textId="77777777" w:rsidR="00A32B16" w:rsidRPr="007322F7" w:rsidRDefault="00A32B16" w:rsidP="00FE2345">
            <w:pPr>
              <w:ind w:left="142"/>
              <w:rPr>
                <w:rFonts w:cstheme="minorHAnsi"/>
              </w:rPr>
            </w:pPr>
            <w:r w:rsidRPr="007322F7">
              <w:rPr>
                <w:rFonts w:cstheme="minorHAnsi"/>
              </w:rPr>
              <w:t>Vocational degree</w:t>
            </w:r>
          </w:p>
        </w:tc>
        <w:tc>
          <w:tcPr>
            <w:tcW w:w="1377" w:type="dxa"/>
          </w:tcPr>
          <w:p w14:paraId="5D08ADD7" w14:textId="77777777" w:rsidR="00A32B16" w:rsidRPr="007322F7" w:rsidRDefault="00A32B16" w:rsidP="00FE2345">
            <w:pPr>
              <w:rPr>
                <w:rFonts w:cstheme="minorHAnsi"/>
              </w:rPr>
            </w:pPr>
            <w:r w:rsidRPr="007322F7">
              <w:rPr>
                <w:rFonts w:cstheme="minorHAnsi"/>
              </w:rPr>
              <w:t>185 (84.9)</w:t>
            </w:r>
          </w:p>
        </w:tc>
        <w:tc>
          <w:tcPr>
            <w:tcW w:w="1377" w:type="dxa"/>
          </w:tcPr>
          <w:p w14:paraId="31020818" w14:textId="77777777" w:rsidR="00A32B16" w:rsidRPr="007322F7" w:rsidRDefault="00A32B16" w:rsidP="00FE2345">
            <w:pPr>
              <w:rPr>
                <w:rFonts w:cstheme="minorHAnsi"/>
              </w:rPr>
            </w:pPr>
            <w:r w:rsidRPr="007322F7">
              <w:rPr>
                <w:rFonts w:cstheme="minorHAnsi"/>
              </w:rPr>
              <w:t>21 (9.6)</w:t>
            </w:r>
          </w:p>
        </w:tc>
        <w:tc>
          <w:tcPr>
            <w:tcW w:w="1640" w:type="dxa"/>
          </w:tcPr>
          <w:p w14:paraId="35FD4547" w14:textId="77777777" w:rsidR="00A32B16" w:rsidRPr="007322F7" w:rsidRDefault="00A32B16" w:rsidP="00FE2345">
            <w:pPr>
              <w:rPr>
                <w:rFonts w:cstheme="minorHAnsi"/>
              </w:rPr>
            </w:pPr>
            <w:r w:rsidRPr="007322F7">
              <w:rPr>
                <w:rFonts w:cstheme="minorHAnsi"/>
              </w:rPr>
              <w:t>12 (5.5)</w:t>
            </w:r>
          </w:p>
        </w:tc>
        <w:tc>
          <w:tcPr>
            <w:tcW w:w="1940" w:type="dxa"/>
          </w:tcPr>
          <w:p w14:paraId="50579659" w14:textId="77777777" w:rsidR="00A32B16" w:rsidRPr="007322F7" w:rsidRDefault="00A32B16" w:rsidP="00FE2345">
            <w:pPr>
              <w:rPr>
                <w:rFonts w:cstheme="minorHAnsi"/>
              </w:rPr>
            </w:pPr>
          </w:p>
        </w:tc>
      </w:tr>
      <w:tr w:rsidR="00A32B16" w:rsidRPr="007322F7" w14:paraId="2AE26E36" w14:textId="77777777" w:rsidTr="00717419">
        <w:tc>
          <w:tcPr>
            <w:tcW w:w="3510" w:type="dxa"/>
          </w:tcPr>
          <w:p w14:paraId="0213BED0" w14:textId="77777777" w:rsidR="00A32B16" w:rsidRPr="007322F7" w:rsidRDefault="00A32B16" w:rsidP="00FE2345">
            <w:pPr>
              <w:ind w:left="142"/>
              <w:rPr>
                <w:rFonts w:cstheme="minorHAnsi"/>
              </w:rPr>
            </w:pPr>
            <w:r w:rsidRPr="007322F7">
              <w:rPr>
                <w:rFonts w:cstheme="minorHAnsi"/>
              </w:rPr>
              <w:t>Undergraduate degree</w:t>
            </w:r>
          </w:p>
        </w:tc>
        <w:tc>
          <w:tcPr>
            <w:tcW w:w="1377" w:type="dxa"/>
          </w:tcPr>
          <w:p w14:paraId="4A8BD9A6" w14:textId="77777777" w:rsidR="00A32B16" w:rsidRPr="007322F7" w:rsidRDefault="00A32B16" w:rsidP="00FE2345">
            <w:pPr>
              <w:rPr>
                <w:rFonts w:cstheme="minorHAnsi"/>
              </w:rPr>
            </w:pPr>
            <w:r w:rsidRPr="007322F7">
              <w:rPr>
                <w:rFonts w:cstheme="minorHAnsi"/>
              </w:rPr>
              <w:t>283 (92.2)</w:t>
            </w:r>
          </w:p>
        </w:tc>
        <w:tc>
          <w:tcPr>
            <w:tcW w:w="1377" w:type="dxa"/>
          </w:tcPr>
          <w:p w14:paraId="722995F6" w14:textId="77777777" w:rsidR="00A32B16" w:rsidRPr="007322F7" w:rsidRDefault="00A32B16" w:rsidP="00FE2345">
            <w:pPr>
              <w:rPr>
                <w:rFonts w:cstheme="minorHAnsi"/>
              </w:rPr>
            </w:pPr>
            <w:r w:rsidRPr="007322F7">
              <w:rPr>
                <w:rFonts w:cstheme="minorHAnsi"/>
              </w:rPr>
              <w:t>17 (5.5)</w:t>
            </w:r>
          </w:p>
        </w:tc>
        <w:tc>
          <w:tcPr>
            <w:tcW w:w="1640" w:type="dxa"/>
          </w:tcPr>
          <w:p w14:paraId="406AFB59" w14:textId="77777777" w:rsidR="00A32B16" w:rsidRPr="007322F7" w:rsidRDefault="00A32B16" w:rsidP="00FE2345">
            <w:pPr>
              <w:rPr>
                <w:rFonts w:cstheme="minorHAnsi"/>
              </w:rPr>
            </w:pPr>
            <w:r w:rsidRPr="007322F7">
              <w:rPr>
                <w:rFonts w:cstheme="minorHAnsi"/>
              </w:rPr>
              <w:t>7 (2.3)</w:t>
            </w:r>
          </w:p>
        </w:tc>
        <w:tc>
          <w:tcPr>
            <w:tcW w:w="1940" w:type="dxa"/>
          </w:tcPr>
          <w:p w14:paraId="63395E45" w14:textId="77777777" w:rsidR="00A32B16" w:rsidRPr="007322F7" w:rsidRDefault="00A32B16" w:rsidP="00FE2345">
            <w:pPr>
              <w:rPr>
                <w:rFonts w:cstheme="minorHAnsi"/>
              </w:rPr>
            </w:pPr>
          </w:p>
        </w:tc>
      </w:tr>
      <w:tr w:rsidR="00A32B16" w:rsidRPr="007322F7" w14:paraId="3D8DDED4" w14:textId="77777777" w:rsidTr="00717419">
        <w:tc>
          <w:tcPr>
            <w:tcW w:w="3510" w:type="dxa"/>
          </w:tcPr>
          <w:p w14:paraId="4BAACBBB" w14:textId="77777777" w:rsidR="00A32B16" w:rsidRPr="007322F7" w:rsidRDefault="00A32B16" w:rsidP="00FE2345">
            <w:pPr>
              <w:ind w:left="142"/>
              <w:rPr>
                <w:rFonts w:cstheme="minorHAnsi"/>
              </w:rPr>
            </w:pPr>
            <w:r w:rsidRPr="007322F7">
              <w:rPr>
                <w:rFonts w:cstheme="minorHAnsi"/>
              </w:rPr>
              <w:t>Postgraduate degree</w:t>
            </w:r>
          </w:p>
        </w:tc>
        <w:tc>
          <w:tcPr>
            <w:tcW w:w="1377" w:type="dxa"/>
          </w:tcPr>
          <w:p w14:paraId="7256B506" w14:textId="77777777" w:rsidR="00A32B16" w:rsidRPr="007322F7" w:rsidRDefault="00A32B16" w:rsidP="00FE2345">
            <w:pPr>
              <w:rPr>
                <w:rFonts w:cstheme="minorHAnsi"/>
              </w:rPr>
            </w:pPr>
            <w:r w:rsidRPr="007322F7">
              <w:rPr>
                <w:rFonts w:cstheme="minorHAnsi"/>
              </w:rPr>
              <w:t>179 (90.0)</w:t>
            </w:r>
          </w:p>
        </w:tc>
        <w:tc>
          <w:tcPr>
            <w:tcW w:w="1377" w:type="dxa"/>
          </w:tcPr>
          <w:p w14:paraId="036B9D32" w14:textId="77777777" w:rsidR="00A32B16" w:rsidRPr="007322F7" w:rsidRDefault="00A32B16" w:rsidP="00FE2345">
            <w:pPr>
              <w:rPr>
                <w:rFonts w:cstheme="minorHAnsi"/>
              </w:rPr>
            </w:pPr>
            <w:r w:rsidRPr="007322F7">
              <w:rPr>
                <w:rFonts w:cstheme="minorHAnsi"/>
              </w:rPr>
              <w:t>15 (7.5)</w:t>
            </w:r>
          </w:p>
        </w:tc>
        <w:tc>
          <w:tcPr>
            <w:tcW w:w="1640" w:type="dxa"/>
          </w:tcPr>
          <w:p w14:paraId="527A3DF0" w14:textId="77777777" w:rsidR="00A32B16" w:rsidRPr="007322F7" w:rsidRDefault="00A32B16" w:rsidP="00FE2345">
            <w:pPr>
              <w:rPr>
                <w:rFonts w:cstheme="minorHAnsi"/>
              </w:rPr>
            </w:pPr>
            <w:r w:rsidRPr="007322F7">
              <w:rPr>
                <w:rFonts w:cstheme="minorHAnsi"/>
              </w:rPr>
              <w:t>5 (2.5)</w:t>
            </w:r>
          </w:p>
        </w:tc>
        <w:tc>
          <w:tcPr>
            <w:tcW w:w="1940" w:type="dxa"/>
          </w:tcPr>
          <w:p w14:paraId="36A6F18F" w14:textId="77777777" w:rsidR="00A32B16" w:rsidRPr="007322F7" w:rsidRDefault="00A32B16" w:rsidP="00FE2345">
            <w:pPr>
              <w:rPr>
                <w:rFonts w:cstheme="minorHAnsi"/>
              </w:rPr>
            </w:pPr>
          </w:p>
        </w:tc>
      </w:tr>
      <w:tr w:rsidR="00A32B16" w:rsidRPr="007322F7" w14:paraId="5D62648A" w14:textId="77777777" w:rsidTr="00717419">
        <w:tc>
          <w:tcPr>
            <w:tcW w:w="3510" w:type="dxa"/>
          </w:tcPr>
          <w:p w14:paraId="06AA49BB" w14:textId="77777777" w:rsidR="00A32B16" w:rsidRPr="007322F7" w:rsidRDefault="00A32B16" w:rsidP="00FE2345">
            <w:pPr>
              <w:ind w:left="142"/>
              <w:rPr>
                <w:rFonts w:cstheme="minorHAnsi"/>
                <w:i/>
                <w:iCs/>
              </w:rPr>
            </w:pPr>
            <w:r w:rsidRPr="007322F7">
              <w:rPr>
                <w:rFonts w:cstheme="minorHAnsi"/>
                <w:i/>
                <w:iCs/>
              </w:rPr>
              <w:t>Missing</w:t>
            </w:r>
          </w:p>
        </w:tc>
        <w:tc>
          <w:tcPr>
            <w:tcW w:w="1377" w:type="dxa"/>
          </w:tcPr>
          <w:p w14:paraId="4DDB2ED3" w14:textId="77777777" w:rsidR="00A32B16" w:rsidRPr="007322F7" w:rsidRDefault="00A32B16" w:rsidP="00FE2345">
            <w:pPr>
              <w:rPr>
                <w:rFonts w:cstheme="minorHAnsi"/>
              </w:rPr>
            </w:pPr>
            <w:r w:rsidRPr="007322F7">
              <w:rPr>
                <w:rFonts w:cstheme="minorHAnsi"/>
              </w:rPr>
              <w:t>7 (100.0)</w:t>
            </w:r>
          </w:p>
        </w:tc>
        <w:tc>
          <w:tcPr>
            <w:tcW w:w="1377" w:type="dxa"/>
          </w:tcPr>
          <w:p w14:paraId="6CA02EB7" w14:textId="77777777" w:rsidR="00A32B16" w:rsidRPr="007322F7" w:rsidRDefault="00A32B16" w:rsidP="00FE2345">
            <w:pPr>
              <w:rPr>
                <w:rFonts w:cstheme="minorHAnsi"/>
              </w:rPr>
            </w:pPr>
            <w:r w:rsidRPr="007322F7">
              <w:rPr>
                <w:rFonts w:cstheme="minorHAnsi"/>
              </w:rPr>
              <w:t>0 (0.0)</w:t>
            </w:r>
          </w:p>
        </w:tc>
        <w:tc>
          <w:tcPr>
            <w:tcW w:w="1640" w:type="dxa"/>
          </w:tcPr>
          <w:p w14:paraId="582D090E" w14:textId="77777777" w:rsidR="00A32B16" w:rsidRPr="007322F7" w:rsidRDefault="00A32B16" w:rsidP="00FE2345">
            <w:pPr>
              <w:rPr>
                <w:rFonts w:cstheme="minorHAnsi"/>
              </w:rPr>
            </w:pPr>
            <w:r w:rsidRPr="007322F7">
              <w:rPr>
                <w:rFonts w:cstheme="minorHAnsi"/>
              </w:rPr>
              <w:t>0 (0.0)</w:t>
            </w:r>
          </w:p>
        </w:tc>
        <w:tc>
          <w:tcPr>
            <w:tcW w:w="1940" w:type="dxa"/>
          </w:tcPr>
          <w:p w14:paraId="52C1518D" w14:textId="77777777" w:rsidR="00A32B16" w:rsidRPr="007322F7" w:rsidRDefault="00A32B16" w:rsidP="00FE2345">
            <w:pPr>
              <w:rPr>
                <w:rFonts w:cstheme="minorHAnsi"/>
              </w:rPr>
            </w:pPr>
          </w:p>
        </w:tc>
      </w:tr>
      <w:tr w:rsidR="00A32B16" w:rsidRPr="007322F7" w14:paraId="767CEA8C" w14:textId="77777777" w:rsidTr="00717419">
        <w:tc>
          <w:tcPr>
            <w:tcW w:w="3510" w:type="dxa"/>
          </w:tcPr>
          <w:p w14:paraId="22B7E591" w14:textId="77777777" w:rsidR="00A32B16" w:rsidRPr="007322F7" w:rsidRDefault="00A32B16" w:rsidP="00FE2345">
            <w:pPr>
              <w:rPr>
                <w:rFonts w:cstheme="minorHAnsi"/>
              </w:rPr>
            </w:pPr>
            <w:r w:rsidRPr="007322F7">
              <w:rPr>
                <w:rFonts w:cstheme="minorHAnsi"/>
              </w:rPr>
              <w:t>Income status</w:t>
            </w:r>
          </w:p>
        </w:tc>
        <w:tc>
          <w:tcPr>
            <w:tcW w:w="1377" w:type="dxa"/>
          </w:tcPr>
          <w:p w14:paraId="03EEA094" w14:textId="77777777" w:rsidR="00A32B16" w:rsidRPr="007322F7" w:rsidRDefault="00A32B16" w:rsidP="00FE2345">
            <w:pPr>
              <w:rPr>
                <w:rFonts w:cstheme="minorHAnsi"/>
              </w:rPr>
            </w:pPr>
          </w:p>
        </w:tc>
        <w:tc>
          <w:tcPr>
            <w:tcW w:w="1377" w:type="dxa"/>
          </w:tcPr>
          <w:p w14:paraId="74930A61" w14:textId="77777777" w:rsidR="00A32B16" w:rsidRPr="007322F7" w:rsidRDefault="00A32B16" w:rsidP="00FE2345">
            <w:pPr>
              <w:rPr>
                <w:rFonts w:cstheme="minorHAnsi"/>
              </w:rPr>
            </w:pPr>
          </w:p>
        </w:tc>
        <w:tc>
          <w:tcPr>
            <w:tcW w:w="1640" w:type="dxa"/>
          </w:tcPr>
          <w:p w14:paraId="4802296B" w14:textId="77777777" w:rsidR="00A32B16" w:rsidRPr="007322F7" w:rsidRDefault="00A32B16" w:rsidP="00FE2345">
            <w:pPr>
              <w:rPr>
                <w:rFonts w:cstheme="minorHAnsi"/>
              </w:rPr>
            </w:pPr>
          </w:p>
        </w:tc>
        <w:tc>
          <w:tcPr>
            <w:tcW w:w="1940" w:type="dxa"/>
          </w:tcPr>
          <w:p w14:paraId="15FBC338" w14:textId="199CE189" w:rsidR="00A32B16" w:rsidRPr="007322F7" w:rsidRDefault="00A32B16" w:rsidP="00FE2345">
            <w:pPr>
              <w:rPr>
                <w:rFonts w:cstheme="minorHAnsi"/>
              </w:rPr>
            </w:pPr>
            <w:r w:rsidRPr="007322F7">
              <w:rPr>
                <w:rFonts w:cstheme="minorHAnsi"/>
              </w:rPr>
              <w:t>7.3 (6)</w:t>
            </w:r>
            <w:r w:rsidR="008E6D01" w:rsidRPr="007322F7">
              <w:rPr>
                <w:rFonts w:cstheme="minorHAnsi"/>
              </w:rPr>
              <w:t>;</w:t>
            </w:r>
            <w:r w:rsidRPr="007322F7">
              <w:rPr>
                <w:rFonts w:cstheme="minorHAnsi"/>
              </w:rPr>
              <w:t xml:space="preserve"> p=0.12</w:t>
            </w:r>
          </w:p>
        </w:tc>
      </w:tr>
      <w:tr w:rsidR="00A32B16" w:rsidRPr="007322F7" w14:paraId="4A2D0951" w14:textId="77777777" w:rsidTr="00717419">
        <w:tc>
          <w:tcPr>
            <w:tcW w:w="3510" w:type="dxa"/>
          </w:tcPr>
          <w:p w14:paraId="313EE755" w14:textId="77777777" w:rsidR="00A32B16" w:rsidRPr="007322F7" w:rsidRDefault="00A32B16" w:rsidP="00FE2345">
            <w:pPr>
              <w:ind w:left="142"/>
              <w:rPr>
                <w:rFonts w:cstheme="minorHAnsi"/>
              </w:rPr>
            </w:pPr>
            <w:r w:rsidRPr="007322F7">
              <w:rPr>
                <w:rFonts w:cstheme="minorHAnsi"/>
              </w:rPr>
              <w:t>Below median</w:t>
            </w:r>
          </w:p>
        </w:tc>
        <w:tc>
          <w:tcPr>
            <w:tcW w:w="1377" w:type="dxa"/>
          </w:tcPr>
          <w:p w14:paraId="553D8610" w14:textId="77777777" w:rsidR="00A32B16" w:rsidRPr="007322F7" w:rsidRDefault="00A32B16" w:rsidP="00FE2345">
            <w:pPr>
              <w:rPr>
                <w:rFonts w:cstheme="minorHAnsi"/>
              </w:rPr>
            </w:pPr>
            <w:r w:rsidRPr="007322F7">
              <w:rPr>
                <w:rFonts w:cstheme="minorHAnsi"/>
              </w:rPr>
              <w:t>542 (89.4)</w:t>
            </w:r>
          </w:p>
        </w:tc>
        <w:tc>
          <w:tcPr>
            <w:tcW w:w="1377" w:type="dxa"/>
          </w:tcPr>
          <w:p w14:paraId="344CFA04" w14:textId="77777777" w:rsidR="00A32B16" w:rsidRPr="007322F7" w:rsidRDefault="00A32B16" w:rsidP="00FE2345">
            <w:pPr>
              <w:rPr>
                <w:rFonts w:cstheme="minorHAnsi"/>
              </w:rPr>
            </w:pPr>
            <w:r w:rsidRPr="007322F7">
              <w:rPr>
                <w:rFonts w:cstheme="minorHAnsi"/>
              </w:rPr>
              <w:t>50 (8.3)</w:t>
            </w:r>
          </w:p>
        </w:tc>
        <w:tc>
          <w:tcPr>
            <w:tcW w:w="1640" w:type="dxa"/>
          </w:tcPr>
          <w:p w14:paraId="08203C01" w14:textId="77777777" w:rsidR="00A32B16" w:rsidRPr="007322F7" w:rsidRDefault="00A32B16" w:rsidP="00FE2345">
            <w:pPr>
              <w:rPr>
                <w:rFonts w:cstheme="minorHAnsi"/>
              </w:rPr>
            </w:pPr>
            <w:r w:rsidRPr="007322F7">
              <w:rPr>
                <w:rFonts w:cstheme="minorHAnsi"/>
              </w:rPr>
              <w:t>14 (2.3)</w:t>
            </w:r>
          </w:p>
        </w:tc>
        <w:tc>
          <w:tcPr>
            <w:tcW w:w="1940" w:type="dxa"/>
          </w:tcPr>
          <w:p w14:paraId="57AAAFF4" w14:textId="77777777" w:rsidR="00A32B16" w:rsidRPr="007322F7" w:rsidRDefault="00A32B16" w:rsidP="00FE2345">
            <w:pPr>
              <w:rPr>
                <w:rFonts w:cstheme="minorHAnsi"/>
              </w:rPr>
            </w:pPr>
          </w:p>
        </w:tc>
      </w:tr>
      <w:tr w:rsidR="00A32B16" w:rsidRPr="007322F7" w14:paraId="23E151AA" w14:textId="77777777" w:rsidTr="00717419">
        <w:tc>
          <w:tcPr>
            <w:tcW w:w="3510" w:type="dxa"/>
          </w:tcPr>
          <w:p w14:paraId="3CCB54EC" w14:textId="77777777" w:rsidR="00A32B16" w:rsidRPr="007322F7" w:rsidRDefault="00A32B16" w:rsidP="00FE2345">
            <w:pPr>
              <w:ind w:left="142"/>
              <w:rPr>
                <w:rFonts w:cstheme="minorHAnsi"/>
              </w:rPr>
            </w:pPr>
            <w:r w:rsidRPr="007322F7">
              <w:rPr>
                <w:rFonts w:cstheme="minorHAnsi"/>
              </w:rPr>
              <w:t>Above median</w:t>
            </w:r>
          </w:p>
        </w:tc>
        <w:tc>
          <w:tcPr>
            <w:tcW w:w="1377" w:type="dxa"/>
          </w:tcPr>
          <w:p w14:paraId="5F85BC2C" w14:textId="77777777" w:rsidR="00A32B16" w:rsidRPr="007322F7" w:rsidRDefault="00A32B16" w:rsidP="00FE2345">
            <w:pPr>
              <w:rPr>
                <w:rFonts w:cstheme="minorHAnsi"/>
              </w:rPr>
            </w:pPr>
            <w:r w:rsidRPr="007322F7">
              <w:rPr>
                <w:rFonts w:cstheme="minorHAnsi"/>
              </w:rPr>
              <w:t>480 (89.6)</w:t>
            </w:r>
          </w:p>
        </w:tc>
        <w:tc>
          <w:tcPr>
            <w:tcW w:w="1377" w:type="dxa"/>
          </w:tcPr>
          <w:p w14:paraId="2890C70B" w14:textId="77777777" w:rsidR="00A32B16" w:rsidRPr="007322F7" w:rsidRDefault="00A32B16" w:rsidP="00FE2345">
            <w:pPr>
              <w:rPr>
                <w:rFonts w:cstheme="minorHAnsi"/>
              </w:rPr>
            </w:pPr>
            <w:r w:rsidRPr="007322F7">
              <w:rPr>
                <w:rFonts w:cstheme="minorHAnsi"/>
              </w:rPr>
              <w:t>34 (6.3)</w:t>
            </w:r>
          </w:p>
        </w:tc>
        <w:tc>
          <w:tcPr>
            <w:tcW w:w="1640" w:type="dxa"/>
          </w:tcPr>
          <w:p w14:paraId="5530A96B" w14:textId="77777777" w:rsidR="00A32B16" w:rsidRPr="007322F7" w:rsidRDefault="00A32B16" w:rsidP="00FE2345">
            <w:pPr>
              <w:rPr>
                <w:rFonts w:cstheme="minorHAnsi"/>
              </w:rPr>
            </w:pPr>
            <w:r w:rsidRPr="007322F7">
              <w:rPr>
                <w:rFonts w:cstheme="minorHAnsi"/>
              </w:rPr>
              <w:t>22 (4.1)</w:t>
            </w:r>
          </w:p>
        </w:tc>
        <w:tc>
          <w:tcPr>
            <w:tcW w:w="1940" w:type="dxa"/>
          </w:tcPr>
          <w:p w14:paraId="46E03F18" w14:textId="77777777" w:rsidR="00A32B16" w:rsidRPr="007322F7" w:rsidRDefault="00A32B16" w:rsidP="00FE2345">
            <w:pPr>
              <w:rPr>
                <w:rFonts w:cstheme="minorHAnsi"/>
              </w:rPr>
            </w:pPr>
          </w:p>
        </w:tc>
      </w:tr>
      <w:tr w:rsidR="00A32B16" w:rsidRPr="007322F7" w14:paraId="296C8B2E" w14:textId="77777777" w:rsidTr="00717419">
        <w:tc>
          <w:tcPr>
            <w:tcW w:w="3510" w:type="dxa"/>
          </w:tcPr>
          <w:p w14:paraId="1606A759" w14:textId="77777777" w:rsidR="00A32B16" w:rsidRPr="007322F7" w:rsidRDefault="00A32B16" w:rsidP="00FE2345">
            <w:pPr>
              <w:ind w:left="142"/>
              <w:rPr>
                <w:rFonts w:cstheme="minorHAnsi"/>
                <w:i/>
                <w:iCs/>
              </w:rPr>
            </w:pPr>
            <w:r w:rsidRPr="007322F7">
              <w:rPr>
                <w:rFonts w:cstheme="minorHAnsi"/>
                <w:i/>
                <w:iCs/>
              </w:rPr>
              <w:t>Missing</w:t>
            </w:r>
          </w:p>
        </w:tc>
        <w:tc>
          <w:tcPr>
            <w:tcW w:w="1377" w:type="dxa"/>
          </w:tcPr>
          <w:p w14:paraId="184ECAD7" w14:textId="77777777" w:rsidR="00A32B16" w:rsidRPr="007322F7" w:rsidRDefault="00A32B16" w:rsidP="00FE2345">
            <w:pPr>
              <w:rPr>
                <w:rFonts w:cstheme="minorHAnsi"/>
              </w:rPr>
            </w:pPr>
            <w:r w:rsidRPr="007322F7">
              <w:rPr>
                <w:rFonts w:cstheme="minorHAnsi"/>
              </w:rPr>
              <w:t>177 (91.7)</w:t>
            </w:r>
          </w:p>
        </w:tc>
        <w:tc>
          <w:tcPr>
            <w:tcW w:w="1377" w:type="dxa"/>
          </w:tcPr>
          <w:p w14:paraId="21C854DA" w14:textId="77777777" w:rsidR="00A32B16" w:rsidRPr="007322F7" w:rsidRDefault="00A32B16" w:rsidP="00FE2345">
            <w:pPr>
              <w:rPr>
                <w:rFonts w:cstheme="minorHAnsi"/>
              </w:rPr>
            </w:pPr>
            <w:r w:rsidRPr="007322F7">
              <w:rPr>
                <w:rFonts w:cstheme="minorHAnsi"/>
              </w:rPr>
              <w:t>14 (7.3)</w:t>
            </w:r>
          </w:p>
        </w:tc>
        <w:tc>
          <w:tcPr>
            <w:tcW w:w="1640" w:type="dxa"/>
          </w:tcPr>
          <w:p w14:paraId="1D6BF242" w14:textId="77777777" w:rsidR="00A32B16" w:rsidRPr="007322F7" w:rsidRDefault="00A32B16" w:rsidP="00FE2345">
            <w:pPr>
              <w:rPr>
                <w:rFonts w:cstheme="minorHAnsi"/>
              </w:rPr>
            </w:pPr>
            <w:r w:rsidRPr="007322F7">
              <w:rPr>
                <w:rFonts w:cstheme="minorHAnsi"/>
              </w:rPr>
              <w:t>2 (1.0)</w:t>
            </w:r>
          </w:p>
        </w:tc>
        <w:tc>
          <w:tcPr>
            <w:tcW w:w="1940" w:type="dxa"/>
          </w:tcPr>
          <w:p w14:paraId="51399741" w14:textId="77777777" w:rsidR="00A32B16" w:rsidRPr="007322F7" w:rsidRDefault="00A32B16" w:rsidP="00FE2345">
            <w:pPr>
              <w:rPr>
                <w:rFonts w:cstheme="minorHAnsi"/>
              </w:rPr>
            </w:pPr>
          </w:p>
        </w:tc>
      </w:tr>
      <w:tr w:rsidR="00A32B16" w:rsidRPr="007322F7" w14:paraId="636C288B" w14:textId="77777777" w:rsidTr="00717419">
        <w:tc>
          <w:tcPr>
            <w:tcW w:w="3510" w:type="dxa"/>
          </w:tcPr>
          <w:p w14:paraId="44243323" w14:textId="77777777" w:rsidR="00A32B16" w:rsidRPr="007322F7" w:rsidRDefault="00A32B16" w:rsidP="00FE2345">
            <w:pPr>
              <w:rPr>
                <w:rFonts w:cstheme="minorHAnsi"/>
              </w:rPr>
            </w:pPr>
            <w:r w:rsidRPr="007322F7">
              <w:rPr>
                <w:rFonts w:cstheme="minorHAnsi"/>
              </w:rPr>
              <w:t>Receipt of welfare benefits</w:t>
            </w:r>
          </w:p>
        </w:tc>
        <w:tc>
          <w:tcPr>
            <w:tcW w:w="1377" w:type="dxa"/>
          </w:tcPr>
          <w:p w14:paraId="3BCA8DDF" w14:textId="77777777" w:rsidR="00A32B16" w:rsidRPr="007322F7" w:rsidRDefault="00A32B16" w:rsidP="00FE2345">
            <w:pPr>
              <w:rPr>
                <w:rFonts w:cstheme="minorHAnsi"/>
              </w:rPr>
            </w:pPr>
          </w:p>
        </w:tc>
        <w:tc>
          <w:tcPr>
            <w:tcW w:w="1377" w:type="dxa"/>
          </w:tcPr>
          <w:p w14:paraId="64B17AC7" w14:textId="77777777" w:rsidR="00A32B16" w:rsidRPr="007322F7" w:rsidRDefault="00A32B16" w:rsidP="00FE2345">
            <w:pPr>
              <w:rPr>
                <w:rFonts w:cstheme="minorHAnsi"/>
              </w:rPr>
            </w:pPr>
          </w:p>
        </w:tc>
        <w:tc>
          <w:tcPr>
            <w:tcW w:w="1640" w:type="dxa"/>
          </w:tcPr>
          <w:p w14:paraId="07C00B2C" w14:textId="77777777" w:rsidR="00A32B16" w:rsidRPr="007322F7" w:rsidRDefault="00A32B16" w:rsidP="00FE2345">
            <w:pPr>
              <w:rPr>
                <w:rFonts w:cstheme="minorHAnsi"/>
              </w:rPr>
            </w:pPr>
          </w:p>
        </w:tc>
        <w:tc>
          <w:tcPr>
            <w:tcW w:w="1940" w:type="dxa"/>
          </w:tcPr>
          <w:p w14:paraId="6D795985" w14:textId="381208FD" w:rsidR="00A32B16" w:rsidRPr="007322F7" w:rsidRDefault="00A32B16" w:rsidP="00FE2345">
            <w:pPr>
              <w:rPr>
                <w:rFonts w:cstheme="minorHAnsi"/>
              </w:rPr>
            </w:pPr>
            <w:r w:rsidRPr="007322F7">
              <w:rPr>
                <w:rFonts w:cstheme="minorHAnsi"/>
              </w:rPr>
              <w:t>9.6 (4)</w:t>
            </w:r>
            <w:r w:rsidR="008E6D01" w:rsidRPr="007322F7">
              <w:rPr>
                <w:rFonts w:cstheme="minorHAnsi"/>
              </w:rPr>
              <w:t>;</w:t>
            </w:r>
            <w:r w:rsidRPr="007322F7">
              <w:rPr>
                <w:rFonts w:cstheme="minorHAnsi"/>
              </w:rPr>
              <w:t xml:space="preserve"> p=0.05</w:t>
            </w:r>
          </w:p>
        </w:tc>
      </w:tr>
      <w:tr w:rsidR="00A32B16" w:rsidRPr="007322F7" w14:paraId="1B92BB8A" w14:textId="77777777" w:rsidTr="00717419">
        <w:tc>
          <w:tcPr>
            <w:tcW w:w="3510" w:type="dxa"/>
          </w:tcPr>
          <w:p w14:paraId="475C459F" w14:textId="77777777" w:rsidR="00A32B16" w:rsidRPr="007322F7" w:rsidRDefault="00A32B16" w:rsidP="00FE2345">
            <w:pPr>
              <w:ind w:left="142"/>
              <w:rPr>
                <w:rFonts w:cstheme="minorHAnsi"/>
              </w:rPr>
            </w:pPr>
            <w:r w:rsidRPr="007322F7">
              <w:rPr>
                <w:rFonts w:cstheme="minorHAnsi"/>
              </w:rPr>
              <w:t>No</w:t>
            </w:r>
          </w:p>
        </w:tc>
        <w:tc>
          <w:tcPr>
            <w:tcW w:w="1377" w:type="dxa"/>
          </w:tcPr>
          <w:p w14:paraId="39E7B888" w14:textId="77777777" w:rsidR="00A32B16" w:rsidRPr="007322F7" w:rsidRDefault="00A32B16" w:rsidP="00FE2345">
            <w:pPr>
              <w:rPr>
                <w:rFonts w:cstheme="minorHAnsi"/>
              </w:rPr>
            </w:pPr>
            <w:r w:rsidRPr="007322F7">
              <w:rPr>
                <w:rFonts w:cstheme="minorHAnsi"/>
              </w:rPr>
              <w:t>830 (90.1)</w:t>
            </w:r>
          </w:p>
        </w:tc>
        <w:tc>
          <w:tcPr>
            <w:tcW w:w="1377" w:type="dxa"/>
          </w:tcPr>
          <w:p w14:paraId="099F1619" w14:textId="77777777" w:rsidR="00A32B16" w:rsidRPr="007322F7" w:rsidRDefault="00A32B16" w:rsidP="00FE2345">
            <w:pPr>
              <w:rPr>
                <w:rFonts w:cstheme="minorHAnsi"/>
              </w:rPr>
            </w:pPr>
            <w:r w:rsidRPr="007322F7">
              <w:rPr>
                <w:rFonts w:cstheme="minorHAnsi"/>
              </w:rPr>
              <w:t>59 (6.4)</w:t>
            </w:r>
          </w:p>
        </w:tc>
        <w:tc>
          <w:tcPr>
            <w:tcW w:w="1640" w:type="dxa"/>
          </w:tcPr>
          <w:p w14:paraId="371F64A5" w14:textId="77777777" w:rsidR="00A32B16" w:rsidRPr="007322F7" w:rsidRDefault="00A32B16" w:rsidP="00FE2345">
            <w:pPr>
              <w:rPr>
                <w:rFonts w:cstheme="minorHAnsi"/>
              </w:rPr>
            </w:pPr>
            <w:r w:rsidRPr="007322F7">
              <w:rPr>
                <w:rFonts w:cstheme="minorHAnsi"/>
              </w:rPr>
              <w:t>32 (3.5)</w:t>
            </w:r>
          </w:p>
        </w:tc>
        <w:tc>
          <w:tcPr>
            <w:tcW w:w="1940" w:type="dxa"/>
          </w:tcPr>
          <w:p w14:paraId="4A64E42F" w14:textId="77777777" w:rsidR="00A32B16" w:rsidRPr="007322F7" w:rsidRDefault="00A32B16" w:rsidP="00FE2345">
            <w:pPr>
              <w:rPr>
                <w:rFonts w:cstheme="minorHAnsi"/>
              </w:rPr>
            </w:pPr>
          </w:p>
        </w:tc>
      </w:tr>
      <w:tr w:rsidR="00A32B16" w:rsidRPr="007322F7" w14:paraId="70CD7C80" w14:textId="77777777" w:rsidTr="00717419">
        <w:tc>
          <w:tcPr>
            <w:tcW w:w="3510" w:type="dxa"/>
          </w:tcPr>
          <w:p w14:paraId="67315627" w14:textId="77777777" w:rsidR="00A32B16" w:rsidRPr="007322F7" w:rsidRDefault="00A32B16" w:rsidP="00FE2345">
            <w:pPr>
              <w:ind w:left="142"/>
              <w:rPr>
                <w:rFonts w:cstheme="minorHAnsi"/>
              </w:rPr>
            </w:pPr>
            <w:r w:rsidRPr="007322F7">
              <w:rPr>
                <w:rFonts w:cstheme="minorHAnsi"/>
              </w:rPr>
              <w:t>Yes</w:t>
            </w:r>
          </w:p>
        </w:tc>
        <w:tc>
          <w:tcPr>
            <w:tcW w:w="1377" w:type="dxa"/>
          </w:tcPr>
          <w:p w14:paraId="6AC2F8C5" w14:textId="77777777" w:rsidR="00A32B16" w:rsidRPr="007322F7" w:rsidRDefault="00A32B16" w:rsidP="00FE2345">
            <w:pPr>
              <w:rPr>
                <w:rFonts w:cstheme="minorHAnsi"/>
              </w:rPr>
            </w:pPr>
            <w:r w:rsidRPr="007322F7">
              <w:rPr>
                <w:rFonts w:cstheme="minorHAnsi"/>
              </w:rPr>
              <w:t>216 (87.5)</w:t>
            </w:r>
          </w:p>
        </w:tc>
        <w:tc>
          <w:tcPr>
            <w:tcW w:w="1377" w:type="dxa"/>
          </w:tcPr>
          <w:p w14:paraId="54CE9F44" w14:textId="77777777" w:rsidR="00A32B16" w:rsidRPr="007322F7" w:rsidRDefault="00A32B16" w:rsidP="00FE2345">
            <w:pPr>
              <w:rPr>
                <w:rFonts w:cstheme="minorHAnsi"/>
              </w:rPr>
            </w:pPr>
            <w:r w:rsidRPr="007322F7">
              <w:rPr>
                <w:rFonts w:cstheme="minorHAnsi"/>
              </w:rPr>
              <w:t>26 (10.5)</w:t>
            </w:r>
          </w:p>
        </w:tc>
        <w:tc>
          <w:tcPr>
            <w:tcW w:w="1640" w:type="dxa"/>
          </w:tcPr>
          <w:p w14:paraId="15C0DDA8" w14:textId="77777777" w:rsidR="00A32B16" w:rsidRPr="007322F7" w:rsidRDefault="00A32B16" w:rsidP="00FE2345">
            <w:pPr>
              <w:rPr>
                <w:rFonts w:cstheme="minorHAnsi"/>
              </w:rPr>
            </w:pPr>
            <w:r w:rsidRPr="007322F7">
              <w:rPr>
                <w:rFonts w:cstheme="minorHAnsi"/>
              </w:rPr>
              <w:t>5 (2.0)</w:t>
            </w:r>
          </w:p>
        </w:tc>
        <w:tc>
          <w:tcPr>
            <w:tcW w:w="1940" w:type="dxa"/>
          </w:tcPr>
          <w:p w14:paraId="2304235D" w14:textId="77777777" w:rsidR="00A32B16" w:rsidRPr="007322F7" w:rsidRDefault="00A32B16" w:rsidP="00FE2345">
            <w:pPr>
              <w:rPr>
                <w:rFonts w:cstheme="minorHAnsi"/>
              </w:rPr>
            </w:pPr>
          </w:p>
        </w:tc>
      </w:tr>
      <w:tr w:rsidR="00A32B16" w:rsidRPr="007322F7" w14:paraId="10B226BF" w14:textId="77777777" w:rsidTr="00717419">
        <w:tc>
          <w:tcPr>
            <w:tcW w:w="3510" w:type="dxa"/>
          </w:tcPr>
          <w:p w14:paraId="162E32EA" w14:textId="77777777" w:rsidR="00A32B16" w:rsidRPr="007322F7" w:rsidRDefault="00A32B16" w:rsidP="00FE2345">
            <w:pPr>
              <w:ind w:left="142"/>
              <w:rPr>
                <w:rFonts w:cstheme="minorHAnsi"/>
                <w:i/>
                <w:iCs/>
              </w:rPr>
            </w:pPr>
            <w:r w:rsidRPr="007322F7">
              <w:rPr>
                <w:rFonts w:cstheme="minorHAnsi"/>
                <w:i/>
                <w:iCs/>
              </w:rPr>
              <w:t>Missing</w:t>
            </w:r>
          </w:p>
        </w:tc>
        <w:tc>
          <w:tcPr>
            <w:tcW w:w="1377" w:type="dxa"/>
          </w:tcPr>
          <w:p w14:paraId="0563EA97" w14:textId="77777777" w:rsidR="00A32B16" w:rsidRPr="007322F7" w:rsidRDefault="00A32B16" w:rsidP="00FE2345">
            <w:pPr>
              <w:rPr>
                <w:rFonts w:cstheme="minorHAnsi"/>
              </w:rPr>
            </w:pPr>
            <w:r w:rsidRPr="007322F7">
              <w:rPr>
                <w:rFonts w:cstheme="minorHAnsi"/>
              </w:rPr>
              <w:t>153 (91.6)</w:t>
            </w:r>
          </w:p>
        </w:tc>
        <w:tc>
          <w:tcPr>
            <w:tcW w:w="1377" w:type="dxa"/>
          </w:tcPr>
          <w:p w14:paraId="652B6371" w14:textId="77777777" w:rsidR="00A32B16" w:rsidRPr="007322F7" w:rsidRDefault="00A32B16" w:rsidP="00FE2345">
            <w:pPr>
              <w:rPr>
                <w:rFonts w:cstheme="minorHAnsi"/>
              </w:rPr>
            </w:pPr>
            <w:r w:rsidRPr="007322F7">
              <w:rPr>
                <w:rFonts w:cstheme="minorHAnsi"/>
              </w:rPr>
              <w:t>13 (7.8)</w:t>
            </w:r>
          </w:p>
        </w:tc>
        <w:tc>
          <w:tcPr>
            <w:tcW w:w="1640" w:type="dxa"/>
          </w:tcPr>
          <w:p w14:paraId="4C92D5EB" w14:textId="77777777" w:rsidR="00A32B16" w:rsidRPr="007322F7" w:rsidRDefault="00A32B16" w:rsidP="00FE2345">
            <w:pPr>
              <w:rPr>
                <w:rFonts w:cstheme="minorHAnsi"/>
              </w:rPr>
            </w:pPr>
            <w:r w:rsidRPr="007322F7">
              <w:rPr>
                <w:rFonts w:cstheme="minorHAnsi"/>
              </w:rPr>
              <w:t>1 (0.6)</w:t>
            </w:r>
          </w:p>
        </w:tc>
        <w:tc>
          <w:tcPr>
            <w:tcW w:w="1940" w:type="dxa"/>
          </w:tcPr>
          <w:p w14:paraId="3825797B" w14:textId="77777777" w:rsidR="00A32B16" w:rsidRPr="007322F7" w:rsidRDefault="00A32B16" w:rsidP="00FE2345">
            <w:pPr>
              <w:rPr>
                <w:rFonts w:cstheme="minorHAnsi"/>
              </w:rPr>
            </w:pPr>
          </w:p>
        </w:tc>
      </w:tr>
      <w:tr w:rsidR="00A32B16" w:rsidRPr="007322F7" w14:paraId="35349B40" w14:textId="77777777" w:rsidTr="00717419">
        <w:tc>
          <w:tcPr>
            <w:tcW w:w="3510" w:type="dxa"/>
          </w:tcPr>
          <w:p w14:paraId="1D8536AB" w14:textId="77777777" w:rsidR="00A32B16" w:rsidRPr="007322F7" w:rsidRDefault="00A32B16" w:rsidP="00FE2345">
            <w:pPr>
              <w:rPr>
                <w:rFonts w:cstheme="minorHAnsi"/>
              </w:rPr>
            </w:pPr>
            <w:r w:rsidRPr="007322F7">
              <w:rPr>
                <w:rFonts w:cstheme="minorHAnsi"/>
              </w:rPr>
              <w:t>Living status</w:t>
            </w:r>
          </w:p>
        </w:tc>
        <w:tc>
          <w:tcPr>
            <w:tcW w:w="1377" w:type="dxa"/>
          </w:tcPr>
          <w:p w14:paraId="1A8F0A53" w14:textId="77777777" w:rsidR="00A32B16" w:rsidRPr="007322F7" w:rsidRDefault="00A32B16" w:rsidP="00FE2345">
            <w:pPr>
              <w:rPr>
                <w:rFonts w:cstheme="minorHAnsi"/>
              </w:rPr>
            </w:pPr>
          </w:p>
        </w:tc>
        <w:tc>
          <w:tcPr>
            <w:tcW w:w="1377" w:type="dxa"/>
          </w:tcPr>
          <w:p w14:paraId="7C8BE193" w14:textId="77777777" w:rsidR="00A32B16" w:rsidRPr="007322F7" w:rsidRDefault="00A32B16" w:rsidP="00FE2345">
            <w:pPr>
              <w:rPr>
                <w:rFonts w:cstheme="minorHAnsi"/>
              </w:rPr>
            </w:pPr>
          </w:p>
        </w:tc>
        <w:tc>
          <w:tcPr>
            <w:tcW w:w="1640" w:type="dxa"/>
          </w:tcPr>
          <w:p w14:paraId="1D59B2ED" w14:textId="77777777" w:rsidR="00A32B16" w:rsidRPr="007322F7" w:rsidRDefault="00A32B16" w:rsidP="00FE2345">
            <w:pPr>
              <w:rPr>
                <w:rFonts w:cstheme="minorHAnsi"/>
              </w:rPr>
            </w:pPr>
          </w:p>
        </w:tc>
        <w:tc>
          <w:tcPr>
            <w:tcW w:w="1940" w:type="dxa"/>
          </w:tcPr>
          <w:p w14:paraId="1531DE94" w14:textId="191DF732" w:rsidR="00A32B16" w:rsidRPr="007322F7" w:rsidRDefault="00A32B16" w:rsidP="00FE2345">
            <w:pPr>
              <w:rPr>
                <w:rFonts w:cstheme="minorHAnsi"/>
              </w:rPr>
            </w:pPr>
            <w:r w:rsidRPr="007322F7">
              <w:rPr>
                <w:rFonts w:cstheme="minorHAnsi"/>
              </w:rPr>
              <w:t>84.9 (10)</w:t>
            </w:r>
            <w:r w:rsidR="008E6D01" w:rsidRPr="007322F7">
              <w:rPr>
                <w:rFonts w:cstheme="minorHAnsi"/>
              </w:rPr>
              <w:t>;</w:t>
            </w:r>
            <w:r w:rsidRPr="007322F7">
              <w:rPr>
                <w:rFonts w:cstheme="minorHAnsi"/>
              </w:rPr>
              <w:t xml:space="preserve"> p&lt;0.001</w:t>
            </w:r>
          </w:p>
        </w:tc>
      </w:tr>
      <w:tr w:rsidR="00A32B16" w:rsidRPr="007322F7" w14:paraId="15B1069E" w14:textId="77777777" w:rsidTr="00717419">
        <w:tc>
          <w:tcPr>
            <w:tcW w:w="3510" w:type="dxa"/>
          </w:tcPr>
          <w:p w14:paraId="3E34A4AA" w14:textId="3B91587E" w:rsidR="00A32B16" w:rsidRPr="007322F7" w:rsidRDefault="00A32B16" w:rsidP="00FE2345">
            <w:pPr>
              <w:ind w:left="142"/>
              <w:rPr>
                <w:rFonts w:cstheme="minorHAnsi"/>
              </w:rPr>
            </w:pPr>
            <w:proofErr w:type="spellStart"/>
            <w:r w:rsidRPr="007322F7">
              <w:rPr>
                <w:rFonts w:cstheme="minorHAnsi"/>
              </w:rPr>
              <w:t>Alone</w:t>
            </w:r>
            <w:r w:rsidR="000B1A8B" w:rsidRPr="007322F7">
              <w:rPr>
                <w:rFonts w:cstheme="minorHAnsi"/>
                <w:vertAlign w:val="superscript"/>
              </w:rPr>
              <w:t>b</w:t>
            </w:r>
            <w:proofErr w:type="spellEnd"/>
            <w:r w:rsidRPr="007322F7">
              <w:rPr>
                <w:rFonts w:cstheme="minorHAnsi"/>
              </w:rPr>
              <w:t xml:space="preserve"> </w:t>
            </w:r>
          </w:p>
        </w:tc>
        <w:tc>
          <w:tcPr>
            <w:tcW w:w="1377" w:type="dxa"/>
          </w:tcPr>
          <w:p w14:paraId="049DF35D" w14:textId="77777777" w:rsidR="00A32B16" w:rsidRPr="007322F7" w:rsidRDefault="00A32B16" w:rsidP="00FE2345">
            <w:pPr>
              <w:rPr>
                <w:rFonts w:cstheme="minorHAnsi"/>
              </w:rPr>
            </w:pPr>
            <w:r w:rsidRPr="007322F7">
              <w:rPr>
                <w:rFonts w:cstheme="minorHAnsi"/>
              </w:rPr>
              <w:t>247 (82.9)</w:t>
            </w:r>
          </w:p>
        </w:tc>
        <w:tc>
          <w:tcPr>
            <w:tcW w:w="1377" w:type="dxa"/>
          </w:tcPr>
          <w:p w14:paraId="3A8DF5F3" w14:textId="77777777" w:rsidR="00A32B16" w:rsidRPr="007322F7" w:rsidRDefault="00A32B16" w:rsidP="00FE2345">
            <w:pPr>
              <w:rPr>
                <w:rFonts w:cstheme="minorHAnsi"/>
              </w:rPr>
            </w:pPr>
            <w:r w:rsidRPr="007322F7">
              <w:rPr>
                <w:rFonts w:cstheme="minorHAnsi"/>
              </w:rPr>
              <w:t>22 (7.4)</w:t>
            </w:r>
          </w:p>
        </w:tc>
        <w:tc>
          <w:tcPr>
            <w:tcW w:w="1640" w:type="dxa"/>
          </w:tcPr>
          <w:p w14:paraId="732149D6" w14:textId="77777777" w:rsidR="00A32B16" w:rsidRPr="007322F7" w:rsidRDefault="00A32B16" w:rsidP="00FE2345">
            <w:pPr>
              <w:rPr>
                <w:rFonts w:cstheme="minorHAnsi"/>
              </w:rPr>
            </w:pPr>
            <w:r w:rsidRPr="007322F7">
              <w:rPr>
                <w:rFonts w:cstheme="minorHAnsi"/>
              </w:rPr>
              <w:t>29 (9.7)</w:t>
            </w:r>
          </w:p>
        </w:tc>
        <w:tc>
          <w:tcPr>
            <w:tcW w:w="1940" w:type="dxa"/>
          </w:tcPr>
          <w:p w14:paraId="5F1A796C" w14:textId="77777777" w:rsidR="00A32B16" w:rsidRPr="007322F7" w:rsidRDefault="00A32B16" w:rsidP="00FE2345">
            <w:pPr>
              <w:rPr>
                <w:rFonts w:cstheme="minorHAnsi"/>
              </w:rPr>
            </w:pPr>
          </w:p>
        </w:tc>
      </w:tr>
      <w:tr w:rsidR="00A32B16" w:rsidRPr="007322F7" w14:paraId="0BA7D9B6" w14:textId="77777777" w:rsidTr="00717419">
        <w:tc>
          <w:tcPr>
            <w:tcW w:w="3510" w:type="dxa"/>
          </w:tcPr>
          <w:p w14:paraId="4357A1D5" w14:textId="2F2F99DD" w:rsidR="00A32B16" w:rsidRPr="007322F7" w:rsidRDefault="00A32B16" w:rsidP="00FE2345">
            <w:pPr>
              <w:ind w:left="142"/>
              <w:rPr>
                <w:rFonts w:cstheme="minorHAnsi"/>
              </w:rPr>
            </w:pPr>
            <w:r w:rsidRPr="007322F7">
              <w:rPr>
                <w:rFonts w:cstheme="minorHAnsi"/>
              </w:rPr>
              <w:t xml:space="preserve">With </w:t>
            </w:r>
            <w:proofErr w:type="spellStart"/>
            <w:r w:rsidRPr="007322F7">
              <w:rPr>
                <w:rFonts w:cstheme="minorHAnsi"/>
              </w:rPr>
              <w:t>partner</w:t>
            </w:r>
            <w:r w:rsidR="000B1A8B" w:rsidRPr="007322F7">
              <w:rPr>
                <w:rFonts w:cstheme="minorHAnsi"/>
                <w:vertAlign w:val="superscript"/>
              </w:rPr>
              <w:t>b</w:t>
            </w:r>
            <w:proofErr w:type="spellEnd"/>
          </w:p>
        </w:tc>
        <w:tc>
          <w:tcPr>
            <w:tcW w:w="1377" w:type="dxa"/>
          </w:tcPr>
          <w:p w14:paraId="13E83855" w14:textId="77777777" w:rsidR="00A32B16" w:rsidRPr="007322F7" w:rsidRDefault="00A32B16" w:rsidP="00FE2345">
            <w:pPr>
              <w:rPr>
                <w:rFonts w:cstheme="minorHAnsi"/>
              </w:rPr>
            </w:pPr>
            <w:r w:rsidRPr="007322F7">
              <w:rPr>
                <w:rFonts w:cstheme="minorHAnsi"/>
              </w:rPr>
              <w:t>243 (90.3)</w:t>
            </w:r>
          </w:p>
        </w:tc>
        <w:tc>
          <w:tcPr>
            <w:tcW w:w="1377" w:type="dxa"/>
          </w:tcPr>
          <w:p w14:paraId="4EC5C116" w14:textId="77777777" w:rsidR="00A32B16" w:rsidRPr="007322F7" w:rsidRDefault="00A32B16" w:rsidP="00FE2345">
            <w:pPr>
              <w:rPr>
                <w:rFonts w:cstheme="minorHAnsi"/>
              </w:rPr>
            </w:pPr>
            <w:r w:rsidRPr="007322F7">
              <w:rPr>
                <w:rFonts w:cstheme="minorHAnsi"/>
              </w:rPr>
              <w:t>25 (9.3)</w:t>
            </w:r>
          </w:p>
        </w:tc>
        <w:tc>
          <w:tcPr>
            <w:tcW w:w="1640" w:type="dxa"/>
          </w:tcPr>
          <w:p w14:paraId="138D4947" w14:textId="77777777" w:rsidR="00A32B16" w:rsidRPr="007322F7" w:rsidRDefault="00A32B16" w:rsidP="00FE2345">
            <w:pPr>
              <w:rPr>
                <w:rFonts w:cstheme="minorHAnsi"/>
              </w:rPr>
            </w:pPr>
            <w:r w:rsidRPr="007322F7">
              <w:rPr>
                <w:rFonts w:cstheme="minorHAnsi"/>
              </w:rPr>
              <w:t>1 (0.4)</w:t>
            </w:r>
          </w:p>
        </w:tc>
        <w:tc>
          <w:tcPr>
            <w:tcW w:w="1940" w:type="dxa"/>
          </w:tcPr>
          <w:p w14:paraId="2E40EBEE" w14:textId="77777777" w:rsidR="00A32B16" w:rsidRPr="007322F7" w:rsidRDefault="00A32B16" w:rsidP="00FE2345">
            <w:pPr>
              <w:rPr>
                <w:rFonts w:cstheme="minorHAnsi"/>
              </w:rPr>
            </w:pPr>
          </w:p>
        </w:tc>
      </w:tr>
      <w:tr w:rsidR="00A32B16" w:rsidRPr="007322F7" w14:paraId="2087B6FF" w14:textId="77777777" w:rsidTr="00717419">
        <w:tc>
          <w:tcPr>
            <w:tcW w:w="3510" w:type="dxa"/>
          </w:tcPr>
          <w:p w14:paraId="4157E333" w14:textId="77777777" w:rsidR="00A32B16" w:rsidRPr="007322F7" w:rsidRDefault="00A32B16" w:rsidP="00FE2345">
            <w:pPr>
              <w:ind w:left="142"/>
              <w:rPr>
                <w:rFonts w:cstheme="minorHAnsi"/>
              </w:rPr>
            </w:pPr>
            <w:r w:rsidRPr="007322F7">
              <w:rPr>
                <w:rFonts w:cstheme="minorHAnsi"/>
              </w:rPr>
              <w:t>Parents</w:t>
            </w:r>
          </w:p>
        </w:tc>
        <w:tc>
          <w:tcPr>
            <w:tcW w:w="1377" w:type="dxa"/>
          </w:tcPr>
          <w:p w14:paraId="63B3EB53" w14:textId="77777777" w:rsidR="00A32B16" w:rsidRPr="007322F7" w:rsidRDefault="00A32B16" w:rsidP="00FE2345">
            <w:pPr>
              <w:rPr>
                <w:rFonts w:cstheme="minorHAnsi"/>
              </w:rPr>
            </w:pPr>
            <w:r w:rsidRPr="007322F7">
              <w:rPr>
                <w:rFonts w:cstheme="minorHAnsi"/>
              </w:rPr>
              <w:t>325 (94.8)</w:t>
            </w:r>
          </w:p>
        </w:tc>
        <w:tc>
          <w:tcPr>
            <w:tcW w:w="1377" w:type="dxa"/>
          </w:tcPr>
          <w:p w14:paraId="0857BA27" w14:textId="77777777" w:rsidR="00A32B16" w:rsidRPr="007322F7" w:rsidRDefault="00A32B16" w:rsidP="00FE2345">
            <w:pPr>
              <w:rPr>
                <w:rFonts w:cstheme="minorHAnsi"/>
              </w:rPr>
            </w:pPr>
            <w:r w:rsidRPr="007322F7">
              <w:rPr>
                <w:rFonts w:cstheme="minorHAnsi"/>
              </w:rPr>
              <w:t>17 (5.0)</w:t>
            </w:r>
          </w:p>
        </w:tc>
        <w:tc>
          <w:tcPr>
            <w:tcW w:w="1640" w:type="dxa"/>
          </w:tcPr>
          <w:p w14:paraId="288D2C55" w14:textId="77777777" w:rsidR="00A32B16" w:rsidRPr="007322F7" w:rsidRDefault="00A32B16" w:rsidP="00FE2345">
            <w:pPr>
              <w:rPr>
                <w:rFonts w:cstheme="minorHAnsi"/>
              </w:rPr>
            </w:pPr>
            <w:r w:rsidRPr="007322F7">
              <w:rPr>
                <w:rFonts w:cstheme="minorHAnsi"/>
              </w:rPr>
              <w:t>1 (0.3)</w:t>
            </w:r>
          </w:p>
        </w:tc>
        <w:tc>
          <w:tcPr>
            <w:tcW w:w="1940" w:type="dxa"/>
          </w:tcPr>
          <w:p w14:paraId="4AEA7B44" w14:textId="77777777" w:rsidR="00A32B16" w:rsidRPr="007322F7" w:rsidRDefault="00A32B16" w:rsidP="00FE2345">
            <w:pPr>
              <w:rPr>
                <w:rFonts w:cstheme="minorHAnsi"/>
              </w:rPr>
            </w:pPr>
          </w:p>
        </w:tc>
      </w:tr>
      <w:tr w:rsidR="00A32B16" w:rsidRPr="007322F7" w14:paraId="704AA892" w14:textId="77777777" w:rsidTr="00717419">
        <w:tc>
          <w:tcPr>
            <w:tcW w:w="3510" w:type="dxa"/>
          </w:tcPr>
          <w:p w14:paraId="11841F91" w14:textId="77777777" w:rsidR="00A32B16" w:rsidRPr="007322F7" w:rsidRDefault="00A32B16" w:rsidP="00FE2345">
            <w:pPr>
              <w:ind w:left="142"/>
              <w:rPr>
                <w:rFonts w:cstheme="minorHAnsi"/>
              </w:rPr>
            </w:pPr>
            <w:r w:rsidRPr="007322F7">
              <w:rPr>
                <w:rFonts w:cstheme="minorHAnsi"/>
              </w:rPr>
              <w:t xml:space="preserve">Other family </w:t>
            </w:r>
          </w:p>
        </w:tc>
        <w:tc>
          <w:tcPr>
            <w:tcW w:w="1377" w:type="dxa"/>
          </w:tcPr>
          <w:p w14:paraId="14BBC9BB" w14:textId="77777777" w:rsidR="00A32B16" w:rsidRPr="007322F7" w:rsidRDefault="00A32B16" w:rsidP="00FE2345">
            <w:pPr>
              <w:rPr>
                <w:rFonts w:cstheme="minorHAnsi"/>
              </w:rPr>
            </w:pPr>
            <w:r w:rsidRPr="007322F7">
              <w:rPr>
                <w:rFonts w:cstheme="minorHAnsi"/>
              </w:rPr>
              <w:t>261 (89.7)</w:t>
            </w:r>
          </w:p>
        </w:tc>
        <w:tc>
          <w:tcPr>
            <w:tcW w:w="1377" w:type="dxa"/>
          </w:tcPr>
          <w:p w14:paraId="0336CC6D" w14:textId="77777777" w:rsidR="00A32B16" w:rsidRPr="007322F7" w:rsidRDefault="00A32B16" w:rsidP="00FE2345">
            <w:pPr>
              <w:rPr>
                <w:rFonts w:cstheme="minorHAnsi"/>
              </w:rPr>
            </w:pPr>
            <w:r w:rsidRPr="007322F7">
              <w:rPr>
                <w:rFonts w:cstheme="minorHAnsi"/>
              </w:rPr>
              <w:t>27 (9.3)</w:t>
            </w:r>
          </w:p>
        </w:tc>
        <w:tc>
          <w:tcPr>
            <w:tcW w:w="1640" w:type="dxa"/>
          </w:tcPr>
          <w:p w14:paraId="684D1BA1" w14:textId="77777777" w:rsidR="00A32B16" w:rsidRPr="007322F7" w:rsidRDefault="00A32B16" w:rsidP="00FE2345">
            <w:pPr>
              <w:rPr>
                <w:rFonts w:cstheme="minorHAnsi"/>
              </w:rPr>
            </w:pPr>
            <w:r w:rsidRPr="007322F7">
              <w:rPr>
                <w:rFonts w:cstheme="minorHAnsi"/>
              </w:rPr>
              <w:t>3 (1.0)</w:t>
            </w:r>
          </w:p>
        </w:tc>
        <w:tc>
          <w:tcPr>
            <w:tcW w:w="1940" w:type="dxa"/>
          </w:tcPr>
          <w:p w14:paraId="7129EBDE" w14:textId="77777777" w:rsidR="00A32B16" w:rsidRPr="007322F7" w:rsidRDefault="00A32B16" w:rsidP="00FE2345">
            <w:pPr>
              <w:rPr>
                <w:rFonts w:cstheme="minorHAnsi"/>
              </w:rPr>
            </w:pPr>
          </w:p>
        </w:tc>
      </w:tr>
      <w:tr w:rsidR="00A32B16" w:rsidRPr="007322F7" w14:paraId="05551FA7" w14:textId="77777777" w:rsidTr="00717419">
        <w:tc>
          <w:tcPr>
            <w:tcW w:w="3510" w:type="dxa"/>
          </w:tcPr>
          <w:p w14:paraId="7B31CBDE" w14:textId="77777777" w:rsidR="00A32B16" w:rsidRPr="007322F7" w:rsidRDefault="00A32B16" w:rsidP="00FE2345">
            <w:pPr>
              <w:ind w:left="142"/>
              <w:rPr>
                <w:rFonts w:cstheme="minorHAnsi"/>
              </w:rPr>
            </w:pPr>
            <w:r w:rsidRPr="007322F7">
              <w:rPr>
                <w:rFonts w:cstheme="minorHAnsi"/>
              </w:rPr>
              <w:t>Friends</w:t>
            </w:r>
          </w:p>
        </w:tc>
        <w:tc>
          <w:tcPr>
            <w:tcW w:w="1377" w:type="dxa"/>
          </w:tcPr>
          <w:p w14:paraId="4066F3F7" w14:textId="77777777" w:rsidR="00A32B16" w:rsidRPr="007322F7" w:rsidRDefault="00A32B16" w:rsidP="00FE2345">
            <w:pPr>
              <w:rPr>
                <w:rFonts w:cstheme="minorHAnsi"/>
              </w:rPr>
            </w:pPr>
            <w:r w:rsidRPr="007322F7">
              <w:rPr>
                <w:rFonts w:cstheme="minorHAnsi"/>
              </w:rPr>
              <w:t>113 (92.6)</w:t>
            </w:r>
          </w:p>
        </w:tc>
        <w:tc>
          <w:tcPr>
            <w:tcW w:w="1377" w:type="dxa"/>
          </w:tcPr>
          <w:p w14:paraId="48AA2F5C" w14:textId="77777777" w:rsidR="00A32B16" w:rsidRPr="007322F7" w:rsidRDefault="00A32B16" w:rsidP="00FE2345">
            <w:pPr>
              <w:rPr>
                <w:rFonts w:cstheme="minorHAnsi"/>
              </w:rPr>
            </w:pPr>
            <w:r w:rsidRPr="007322F7">
              <w:rPr>
                <w:rFonts w:cstheme="minorHAnsi"/>
              </w:rPr>
              <w:t>7 (5.7)</w:t>
            </w:r>
          </w:p>
        </w:tc>
        <w:tc>
          <w:tcPr>
            <w:tcW w:w="1640" w:type="dxa"/>
          </w:tcPr>
          <w:p w14:paraId="43E7B417" w14:textId="77777777" w:rsidR="00A32B16" w:rsidRPr="007322F7" w:rsidRDefault="00A32B16" w:rsidP="00FE2345">
            <w:pPr>
              <w:rPr>
                <w:rFonts w:cstheme="minorHAnsi"/>
              </w:rPr>
            </w:pPr>
            <w:r w:rsidRPr="007322F7">
              <w:rPr>
                <w:rFonts w:cstheme="minorHAnsi"/>
              </w:rPr>
              <w:t>2 (1.6)</w:t>
            </w:r>
          </w:p>
        </w:tc>
        <w:tc>
          <w:tcPr>
            <w:tcW w:w="1940" w:type="dxa"/>
          </w:tcPr>
          <w:p w14:paraId="2AF49DC4" w14:textId="77777777" w:rsidR="00A32B16" w:rsidRPr="007322F7" w:rsidRDefault="00A32B16" w:rsidP="00FE2345">
            <w:pPr>
              <w:rPr>
                <w:rFonts w:cstheme="minorHAnsi"/>
              </w:rPr>
            </w:pPr>
          </w:p>
        </w:tc>
      </w:tr>
      <w:tr w:rsidR="00A32B16" w:rsidRPr="007322F7" w14:paraId="5C51E46C" w14:textId="77777777" w:rsidTr="00717419">
        <w:tc>
          <w:tcPr>
            <w:tcW w:w="3510" w:type="dxa"/>
          </w:tcPr>
          <w:p w14:paraId="2DAC0D08" w14:textId="77777777" w:rsidR="00A32B16" w:rsidRPr="007322F7" w:rsidRDefault="00A32B16" w:rsidP="00FE2345">
            <w:pPr>
              <w:ind w:left="142"/>
              <w:rPr>
                <w:rFonts w:cstheme="minorHAnsi"/>
                <w:i/>
                <w:iCs/>
              </w:rPr>
            </w:pPr>
            <w:r w:rsidRPr="007322F7">
              <w:rPr>
                <w:rFonts w:cstheme="minorHAnsi"/>
                <w:i/>
                <w:iCs/>
              </w:rPr>
              <w:t>Missing</w:t>
            </w:r>
          </w:p>
        </w:tc>
        <w:tc>
          <w:tcPr>
            <w:tcW w:w="1377" w:type="dxa"/>
          </w:tcPr>
          <w:p w14:paraId="3C7CAAB2" w14:textId="77777777" w:rsidR="00A32B16" w:rsidRPr="007322F7" w:rsidRDefault="00A32B16" w:rsidP="00FE2345">
            <w:pPr>
              <w:rPr>
                <w:rFonts w:cstheme="minorHAnsi"/>
              </w:rPr>
            </w:pPr>
            <w:r w:rsidRPr="007322F7">
              <w:rPr>
                <w:rFonts w:cstheme="minorHAnsi"/>
              </w:rPr>
              <w:t>10 (83.3)</w:t>
            </w:r>
          </w:p>
        </w:tc>
        <w:tc>
          <w:tcPr>
            <w:tcW w:w="1377" w:type="dxa"/>
          </w:tcPr>
          <w:p w14:paraId="15AD50C0" w14:textId="77777777" w:rsidR="00A32B16" w:rsidRPr="007322F7" w:rsidRDefault="00A32B16" w:rsidP="00FE2345">
            <w:pPr>
              <w:rPr>
                <w:rFonts w:cstheme="minorHAnsi"/>
              </w:rPr>
            </w:pPr>
            <w:r w:rsidRPr="007322F7">
              <w:rPr>
                <w:rFonts w:cstheme="minorHAnsi"/>
              </w:rPr>
              <w:t>0 (0.0)</w:t>
            </w:r>
          </w:p>
        </w:tc>
        <w:tc>
          <w:tcPr>
            <w:tcW w:w="1640" w:type="dxa"/>
          </w:tcPr>
          <w:p w14:paraId="34FF804F" w14:textId="77777777" w:rsidR="00A32B16" w:rsidRPr="007322F7" w:rsidRDefault="00A32B16" w:rsidP="00FE2345">
            <w:pPr>
              <w:rPr>
                <w:rFonts w:cstheme="minorHAnsi"/>
              </w:rPr>
            </w:pPr>
            <w:r w:rsidRPr="007322F7">
              <w:rPr>
                <w:rFonts w:cstheme="minorHAnsi"/>
              </w:rPr>
              <w:t>2 (16.7)</w:t>
            </w:r>
          </w:p>
        </w:tc>
        <w:tc>
          <w:tcPr>
            <w:tcW w:w="1940" w:type="dxa"/>
          </w:tcPr>
          <w:p w14:paraId="48EA3722" w14:textId="77777777" w:rsidR="00A32B16" w:rsidRPr="007322F7" w:rsidRDefault="00A32B16" w:rsidP="00FE2345">
            <w:pPr>
              <w:rPr>
                <w:rFonts w:cstheme="minorHAnsi"/>
              </w:rPr>
            </w:pPr>
          </w:p>
        </w:tc>
      </w:tr>
      <w:tr w:rsidR="00A32B16" w:rsidRPr="007322F7" w14:paraId="4689EFB3" w14:textId="77777777" w:rsidTr="00717419">
        <w:tc>
          <w:tcPr>
            <w:tcW w:w="3510" w:type="dxa"/>
          </w:tcPr>
          <w:p w14:paraId="4CB4F19A" w14:textId="77777777" w:rsidR="00A32B16" w:rsidRPr="007322F7" w:rsidRDefault="00A32B16" w:rsidP="00FE2345">
            <w:pPr>
              <w:rPr>
                <w:rFonts w:cstheme="minorHAnsi"/>
              </w:rPr>
            </w:pPr>
            <w:r w:rsidRPr="007322F7">
              <w:rPr>
                <w:rFonts w:cstheme="minorHAnsi"/>
              </w:rPr>
              <w:t>Currently using cannabis</w:t>
            </w:r>
          </w:p>
        </w:tc>
        <w:tc>
          <w:tcPr>
            <w:tcW w:w="1377" w:type="dxa"/>
          </w:tcPr>
          <w:p w14:paraId="54A59023" w14:textId="77777777" w:rsidR="00A32B16" w:rsidRPr="007322F7" w:rsidRDefault="00A32B16" w:rsidP="00FE2345">
            <w:pPr>
              <w:rPr>
                <w:rFonts w:cstheme="minorHAnsi"/>
              </w:rPr>
            </w:pPr>
          </w:p>
        </w:tc>
        <w:tc>
          <w:tcPr>
            <w:tcW w:w="1377" w:type="dxa"/>
          </w:tcPr>
          <w:p w14:paraId="6E977DD5" w14:textId="77777777" w:rsidR="00A32B16" w:rsidRPr="007322F7" w:rsidRDefault="00A32B16" w:rsidP="00FE2345">
            <w:pPr>
              <w:rPr>
                <w:rFonts w:cstheme="minorHAnsi"/>
              </w:rPr>
            </w:pPr>
          </w:p>
        </w:tc>
        <w:tc>
          <w:tcPr>
            <w:tcW w:w="1640" w:type="dxa"/>
          </w:tcPr>
          <w:p w14:paraId="44C33C87" w14:textId="77777777" w:rsidR="00A32B16" w:rsidRPr="007322F7" w:rsidRDefault="00A32B16" w:rsidP="00FE2345">
            <w:pPr>
              <w:rPr>
                <w:rFonts w:cstheme="minorHAnsi"/>
              </w:rPr>
            </w:pPr>
          </w:p>
        </w:tc>
        <w:tc>
          <w:tcPr>
            <w:tcW w:w="1940" w:type="dxa"/>
          </w:tcPr>
          <w:p w14:paraId="10F5F378" w14:textId="7CDFB418" w:rsidR="00A32B16" w:rsidRPr="007322F7" w:rsidRDefault="00A32B16" w:rsidP="00FE2345">
            <w:pPr>
              <w:rPr>
                <w:rFonts w:cstheme="minorHAnsi"/>
              </w:rPr>
            </w:pPr>
            <w:r w:rsidRPr="007322F7">
              <w:rPr>
                <w:rFonts w:cstheme="minorHAnsi"/>
              </w:rPr>
              <w:t>451.0 (4)</w:t>
            </w:r>
            <w:r w:rsidR="008E6D01" w:rsidRPr="007322F7">
              <w:rPr>
                <w:rFonts w:cstheme="minorHAnsi"/>
              </w:rPr>
              <w:t>;</w:t>
            </w:r>
            <w:r w:rsidRPr="007322F7">
              <w:rPr>
                <w:rFonts w:cstheme="minorHAnsi"/>
              </w:rPr>
              <w:t xml:space="preserve"> p&lt;0.001</w:t>
            </w:r>
          </w:p>
        </w:tc>
      </w:tr>
      <w:tr w:rsidR="00A32B16" w:rsidRPr="007322F7" w14:paraId="78B0E2DF" w14:textId="77777777" w:rsidTr="00717419">
        <w:tc>
          <w:tcPr>
            <w:tcW w:w="3510" w:type="dxa"/>
          </w:tcPr>
          <w:p w14:paraId="34BD8D34" w14:textId="77777777" w:rsidR="00A32B16" w:rsidRPr="007322F7" w:rsidRDefault="00A32B16" w:rsidP="00FE2345">
            <w:pPr>
              <w:ind w:left="142"/>
              <w:rPr>
                <w:rFonts w:cstheme="minorHAnsi"/>
              </w:rPr>
            </w:pPr>
            <w:r w:rsidRPr="007322F7">
              <w:rPr>
                <w:rFonts w:cstheme="minorHAnsi"/>
              </w:rPr>
              <w:t>No</w:t>
            </w:r>
          </w:p>
        </w:tc>
        <w:tc>
          <w:tcPr>
            <w:tcW w:w="1377" w:type="dxa"/>
          </w:tcPr>
          <w:p w14:paraId="66DEE24C" w14:textId="77777777" w:rsidR="00A32B16" w:rsidRPr="007322F7" w:rsidRDefault="00A32B16" w:rsidP="00FE2345">
            <w:pPr>
              <w:rPr>
                <w:rFonts w:cstheme="minorHAnsi"/>
              </w:rPr>
            </w:pPr>
            <w:r w:rsidRPr="007322F7">
              <w:rPr>
                <w:rFonts w:cstheme="minorHAnsi"/>
              </w:rPr>
              <w:t>1,089 (93.1)</w:t>
            </w:r>
          </w:p>
        </w:tc>
        <w:tc>
          <w:tcPr>
            <w:tcW w:w="1377" w:type="dxa"/>
          </w:tcPr>
          <w:p w14:paraId="0F9C78B8" w14:textId="77777777" w:rsidR="00A32B16" w:rsidRPr="007322F7" w:rsidRDefault="00A32B16" w:rsidP="00FE2345">
            <w:pPr>
              <w:rPr>
                <w:rFonts w:cstheme="minorHAnsi"/>
              </w:rPr>
            </w:pPr>
            <w:r w:rsidRPr="007322F7">
              <w:rPr>
                <w:rFonts w:cstheme="minorHAnsi"/>
              </w:rPr>
              <w:t>63 (5.4)</w:t>
            </w:r>
          </w:p>
        </w:tc>
        <w:tc>
          <w:tcPr>
            <w:tcW w:w="1640" w:type="dxa"/>
          </w:tcPr>
          <w:p w14:paraId="00CFEF08" w14:textId="77777777" w:rsidR="00A32B16" w:rsidRPr="007322F7" w:rsidRDefault="00A32B16" w:rsidP="00FE2345">
            <w:pPr>
              <w:rPr>
                <w:rFonts w:cstheme="minorHAnsi"/>
              </w:rPr>
            </w:pPr>
            <w:r w:rsidRPr="007322F7">
              <w:rPr>
                <w:rFonts w:cstheme="minorHAnsi"/>
              </w:rPr>
              <w:t>18 (1.5)</w:t>
            </w:r>
          </w:p>
        </w:tc>
        <w:tc>
          <w:tcPr>
            <w:tcW w:w="1940" w:type="dxa"/>
          </w:tcPr>
          <w:p w14:paraId="4411C49F" w14:textId="77777777" w:rsidR="00A32B16" w:rsidRPr="007322F7" w:rsidRDefault="00A32B16" w:rsidP="00FE2345">
            <w:pPr>
              <w:rPr>
                <w:rFonts w:cstheme="minorHAnsi"/>
              </w:rPr>
            </w:pPr>
          </w:p>
        </w:tc>
      </w:tr>
      <w:tr w:rsidR="00A32B16" w:rsidRPr="007322F7" w14:paraId="0AE6EF99" w14:textId="77777777" w:rsidTr="00717419">
        <w:tc>
          <w:tcPr>
            <w:tcW w:w="3510" w:type="dxa"/>
          </w:tcPr>
          <w:p w14:paraId="34FC8BE2" w14:textId="77777777" w:rsidR="00A32B16" w:rsidRPr="007322F7" w:rsidRDefault="00A32B16" w:rsidP="00FE2345">
            <w:pPr>
              <w:ind w:left="142"/>
              <w:rPr>
                <w:rFonts w:cstheme="minorHAnsi"/>
              </w:rPr>
            </w:pPr>
            <w:r w:rsidRPr="007322F7">
              <w:rPr>
                <w:rFonts w:cstheme="minorHAnsi"/>
              </w:rPr>
              <w:t>Yes</w:t>
            </w:r>
          </w:p>
        </w:tc>
        <w:tc>
          <w:tcPr>
            <w:tcW w:w="1377" w:type="dxa"/>
          </w:tcPr>
          <w:p w14:paraId="578F3524" w14:textId="77777777" w:rsidR="00A32B16" w:rsidRPr="007322F7" w:rsidRDefault="00A32B16" w:rsidP="00FE2345">
            <w:pPr>
              <w:rPr>
                <w:rFonts w:cstheme="minorHAnsi"/>
              </w:rPr>
            </w:pPr>
            <w:r w:rsidRPr="007322F7">
              <w:rPr>
                <w:rFonts w:cstheme="minorHAnsi"/>
              </w:rPr>
              <w:t>109 (72.7)</w:t>
            </w:r>
          </w:p>
        </w:tc>
        <w:tc>
          <w:tcPr>
            <w:tcW w:w="1377" w:type="dxa"/>
          </w:tcPr>
          <w:p w14:paraId="2BF69054" w14:textId="77777777" w:rsidR="00A32B16" w:rsidRPr="007322F7" w:rsidRDefault="00A32B16" w:rsidP="00FE2345">
            <w:pPr>
              <w:rPr>
                <w:rFonts w:cstheme="minorHAnsi"/>
              </w:rPr>
            </w:pPr>
            <w:r w:rsidRPr="007322F7">
              <w:rPr>
                <w:rFonts w:cstheme="minorHAnsi"/>
              </w:rPr>
              <w:t>34 (22.7)</w:t>
            </w:r>
          </w:p>
        </w:tc>
        <w:tc>
          <w:tcPr>
            <w:tcW w:w="1640" w:type="dxa"/>
          </w:tcPr>
          <w:p w14:paraId="2D0BAFB9" w14:textId="77777777" w:rsidR="00A32B16" w:rsidRPr="007322F7" w:rsidRDefault="00A32B16" w:rsidP="00FE2345">
            <w:pPr>
              <w:rPr>
                <w:rFonts w:cstheme="minorHAnsi"/>
              </w:rPr>
            </w:pPr>
            <w:r w:rsidRPr="007322F7">
              <w:rPr>
                <w:rFonts w:cstheme="minorHAnsi"/>
              </w:rPr>
              <w:t>7 (5.7)</w:t>
            </w:r>
          </w:p>
        </w:tc>
        <w:tc>
          <w:tcPr>
            <w:tcW w:w="1940" w:type="dxa"/>
          </w:tcPr>
          <w:p w14:paraId="34611171" w14:textId="77777777" w:rsidR="00A32B16" w:rsidRPr="007322F7" w:rsidRDefault="00A32B16" w:rsidP="00FE2345">
            <w:pPr>
              <w:rPr>
                <w:rFonts w:cstheme="minorHAnsi"/>
              </w:rPr>
            </w:pPr>
          </w:p>
        </w:tc>
      </w:tr>
      <w:tr w:rsidR="00A32B16" w:rsidRPr="007322F7" w14:paraId="70CF3E89" w14:textId="77777777" w:rsidTr="00717419">
        <w:tc>
          <w:tcPr>
            <w:tcW w:w="3510" w:type="dxa"/>
          </w:tcPr>
          <w:p w14:paraId="5882885D" w14:textId="77777777" w:rsidR="00A32B16" w:rsidRPr="007322F7" w:rsidRDefault="00A32B16" w:rsidP="00FE2345">
            <w:pPr>
              <w:ind w:left="142"/>
              <w:rPr>
                <w:rFonts w:cstheme="minorHAnsi"/>
                <w:i/>
                <w:iCs/>
              </w:rPr>
            </w:pPr>
            <w:r w:rsidRPr="007322F7">
              <w:rPr>
                <w:rFonts w:cstheme="minorHAnsi"/>
                <w:i/>
                <w:iCs/>
              </w:rPr>
              <w:t>Missing</w:t>
            </w:r>
          </w:p>
        </w:tc>
        <w:tc>
          <w:tcPr>
            <w:tcW w:w="1377" w:type="dxa"/>
          </w:tcPr>
          <w:p w14:paraId="22B63213" w14:textId="77777777" w:rsidR="00A32B16" w:rsidRPr="007322F7" w:rsidRDefault="00A32B16" w:rsidP="00FE2345">
            <w:pPr>
              <w:rPr>
                <w:rFonts w:cstheme="minorHAnsi"/>
              </w:rPr>
            </w:pPr>
            <w:r w:rsidRPr="007322F7">
              <w:rPr>
                <w:rFonts w:cstheme="minorHAnsi"/>
              </w:rPr>
              <w:t>1 (6.7)</w:t>
            </w:r>
          </w:p>
        </w:tc>
        <w:tc>
          <w:tcPr>
            <w:tcW w:w="1377" w:type="dxa"/>
          </w:tcPr>
          <w:p w14:paraId="42ABD805" w14:textId="77777777" w:rsidR="00A32B16" w:rsidRPr="007322F7" w:rsidRDefault="00A32B16" w:rsidP="00FE2345">
            <w:pPr>
              <w:rPr>
                <w:rFonts w:cstheme="minorHAnsi"/>
              </w:rPr>
            </w:pPr>
            <w:r w:rsidRPr="007322F7">
              <w:rPr>
                <w:rFonts w:cstheme="minorHAnsi"/>
              </w:rPr>
              <w:t>1 (6.7)</w:t>
            </w:r>
          </w:p>
        </w:tc>
        <w:tc>
          <w:tcPr>
            <w:tcW w:w="1640" w:type="dxa"/>
          </w:tcPr>
          <w:p w14:paraId="558B1ED8" w14:textId="77777777" w:rsidR="00A32B16" w:rsidRPr="007322F7" w:rsidRDefault="00A32B16" w:rsidP="00FE2345">
            <w:pPr>
              <w:rPr>
                <w:rFonts w:cstheme="minorHAnsi"/>
              </w:rPr>
            </w:pPr>
            <w:r w:rsidRPr="007322F7">
              <w:rPr>
                <w:rFonts w:cstheme="minorHAnsi"/>
              </w:rPr>
              <w:t>13 (86.7)</w:t>
            </w:r>
          </w:p>
        </w:tc>
        <w:tc>
          <w:tcPr>
            <w:tcW w:w="1940" w:type="dxa"/>
          </w:tcPr>
          <w:p w14:paraId="552B14F1" w14:textId="77777777" w:rsidR="00A32B16" w:rsidRPr="007322F7" w:rsidRDefault="00A32B16" w:rsidP="00FE2345">
            <w:pPr>
              <w:rPr>
                <w:rFonts w:cstheme="minorHAnsi"/>
              </w:rPr>
            </w:pPr>
          </w:p>
        </w:tc>
      </w:tr>
      <w:tr w:rsidR="00A32B16" w:rsidRPr="007322F7" w14:paraId="4CAC9B7F" w14:textId="77777777" w:rsidTr="00717419">
        <w:tc>
          <w:tcPr>
            <w:tcW w:w="3510" w:type="dxa"/>
          </w:tcPr>
          <w:p w14:paraId="599EF791" w14:textId="77777777" w:rsidR="00A32B16" w:rsidRPr="007322F7" w:rsidRDefault="00A32B16" w:rsidP="00FE2345">
            <w:pPr>
              <w:rPr>
                <w:rFonts w:cstheme="minorHAnsi"/>
              </w:rPr>
            </w:pPr>
            <w:r w:rsidRPr="007322F7">
              <w:rPr>
                <w:rFonts w:cstheme="minorHAnsi"/>
              </w:rPr>
              <w:t>Ever tried…</w:t>
            </w:r>
          </w:p>
        </w:tc>
        <w:tc>
          <w:tcPr>
            <w:tcW w:w="1377" w:type="dxa"/>
          </w:tcPr>
          <w:p w14:paraId="428C61CC" w14:textId="77777777" w:rsidR="00A32B16" w:rsidRPr="007322F7" w:rsidRDefault="00A32B16" w:rsidP="00FE2345">
            <w:pPr>
              <w:rPr>
                <w:rFonts w:cstheme="minorHAnsi"/>
              </w:rPr>
            </w:pPr>
          </w:p>
        </w:tc>
        <w:tc>
          <w:tcPr>
            <w:tcW w:w="1377" w:type="dxa"/>
          </w:tcPr>
          <w:p w14:paraId="1E90AD12" w14:textId="77777777" w:rsidR="00A32B16" w:rsidRPr="007322F7" w:rsidRDefault="00A32B16" w:rsidP="00FE2345">
            <w:pPr>
              <w:rPr>
                <w:rFonts w:cstheme="minorHAnsi"/>
              </w:rPr>
            </w:pPr>
          </w:p>
        </w:tc>
        <w:tc>
          <w:tcPr>
            <w:tcW w:w="1640" w:type="dxa"/>
          </w:tcPr>
          <w:p w14:paraId="2F4C5CD6" w14:textId="77777777" w:rsidR="00A32B16" w:rsidRPr="007322F7" w:rsidRDefault="00A32B16" w:rsidP="00FE2345">
            <w:pPr>
              <w:rPr>
                <w:rFonts w:cstheme="minorHAnsi"/>
              </w:rPr>
            </w:pPr>
          </w:p>
        </w:tc>
        <w:tc>
          <w:tcPr>
            <w:tcW w:w="1940" w:type="dxa"/>
          </w:tcPr>
          <w:p w14:paraId="1F925AA8" w14:textId="77777777" w:rsidR="00A32B16" w:rsidRPr="007322F7" w:rsidRDefault="00A32B16" w:rsidP="00FE2345">
            <w:pPr>
              <w:rPr>
                <w:rFonts w:cstheme="minorHAnsi"/>
              </w:rPr>
            </w:pPr>
          </w:p>
        </w:tc>
      </w:tr>
      <w:tr w:rsidR="00A32B16" w:rsidRPr="007322F7" w14:paraId="46FB097A" w14:textId="77777777" w:rsidTr="00717419">
        <w:tc>
          <w:tcPr>
            <w:tcW w:w="3510" w:type="dxa"/>
          </w:tcPr>
          <w:p w14:paraId="14D64762" w14:textId="77777777" w:rsidR="00A32B16" w:rsidRPr="007322F7" w:rsidRDefault="00A32B16" w:rsidP="00FE2345">
            <w:pPr>
              <w:ind w:left="142"/>
              <w:rPr>
                <w:rFonts w:cstheme="minorHAnsi"/>
              </w:rPr>
            </w:pPr>
            <w:r w:rsidRPr="007322F7">
              <w:rPr>
                <w:rFonts w:cstheme="minorHAnsi"/>
              </w:rPr>
              <w:t>Inhalants (Yes)</w:t>
            </w:r>
          </w:p>
        </w:tc>
        <w:tc>
          <w:tcPr>
            <w:tcW w:w="1377" w:type="dxa"/>
          </w:tcPr>
          <w:p w14:paraId="7B7D31D2" w14:textId="77777777" w:rsidR="00A32B16" w:rsidRPr="007322F7" w:rsidRDefault="00A32B16" w:rsidP="00FE2345">
            <w:pPr>
              <w:rPr>
                <w:rFonts w:cstheme="minorHAnsi"/>
              </w:rPr>
            </w:pPr>
            <w:r w:rsidRPr="007322F7">
              <w:rPr>
                <w:rFonts w:cstheme="minorHAnsi"/>
              </w:rPr>
              <w:t>36 (66.7)</w:t>
            </w:r>
          </w:p>
        </w:tc>
        <w:tc>
          <w:tcPr>
            <w:tcW w:w="1377" w:type="dxa"/>
          </w:tcPr>
          <w:p w14:paraId="0CED407A" w14:textId="77777777" w:rsidR="00A32B16" w:rsidRPr="007322F7" w:rsidRDefault="00A32B16" w:rsidP="00FE2345">
            <w:pPr>
              <w:rPr>
                <w:rFonts w:cstheme="minorHAnsi"/>
              </w:rPr>
            </w:pPr>
            <w:r w:rsidRPr="007322F7">
              <w:rPr>
                <w:rFonts w:cstheme="minorHAnsi"/>
              </w:rPr>
              <w:t>18 (33.3)</w:t>
            </w:r>
          </w:p>
        </w:tc>
        <w:tc>
          <w:tcPr>
            <w:tcW w:w="1640" w:type="dxa"/>
          </w:tcPr>
          <w:p w14:paraId="04CF2D1D" w14:textId="77777777" w:rsidR="00A32B16" w:rsidRPr="007322F7" w:rsidRDefault="00A32B16" w:rsidP="00FE2345">
            <w:pPr>
              <w:rPr>
                <w:rFonts w:cstheme="minorHAnsi"/>
              </w:rPr>
            </w:pPr>
            <w:r w:rsidRPr="007322F7">
              <w:rPr>
                <w:rFonts w:cstheme="minorHAnsi"/>
              </w:rPr>
              <w:t>0 (0.0)</w:t>
            </w:r>
          </w:p>
        </w:tc>
        <w:tc>
          <w:tcPr>
            <w:tcW w:w="1940" w:type="dxa"/>
          </w:tcPr>
          <w:p w14:paraId="1B026C22" w14:textId="0A6BD90B" w:rsidR="00A32B16" w:rsidRPr="007322F7" w:rsidRDefault="00A32B16" w:rsidP="00FE2345">
            <w:pPr>
              <w:rPr>
                <w:rFonts w:cstheme="minorHAnsi"/>
              </w:rPr>
            </w:pPr>
            <w:r w:rsidRPr="007322F7">
              <w:rPr>
                <w:rFonts w:cstheme="minorHAnsi"/>
              </w:rPr>
              <w:t>56.8 (2)</w:t>
            </w:r>
            <w:r w:rsidR="008E6D01" w:rsidRPr="007322F7">
              <w:rPr>
                <w:rFonts w:cstheme="minorHAnsi"/>
              </w:rPr>
              <w:t>;</w:t>
            </w:r>
            <w:r w:rsidRPr="007322F7">
              <w:rPr>
                <w:rFonts w:cstheme="minorHAnsi"/>
              </w:rPr>
              <w:t xml:space="preserve"> p&lt;0.001</w:t>
            </w:r>
          </w:p>
        </w:tc>
      </w:tr>
      <w:tr w:rsidR="00A32B16" w:rsidRPr="007322F7" w14:paraId="259F8F59" w14:textId="77777777" w:rsidTr="00717419">
        <w:tc>
          <w:tcPr>
            <w:tcW w:w="3510" w:type="dxa"/>
          </w:tcPr>
          <w:p w14:paraId="27A75ED8" w14:textId="77777777" w:rsidR="00A32B16" w:rsidRPr="007322F7" w:rsidRDefault="00A32B16" w:rsidP="00FE2345">
            <w:pPr>
              <w:ind w:left="142"/>
              <w:rPr>
                <w:rFonts w:cstheme="minorHAnsi"/>
              </w:rPr>
            </w:pPr>
            <w:r w:rsidRPr="007322F7">
              <w:rPr>
                <w:rFonts w:cstheme="minorHAnsi"/>
              </w:rPr>
              <w:lastRenderedPageBreak/>
              <w:t>Crack (Yes)</w:t>
            </w:r>
          </w:p>
        </w:tc>
        <w:tc>
          <w:tcPr>
            <w:tcW w:w="1377" w:type="dxa"/>
          </w:tcPr>
          <w:p w14:paraId="5AEE4FEC" w14:textId="77777777" w:rsidR="00A32B16" w:rsidRPr="007322F7" w:rsidRDefault="00A32B16" w:rsidP="00FE2345">
            <w:pPr>
              <w:rPr>
                <w:rFonts w:cstheme="minorHAnsi"/>
              </w:rPr>
            </w:pPr>
            <w:r w:rsidRPr="007322F7">
              <w:rPr>
                <w:rFonts w:cstheme="minorHAnsi"/>
              </w:rPr>
              <w:t>12 (50.0)</w:t>
            </w:r>
          </w:p>
        </w:tc>
        <w:tc>
          <w:tcPr>
            <w:tcW w:w="1377" w:type="dxa"/>
          </w:tcPr>
          <w:p w14:paraId="037CE735" w14:textId="77777777" w:rsidR="00A32B16" w:rsidRPr="007322F7" w:rsidRDefault="00A32B16" w:rsidP="00FE2345">
            <w:pPr>
              <w:rPr>
                <w:rFonts w:cstheme="minorHAnsi"/>
              </w:rPr>
            </w:pPr>
            <w:r w:rsidRPr="007322F7">
              <w:rPr>
                <w:rFonts w:cstheme="minorHAnsi"/>
              </w:rPr>
              <w:t>10 (41.2)</w:t>
            </w:r>
          </w:p>
        </w:tc>
        <w:tc>
          <w:tcPr>
            <w:tcW w:w="1640" w:type="dxa"/>
          </w:tcPr>
          <w:p w14:paraId="69BE80E4" w14:textId="77777777" w:rsidR="00A32B16" w:rsidRPr="007322F7" w:rsidRDefault="00A32B16" w:rsidP="00FE2345">
            <w:pPr>
              <w:rPr>
                <w:rFonts w:cstheme="minorHAnsi"/>
              </w:rPr>
            </w:pPr>
            <w:r w:rsidRPr="007322F7">
              <w:rPr>
                <w:rFonts w:cstheme="minorHAnsi"/>
              </w:rPr>
              <w:t>2 (8.3)</w:t>
            </w:r>
          </w:p>
        </w:tc>
        <w:tc>
          <w:tcPr>
            <w:tcW w:w="1940" w:type="dxa"/>
          </w:tcPr>
          <w:p w14:paraId="4C63A436" w14:textId="59DE2BC7" w:rsidR="00A32B16" w:rsidRPr="007322F7" w:rsidRDefault="00A32B16" w:rsidP="00FE2345">
            <w:pPr>
              <w:rPr>
                <w:rFonts w:cstheme="minorHAnsi"/>
              </w:rPr>
            </w:pPr>
            <w:r w:rsidRPr="007322F7">
              <w:rPr>
                <w:rFonts w:cstheme="minorHAnsi"/>
              </w:rPr>
              <w:t>46.1 (2)</w:t>
            </w:r>
            <w:r w:rsidR="008E6D01" w:rsidRPr="007322F7">
              <w:rPr>
                <w:rFonts w:cstheme="minorHAnsi"/>
              </w:rPr>
              <w:t>;</w:t>
            </w:r>
            <w:r w:rsidRPr="007322F7">
              <w:rPr>
                <w:rFonts w:cstheme="minorHAnsi"/>
              </w:rPr>
              <w:t xml:space="preserve"> p&lt;0.001</w:t>
            </w:r>
          </w:p>
        </w:tc>
      </w:tr>
      <w:tr w:rsidR="00A32B16" w:rsidRPr="007322F7" w14:paraId="009E8544" w14:textId="77777777" w:rsidTr="00717419">
        <w:tc>
          <w:tcPr>
            <w:tcW w:w="3510" w:type="dxa"/>
          </w:tcPr>
          <w:p w14:paraId="754B1A1A" w14:textId="77777777" w:rsidR="00A32B16" w:rsidRPr="007322F7" w:rsidRDefault="00A32B16" w:rsidP="00FE2345">
            <w:pPr>
              <w:ind w:left="142"/>
              <w:rPr>
                <w:rFonts w:cstheme="minorHAnsi"/>
              </w:rPr>
            </w:pPr>
            <w:r w:rsidRPr="007322F7">
              <w:rPr>
                <w:rFonts w:cstheme="minorHAnsi"/>
              </w:rPr>
              <w:t>Cocaine (Yes)</w:t>
            </w:r>
          </w:p>
        </w:tc>
        <w:tc>
          <w:tcPr>
            <w:tcW w:w="1377" w:type="dxa"/>
          </w:tcPr>
          <w:p w14:paraId="5D35504E" w14:textId="77777777" w:rsidR="00A32B16" w:rsidRPr="007322F7" w:rsidRDefault="00A32B16" w:rsidP="00FE2345">
            <w:pPr>
              <w:rPr>
                <w:rFonts w:cstheme="minorHAnsi"/>
              </w:rPr>
            </w:pPr>
            <w:r w:rsidRPr="007322F7">
              <w:rPr>
                <w:rFonts w:cstheme="minorHAnsi"/>
              </w:rPr>
              <w:t>136 (71.6)</w:t>
            </w:r>
          </w:p>
        </w:tc>
        <w:tc>
          <w:tcPr>
            <w:tcW w:w="1377" w:type="dxa"/>
          </w:tcPr>
          <w:p w14:paraId="615699B9" w14:textId="77777777" w:rsidR="00A32B16" w:rsidRPr="007322F7" w:rsidRDefault="00A32B16" w:rsidP="00FE2345">
            <w:pPr>
              <w:rPr>
                <w:rFonts w:cstheme="minorHAnsi"/>
              </w:rPr>
            </w:pPr>
            <w:r w:rsidRPr="007322F7">
              <w:rPr>
                <w:rFonts w:cstheme="minorHAnsi"/>
              </w:rPr>
              <w:t>48 (25.3)</w:t>
            </w:r>
          </w:p>
        </w:tc>
        <w:tc>
          <w:tcPr>
            <w:tcW w:w="1640" w:type="dxa"/>
          </w:tcPr>
          <w:p w14:paraId="525442CB" w14:textId="77777777" w:rsidR="00A32B16" w:rsidRPr="007322F7" w:rsidRDefault="00A32B16" w:rsidP="00FE2345">
            <w:pPr>
              <w:rPr>
                <w:rFonts w:cstheme="minorHAnsi"/>
              </w:rPr>
            </w:pPr>
            <w:r w:rsidRPr="007322F7">
              <w:rPr>
                <w:rFonts w:cstheme="minorHAnsi"/>
              </w:rPr>
              <w:t>6 (3.2)</w:t>
            </w:r>
          </w:p>
        </w:tc>
        <w:tc>
          <w:tcPr>
            <w:tcW w:w="1940" w:type="dxa"/>
          </w:tcPr>
          <w:p w14:paraId="059357DE" w14:textId="0FD8B4FE" w:rsidR="00A32B16" w:rsidRPr="007322F7" w:rsidRDefault="00A32B16" w:rsidP="00FE2345">
            <w:pPr>
              <w:rPr>
                <w:rFonts w:cstheme="minorHAnsi"/>
              </w:rPr>
            </w:pPr>
            <w:r w:rsidRPr="007322F7">
              <w:rPr>
                <w:rFonts w:cstheme="minorHAnsi"/>
              </w:rPr>
              <w:t>105.2 (2)</w:t>
            </w:r>
            <w:r w:rsidR="008E6D01" w:rsidRPr="007322F7">
              <w:rPr>
                <w:rFonts w:cstheme="minorHAnsi"/>
              </w:rPr>
              <w:t>;</w:t>
            </w:r>
            <w:r w:rsidRPr="007322F7">
              <w:rPr>
                <w:rFonts w:cstheme="minorHAnsi"/>
              </w:rPr>
              <w:t xml:space="preserve"> p&lt;0.001</w:t>
            </w:r>
          </w:p>
        </w:tc>
      </w:tr>
      <w:tr w:rsidR="00A32B16" w:rsidRPr="007322F7" w14:paraId="091678D3" w14:textId="77777777" w:rsidTr="00717419">
        <w:tc>
          <w:tcPr>
            <w:tcW w:w="3510" w:type="dxa"/>
          </w:tcPr>
          <w:p w14:paraId="5C6B3C39" w14:textId="77777777" w:rsidR="00A32B16" w:rsidRPr="007322F7" w:rsidRDefault="00A32B16" w:rsidP="00FE2345">
            <w:pPr>
              <w:ind w:left="142"/>
              <w:rPr>
                <w:rFonts w:cstheme="minorHAnsi"/>
              </w:rPr>
            </w:pPr>
            <w:r w:rsidRPr="007322F7">
              <w:rPr>
                <w:rFonts w:cstheme="minorHAnsi"/>
              </w:rPr>
              <w:t>Stimulants (Yes)</w:t>
            </w:r>
          </w:p>
        </w:tc>
        <w:tc>
          <w:tcPr>
            <w:tcW w:w="1377" w:type="dxa"/>
          </w:tcPr>
          <w:p w14:paraId="18F22B3B" w14:textId="77777777" w:rsidR="00A32B16" w:rsidRPr="007322F7" w:rsidRDefault="00A32B16" w:rsidP="00FE2345">
            <w:pPr>
              <w:rPr>
                <w:rFonts w:cstheme="minorHAnsi"/>
              </w:rPr>
            </w:pPr>
            <w:r w:rsidRPr="007322F7">
              <w:rPr>
                <w:rFonts w:cstheme="minorHAnsi"/>
              </w:rPr>
              <w:t>119 (74.8)</w:t>
            </w:r>
          </w:p>
        </w:tc>
        <w:tc>
          <w:tcPr>
            <w:tcW w:w="1377" w:type="dxa"/>
          </w:tcPr>
          <w:p w14:paraId="1D71312E" w14:textId="77777777" w:rsidR="00A32B16" w:rsidRPr="007322F7" w:rsidRDefault="00A32B16" w:rsidP="00FE2345">
            <w:pPr>
              <w:rPr>
                <w:rFonts w:cstheme="minorHAnsi"/>
              </w:rPr>
            </w:pPr>
            <w:r w:rsidRPr="007322F7">
              <w:rPr>
                <w:rFonts w:cstheme="minorHAnsi"/>
              </w:rPr>
              <w:t>37 (23.3)</w:t>
            </w:r>
          </w:p>
        </w:tc>
        <w:tc>
          <w:tcPr>
            <w:tcW w:w="1640" w:type="dxa"/>
          </w:tcPr>
          <w:p w14:paraId="1A7874C6" w14:textId="77777777" w:rsidR="00A32B16" w:rsidRPr="007322F7" w:rsidRDefault="00A32B16" w:rsidP="00FE2345">
            <w:pPr>
              <w:rPr>
                <w:rFonts w:cstheme="minorHAnsi"/>
              </w:rPr>
            </w:pPr>
            <w:r w:rsidRPr="007322F7">
              <w:rPr>
                <w:rFonts w:cstheme="minorHAnsi"/>
              </w:rPr>
              <w:t>3 (1.9)</w:t>
            </w:r>
          </w:p>
        </w:tc>
        <w:tc>
          <w:tcPr>
            <w:tcW w:w="1940" w:type="dxa"/>
          </w:tcPr>
          <w:p w14:paraId="1A249936" w14:textId="52037D63" w:rsidR="00A32B16" w:rsidRPr="007322F7" w:rsidRDefault="00A32B16" w:rsidP="00FE2345">
            <w:pPr>
              <w:rPr>
                <w:rFonts w:cstheme="minorHAnsi"/>
              </w:rPr>
            </w:pPr>
            <w:r w:rsidRPr="007322F7">
              <w:rPr>
                <w:rFonts w:cstheme="minorHAnsi"/>
              </w:rPr>
              <w:t>67.5 (2)</w:t>
            </w:r>
            <w:r w:rsidR="008E6D01" w:rsidRPr="007322F7">
              <w:rPr>
                <w:rFonts w:cstheme="minorHAnsi"/>
              </w:rPr>
              <w:t>;</w:t>
            </w:r>
            <w:r w:rsidRPr="007322F7">
              <w:rPr>
                <w:rFonts w:cstheme="minorHAnsi"/>
              </w:rPr>
              <w:t xml:space="preserve"> p&lt;0.001</w:t>
            </w:r>
          </w:p>
        </w:tc>
      </w:tr>
      <w:tr w:rsidR="00A32B16" w:rsidRPr="007322F7" w14:paraId="724D9D8F" w14:textId="77777777" w:rsidTr="00717419">
        <w:tc>
          <w:tcPr>
            <w:tcW w:w="3510" w:type="dxa"/>
          </w:tcPr>
          <w:p w14:paraId="3E25DFB7" w14:textId="77777777" w:rsidR="00A32B16" w:rsidRPr="007322F7" w:rsidRDefault="00A32B16" w:rsidP="00FE2345">
            <w:pPr>
              <w:ind w:left="142"/>
              <w:rPr>
                <w:rFonts w:cstheme="minorHAnsi"/>
              </w:rPr>
            </w:pPr>
            <w:r w:rsidRPr="007322F7">
              <w:rPr>
                <w:rFonts w:cstheme="minorHAnsi"/>
              </w:rPr>
              <w:t>Sedatives (Yes)</w:t>
            </w:r>
          </w:p>
        </w:tc>
        <w:tc>
          <w:tcPr>
            <w:tcW w:w="1377" w:type="dxa"/>
          </w:tcPr>
          <w:p w14:paraId="4E0437A3" w14:textId="77777777" w:rsidR="00A32B16" w:rsidRPr="007322F7" w:rsidRDefault="00A32B16" w:rsidP="00FE2345">
            <w:pPr>
              <w:rPr>
                <w:rFonts w:cstheme="minorHAnsi"/>
              </w:rPr>
            </w:pPr>
            <w:r w:rsidRPr="007322F7">
              <w:rPr>
                <w:rFonts w:cstheme="minorHAnsi"/>
              </w:rPr>
              <w:t>17 (60.7)</w:t>
            </w:r>
          </w:p>
        </w:tc>
        <w:tc>
          <w:tcPr>
            <w:tcW w:w="1377" w:type="dxa"/>
          </w:tcPr>
          <w:p w14:paraId="12D73EFC" w14:textId="77777777" w:rsidR="00A32B16" w:rsidRPr="007322F7" w:rsidRDefault="00A32B16" w:rsidP="00FE2345">
            <w:pPr>
              <w:rPr>
                <w:rFonts w:cstheme="minorHAnsi"/>
              </w:rPr>
            </w:pPr>
            <w:r w:rsidRPr="007322F7">
              <w:rPr>
                <w:rFonts w:cstheme="minorHAnsi"/>
              </w:rPr>
              <w:t>11 (39.3)</w:t>
            </w:r>
          </w:p>
        </w:tc>
        <w:tc>
          <w:tcPr>
            <w:tcW w:w="1640" w:type="dxa"/>
          </w:tcPr>
          <w:p w14:paraId="66980A0F" w14:textId="77777777" w:rsidR="00A32B16" w:rsidRPr="007322F7" w:rsidRDefault="00A32B16" w:rsidP="00FE2345">
            <w:pPr>
              <w:rPr>
                <w:rFonts w:cstheme="minorHAnsi"/>
              </w:rPr>
            </w:pPr>
            <w:r w:rsidRPr="007322F7">
              <w:rPr>
                <w:rFonts w:cstheme="minorHAnsi"/>
              </w:rPr>
              <w:t>0 (0.0)</w:t>
            </w:r>
          </w:p>
        </w:tc>
        <w:tc>
          <w:tcPr>
            <w:tcW w:w="1940" w:type="dxa"/>
          </w:tcPr>
          <w:p w14:paraId="71C6CA59" w14:textId="24E7F4BA" w:rsidR="00A32B16" w:rsidRPr="007322F7" w:rsidRDefault="00A32B16" w:rsidP="00FE2345">
            <w:pPr>
              <w:rPr>
                <w:rFonts w:cstheme="minorHAnsi"/>
              </w:rPr>
            </w:pPr>
            <w:r w:rsidRPr="007322F7">
              <w:rPr>
                <w:rFonts w:cstheme="minorHAnsi"/>
              </w:rPr>
              <w:t>43.3 (2)</w:t>
            </w:r>
            <w:r w:rsidR="008E6D01" w:rsidRPr="007322F7">
              <w:rPr>
                <w:rFonts w:cstheme="minorHAnsi"/>
              </w:rPr>
              <w:t>;</w:t>
            </w:r>
            <w:r w:rsidRPr="007322F7">
              <w:rPr>
                <w:rFonts w:cstheme="minorHAnsi"/>
              </w:rPr>
              <w:t xml:space="preserve"> p&lt;0.001</w:t>
            </w:r>
          </w:p>
        </w:tc>
      </w:tr>
      <w:tr w:rsidR="00A32B16" w:rsidRPr="007322F7" w14:paraId="405F404C" w14:textId="77777777" w:rsidTr="00717419">
        <w:tc>
          <w:tcPr>
            <w:tcW w:w="3510" w:type="dxa"/>
          </w:tcPr>
          <w:p w14:paraId="26A26013" w14:textId="77777777" w:rsidR="00A32B16" w:rsidRPr="007322F7" w:rsidRDefault="00A32B16" w:rsidP="00FE2345">
            <w:pPr>
              <w:ind w:left="142"/>
              <w:rPr>
                <w:rFonts w:cstheme="minorHAnsi"/>
              </w:rPr>
            </w:pPr>
            <w:r w:rsidRPr="007322F7">
              <w:rPr>
                <w:rFonts w:cstheme="minorHAnsi"/>
              </w:rPr>
              <w:t>Opioids (Yes)</w:t>
            </w:r>
          </w:p>
        </w:tc>
        <w:tc>
          <w:tcPr>
            <w:tcW w:w="1377" w:type="dxa"/>
          </w:tcPr>
          <w:p w14:paraId="3E4C8CBF" w14:textId="77777777" w:rsidR="00A32B16" w:rsidRPr="007322F7" w:rsidRDefault="00A32B16" w:rsidP="00FE2345">
            <w:pPr>
              <w:rPr>
                <w:rFonts w:cstheme="minorHAnsi"/>
              </w:rPr>
            </w:pPr>
            <w:r w:rsidRPr="007322F7">
              <w:rPr>
                <w:rFonts w:cstheme="minorHAnsi"/>
              </w:rPr>
              <w:t>10 (52.6)</w:t>
            </w:r>
          </w:p>
        </w:tc>
        <w:tc>
          <w:tcPr>
            <w:tcW w:w="1377" w:type="dxa"/>
          </w:tcPr>
          <w:p w14:paraId="19C05F0B" w14:textId="77777777" w:rsidR="00A32B16" w:rsidRPr="007322F7" w:rsidRDefault="00A32B16" w:rsidP="00FE2345">
            <w:pPr>
              <w:rPr>
                <w:rFonts w:cstheme="minorHAnsi"/>
              </w:rPr>
            </w:pPr>
            <w:r w:rsidRPr="007322F7">
              <w:rPr>
                <w:rFonts w:cstheme="minorHAnsi"/>
              </w:rPr>
              <w:t>8 (42.1)</w:t>
            </w:r>
          </w:p>
        </w:tc>
        <w:tc>
          <w:tcPr>
            <w:tcW w:w="1640" w:type="dxa"/>
          </w:tcPr>
          <w:p w14:paraId="040AF2CE" w14:textId="77777777" w:rsidR="00A32B16" w:rsidRPr="007322F7" w:rsidRDefault="00A32B16" w:rsidP="00FE2345">
            <w:pPr>
              <w:rPr>
                <w:rFonts w:cstheme="minorHAnsi"/>
              </w:rPr>
            </w:pPr>
            <w:r w:rsidRPr="007322F7">
              <w:rPr>
                <w:rFonts w:cstheme="minorHAnsi"/>
              </w:rPr>
              <w:t>1 (5.3)</w:t>
            </w:r>
          </w:p>
        </w:tc>
        <w:tc>
          <w:tcPr>
            <w:tcW w:w="1940" w:type="dxa"/>
          </w:tcPr>
          <w:p w14:paraId="33117917" w14:textId="36D0AF3B" w:rsidR="00A32B16" w:rsidRPr="007322F7" w:rsidRDefault="00A32B16" w:rsidP="00FE2345">
            <w:pPr>
              <w:rPr>
                <w:rFonts w:cstheme="minorHAnsi"/>
              </w:rPr>
            </w:pPr>
            <w:r w:rsidRPr="007322F7">
              <w:rPr>
                <w:rFonts w:cstheme="minorHAnsi"/>
              </w:rPr>
              <w:t>35.1 (2)</w:t>
            </w:r>
            <w:r w:rsidR="008E6D01" w:rsidRPr="007322F7">
              <w:rPr>
                <w:rFonts w:cstheme="minorHAnsi"/>
              </w:rPr>
              <w:t>;</w:t>
            </w:r>
            <w:r w:rsidRPr="007322F7">
              <w:rPr>
                <w:rFonts w:cstheme="minorHAnsi"/>
              </w:rPr>
              <w:t xml:space="preserve"> p&lt;0.001</w:t>
            </w:r>
          </w:p>
        </w:tc>
      </w:tr>
      <w:tr w:rsidR="00A32B16" w:rsidRPr="007322F7" w14:paraId="4C1CE425" w14:textId="77777777" w:rsidTr="00717419">
        <w:tc>
          <w:tcPr>
            <w:tcW w:w="3510" w:type="dxa"/>
          </w:tcPr>
          <w:p w14:paraId="21326E64" w14:textId="77777777" w:rsidR="00A32B16" w:rsidRPr="007322F7" w:rsidRDefault="00A32B16" w:rsidP="00FE2345">
            <w:pPr>
              <w:ind w:left="142"/>
              <w:rPr>
                <w:rFonts w:cstheme="minorHAnsi"/>
              </w:rPr>
            </w:pPr>
            <w:r w:rsidRPr="007322F7">
              <w:rPr>
                <w:rFonts w:cstheme="minorHAnsi"/>
              </w:rPr>
              <w:t>Hallucinogens (Yes)</w:t>
            </w:r>
          </w:p>
        </w:tc>
        <w:tc>
          <w:tcPr>
            <w:tcW w:w="1377" w:type="dxa"/>
          </w:tcPr>
          <w:p w14:paraId="26C1B072" w14:textId="77777777" w:rsidR="00A32B16" w:rsidRPr="007322F7" w:rsidRDefault="00A32B16" w:rsidP="00FE2345">
            <w:pPr>
              <w:rPr>
                <w:rFonts w:cstheme="minorHAnsi"/>
              </w:rPr>
            </w:pPr>
            <w:r w:rsidRPr="007322F7">
              <w:rPr>
                <w:rFonts w:cstheme="minorHAnsi"/>
              </w:rPr>
              <w:t>84 (69.4)</w:t>
            </w:r>
          </w:p>
        </w:tc>
        <w:tc>
          <w:tcPr>
            <w:tcW w:w="1377" w:type="dxa"/>
          </w:tcPr>
          <w:p w14:paraId="6F9ACF24" w14:textId="77777777" w:rsidR="00A32B16" w:rsidRPr="007322F7" w:rsidRDefault="00A32B16" w:rsidP="00FE2345">
            <w:pPr>
              <w:rPr>
                <w:rFonts w:cstheme="minorHAnsi"/>
              </w:rPr>
            </w:pPr>
            <w:r w:rsidRPr="007322F7">
              <w:rPr>
                <w:rFonts w:cstheme="minorHAnsi"/>
              </w:rPr>
              <w:t>32 (26.5)</w:t>
            </w:r>
          </w:p>
        </w:tc>
        <w:tc>
          <w:tcPr>
            <w:tcW w:w="1640" w:type="dxa"/>
          </w:tcPr>
          <w:p w14:paraId="21098E18" w14:textId="77777777" w:rsidR="00A32B16" w:rsidRPr="007322F7" w:rsidRDefault="00A32B16" w:rsidP="00FE2345">
            <w:pPr>
              <w:rPr>
                <w:rFonts w:cstheme="minorHAnsi"/>
              </w:rPr>
            </w:pPr>
            <w:r w:rsidRPr="007322F7">
              <w:rPr>
                <w:rFonts w:cstheme="minorHAnsi"/>
              </w:rPr>
              <w:t>5 (4.1)</w:t>
            </w:r>
          </w:p>
        </w:tc>
        <w:tc>
          <w:tcPr>
            <w:tcW w:w="1940" w:type="dxa"/>
          </w:tcPr>
          <w:p w14:paraId="069CE57F" w14:textId="69FB8F58" w:rsidR="00A32B16" w:rsidRPr="007322F7" w:rsidRDefault="00A32B16" w:rsidP="00FE2345">
            <w:pPr>
              <w:rPr>
                <w:rFonts w:cstheme="minorHAnsi"/>
              </w:rPr>
            </w:pPr>
            <w:r w:rsidRPr="007322F7">
              <w:rPr>
                <w:rFonts w:cstheme="minorHAnsi"/>
              </w:rPr>
              <w:t>73.1 (2)</w:t>
            </w:r>
            <w:r w:rsidR="008E6D01" w:rsidRPr="007322F7">
              <w:rPr>
                <w:rFonts w:cstheme="minorHAnsi"/>
              </w:rPr>
              <w:t>;</w:t>
            </w:r>
            <w:r w:rsidRPr="007322F7">
              <w:rPr>
                <w:rFonts w:cstheme="minorHAnsi"/>
              </w:rPr>
              <w:t xml:space="preserve"> p&lt;0.001</w:t>
            </w:r>
          </w:p>
        </w:tc>
      </w:tr>
      <w:tr w:rsidR="00A32B16" w:rsidRPr="007322F7" w14:paraId="504DE220" w14:textId="77777777" w:rsidTr="00717419">
        <w:tc>
          <w:tcPr>
            <w:tcW w:w="3510" w:type="dxa"/>
          </w:tcPr>
          <w:p w14:paraId="0B694353" w14:textId="77777777" w:rsidR="00A32B16" w:rsidRPr="007322F7" w:rsidRDefault="00A32B16" w:rsidP="00FE2345">
            <w:pPr>
              <w:ind w:left="142"/>
              <w:rPr>
                <w:rFonts w:cstheme="minorHAnsi"/>
              </w:rPr>
            </w:pPr>
            <w:r w:rsidRPr="007322F7">
              <w:rPr>
                <w:rFonts w:cstheme="minorHAnsi"/>
              </w:rPr>
              <w:t>Ketamine (Yes)</w:t>
            </w:r>
          </w:p>
        </w:tc>
        <w:tc>
          <w:tcPr>
            <w:tcW w:w="1377" w:type="dxa"/>
          </w:tcPr>
          <w:p w14:paraId="60487F7F" w14:textId="77777777" w:rsidR="00A32B16" w:rsidRPr="007322F7" w:rsidRDefault="00A32B16" w:rsidP="00FE2345">
            <w:pPr>
              <w:rPr>
                <w:rFonts w:cstheme="minorHAnsi"/>
              </w:rPr>
            </w:pPr>
            <w:r w:rsidRPr="007322F7">
              <w:rPr>
                <w:rFonts w:cstheme="minorHAnsi"/>
              </w:rPr>
              <w:t xml:space="preserve">25 (67.6) </w:t>
            </w:r>
          </w:p>
        </w:tc>
        <w:tc>
          <w:tcPr>
            <w:tcW w:w="1377" w:type="dxa"/>
          </w:tcPr>
          <w:p w14:paraId="58501BC1" w14:textId="77777777" w:rsidR="00A32B16" w:rsidRPr="007322F7" w:rsidRDefault="00A32B16" w:rsidP="00FE2345">
            <w:pPr>
              <w:rPr>
                <w:rFonts w:cstheme="minorHAnsi"/>
              </w:rPr>
            </w:pPr>
            <w:r w:rsidRPr="007322F7">
              <w:rPr>
                <w:rFonts w:cstheme="minorHAnsi"/>
              </w:rPr>
              <w:t>11 (29.7)</w:t>
            </w:r>
          </w:p>
        </w:tc>
        <w:tc>
          <w:tcPr>
            <w:tcW w:w="1640" w:type="dxa"/>
          </w:tcPr>
          <w:p w14:paraId="1445952E" w14:textId="77777777" w:rsidR="00A32B16" w:rsidRPr="007322F7" w:rsidRDefault="00A32B16" w:rsidP="00FE2345">
            <w:pPr>
              <w:rPr>
                <w:rFonts w:cstheme="minorHAnsi"/>
              </w:rPr>
            </w:pPr>
            <w:r w:rsidRPr="007322F7">
              <w:rPr>
                <w:rFonts w:cstheme="minorHAnsi"/>
              </w:rPr>
              <w:t>1 (2.7)</w:t>
            </w:r>
          </w:p>
        </w:tc>
        <w:tc>
          <w:tcPr>
            <w:tcW w:w="1940" w:type="dxa"/>
          </w:tcPr>
          <w:p w14:paraId="4C78C5ED" w14:textId="4396D0F7" w:rsidR="00A32B16" w:rsidRPr="007322F7" w:rsidRDefault="00A32B16" w:rsidP="00FE2345">
            <w:pPr>
              <w:rPr>
                <w:rFonts w:cstheme="minorHAnsi"/>
              </w:rPr>
            </w:pPr>
            <w:r w:rsidRPr="007322F7">
              <w:rPr>
                <w:rFonts w:cstheme="minorHAnsi"/>
              </w:rPr>
              <w:t>28.1 (2)</w:t>
            </w:r>
            <w:r w:rsidR="008E6D01" w:rsidRPr="007322F7">
              <w:rPr>
                <w:rFonts w:cstheme="minorHAnsi"/>
              </w:rPr>
              <w:t>;</w:t>
            </w:r>
            <w:r w:rsidRPr="007322F7">
              <w:rPr>
                <w:rFonts w:cstheme="minorHAnsi"/>
              </w:rPr>
              <w:t xml:space="preserve"> p&lt;0.001</w:t>
            </w:r>
          </w:p>
        </w:tc>
      </w:tr>
      <w:tr w:rsidR="00A32B16" w:rsidRPr="007322F7" w14:paraId="0166035A" w14:textId="77777777" w:rsidTr="00717419">
        <w:tc>
          <w:tcPr>
            <w:tcW w:w="3510" w:type="dxa"/>
          </w:tcPr>
          <w:p w14:paraId="56E8B4F9" w14:textId="77777777" w:rsidR="00A32B16" w:rsidRPr="007322F7" w:rsidRDefault="00A32B16" w:rsidP="00FE2345">
            <w:pPr>
              <w:ind w:left="142"/>
              <w:rPr>
                <w:rFonts w:cstheme="minorHAnsi"/>
              </w:rPr>
            </w:pPr>
            <w:r w:rsidRPr="007322F7">
              <w:rPr>
                <w:rFonts w:cstheme="minorHAnsi"/>
              </w:rPr>
              <w:t>Psychoactive substances (Yes)</w:t>
            </w:r>
          </w:p>
        </w:tc>
        <w:tc>
          <w:tcPr>
            <w:tcW w:w="1377" w:type="dxa"/>
          </w:tcPr>
          <w:p w14:paraId="38739C02" w14:textId="77777777" w:rsidR="00A32B16" w:rsidRPr="007322F7" w:rsidRDefault="00A32B16" w:rsidP="00FE2345">
            <w:pPr>
              <w:rPr>
                <w:rFonts w:cstheme="minorHAnsi"/>
              </w:rPr>
            </w:pPr>
            <w:r w:rsidRPr="007322F7">
              <w:rPr>
                <w:rFonts w:cstheme="minorHAnsi"/>
              </w:rPr>
              <w:t>25 (80.7)</w:t>
            </w:r>
          </w:p>
        </w:tc>
        <w:tc>
          <w:tcPr>
            <w:tcW w:w="1377" w:type="dxa"/>
          </w:tcPr>
          <w:p w14:paraId="4634D39D" w14:textId="77777777" w:rsidR="00A32B16" w:rsidRPr="007322F7" w:rsidRDefault="00A32B16" w:rsidP="00FE2345">
            <w:pPr>
              <w:rPr>
                <w:rFonts w:cstheme="minorHAnsi"/>
              </w:rPr>
            </w:pPr>
            <w:r w:rsidRPr="007322F7">
              <w:rPr>
                <w:rFonts w:cstheme="minorHAnsi"/>
              </w:rPr>
              <w:t>6 (19.4)</w:t>
            </w:r>
          </w:p>
        </w:tc>
        <w:tc>
          <w:tcPr>
            <w:tcW w:w="1640" w:type="dxa"/>
          </w:tcPr>
          <w:p w14:paraId="73A71489" w14:textId="77777777" w:rsidR="00A32B16" w:rsidRPr="007322F7" w:rsidRDefault="00A32B16" w:rsidP="00FE2345">
            <w:pPr>
              <w:rPr>
                <w:rFonts w:cstheme="minorHAnsi"/>
              </w:rPr>
            </w:pPr>
            <w:r w:rsidRPr="007322F7">
              <w:rPr>
                <w:rFonts w:cstheme="minorHAnsi"/>
              </w:rPr>
              <w:t>0 (0.0)</w:t>
            </w:r>
          </w:p>
        </w:tc>
        <w:tc>
          <w:tcPr>
            <w:tcW w:w="1940" w:type="dxa"/>
          </w:tcPr>
          <w:p w14:paraId="6BCBB830" w14:textId="0385F88A" w:rsidR="00A32B16" w:rsidRPr="007322F7" w:rsidRDefault="00A32B16" w:rsidP="00FE2345">
            <w:pPr>
              <w:rPr>
                <w:rFonts w:cstheme="minorHAnsi"/>
              </w:rPr>
            </w:pPr>
            <w:r w:rsidRPr="007322F7">
              <w:rPr>
                <w:rFonts w:cstheme="minorHAnsi"/>
              </w:rPr>
              <w:t>7.4 (2)</w:t>
            </w:r>
            <w:r w:rsidR="008E6D01" w:rsidRPr="007322F7">
              <w:rPr>
                <w:rFonts w:cstheme="minorHAnsi"/>
              </w:rPr>
              <w:t>;</w:t>
            </w:r>
            <w:r w:rsidRPr="007322F7">
              <w:rPr>
                <w:rFonts w:cstheme="minorHAnsi"/>
              </w:rPr>
              <w:t xml:space="preserve"> p=0.02</w:t>
            </w:r>
          </w:p>
        </w:tc>
      </w:tr>
      <w:tr w:rsidR="002F392C" w:rsidRPr="007322F7" w14:paraId="670513E3" w14:textId="77777777" w:rsidTr="00717419">
        <w:tc>
          <w:tcPr>
            <w:tcW w:w="3510" w:type="dxa"/>
          </w:tcPr>
          <w:p w14:paraId="37763065" w14:textId="77777777" w:rsidR="002F392C" w:rsidRPr="007322F7" w:rsidRDefault="002F392C" w:rsidP="0060777A">
            <w:pPr>
              <w:rPr>
                <w:rFonts w:cstheme="minorHAnsi"/>
                <w:i/>
                <w:iCs/>
              </w:rPr>
            </w:pPr>
          </w:p>
        </w:tc>
        <w:tc>
          <w:tcPr>
            <w:tcW w:w="1377" w:type="dxa"/>
          </w:tcPr>
          <w:p w14:paraId="4C2B73DF" w14:textId="77777777" w:rsidR="002F392C" w:rsidRPr="007322F7" w:rsidRDefault="002F392C" w:rsidP="00FE2345">
            <w:pPr>
              <w:rPr>
                <w:rFonts w:cstheme="minorHAnsi"/>
              </w:rPr>
            </w:pPr>
          </w:p>
        </w:tc>
        <w:tc>
          <w:tcPr>
            <w:tcW w:w="1377" w:type="dxa"/>
          </w:tcPr>
          <w:p w14:paraId="3A092268" w14:textId="77777777" w:rsidR="002F392C" w:rsidRPr="007322F7" w:rsidRDefault="002F392C" w:rsidP="00FE2345">
            <w:pPr>
              <w:rPr>
                <w:rFonts w:cstheme="minorHAnsi"/>
              </w:rPr>
            </w:pPr>
          </w:p>
        </w:tc>
        <w:tc>
          <w:tcPr>
            <w:tcW w:w="1640" w:type="dxa"/>
          </w:tcPr>
          <w:p w14:paraId="0B79B4F2" w14:textId="77777777" w:rsidR="002F392C" w:rsidRPr="007322F7" w:rsidRDefault="002F392C" w:rsidP="00FE2345">
            <w:pPr>
              <w:rPr>
                <w:rFonts w:cstheme="minorHAnsi"/>
              </w:rPr>
            </w:pPr>
          </w:p>
        </w:tc>
        <w:tc>
          <w:tcPr>
            <w:tcW w:w="1940" w:type="dxa"/>
          </w:tcPr>
          <w:p w14:paraId="571F4E20" w14:textId="77777777" w:rsidR="002F392C" w:rsidRPr="007322F7" w:rsidRDefault="002F392C" w:rsidP="00FE2345">
            <w:pPr>
              <w:rPr>
                <w:rFonts w:cstheme="minorHAnsi"/>
              </w:rPr>
            </w:pPr>
          </w:p>
        </w:tc>
      </w:tr>
      <w:tr w:rsidR="00921BDB" w:rsidRPr="007322F7" w14:paraId="375691FC" w14:textId="77777777" w:rsidTr="00717419">
        <w:tc>
          <w:tcPr>
            <w:tcW w:w="3510" w:type="dxa"/>
          </w:tcPr>
          <w:p w14:paraId="25DEE118" w14:textId="37324862" w:rsidR="00921BDB" w:rsidRPr="007322F7" w:rsidRDefault="002F392C" w:rsidP="0060777A">
            <w:pPr>
              <w:rPr>
                <w:rFonts w:cstheme="minorHAnsi"/>
                <w:i/>
                <w:iCs/>
              </w:rPr>
            </w:pPr>
            <w:r w:rsidRPr="007322F7">
              <w:rPr>
                <w:rFonts w:cstheme="minorHAnsi"/>
                <w:i/>
                <w:iCs/>
              </w:rPr>
              <w:t>Continuous variables</w:t>
            </w:r>
          </w:p>
        </w:tc>
        <w:tc>
          <w:tcPr>
            <w:tcW w:w="1377" w:type="dxa"/>
          </w:tcPr>
          <w:p w14:paraId="726E164E" w14:textId="77777777" w:rsidR="00921BDB" w:rsidRPr="007322F7" w:rsidRDefault="00921BDB" w:rsidP="00FE2345">
            <w:pPr>
              <w:rPr>
                <w:rFonts w:cstheme="minorHAnsi"/>
              </w:rPr>
            </w:pPr>
          </w:p>
        </w:tc>
        <w:tc>
          <w:tcPr>
            <w:tcW w:w="1377" w:type="dxa"/>
          </w:tcPr>
          <w:p w14:paraId="045A9E35" w14:textId="77777777" w:rsidR="00921BDB" w:rsidRPr="007322F7" w:rsidRDefault="00921BDB" w:rsidP="00FE2345">
            <w:pPr>
              <w:rPr>
                <w:rFonts w:cstheme="minorHAnsi"/>
              </w:rPr>
            </w:pPr>
          </w:p>
        </w:tc>
        <w:tc>
          <w:tcPr>
            <w:tcW w:w="1640" w:type="dxa"/>
          </w:tcPr>
          <w:p w14:paraId="23741213" w14:textId="77777777" w:rsidR="00921BDB" w:rsidRPr="007322F7" w:rsidRDefault="00921BDB" w:rsidP="00FE2345">
            <w:pPr>
              <w:rPr>
                <w:rFonts w:cstheme="minorHAnsi"/>
              </w:rPr>
            </w:pPr>
          </w:p>
        </w:tc>
        <w:tc>
          <w:tcPr>
            <w:tcW w:w="1940" w:type="dxa"/>
          </w:tcPr>
          <w:p w14:paraId="36E62CEF" w14:textId="77777777" w:rsidR="00921BDB" w:rsidRPr="007322F7" w:rsidRDefault="00921BDB" w:rsidP="00FE2345">
            <w:pPr>
              <w:rPr>
                <w:rFonts w:cstheme="minorHAnsi"/>
              </w:rPr>
            </w:pPr>
          </w:p>
        </w:tc>
      </w:tr>
      <w:tr w:rsidR="00127E95" w:rsidRPr="007322F7" w14:paraId="16C39FFC" w14:textId="77777777" w:rsidTr="00717419">
        <w:tc>
          <w:tcPr>
            <w:tcW w:w="3510" w:type="dxa"/>
          </w:tcPr>
          <w:p w14:paraId="50B77707" w14:textId="0543A43F" w:rsidR="00127E95" w:rsidRPr="007322F7" w:rsidRDefault="0060777A" w:rsidP="0060777A">
            <w:pPr>
              <w:rPr>
                <w:rFonts w:cstheme="minorHAnsi"/>
              </w:rPr>
            </w:pPr>
            <w:r w:rsidRPr="007322F7">
              <w:rPr>
                <w:rFonts w:cstheme="minorHAnsi"/>
              </w:rPr>
              <w:t>Age (in years) (median, IQR)</w:t>
            </w:r>
          </w:p>
        </w:tc>
        <w:tc>
          <w:tcPr>
            <w:tcW w:w="1377" w:type="dxa"/>
          </w:tcPr>
          <w:p w14:paraId="295E1C5D" w14:textId="62B41E36" w:rsidR="00127E95" w:rsidRPr="007322F7" w:rsidRDefault="00373C69" w:rsidP="00FE2345">
            <w:pPr>
              <w:rPr>
                <w:rFonts w:cstheme="minorHAnsi"/>
              </w:rPr>
            </w:pPr>
            <w:r w:rsidRPr="007322F7">
              <w:rPr>
                <w:rFonts w:cstheme="minorHAnsi"/>
              </w:rPr>
              <w:t>33 (26-48)</w:t>
            </w:r>
          </w:p>
        </w:tc>
        <w:tc>
          <w:tcPr>
            <w:tcW w:w="1377" w:type="dxa"/>
          </w:tcPr>
          <w:p w14:paraId="1A72E6F1" w14:textId="42878B17" w:rsidR="00127E95" w:rsidRPr="007322F7" w:rsidRDefault="00373C69" w:rsidP="00FE2345">
            <w:pPr>
              <w:rPr>
                <w:rFonts w:cstheme="minorHAnsi"/>
              </w:rPr>
            </w:pPr>
            <w:r w:rsidRPr="007322F7">
              <w:rPr>
                <w:rFonts w:cstheme="minorHAnsi"/>
              </w:rPr>
              <w:t>32 (25-44)</w:t>
            </w:r>
          </w:p>
        </w:tc>
        <w:tc>
          <w:tcPr>
            <w:tcW w:w="1640" w:type="dxa"/>
          </w:tcPr>
          <w:p w14:paraId="45126625" w14:textId="66B4B297" w:rsidR="00127E95" w:rsidRPr="007322F7" w:rsidRDefault="00373C69" w:rsidP="00FE2345">
            <w:pPr>
              <w:rPr>
                <w:rFonts w:cstheme="minorHAnsi"/>
              </w:rPr>
            </w:pPr>
            <w:r w:rsidRPr="007322F7">
              <w:rPr>
                <w:rFonts w:cstheme="minorHAnsi"/>
              </w:rPr>
              <w:t>30 (25-36)</w:t>
            </w:r>
          </w:p>
        </w:tc>
        <w:tc>
          <w:tcPr>
            <w:tcW w:w="1940" w:type="dxa"/>
          </w:tcPr>
          <w:p w14:paraId="6DE574ED" w14:textId="7DF536DE" w:rsidR="00127E95" w:rsidRPr="007322F7" w:rsidRDefault="008A3077" w:rsidP="00FE2345">
            <w:pPr>
              <w:rPr>
                <w:rFonts w:cstheme="minorHAnsi"/>
              </w:rPr>
            </w:pPr>
            <w:r w:rsidRPr="007322F7">
              <w:rPr>
                <w:rFonts w:cstheme="minorHAnsi"/>
              </w:rPr>
              <w:t>1.2</w:t>
            </w:r>
            <w:r w:rsidR="008E6D01" w:rsidRPr="007322F7">
              <w:rPr>
                <w:rFonts w:cstheme="minorHAnsi"/>
              </w:rPr>
              <w:t>;</w:t>
            </w:r>
            <w:r w:rsidRPr="007322F7">
              <w:rPr>
                <w:rFonts w:cstheme="minorHAnsi"/>
              </w:rPr>
              <w:t xml:space="preserve"> p=0.22</w:t>
            </w:r>
          </w:p>
        </w:tc>
      </w:tr>
      <w:tr w:rsidR="00127E95" w:rsidRPr="007322F7" w14:paraId="2B950D7E" w14:textId="77777777" w:rsidTr="00717419">
        <w:tc>
          <w:tcPr>
            <w:tcW w:w="3510" w:type="dxa"/>
          </w:tcPr>
          <w:p w14:paraId="5B146071" w14:textId="23C349D9" w:rsidR="00127E95" w:rsidRPr="007322F7" w:rsidRDefault="00921BDB" w:rsidP="008A3077">
            <w:pPr>
              <w:rPr>
                <w:rFonts w:cstheme="minorHAnsi"/>
              </w:rPr>
            </w:pPr>
            <w:r w:rsidRPr="007322F7">
              <w:rPr>
                <w:rFonts w:cstheme="minorHAnsi"/>
              </w:rPr>
              <w:t>Years in education (median, IQR)</w:t>
            </w:r>
          </w:p>
        </w:tc>
        <w:tc>
          <w:tcPr>
            <w:tcW w:w="1377" w:type="dxa"/>
          </w:tcPr>
          <w:p w14:paraId="37C4ABAA" w14:textId="7F68D42A" w:rsidR="00127E95" w:rsidRPr="007322F7" w:rsidRDefault="00921BDB" w:rsidP="00FE2345">
            <w:pPr>
              <w:rPr>
                <w:rFonts w:cstheme="minorHAnsi"/>
              </w:rPr>
            </w:pPr>
            <w:r w:rsidRPr="007322F7">
              <w:rPr>
                <w:rFonts w:cstheme="minorHAnsi"/>
              </w:rPr>
              <w:t>15 (12-17)</w:t>
            </w:r>
          </w:p>
        </w:tc>
        <w:tc>
          <w:tcPr>
            <w:tcW w:w="1377" w:type="dxa"/>
          </w:tcPr>
          <w:p w14:paraId="0EFA5FB8" w14:textId="3F3F321B" w:rsidR="00127E95" w:rsidRPr="007322F7" w:rsidRDefault="00921BDB" w:rsidP="00FE2345">
            <w:pPr>
              <w:rPr>
                <w:rFonts w:cstheme="minorHAnsi"/>
              </w:rPr>
            </w:pPr>
            <w:r w:rsidRPr="007322F7">
              <w:rPr>
                <w:rFonts w:cstheme="minorHAnsi"/>
              </w:rPr>
              <w:t>15 (12-17)</w:t>
            </w:r>
          </w:p>
        </w:tc>
        <w:tc>
          <w:tcPr>
            <w:tcW w:w="1640" w:type="dxa"/>
          </w:tcPr>
          <w:p w14:paraId="3636C9D8" w14:textId="1FA9C7E2" w:rsidR="00127E95" w:rsidRPr="007322F7" w:rsidRDefault="00921BDB" w:rsidP="00FE2345">
            <w:pPr>
              <w:rPr>
                <w:rFonts w:cstheme="minorHAnsi"/>
              </w:rPr>
            </w:pPr>
            <w:r w:rsidRPr="007322F7">
              <w:rPr>
                <w:rFonts w:cstheme="minorHAnsi"/>
              </w:rPr>
              <w:t>14 (12-17)</w:t>
            </w:r>
          </w:p>
        </w:tc>
        <w:tc>
          <w:tcPr>
            <w:tcW w:w="1940" w:type="dxa"/>
          </w:tcPr>
          <w:p w14:paraId="6EEA3F8E" w14:textId="63CCDAD2" w:rsidR="00127E95" w:rsidRPr="007322F7" w:rsidRDefault="008E6D01" w:rsidP="00FE2345">
            <w:pPr>
              <w:rPr>
                <w:rFonts w:cstheme="minorHAnsi"/>
              </w:rPr>
            </w:pPr>
            <w:r w:rsidRPr="007322F7">
              <w:rPr>
                <w:rFonts w:cstheme="minorHAnsi"/>
              </w:rPr>
              <w:t xml:space="preserve">0.46; p=0.64 </w:t>
            </w:r>
          </w:p>
        </w:tc>
      </w:tr>
      <w:tr w:rsidR="00127E95" w:rsidRPr="007322F7" w14:paraId="48A74C58" w14:textId="77777777" w:rsidTr="00717419">
        <w:tc>
          <w:tcPr>
            <w:tcW w:w="3510" w:type="dxa"/>
          </w:tcPr>
          <w:p w14:paraId="42F2A449" w14:textId="6F7B1F9A" w:rsidR="00127E95" w:rsidRPr="007322F7" w:rsidRDefault="00386C4E" w:rsidP="002F392C">
            <w:pPr>
              <w:rPr>
                <w:rFonts w:cstheme="minorHAnsi"/>
              </w:rPr>
            </w:pPr>
            <w:r w:rsidRPr="007322F7">
              <w:rPr>
                <w:rFonts w:cstheme="minorHAnsi"/>
              </w:rPr>
              <w:t>Age first tried cannabis (in years) (median, IQR)</w:t>
            </w:r>
          </w:p>
        </w:tc>
        <w:tc>
          <w:tcPr>
            <w:tcW w:w="1377" w:type="dxa"/>
          </w:tcPr>
          <w:p w14:paraId="71956D7E" w14:textId="05CCE8BD" w:rsidR="00127E95" w:rsidRPr="007322F7" w:rsidRDefault="00FF29CA" w:rsidP="00FE2345">
            <w:pPr>
              <w:rPr>
                <w:rFonts w:cstheme="minorHAnsi"/>
              </w:rPr>
            </w:pPr>
            <w:r w:rsidRPr="007322F7">
              <w:rPr>
                <w:rFonts w:cstheme="minorHAnsi"/>
              </w:rPr>
              <w:t>17 (15-20)</w:t>
            </w:r>
          </w:p>
        </w:tc>
        <w:tc>
          <w:tcPr>
            <w:tcW w:w="1377" w:type="dxa"/>
          </w:tcPr>
          <w:p w14:paraId="0C9666F9" w14:textId="3B213065" w:rsidR="00127E95" w:rsidRPr="007322F7" w:rsidRDefault="00FF29CA" w:rsidP="00FE2345">
            <w:pPr>
              <w:rPr>
                <w:rFonts w:cstheme="minorHAnsi"/>
              </w:rPr>
            </w:pPr>
            <w:r w:rsidRPr="007322F7">
              <w:rPr>
                <w:rFonts w:cstheme="minorHAnsi"/>
              </w:rPr>
              <w:t>16 (14-17)</w:t>
            </w:r>
          </w:p>
        </w:tc>
        <w:tc>
          <w:tcPr>
            <w:tcW w:w="1640" w:type="dxa"/>
          </w:tcPr>
          <w:p w14:paraId="00F91D07" w14:textId="627DABD0" w:rsidR="00127E95" w:rsidRPr="007322F7" w:rsidRDefault="00FF29CA" w:rsidP="00FE2345">
            <w:pPr>
              <w:rPr>
                <w:rFonts w:cstheme="minorHAnsi"/>
              </w:rPr>
            </w:pPr>
            <w:r w:rsidRPr="007322F7">
              <w:rPr>
                <w:rFonts w:cstheme="minorHAnsi"/>
              </w:rPr>
              <w:t>17 (15-18)</w:t>
            </w:r>
          </w:p>
        </w:tc>
        <w:tc>
          <w:tcPr>
            <w:tcW w:w="1940" w:type="dxa"/>
          </w:tcPr>
          <w:p w14:paraId="6FDB3C5A" w14:textId="50E09053" w:rsidR="00127E95" w:rsidRPr="007322F7" w:rsidRDefault="00FF29CA" w:rsidP="00FE2345">
            <w:pPr>
              <w:rPr>
                <w:rFonts w:cstheme="minorHAnsi"/>
              </w:rPr>
            </w:pPr>
            <w:r w:rsidRPr="007322F7">
              <w:rPr>
                <w:rFonts w:cstheme="minorHAnsi"/>
              </w:rPr>
              <w:t>5.3; p&lt;0.001</w:t>
            </w:r>
          </w:p>
        </w:tc>
      </w:tr>
      <w:tr w:rsidR="00127E95" w:rsidRPr="007322F7" w14:paraId="1F7BC88C" w14:textId="77777777" w:rsidTr="00717419">
        <w:tc>
          <w:tcPr>
            <w:tcW w:w="3510" w:type="dxa"/>
          </w:tcPr>
          <w:p w14:paraId="69B48198" w14:textId="34C53AD6" w:rsidR="00127E95" w:rsidRPr="007322F7" w:rsidRDefault="00FF29CA" w:rsidP="002F392C">
            <w:pPr>
              <w:rPr>
                <w:rFonts w:cstheme="minorHAnsi"/>
              </w:rPr>
            </w:pPr>
            <w:r w:rsidRPr="007322F7">
              <w:rPr>
                <w:rFonts w:cstheme="minorHAnsi"/>
              </w:rPr>
              <w:t xml:space="preserve">Language </w:t>
            </w:r>
            <w:proofErr w:type="spellStart"/>
            <w:r w:rsidRPr="007322F7">
              <w:rPr>
                <w:rFonts w:cstheme="minorHAnsi"/>
              </w:rPr>
              <w:t>fluency</w:t>
            </w:r>
            <w:r w:rsidR="000B1A8B" w:rsidRPr="007322F7">
              <w:rPr>
                <w:rFonts w:cstheme="minorHAnsi"/>
                <w:vertAlign w:val="superscript"/>
              </w:rPr>
              <w:t>d</w:t>
            </w:r>
            <w:proofErr w:type="spellEnd"/>
            <w:r w:rsidR="00614A12" w:rsidRPr="007322F7">
              <w:rPr>
                <w:rFonts w:cstheme="minorHAnsi"/>
              </w:rPr>
              <w:t xml:space="preserve"> (median, IQR)</w:t>
            </w:r>
          </w:p>
        </w:tc>
        <w:tc>
          <w:tcPr>
            <w:tcW w:w="1377" w:type="dxa"/>
          </w:tcPr>
          <w:p w14:paraId="4CDC87B9" w14:textId="25A73583" w:rsidR="00127E95" w:rsidRPr="007322F7" w:rsidRDefault="00614A12" w:rsidP="00FE2345">
            <w:pPr>
              <w:rPr>
                <w:rFonts w:cstheme="minorHAnsi"/>
              </w:rPr>
            </w:pPr>
            <w:r w:rsidRPr="007322F7">
              <w:rPr>
                <w:rFonts w:cstheme="minorHAnsi"/>
              </w:rPr>
              <w:t>10 (10-10)</w:t>
            </w:r>
          </w:p>
        </w:tc>
        <w:tc>
          <w:tcPr>
            <w:tcW w:w="1377" w:type="dxa"/>
          </w:tcPr>
          <w:p w14:paraId="434FA670" w14:textId="1E8D3E33" w:rsidR="00127E95" w:rsidRPr="007322F7" w:rsidRDefault="00614A12" w:rsidP="00FE2345">
            <w:pPr>
              <w:rPr>
                <w:rFonts w:cstheme="minorHAnsi"/>
              </w:rPr>
            </w:pPr>
            <w:r w:rsidRPr="007322F7">
              <w:rPr>
                <w:rFonts w:cstheme="minorHAnsi"/>
              </w:rPr>
              <w:t>10 (10-10)</w:t>
            </w:r>
          </w:p>
        </w:tc>
        <w:tc>
          <w:tcPr>
            <w:tcW w:w="1640" w:type="dxa"/>
          </w:tcPr>
          <w:p w14:paraId="61B0F58C" w14:textId="7E025E70" w:rsidR="00127E95" w:rsidRPr="007322F7" w:rsidRDefault="00614A12" w:rsidP="00FE2345">
            <w:pPr>
              <w:rPr>
                <w:rFonts w:cstheme="minorHAnsi"/>
              </w:rPr>
            </w:pPr>
            <w:r w:rsidRPr="007322F7">
              <w:rPr>
                <w:rFonts w:cstheme="minorHAnsi"/>
              </w:rPr>
              <w:t>10 (10-10)</w:t>
            </w:r>
          </w:p>
        </w:tc>
        <w:tc>
          <w:tcPr>
            <w:tcW w:w="1940" w:type="dxa"/>
          </w:tcPr>
          <w:p w14:paraId="5CC8D40C" w14:textId="3D8D3C1C" w:rsidR="00127E95" w:rsidRPr="007322F7" w:rsidRDefault="002F392C" w:rsidP="00FE2345">
            <w:pPr>
              <w:rPr>
                <w:rFonts w:cstheme="minorHAnsi"/>
              </w:rPr>
            </w:pPr>
            <w:r w:rsidRPr="007322F7">
              <w:rPr>
                <w:rFonts w:cstheme="minorHAnsi"/>
              </w:rPr>
              <w:t>-0.50; p=0.62</w:t>
            </w:r>
          </w:p>
        </w:tc>
      </w:tr>
      <w:tr w:rsidR="00127E95" w:rsidRPr="007322F7" w14:paraId="26A661ED" w14:textId="77777777" w:rsidTr="00717419">
        <w:tc>
          <w:tcPr>
            <w:tcW w:w="3510" w:type="dxa"/>
          </w:tcPr>
          <w:p w14:paraId="575A31E6" w14:textId="44D8FB35" w:rsidR="00127E95" w:rsidRPr="007322F7" w:rsidRDefault="002F392C" w:rsidP="002F392C">
            <w:pPr>
              <w:rPr>
                <w:rFonts w:cstheme="minorHAnsi"/>
              </w:rPr>
            </w:pPr>
            <w:r w:rsidRPr="007322F7">
              <w:rPr>
                <w:rFonts w:cstheme="minorHAnsi"/>
              </w:rPr>
              <w:t>Number of drugs tried (median, IQR)</w:t>
            </w:r>
          </w:p>
        </w:tc>
        <w:tc>
          <w:tcPr>
            <w:tcW w:w="1377" w:type="dxa"/>
          </w:tcPr>
          <w:p w14:paraId="3A39371F" w14:textId="54E0A5D7" w:rsidR="00127E95" w:rsidRPr="007322F7" w:rsidRDefault="002F392C" w:rsidP="00FE2345">
            <w:pPr>
              <w:rPr>
                <w:rFonts w:cstheme="minorHAnsi"/>
              </w:rPr>
            </w:pPr>
            <w:r w:rsidRPr="007322F7">
              <w:rPr>
                <w:rFonts w:cstheme="minorHAnsi"/>
              </w:rPr>
              <w:t>0 (0-0)</w:t>
            </w:r>
          </w:p>
        </w:tc>
        <w:tc>
          <w:tcPr>
            <w:tcW w:w="1377" w:type="dxa"/>
          </w:tcPr>
          <w:p w14:paraId="40046FB0" w14:textId="34A5F756" w:rsidR="00127E95" w:rsidRPr="007322F7" w:rsidRDefault="002F392C" w:rsidP="00FE2345">
            <w:pPr>
              <w:rPr>
                <w:rFonts w:cstheme="minorHAnsi"/>
              </w:rPr>
            </w:pPr>
            <w:r w:rsidRPr="007322F7">
              <w:rPr>
                <w:rFonts w:cstheme="minorHAnsi"/>
              </w:rPr>
              <w:t>2 (0-3)</w:t>
            </w:r>
          </w:p>
        </w:tc>
        <w:tc>
          <w:tcPr>
            <w:tcW w:w="1640" w:type="dxa"/>
          </w:tcPr>
          <w:p w14:paraId="053D7B19" w14:textId="404AA3D2" w:rsidR="00127E95" w:rsidRPr="007322F7" w:rsidRDefault="002F392C" w:rsidP="00FE2345">
            <w:pPr>
              <w:rPr>
                <w:rFonts w:cstheme="minorHAnsi"/>
              </w:rPr>
            </w:pPr>
            <w:r w:rsidRPr="007322F7">
              <w:rPr>
                <w:rFonts w:cstheme="minorHAnsi"/>
              </w:rPr>
              <w:t>0 (0-1)</w:t>
            </w:r>
          </w:p>
        </w:tc>
        <w:tc>
          <w:tcPr>
            <w:tcW w:w="1940" w:type="dxa"/>
          </w:tcPr>
          <w:p w14:paraId="22A81E7D" w14:textId="483E7D50" w:rsidR="00127E95" w:rsidRPr="007322F7" w:rsidRDefault="002F392C" w:rsidP="00FE2345">
            <w:pPr>
              <w:rPr>
                <w:rFonts w:cstheme="minorHAnsi"/>
              </w:rPr>
            </w:pPr>
            <w:r w:rsidRPr="007322F7">
              <w:rPr>
                <w:rFonts w:cstheme="minorHAnsi"/>
              </w:rPr>
              <w:t>-10.8; p&lt;0.001</w:t>
            </w:r>
          </w:p>
        </w:tc>
      </w:tr>
    </w:tbl>
    <w:p w14:paraId="419B3530" w14:textId="7C79F6FD" w:rsidR="00A32B16" w:rsidRPr="007322F7" w:rsidRDefault="000A483D" w:rsidP="00831647">
      <w:pPr>
        <w:spacing w:after="0" w:line="240" w:lineRule="auto"/>
        <w:rPr>
          <w:rFonts w:cstheme="minorHAnsi"/>
          <w:i/>
          <w:iCs/>
          <w:sz w:val="20"/>
          <w:szCs w:val="20"/>
        </w:rPr>
      </w:pPr>
      <w:proofErr w:type="spellStart"/>
      <w:r w:rsidRPr="007322F7">
        <w:rPr>
          <w:rFonts w:cstheme="minorHAnsi"/>
          <w:i/>
          <w:iCs/>
          <w:sz w:val="20"/>
          <w:szCs w:val="20"/>
          <w:vertAlign w:val="superscript"/>
        </w:rPr>
        <w:t>a</w:t>
      </w:r>
      <w:r w:rsidR="00A32B16" w:rsidRPr="007322F7">
        <w:rPr>
          <w:rFonts w:cstheme="minorHAnsi"/>
          <w:i/>
          <w:iCs/>
          <w:sz w:val="20"/>
          <w:szCs w:val="20"/>
        </w:rPr>
        <w:t>In</w:t>
      </w:r>
      <w:proofErr w:type="spellEnd"/>
      <w:r w:rsidR="00A32B16" w:rsidRPr="007322F7">
        <w:rPr>
          <w:rFonts w:cstheme="minorHAnsi"/>
          <w:i/>
          <w:iCs/>
          <w:sz w:val="20"/>
          <w:szCs w:val="20"/>
        </w:rPr>
        <w:t xml:space="preserve"> addition to </w:t>
      </w:r>
      <w:r w:rsidR="00831647" w:rsidRPr="007322F7">
        <w:rPr>
          <w:rFonts w:cstheme="minorHAnsi"/>
          <w:i/>
          <w:iCs/>
          <w:sz w:val="20"/>
          <w:szCs w:val="20"/>
        </w:rPr>
        <w:t xml:space="preserve">a variable to denote </w:t>
      </w:r>
      <w:r w:rsidR="00A32B16" w:rsidRPr="007322F7">
        <w:rPr>
          <w:rFonts w:cstheme="minorHAnsi"/>
          <w:i/>
          <w:iCs/>
          <w:sz w:val="20"/>
          <w:szCs w:val="20"/>
        </w:rPr>
        <w:t>setting</w:t>
      </w:r>
      <w:r w:rsidR="00831647" w:rsidRPr="007322F7">
        <w:rPr>
          <w:rFonts w:cstheme="minorHAnsi"/>
          <w:i/>
          <w:iCs/>
          <w:sz w:val="20"/>
          <w:szCs w:val="20"/>
        </w:rPr>
        <w:t>, also used during multiple imputation (see Supplemental Table 2i)</w:t>
      </w:r>
    </w:p>
    <w:p w14:paraId="067F3A27" w14:textId="72142545" w:rsidR="00A32B16" w:rsidRPr="007322F7" w:rsidRDefault="000A483D" w:rsidP="00831647">
      <w:pPr>
        <w:spacing w:after="0" w:line="240" w:lineRule="auto"/>
        <w:rPr>
          <w:rFonts w:cstheme="minorHAnsi"/>
          <w:i/>
          <w:iCs/>
          <w:sz w:val="20"/>
          <w:szCs w:val="20"/>
        </w:rPr>
      </w:pPr>
      <w:proofErr w:type="spellStart"/>
      <w:r w:rsidRPr="007322F7">
        <w:rPr>
          <w:rFonts w:cstheme="minorHAnsi"/>
          <w:i/>
          <w:iCs/>
          <w:sz w:val="20"/>
          <w:szCs w:val="20"/>
          <w:vertAlign w:val="superscript"/>
        </w:rPr>
        <w:t>b</w:t>
      </w:r>
      <w:r w:rsidR="00A32B16" w:rsidRPr="007322F7">
        <w:rPr>
          <w:rFonts w:cstheme="minorHAnsi"/>
          <w:i/>
          <w:iCs/>
          <w:sz w:val="20"/>
          <w:szCs w:val="20"/>
        </w:rPr>
        <w:t>With</w:t>
      </w:r>
      <w:proofErr w:type="spellEnd"/>
      <w:r w:rsidR="00A32B16" w:rsidRPr="007322F7">
        <w:rPr>
          <w:rFonts w:cstheme="minorHAnsi"/>
          <w:i/>
          <w:iCs/>
          <w:sz w:val="20"/>
          <w:szCs w:val="20"/>
        </w:rPr>
        <w:t xml:space="preserve"> or without dependents</w:t>
      </w:r>
    </w:p>
    <w:p w14:paraId="392CBB71" w14:textId="7451DBF4" w:rsidR="00623CF4" w:rsidRPr="007322F7" w:rsidRDefault="000A483D" w:rsidP="00831647">
      <w:pPr>
        <w:spacing w:after="0" w:line="240" w:lineRule="auto"/>
        <w:rPr>
          <w:rFonts w:cstheme="minorHAnsi"/>
          <w:i/>
          <w:iCs/>
          <w:sz w:val="20"/>
          <w:szCs w:val="20"/>
        </w:rPr>
      </w:pPr>
      <w:r w:rsidRPr="007322F7">
        <w:rPr>
          <w:rFonts w:cstheme="minorHAnsi"/>
          <w:i/>
          <w:iCs/>
          <w:sz w:val="20"/>
          <w:szCs w:val="20"/>
          <w:vertAlign w:val="superscript"/>
        </w:rPr>
        <w:t>c</w:t>
      </w:r>
      <w:r w:rsidR="00623CF4" w:rsidRPr="007322F7">
        <w:rPr>
          <w:rFonts w:cstheme="minorHAnsi"/>
          <w:i/>
          <w:iCs/>
          <w:sz w:val="20"/>
          <w:szCs w:val="20"/>
        </w:rPr>
        <w:t>Χ</w:t>
      </w:r>
      <w:r w:rsidR="00623CF4" w:rsidRPr="007322F7">
        <w:rPr>
          <w:rFonts w:cstheme="minorHAnsi"/>
          <w:i/>
          <w:iCs/>
          <w:sz w:val="20"/>
          <w:szCs w:val="20"/>
          <w:vertAlign w:val="superscript"/>
        </w:rPr>
        <w:t>2</w:t>
      </w:r>
      <w:r w:rsidR="00623CF4" w:rsidRPr="007322F7">
        <w:rPr>
          <w:rFonts w:cstheme="minorHAnsi"/>
          <w:i/>
          <w:iCs/>
          <w:sz w:val="20"/>
          <w:szCs w:val="20"/>
        </w:rPr>
        <w:t xml:space="preserve"> p-value for categorical variables, presented alongside the </w:t>
      </w:r>
      <w:r w:rsidR="00527064" w:rsidRPr="007322F7">
        <w:rPr>
          <w:rFonts w:cstheme="minorHAnsi"/>
          <w:i/>
          <w:iCs/>
          <w:sz w:val="20"/>
          <w:szCs w:val="20"/>
        </w:rPr>
        <w:t>Χ</w:t>
      </w:r>
      <w:r w:rsidR="00527064" w:rsidRPr="007322F7">
        <w:rPr>
          <w:rFonts w:cstheme="minorHAnsi"/>
          <w:i/>
          <w:iCs/>
          <w:sz w:val="20"/>
          <w:szCs w:val="20"/>
          <w:vertAlign w:val="superscript"/>
        </w:rPr>
        <w:t>2</w:t>
      </w:r>
      <w:r w:rsidR="00527064" w:rsidRPr="007322F7">
        <w:rPr>
          <w:rFonts w:cstheme="minorHAnsi"/>
          <w:i/>
          <w:iCs/>
          <w:sz w:val="20"/>
          <w:szCs w:val="20"/>
        </w:rPr>
        <w:t>stattistic and degrees of freedom. Mann-Whitney U-test for continuous variables, presented alongside the U-statistic</w:t>
      </w:r>
    </w:p>
    <w:p w14:paraId="0F341847" w14:textId="65AE020F" w:rsidR="00C676D8" w:rsidRPr="007322F7" w:rsidRDefault="000A483D" w:rsidP="00A32B16">
      <w:pPr>
        <w:spacing w:after="0" w:line="240" w:lineRule="auto"/>
        <w:rPr>
          <w:rFonts w:cstheme="minorHAnsi"/>
        </w:rPr>
      </w:pPr>
      <w:proofErr w:type="spellStart"/>
      <w:r w:rsidRPr="007322F7">
        <w:rPr>
          <w:rFonts w:cstheme="minorHAnsi"/>
          <w:i/>
          <w:iCs/>
          <w:sz w:val="20"/>
          <w:szCs w:val="20"/>
          <w:vertAlign w:val="superscript"/>
        </w:rPr>
        <w:t>d</w:t>
      </w:r>
      <w:r w:rsidR="00CF5017" w:rsidRPr="007322F7">
        <w:rPr>
          <w:rFonts w:cstheme="minorHAnsi"/>
          <w:i/>
          <w:iCs/>
          <w:sz w:val="20"/>
          <w:szCs w:val="20"/>
        </w:rPr>
        <w:t>Language</w:t>
      </w:r>
      <w:proofErr w:type="spellEnd"/>
      <w:r w:rsidR="00CF5017" w:rsidRPr="007322F7">
        <w:rPr>
          <w:rFonts w:cstheme="minorHAnsi"/>
          <w:i/>
          <w:iCs/>
          <w:sz w:val="20"/>
          <w:szCs w:val="20"/>
        </w:rPr>
        <w:t xml:space="preserve"> fluency rated by participants from 1 (not fluent at all) to 10 (fluent)</w:t>
      </w:r>
    </w:p>
    <w:p w14:paraId="7902E7F1" w14:textId="77777777" w:rsidR="00C676D8" w:rsidRPr="007322F7" w:rsidRDefault="00C676D8" w:rsidP="00A32B16">
      <w:pPr>
        <w:spacing w:after="0" w:line="240" w:lineRule="auto"/>
        <w:rPr>
          <w:rFonts w:cstheme="minorHAnsi"/>
        </w:rPr>
      </w:pPr>
    </w:p>
    <w:p w14:paraId="34554B03" w14:textId="77777777" w:rsidR="00C676D8" w:rsidRPr="007322F7" w:rsidRDefault="00C676D8" w:rsidP="00A32B16">
      <w:pPr>
        <w:spacing w:after="0" w:line="240" w:lineRule="auto"/>
        <w:rPr>
          <w:rFonts w:cstheme="minorHAnsi"/>
        </w:rPr>
      </w:pPr>
    </w:p>
    <w:p w14:paraId="25757C3E" w14:textId="77777777" w:rsidR="00C676D8" w:rsidRPr="007322F7" w:rsidRDefault="00C676D8" w:rsidP="00A32B16">
      <w:pPr>
        <w:spacing w:after="0" w:line="240" w:lineRule="auto"/>
        <w:rPr>
          <w:rFonts w:cstheme="minorHAnsi"/>
        </w:rPr>
      </w:pPr>
    </w:p>
    <w:p w14:paraId="029AA166" w14:textId="77777777" w:rsidR="00C676D8" w:rsidRPr="007322F7" w:rsidRDefault="00C676D8" w:rsidP="00A32B16">
      <w:pPr>
        <w:spacing w:after="0" w:line="240" w:lineRule="auto"/>
        <w:rPr>
          <w:rFonts w:cstheme="minorHAnsi"/>
        </w:rPr>
      </w:pPr>
    </w:p>
    <w:p w14:paraId="22EFF377" w14:textId="77777777" w:rsidR="00C676D8" w:rsidRPr="007322F7" w:rsidRDefault="00C676D8" w:rsidP="00A32B16">
      <w:pPr>
        <w:spacing w:after="0" w:line="240" w:lineRule="auto"/>
        <w:rPr>
          <w:rFonts w:cstheme="minorHAnsi"/>
        </w:rPr>
      </w:pPr>
    </w:p>
    <w:p w14:paraId="60197A77" w14:textId="77777777" w:rsidR="00C676D8" w:rsidRPr="007322F7" w:rsidRDefault="00C676D8" w:rsidP="00A32B16">
      <w:pPr>
        <w:spacing w:after="0" w:line="240" w:lineRule="auto"/>
        <w:rPr>
          <w:rFonts w:cstheme="minorHAnsi"/>
        </w:rPr>
      </w:pPr>
    </w:p>
    <w:p w14:paraId="5060D1BF" w14:textId="77777777" w:rsidR="00C676D8" w:rsidRPr="007322F7" w:rsidRDefault="00C676D8" w:rsidP="00A32B16">
      <w:pPr>
        <w:spacing w:after="0" w:line="240" w:lineRule="auto"/>
        <w:rPr>
          <w:rFonts w:cstheme="minorHAnsi"/>
        </w:rPr>
      </w:pPr>
    </w:p>
    <w:p w14:paraId="29AC4B5E" w14:textId="77777777" w:rsidR="00C676D8" w:rsidRPr="007322F7" w:rsidRDefault="00C676D8" w:rsidP="00A32B16">
      <w:pPr>
        <w:spacing w:after="0" w:line="240" w:lineRule="auto"/>
        <w:rPr>
          <w:rFonts w:cstheme="minorHAnsi"/>
        </w:rPr>
      </w:pPr>
    </w:p>
    <w:p w14:paraId="53C81555" w14:textId="77777777" w:rsidR="00C676D8" w:rsidRPr="007322F7" w:rsidRDefault="00C676D8" w:rsidP="00A32B16">
      <w:pPr>
        <w:spacing w:after="0" w:line="240" w:lineRule="auto"/>
        <w:rPr>
          <w:rFonts w:cstheme="minorHAnsi"/>
        </w:rPr>
      </w:pPr>
    </w:p>
    <w:p w14:paraId="6AE9B8A9" w14:textId="77777777" w:rsidR="00C676D8" w:rsidRPr="007322F7" w:rsidRDefault="00C676D8" w:rsidP="00A32B16">
      <w:pPr>
        <w:spacing w:after="0" w:line="240" w:lineRule="auto"/>
        <w:rPr>
          <w:rFonts w:cstheme="minorHAnsi"/>
        </w:rPr>
      </w:pPr>
    </w:p>
    <w:p w14:paraId="6AADAD17" w14:textId="77777777" w:rsidR="00C676D8" w:rsidRPr="007322F7" w:rsidRDefault="00C676D8" w:rsidP="00A32B16">
      <w:pPr>
        <w:spacing w:after="0" w:line="240" w:lineRule="auto"/>
        <w:rPr>
          <w:rFonts w:cstheme="minorHAnsi"/>
        </w:rPr>
      </w:pPr>
    </w:p>
    <w:p w14:paraId="6A1E582B" w14:textId="77777777" w:rsidR="00C676D8" w:rsidRPr="007322F7" w:rsidRDefault="00C676D8" w:rsidP="00A32B16">
      <w:pPr>
        <w:spacing w:after="0" w:line="240" w:lineRule="auto"/>
        <w:rPr>
          <w:rFonts w:cstheme="minorHAnsi"/>
        </w:rPr>
      </w:pPr>
    </w:p>
    <w:p w14:paraId="339A032A" w14:textId="77777777" w:rsidR="00C676D8" w:rsidRPr="007322F7" w:rsidRDefault="00C676D8" w:rsidP="00A32B16">
      <w:pPr>
        <w:spacing w:after="0" w:line="240" w:lineRule="auto"/>
        <w:rPr>
          <w:rFonts w:cstheme="minorHAnsi"/>
        </w:rPr>
      </w:pPr>
    </w:p>
    <w:p w14:paraId="0F389F6C" w14:textId="77777777" w:rsidR="00C676D8" w:rsidRPr="007322F7" w:rsidRDefault="00C676D8" w:rsidP="00A32B16">
      <w:pPr>
        <w:spacing w:after="0" w:line="240" w:lineRule="auto"/>
        <w:rPr>
          <w:rFonts w:cstheme="minorHAnsi"/>
        </w:rPr>
      </w:pPr>
    </w:p>
    <w:p w14:paraId="3C71C2EC" w14:textId="77777777" w:rsidR="00C676D8" w:rsidRPr="007322F7" w:rsidRDefault="00C676D8" w:rsidP="00A32B16">
      <w:pPr>
        <w:spacing w:after="0" w:line="240" w:lineRule="auto"/>
        <w:rPr>
          <w:rFonts w:cstheme="minorHAnsi"/>
        </w:rPr>
      </w:pPr>
    </w:p>
    <w:p w14:paraId="3E9D42E3" w14:textId="77777777" w:rsidR="00C676D8" w:rsidRPr="007322F7" w:rsidRDefault="00C676D8" w:rsidP="00A32B16">
      <w:pPr>
        <w:spacing w:after="0" w:line="240" w:lineRule="auto"/>
        <w:rPr>
          <w:rFonts w:cstheme="minorHAnsi"/>
        </w:rPr>
      </w:pPr>
    </w:p>
    <w:p w14:paraId="1C37AF3A" w14:textId="77777777" w:rsidR="00C676D8" w:rsidRPr="007322F7" w:rsidRDefault="00C676D8" w:rsidP="00A32B16">
      <w:pPr>
        <w:spacing w:after="0" w:line="240" w:lineRule="auto"/>
        <w:rPr>
          <w:rFonts w:cstheme="minorHAnsi"/>
        </w:rPr>
      </w:pPr>
    </w:p>
    <w:p w14:paraId="08E83AEC" w14:textId="77777777" w:rsidR="00C676D8" w:rsidRPr="007322F7" w:rsidRDefault="00C676D8" w:rsidP="00A32B16">
      <w:pPr>
        <w:spacing w:after="0" w:line="240" w:lineRule="auto"/>
        <w:rPr>
          <w:rFonts w:cstheme="minorHAnsi"/>
        </w:rPr>
      </w:pPr>
    </w:p>
    <w:p w14:paraId="093D9ECB" w14:textId="77777777" w:rsidR="00C676D8" w:rsidRPr="007322F7" w:rsidRDefault="00C676D8" w:rsidP="00A32B16">
      <w:pPr>
        <w:spacing w:after="0" w:line="240" w:lineRule="auto"/>
        <w:rPr>
          <w:rFonts w:cstheme="minorHAnsi"/>
        </w:rPr>
      </w:pPr>
    </w:p>
    <w:p w14:paraId="7B7F3BE8" w14:textId="77777777" w:rsidR="00C676D8" w:rsidRPr="007322F7" w:rsidRDefault="00C676D8" w:rsidP="00A32B16">
      <w:pPr>
        <w:spacing w:after="0" w:line="240" w:lineRule="auto"/>
        <w:rPr>
          <w:rFonts w:cstheme="minorHAnsi"/>
        </w:rPr>
      </w:pPr>
    </w:p>
    <w:p w14:paraId="3239E584" w14:textId="77777777" w:rsidR="00C676D8" w:rsidRPr="007322F7" w:rsidRDefault="00C676D8" w:rsidP="00A32B16">
      <w:pPr>
        <w:spacing w:after="0" w:line="240" w:lineRule="auto"/>
        <w:rPr>
          <w:rFonts w:cstheme="minorHAnsi"/>
        </w:rPr>
      </w:pPr>
    </w:p>
    <w:p w14:paraId="2114EC26" w14:textId="77777777" w:rsidR="00C676D8" w:rsidRPr="007322F7" w:rsidRDefault="00C676D8" w:rsidP="00A32B16">
      <w:pPr>
        <w:spacing w:after="0" w:line="240" w:lineRule="auto"/>
        <w:rPr>
          <w:rFonts w:cstheme="minorHAnsi"/>
        </w:rPr>
      </w:pPr>
    </w:p>
    <w:p w14:paraId="2447B549" w14:textId="77777777" w:rsidR="00C676D8" w:rsidRPr="007322F7" w:rsidRDefault="00C676D8" w:rsidP="00A32B16">
      <w:pPr>
        <w:spacing w:after="0" w:line="240" w:lineRule="auto"/>
        <w:rPr>
          <w:rFonts w:cstheme="minorHAnsi"/>
        </w:rPr>
      </w:pPr>
    </w:p>
    <w:p w14:paraId="129D2F6B" w14:textId="77777777" w:rsidR="00C676D8" w:rsidRPr="007322F7" w:rsidRDefault="00C676D8" w:rsidP="00A32B16">
      <w:pPr>
        <w:spacing w:after="0" w:line="240" w:lineRule="auto"/>
        <w:rPr>
          <w:rFonts w:cstheme="minorHAnsi"/>
        </w:rPr>
      </w:pPr>
    </w:p>
    <w:p w14:paraId="5EF44940" w14:textId="77777777" w:rsidR="00A32B16" w:rsidRPr="007322F7" w:rsidRDefault="00A32B16" w:rsidP="00A32B16">
      <w:pPr>
        <w:spacing w:after="0" w:line="480" w:lineRule="auto"/>
        <w:rPr>
          <w:rFonts w:cstheme="minorHAnsi"/>
        </w:rPr>
      </w:pPr>
    </w:p>
    <w:p w14:paraId="1AC12806" w14:textId="77777777" w:rsidR="00A32B16" w:rsidRPr="007322F7" w:rsidRDefault="00A32B16" w:rsidP="00C676D8">
      <w:pPr>
        <w:framePr w:w="6640" w:wrap="auto" w:hAnchor="text"/>
        <w:rPr>
          <w:rFonts w:cstheme="minorHAnsi"/>
          <w:u w:val="single"/>
        </w:rPr>
        <w:sectPr w:rsidR="00A32B16" w:rsidRPr="007322F7" w:rsidSect="00545A48">
          <w:pgSz w:w="11906" w:h="16838"/>
          <w:pgMar w:top="1440" w:right="1440" w:bottom="1440" w:left="1440" w:header="708" w:footer="708" w:gutter="0"/>
          <w:cols w:space="708"/>
          <w:docGrid w:linePitch="360"/>
        </w:sectPr>
      </w:pPr>
    </w:p>
    <w:p w14:paraId="4BE71178" w14:textId="403873D1" w:rsidR="00086701" w:rsidRPr="007322F7" w:rsidRDefault="00086701" w:rsidP="00A32B16">
      <w:pPr>
        <w:pStyle w:val="NoSpacing"/>
        <w:spacing w:line="480" w:lineRule="auto"/>
        <w:rPr>
          <w:rFonts w:cstheme="minorHAnsi"/>
          <w:b/>
          <w:bCs/>
        </w:rPr>
      </w:pPr>
      <w:r w:rsidRPr="007322F7">
        <w:rPr>
          <w:rFonts w:cstheme="minorHAnsi"/>
          <w:b/>
          <w:bCs/>
        </w:rPr>
        <w:lastRenderedPageBreak/>
        <w:t xml:space="preserve">Supplement </w:t>
      </w:r>
      <w:r w:rsidR="00A25E51" w:rsidRPr="007322F7">
        <w:rPr>
          <w:rFonts w:cstheme="minorHAnsi"/>
          <w:b/>
          <w:bCs/>
        </w:rPr>
        <w:t>3</w:t>
      </w:r>
      <w:r w:rsidRPr="007322F7">
        <w:rPr>
          <w:rFonts w:cstheme="minorHAnsi"/>
          <w:b/>
          <w:bCs/>
        </w:rPr>
        <w:t>: Control representativeness to the population at-risk per setting</w:t>
      </w:r>
      <w:r w:rsidR="002B2DC0" w:rsidRPr="007322F7">
        <w:rPr>
          <w:rFonts w:cstheme="minorHAnsi"/>
          <w:b/>
          <w:bCs/>
        </w:rPr>
        <w:t xml:space="preserve"> and post-stratification weighting</w:t>
      </w:r>
    </w:p>
    <w:p w14:paraId="7E9333C5" w14:textId="58F84436" w:rsidR="00C01925" w:rsidRPr="007322F7" w:rsidRDefault="00086701" w:rsidP="002B2DC0">
      <w:pPr>
        <w:spacing w:line="480" w:lineRule="auto"/>
      </w:pPr>
      <w:r w:rsidRPr="007322F7">
        <w:t>We assessed 1,335 controls in our 14 settings</w:t>
      </w:r>
      <w:r w:rsidRPr="007322F7">
        <w:rPr>
          <w:rFonts w:cstheme="minorHAnsi"/>
        </w:rPr>
        <w:t xml:space="preserve">, for whom 1,297 </w:t>
      </w:r>
      <w:r w:rsidRPr="007322F7">
        <w:t>(97.</w:t>
      </w:r>
      <w:r w:rsidRPr="007322F7">
        <w:rPr>
          <w:rFonts w:cstheme="minorHAnsi"/>
        </w:rPr>
        <w:t>2%) had</w:t>
      </w:r>
      <w:r w:rsidRPr="007322F7">
        <w:t xml:space="preserve"> data </w:t>
      </w:r>
      <w:r w:rsidRPr="007322F7">
        <w:rPr>
          <w:rFonts w:cstheme="minorHAnsi"/>
        </w:rPr>
        <w:t xml:space="preserve">available </w:t>
      </w:r>
      <w:r w:rsidRPr="007322F7">
        <w:t xml:space="preserve">on daily cannabis </w:t>
      </w:r>
      <w:r w:rsidRPr="007322F7">
        <w:rPr>
          <w:rFonts w:cstheme="minorHAnsi"/>
        </w:rPr>
        <w:t xml:space="preserve">use, 1,219 (91.3%) on </w:t>
      </w:r>
      <w:r w:rsidRPr="007322F7">
        <w:t xml:space="preserve">high-potency cannabis </w:t>
      </w:r>
      <w:r w:rsidRPr="007322F7">
        <w:rPr>
          <w:rFonts w:cstheme="minorHAnsi"/>
        </w:rPr>
        <w:t xml:space="preserve">use, and 1,304 (97.7%) on daily and/or high-potency cannabis use. The 1,304 </w:t>
      </w:r>
      <w:r w:rsidRPr="007322F7">
        <w:t>controls were, on average, younger (χ</w:t>
      </w:r>
      <w:r w:rsidRPr="007322F7">
        <w:rPr>
          <w:vertAlign w:val="superscript"/>
        </w:rPr>
        <w:t>2</w:t>
      </w:r>
      <w:r w:rsidRPr="007322F7">
        <w:t>(</w:t>
      </w:r>
      <w:r w:rsidR="00E8768C" w:rsidRPr="007322F7">
        <w:t>2</w:t>
      </w:r>
      <w:r w:rsidRPr="007322F7">
        <w:t xml:space="preserve">) </w:t>
      </w:r>
      <w:proofErr w:type="spellStart"/>
      <w:r w:rsidRPr="007322F7">
        <w:t>df</w:t>
      </w:r>
      <w:proofErr w:type="spellEnd"/>
      <w:r w:rsidRPr="007322F7">
        <w:t>: 176.</w:t>
      </w:r>
      <w:r w:rsidR="00E8768C" w:rsidRPr="007322F7">
        <w:t>24</w:t>
      </w:r>
      <w:r w:rsidRPr="007322F7">
        <w:t xml:space="preserve">, p&lt;.001) and less often from </w:t>
      </w:r>
      <w:r w:rsidR="000A6AD3" w:rsidRPr="007322F7">
        <w:t>the non-migrant/ethnic majority group</w:t>
      </w:r>
      <w:r w:rsidRPr="007322F7">
        <w:t xml:space="preserve"> (χ</w:t>
      </w:r>
      <w:r w:rsidRPr="007322F7">
        <w:rPr>
          <w:vertAlign w:val="superscript"/>
        </w:rPr>
        <w:t>2</w:t>
      </w:r>
      <w:r w:rsidRPr="007322F7">
        <w:t xml:space="preserve">(1) </w:t>
      </w:r>
      <w:proofErr w:type="spellStart"/>
      <w:r w:rsidRPr="007322F7">
        <w:t>df</w:t>
      </w:r>
      <w:proofErr w:type="spellEnd"/>
      <w:r w:rsidRPr="007322F7">
        <w:t>: 27.23, p&lt;.001) than the population at-risk</w:t>
      </w:r>
      <w:r w:rsidR="00007027" w:rsidRPr="007322F7">
        <w:t xml:space="preserve"> (see table below)</w:t>
      </w:r>
      <w:r w:rsidRPr="007322F7">
        <w:t xml:space="preserve">, </w:t>
      </w:r>
      <w:r w:rsidRPr="007322F7">
        <w:rPr>
          <w:color w:val="000000" w:themeColor="text1"/>
        </w:rPr>
        <w:t>which we dealt with by applying poststratification weights</w:t>
      </w:r>
      <w:r w:rsidRPr="007322F7">
        <w:t>.</w:t>
      </w:r>
    </w:p>
    <w:p w14:paraId="2D7B3F25" w14:textId="77777777" w:rsidR="00C01925" w:rsidRPr="007322F7" w:rsidRDefault="00C01925" w:rsidP="002B2DC0">
      <w:pPr>
        <w:spacing w:line="480" w:lineRule="auto"/>
      </w:pPr>
    </w:p>
    <w:p w14:paraId="3DD69AF4" w14:textId="6D726AA6" w:rsidR="00453632" w:rsidRPr="007322F7" w:rsidRDefault="00FE6542" w:rsidP="002B2DC0">
      <w:pPr>
        <w:spacing w:line="480" w:lineRule="auto"/>
      </w:pPr>
      <w:r w:rsidRPr="007322F7">
        <w:t>Briefly, post-stratification is a weighting procedure that allows one to calibrate sample estimates (here</w:t>
      </w:r>
      <w:r w:rsidR="00AB0749" w:rsidRPr="007322F7">
        <w:t>:</w:t>
      </w:r>
      <w:r w:rsidRPr="007322F7">
        <w:t xml:space="preserve"> daily and high</w:t>
      </w:r>
      <w:r w:rsidR="00AB0749" w:rsidRPr="007322F7">
        <w:t>-</w:t>
      </w:r>
      <w:r w:rsidRPr="007322F7">
        <w:t xml:space="preserve">potency cannabis use in controls) in the presence of known differences (selection biases) to the external population that </w:t>
      </w:r>
      <w:r w:rsidR="00DD194E" w:rsidRPr="007322F7">
        <w:t xml:space="preserve">the controls </w:t>
      </w:r>
      <w:r w:rsidRPr="007322F7">
        <w:t xml:space="preserve">are purported to represent. </w:t>
      </w:r>
      <w:r w:rsidR="001269F4" w:rsidRPr="007322F7">
        <w:t>T</w:t>
      </w:r>
      <w:r w:rsidRPr="007322F7">
        <w:t xml:space="preserve">he general </w:t>
      </w:r>
      <w:r w:rsidR="001269F4" w:rsidRPr="007322F7">
        <w:t xml:space="preserve">principle underlying post-stratification weighting </w:t>
      </w:r>
      <w:r w:rsidRPr="007322F7">
        <w:t>is to weight our cannabis use variables based on the ratio of the sampling fractions observed in the external population to the sampling fractions observed in controls over the available set of variables on which differences have been observed. Here, we used the known differences in our control sample to the population at-risk in each s</w:t>
      </w:r>
      <w:r w:rsidR="00E504D4" w:rsidRPr="007322F7">
        <w:t>etting</w:t>
      </w:r>
      <w:r w:rsidRPr="007322F7">
        <w:t xml:space="preserve">, by age group (18-24, 25-34, 35-64), sex (male, female), and </w:t>
      </w:r>
      <w:r w:rsidR="00430CB9" w:rsidRPr="007322F7">
        <w:t>migrant/ethnic group</w:t>
      </w:r>
      <w:r w:rsidRPr="007322F7">
        <w:t xml:space="preserve"> (majority vs. m</w:t>
      </w:r>
      <w:r w:rsidR="00430CB9" w:rsidRPr="007322F7">
        <w:t>inor</w:t>
      </w:r>
      <w:r w:rsidRPr="007322F7">
        <w:t xml:space="preserve">ity) (as observed in </w:t>
      </w:r>
      <w:r w:rsidR="00E85A81" w:rsidRPr="007322F7">
        <w:t>Supplemental T</w:t>
      </w:r>
      <w:r w:rsidR="001269F4" w:rsidRPr="007322F7">
        <w:t>able</w:t>
      </w:r>
      <w:r w:rsidR="00435790" w:rsidRPr="007322F7">
        <w:t>s</w:t>
      </w:r>
      <w:r w:rsidR="001269F4" w:rsidRPr="007322F7">
        <w:t xml:space="preserve"> </w:t>
      </w:r>
      <w:r w:rsidR="00E85A81" w:rsidRPr="007322F7">
        <w:t>3i</w:t>
      </w:r>
      <w:r w:rsidR="00435790" w:rsidRPr="007322F7">
        <w:t xml:space="preserve"> and 3ii</w:t>
      </w:r>
      <w:r w:rsidR="00E85A81" w:rsidRPr="007322F7">
        <w:t xml:space="preserve">, </w:t>
      </w:r>
      <w:r w:rsidR="001269F4" w:rsidRPr="007322F7">
        <w:t>below</w:t>
      </w:r>
      <w:r w:rsidRPr="007322F7">
        <w:t>) to estimate post-stratification weights for our cannabis use variables. In particular, these age groups corresponded both to distinct periods of risk for psychosis, and distinct periods of higher, middling</w:t>
      </w:r>
      <w:r w:rsidR="007534DA" w:rsidRPr="007322F7">
        <w:t>,</w:t>
      </w:r>
      <w:r w:rsidRPr="007322F7">
        <w:t xml:space="preserve"> and lower cannabis use. We applied post-stratification weights to the </w:t>
      </w:r>
      <w:r w:rsidR="003D67DA" w:rsidRPr="007322F7">
        <w:t xml:space="preserve">multiply imputed </w:t>
      </w:r>
      <w:r w:rsidRPr="007322F7">
        <w:t xml:space="preserve">control cannabis use data </w:t>
      </w:r>
      <w:r w:rsidR="003D67DA" w:rsidRPr="007322F7">
        <w:t xml:space="preserve">(Supplement </w:t>
      </w:r>
      <w:r w:rsidR="00A25E51" w:rsidRPr="007322F7">
        <w:t>2</w:t>
      </w:r>
      <w:r w:rsidR="003D67DA" w:rsidRPr="007322F7">
        <w:t xml:space="preserve">) </w:t>
      </w:r>
      <w:r w:rsidRPr="007322F7">
        <w:t xml:space="preserve">in line with the post-stratification weighting procedure described in Valliant and Dever (2018). This procedure </w:t>
      </w:r>
      <w:r w:rsidR="002B2DC0" w:rsidRPr="007322F7">
        <w:t>wa</w:t>
      </w:r>
      <w:r w:rsidRPr="007322F7">
        <w:t>s implemented using the “survey” commands in Stata. First, we declared the weighting structure of the dataset, with controls stratified by s</w:t>
      </w:r>
      <w:r w:rsidR="00E504D4" w:rsidRPr="007322F7">
        <w:t>etting</w:t>
      </w:r>
      <w:r w:rsidRPr="007322F7">
        <w:t>, and identifying the post-stratum class to which each control belonged (i.e.</w:t>
      </w:r>
      <w:r w:rsidR="000669BE" w:rsidRPr="007322F7">
        <w:t>,</w:t>
      </w:r>
      <w:r w:rsidRPr="007322F7">
        <w:t xml:space="preserve"> </w:t>
      </w:r>
      <w:r w:rsidR="002B2DC0" w:rsidRPr="007322F7">
        <w:t xml:space="preserve">the </w:t>
      </w:r>
      <w:r w:rsidRPr="007322F7">
        <w:t>specific age, sex</w:t>
      </w:r>
      <w:r w:rsidR="00E66C98" w:rsidRPr="007322F7">
        <w:t>,</w:t>
      </w:r>
      <w:r w:rsidRPr="007322F7">
        <w:t xml:space="preserve"> and </w:t>
      </w:r>
      <w:r w:rsidR="000669BE" w:rsidRPr="007322F7">
        <w:t>migrant/</w:t>
      </w:r>
      <w:r w:rsidRPr="007322F7">
        <w:t xml:space="preserve">ethnic group in each </w:t>
      </w:r>
      <w:r w:rsidR="00AC1001" w:rsidRPr="007322F7">
        <w:t>setting</w:t>
      </w:r>
      <w:r w:rsidRPr="007322F7">
        <w:t xml:space="preserve">), as well as the corresponding weighting value for that stratum (here, the </w:t>
      </w:r>
      <w:r w:rsidRPr="007322F7">
        <w:lastRenderedPageBreak/>
        <w:t>estimate of the population at-risk). Second, we estimated the weighted proportion of daily and high</w:t>
      </w:r>
      <w:r w:rsidR="000669BE" w:rsidRPr="007322F7">
        <w:t>-</w:t>
      </w:r>
      <w:r w:rsidRPr="007322F7">
        <w:t>potency cannabis users in each s</w:t>
      </w:r>
      <w:r w:rsidR="00E504D4" w:rsidRPr="007322F7">
        <w:t>etting</w:t>
      </w:r>
      <w:r w:rsidRPr="007322F7">
        <w:t xml:space="preserve"> based on the post-stratification weights. Third, we retained these estimates for fitting as exposure variables in our main incidence analyses.</w:t>
      </w:r>
      <w:bookmarkEnd w:id="2"/>
      <w:r w:rsidR="00453632" w:rsidRPr="007322F7">
        <w:rPr>
          <w:rFonts w:cstheme="minorHAnsi"/>
        </w:rPr>
        <w:br w:type="page"/>
      </w:r>
    </w:p>
    <w:p w14:paraId="6D034DDE" w14:textId="77777777" w:rsidR="00453632" w:rsidRPr="007322F7" w:rsidRDefault="00453632" w:rsidP="00453632">
      <w:pPr>
        <w:rPr>
          <w:rFonts w:cstheme="minorHAnsi"/>
          <w:u w:val="single"/>
        </w:rPr>
        <w:sectPr w:rsidR="00453632" w:rsidRPr="007322F7" w:rsidSect="00545A48">
          <w:pgSz w:w="11906" w:h="16838"/>
          <w:pgMar w:top="1440" w:right="1440" w:bottom="1440" w:left="1440" w:header="708" w:footer="708" w:gutter="0"/>
          <w:cols w:space="708"/>
          <w:docGrid w:linePitch="360"/>
        </w:sectPr>
      </w:pPr>
    </w:p>
    <w:p w14:paraId="15A76CA3" w14:textId="2AAC1DE0" w:rsidR="00A5677A" w:rsidRPr="007322F7" w:rsidRDefault="00E85A81" w:rsidP="00453632">
      <w:pPr>
        <w:rPr>
          <w:rFonts w:cstheme="minorHAnsi"/>
          <w:i/>
          <w:iCs/>
        </w:rPr>
      </w:pPr>
      <w:r w:rsidRPr="007322F7">
        <w:rPr>
          <w:rFonts w:cstheme="minorHAnsi"/>
          <w:i/>
          <w:iCs/>
        </w:rPr>
        <w:lastRenderedPageBreak/>
        <w:t xml:space="preserve">Supplemental Table 3i: </w:t>
      </w:r>
      <w:r w:rsidR="002879E3" w:rsidRPr="007322F7">
        <w:rPr>
          <w:rFonts w:cstheme="minorHAnsi"/>
          <w:i/>
          <w:iCs/>
        </w:rPr>
        <w:t xml:space="preserve">Representativeness of control participants to the population at-risk in each setting, </w:t>
      </w:r>
      <w:r w:rsidR="00435790" w:rsidRPr="007322F7">
        <w:rPr>
          <w:rFonts w:cstheme="minorHAnsi"/>
          <w:i/>
          <w:iCs/>
        </w:rPr>
        <w:t>by sex and migrant/ethnic group</w:t>
      </w:r>
    </w:p>
    <w:tbl>
      <w:tblPr>
        <w:tblStyle w:val="PlainTable4"/>
        <w:tblW w:w="0" w:type="auto"/>
        <w:tblLook w:val="06A0" w:firstRow="1" w:lastRow="0" w:firstColumn="1" w:lastColumn="0" w:noHBand="1" w:noVBand="1"/>
      </w:tblPr>
      <w:tblGrid>
        <w:gridCol w:w="1972"/>
        <w:gridCol w:w="1547"/>
        <w:gridCol w:w="1042"/>
        <w:gridCol w:w="571"/>
        <w:gridCol w:w="834"/>
        <w:gridCol w:w="1557"/>
        <w:gridCol w:w="1048"/>
        <w:gridCol w:w="675"/>
        <w:gridCol w:w="834"/>
      </w:tblGrid>
      <w:tr w:rsidR="008C0B6B" w:rsidRPr="007322F7" w14:paraId="5DF198E4" w14:textId="77777777" w:rsidTr="00F80D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53173CF6" w14:textId="77777777" w:rsidR="00E85A81" w:rsidRPr="007322F7" w:rsidRDefault="00E85A81" w:rsidP="00FE2345">
            <w:pPr>
              <w:rPr>
                <w:rFonts w:cstheme="minorHAnsi"/>
                <w:sz w:val="20"/>
                <w:szCs w:val="20"/>
              </w:rPr>
            </w:pPr>
            <w:bookmarkStart w:id="4" w:name="_Hlk136363646"/>
          </w:p>
        </w:tc>
        <w:tc>
          <w:tcPr>
            <w:tcW w:w="0" w:type="auto"/>
            <w:gridSpan w:val="4"/>
            <w:tcBorders>
              <w:top w:val="single" w:sz="4" w:space="0" w:color="auto"/>
              <w:bottom w:val="single" w:sz="4" w:space="0" w:color="auto"/>
              <w:right w:val="single" w:sz="4" w:space="0" w:color="auto"/>
            </w:tcBorders>
          </w:tcPr>
          <w:p w14:paraId="3D8A818F" w14:textId="77777777" w:rsidR="00E85A81" w:rsidRPr="007322F7" w:rsidRDefault="00E85A81" w:rsidP="00FE2345">
            <w:pPr>
              <w:jc w:val="center"/>
              <w:cnfStyle w:val="100000000000" w:firstRow="1" w:lastRow="0" w:firstColumn="0" w:lastColumn="0" w:oddVBand="0" w:evenVBand="0" w:oddHBand="0" w:evenHBand="0" w:firstRowFirstColumn="0" w:firstRowLastColumn="0" w:lastRowFirstColumn="0" w:lastRowLastColumn="0"/>
              <w:rPr>
                <w:sz w:val="20"/>
              </w:rPr>
            </w:pPr>
            <w:r w:rsidRPr="007322F7">
              <w:rPr>
                <w:sz w:val="20"/>
              </w:rPr>
              <w:t>Sex</w:t>
            </w:r>
          </w:p>
        </w:tc>
        <w:tc>
          <w:tcPr>
            <w:tcW w:w="0" w:type="auto"/>
            <w:gridSpan w:val="4"/>
            <w:tcBorders>
              <w:top w:val="single" w:sz="4" w:space="0" w:color="auto"/>
              <w:left w:val="single" w:sz="4" w:space="0" w:color="auto"/>
              <w:bottom w:val="single" w:sz="4" w:space="0" w:color="auto"/>
            </w:tcBorders>
          </w:tcPr>
          <w:p w14:paraId="05991CC6" w14:textId="77777777" w:rsidR="00E85A81" w:rsidRPr="007322F7" w:rsidRDefault="00E85A81" w:rsidP="00FE2345">
            <w:pPr>
              <w:jc w:val="center"/>
              <w:cnfStyle w:val="100000000000" w:firstRow="1" w:lastRow="0" w:firstColumn="0" w:lastColumn="0" w:oddVBand="0" w:evenVBand="0" w:oddHBand="0" w:evenHBand="0" w:firstRowFirstColumn="0" w:firstRowLastColumn="0" w:lastRowFirstColumn="0" w:lastRowLastColumn="0"/>
              <w:rPr>
                <w:sz w:val="20"/>
              </w:rPr>
            </w:pPr>
            <w:r w:rsidRPr="007322F7">
              <w:rPr>
                <w:sz w:val="20"/>
              </w:rPr>
              <w:t>Migrant/ethnic group</w:t>
            </w:r>
          </w:p>
        </w:tc>
      </w:tr>
      <w:tr w:rsidR="008C0B6B" w:rsidRPr="007322F7" w14:paraId="0BB56507"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18834F2D" w14:textId="77777777" w:rsidR="00E85A81" w:rsidRPr="007322F7" w:rsidRDefault="00E85A81" w:rsidP="00FE2345">
            <w:pPr>
              <w:rPr>
                <w:sz w:val="20"/>
              </w:rPr>
            </w:pPr>
          </w:p>
        </w:tc>
        <w:tc>
          <w:tcPr>
            <w:tcW w:w="0" w:type="auto"/>
            <w:gridSpan w:val="4"/>
            <w:tcBorders>
              <w:top w:val="single" w:sz="4" w:space="0" w:color="auto"/>
              <w:bottom w:val="single" w:sz="4" w:space="0" w:color="auto"/>
              <w:right w:val="single" w:sz="4" w:space="0" w:color="auto"/>
            </w:tcBorders>
          </w:tcPr>
          <w:p w14:paraId="00813DDB" w14:textId="77777777" w:rsidR="00E85A81" w:rsidRPr="007322F7" w:rsidRDefault="00E85A81" w:rsidP="00FE2345">
            <w:pPr>
              <w:jc w:val="center"/>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Women</w:t>
            </w:r>
          </w:p>
        </w:tc>
        <w:tc>
          <w:tcPr>
            <w:tcW w:w="0" w:type="auto"/>
            <w:gridSpan w:val="4"/>
            <w:tcBorders>
              <w:top w:val="single" w:sz="4" w:space="0" w:color="auto"/>
              <w:left w:val="single" w:sz="4" w:space="0" w:color="auto"/>
              <w:bottom w:val="single" w:sz="4" w:space="0" w:color="auto"/>
            </w:tcBorders>
          </w:tcPr>
          <w:p w14:paraId="792E9920" w14:textId="77777777" w:rsidR="00E85A81" w:rsidRPr="007322F7" w:rsidRDefault="00E85A81" w:rsidP="00FE2345">
            <w:pPr>
              <w:jc w:val="center"/>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Non-migrant/ethnic majority group</w:t>
            </w:r>
          </w:p>
        </w:tc>
      </w:tr>
      <w:tr w:rsidR="008C0B6B" w:rsidRPr="007322F7" w14:paraId="671D48AC"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48F17B0F" w14:textId="77777777" w:rsidR="00E85A81" w:rsidRPr="007322F7" w:rsidRDefault="00E85A81" w:rsidP="00FE2345">
            <w:pPr>
              <w:rPr>
                <w:sz w:val="20"/>
              </w:rPr>
            </w:pPr>
          </w:p>
        </w:tc>
        <w:tc>
          <w:tcPr>
            <w:tcW w:w="0" w:type="auto"/>
            <w:tcBorders>
              <w:top w:val="single" w:sz="4" w:space="0" w:color="auto"/>
              <w:bottom w:val="single" w:sz="4" w:space="0" w:color="auto"/>
            </w:tcBorders>
          </w:tcPr>
          <w:p w14:paraId="730ACD28"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proofErr w:type="spellStart"/>
            <w:r w:rsidRPr="007322F7">
              <w:rPr>
                <w:b/>
                <w:sz w:val="20"/>
              </w:rPr>
              <w:t>Population</w:t>
            </w:r>
            <w:r w:rsidRPr="007322F7">
              <w:rPr>
                <w:b/>
                <w:sz w:val="20"/>
                <w:vertAlign w:val="superscript"/>
              </w:rPr>
              <w:t>a</w:t>
            </w:r>
            <w:proofErr w:type="spellEnd"/>
          </w:p>
        </w:tc>
        <w:tc>
          <w:tcPr>
            <w:tcW w:w="0" w:type="auto"/>
            <w:tcBorders>
              <w:top w:val="single" w:sz="4" w:space="0" w:color="auto"/>
              <w:bottom w:val="single" w:sz="4" w:space="0" w:color="auto"/>
            </w:tcBorders>
          </w:tcPr>
          <w:p w14:paraId="006D6827"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proofErr w:type="spellStart"/>
            <w:r w:rsidRPr="007322F7">
              <w:rPr>
                <w:b/>
                <w:sz w:val="20"/>
              </w:rPr>
              <w:t>Controls</w:t>
            </w:r>
            <w:r w:rsidRPr="007322F7">
              <w:rPr>
                <w:i/>
                <w:sz w:val="20"/>
                <w:vertAlign w:val="superscript"/>
              </w:rPr>
              <w:t>b</w:t>
            </w:r>
            <w:proofErr w:type="spellEnd"/>
          </w:p>
        </w:tc>
        <w:tc>
          <w:tcPr>
            <w:tcW w:w="0" w:type="auto"/>
            <w:tcBorders>
              <w:top w:val="single" w:sz="4" w:space="0" w:color="auto"/>
              <w:bottom w:val="single" w:sz="4" w:space="0" w:color="auto"/>
            </w:tcBorders>
          </w:tcPr>
          <w:p w14:paraId="004153F3"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p>
        </w:tc>
        <w:tc>
          <w:tcPr>
            <w:tcW w:w="0" w:type="auto"/>
            <w:tcBorders>
              <w:top w:val="single" w:sz="4" w:space="0" w:color="auto"/>
              <w:bottom w:val="single" w:sz="4" w:space="0" w:color="auto"/>
              <w:right w:val="single" w:sz="4" w:space="0" w:color="auto"/>
            </w:tcBorders>
          </w:tcPr>
          <w:p w14:paraId="653E3218"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p>
        </w:tc>
        <w:tc>
          <w:tcPr>
            <w:tcW w:w="0" w:type="auto"/>
            <w:tcBorders>
              <w:top w:val="single" w:sz="4" w:space="0" w:color="auto"/>
              <w:left w:val="single" w:sz="4" w:space="0" w:color="auto"/>
              <w:bottom w:val="single" w:sz="4" w:space="0" w:color="auto"/>
            </w:tcBorders>
          </w:tcPr>
          <w:p w14:paraId="1E14BD7D"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proofErr w:type="spellStart"/>
            <w:r w:rsidRPr="007322F7">
              <w:rPr>
                <w:b/>
                <w:sz w:val="20"/>
              </w:rPr>
              <w:t>Population</w:t>
            </w:r>
            <w:r w:rsidRPr="007322F7">
              <w:rPr>
                <w:b/>
                <w:sz w:val="20"/>
                <w:vertAlign w:val="superscript"/>
              </w:rPr>
              <w:t>a</w:t>
            </w:r>
            <w:proofErr w:type="spellEnd"/>
          </w:p>
        </w:tc>
        <w:tc>
          <w:tcPr>
            <w:tcW w:w="0" w:type="auto"/>
            <w:tcBorders>
              <w:top w:val="single" w:sz="4" w:space="0" w:color="auto"/>
              <w:bottom w:val="single" w:sz="4" w:space="0" w:color="auto"/>
            </w:tcBorders>
          </w:tcPr>
          <w:p w14:paraId="1CB62EAB"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proofErr w:type="spellStart"/>
            <w:r w:rsidRPr="007322F7">
              <w:rPr>
                <w:b/>
                <w:sz w:val="20"/>
              </w:rPr>
              <w:t>Controls</w:t>
            </w:r>
            <w:r w:rsidRPr="007322F7">
              <w:rPr>
                <w:i/>
                <w:sz w:val="20"/>
                <w:vertAlign w:val="superscript"/>
              </w:rPr>
              <w:t>b</w:t>
            </w:r>
            <w:proofErr w:type="spellEnd"/>
          </w:p>
        </w:tc>
        <w:tc>
          <w:tcPr>
            <w:tcW w:w="0" w:type="auto"/>
            <w:tcBorders>
              <w:top w:val="single" w:sz="4" w:space="0" w:color="auto"/>
              <w:bottom w:val="single" w:sz="4" w:space="0" w:color="auto"/>
            </w:tcBorders>
          </w:tcPr>
          <w:p w14:paraId="142909D3"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p>
        </w:tc>
        <w:tc>
          <w:tcPr>
            <w:tcW w:w="0" w:type="auto"/>
            <w:tcBorders>
              <w:top w:val="single" w:sz="4" w:space="0" w:color="auto"/>
              <w:bottom w:val="single" w:sz="4" w:space="0" w:color="auto"/>
            </w:tcBorders>
          </w:tcPr>
          <w:p w14:paraId="056AA3DF"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p>
        </w:tc>
      </w:tr>
      <w:tr w:rsidR="008C0B6B" w:rsidRPr="007322F7" w14:paraId="6DBC8E0E"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6979E432" w14:textId="77777777" w:rsidR="00E85A81" w:rsidRPr="007322F7" w:rsidRDefault="00E85A81" w:rsidP="00FE2345">
            <w:pPr>
              <w:rPr>
                <w:sz w:val="20"/>
              </w:rPr>
            </w:pPr>
          </w:p>
        </w:tc>
        <w:tc>
          <w:tcPr>
            <w:tcW w:w="0" w:type="auto"/>
            <w:tcBorders>
              <w:top w:val="single" w:sz="4" w:space="0" w:color="auto"/>
              <w:bottom w:val="single" w:sz="4" w:space="0" w:color="auto"/>
            </w:tcBorders>
          </w:tcPr>
          <w:p w14:paraId="043439B8"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i/>
                <w:sz w:val="20"/>
              </w:rPr>
              <w:t>n</w:t>
            </w:r>
            <w:r w:rsidRPr="007322F7">
              <w:rPr>
                <w:b/>
                <w:sz w:val="20"/>
              </w:rPr>
              <w:t xml:space="preserve"> (%)</w:t>
            </w:r>
          </w:p>
        </w:tc>
        <w:tc>
          <w:tcPr>
            <w:tcW w:w="0" w:type="auto"/>
            <w:tcBorders>
              <w:top w:val="single" w:sz="4" w:space="0" w:color="auto"/>
              <w:bottom w:val="single" w:sz="4" w:space="0" w:color="auto"/>
            </w:tcBorders>
          </w:tcPr>
          <w:p w14:paraId="6296FC5E"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i/>
                <w:sz w:val="20"/>
              </w:rPr>
              <w:t>n</w:t>
            </w:r>
            <w:r w:rsidRPr="007322F7">
              <w:rPr>
                <w:b/>
                <w:sz w:val="20"/>
              </w:rPr>
              <w:t xml:space="preserve"> (%)</w:t>
            </w:r>
          </w:p>
        </w:tc>
        <w:tc>
          <w:tcPr>
            <w:tcW w:w="0" w:type="auto"/>
            <w:tcBorders>
              <w:top w:val="single" w:sz="4" w:space="0" w:color="auto"/>
              <w:bottom w:val="single" w:sz="4" w:space="0" w:color="auto"/>
            </w:tcBorders>
          </w:tcPr>
          <w:p w14:paraId="555C88A6"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χ</w:t>
            </w:r>
            <w:r w:rsidRPr="007322F7">
              <w:rPr>
                <w:b/>
                <w:sz w:val="20"/>
                <w:vertAlign w:val="superscript"/>
              </w:rPr>
              <w:t>2</w:t>
            </w:r>
          </w:p>
        </w:tc>
        <w:tc>
          <w:tcPr>
            <w:tcW w:w="0" w:type="auto"/>
            <w:tcBorders>
              <w:top w:val="single" w:sz="4" w:space="0" w:color="auto"/>
              <w:bottom w:val="single" w:sz="4" w:space="0" w:color="auto"/>
              <w:right w:val="single" w:sz="4" w:space="0" w:color="auto"/>
            </w:tcBorders>
          </w:tcPr>
          <w:p w14:paraId="59F334BA"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i/>
                <w:sz w:val="20"/>
              </w:rPr>
              <w:t>p</w:t>
            </w:r>
            <w:r w:rsidRPr="007322F7">
              <w:rPr>
                <w:b/>
                <w:sz w:val="20"/>
              </w:rPr>
              <w:t>-value</w:t>
            </w:r>
          </w:p>
        </w:tc>
        <w:tc>
          <w:tcPr>
            <w:tcW w:w="0" w:type="auto"/>
            <w:tcBorders>
              <w:top w:val="single" w:sz="4" w:space="0" w:color="auto"/>
              <w:left w:val="single" w:sz="4" w:space="0" w:color="auto"/>
              <w:bottom w:val="single" w:sz="4" w:space="0" w:color="auto"/>
            </w:tcBorders>
          </w:tcPr>
          <w:p w14:paraId="623A970A"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i/>
                <w:sz w:val="20"/>
              </w:rPr>
              <w:t>n</w:t>
            </w:r>
            <w:r w:rsidRPr="007322F7">
              <w:rPr>
                <w:b/>
                <w:sz w:val="20"/>
              </w:rPr>
              <w:t xml:space="preserve"> (%) </w:t>
            </w:r>
          </w:p>
        </w:tc>
        <w:tc>
          <w:tcPr>
            <w:tcW w:w="0" w:type="auto"/>
            <w:tcBorders>
              <w:top w:val="single" w:sz="4" w:space="0" w:color="auto"/>
              <w:bottom w:val="single" w:sz="4" w:space="0" w:color="auto"/>
            </w:tcBorders>
          </w:tcPr>
          <w:p w14:paraId="7CC141CE"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i/>
                <w:sz w:val="20"/>
              </w:rPr>
              <w:t>n</w:t>
            </w:r>
            <w:r w:rsidRPr="007322F7">
              <w:rPr>
                <w:b/>
                <w:sz w:val="20"/>
              </w:rPr>
              <w:t xml:space="preserve"> (%)</w:t>
            </w:r>
          </w:p>
        </w:tc>
        <w:tc>
          <w:tcPr>
            <w:tcW w:w="0" w:type="auto"/>
            <w:tcBorders>
              <w:top w:val="single" w:sz="4" w:space="0" w:color="auto"/>
              <w:bottom w:val="single" w:sz="4" w:space="0" w:color="auto"/>
            </w:tcBorders>
          </w:tcPr>
          <w:p w14:paraId="1D06809C"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χ</w:t>
            </w:r>
            <w:r w:rsidRPr="007322F7">
              <w:rPr>
                <w:b/>
                <w:sz w:val="20"/>
                <w:vertAlign w:val="superscript"/>
              </w:rPr>
              <w:t>2</w:t>
            </w:r>
          </w:p>
        </w:tc>
        <w:tc>
          <w:tcPr>
            <w:tcW w:w="0" w:type="auto"/>
            <w:tcBorders>
              <w:top w:val="single" w:sz="4" w:space="0" w:color="auto"/>
              <w:bottom w:val="single" w:sz="4" w:space="0" w:color="auto"/>
            </w:tcBorders>
          </w:tcPr>
          <w:p w14:paraId="1D80B56B"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i/>
                <w:sz w:val="20"/>
              </w:rPr>
              <w:t>p</w:t>
            </w:r>
            <w:r w:rsidRPr="007322F7">
              <w:rPr>
                <w:b/>
                <w:sz w:val="20"/>
              </w:rPr>
              <w:t>-value</w:t>
            </w:r>
          </w:p>
        </w:tc>
      </w:tr>
      <w:tr w:rsidR="008C0B6B" w:rsidRPr="007322F7" w14:paraId="5A020A96"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75A29429" w14:textId="77777777" w:rsidR="00E85A81" w:rsidRPr="007322F7" w:rsidRDefault="00E85A81" w:rsidP="00FE2345">
            <w:pPr>
              <w:rPr>
                <w:b w:val="0"/>
                <w:sz w:val="20"/>
              </w:rPr>
            </w:pPr>
            <w:r w:rsidRPr="007322F7">
              <w:rPr>
                <w:b w:val="0"/>
                <w:sz w:val="20"/>
              </w:rPr>
              <w:t>England</w:t>
            </w:r>
          </w:p>
        </w:tc>
        <w:tc>
          <w:tcPr>
            <w:tcW w:w="0" w:type="auto"/>
            <w:tcBorders>
              <w:top w:val="single" w:sz="4" w:space="0" w:color="auto"/>
              <w:bottom w:val="single" w:sz="4" w:space="0" w:color="auto"/>
            </w:tcBorders>
          </w:tcPr>
          <w:p w14:paraId="791AEA71"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tcPr>
          <w:p w14:paraId="18A0F381"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tcPr>
          <w:p w14:paraId="71AA587A"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right w:val="single" w:sz="4" w:space="0" w:color="auto"/>
            </w:tcBorders>
          </w:tcPr>
          <w:p w14:paraId="2F113E80"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left w:val="single" w:sz="4" w:space="0" w:color="auto"/>
              <w:bottom w:val="single" w:sz="4" w:space="0" w:color="auto"/>
            </w:tcBorders>
          </w:tcPr>
          <w:p w14:paraId="439789D8"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tcPr>
          <w:p w14:paraId="278FF90A"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tcPr>
          <w:p w14:paraId="5951B8BE"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tcPr>
          <w:p w14:paraId="2F292F22"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r>
      <w:tr w:rsidR="008C0B6B" w:rsidRPr="007322F7" w14:paraId="01A55DB4"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1B5CF12A" w14:textId="77777777" w:rsidR="00E85A81" w:rsidRPr="007322F7" w:rsidRDefault="00E85A81" w:rsidP="00FE2345">
            <w:pPr>
              <w:rPr>
                <w:b w:val="0"/>
                <w:sz w:val="20"/>
              </w:rPr>
            </w:pPr>
            <w:r w:rsidRPr="007322F7">
              <w:rPr>
                <w:b w:val="0"/>
                <w:sz w:val="20"/>
              </w:rPr>
              <w:t xml:space="preserve"> Southeast London</w:t>
            </w:r>
          </w:p>
        </w:tc>
        <w:tc>
          <w:tcPr>
            <w:tcW w:w="0" w:type="auto"/>
            <w:tcBorders>
              <w:top w:val="single" w:sz="4" w:space="0" w:color="auto"/>
            </w:tcBorders>
            <w:shd w:val="clear" w:color="auto" w:fill="auto"/>
          </w:tcPr>
          <w:p w14:paraId="579C9579"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213,472 (50.1)</w:t>
            </w:r>
          </w:p>
        </w:tc>
        <w:tc>
          <w:tcPr>
            <w:tcW w:w="0" w:type="auto"/>
            <w:tcBorders>
              <w:top w:val="single" w:sz="4" w:space="0" w:color="auto"/>
            </w:tcBorders>
            <w:shd w:val="clear" w:color="auto" w:fill="auto"/>
          </w:tcPr>
          <w:p w14:paraId="2D1F2C28"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113 (50.7)</w:t>
            </w:r>
          </w:p>
        </w:tc>
        <w:tc>
          <w:tcPr>
            <w:tcW w:w="0" w:type="auto"/>
            <w:tcBorders>
              <w:top w:val="single" w:sz="4" w:space="0" w:color="auto"/>
            </w:tcBorders>
          </w:tcPr>
          <w:p w14:paraId="1FEDD546"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0.03</w:t>
            </w:r>
          </w:p>
        </w:tc>
        <w:tc>
          <w:tcPr>
            <w:tcW w:w="0" w:type="auto"/>
            <w:tcBorders>
              <w:top w:val="single" w:sz="4" w:space="0" w:color="auto"/>
              <w:right w:val="single" w:sz="4" w:space="0" w:color="auto"/>
            </w:tcBorders>
          </w:tcPr>
          <w:p w14:paraId="021B90A3"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0.854</w:t>
            </w:r>
          </w:p>
        </w:tc>
        <w:tc>
          <w:tcPr>
            <w:tcW w:w="0" w:type="auto"/>
            <w:tcBorders>
              <w:top w:val="single" w:sz="4" w:space="0" w:color="auto"/>
              <w:left w:val="single" w:sz="4" w:space="0" w:color="auto"/>
            </w:tcBorders>
            <w:shd w:val="clear" w:color="auto" w:fill="auto"/>
          </w:tcPr>
          <w:p w14:paraId="76886526"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175,706 (41.2)</w:t>
            </w:r>
          </w:p>
        </w:tc>
        <w:tc>
          <w:tcPr>
            <w:tcW w:w="0" w:type="auto"/>
            <w:tcBorders>
              <w:top w:val="single" w:sz="4" w:space="0" w:color="auto"/>
            </w:tcBorders>
            <w:shd w:val="clear" w:color="auto" w:fill="auto"/>
          </w:tcPr>
          <w:p w14:paraId="699D5BE4"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104 (46.6)</w:t>
            </w:r>
          </w:p>
        </w:tc>
        <w:tc>
          <w:tcPr>
            <w:tcW w:w="0" w:type="auto"/>
            <w:tcBorders>
              <w:top w:val="single" w:sz="4" w:space="0" w:color="auto"/>
            </w:tcBorders>
          </w:tcPr>
          <w:p w14:paraId="54DB18C3"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2.72</w:t>
            </w:r>
          </w:p>
        </w:tc>
        <w:tc>
          <w:tcPr>
            <w:tcW w:w="0" w:type="auto"/>
            <w:tcBorders>
              <w:top w:val="single" w:sz="4" w:space="0" w:color="auto"/>
            </w:tcBorders>
          </w:tcPr>
          <w:p w14:paraId="7451CFFF"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0.099</w:t>
            </w:r>
          </w:p>
        </w:tc>
      </w:tr>
      <w:tr w:rsidR="008C0B6B" w:rsidRPr="007322F7" w14:paraId="05C7982D"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400883CE" w14:textId="2F0DBABF" w:rsidR="00E85A81" w:rsidRPr="007322F7" w:rsidRDefault="00E85A81" w:rsidP="00FE2345">
            <w:pPr>
              <w:rPr>
                <w:b w:val="0"/>
                <w:sz w:val="20"/>
              </w:rPr>
            </w:pPr>
            <w:r w:rsidRPr="007322F7">
              <w:rPr>
                <w:b w:val="0"/>
                <w:sz w:val="20"/>
              </w:rPr>
              <w:t xml:space="preserve"> Cambridgeshire </w:t>
            </w:r>
          </w:p>
        </w:tc>
        <w:tc>
          <w:tcPr>
            <w:tcW w:w="0" w:type="auto"/>
            <w:tcBorders>
              <w:bottom w:val="single" w:sz="4" w:space="0" w:color="auto"/>
            </w:tcBorders>
            <w:shd w:val="clear" w:color="auto" w:fill="auto"/>
          </w:tcPr>
          <w:p w14:paraId="21B53F45"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771,816 (49.7)</w:t>
            </w:r>
          </w:p>
        </w:tc>
        <w:tc>
          <w:tcPr>
            <w:tcW w:w="0" w:type="auto"/>
            <w:tcBorders>
              <w:bottom w:val="single" w:sz="4" w:space="0" w:color="auto"/>
            </w:tcBorders>
            <w:shd w:val="clear" w:color="auto" w:fill="auto"/>
          </w:tcPr>
          <w:p w14:paraId="4148F94E"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56 (52.8)</w:t>
            </w:r>
          </w:p>
        </w:tc>
        <w:tc>
          <w:tcPr>
            <w:tcW w:w="0" w:type="auto"/>
            <w:tcBorders>
              <w:bottom w:val="single" w:sz="4" w:space="0" w:color="auto"/>
            </w:tcBorders>
          </w:tcPr>
          <w:p w14:paraId="27910ADE"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0.43</w:t>
            </w:r>
          </w:p>
        </w:tc>
        <w:tc>
          <w:tcPr>
            <w:tcW w:w="0" w:type="auto"/>
            <w:tcBorders>
              <w:bottom w:val="single" w:sz="4" w:space="0" w:color="auto"/>
              <w:right w:val="single" w:sz="4" w:space="0" w:color="auto"/>
            </w:tcBorders>
          </w:tcPr>
          <w:p w14:paraId="025A9ED9"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0.513</w:t>
            </w:r>
          </w:p>
        </w:tc>
        <w:tc>
          <w:tcPr>
            <w:tcW w:w="0" w:type="auto"/>
            <w:tcBorders>
              <w:left w:val="single" w:sz="4" w:space="0" w:color="auto"/>
              <w:bottom w:val="single" w:sz="4" w:space="0" w:color="auto"/>
            </w:tcBorders>
            <w:shd w:val="clear" w:color="auto" w:fill="auto"/>
          </w:tcPr>
          <w:p w14:paraId="698CA726"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1,238,172 (79.7)</w:t>
            </w:r>
          </w:p>
        </w:tc>
        <w:tc>
          <w:tcPr>
            <w:tcW w:w="0" w:type="auto"/>
            <w:tcBorders>
              <w:bottom w:val="single" w:sz="4" w:space="0" w:color="auto"/>
            </w:tcBorders>
            <w:shd w:val="clear" w:color="auto" w:fill="auto"/>
          </w:tcPr>
          <w:p w14:paraId="53F53F1D"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85 (80.2)</w:t>
            </w:r>
          </w:p>
        </w:tc>
        <w:tc>
          <w:tcPr>
            <w:tcW w:w="0" w:type="auto"/>
            <w:tcBorders>
              <w:bottom w:val="single" w:sz="4" w:space="0" w:color="auto"/>
            </w:tcBorders>
          </w:tcPr>
          <w:p w14:paraId="02831202"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0.02</w:t>
            </w:r>
          </w:p>
        </w:tc>
        <w:tc>
          <w:tcPr>
            <w:tcW w:w="0" w:type="auto"/>
            <w:tcBorders>
              <w:bottom w:val="single" w:sz="4" w:space="0" w:color="auto"/>
            </w:tcBorders>
          </w:tcPr>
          <w:p w14:paraId="79567B5D"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0.891</w:t>
            </w:r>
          </w:p>
        </w:tc>
      </w:tr>
      <w:tr w:rsidR="008C0B6B" w:rsidRPr="007322F7" w14:paraId="1C1D705E"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5525A46D" w14:textId="77777777" w:rsidR="00E85A81" w:rsidRPr="007322F7" w:rsidRDefault="00E85A81" w:rsidP="00FE2345">
            <w:pPr>
              <w:rPr>
                <w:b w:val="0"/>
                <w:sz w:val="20"/>
              </w:rPr>
            </w:pPr>
            <w:r w:rsidRPr="007322F7">
              <w:rPr>
                <w:b w:val="0"/>
                <w:sz w:val="20"/>
              </w:rPr>
              <w:t>The Netherlands</w:t>
            </w:r>
          </w:p>
        </w:tc>
        <w:tc>
          <w:tcPr>
            <w:tcW w:w="0" w:type="auto"/>
            <w:tcBorders>
              <w:top w:val="single" w:sz="4" w:space="0" w:color="auto"/>
              <w:bottom w:val="single" w:sz="4" w:space="0" w:color="auto"/>
            </w:tcBorders>
          </w:tcPr>
          <w:p w14:paraId="2021DEA3"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shd w:val="clear" w:color="auto" w:fill="auto"/>
          </w:tcPr>
          <w:p w14:paraId="4E66E26A"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tcPr>
          <w:p w14:paraId="5C08D61F"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right w:val="single" w:sz="4" w:space="0" w:color="auto"/>
            </w:tcBorders>
          </w:tcPr>
          <w:p w14:paraId="5A0B4664"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left w:val="single" w:sz="4" w:space="0" w:color="auto"/>
              <w:bottom w:val="single" w:sz="4" w:space="0" w:color="auto"/>
            </w:tcBorders>
          </w:tcPr>
          <w:p w14:paraId="7D985014"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shd w:val="clear" w:color="auto" w:fill="auto"/>
          </w:tcPr>
          <w:p w14:paraId="574502BB"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tcPr>
          <w:p w14:paraId="0D869654"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tcPr>
          <w:p w14:paraId="7F41D88C"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r>
      <w:tr w:rsidR="008C0B6B" w:rsidRPr="007322F7" w14:paraId="41B3CC06"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306C8337" w14:textId="77777777" w:rsidR="00E85A81" w:rsidRPr="007322F7" w:rsidRDefault="00E85A81" w:rsidP="00FE2345">
            <w:pPr>
              <w:rPr>
                <w:b w:val="0"/>
                <w:sz w:val="20"/>
              </w:rPr>
            </w:pPr>
            <w:r w:rsidRPr="007322F7">
              <w:rPr>
                <w:b w:val="0"/>
                <w:sz w:val="20"/>
              </w:rPr>
              <w:t xml:space="preserve"> Amsterdam</w:t>
            </w:r>
          </w:p>
        </w:tc>
        <w:tc>
          <w:tcPr>
            <w:tcW w:w="0" w:type="auto"/>
            <w:tcBorders>
              <w:top w:val="single" w:sz="4" w:space="0" w:color="auto"/>
            </w:tcBorders>
            <w:shd w:val="clear" w:color="auto" w:fill="auto"/>
          </w:tcPr>
          <w:p w14:paraId="4DF2B03E"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307,854 (49.6)</w:t>
            </w:r>
          </w:p>
        </w:tc>
        <w:tc>
          <w:tcPr>
            <w:tcW w:w="0" w:type="auto"/>
            <w:tcBorders>
              <w:top w:val="single" w:sz="4" w:space="0" w:color="auto"/>
            </w:tcBorders>
            <w:shd w:val="clear" w:color="auto" w:fill="auto"/>
          </w:tcPr>
          <w:p w14:paraId="72601D80"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53 (53.0)</w:t>
            </w:r>
          </w:p>
        </w:tc>
        <w:tc>
          <w:tcPr>
            <w:tcW w:w="0" w:type="auto"/>
            <w:tcBorders>
              <w:top w:val="single" w:sz="4" w:space="0" w:color="auto"/>
            </w:tcBorders>
          </w:tcPr>
          <w:p w14:paraId="6C58B5AD"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0.47</w:t>
            </w:r>
          </w:p>
        </w:tc>
        <w:tc>
          <w:tcPr>
            <w:tcW w:w="0" w:type="auto"/>
            <w:tcBorders>
              <w:top w:val="single" w:sz="4" w:space="0" w:color="auto"/>
              <w:right w:val="single" w:sz="4" w:space="0" w:color="auto"/>
            </w:tcBorders>
          </w:tcPr>
          <w:p w14:paraId="223EA98E"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0.492</w:t>
            </w:r>
          </w:p>
        </w:tc>
        <w:tc>
          <w:tcPr>
            <w:tcW w:w="0" w:type="auto"/>
            <w:tcBorders>
              <w:top w:val="single" w:sz="4" w:space="0" w:color="auto"/>
              <w:left w:val="single" w:sz="4" w:space="0" w:color="auto"/>
            </w:tcBorders>
            <w:shd w:val="clear" w:color="auto" w:fill="auto"/>
          </w:tcPr>
          <w:p w14:paraId="58FB823A"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293,709 (47.3)</w:t>
            </w:r>
          </w:p>
        </w:tc>
        <w:tc>
          <w:tcPr>
            <w:tcW w:w="0" w:type="auto"/>
            <w:tcBorders>
              <w:top w:val="single" w:sz="4" w:space="0" w:color="auto"/>
            </w:tcBorders>
            <w:shd w:val="clear" w:color="auto" w:fill="auto"/>
          </w:tcPr>
          <w:p w14:paraId="43BFDC83"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56 (56.0)</w:t>
            </w:r>
          </w:p>
        </w:tc>
        <w:tc>
          <w:tcPr>
            <w:tcW w:w="0" w:type="auto"/>
            <w:tcBorders>
              <w:top w:val="single" w:sz="4" w:space="0" w:color="auto"/>
            </w:tcBorders>
          </w:tcPr>
          <w:p w14:paraId="327B6794"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3.05</w:t>
            </w:r>
          </w:p>
        </w:tc>
        <w:tc>
          <w:tcPr>
            <w:tcW w:w="0" w:type="auto"/>
            <w:tcBorders>
              <w:top w:val="single" w:sz="4" w:space="0" w:color="auto"/>
            </w:tcBorders>
          </w:tcPr>
          <w:p w14:paraId="43417860"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0.081</w:t>
            </w:r>
          </w:p>
        </w:tc>
      </w:tr>
      <w:tr w:rsidR="008C0B6B" w:rsidRPr="007322F7" w14:paraId="5FFF3A62"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29A6D128" w14:textId="77777777" w:rsidR="00E85A81" w:rsidRPr="007322F7" w:rsidRDefault="00E85A81" w:rsidP="00FE2345">
            <w:pPr>
              <w:rPr>
                <w:b w:val="0"/>
                <w:sz w:val="20"/>
              </w:rPr>
            </w:pPr>
            <w:r w:rsidRPr="007322F7">
              <w:rPr>
                <w:b w:val="0"/>
                <w:sz w:val="20"/>
              </w:rPr>
              <w:t xml:space="preserve"> Gouda and </w:t>
            </w:r>
            <w:proofErr w:type="spellStart"/>
            <w:r w:rsidRPr="007322F7">
              <w:rPr>
                <w:b w:val="0"/>
                <w:sz w:val="20"/>
              </w:rPr>
              <w:t>Voorhout</w:t>
            </w:r>
            <w:proofErr w:type="spellEnd"/>
          </w:p>
        </w:tc>
        <w:tc>
          <w:tcPr>
            <w:tcW w:w="0" w:type="auto"/>
            <w:tcBorders>
              <w:bottom w:val="single" w:sz="4" w:space="0" w:color="auto"/>
            </w:tcBorders>
            <w:shd w:val="clear" w:color="auto" w:fill="auto"/>
          </w:tcPr>
          <w:p w14:paraId="7FB2B03D"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381,795 (49.8)</w:t>
            </w:r>
          </w:p>
        </w:tc>
        <w:tc>
          <w:tcPr>
            <w:tcW w:w="0" w:type="auto"/>
            <w:tcBorders>
              <w:bottom w:val="single" w:sz="4" w:space="0" w:color="auto"/>
            </w:tcBorders>
            <w:shd w:val="clear" w:color="auto" w:fill="auto"/>
          </w:tcPr>
          <w:p w14:paraId="052003A8"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57 (52.3)</w:t>
            </w:r>
          </w:p>
        </w:tc>
        <w:tc>
          <w:tcPr>
            <w:tcW w:w="0" w:type="auto"/>
            <w:tcBorders>
              <w:bottom w:val="single" w:sz="4" w:space="0" w:color="auto"/>
            </w:tcBorders>
          </w:tcPr>
          <w:p w14:paraId="3839024C"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0.27</w:t>
            </w:r>
          </w:p>
        </w:tc>
        <w:tc>
          <w:tcPr>
            <w:tcW w:w="0" w:type="auto"/>
            <w:tcBorders>
              <w:bottom w:val="single" w:sz="4" w:space="0" w:color="auto"/>
              <w:right w:val="single" w:sz="4" w:space="0" w:color="auto"/>
            </w:tcBorders>
          </w:tcPr>
          <w:p w14:paraId="7E19F546"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0.602</w:t>
            </w:r>
          </w:p>
        </w:tc>
        <w:tc>
          <w:tcPr>
            <w:tcW w:w="0" w:type="auto"/>
            <w:tcBorders>
              <w:left w:val="single" w:sz="4" w:space="0" w:color="auto"/>
              <w:bottom w:val="single" w:sz="4" w:space="0" w:color="auto"/>
            </w:tcBorders>
            <w:shd w:val="clear" w:color="auto" w:fill="auto"/>
          </w:tcPr>
          <w:p w14:paraId="44E36C33"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651,786 (85.0)</w:t>
            </w:r>
          </w:p>
        </w:tc>
        <w:tc>
          <w:tcPr>
            <w:tcW w:w="0" w:type="auto"/>
            <w:tcBorders>
              <w:bottom w:val="single" w:sz="4" w:space="0" w:color="auto"/>
            </w:tcBorders>
            <w:shd w:val="clear" w:color="auto" w:fill="auto"/>
          </w:tcPr>
          <w:p w14:paraId="63BABE69"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103 (94.5)</w:t>
            </w:r>
          </w:p>
        </w:tc>
        <w:tc>
          <w:tcPr>
            <w:tcW w:w="0" w:type="auto"/>
            <w:tcBorders>
              <w:bottom w:val="single" w:sz="4" w:space="0" w:color="auto"/>
            </w:tcBorders>
          </w:tcPr>
          <w:p w14:paraId="0E27B2D7"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7.70</w:t>
            </w:r>
          </w:p>
        </w:tc>
        <w:tc>
          <w:tcPr>
            <w:tcW w:w="0" w:type="auto"/>
            <w:tcBorders>
              <w:bottom w:val="single" w:sz="4" w:space="0" w:color="auto"/>
            </w:tcBorders>
          </w:tcPr>
          <w:p w14:paraId="24049CC7"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0.006</w:t>
            </w:r>
          </w:p>
        </w:tc>
      </w:tr>
      <w:tr w:rsidR="008C0B6B" w:rsidRPr="007322F7" w14:paraId="7495AF57"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5D6FB55D" w14:textId="77777777" w:rsidR="00E85A81" w:rsidRPr="007322F7" w:rsidRDefault="00E85A81" w:rsidP="00FE2345">
            <w:pPr>
              <w:rPr>
                <w:b w:val="0"/>
                <w:sz w:val="20"/>
              </w:rPr>
            </w:pPr>
            <w:r w:rsidRPr="007322F7">
              <w:rPr>
                <w:b w:val="0"/>
                <w:sz w:val="20"/>
              </w:rPr>
              <w:t>Spain</w:t>
            </w:r>
          </w:p>
        </w:tc>
        <w:tc>
          <w:tcPr>
            <w:tcW w:w="0" w:type="auto"/>
            <w:tcBorders>
              <w:top w:val="single" w:sz="4" w:space="0" w:color="auto"/>
              <w:bottom w:val="single" w:sz="4" w:space="0" w:color="auto"/>
            </w:tcBorders>
          </w:tcPr>
          <w:p w14:paraId="218DA2FA"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shd w:val="clear" w:color="auto" w:fill="auto"/>
          </w:tcPr>
          <w:p w14:paraId="51B223C4"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tcPr>
          <w:p w14:paraId="3A12F2F7"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right w:val="single" w:sz="4" w:space="0" w:color="auto"/>
            </w:tcBorders>
          </w:tcPr>
          <w:p w14:paraId="03FFC2A1"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left w:val="single" w:sz="4" w:space="0" w:color="auto"/>
              <w:bottom w:val="single" w:sz="4" w:space="0" w:color="auto"/>
            </w:tcBorders>
          </w:tcPr>
          <w:p w14:paraId="05DA4640"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shd w:val="clear" w:color="auto" w:fill="auto"/>
          </w:tcPr>
          <w:p w14:paraId="21C5BBBA"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tcPr>
          <w:p w14:paraId="39BF8412"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tcPr>
          <w:p w14:paraId="033A748B"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r>
      <w:tr w:rsidR="008C0B6B" w:rsidRPr="007322F7" w14:paraId="0EE2459C"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2D749B50" w14:textId="77777777" w:rsidR="00E85A81" w:rsidRPr="007322F7" w:rsidRDefault="00E85A81" w:rsidP="00FE2345">
            <w:pPr>
              <w:rPr>
                <w:b w:val="0"/>
                <w:sz w:val="20"/>
              </w:rPr>
            </w:pPr>
            <w:r w:rsidRPr="007322F7">
              <w:rPr>
                <w:b w:val="0"/>
                <w:sz w:val="20"/>
              </w:rPr>
              <w:t xml:space="preserve"> Madrid</w:t>
            </w:r>
          </w:p>
        </w:tc>
        <w:tc>
          <w:tcPr>
            <w:tcW w:w="0" w:type="auto"/>
            <w:tcBorders>
              <w:top w:val="single" w:sz="4" w:space="0" w:color="auto"/>
            </w:tcBorders>
            <w:shd w:val="clear" w:color="auto" w:fill="auto"/>
          </w:tcPr>
          <w:p w14:paraId="6D771C75"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209,422 (50.5)</w:t>
            </w:r>
          </w:p>
        </w:tc>
        <w:tc>
          <w:tcPr>
            <w:tcW w:w="0" w:type="auto"/>
            <w:tcBorders>
              <w:top w:val="single" w:sz="4" w:space="0" w:color="auto"/>
            </w:tcBorders>
            <w:shd w:val="clear" w:color="auto" w:fill="auto"/>
          </w:tcPr>
          <w:p w14:paraId="0D8BB0E3"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20 (52.6)</w:t>
            </w:r>
          </w:p>
        </w:tc>
        <w:tc>
          <w:tcPr>
            <w:tcW w:w="0" w:type="auto"/>
            <w:tcBorders>
              <w:top w:val="single" w:sz="4" w:space="0" w:color="auto"/>
            </w:tcBorders>
          </w:tcPr>
          <w:p w14:paraId="430DBC06"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0.07</w:t>
            </w:r>
          </w:p>
        </w:tc>
        <w:tc>
          <w:tcPr>
            <w:tcW w:w="0" w:type="auto"/>
            <w:tcBorders>
              <w:top w:val="single" w:sz="4" w:space="0" w:color="auto"/>
              <w:right w:val="single" w:sz="4" w:space="0" w:color="auto"/>
            </w:tcBorders>
          </w:tcPr>
          <w:p w14:paraId="00F2F791"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0.792</w:t>
            </w:r>
          </w:p>
        </w:tc>
        <w:tc>
          <w:tcPr>
            <w:tcW w:w="0" w:type="auto"/>
            <w:tcBorders>
              <w:top w:val="single" w:sz="4" w:space="0" w:color="auto"/>
              <w:left w:val="single" w:sz="4" w:space="0" w:color="auto"/>
            </w:tcBorders>
            <w:shd w:val="clear" w:color="auto" w:fill="auto"/>
          </w:tcPr>
          <w:p w14:paraId="041030CC"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329,424 (79.4)</w:t>
            </w:r>
          </w:p>
        </w:tc>
        <w:tc>
          <w:tcPr>
            <w:tcW w:w="0" w:type="auto"/>
            <w:tcBorders>
              <w:top w:val="single" w:sz="4" w:space="0" w:color="auto"/>
            </w:tcBorders>
            <w:shd w:val="clear" w:color="auto" w:fill="auto"/>
          </w:tcPr>
          <w:p w14:paraId="7C2CC1A5"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28 (73.7)</w:t>
            </w:r>
          </w:p>
        </w:tc>
        <w:tc>
          <w:tcPr>
            <w:tcW w:w="0" w:type="auto"/>
            <w:tcBorders>
              <w:top w:val="single" w:sz="4" w:space="0" w:color="auto"/>
            </w:tcBorders>
          </w:tcPr>
          <w:p w14:paraId="5C0DE3D7"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0.76</w:t>
            </w:r>
          </w:p>
        </w:tc>
        <w:tc>
          <w:tcPr>
            <w:tcW w:w="0" w:type="auto"/>
            <w:tcBorders>
              <w:top w:val="single" w:sz="4" w:space="0" w:color="auto"/>
            </w:tcBorders>
          </w:tcPr>
          <w:p w14:paraId="1BEA844D"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0.382</w:t>
            </w:r>
          </w:p>
        </w:tc>
      </w:tr>
      <w:tr w:rsidR="008C0B6B" w:rsidRPr="007322F7" w14:paraId="75371A06" w14:textId="77777777" w:rsidTr="00F80D92">
        <w:tc>
          <w:tcPr>
            <w:cnfStyle w:val="001000000000" w:firstRow="0" w:lastRow="0" w:firstColumn="1" w:lastColumn="0" w:oddVBand="0" w:evenVBand="0" w:oddHBand="0" w:evenHBand="0" w:firstRowFirstColumn="0" w:firstRowLastColumn="0" w:lastRowFirstColumn="0" w:lastRowLastColumn="0"/>
            <w:tcW w:w="0" w:type="auto"/>
          </w:tcPr>
          <w:p w14:paraId="199517AA" w14:textId="77777777" w:rsidR="00E85A81" w:rsidRPr="007322F7" w:rsidRDefault="00E85A81" w:rsidP="00FE2345">
            <w:pPr>
              <w:rPr>
                <w:b w:val="0"/>
                <w:sz w:val="20"/>
              </w:rPr>
            </w:pPr>
            <w:r w:rsidRPr="007322F7">
              <w:rPr>
                <w:b w:val="0"/>
                <w:sz w:val="20"/>
              </w:rPr>
              <w:t xml:space="preserve"> Barcelona</w:t>
            </w:r>
          </w:p>
        </w:tc>
        <w:tc>
          <w:tcPr>
            <w:tcW w:w="0" w:type="auto"/>
            <w:shd w:val="clear" w:color="auto" w:fill="auto"/>
          </w:tcPr>
          <w:p w14:paraId="07B98BC2"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457,635 (51.8)</w:t>
            </w:r>
          </w:p>
        </w:tc>
        <w:tc>
          <w:tcPr>
            <w:tcW w:w="0" w:type="auto"/>
            <w:shd w:val="clear" w:color="auto" w:fill="auto"/>
          </w:tcPr>
          <w:p w14:paraId="74335163"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21 (56.8)</w:t>
            </w:r>
          </w:p>
        </w:tc>
        <w:tc>
          <w:tcPr>
            <w:tcW w:w="0" w:type="auto"/>
          </w:tcPr>
          <w:p w14:paraId="6FC640D7"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0.37</w:t>
            </w:r>
          </w:p>
        </w:tc>
        <w:tc>
          <w:tcPr>
            <w:tcW w:w="0" w:type="auto"/>
            <w:tcBorders>
              <w:right w:val="single" w:sz="4" w:space="0" w:color="auto"/>
            </w:tcBorders>
          </w:tcPr>
          <w:p w14:paraId="23B27E4E"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0.544</w:t>
            </w:r>
          </w:p>
        </w:tc>
        <w:tc>
          <w:tcPr>
            <w:tcW w:w="0" w:type="auto"/>
            <w:tcBorders>
              <w:left w:val="single" w:sz="4" w:space="0" w:color="auto"/>
            </w:tcBorders>
            <w:shd w:val="clear" w:color="auto" w:fill="auto"/>
          </w:tcPr>
          <w:p w14:paraId="11A4361A"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688,285 (77.9)</w:t>
            </w:r>
          </w:p>
        </w:tc>
        <w:tc>
          <w:tcPr>
            <w:tcW w:w="0" w:type="auto"/>
            <w:shd w:val="clear" w:color="auto" w:fill="auto"/>
          </w:tcPr>
          <w:p w14:paraId="63BC4D06"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28 (75.7)</w:t>
            </w:r>
          </w:p>
        </w:tc>
        <w:tc>
          <w:tcPr>
            <w:tcW w:w="0" w:type="auto"/>
          </w:tcPr>
          <w:p w14:paraId="49E3C741"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0.10</w:t>
            </w:r>
          </w:p>
        </w:tc>
        <w:tc>
          <w:tcPr>
            <w:tcW w:w="0" w:type="auto"/>
          </w:tcPr>
          <w:p w14:paraId="425FEDEB"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0.748</w:t>
            </w:r>
          </w:p>
        </w:tc>
      </w:tr>
      <w:tr w:rsidR="008C0B6B" w:rsidRPr="007322F7" w14:paraId="14CE6F21" w14:textId="77777777" w:rsidTr="00F80D92">
        <w:tc>
          <w:tcPr>
            <w:cnfStyle w:val="001000000000" w:firstRow="0" w:lastRow="0" w:firstColumn="1" w:lastColumn="0" w:oddVBand="0" w:evenVBand="0" w:oddHBand="0" w:evenHBand="0" w:firstRowFirstColumn="0" w:firstRowLastColumn="0" w:lastRowFirstColumn="0" w:lastRowLastColumn="0"/>
            <w:tcW w:w="0" w:type="auto"/>
          </w:tcPr>
          <w:p w14:paraId="5DEE4739" w14:textId="77777777" w:rsidR="00E85A81" w:rsidRPr="007322F7" w:rsidRDefault="00E85A81" w:rsidP="00FE2345">
            <w:pPr>
              <w:rPr>
                <w:b w:val="0"/>
                <w:sz w:val="20"/>
              </w:rPr>
            </w:pPr>
            <w:r w:rsidRPr="007322F7">
              <w:rPr>
                <w:b w:val="0"/>
                <w:sz w:val="20"/>
              </w:rPr>
              <w:t xml:space="preserve"> Valencia</w:t>
            </w:r>
          </w:p>
        </w:tc>
        <w:tc>
          <w:tcPr>
            <w:tcW w:w="0" w:type="auto"/>
            <w:shd w:val="clear" w:color="auto" w:fill="auto"/>
          </w:tcPr>
          <w:p w14:paraId="192F370B"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183,496 (50.4)</w:t>
            </w:r>
          </w:p>
        </w:tc>
        <w:tc>
          <w:tcPr>
            <w:tcW w:w="0" w:type="auto"/>
            <w:shd w:val="clear" w:color="auto" w:fill="auto"/>
          </w:tcPr>
          <w:p w14:paraId="435F5299"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15 (55.6)</w:t>
            </w:r>
          </w:p>
        </w:tc>
        <w:tc>
          <w:tcPr>
            <w:tcW w:w="0" w:type="auto"/>
          </w:tcPr>
          <w:p w14:paraId="3AF09ADD"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0.29</w:t>
            </w:r>
          </w:p>
        </w:tc>
        <w:tc>
          <w:tcPr>
            <w:tcW w:w="0" w:type="auto"/>
            <w:tcBorders>
              <w:right w:val="single" w:sz="4" w:space="0" w:color="auto"/>
            </w:tcBorders>
          </w:tcPr>
          <w:p w14:paraId="3B71DD9D"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0.591</w:t>
            </w:r>
          </w:p>
        </w:tc>
        <w:tc>
          <w:tcPr>
            <w:tcW w:w="0" w:type="auto"/>
            <w:tcBorders>
              <w:left w:val="single" w:sz="4" w:space="0" w:color="auto"/>
            </w:tcBorders>
            <w:shd w:val="clear" w:color="auto" w:fill="auto"/>
          </w:tcPr>
          <w:p w14:paraId="1A4F94E6"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299,983 (82.4)</w:t>
            </w:r>
          </w:p>
        </w:tc>
        <w:tc>
          <w:tcPr>
            <w:tcW w:w="0" w:type="auto"/>
            <w:shd w:val="clear" w:color="auto" w:fill="auto"/>
          </w:tcPr>
          <w:p w14:paraId="7A0FEC41"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22 (81.5)</w:t>
            </w:r>
          </w:p>
        </w:tc>
        <w:tc>
          <w:tcPr>
            <w:tcW w:w="0" w:type="auto"/>
          </w:tcPr>
          <w:p w14:paraId="4FE77C5D"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0.01</w:t>
            </w:r>
          </w:p>
        </w:tc>
        <w:tc>
          <w:tcPr>
            <w:tcW w:w="0" w:type="auto"/>
          </w:tcPr>
          <w:p w14:paraId="7E9AD446"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0.904</w:t>
            </w:r>
          </w:p>
        </w:tc>
      </w:tr>
      <w:tr w:rsidR="008C0B6B" w:rsidRPr="007322F7" w14:paraId="528C8A2A" w14:textId="77777777" w:rsidTr="00F80D92">
        <w:tc>
          <w:tcPr>
            <w:cnfStyle w:val="001000000000" w:firstRow="0" w:lastRow="0" w:firstColumn="1" w:lastColumn="0" w:oddVBand="0" w:evenVBand="0" w:oddHBand="0" w:evenHBand="0" w:firstRowFirstColumn="0" w:firstRowLastColumn="0" w:lastRowFirstColumn="0" w:lastRowLastColumn="0"/>
            <w:tcW w:w="0" w:type="auto"/>
          </w:tcPr>
          <w:p w14:paraId="4E89F577" w14:textId="77777777" w:rsidR="00E85A81" w:rsidRPr="007322F7" w:rsidRDefault="00E85A81" w:rsidP="00FE2345">
            <w:pPr>
              <w:rPr>
                <w:b w:val="0"/>
                <w:sz w:val="20"/>
              </w:rPr>
            </w:pPr>
            <w:r w:rsidRPr="007322F7">
              <w:rPr>
                <w:b w:val="0"/>
                <w:sz w:val="20"/>
              </w:rPr>
              <w:t xml:space="preserve"> Oviedo</w:t>
            </w:r>
          </w:p>
        </w:tc>
        <w:tc>
          <w:tcPr>
            <w:tcW w:w="0" w:type="auto"/>
            <w:shd w:val="clear" w:color="auto" w:fill="auto"/>
          </w:tcPr>
          <w:p w14:paraId="1D9AC414"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235,644 (50.9)</w:t>
            </w:r>
          </w:p>
        </w:tc>
        <w:tc>
          <w:tcPr>
            <w:tcW w:w="0" w:type="auto"/>
            <w:shd w:val="clear" w:color="auto" w:fill="auto"/>
          </w:tcPr>
          <w:p w14:paraId="5560F1AE"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17 (54.8)</w:t>
            </w:r>
          </w:p>
        </w:tc>
        <w:tc>
          <w:tcPr>
            <w:tcW w:w="0" w:type="auto"/>
          </w:tcPr>
          <w:p w14:paraId="032485D1"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0.19</w:t>
            </w:r>
          </w:p>
        </w:tc>
        <w:tc>
          <w:tcPr>
            <w:tcW w:w="0" w:type="auto"/>
            <w:tcBorders>
              <w:right w:val="single" w:sz="4" w:space="0" w:color="auto"/>
            </w:tcBorders>
          </w:tcPr>
          <w:p w14:paraId="2B2E6218"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0.664</w:t>
            </w:r>
          </w:p>
        </w:tc>
        <w:tc>
          <w:tcPr>
            <w:tcW w:w="0" w:type="auto"/>
            <w:tcBorders>
              <w:left w:val="single" w:sz="4" w:space="0" w:color="auto"/>
            </w:tcBorders>
            <w:shd w:val="clear" w:color="auto" w:fill="auto"/>
          </w:tcPr>
          <w:p w14:paraId="2D75EAEB"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428,482 (92.6)</w:t>
            </w:r>
          </w:p>
        </w:tc>
        <w:tc>
          <w:tcPr>
            <w:tcW w:w="0" w:type="auto"/>
            <w:shd w:val="clear" w:color="auto" w:fill="auto"/>
          </w:tcPr>
          <w:p w14:paraId="1FC20CB2"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25 (80.7)</w:t>
            </w:r>
          </w:p>
        </w:tc>
        <w:tc>
          <w:tcPr>
            <w:tcW w:w="0" w:type="auto"/>
          </w:tcPr>
          <w:p w14:paraId="726DBB8A"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6.50</w:t>
            </w:r>
          </w:p>
        </w:tc>
        <w:tc>
          <w:tcPr>
            <w:tcW w:w="0" w:type="auto"/>
          </w:tcPr>
          <w:p w14:paraId="76C083C8"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0.011</w:t>
            </w:r>
          </w:p>
        </w:tc>
      </w:tr>
      <w:tr w:rsidR="008C0B6B" w:rsidRPr="007322F7" w14:paraId="6A34D9EC" w14:textId="77777777" w:rsidTr="00F80D92">
        <w:tc>
          <w:tcPr>
            <w:cnfStyle w:val="001000000000" w:firstRow="0" w:lastRow="0" w:firstColumn="1" w:lastColumn="0" w:oddVBand="0" w:evenVBand="0" w:oddHBand="0" w:evenHBand="0" w:firstRowFirstColumn="0" w:firstRowLastColumn="0" w:lastRowFirstColumn="0" w:lastRowLastColumn="0"/>
            <w:tcW w:w="0" w:type="auto"/>
          </w:tcPr>
          <w:p w14:paraId="749D467F" w14:textId="77777777" w:rsidR="00E85A81" w:rsidRPr="007322F7" w:rsidRDefault="00E85A81" w:rsidP="00FE2345">
            <w:pPr>
              <w:rPr>
                <w:b w:val="0"/>
                <w:sz w:val="20"/>
              </w:rPr>
            </w:pPr>
            <w:r w:rsidRPr="007322F7">
              <w:rPr>
                <w:b w:val="0"/>
                <w:sz w:val="20"/>
              </w:rPr>
              <w:t xml:space="preserve"> Santiago</w:t>
            </w:r>
          </w:p>
        </w:tc>
        <w:tc>
          <w:tcPr>
            <w:tcW w:w="0" w:type="auto"/>
            <w:shd w:val="clear" w:color="auto" w:fill="auto"/>
          </w:tcPr>
          <w:p w14:paraId="50A65CCA"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288,177 (50.1)</w:t>
            </w:r>
          </w:p>
        </w:tc>
        <w:tc>
          <w:tcPr>
            <w:tcW w:w="0" w:type="auto"/>
            <w:shd w:val="clear" w:color="auto" w:fill="auto"/>
          </w:tcPr>
          <w:p w14:paraId="19428588"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18 (51.4)</w:t>
            </w:r>
          </w:p>
        </w:tc>
        <w:tc>
          <w:tcPr>
            <w:tcW w:w="0" w:type="auto"/>
          </w:tcPr>
          <w:p w14:paraId="28096536"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0.02</w:t>
            </w:r>
          </w:p>
        </w:tc>
        <w:tc>
          <w:tcPr>
            <w:tcW w:w="0" w:type="auto"/>
            <w:tcBorders>
              <w:right w:val="single" w:sz="4" w:space="0" w:color="auto"/>
            </w:tcBorders>
          </w:tcPr>
          <w:p w14:paraId="0B7C81F1"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0.877</w:t>
            </w:r>
          </w:p>
        </w:tc>
        <w:tc>
          <w:tcPr>
            <w:tcW w:w="0" w:type="auto"/>
            <w:tcBorders>
              <w:left w:val="single" w:sz="4" w:space="0" w:color="auto"/>
            </w:tcBorders>
            <w:shd w:val="clear" w:color="auto" w:fill="auto"/>
          </w:tcPr>
          <w:p w14:paraId="4291AC4E"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556,193 (96.7)</w:t>
            </w:r>
          </w:p>
        </w:tc>
        <w:tc>
          <w:tcPr>
            <w:tcW w:w="0" w:type="auto"/>
            <w:shd w:val="clear" w:color="auto" w:fill="auto"/>
          </w:tcPr>
          <w:p w14:paraId="698BF730"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34 (97.1)</w:t>
            </w:r>
          </w:p>
        </w:tc>
        <w:tc>
          <w:tcPr>
            <w:tcW w:w="0" w:type="auto"/>
          </w:tcPr>
          <w:p w14:paraId="3996D7E3" w14:textId="3CC2023C" w:rsidR="00E85A81" w:rsidRPr="007322F7" w:rsidRDefault="00322C8D"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FE</w:t>
            </w:r>
          </w:p>
        </w:tc>
        <w:tc>
          <w:tcPr>
            <w:tcW w:w="0" w:type="auto"/>
          </w:tcPr>
          <w:p w14:paraId="6AE4E512" w14:textId="79DC9142"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w:t>
            </w:r>
            <w:r w:rsidR="00D107B7" w:rsidRPr="007322F7">
              <w:rPr>
                <w:sz w:val="20"/>
              </w:rPr>
              <w:t>6</w:t>
            </w:r>
            <w:r w:rsidRPr="007322F7">
              <w:rPr>
                <w:sz w:val="20"/>
              </w:rPr>
              <w:t>83</w:t>
            </w:r>
          </w:p>
        </w:tc>
      </w:tr>
      <w:tr w:rsidR="008C0B6B" w:rsidRPr="007322F7" w14:paraId="1720421E"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089932A4" w14:textId="77777777" w:rsidR="00E85A81" w:rsidRPr="007322F7" w:rsidRDefault="00E85A81" w:rsidP="00FE2345">
            <w:pPr>
              <w:rPr>
                <w:b w:val="0"/>
                <w:sz w:val="20"/>
              </w:rPr>
            </w:pPr>
            <w:r w:rsidRPr="007322F7">
              <w:rPr>
                <w:b w:val="0"/>
                <w:sz w:val="20"/>
              </w:rPr>
              <w:t xml:space="preserve"> Cuenca</w:t>
            </w:r>
          </w:p>
        </w:tc>
        <w:tc>
          <w:tcPr>
            <w:tcW w:w="0" w:type="auto"/>
            <w:tcBorders>
              <w:bottom w:val="single" w:sz="4" w:space="0" w:color="auto"/>
            </w:tcBorders>
            <w:shd w:val="clear" w:color="auto" w:fill="auto"/>
          </w:tcPr>
          <w:p w14:paraId="78387360"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92,379 (47.4)</w:t>
            </w:r>
          </w:p>
        </w:tc>
        <w:tc>
          <w:tcPr>
            <w:tcW w:w="0" w:type="auto"/>
            <w:tcBorders>
              <w:bottom w:val="single" w:sz="4" w:space="0" w:color="auto"/>
            </w:tcBorders>
            <w:shd w:val="clear" w:color="auto" w:fill="auto"/>
          </w:tcPr>
          <w:p w14:paraId="28AF13C0"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16 (47.1)</w:t>
            </w:r>
          </w:p>
        </w:tc>
        <w:tc>
          <w:tcPr>
            <w:tcW w:w="0" w:type="auto"/>
            <w:tcBorders>
              <w:bottom w:val="single" w:sz="4" w:space="0" w:color="auto"/>
            </w:tcBorders>
          </w:tcPr>
          <w:p w14:paraId="5F95798D"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0.00</w:t>
            </w:r>
          </w:p>
        </w:tc>
        <w:tc>
          <w:tcPr>
            <w:tcW w:w="0" w:type="auto"/>
            <w:tcBorders>
              <w:bottom w:val="single" w:sz="4" w:space="0" w:color="auto"/>
              <w:right w:val="single" w:sz="4" w:space="0" w:color="auto"/>
            </w:tcBorders>
          </w:tcPr>
          <w:p w14:paraId="0464F709"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0.972</w:t>
            </w:r>
          </w:p>
        </w:tc>
        <w:tc>
          <w:tcPr>
            <w:tcW w:w="0" w:type="auto"/>
            <w:tcBorders>
              <w:left w:val="single" w:sz="4" w:space="0" w:color="auto"/>
              <w:bottom w:val="single" w:sz="4" w:space="0" w:color="auto"/>
            </w:tcBorders>
            <w:shd w:val="clear" w:color="auto" w:fill="auto"/>
          </w:tcPr>
          <w:p w14:paraId="3065BB75"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160,723 (82.4)</w:t>
            </w:r>
          </w:p>
        </w:tc>
        <w:tc>
          <w:tcPr>
            <w:tcW w:w="0" w:type="auto"/>
            <w:tcBorders>
              <w:bottom w:val="single" w:sz="4" w:space="0" w:color="auto"/>
            </w:tcBorders>
            <w:shd w:val="clear" w:color="auto" w:fill="auto"/>
          </w:tcPr>
          <w:p w14:paraId="49D55145"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27 (79.4)</w:t>
            </w:r>
          </w:p>
        </w:tc>
        <w:tc>
          <w:tcPr>
            <w:tcW w:w="0" w:type="auto"/>
            <w:tcBorders>
              <w:bottom w:val="single" w:sz="4" w:space="0" w:color="auto"/>
            </w:tcBorders>
          </w:tcPr>
          <w:p w14:paraId="179B8EC6"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0.21</w:t>
            </w:r>
          </w:p>
        </w:tc>
        <w:tc>
          <w:tcPr>
            <w:tcW w:w="0" w:type="auto"/>
            <w:tcBorders>
              <w:bottom w:val="single" w:sz="4" w:space="0" w:color="auto"/>
            </w:tcBorders>
          </w:tcPr>
          <w:p w14:paraId="45C0F914"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0.648</w:t>
            </w:r>
          </w:p>
        </w:tc>
      </w:tr>
      <w:tr w:rsidR="008C0B6B" w:rsidRPr="007322F7" w14:paraId="2FF75414"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4B95482C" w14:textId="77777777" w:rsidR="00E85A81" w:rsidRPr="007322F7" w:rsidRDefault="00E85A81" w:rsidP="00FE2345">
            <w:pPr>
              <w:rPr>
                <w:b w:val="0"/>
                <w:sz w:val="20"/>
              </w:rPr>
            </w:pPr>
            <w:r w:rsidRPr="007322F7">
              <w:rPr>
                <w:b w:val="0"/>
                <w:sz w:val="20"/>
              </w:rPr>
              <w:t>France</w:t>
            </w:r>
          </w:p>
        </w:tc>
        <w:tc>
          <w:tcPr>
            <w:tcW w:w="0" w:type="auto"/>
            <w:tcBorders>
              <w:top w:val="single" w:sz="4" w:space="0" w:color="auto"/>
              <w:bottom w:val="single" w:sz="4" w:space="0" w:color="auto"/>
            </w:tcBorders>
          </w:tcPr>
          <w:p w14:paraId="38FEA091"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shd w:val="clear" w:color="auto" w:fill="auto"/>
          </w:tcPr>
          <w:p w14:paraId="1B62B9B0"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tcPr>
          <w:p w14:paraId="357A54B4"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right w:val="single" w:sz="4" w:space="0" w:color="auto"/>
            </w:tcBorders>
          </w:tcPr>
          <w:p w14:paraId="311046F9"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left w:val="single" w:sz="4" w:space="0" w:color="auto"/>
              <w:bottom w:val="single" w:sz="4" w:space="0" w:color="auto"/>
            </w:tcBorders>
          </w:tcPr>
          <w:p w14:paraId="587F802B"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shd w:val="clear" w:color="auto" w:fill="auto"/>
          </w:tcPr>
          <w:p w14:paraId="2E64D6ED"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tcPr>
          <w:p w14:paraId="6D960BC0"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tcPr>
          <w:p w14:paraId="304DB3CC"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r>
      <w:tr w:rsidR="008C0B6B" w:rsidRPr="007322F7" w14:paraId="12491DE2" w14:textId="77777777" w:rsidTr="00F80D92">
        <w:trPr>
          <w:trHeight w:val="70"/>
        </w:trPr>
        <w:tc>
          <w:tcPr>
            <w:cnfStyle w:val="001000000000" w:firstRow="0" w:lastRow="0" w:firstColumn="1" w:lastColumn="0" w:oddVBand="0" w:evenVBand="0" w:oddHBand="0" w:evenHBand="0" w:firstRowFirstColumn="0" w:firstRowLastColumn="0" w:lastRowFirstColumn="0" w:lastRowLastColumn="0"/>
            <w:tcW w:w="0" w:type="auto"/>
          </w:tcPr>
          <w:p w14:paraId="3E615B3B" w14:textId="77777777" w:rsidR="00E85A81" w:rsidRPr="007322F7" w:rsidRDefault="00E85A81" w:rsidP="00FE2345">
            <w:pPr>
              <w:rPr>
                <w:b w:val="0"/>
                <w:sz w:val="20"/>
              </w:rPr>
            </w:pPr>
            <w:r w:rsidRPr="007322F7">
              <w:rPr>
                <w:b w:val="0"/>
                <w:sz w:val="20"/>
              </w:rPr>
              <w:t xml:space="preserve"> Val-de-Marne</w:t>
            </w:r>
          </w:p>
        </w:tc>
        <w:tc>
          <w:tcPr>
            <w:tcW w:w="0" w:type="auto"/>
            <w:shd w:val="clear" w:color="auto" w:fill="auto"/>
          </w:tcPr>
          <w:p w14:paraId="37F5C9B7"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268,299 (52.5)</w:t>
            </w:r>
          </w:p>
        </w:tc>
        <w:tc>
          <w:tcPr>
            <w:tcW w:w="0" w:type="auto"/>
            <w:shd w:val="clear" w:color="auto" w:fill="auto"/>
          </w:tcPr>
          <w:p w14:paraId="6B483ECE"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53 (53.0)</w:t>
            </w:r>
          </w:p>
        </w:tc>
        <w:tc>
          <w:tcPr>
            <w:tcW w:w="0" w:type="auto"/>
          </w:tcPr>
          <w:p w14:paraId="4D9E500F"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0.01</w:t>
            </w:r>
          </w:p>
        </w:tc>
        <w:tc>
          <w:tcPr>
            <w:tcW w:w="0" w:type="auto"/>
            <w:tcBorders>
              <w:right w:val="single" w:sz="4" w:space="0" w:color="auto"/>
            </w:tcBorders>
          </w:tcPr>
          <w:p w14:paraId="4D722697"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0.927</w:t>
            </w:r>
          </w:p>
        </w:tc>
        <w:tc>
          <w:tcPr>
            <w:tcW w:w="0" w:type="auto"/>
            <w:tcBorders>
              <w:left w:val="single" w:sz="4" w:space="0" w:color="auto"/>
            </w:tcBorders>
            <w:shd w:val="clear" w:color="auto" w:fill="auto"/>
          </w:tcPr>
          <w:p w14:paraId="2F3F5236"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342,090 (67.0)</w:t>
            </w:r>
          </w:p>
        </w:tc>
        <w:tc>
          <w:tcPr>
            <w:tcW w:w="0" w:type="auto"/>
            <w:shd w:val="clear" w:color="auto" w:fill="auto"/>
          </w:tcPr>
          <w:p w14:paraId="2B41B5EA"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51 (51.0)</w:t>
            </w:r>
          </w:p>
        </w:tc>
        <w:tc>
          <w:tcPr>
            <w:tcW w:w="0" w:type="auto"/>
          </w:tcPr>
          <w:p w14:paraId="12EC92C0"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11.57</w:t>
            </w:r>
          </w:p>
        </w:tc>
        <w:tc>
          <w:tcPr>
            <w:tcW w:w="0" w:type="auto"/>
          </w:tcPr>
          <w:p w14:paraId="18C680D5"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0.001</w:t>
            </w:r>
          </w:p>
        </w:tc>
      </w:tr>
      <w:tr w:rsidR="008C0B6B" w:rsidRPr="007322F7" w14:paraId="2CF825F4"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1A0C2AEA" w14:textId="77777777" w:rsidR="00E85A81" w:rsidRPr="007322F7" w:rsidRDefault="00E85A81" w:rsidP="00FE2345">
            <w:pPr>
              <w:rPr>
                <w:b w:val="0"/>
                <w:sz w:val="20"/>
              </w:rPr>
            </w:pPr>
            <w:r w:rsidRPr="007322F7">
              <w:rPr>
                <w:b w:val="0"/>
                <w:sz w:val="20"/>
              </w:rPr>
              <w:t>Italy</w:t>
            </w:r>
          </w:p>
        </w:tc>
        <w:tc>
          <w:tcPr>
            <w:tcW w:w="0" w:type="auto"/>
            <w:tcBorders>
              <w:top w:val="single" w:sz="4" w:space="0" w:color="auto"/>
              <w:bottom w:val="single" w:sz="4" w:space="0" w:color="auto"/>
            </w:tcBorders>
          </w:tcPr>
          <w:p w14:paraId="5FD7153E"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shd w:val="clear" w:color="auto" w:fill="auto"/>
          </w:tcPr>
          <w:p w14:paraId="5956DB3E"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tcPr>
          <w:p w14:paraId="7425ACB1"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right w:val="single" w:sz="4" w:space="0" w:color="auto"/>
            </w:tcBorders>
          </w:tcPr>
          <w:p w14:paraId="645EF3F7"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left w:val="single" w:sz="4" w:space="0" w:color="auto"/>
              <w:bottom w:val="single" w:sz="4" w:space="0" w:color="auto"/>
            </w:tcBorders>
          </w:tcPr>
          <w:p w14:paraId="29C239B3"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shd w:val="clear" w:color="auto" w:fill="auto"/>
          </w:tcPr>
          <w:p w14:paraId="1B2C623E"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tcPr>
          <w:p w14:paraId="10C1B2AD"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tcPr>
          <w:p w14:paraId="71F05BA1"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r>
      <w:tr w:rsidR="008C0B6B" w:rsidRPr="007322F7" w14:paraId="0860FCEE"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46D4BBDC" w14:textId="77777777" w:rsidR="00E85A81" w:rsidRPr="007322F7" w:rsidRDefault="00E85A81" w:rsidP="00FE2345">
            <w:pPr>
              <w:rPr>
                <w:b w:val="0"/>
                <w:sz w:val="20"/>
              </w:rPr>
            </w:pPr>
            <w:r w:rsidRPr="007322F7">
              <w:rPr>
                <w:b w:val="0"/>
                <w:sz w:val="20"/>
              </w:rPr>
              <w:t xml:space="preserve"> Bologna</w:t>
            </w:r>
          </w:p>
        </w:tc>
        <w:tc>
          <w:tcPr>
            <w:tcW w:w="0" w:type="auto"/>
            <w:tcBorders>
              <w:top w:val="single" w:sz="4" w:space="0" w:color="auto"/>
            </w:tcBorders>
            <w:shd w:val="clear" w:color="auto" w:fill="auto"/>
          </w:tcPr>
          <w:p w14:paraId="6A37C5EE"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475,917 (51.1)</w:t>
            </w:r>
          </w:p>
        </w:tc>
        <w:tc>
          <w:tcPr>
            <w:tcW w:w="0" w:type="auto"/>
            <w:tcBorders>
              <w:top w:val="single" w:sz="4" w:space="0" w:color="auto"/>
            </w:tcBorders>
            <w:shd w:val="clear" w:color="auto" w:fill="auto"/>
          </w:tcPr>
          <w:p w14:paraId="78B12196"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41 (63.1)</w:t>
            </w:r>
          </w:p>
        </w:tc>
        <w:tc>
          <w:tcPr>
            <w:tcW w:w="0" w:type="auto"/>
            <w:tcBorders>
              <w:top w:val="single" w:sz="4" w:space="0" w:color="auto"/>
            </w:tcBorders>
          </w:tcPr>
          <w:p w14:paraId="3E62676F"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3.74</w:t>
            </w:r>
          </w:p>
        </w:tc>
        <w:tc>
          <w:tcPr>
            <w:tcW w:w="0" w:type="auto"/>
            <w:tcBorders>
              <w:top w:val="single" w:sz="4" w:space="0" w:color="auto"/>
              <w:right w:val="single" w:sz="4" w:space="0" w:color="auto"/>
            </w:tcBorders>
          </w:tcPr>
          <w:p w14:paraId="6026F58C"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0.053</w:t>
            </w:r>
          </w:p>
        </w:tc>
        <w:tc>
          <w:tcPr>
            <w:tcW w:w="0" w:type="auto"/>
            <w:tcBorders>
              <w:top w:val="single" w:sz="4" w:space="0" w:color="auto"/>
              <w:left w:val="single" w:sz="4" w:space="0" w:color="auto"/>
            </w:tcBorders>
            <w:shd w:val="clear" w:color="auto" w:fill="auto"/>
          </w:tcPr>
          <w:p w14:paraId="51A6EF19"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727,700 (78.1)</w:t>
            </w:r>
          </w:p>
        </w:tc>
        <w:tc>
          <w:tcPr>
            <w:tcW w:w="0" w:type="auto"/>
            <w:tcBorders>
              <w:top w:val="single" w:sz="4" w:space="0" w:color="auto"/>
            </w:tcBorders>
            <w:shd w:val="clear" w:color="auto" w:fill="auto"/>
          </w:tcPr>
          <w:p w14:paraId="0C2F79DC"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60 (92.3)</w:t>
            </w:r>
          </w:p>
        </w:tc>
        <w:tc>
          <w:tcPr>
            <w:tcW w:w="0" w:type="auto"/>
            <w:tcBorders>
              <w:top w:val="single" w:sz="4" w:space="0" w:color="auto"/>
            </w:tcBorders>
          </w:tcPr>
          <w:p w14:paraId="1462B65B"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7.67</w:t>
            </w:r>
          </w:p>
        </w:tc>
        <w:tc>
          <w:tcPr>
            <w:tcW w:w="0" w:type="auto"/>
            <w:tcBorders>
              <w:top w:val="single" w:sz="4" w:space="0" w:color="auto"/>
            </w:tcBorders>
          </w:tcPr>
          <w:p w14:paraId="29FA74D6"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0.006</w:t>
            </w:r>
          </w:p>
        </w:tc>
      </w:tr>
      <w:tr w:rsidR="008C0B6B" w:rsidRPr="007322F7" w14:paraId="0FD95AFF"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0BD3D902" w14:textId="77777777" w:rsidR="00E85A81" w:rsidRPr="007322F7" w:rsidRDefault="00E85A81" w:rsidP="00FE2345">
            <w:pPr>
              <w:rPr>
                <w:b w:val="0"/>
                <w:sz w:val="20"/>
              </w:rPr>
            </w:pPr>
            <w:r w:rsidRPr="007322F7">
              <w:rPr>
                <w:b w:val="0"/>
                <w:sz w:val="20"/>
              </w:rPr>
              <w:t xml:space="preserve"> Palermo</w:t>
            </w:r>
          </w:p>
        </w:tc>
        <w:tc>
          <w:tcPr>
            <w:tcW w:w="0" w:type="auto"/>
            <w:tcBorders>
              <w:bottom w:val="single" w:sz="4" w:space="0" w:color="auto"/>
            </w:tcBorders>
            <w:shd w:val="clear" w:color="auto" w:fill="auto"/>
          </w:tcPr>
          <w:p w14:paraId="5938CB16"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813,878 (51.0)</w:t>
            </w:r>
          </w:p>
        </w:tc>
        <w:tc>
          <w:tcPr>
            <w:tcW w:w="0" w:type="auto"/>
            <w:tcBorders>
              <w:bottom w:val="single" w:sz="4" w:space="0" w:color="auto"/>
            </w:tcBorders>
            <w:shd w:val="clear" w:color="auto" w:fill="auto"/>
          </w:tcPr>
          <w:p w14:paraId="72D3EF05"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51 (51.0)</w:t>
            </w:r>
          </w:p>
        </w:tc>
        <w:tc>
          <w:tcPr>
            <w:tcW w:w="0" w:type="auto"/>
            <w:tcBorders>
              <w:bottom w:val="single" w:sz="4" w:space="0" w:color="auto"/>
            </w:tcBorders>
          </w:tcPr>
          <w:p w14:paraId="47857F76"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0.00</w:t>
            </w:r>
          </w:p>
        </w:tc>
        <w:tc>
          <w:tcPr>
            <w:tcW w:w="0" w:type="auto"/>
            <w:tcBorders>
              <w:bottom w:val="single" w:sz="4" w:space="0" w:color="auto"/>
              <w:right w:val="single" w:sz="4" w:space="0" w:color="auto"/>
            </w:tcBorders>
          </w:tcPr>
          <w:p w14:paraId="6777BA64"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0.995</w:t>
            </w:r>
          </w:p>
        </w:tc>
        <w:tc>
          <w:tcPr>
            <w:tcW w:w="0" w:type="auto"/>
            <w:tcBorders>
              <w:left w:val="single" w:sz="4" w:space="0" w:color="auto"/>
              <w:bottom w:val="single" w:sz="4" w:space="0" w:color="auto"/>
            </w:tcBorders>
            <w:shd w:val="clear" w:color="auto" w:fill="auto"/>
          </w:tcPr>
          <w:p w14:paraId="77367713"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1,493,856 (93.7)</w:t>
            </w:r>
          </w:p>
        </w:tc>
        <w:tc>
          <w:tcPr>
            <w:tcW w:w="0" w:type="auto"/>
            <w:tcBorders>
              <w:bottom w:val="single" w:sz="4" w:space="0" w:color="auto"/>
            </w:tcBorders>
            <w:shd w:val="clear" w:color="auto" w:fill="auto"/>
          </w:tcPr>
          <w:p w14:paraId="7F83118E"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92 (92.0)</w:t>
            </w:r>
          </w:p>
        </w:tc>
        <w:tc>
          <w:tcPr>
            <w:tcW w:w="0" w:type="auto"/>
            <w:tcBorders>
              <w:bottom w:val="single" w:sz="4" w:space="0" w:color="auto"/>
            </w:tcBorders>
          </w:tcPr>
          <w:p w14:paraId="624565F3"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0.47</w:t>
            </w:r>
          </w:p>
        </w:tc>
        <w:tc>
          <w:tcPr>
            <w:tcW w:w="0" w:type="auto"/>
            <w:tcBorders>
              <w:bottom w:val="single" w:sz="4" w:space="0" w:color="auto"/>
            </w:tcBorders>
          </w:tcPr>
          <w:p w14:paraId="1B6514BD"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0.494</w:t>
            </w:r>
          </w:p>
        </w:tc>
      </w:tr>
      <w:tr w:rsidR="008C0B6B" w:rsidRPr="007322F7" w14:paraId="22ABFDF2"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2084B54A" w14:textId="77777777" w:rsidR="00E85A81" w:rsidRPr="007322F7" w:rsidRDefault="00E85A81" w:rsidP="00FE2345">
            <w:pPr>
              <w:rPr>
                <w:b w:val="0"/>
                <w:sz w:val="20"/>
              </w:rPr>
            </w:pPr>
            <w:r w:rsidRPr="007322F7">
              <w:rPr>
                <w:b w:val="0"/>
                <w:sz w:val="20"/>
              </w:rPr>
              <w:t>Brazil</w:t>
            </w:r>
          </w:p>
        </w:tc>
        <w:tc>
          <w:tcPr>
            <w:tcW w:w="0" w:type="auto"/>
            <w:tcBorders>
              <w:top w:val="single" w:sz="4" w:space="0" w:color="auto"/>
              <w:bottom w:val="single" w:sz="4" w:space="0" w:color="auto"/>
            </w:tcBorders>
          </w:tcPr>
          <w:p w14:paraId="1E2BAAC2"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shd w:val="clear" w:color="auto" w:fill="auto"/>
          </w:tcPr>
          <w:p w14:paraId="0C4283E9"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tcPr>
          <w:p w14:paraId="6ECB344B"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right w:val="single" w:sz="4" w:space="0" w:color="auto"/>
            </w:tcBorders>
          </w:tcPr>
          <w:p w14:paraId="04A2195C"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left w:val="single" w:sz="4" w:space="0" w:color="auto"/>
              <w:bottom w:val="single" w:sz="4" w:space="0" w:color="auto"/>
            </w:tcBorders>
          </w:tcPr>
          <w:p w14:paraId="59B3987D"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shd w:val="clear" w:color="auto" w:fill="auto"/>
          </w:tcPr>
          <w:p w14:paraId="59EDEAD8"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tcPr>
          <w:p w14:paraId="17574ED7"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c>
          <w:tcPr>
            <w:tcW w:w="0" w:type="auto"/>
            <w:tcBorders>
              <w:top w:val="single" w:sz="4" w:space="0" w:color="auto"/>
              <w:bottom w:val="single" w:sz="4" w:space="0" w:color="auto"/>
            </w:tcBorders>
          </w:tcPr>
          <w:p w14:paraId="0B7856F0"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p>
        </w:tc>
      </w:tr>
      <w:tr w:rsidR="008C0B6B" w:rsidRPr="007322F7" w14:paraId="6AE5D44E"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3B39EEB4" w14:textId="77777777" w:rsidR="00E85A81" w:rsidRPr="007322F7" w:rsidRDefault="00E85A81" w:rsidP="00FE2345">
            <w:pPr>
              <w:ind w:left="35"/>
              <w:rPr>
                <w:b w:val="0"/>
                <w:sz w:val="20"/>
              </w:rPr>
            </w:pPr>
            <w:proofErr w:type="spellStart"/>
            <w:r w:rsidRPr="007322F7">
              <w:rPr>
                <w:b w:val="0"/>
                <w:sz w:val="20"/>
              </w:rPr>
              <w:t>Ribeirão</w:t>
            </w:r>
            <w:proofErr w:type="spellEnd"/>
            <w:r w:rsidRPr="007322F7">
              <w:rPr>
                <w:b w:val="0"/>
                <w:sz w:val="20"/>
              </w:rPr>
              <w:t xml:space="preserve"> Preto </w:t>
            </w:r>
          </w:p>
        </w:tc>
        <w:tc>
          <w:tcPr>
            <w:tcW w:w="0" w:type="auto"/>
            <w:tcBorders>
              <w:top w:val="single" w:sz="4" w:space="0" w:color="auto"/>
              <w:bottom w:val="single" w:sz="4" w:space="0" w:color="auto"/>
            </w:tcBorders>
            <w:shd w:val="clear" w:color="auto" w:fill="auto"/>
          </w:tcPr>
          <w:p w14:paraId="3887354D"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1,332,577 (50.6)</w:t>
            </w:r>
          </w:p>
        </w:tc>
        <w:tc>
          <w:tcPr>
            <w:tcW w:w="0" w:type="auto"/>
            <w:tcBorders>
              <w:top w:val="single" w:sz="4" w:space="0" w:color="auto"/>
              <w:bottom w:val="single" w:sz="4" w:space="0" w:color="auto"/>
            </w:tcBorders>
            <w:shd w:val="clear" w:color="auto" w:fill="auto"/>
          </w:tcPr>
          <w:p w14:paraId="36149082"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157 (52.5)</w:t>
            </w:r>
          </w:p>
        </w:tc>
        <w:tc>
          <w:tcPr>
            <w:tcW w:w="0" w:type="auto"/>
            <w:tcBorders>
              <w:top w:val="single" w:sz="4" w:space="0" w:color="auto"/>
              <w:bottom w:val="single" w:sz="4" w:space="0" w:color="auto"/>
            </w:tcBorders>
          </w:tcPr>
          <w:p w14:paraId="4DF89448"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0.42</w:t>
            </w:r>
          </w:p>
        </w:tc>
        <w:tc>
          <w:tcPr>
            <w:tcW w:w="0" w:type="auto"/>
            <w:tcBorders>
              <w:top w:val="single" w:sz="4" w:space="0" w:color="auto"/>
              <w:bottom w:val="single" w:sz="4" w:space="0" w:color="auto"/>
              <w:right w:val="single" w:sz="4" w:space="0" w:color="auto"/>
            </w:tcBorders>
          </w:tcPr>
          <w:p w14:paraId="545D6BD1"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0.517</w:t>
            </w:r>
          </w:p>
        </w:tc>
        <w:tc>
          <w:tcPr>
            <w:tcW w:w="0" w:type="auto"/>
            <w:tcBorders>
              <w:top w:val="single" w:sz="4" w:space="0" w:color="auto"/>
              <w:left w:val="single" w:sz="4" w:space="0" w:color="auto"/>
              <w:bottom w:val="single" w:sz="4" w:space="0" w:color="auto"/>
            </w:tcBorders>
            <w:shd w:val="clear" w:color="auto" w:fill="auto"/>
          </w:tcPr>
          <w:p w14:paraId="1EFE0CB7"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1,745,638 (66.3)</w:t>
            </w:r>
          </w:p>
        </w:tc>
        <w:tc>
          <w:tcPr>
            <w:tcW w:w="0" w:type="auto"/>
            <w:tcBorders>
              <w:top w:val="single" w:sz="4" w:space="0" w:color="auto"/>
              <w:bottom w:val="single" w:sz="4" w:space="0" w:color="auto"/>
            </w:tcBorders>
            <w:shd w:val="clear" w:color="auto" w:fill="auto"/>
          </w:tcPr>
          <w:p w14:paraId="133A8F84"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203 (67.9)</w:t>
            </w:r>
          </w:p>
        </w:tc>
        <w:tc>
          <w:tcPr>
            <w:tcW w:w="0" w:type="auto"/>
            <w:tcBorders>
              <w:top w:val="single" w:sz="4" w:space="0" w:color="auto"/>
              <w:bottom w:val="single" w:sz="4" w:space="0" w:color="auto"/>
            </w:tcBorders>
          </w:tcPr>
          <w:p w14:paraId="48A075EC"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0.33</w:t>
            </w:r>
          </w:p>
        </w:tc>
        <w:tc>
          <w:tcPr>
            <w:tcW w:w="0" w:type="auto"/>
            <w:tcBorders>
              <w:top w:val="single" w:sz="4" w:space="0" w:color="auto"/>
              <w:bottom w:val="single" w:sz="4" w:space="0" w:color="auto"/>
            </w:tcBorders>
          </w:tcPr>
          <w:p w14:paraId="4ED8B6B3"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0.568</w:t>
            </w:r>
          </w:p>
        </w:tc>
      </w:tr>
      <w:tr w:rsidR="008C0B6B" w:rsidRPr="007322F7" w14:paraId="48DC18AF"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0E0EA807" w14:textId="77777777" w:rsidR="00E85A81" w:rsidRPr="007322F7" w:rsidRDefault="00E85A81" w:rsidP="00FE2345">
            <w:pPr>
              <w:rPr>
                <w:b w:val="0"/>
                <w:sz w:val="20"/>
              </w:rPr>
            </w:pPr>
            <w:r w:rsidRPr="007322F7">
              <w:rPr>
                <w:b w:val="0"/>
                <w:sz w:val="20"/>
              </w:rPr>
              <w:t>Total</w:t>
            </w:r>
          </w:p>
        </w:tc>
        <w:tc>
          <w:tcPr>
            <w:tcW w:w="0" w:type="auto"/>
            <w:tcBorders>
              <w:top w:val="single" w:sz="4" w:space="0" w:color="auto"/>
              <w:bottom w:val="single" w:sz="4" w:space="0" w:color="auto"/>
            </w:tcBorders>
            <w:shd w:val="clear" w:color="auto" w:fill="auto"/>
          </w:tcPr>
          <w:p w14:paraId="6350D966"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6,032,361 (50.6)</w:t>
            </w:r>
          </w:p>
        </w:tc>
        <w:tc>
          <w:tcPr>
            <w:tcW w:w="0" w:type="auto"/>
            <w:tcBorders>
              <w:top w:val="single" w:sz="4" w:space="0" w:color="auto"/>
              <w:bottom w:val="single" w:sz="4" w:space="0" w:color="auto"/>
            </w:tcBorders>
            <w:shd w:val="clear" w:color="auto" w:fill="auto"/>
          </w:tcPr>
          <w:p w14:paraId="2FB11B7C"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688 (52.8)</w:t>
            </w:r>
          </w:p>
        </w:tc>
        <w:tc>
          <w:tcPr>
            <w:tcW w:w="0" w:type="auto"/>
            <w:tcBorders>
              <w:top w:val="single" w:sz="4" w:space="0" w:color="auto"/>
              <w:bottom w:val="single" w:sz="4" w:space="0" w:color="auto"/>
            </w:tcBorders>
          </w:tcPr>
          <w:p w14:paraId="3878406F"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2.55</w:t>
            </w:r>
          </w:p>
        </w:tc>
        <w:tc>
          <w:tcPr>
            <w:tcW w:w="0" w:type="auto"/>
            <w:tcBorders>
              <w:top w:val="single" w:sz="4" w:space="0" w:color="auto"/>
              <w:bottom w:val="single" w:sz="4" w:space="0" w:color="auto"/>
              <w:right w:val="single" w:sz="4" w:space="0" w:color="auto"/>
            </w:tcBorders>
          </w:tcPr>
          <w:p w14:paraId="784CBABD"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sz w:val="20"/>
              </w:rPr>
            </w:pPr>
            <w:r w:rsidRPr="007322F7">
              <w:rPr>
                <w:sz w:val="20"/>
              </w:rPr>
              <w:t>0.110</w:t>
            </w:r>
          </w:p>
        </w:tc>
        <w:tc>
          <w:tcPr>
            <w:tcW w:w="0" w:type="auto"/>
            <w:tcBorders>
              <w:top w:val="single" w:sz="4" w:space="0" w:color="auto"/>
              <w:left w:val="single" w:sz="4" w:space="0" w:color="auto"/>
              <w:bottom w:val="single" w:sz="4" w:space="0" w:color="auto"/>
            </w:tcBorders>
            <w:shd w:val="clear" w:color="auto" w:fill="auto"/>
          </w:tcPr>
          <w:p w14:paraId="32A4CB63"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9,131,747 (76.5)</w:t>
            </w:r>
          </w:p>
        </w:tc>
        <w:tc>
          <w:tcPr>
            <w:tcW w:w="0" w:type="auto"/>
            <w:tcBorders>
              <w:top w:val="single" w:sz="4" w:space="0" w:color="auto"/>
              <w:bottom w:val="single" w:sz="4" w:space="0" w:color="auto"/>
            </w:tcBorders>
            <w:shd w:val="clear" w:color="auto" w:fill="auto"/>
          </w:tcPr>
          <w:p w14:paraId="771B7000"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918 (70.4)</w:t>
            </w:r>
          </w:p>
        </w:tc>
        <w:tc>
          <w:tcPr>
            <w:tcW w:w="0" w:type="auto"/>
            <w:tcBorders>
              <w:top w:val="single" w:sz="4" w:space="0" w:color="auto"/>
              <w:bottom w:val="single" w:sz="4" w:space="0" w:color="auto"/>
            </w:tcBorders>
          </w:tcPr>
          <w:p w14:paraId="72A4A470"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27.23</w:t>
            </w:r>
          </w:p>
        </w:tc>
        <w:tc>
          <w:tcPr>
            <w:tcW w:w="0" w:type="auto"/>
            <w:tcBorders>
              <w:top w:val="single" w:sz="4" w:space="0" w:color="auto"/>
              <w:bottom w:val="single" w:sz="4" w:space="0" w:color="auto"/>
            </w:tcBorders>
          </w:tcPr>
          <w:p w14:paraId="31454105" w14:textId="77777777" w:rsidR="00E85A81" w:rsidRPr="007322F7" w:rsidRDefault="00E85A81" w:rsidP="00FE2345">
            <w:pPr>
              <w:jc w:val="right"/>
              <w:cnfStyle w:val="000000000000" w:firstRow="0" w:lastRow="0" w:firstColumn="0" w:lastColumn="0" w:oddVBand="0" w:evenVBand="0" w:oddHBand="0" w:evenHBand="0" w:firstRowFirstColumn="0" w:firstRowLastColumn="0" w:lastRowFirstColumn="0" w:lastRowLastColumn="0"/>
              <w:rPr>
                <w:b/>
                <w:sz w:val="20"/>
              </w:rPr>
            </w:pPr>
            <w:r w:rsidRPr="007322F7">
              <w:rPr>
                <w:b/>
                <w:sz w:val="20"/>
              </w:rPr>
              <w:t>&lt;0.001</w:t>
            </w:r>
          </w:p>
        </w:tc>
      </w:tr>
    </w:tbl>
    <w:bookmarkEnd w:id="4"/>
    <w:p w14:paraId="1F7F8169" w14:textId="474E772C" w:rsidR="00717419" w:rsidRPr="007322F7" w:rsidRDefault="00717419" w:rsidP="00717419">
      <w:pPr>
        <w:spacing w:after="0" w:line="240" w:lineRule="auto"/>
        <w:rPr>
          <w:b/>
          <w:i/>
          <w:sz w:val="20"/>
        </w:rPr>
      </w:pPr>
      <w:r w:rsidRPr="007322F7">
        <w:rPr>
          <w:i/>
          <w:sz w:val="20"/>
        </w:rPr>
        <w:t>Bold: p&lt;0.05 statistically significant</w:t>
      </w:r>
      <w:r w:rsidR="00D107B7" w:rsidRPr="007322F7">
        <w:rPr>
          <w:i/>
          <w:sz w:val="20"/>
        </w:rPr>
        <w:t xml:space="preserve">; FE: Fisher’s Exact test performed instead of </w:t>
      </w:r>
      <w:r w:rsidR="008650C8" w:rsidRPr="007322F7">
        <w:rPr>
          <w:bCs/>
          <w:i/>
          <w:iCs/>
          <w:sz w:val="20"/>
        </w:rPr>
        <w:t>χ</w:t>
      </w:r>
      <w:r w:rsidR="008650C8" w:rsidRPr="007322F7">
        <w:rPr>
          <w:bCs/>
          <w:i/>
          <w:iCs/>
          <w:sz w:val="20"/>
          <w:vertAlign w:val="superscript"/>
        </w:rPr>
        <w:t>2</w:t>
      </w:r>
      <w:r w:rsidR="008650C8" w:rsidRPr="007322F7">
        <w:rPr>
          <w:bCs/>
          <w:i/>
          <w:iCs/>
          <w:sz w:val="20"/>
        </w:rPr>
        <w:t xml:space="preserve"> due to cells &lt;5</w:t>
      </w:r>
    </w:p>
    <w:p w14:paraId="799468CA" w14:textId="77777777" w:rsidR="00717419" w:rsidRPr="007322F7" w:rsidRDefault="00717419" w:rsidP="00717419">
      <w:pPr>
        <w:spacing w:after="0" w:line="240" w:lineRule="auto"/>
        <w:rPr>
          <w:b/>
          <w:i/>
          <w:sz w:val="20"/>
        </w:rPr>
      </w:pPr>
      <w:proofErr w:type="spellStart"/>
      <w:r w:rsidRPr="007322F7">
        <w:rPr>
          <w:i/>
          <w:sz w:val="20"/>
          <w:vertAlign w:val="superscript"/>
        </w:rPr>
        <w:t>a</w:t>
      </w:r>
      <w:r w:rsidRPr="007322F7">
        <w:rPr>
          <w:i/>
          <w:sz w:val="20"/>
        </w:rPr>
        <w:t>Total</w:t>
      </w:r>
      <w:proofErr w:type="spellEnd"/>
      <w:r w:rsidRPr="007322F7">
        <w:rPr>
          <w:i/>
          <w:sz w:val="20"/>
        </w:rPr>
        <w:t xml:space="preserve"> number of population at-risk: 11,933,250</w:t>
      </w:r>
    </w:p>
    <w:p w14:paraId="0D059463" w14:textId="4D8510CE" w:rsidR="00717419" w:rsidRPr="007322F7" w:rsidRDefault="00717419" w:rsidP="00717419">
      <w:pPr>
        <w:spacing w:after="0" w:line="240" w:lineRule="auto"/>
        <w:rPr>
          <w:rFonts w:cstheme="minorHAnsi"/>
          <w:u w:val="single"/>
        </w:rPr>
      </w:pPr>
      <w:proofErr w:type="spellStart"/>
      <w:r w:rsidRPr="007322F7">
        <w:rPr>
          <w:i/>
          <w:sz w:val="20"/>
          <w:vertAlign w:val="superscript"/>
        </w:rPr>
        <w:t>b</w:t>
      </w:r>
      <w:r w:rsidRPr="007322F7">
        <w:rPr>
          <w:i/>
          <w:sz w:val="20"/>
        </w:rPr>
        <w:t>Total</w:t>
      </w:r>
      <w:proofErr w:type="spellEnd"/>
      <w:r w:rsidRPr="007322F7">
        <w:rPr>
          <w:i/>
          <w:sz w:val="20"/>
        </w:rPr>
        <w:t xml:space="preserve"> number of controls: 1,302 (age; 2 controls with missing age), 1,304 (sex, migrant/ethnic group)</w:t>
      </w:r>
    </w:p>
    <w:p w14:paraId="2989A449" w14:textId="77777777" w:rsidR="00A5677A" w:rsidRPr="007322F7" w:rsidRDefault="00A5677A">
      <w:pPr>
        <w:rPr>
          <w:rFonts w:cstheme="minorHAnsi"/>
          <w:u w:val="single"/>
        </w:rPr>
      </w:pPr>
      <w:r w:rsidRPr="007322F7">
        <w:rPr>
          <w:rFonts w:cstheme="minorHAnsi"/>
          <w:u w:val="single"/>
        </w:rPr>
        <w:br w:type="page"/>
      </w:r>
    </w:p>
    <w:p w14:paraId="08E4B984" w14:textId="77777777" w:rsidR="00453632" w:rsidRPr="007322F7" w:rsidRDefault="00453632" w:rsidP="00453632">
      <w:pPr>
        <w:rPr>
          <w:rFonts w:cstheme="minorHAnsi"/>
          <w:u w:val="single"/>
        </w:rPr>
        <w:sectPr w:rsidR="00453632" w:rsidRPr="007322F7" w:rsidSect="00545A48">
          <w:type w:val="continuous"/>
          <w:pgSz w:w="16838" w:h="11906" w:orient="landscape"/>
          <w:pgMar w:top="1440" w:right="1440" w:bottom="1440" w:left="1440" w:header="708" w:footer="708" w:gutter="0"/>
          <w:cols w:space="708"/>
          <w:docGrid w:linePitch="360"/>
        </w:sectPr>
      </w:pPr>
    </w:p>
    <w:p w14:paraId="635EF0B9" w14:textId="29E194ED" w:rsidR="00435790" w:rsidRPr="007322F7" w:rsidRDefault="00435790" w:rsidP="00717419">
      <w:pPr>
        <w:rPr>
          <w:rFonts w:cstheme="minorHAnsi"/>
          <w:i/>
          <w:iCs/>
        </w:rPr>
      </w:pPr>
      <w:r w:rsidRPr="007322F7">
        <w:rPr>
          <w:rFonts w:cstheme="minorHAnsi"/>
          <w:i/>
          <w:iCs/>
        </w:rPr>
        <w:lastRenderedPageBreak/>
        <w:t xml:space="preserve">Supplemental Table 3ii: Representativeness of control participants to the population at-risk in each setting, by age group </w:t>
      </w:r>
    </w:p>
    <w:tbl>
      <w:tblPr>
        <w:tblStyle w:val="PlainTable4"/>
        <w:tblW w:w="0" w:type="auto"/>
        <w:tblLook w:val="06A0" w:firstRow="1" w:lastRow="0" w:firstColumn="1" w:lastColumn="0" w:noHBand="1" w:noVBand="1"/>
      </w:tblPr>
      <w:tblGrid>
        <w:gridCol w:w="1972"/>
        <w:gridCol w:w="1557"/>
        <w:gridCol w:w="1048"/>
        <w:gridCol w:w="1557"/>
        <w:gridCol w:w="1048"/>
        <w:gridCol w:w="1557"/>
        <w:gridCol w:w="1048"/>
        <w:gridCol w:w="777"/>
        <w:gridCol w:w="834"/>
      </w:tblGrid>
      <w:tr w:rsidR="00C0145A" w:rsidRPr="007322F7" w14:paraId="3EDA182E" w14:textId="77777777" w:rsidTr="00F80D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6452CCE2" w14:textId="77777777" w:rsidR="00CE78F3" w:rsidRPr="007322F7" w:rsidRDefault="00CE78F3" w:rsidP="00FE2345">
            <w:pPr>
              <w:rPr>
                <w:rFonts w:cstheme="minorHAnsi"/>
                <w:sz w:val="20"/>
                <w:szCs w:val="20"/>
              </w:rPr>
            </w:pPr>
          </w:p>
        </w:tc>
        <w:tc>
          <w:tcPr>
            <w:tcW w:w="0" w:type="auto"/>
            <w:gridSpan w:val="2"/>
            <w:tcBorders>
              <w:top w:val="single" w:sz="4" w:space="0" w:color="auto"/>
              <w:bottom w:val="single" w:sz="4" w:space="0" w:color="auto"/>
              <w:right w:val="single" w:sz="4" w:space="0" w:color="auto"/>
            </w:tcBorders>
          </w:tcPr>
          <w:p w14:paraId="578ADF1B" w14:textId="77777777" w:rsidR="00CE78F3" w:rsidRPr="007322F7" w:rsidRDefault="00CE78F3" w:rsidP="00FE234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Age</w:t>
            </w:r>
          </w:p>
        </w:tc>
        <w:tc>
          <w:tcPr>
            <w:tcW w:w="0" w:type="auto"/>
            <w:gridSpan w:val="2"/>
            <w:tcBorders>
              <w:top w:val="single" w:sz="4" w:space="0" w:color="auto"/>
              <w:bottom w:val="single" w:sz="4" w:space="0" w:color="auto"/>
              <w:right w:val="single" w:sz="4" w:space="0" w:color="auto"/>
            </w:tcBorders>
          </w:tcPr>
          <w:p w14:paraId="059DE2F5" w14:textId="77777777" w:rsidR="00CE78F3" w:rsidRPr="007322F7" w:rsidRDefault="00CE78F3" w:rsidP="00FE2345">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7322F7">
              <w:rPr>
                <w:rFonts w:cstheme="minorHAnsi"/>
                <w:sz w:val="20"/>
                <w:szCs w:val="20"/>
              </w:rPr>
              <w:t>Age</w:t>
            </w:r>
          </w:p>
        </w:tc>
        <w:tc>
          <w:tcPr>
            <w:tcW w:w="0" w:type="auto"/>
            <w:gridSpan w:val="2"/>
            <w:tcBorders>
              <w:top w:val="single" w:sz="4" w:space="0" w:color="auto"/>
              <w:left w:val="single" w:sz="4" w:space="0" w:color="auto"/>
              <w:bottom w:val="single" w:sz="4" w:space="0" w:color="auto"/>
              <w:right w:val="single" w:sz="4" w:space="0" w:color="auto"/>
            </w:tcBorders>
          </w:tcPr>
          <w:p w14:paraId="151883CF" w14:textId="77777777" w:rsidR="00CE78F3" w:rsidRPr="007322F7" w:rsidRDefault="00CE78F3" w:rsidP="00FE234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Age</w:t>
            </w:r>
          </w:p>
        </w:tc>
        <w:tc>
          <w:tcPr>
            <w:tcW w:w="0" w:type="auto"/>
            <w:tcBorders>
              <w:top w:val="single" w:sz="4" w:space="0" w:color="auto"/>
              <w:left w:val="single" w:sz="4" w:space="0" w:color="auto"/>
              <w:bottom w:val="single" w:sz="4" w:space="0" w:color="auto"/>
            </w:tcBorders>
          </w:tcPr>
          <w:p w14:paraId="68855584" w14:textId="77777777" w:rsidR="00CE78F3" w:rsidRPr="007322F7" w:rsidRDefault="00CE78F3" w:rsidP="00FE234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tcBorders>
          </w:tcPr>
          <w:p w14:paraId="5E2EA76E" w14:textId="77777777" w:rsidR="00CE78F3" w:rsidRPr="007322F7" w:rsidRDefault="00CE78F3" w:rsidP="00FE2345">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r>
      <w:tr w:rsidR="00C0145A" w:rsidRPr="007322F7" w14:paraId="7EB2010B"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4FDE61CB" w14:textId="77777777" w:rsidR="00CE78F3" w:rsidRPr="007322F7" w:rsidRDefault="00CE78F3" w:rsidP="00FE2345">
            <w:pPr>
              <w:rPr>
                <w:rFonts w:cstheme="minorHAnsi"/>
                <w:sz w:val="20"/>
                <w:szCs w:val="20"/>
              </w:rPr>
            </w:pPr>
          </w:p>
        </w:tc>
        <w:tc>
          <w:tcPr>
            <w:tcW w:w="0" w:type="auto"/>
            <w:gridSpan w:val="2"/>
            <w:tcBorders>
              <w:top w:val="single" w:sz="4" w:space="0" w:color="auto"/>
              <w:bottom w:val="single" w:sz="4" w:space="0" w:color="auto"/>
              <w:right w:val="single" w:sz="4" w:space="0" w:color="auto"/>
            </w:tcBorders>
            <w:vAlign w:val="center"/>
          </w:tcPr>
          <w:p w14:paraId="215A94B8" w14:textId="77777777" w:rsidR="00CE78F3" w:rsidRPr="007322F7" w:rsidRDefault="00CE78F3" w:rsidP="00FE2345">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18-24 years</w:t>
            </w:r>
          </w:p>
        </w:tc>
        <w:tc>
          <w:tcPr>
            <w:tcW w:w="0" w:type="auto"/>
            <w:gridSpan w:val="2"/>
            <w:tcBorders>
              <w:top w:val="single" w:sz="4" w:space="0" w:color="auto"/>
              <w:bottom w:val="single" w:sz="4" w:space="0" w:color="auto"/>
              <w:right w:val="single" w:sz="4" w:space="0" w:color="auto"/>
            </w:tcBorders>
            <w:vAlign w:val="center"/>
          </w:tcPr>
          <w:p w14:paraId="2B0826DE" w14:textId="77777777" w:rsidR="00CE78F3" w:rsidRPr="007322F7" w:rsidRDefault="00CE78F3" w:rsidP="00FE2345">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25-34 years</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2C7EC2F" w14:textId="77777777" w:rsidR="00CE78F3" w:rsidRPr="007322F7" w:rsidRDefault="00CE78F3" w:rsidP="00FE2345">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35-64 years</w:t>
            </w:r>
          </w:p>
        </w:tc>
        <w:tc>
          <w:tcPr>
            <w:tcW w:w="0" w:type="auto"/>
            <w:tcBorders>
              <w:top w:val="single" w:sz="4" w:space="0" w:color="auto"/>
              <w:left w:val="single" w:sz="4" w:space="0" w:color="auto"/>
              <w:bottom w:val="single" w:sz="4" w:space="0" w:color="auto"/>
            </w:tcBorders>
          </w:tcPr>
          <w:p w14:paraId="7ABCC999" w14:textId="77777777" w:rsidR="00CE78F3" w:rsidRPr="007322F7" w:rsidRDefault="00CE78F3" w:rsidP="00FE2345">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0" w:type="auto"/>
            <w:tcBorders>
              <w:top w:val="single" w:sz="4" w:space="0" w:color="auto"/>
              <w:bottom w:val="single" w:sz="4" w:space="0" w:color="auto"/>
            </w:tcBorders>
          </w:tcPr>
          <w:p w14:paraId="378EDC9B" w14:textId="77777777" w:rsidR="00CE78F3" w:rsidRPr="007322F7" w:rsidRDefault="00CE78F3" w:rsidP="00FE2345">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8C0B6B" w:rsidRPr="007322F7" w14:paraId="4B46F311"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0DDF01EE" w14:textId="77777777" w:rsidR="00CE78F3" w:rsidRPr="007322F7" w:rsidRDefault="00CE78F3" w:rsidP="00FE2345">
            <w:pPr>
              <w:rPr>
                <w:rFonts w:cstheme="minorHAnsi"/>
                <w:sz w:val="20"/>
                <w:szCs w:val="20"/>
              </w:rPr>
            </w:pPr>
          </w:p>
        </w:tc>
        <w:tc>
          <w:tcPr>
            <w:tcW w:w="0" w:type="auto"/>
            <w:tcBorders>
              <w:top w:val="single" w:sz="4" w:space="0" w:color="auto"/>
              <w:bottom w:val="single" w:sz="4" w:space="0" w:color="auto"/>
            </w:tcBorders>
          </w:tcPr>
          <w:p w14:paraId="3F59AF8C"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roofErr w:type="spellStart"/>
            <w:r w:rsidRPr="007322F7">
              <w:rPr>
                <w:rFonts w:cstheme="minorHAnsi"/>
                <w:b/>
                <w:bCs/>
                <w:sz w:val="20"/>
                <w:szCs w:val="20"/>
              </w:rPr>
              <w:t>Population</w:t>
            </w:r>
            <w:r w:rsidRPr="007322F7">
              <w:rPr>
                <w:rFonts w:cstheme="minorHAnsi"/>
                <w:b/>
                <w:bCs/>
                <w:sz w:val="20"/>
                <w:szCs w:val="20"/>
                <w:vertAlign w:val="superscript"/>
              </w:rPr>
              <w:t>a</w:t>
            </w:r>
            <w:proofErr w:type="spellEnd"/>
          </w:p>
        </w:tc>
        <w:tc>
          <w:tcPr>
            <w:tcW w:w="0" w:type="auto"/>
            <w:tcBorders>
              <w:top w:val="single" w:sz="4" w:space="0" w:color="auto"/>
              <w:bottom w:val="single" w:sz="4" w:space="0" w:color="auto"/>
              <w:right w:val="single" w:sz="4" w:space="0" w:color="auto"/>
            </w:tcBorders>
          </w:tcPr>
          <w:p w14:paraId="6EB06E84"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roofErr w:type="spellStart"/>
            <w:r w:rsidRPr="007322F7">
              <w:rPr>
                <w:rFonts w:cstheme="minorHAnsi"/>
                <w:b/>
                <w:bCs/>
                <w:sz w:val="20"/>
                <w:szCs w:val="20"/>
              </w:rPr>
              <w:t>Controls</w:t>
            </w:r>
            <w:r w:rsidRPr="007322F7">
              <w:rPr>
                <w:rFonts w:eastAsia="Times New Roman" w:cstheme="minorHAnsi"/>
                <w:i/>
                <w:iCs/>
                <w:sz w:val="20"/>
                <w:szCs w:val="20"/>
                <w:vertAlign w:val="superscript"/>
                <w:lang w:eastAsia="en-GB"/>
              </w:rPr>
              <w:t>b</w:t>
            </w:r>
            <w:proofErr w:type="spellEnd"/>
          </w:p>
        </w:tc>
        <w:tc>
          <w:tcPr>
            <w:tcW w:w="0" w:type="auto"/>
            <w:tcBorders>
              <w:top w:val="single" w:sz="4" w:space="0" w:color="auto"/>
              <w:left w:val="single" w:sz="4" w:space="0" w:color="auto"/>
              <w:bottom w:val="single" w:sz="4" w:space="0" w:color="auto"/>
            </w:tcBorders>
          </w:tcPr>
          <w:p w14:paraId="018CA3EF"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roofErr w:type="spellStart"/>
            <w:r w:rsidRPr="007322F7">
              <w:rPr>
                <w:rFonts w:cstheme="minorHAnsi"/>
                <w:b/>
                <w:bCs/>
                <w:sz w:val="20"/>
                <w:szCs w:val="20"/>
              </w:rPr>
              <w:t>Population</w:t>
            </w:r>
            <w:r w:rsidRPr="007322F7">
              <w:rPr>
                <w:rFonts w:cstheme="minorHAnsi"/>
                <w:b/>
                <w:bCs/>
                <w:sz w:val="20"/>
                <w:szCs w:val="20"/>
                <w:vertAlign w:val="superscript"/>
              </w:rPr>
              <w:t>a</w:t>
            </w:r>
            <w:proofErr w:type="spellEnd"/>
          </w:p>
        </w:tc>
        <w:tc>
          <w:tcPr>
            <w:tcW w:w="0" w:type="auto"/>
            <w:tcBorders>
              <w:top w:val="single" w:sz="4" w:space="0" w:color="auto"/>
              <w:bottom w:val="single" w:sz="4" w:space="0" w:color="auto"/>
              <w:right w:val="single" w:sz="4" w:space="0" w:color="auto"/>
            </w:tcBorders>
          </w:tcPr>
          <w:p w14:paraId="0B79C38C"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roofErr w:type="spellStart"/>
            <w:r w:rsidRPr="007322F7">
              <w:rPr>
                <w:rFonts w:cstheme="minorHAnsi"/>
                <w:b/>
                <w:bCs/>
                <w:sz w:val="20"/>
                <w:szCs w:val="20"/>
              </w:rPr>
              <w:t>Controls</w:t>
            </w:r>
            <w:r w:rsidRPr="007322F7">
              <w:rPr>
                <w:rFonts w:eastAsia="Times New Roman" w:cstheme="minorHAnsi"/>
                <w:i/>
                <w:iCs/>
                <w:sz w:val="20"/>
                <w:szCs w:val="20"/>
                <w:vertAlign w:val="superscript"/>
                <w:lang w:eastAsia="en-GB"/>
              </w:rPr>
              <w:t>b</w:t>
            </w:r>
            <w:proofErr w:type="spellEnd"/>
          </w:p>
        </w:tc>
        <w:tc>
          <w:tcPr>
            <w:tcW w:w="0" w:type="auto"/>
            <w:tcBorders>
              <w:top w:val="single" w:sz="4" w:space="0" w:color="auto"/>
              <w:left w:val="single" w:sz="4" w:space="0" w:color="auto"/>
              <w:bottom w:val="single" w:sz="4" w:space="0" w:color="auto"/>
            </w:tcBorders>
          </w:tcPr>
          <w:p w14:paraId="594F7C6B"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roofErr w:type="spellStart"/>
            <w:r w:rsidRPr="007322F7">
              <w:rPr>
                <w:rFonts w:cstheme="minorHAnsi"/>
                <w:b/>
                <w:bCs/>
                <w:sz w:val="20"/>
                <w:szCs w:val="20"/>
              </w:rPr>
              <w:t>Population</w:t>
            </w:r>
            <w:r w:rsidRPr="007322F7">
              <w:rPr>
                <w:rFonts w:cstheme="minorHAnsi"/>
                <w:b/>
                <w:bCs/>
                <w:sz w:val="20"/>
                <w:szCs w:val="20"/>
                <w:vertAlign w:val="superscript"/>
              </w:rPr>
              <w:t>a</w:t>
            </w:r>
            <w:proofErr w:type="spellEnd"/>
          </w:p>
        </w:tc>
        <w:tc>
          <w:tcPr>
            <w:tcW w:w="0" w:type="auto"/>
            <w:tcBorders>
              <w:top w:val="single" w:sz="4" w:space="0" w:color="auto"/>
              <w:bottom w:val="single" w:sz="4" w:space="0" w:color="auto"/>
              <w:right w:val="single" w:sz="4" w:space="0" w:color="auto"/>
            </w:tcBorders>
          </w:tcPr>
          <w:p w14:paraId="596500CE"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roofErr w:type="spellStart"/>
            <w:r w:rsidRPr="007322F7">
              <w:rPr>
                <w:rFonts w:cstheme="minorHAnsi"/>
                <w:b/>
                <w:bCs/>
                <w:sz w:val="20"/>
                <w:szCs w:val="20"/>
              </w:rPr>
              <w:t>Controls</w:t>
            </w:r>
            <w:r w:rsidRPr="007322F7">
              <w:rPr>
                <w:rFonts w:eastAsia="Times New Roman" w:cstheme="minorHAnsi"/>
                <w:i/>
                <w:iCs/>
                <w:sz w:val="20"/>
                <w:szCs w:val="20"/>
                <w:vertAlign w:val="superscript"/>
                <w:lang w:eastAsia="en-GB"/>
              </w:rPr>
              <w:t>b</w:t>
            </w:r>
            <w:proofErr w:type="spellEnd"/>
          </w:p>
        </w:tc>
        <w:tc>
          <w:tcPr>
            <w:tcW w:w="0" w:type="auto"/>
            <w:tcBorders>
              <w:top w:val="single" w:sz="4" w:space="0" w:color="auto"/>
              <w:left w:val="single" w:sz="4" w:space="0" w:color="auto"/>
              <w:bottom w:val="single" w:sz="4" w:space="0" w:color="auto"/>
            </w:tcBorders>
          </w:tcPr>
          <w:p w14:paraId="12DCBE99"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0" w:type="auto"/>
            <w:tcBorders>
              <w:top w:val="single" w:sz="4" w:space="0" w:color="auto"/>
              <w:bottom w:val="single" w:sz="4" w:space="0" w:color="auto"/>
            </w:tcBorders>
          </w:tcPr>
          <w:p w14:paraId="3988AC4E"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8C0B6B" w:rsidRPr="007322F7" w14:paraId="07533B94"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7BE7BEFF" w14:textId="77777777" w:rsidR="00CE78F3" w:rsidRPr="007322F7" w:rsidRDefault="00CE78F3" w:rsidP="00FE2345">
            <w:pPr>
              <w:rPr>
                <w:rFonts w:cstheme="minorHAnsi"/>
                <w:sz w:val="20"/>
                <w:szCs w:val="20"/>
              </w:rPr>
            </w:pPr>
          </w:p>
        </w:tc>
        <w:tc>
          <w:tcPr>
            <w:tcW w:w="0" w:type="auto"/>
            <w:tcBorders>
              <w:top w:val="single" w:sz="4" w:space="0" w:color="auto"/>
              <w:bottom w:val="single" w:sz="4" w:space="0" w:color="auto"/>
            </w:tcBorders>
          </w:tcPr>
          <w:p w14:paraId="04972517"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i/>
                <w:sz w:val="20"/>
                <w:szCs w:val="20"/>
              </w:rPr>
              <w:t>n</w:t>
            </w:r>
            <w:r w:rsidRPr="007322F7">
              <w:rPr>
                <w:rFonts w:cstheme="minorHAnsi"/>
                <w:b/>
                <w:bCs/>
                <w:sz w:val="20"/>
                <w:szCs w:val="20"/>
              </w:rPr>
              <w:t xml:space="preserve"> (%)</w:t>
            </w:r>
          </w:p>
        </w:tc>
        <w:tc>
          <w:tcPr>
            <w:tcW w:w="0" w:type="auto"/>
            <w:tcBorders>
              <w:top w:val="single" w:sz="4" w:space="0" w:color="auto"/>
              <w:bottom w:val="single" w:sz="4" w:space="0" w:color="auto"/>
              <w:right w:val="single" w:sz="4" w:space="0" w:color="auto"/>
            </w:tcBorders>
          </w:tcPr>
          <w:p w14:paraId="35769EED"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i/>
                <w:sz w:val="20"/>
                <w:szCs w:val="20"/>
              </w:rPr>
              <w:t xml:space="preserve">n </w:t>
            </w:r>
            <w:r w:rsidRPr="007322F7">
              <w:rPr>
                <w:rFonts w:cstheme="minorHAnsi"/>
                <w:b/>
                <w:bCs/>
                <w:sz w:val="20"/>
                <w:szCs w:val="20"/>
              </w:rPr>
              <w:t>(%)</w:t>
            </w:r>
          </w:p>
        </w:tc>
        <w:tc>
          <w:tcPr>
            <w:tcW w:w="0" w:type="auto"/>
            <w:tcBorders>
              <w:top w:val="single" w:sz="4" w:space="0" w:color="auto"/>
              <w:left w:val="single" w:sz="4" w:space="0" w:color="auto"/>
              <w:bottom w:val="single" w:sz="4" w:space="0" w:color="auto"/>
            </w:tcBorders>
          </w:tcPr>
          <w:p w14:paraId="22BBAD16"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i/>
                <w:sz w:val="20"/>
                <w:szCs w:val="20"/>
              </w:rPr>
              <w:t>n</w:t>
            </w:r>
            <w:r w:rsidRPr="007322F7">
              <w:rPr>
                <w:rFonts w:cstheme="minorHAnsi"/>
                <w:b/>
                <w:bCs/>
                <w:sz w:val="20"/>
                <w:szCs w:val="20"/>
              </w:rPr>
              <w:t xml:space="preserve"> (%)</w:t>
            </w:r>
          </w:p>
        </w:tc>
        <w:tc>
          <w:tcPr>
            <w:tcW w:w="0" w:type="auto"/>
            <w:tcBorders>
              <w:top w:val="single" w:sz="4" w:space="0" w:color="auto"/>
              <w:bottom w:val="single" w:sz="4" w:space="0" w:color="auto"/>
              <w:right w:val="single" w:sz="4" w:space="0" w:color="auto"/>
            </w:tcBorders>
          </w:tcPr>
          <w:p w14:paraId="14EBE74F"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i/>
                <w:sz w:val="20"/>
                <w:szCs w:val="20"/>
              </w:rPr>
              <w:t>n</w:t>
            </w:r>
            <w:r w:rsidRPr="007322F7">
              <w:rPr>
                <w:rFonts w:cstheme="minorHAnsi"/>
                <w:b/>
                <w:bCs/>
                <w:sz w:val="20"/>
                <w:szCs w:val="20"/>
              </w:rPr>
              <w:t xml:space="preserve"> (%)</w:t>
            </w:r>
          </w:p>
        </w:tc>
        <w:tc>
          <w:tcPr>
            <w:tcW w:w="0" w:type="auto"/>
            <w:tcBorders>
              <w:top w:val="single" w:sz="4" w:space="0" w:color="auto"/>
              <w:left w:val="single" w:sz="4" w:space="0" w:color="auto"/>
              <w:bottom w:val="single" w:sz="4" w:space="0" w:color="auto"/>
            </w:tcBorders>
          </w:tcPr>
          <w:p w14:paraId="39156BA9"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i/>
                <w:sz w:val="20"/>
                <w:szCs w:val="20"/>
              </w:rPr>
              <w:t>n</w:t>
            </w:r>
            <w:r w:rsidRPr="007322F7">
              <w:rPr>
                <w:rFonts w:cstheme="minorHAnsi"/>
                <w:b/>
                <w:bCs/>
                <w:sz w:val="20"/>
                <w:szCs w:val="20"/>
              </w:rPr>
              <w:t xml:space="preserve"> (%)</w:t>
            </w:r>
          </w:p>
        </w:tc>
        <w:tc>
          <w:tcPr>
            <w:tcW w:w="0" w:type="auto"/>
            <w:tcBorders>
              <w:top w:val="single" w:sz="4" w:space="0" w:color="auto"/>
              <w:bottom w:val="single" w:sz="4" w:space="0" w:color="auto"/>
              <w:right w:val="single" w:sz="4" w:space="0" w:color="auto"/>
            </w:tcBorders>
          </w:tcPr>
          <w:p w14:paraId="05D00173"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i/>
                <w:sz w:val="20"/>
                <w:szCs w:val="20"/>
              </w:rPr>
              <w:t>n</w:t>
            </w:r>
            <w:r w:rsidRPr="007322F7">
              <w:rPr>
                <w:rFonts w:cstheme="minorHAnsi"/>
                <w:b/>
                <w:bCs/>
                <w:sz w:val="20"/>
                <w:szCs w:val="20"/>
              </w:rPr>
              <w:t xml:space="preserve"> (%)</w:t>
            </w:r>
          </w:p>
        </w:tc>
        <w:tc>
          <w:tcPr>
            <w:tcW w:w="0" w:type="auto"/>
            <w:tcBorders>
              <w:top w:val="single" w:sz="4" w:space="0" w:color="auto"/>
              <w:left w:val="single" w:sz="4" w:space="0" w:color="auto"/>
              <w:bottom w:val="single" w:sz="4" w:space="0" w:color="auto"/>
            </w:tcBorders>
          </w:tcPr>
          <w:p w14:paraId="17D43E18"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i/>
                <w:sz w:val="20"/>
                <w:szCs w:val="20"/>
              </w:rPr>
            </w:pPr>
            <w:r w:rsidRPr="007322F7">
              <w:rPr>
                <w:rFonts w:cstheme="minorHAnsi"/>
                <w:b/>
                <w:bCs/>
                <w:sz w:val="20"/>
                <w:szCs w:val="20"/>
              </w:rPr>
              <w:t>χ</w:t>
            </w:r>
            <w:r w:rsidRPr="007322F7">
              <w:rPr>
                <w:rFonts w:cstheme="minorHAnsi"/>
                <w:b/>
                <w:bCs/>
                <w:sz w:val="20"/>
                <w:szCs w:val="20"/>
                <w:vertAlign w:val="superscript"/>
              </w:rPr>
              <w:t>2</w:t>
            </w:r>
          </w:p>
        </w:tc>
        <w:tc>
          <w:tcPr>
            <w:tcW w:w="0" w:type="auto"/>
            <w:tcBorders>
              <w:top w:val="single" w:sz="4" w:space="0" w:color="auto"/>
              <w:bottom w:val="single" w:sz="4" w:space="0" w:color="auto"/>
            </w:tcBorders>
          </w:tcPr>
          <w:p w14:paraId="445EE3BA"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i/>
                <w:sz w:val="20"/>
                <w:szCs w:val="20"/>
              </w:rPr>
            </w:pPr>
            <w:r w:rsidRPr="007322F7">
              <w:rPr>
                <w:rFonts w:cstheme="minorHAnsi"/>
                <w:b/>
                <w:bCs/>
                <w:i/>
                <w:iCs/>
                <w:sz w:val="20"/>
                <w:szCs w:val="20"/>
              </w:rPr>
              <w:t>p</w:t>
            </w:r>
            <w:r w:rsidRPr="007322F7">
              <w:rPr>
                <w:rFonts w:cstheme="minorHAnsi"/>
                <w:b/>
                <w:bCs/>
                <w:sz w:val="20"/>
                <w:szCs w:val="20"/>
              </w:rPr>
              <w:t>-value</w:t>
            </w:r>
          </w:p>
        </w:tc>
      </w:tr>
      <w:tr w:rsidR="008C0B6B" w:rsidRPr="007322F7" w14:paraId="67CFA943"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1F214A8D" w14:textId="77777777" w:rsidR="00CE78F3" w:rsidRPr="007322F7" w:rsidRDefault="00CE78F3" w:rsidP="00FE2345">
            <w:pPr>
              <w:rPr>
                <w:rFonts w:cstheme="minorHAnsi"/>
                <w:b w:val="0"/>
                <w:bCs w:val="0"/>
                <w:sz w:val="20"/>
                <w:szCs w:val="20"/>
              </w:rPr>
            </w:pPr>
            <w:r w:rsidRPr="007322F7">
              <w:rPr>
                <w:rFonts w:cstheme="minorHAnsi"/>
                <w:b w:val="0"/>
                <w:bCs w:val="0"/>
                <w:sz w:val="20"/>
                <w:szCs w:val="20"/>
              </w:rPr>
              <w:t>England</w:t>
            </w:r>
          </w:p>
        </w:tc>
        <w:tc>
          <w:tcPr>
            <w:tcW w:w="0" w:type="auto"/>
            <w:tcBorders>
              <w:top w:val="single" w:sz="4" w:space="0" w:color="auto"/>
              <w:bottom w:val="single" w:sz="4" w:space="0" w:color="auto"/>
            </w:tcBorders>
          </w:tcPr>
          <w:p w14:paraId="5B35B606"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right w:val="single" w:sz="4" w:space="0" w:color="auto"/>
            </w:tcBorders>
          </w:tcPr>
          <w:p w14:paraId="3694E3DD"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left w:val="single" w:sz="4" w:space="0" w:color="auto"/>
              <w:bottom w:val="single" w:sz="4" w:space="0" w:color="auto"/>
            </w:tcBorders>
          </w:tcPr>
          <w:p w14:paraId="08F66D68"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right w:val="single" w:sz="4" w:space="0" w:color="auto"/>
            </w:tcBorders>
          </w:tcPr>
          <w:p w14:paraId="70CFD345"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left w:val="single" w:sz="4" w:space="0" w:color="auto"/>
              <w:bottom w:val="single" w:sz="4" w:space="0" w:color="auto"/>
            </w:tcBorders>
          </w:tcPr>
          <w:p w14:paraId="6FE8E983"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right w:val="single" w:sz="4" w:space="0" w:color="auto"/>
            </w:tcBorders>
          </w:tcPr>
          <w:p w14:paraId="555332B6"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left w:val="single" w:sz="4" w:space="0" w:color="auto"/>
              <w:bottom w:val="single" w:sz="4" w:space="0" w:color="auto"/>
            </w:tcBorders>
          </w:tcPr>
          <w:p w14:paraId="73CD4E26"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tcBorders>
          </w:tcPr>
          <w:p w14:paraId="263C066F"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C0B6B" w:rsidRPr="007322F7" w14:paraId="47DDC7FD"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249D607C" w14:textId="77777777" w:rsidR="00CE78F3" w:rsidRPr="007322F7" w:rsidRDefault="00CE78F3" w:rsidP="00FE2345">
            <w:pPr>
              <w:rPr>
                <w:rFonts w:cstheme="minorHAnsi"/>
                <w:b w:val="0"/>
                <w:bCs w:val="0"/>
                <w:sz w:val="20"/>
                <w:szCs w:val="20"/>
              </w:rPr>
            </w:pPr>
            <w:r w:rsidRPr="007322F7">
              <w:rPr>
                <w:rFonts w:cstheme="minorHAnsi"/>
                <w:b w:val="0"/>
                <w:bCs w:val="0"/>
                <w:sz w:val="20"/>
                <w:szCs w:val="20"/>
              </w:rPr>
              <w:t xml:space="preserve"> Southeast London</w:t>
            </w:r>
          </w:p>
        </w:tc>
        <w:tc>
          <w:tcPr>
            <w:tcW w:w="0" w:type="auto"/>
            <w:tcBorders>
              <w:top w:val="single" w:sz="4" w:space="0" w:color="auto"/>
            </w:tcBorders>
          </w:tcPr>
          <w:p w14:paraId="448B332A"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66,551 (15.6)</w:t>
            </w:r>
          </w:p>
        </w:tc>
        <w:tc>
          <w:tcPr>
            <w:tcW w:w="0" w:type="auto"/>
            <w:tcBorders>
              <w:top w:val="single" w:sz="4" w:space="0" w:color="auto"/>
              <w:right w:val="single" w:sz="4" w:space="0" w:color="auto"/>
            </w:tcBorders>
          </w:tcPr>
          <w:p w14:paraId="2B369BFD"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47 (21.1)</w:t>
            </w:r>
          </w:p>
        </w:tc>
        <w:tc>
          <w:tcPr>
            <w:tcW w:w="0" w:type="auto"/>
            <w:tcBorders>
              <w:top w:val="single" w:sz="4" w:space="0" w:color="auto"/>
              <w:left w:val="single" w:sz="4" w:space="0" w:color="auto"/>
            </w:tcBorders>
          </w:tcPr>
          <w:p w14:paraId="690B088F"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148,162 (34.7)</w:t>
            </w:r>
          </w:p>
        </w:tc>
        <w:tc>
          <w:tcPr>
            <w:tcW w:w="0" w:type="auto"/>
            <w:tcBorders>
              <w:top w:val="single" w:sz="4" w:space="0" w:color="auto"/>
              <w:right w:val="single" w:sz="4" w:space="0" w:color="auto"/>
            </w:tcBorders>
          </w:tcPr>
          <w:p w14:paraId="67543302"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101 (45.3)</w:t>
            </w:r>
          </w:p>
        </w:tc>
        <w:tc>
          <w:tcPr>
            <w:tcW w:w="0" w:type="auto"/>
            <w:tcBorders>
              <w:top w:val="single" w:sz="4" w:space="0" w:color="auto"/>
              <w:left w:val="single" w:sz="4" w:space="0" w:color="auto"/>
            </w:tcBorders>
          </w:tcPr>
          <w:p w14:paraId="2435C47F"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211,740 (49.7)</w:t>
            </w:r>
          </w:p>
        </w:tc>
        <w:tc>
          <w:tcPr>
            <w:tcW w:w="0" w:type="auto"/>
            <w:tcBorders>
              <w:top w:val="single" w:sz="4" w:space="0" w:color="auto"/>
              <w:right w:val="single" w:sz="4" w:space="0" w:color="auto"/>
            </w:tcBorders>
            <w:shd w:val="clear" w:color="auto" w:fill="auto"/>
          </w:tcPr>
          <w:p w14:paraId="3DBFFDC6"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75 (33.6)</w:t>
            </w:r>
          </w:p>
        </w:tc>
        <w:tc>
          <w:tcPr>
            <w:tcW w:w="0" w:type="auto"/>
            <w:tcBorders>
              <w:top w:val="single" w:sz="4" w:space="0" w:color="auto"/>
              <w:left w:val="single" w:sz="4" w:space="0" w:color="auto"/>
            </w:tcBorders>
          </w:tcPr>
          <w:p w14:paraId="09777345"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22.93</w:t>
            </w:r>
          </w:p>
        </w:tc>
        <w:tc>
          <w:tcPr>
            <w:tcW w:w="0" w:type="auto"/>
            <w:tcBorders>
              <w:top w:val="single" w:sz="4" w:space="0" w:color="auto"/>
            </w:tcBorders>
          </w:tcPr>
          <w:p w14:paraId="468DC57B"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&lt;0.001</w:t>
            </w:r>
          </w:p>
        </w:tc>
      </w:tr>
      <w:tr w:rsidR="008C0B6B" w:rsidRPr="007322F7" w14:paraId="472D55CB"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224E199E" w14:textId="22997E94" w:rsidR="00CE78F3" w:rsidRPr="007322F7" w:rsidRDefault="00CE78F3" w:rsidP="00FE2345">
            <w:pPr>
              <w:rPr>
                <w:rFonts w:cstheme="minorHAnsi"/>
                <w:b w:val="0"/>
                <w:bCs w:val="0"/>
                <w:sz w:val="20"/>
                <w:szCs w:val="20"/>
              </w:rPr>
            </w:pPr>
            <w:r w:rsidRPr="007322F7">
              <w:rPr>
                <w:rFonts w:cstheme="minorHAnsi"/>
                <w:b w:val="0"/>
                <w:bCs w:val="0"/>
                <w:sz w:val="20"/>
                <w:szCs w:val="20"/>
              </w:rPr>
              <w:t xml:space="preserve"> Cambridgeshire </w:t>
            </w:r>
          </w:p>
        </w:tc>
        <w:tc>
          <w:tcPr>
            <w:tcW w:w="0" w:type="auto"/>
            <w:tcBorders>
              <w:bottom w:val="single" w:sz="4" w:space="0" w:color="auto"/>
            </w:tcBorders>
          </w:tcPr>
          <w:p w14:paraId="29397AAC"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237,738 (15.3)</w:t>
            </w:r>
          </w:p>
        </w:tc>
        <w:tc>
          <w:tcPr>
            <w:tcW w:w="0" w:type="auto"/>
            <w:tcBorders>
              <w:bottom w:val="single" w:sz="4" w:space="0" w:color="auto"/>
              <w:right w:val="single" w:sz="4" w:space="0" w:color="auto"/>
            </w:tcBorders>
          </w:tcPr>
          <w:p w14:paraId="1D23DBC6"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14 (13.2)</w:t>
            </w:r>
          </w:p>
        </w:tc>
        <w:tc>
          <w:tcPr>
            <w:tcW w:w="0" w:type="auto"/>
            <w:tcBorders>
              <w:left w:val="single" w:sz="4" w:space="0" w:color="auto"/>
              <w:bottom w:val="single" w:sz="4" w:space="0" w:color="auto"/>
            </w:tcBorders>
          </w:tcPr>
          <w:p w14:paraId="03B2F2C1"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345,003 (22.2)</w:t>
            </w:r>
          </w:p>
        </w:tc>
        <w:tc>
          <w:tcPr>
            <w:tcW w:w="0" w:type="auto"/>
            <w:tcBorders>
              <w:bottom w:val="single" w:sz="4" w:space="0" w:color="auto"/>
              <w:right w:val="single" w:sz="4" w:space="0" w:color="auto"/>
            </w:tcBorders>
          </w:tcPr>
          <w:p w14:paraId="031795F5"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23 (21.7)</w:t>
            </w:r>
          </w:p>
        </w:tc>
        <w:tc>
          <w:tcPr>
            <w:tcW w:w="0" w:type="auto"/>
            <w:tcBorders>
              <w:left w:val="single" w:sz="4" w:space="0" w:color="auto"/>
              <w:bottom w:val="single" w:sz="4" w:space="0" w:color="auto"/>
            </w:tcBorders>
          </w:tcPr>
          <w:p w14:paraId="3AE08230"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971,682 (62.5)</w:t>
            </w:r>
          </w:p>
        </w:tc>
        <w:tc>
          <w:tcPr>
            <w:tcW w:w="0" w:type="auto"/>
            <w:tcBorders>
              <w:bottom w:val="single" w:sz="4" w:space="0" w:color="auto"/>
              <w:right w:val="single" w:sz="4" w:space="0" w:color="auto"/>
            </w:tcBorders>
            <w:shd w:val="clear" w:color="auto" w:fill="auto"/>
          </w:tcPr>
          <w:p w14:paraId="51EF4F65"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69 (65.1)</w:t>
            </w:r>
          </w:p>
        </w:tc>
        <w:tc>
          <w:tcPr>
            <w:tcW w:w="0" w:type="auto"/>
            <w:tcBorders>
              <w:left w:val="single" w:sz="4" w:space="0" w:color="auto"/>
              <w:bottom w:val="single" w:sz="4" w:space="0" w:color="auto"/>
            </w:tcBorders>
          </w:tcPr>
          <w:p w14:paraId="64C5AC02"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0.43</w:t>
            </w:r>
          </w:p>
        </w:tc>
        <w:tc>
          <w:tcPr>
            <w:tcW w:w="0" w:type="auto"/>
            <w:tcBorders>
              <w:bottom w:val="single" w:sz="4" w:space="0" w:color="auto"/>
            </w:tcBorders>
          </w:tcPr>
          <w:p w14:paraId="0E64AC29"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0.808</w:t>
            </w:r>
          </w:p>
        </w:tc>
      </w:tr>
      <w:tr w:rsidR="008C0B6B" w:rsidRPr="007322F7" w14:paraId="7F88ADEA"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31412FBA" w14:textId="77777777" w:rsidR="00CE78F3" w:rsidRPr="007322F7" w:rsidRDefault="00CE78F3" w:rsidP="00FE2345">
            <w:pPr>
              <w:rPr>
                <w:rFonts w:cstheme="minorHAnsi"/>
                <w:b w:val="0"/>
                <w:bCs w:val="0"/>
                <w:sz w:val="20"/>
                <w:szCs w:val="20"/>
              </w:rPr>
            </w:pPr>
            <w:r w:rsidRPr="007322F7">
              <w:rPr>
                <w:rFonts w:cstheme="minorHAnsi"/>
                <w:b w:val="0"/>
                <w:bCs w:val="0"/>
                <w:sz w:val="20"/>
                <w:szCs w:val="20"/>
              </w:rPr>
              <w:t>The Netherlands</w:t>
            </w:r>
          </w:p>
        </w:tc>
        <w:tc>
          <w:tcPr>
            <w:tcW w:w="0" w:type="auto"/>
            <w:tcBorders>
              <w:top w:val="single" w:sz="4" w:space="0" w:color="auto"/>
              <w:bottom w:val="single" w:sz="4" w:space="0" w:color="auto"/>
            </w:tcBorders>
          </w:tcPr>
          <w:p w14:paraId="2CD0CA63"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right w:val="single" w:sz="4" w:space="0" w:color="auto"/>
            </w:tcBorders>
          </w:tcPr>
          <w:p w14:paraId="60F10D4E"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left w:val="single" w:sz="4" w:space="0" w:color="auto"/>
              <w:bottom w:val="single" w:sz="4" w:space="0" w:color="auto"/>
            </w:tcBorders>
          </w:tcPr>
          <w:p w14:paraId="1A986545"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right w:val="single" w:sz="4" w:space="0" w:color="auto"/>
            </w:tcBorders>
          </w:tcPr>
          <w:p w14:paraId="6371CC2D"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left w:val="single" w:sz="4" w:space="0" w:color="auto"/>
              <w:bottom w:val="single" w:sz="4" w:space="0" w:color="auto"/>
            </w:tcBorders>
          </w:tcPr>
          <w:p w14:paraId="1FB2B876"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right w:val="single" w:sz="4" w:space="0" w:color="auto"/>
            </w:tcBorders>
            <w:shd w:val="clear" w:color="auto" w:fill="auto"/>
          </w:tcPr>
          <w:p w14:paraId="265B3FBD"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left w:val="single" w:sz="4" w:space="0" w:color="auto"/>
              <w:bottom w:val="single" w:sz="4" w:space="0" w:color="auto"/>
            </w:tcBorders>
          </w:tcPr>
          <w:p w14:paraId="15A90A55"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tcBorders>
          </w:tcPr>
          <w:p w14:paraId="10FE1C19"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C0B6B" w:rsidRPr="007322F7" w14:paraId="34913C8C"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3984EB1C" w14:textId="77777777" w:rsidR="00CE78F3" w:rsidRPr="007322F7" w:rsidRDefault="00CE78F3" w:rsidP="00FE2345">
            <w:pPr>
              <w:rPr>
                <w:rFonts w:cstheme="minorHAnsi"/>
                <w:b w:val="0"/>
                <w:bCs w:val="0"/>
                <w:sz w:val="20"/>
                <w:szCs w:val="20"/>
              </w:rPr>
            </w:pPr>
            <w:r w:rsidRPr="007322F7">
              <w:rPr>
                <w:rFonts w:cstheme="minorHAnsi"/>
                <w:b w:val="0"/>
                <w:bCs w:val="0"/>
                <w:sz w:val="20"/>
                <w:szCs w:val="20"/>
              </w:rPr>
              <w:t xml:space="preserve"> Amsterdam</w:t>
            </w:r>
          </w:p>
        </w:tc>
        <w:tc>
          <w:tcPr>
            <w:tcW w:w="0" w:type="auto"/>
            <w:tcBorders>
              <w:top w:val="single" w:sz="4" w:space="0" w:color="auto"/>
            </w:tcBorders>
          </w:tcPr>
          <w:p w14:paraId="3B3C69D0"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7322F7">
              <w:rPr>
                <w:rFonts w:cstheme="minorHAnsi"/>
                <w:b/>
                <w:bCs/>
                <w:color w:val="000000"/>
                <w:sz w:val="20"/>
                <w:szCs w:val="20"/>
              </w:rPr>
              <w:t>96,909 (15.6)</w:t>
            </w:r>
          </w:p>
        </w:tc>
        <w:tc>
          <w:tcPr>
            <w:tcW w:w="0" w:type="auto"/>
            <w:tcBorders>
              <w:top w:val="single" w:sz="4" w:space="0" w:color="auto"/>
              <w:right w:val="single" w:sz="4" w:space="0" w:color="auto"/>
            </w:tcBorders>
          </w:tcPr>
          <w:p w14:paraId="17B425D5"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30 (30.0)</w:t>
            </w:r>
          </w:p>
        </w:tc>
        <w:tc>
          <w:tcPr>
            <w:tcW w:w="0" w:type="auto"/>
            <w:tcBorders>
              <w:top w:val="single" w:sz="4" w:space="0" w:color="auto"/>
              <w:left w:val="single" w:sz="4" w:space="0" w:color="auto"/>
            </w:tcBorders>
          </w:tcPr>
          <w:p w14:paraId="751C2AFA"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7322F7">
              <w:rPr>
                <w:rFonts w:cstheme="minorHAnsi"/>
                <w:b/>
                <w:bCs/>
                <w:color w:val="000000"/>
                <w:sz w:val="20"/>
                <w:szCs w:val="20"/>
              </w:rPr>
              <w:t>159,660 (25.7)</w:t>
            </w:r>
          </w:p>
        </w:tc>
        <w:tc>
          <w:tcPr>
            <w:tcW w:w="0" w:type="auto"/>
            <w:tcBorders>
              <w:top w:val="single" w:sz="4" w:space="0" w:color="auto"/>
              <w:right w:val="single" w:sz="4" w:space="0" w:color="auto"/>
            </w:tcBorders>
          </w:tcPr>
          <w:p w14:paraId="54A9A76A"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22 (22.0)</w:t>
            </w:r>
          </w:p>
        </w:tc>
        <w:tc>
          <w:tcPr>
            <w:tcW w:w="0" w:type="auto"/>
            <w:tcBorders>
              <w:top w:val="single" w:sz="4" w:space="0" w:color="auto"/>
              <w:left w:val="single" w:sz="4" w:space="0" w:color="auto"/>
            </w:tcBorders>
          </w:tcPr>
          <w:p w14:paraId="0B886B3F"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7322F7">
              <w:rPr>
                <w:rFonts w:cstheme="minorHAnsi"/>
                <w:b/>
                <w:bCs/>
                <w:color w:val="000000"/>
                <w:sz w:val="20"/>
                <w:szCs w:val="20"/>
              </w:rPr>
              <w:t>364,572 (58.7)</w:t>
            </w:r>
          </w:p>
        </w:tc>
        <w:tc>
          <w:tcPr>
            <w:tcW w:w="0" w:type="auto"/>
            <w:tcBorders>
              <w:top w:val="single" w:sz="4" w:space="0" w:color="auto"/>
              <w:right w:val="single" w:sz="4" w:space="0" w:color="auto"/>
            </w:tcBorders>
            <w:shd w:val="clear" w:color="auto" w:fill="auto"/>
          </w:tcPr>
          <w:p w14:paraId="0B870C48"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48 (48.0)</w:t>
            </w:r>
          </w:p>
        </w:tc>
        <w:tc>
          <w:tcPr>
            <w:tcW w:w="0" w:type="auto"/>
            <w:tcBorders>
              <w:top w:val="single" w:sz="4" w:space="0" w:color="auto"/>
              <w:left w:val="single" w:sz="4" w:space="0" w:color="auto"/>
            </w:tcBorders>
          </w:tcPr>
          <w:p w14:paraId="56EEE911"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15.77</w:t>
            </w:r>
          </w:p>
        </w:tc>
        <w:tc>
          <w:tcPr>
            <w:tcW w:w="0" w:type="auto"/>
            <w:tcBorders>
              <w:top w:val="single" w:sz="4" w:space="0" w:color="auto"/>
            </w:tcBorders>
          </w:tcPr>
          <w:p w14:paraId="267012E2"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&lt;0.001</w:t>
            </w:r>
          </w:p>
        </w:tc>
      </w:tr>
      <w:tr w:rsidR="008C0B6B" w:rsidRPr="007322F7" w14:paraId="42BA9FDA"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42CC9589" w14:textId="77777777" w:rsidR="00CE78F3" w:rsidRPr="007322F7" w:rsidRDefault="00CE78F3" w:rsidP="00FE2345">
            <w:pPr>
              <w:rPr>
                <w:rFonts w:cstheme="minorHAnsi"/>
                <w:b w:val="0"/>
                <w:bCs w:val="0"/>
                <w:sz w:val="20"/>
                <w:szCs w:val="20"/>
              </w:rPr>
            </w:pPr>
            <w:r w:rsidRPr="007322F7">
              <w:rPr>
                <w:rFonts w:cstheme="minorHAnsi"/>
                <w:b w:val="0"/>
                <w:bCs w:val="0"/>
                <w:sz w:val="20"/>
                <w:szCs w:val="20"/>
              </w:rPr>
              <w:t xml:space="preserve"> Gouda and </w:t>
            </w:r>
            <w:proofErr w:type="spellStart"/>
            <w:r w:rsidRPr="007322F7">
              <w:rPr>
                <w:rFonts w:cstheme="minorHAnsi"/>
                <w:b w:val="0"/>
                <w:bCs w:val="0"/>
                <w:sz w:val="20"/>
                <w:szCs w:val="20"/>
              </w:rPr>
              <w:t>Voorhout</w:t>
            </w:r>
            <w:proofErr w:type="spellEnd"/>
          </w:p>
        </w:tc>
        <w:tc>
          <w:tcPr>
            <w:tcW w:w="0" w:type="auto"/>
            <w:tcBorders>
              <w:bottom w:val="single" w:sz="4" w:space="0" w:color="auto"/>
            </w:tcBorders>
          </w:tcPr>
          <w:p w14:paraId="3D9177F8"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104,808 (13.7)</w:t>
            </w:r>
          </w:p>
        </w:tc>
        <w:tc>
          <w:tcPr>
            <w:tcW w:w="0" w:type="auto"/>
            <w:tcBorders>
              <w:bottom w:val="single" w:sz="4" w:space="0" w:color="auto"/>
              <w:right w:val="single" w:sz="4" w:space="0" w:color="auto"/>
            </w:tcBorders>
          </w:tcPr>
          <w:p w14:paraId="10B43EB6"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23 (21.1)</w:t>
            </w:r>
          </w:p>
        </w:tc>
        <w:tc>
          <w:tcPr>
            <w:tcW w:w="0" w:type="auto"/>
            <w:tcBorders>
              <w:left w:val="single" w:sz="4" w:space="0" w:color="auto"/>
              <w:bottom w:val="single" w:sz="4" w:space="0" w:color="auto"/>
            </w:tcBorders>
          </w:tcPr>
          <w:p w14:paraId="6DD688E2"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138,114 (18.0)</w:t>
            </w:r>
          </w:p>
        </w:tc>
        <w:tc>
          <w:tcPr>
            <w:tcW w:w="0" w:type="auto"/>
            <w:tcBorders>
              <w:bottom w:val="single" w:sz="4" w:space="0" w:color="auto"/>
              <w:right w:val="single" w:sz="4" w:space="0" w:color="auto"/>
            </w:tcBorders>
          </w:tcPr>
          <w:p w14:paraId="5A4E2BDA"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15 (13.8)</w:t>
            </w:r>
          </w:p>
        </w:tc>
        <w:tc>
          <w:tcPr>
            <w:tcW w:w="0" w:type="auto"/>
            <w:tcBorders>
              <w:left w:val="single" w:sz="4" w:space="0" w:color="auto"/>
              <w:bottom w:val="single" w:sz="4" w:space="0" w:color="auto"/>
            </w:tcBorders>
          </w:tcPr>
          <w:p w14:paraId="03F53DD0"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523,848 (68.3)</w:t>
            </w:r>
          </w:p>
        </w:tc>
        <w:tc>
          <w:tcPr>
            <w:tcW w:w="0" w:type="auto"/>
            <w:tcBorders>
              <w:bottom w:val="single" w:sz="4" w:space="0" w:color="auto"/>
              <w:right w:val="single" w:sz="4" w:space="0" w:color="auto"/>
            </w:tcBorders>
            <w:shd w:val="clear" w:color="auto" w:fill="auto"/>
          </w:tcPr>
          <w:p w14:paraId="72511273"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71 (65.1)</w:t>
            </w:r>
          </w:p>
        </w:tc>
        <w:tc>
          <w:tcPr>
            <w:tcW w:w="0" w:type="auto"/>
            <w:tcBorders>
              <w:left w:val="single" w:sz="4" w:space="0" w:color="auto"/>
              <w:bottom w:val="single" w:sz="4" w:space="0" w:color="auto"/>
            </w:tcBorders>
          </w:tcPr>
          <w:p w14:paraId="2B3DC754"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5.66</w:t>
            </w:r>
          </w:p>
        </w:tc>
        <w:tc>
          <w:tcPr>
            <w:tcW w:w="0" w:type="auto"/>
            <w:tcBorders>
              <w:bottom w:val="single" w:sz="4" w:space="0" w:color="auto"/>
            </w:tcBorders>
          </w:tcPr>
          <w:p w14:paraId="7C14BD99"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0.059</w:t>
            </w:r>
          </w:p>
        </w:tc>
      </w:tr>
      <w:tr w:rsidR="008C0B6B" w:rsidRPr="007322F7" w14:paraId="043249C9"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0C933F0C" w14:textId="77777777" w:rsidR="00CE78F3" w:rsidRPr="007322F7" w:rsidRDefault="00CE78F3" w:rsidP="00FE2345">
            <w:pPr>
              <w:rPr>
                <w:rFonts w:cstheme="minorHAnsi"/>
                <w:b w:val="0"/>
                <w:bCs w:val="0"/>
                <w:sz w:val="20"/>
                <w:szCs w:val="20"/>
              </w:rPr>
            </w:pPr>
            <w:r w:rsidRPr="007322F7">
              <w:rPr>
                <w:rFonts w:cstheme="minorHAnsi"/>
                <w:b w:val="0"/>
                <w:bCs w:val="0"/>
                <w:sz w:val="20"/>
                <w:szCs w:val="20"/>
              </w:rPr>
              <w:t>Spain</w:t>
            </w:r>
          </w:p>
        </w:tc>
        <w:tc>
          <w:tcPr>
            <w:tcW w:w="0" w:type="auto"/>
            <w:tcBorders>
              <w:top w:val="single" w:sz="4" w:space="0" w:color="auto"/>
              <w:bottom w:val="single" w:sz="4" w:space="0" w:color="auto"/>
            </w:tcBorders>
          </w:tcPr>
          <w:p w14:paraId="07E66277"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right w:val="single" w:sz="4" w:space="0" w:color="auto"/>
            </w:tcBorders>
          </w:tcPr>
          <w:p w14:paraId="2C5C1E10"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left w:val="single" w:sz="4" w:space="0" w:color="auto"/>
              <w:bottom w:val="single" w:sz="4" w:space="0" w:color="auto"/>
            </w:tcBorders>
          </w:tcPr>
          <w:p w14:paraId="64FA1371"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right w:val="single" w:sz="4" w:space="0" w:color="auto"/>
            </w:tcBorders>
          </w:tcPr>
          <w:p w14:paraId="68C8C8C4"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left w:val="single" w:sz="4" w:space="0" w:color="auto"/>
              <w:bottom w:val="single" w:sz="4" w:space="0" w:color="auto"/>
            </w:tcBorders>
          </w:tcPr>
          <w:p w14:paraId="79CAE490"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right w:val="single" w:sz="4" w:space="0" w:color="auto"/>
            </w:tcBorders>
            <w:shd w:val="clear" w:color="auto" w:fill="auto"/>
          </w:tcPr>
          <w:p w14:paraId="77AF4E96"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left w:val="single" w:sz="4" w:space="0" w:color="auto"/>
              <w:bottom w:val="single" w:sz="4" w:space="0" w:color="auto"/>
            </w:tcBorders>
          </w:tcPr>
          <w:p w14:paraId="1B66CE73"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tcBorders>
          </w:tcPr>
          <w:p w14:paraId="520AD24A"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C0B6B" w:rsidRPr="007322F7" w14:paraId="1BA80C34"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184562E3" w14:textId="77777777" w:rsidR="00CE78F3" w:rsidRPr="007322F7" w:rsidRDefault="00CE78F3" w:rsidP="00FE2345">
            <w:pPr>
              <w:rPr>
                <w:rFonts w:cstheme="minorHAnsi"/>
                <w:b w:val="0"/>
                <w:bCs w:val="0"/>
                <w:sz w:val="20"/>
                <w:szCs w:val="20"/>
              </w:rPr>
            </w:pPr>
            <w:r w:rsidRPr="007322F7">
              <w:rPr>
                <w:rFonts w:cstheme="minorHAnsi"/>
                <w:b w:val="0"/>
                <w:bCs w:val="0"/>
                <w:sz w:val="20"/>
                <w:szCs w:val="20"/>
              </w:rPr>
              <w:t xml:space="preserve"> Madrid</w:t>
            </w:r>
          </w:p>
        </w:tc>
        <w:tc>
          <w:tcPr>
            <w:tcW w:w="0" w:type="auto"/>
            <w:tcBorders>
              <w:top w:val="single" w:sz="4" w:space="0" w:color="auto"/>
            </w:tcBorders>
          </w:tcPr>
          <w:p w14:paraId="38EF6127"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47,660 (11.5)</w:t>
            </w:r>
          </w:p>
        </w:tc>
        <w:tc>
          <w:tcPr>
            <w:tcW w:w="0" w:type="auto"/>
            <w:tcBorders>
              <w:top w:val="single" w:sz="4" w:space="0" w:color="auto"/>
              <w:right w:val="single" w:sz="4" w:space="0" w:color="auto"/>
            </w:tcBorders>
          </w:tcPr>
          <w:p w14:paraId="526EE1F8"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13 (43.2)</w:t>
            </w:r>
          </w:p>
        </w:tc>
        <w:tc>
          <w:tcPr>
            <w:tcW w:w="0" w:type="auto"/>
            <w:tcBorders>
              <w:top w:val="single" w:sz="4" w:space="0" w:color="auto"/>
              <w:left w:val="single" w:sz="4" w:space="0" w:color="auto"/>
            </w:tcBorders>
          </w:tcPr>
          <w:p w14:paraId="02DFC7E8"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102,013 (24.6)</w:t>
            </w:r>
          </w:p>
        </w:tc>
        <w:tc>
          <w:tcPr>
            <w:tcW w:w="0" w:type="auto"/>
            <w:tcBorders>
              <w:top w:val="single" w:sz="4" w:space="0" w:color="auto"/>
              <w:right w:val="single" w:sz="4" w:space="0" w:color="auto"/>
            </w:tcBorders>
          </w:tcPr>
          <w:p w14:paraId="5E04B678"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4 (10.5)</w:t>
            </w:r>
          </w:p>
        </w:tc>
        <w:tc>
          <w:tcPr>
            <w:tcW w:w="0" w:type="auto"/>
            <w:tcBorders>
              <w:top w:val="single" w:sz="4" w:space="0" w:color="auto"/>
              <w:left w:val="single" w:sz="4" w:space="0" w:color="auto"/>
            </w:tcBorders>
          </w:tcPr>
          <w:p w14:paraId="75D8F35B"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265,115 (63.9)</w:t>
            </w:r>
          </w:p>
        </w:tc>
        <w:tc>
          <w:tcPr>
            <w:tcW w:w="0" w:type="auto"/>
            <w:tcBorders>
              <w:top w:val="single" w:sz="4" w:space="0" w:color="auto"/>
              <w:right w:val="single" w:sz="4" w:space="0" w:color="auto"/>
            </w:tcBorders>
            <w:shd w:val="clear" w:color="auto" w:fill="auto"/>
          </w:tcPr>
          <w:p w14:paraId="1EFCF221"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21 (55.3)</w:t>
            </w:r>
          </w:p>
        </w:tc>
        <w:tc>
          <w:tcPr>
            <w:tcW w:w="0" w:type="auto"/>
            <w:tcBorders>
              <w:top w:val="single" w:sz="4" w:space="0" w:color="auto"/>
              <w:left w:val="single" w:sz="4" w:space="0" w:color="auto"/>
            </w:tcBorders>
          </w:tcPr>
          <w:p w14:paraId="68E1B06E" w14:textId="7599C7E8" w:rsidR="00CE78F3" w:rsidRPr="007322F7" w:rsidRDefault="00C0145A"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FE</w:t>
            </w:r>
          </w:p>
        </w:tc>
        <w:tc>
          <w:tcPr>
            <w:tcW w:w="0" w:type="auto"/>
            <w:tcBorders>
              <w:top w:val="single" w:sz="4" w:space="0" w:color="auto"/>
            </w:tcBorders>
          </w:tcPr>
          <w:p w14:paraId="353A6100"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&lt;0.001</w:t>
            </w:r>
          </w:p>
        </w:tc>
      </w:tr>
      <w:tr w:rsidR="008C0B6B" w:rsidRPr="007322F7" w14:paraId="446F5F26" w14:textId="77777777" w:rsidTr="00F80D92">
        <w:tc>
          <w:tcPr>
            <w:cnfStyle w:val="001000000000" w:firstRow="0" w:lastRow="0" w:firstColumn="1" w:lastColumn="0" w:oddVBand="0" w:evenVBand="0" w:oddHBand="0" w:evenHBand="0" w:firstRowFirstColumn="0" w:firstRowLastColumn="0" w:lastRowFirstColumn="0" w:lastRowLastColumn="0"/>
            <w:tcW w:w="0" w:type="auto"/>
          </w:tcPr>
          <w:p w14:paraId="18E8DA25" w14:textId="77777777" w:rsidR="00CE78F3" w:rsidRPr="007322F7" w:rsidRDefault="00CE78F3" w:rsidP="00FE2345">
            <w:pPr>
              <w:rPr>
                <w:rFonts w:cstheme="minorHAnsi"/>
                <w:b w:val="0"/>
                <w:bCs w:val="0"/>
                <w:sz w:val="20"/>
                <w:szCs w:val="20"/>
              </w:rPr>
            </w:pPr>
            <w:r w:rsidRPr="007322F7">
              <w:rPr>
                <w:rFonts w:cstheme="minorHAnsi"/>
                <w:b w:val="0"/>
                <w:bCs w:val="0"/>
                <w:sz w:val="20"/>
                <w:szCs w:val="20"/>
              </w:rPr>
              <w:t xml:space="preserve"> Barcelona</w:t>
            </w:r>
          </w:p>
        </w:tc>
        <w:tc>
          <w:tcPr>
            <w:tcW w:w="0" w:type="auto"/>
          </w:tcPr>
          <w:p w14:paraId="38057A36"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92,800 (10.5)</w:t>
            </w:r>
          </w:p>
        </w:tc>
        <w:tc>
          <w:tcPr>
            <w:tcW w:w="0" w:type="auto"/>
            <w:tcBorders>
              <w:right w:val="single" w:sz="4" w:space="0" w:color="auto"/>
            </w:tcBorders>
          </w:tcPr>
          <w:p w14:paraId="452E2902"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8 (21.6)</w:t>
            </w:r>
          </w:p>
        </w:tc>
        <w:tc>
          <w:tcPr>
            <w:tcW w:w="0" w:type="auto"/>
            <w:tcBorders>
              <w:left w:val="single" w:sz="4" w:space="0" w:color="auto"/>
            </w:tcBorders>
          </w:tcPr>
          <w:p w14:paraId="16E7FED5"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218,864 (24.8)</w:t>
            </w:r>
          </w:p>
        </w:tc>
        <w:tc>
          <w:tcPr>
            <w:tcW w:w="0" w:type="auto"/>
            <w:tcBorders>
              <w:right w:val="single" w:sz="4" w:space="0" w:color="auto"/>
            </w:tcBorders>
          </w:tcPr>
          <w:p w14:paraId="5D27E155"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6 (16.2)</w:t>
            </w:r>
          </w:p>
        </w:tc>
        <w:tc>
          <w:tcPr>
            <w:tcW w:w="0" w:type="auto"/>
            <w:tcBorders>
              <w:left w:val="single" w:sz="4" w:space="0" w:color="auto"/>
            </w:tcBorders>
          </w:tcPr>
          <w:p w14:paraId="5DFC5D4F"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572,229 (64.7)</w:t>
            </w:r>
          </w:p>
        </w:tc>
        <w:tc>
          <w:tcPr>
            <w:tcW w:w="0" w:type="auto"/>
            <w:tcBorders>
              <w:right w:val="single" w:sz="4" w:space="0" w:color="auto"/>
            </w:tcBorders>
            <w:shd w:val="clear" w:color="auto" w:fill="auto"/>
          </w:tcPr>
          <w:p w14:paraId="35947AF6"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23 (62.2)</w:t>
            </w:r>
          </w:p>
        </w:tc>
        <w:tc>
          <w:tcPr>
            <w:tcW w:w="0" w:type="auto"/>
            <w:tcBorders>
              <w:left w:val="single" w:sz="4" w:space="0" w:color="auto"/>
            </w:tcBorders>
          </w:tcPr>
          <w:p w14:paraId="1C3E125A"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5.49</w:t>
            </w:r>
          </w:p>
        </w:tc>
        <w:tc>
          <w:tcPr>
            <w:tcW w:w="0" w:type="auto"/>
          </w:tcPr>
          <w:p w14:paraId="1452B827"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0.064</w:t>
            </w:r>
          </w:p>
        </w:tc>
      </w:tr>
      <w:tr w:rsidR="008C0B6B" w:rsidRPr="007322F7" w14:paraId="566BC751" w14:textId="77777777" w:rsidTr="00F80D92">
        <w:tc>
          <w:tcPr>
            <w:cnfStyle w:val="001000000000" w:firstRow="0" w:lastRow="0" w:firstColumn="1" w:lastColumn="0" w:oddVBand="0" w:evenVBand="0" w:oddHBand="0" w:evenHBand="0" w:firstRowFirstColumn="0" w:firstRowLastColumn="0" w:lastRowFirstColumn="0" w:lastRowLastColumn="0"/>
            <w:tcW w:w="0" w:type="auto"/>
          </w:tcPr>
          <w:p w14:paraId="7FA20A5F" w14:textId="77777777" w:rsidR="00CE78F3" w:rsidRPr="007322F7" w:rsidRDefault="00CE78F3" w:rsidP="00FE2345">
            <w:pPr>
              <w:rPr>
                <w:rFonts w:cstheme="minorHAnsi"/>
                <w:b w:val="0"/>
                <w:bCs w:val="0"/>
                <w:sz w:val="20"/>
                <w:szCs w:val="20"/>
              </w:rPr>
            </w:pPr>
            <w:r w:rsidRPr="007322F7">
              <w:rPr>
                <w:rFonts w:cstheme="minorHAnsi"/>
                <w:b w:val="0"/>
                <w:bCs w:val="0"/>
                <w:sz w:val="20"/>
                <w:szCs w:val="20"/>
              </w:rPr>
              <w:t xml:space="preserve"> Valencia</w:t>
            </w:r>
          </w:p>
        </w:tc>
        <w:tc>
          <w:tcPr>
            <w:tcW w:w="0" w:type="auto"/>
          </w:tcPr>
          <w:p w14:paraId="0674C8FD"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41,491 (11.4)</w:t>
            </w:r>
          </w:p>
        </w:tc>
        <w:tc>
          <w:tcPr>
            <w:tcW w:w="0" w:type="auto"/>
            <w:tcBorders>
              <w:right w:val="single" w:sz="4" w:space="0" w:color="auto"/>
            </w:tcBorders>
          </w:tcPr>
          <w:p w14:paraId="494F49BB"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1 (3.7)</w:t>
            </w:r>
          </w:p>
        </w:tc>
        <w:tc>
          <w:tcPr>
            <w:tcW w:w="0" w:type="auto"/>
            <w:tcBorders>
              <w:left w:val="single" w:sz="4" w:space="0" w:color="auto"/>
            </w:tcBorders>
          </w:tcPr>
          <w:p w14:paraId="01CC7124"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83,749 (23.0)</w:t>
            </w:r>
          </w:p>
        </w:tc>
        <w:tc>
          <w:tcPr>
            <w:tcW w:w="0" w:type="auto"/>
            <w:tcBorders>
              <w:right w:val="single" w:sz="4" w:space="0" w:color="auto"/>
            </w:tcBorders>
          </w:tcPr>
          <w:p w14:paraId="1B1D1C44"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6 (22.2)</w:t>
            </w:r>
          </w:p>
        </w:tc>
        <w:tc>
          <w:tcPr>
            <w:tcW w:w="0" w:type="auto"/>
            <w:tcBorders>
              <w:left w:val="single" w:sz="4" w:space="0" w:color="auto"/>
            </w:tcBorders>
          </w:tcPr>
          <w:p w14:paraId="46D21A4C"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238,954 (65.6)</w:t>
            </w:r>
          </w:p>
        </w:tc>
        <w:tc>
          <w:tcPr>
            <w:tcW w:w="0" w:type="auto"/>
            <w:tcBorders>
              <w:right w:val="single" w:sz="4" w:space="0" w:color="auto"/>
            </w:tcBorders>
            <w:shd w:val="clear" w:color="auto" w:fill="auto"/>
          </w:tcPr>
          <w:p w14:paraId="0547ABEE"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20 (74.1)</w:t>
            </w:r>
          </w:p>
        </w:tc>
        <w:tc>
          <w:tcPr>
            <w:tcW w:w="0" w:type="auto"/>
            <w:tcBorders>
              <w:left w:val="single" w:sz="4" w:space="0" w:color="auto"/>
            </w:tcBorders>
          </w:tcPr>
          <w:p w14:paraId="299B8687" w14:textId="27970ED0" w:rsidR="00CE78F3" w:rsidRPr="007322F7" w:rsidRDefault="00C0145A"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FE</w:t>
            </w:r>
          </w:p>
        </w:tc>
        <w:tc>
          <w:tcPr>
            <w:tcW w:w="0" w:type="auto"/>
          </w:tcPr>
          <w:p w14:paraId="4E84C44E" w14:textId="691FFB08"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0.</w:t>
            </w:r>
            <w:r w:rsidR="00A33752" w:rsidRPr="007322F7">
              <w:rPr>
                <w:rFonts w:cstheme="minorHAnsi"/>
                <w:sz w:val="20"/>
                <w:szCs w:val="20"/>
              </w:rPr>
              <w:t>513</w:t>
            </w:r>
          </w:p>
        </w:tc>
      </w:tr>
      <w:tr w:rsidR="008C0B6B" w:rsidRPr="007322F7" w14:paraId="11DF83DC" w14:textId="77777777" w:rsidTr="00F80D92">
        <w:tc>
          <w:tcPr>
            <w:cnfStyle w:val="001000000000" w:firstRow="0" w:lastRow="0" w:firstColumn="1" w:lastColumn="0" w:oddVBand="0" w:evenVBand="0" w:oddHBand="0" w:evenHBand="0" w:firstRowFirstColumn="0" w:firstRowLastColumn="0" w:lastRowFirstColumn="0" w:lastRowLastColumn="0"/>
            <w:tcW w:w="0" w:type="auto"/>
          </w:tcPr>
          <w:p w14:paraId="7FCA463D" w14:textId="77777777" w:rsidR="00CE78F3" w:rsidRPr="007322F7" w:rsidRDefault="00CE78F3" w:rsidP="00FE2345">
            <w:pPr>
              <w:rPr>
                <w:rFonts w:cstheme="minorHAnsi"/>
                <w:b w:val="0"/>
                <w:bCs w:val="0"/>
                <w:sz w:val="20"/>
                <w:szCs w:val="20"/>
              </w:rPr>
            </w:pPr>
            <w:r w:rsidRPr="007322F7">
              <w:rPr>
                <w:rFonts w:cstheme="minorHAnsi"/>
                <w:b w:val="0"/>
                <w:bCs w:val="0"/>
                <w:sz w:val="20"/>
                <w:szCs w:val="20"/>
              </w:rPr>
              <w:t xml:space="preserve"> Oviedo</w:t>
            </w:r>
          </w:p>
        </w:tc>
        <w:tc>
          <w:tcPr>
            <w:tcW w:w="0" w:type="auto"/>
          </w:tcPr>
          <w:p w14:paraId="0DF58DDF"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43,502 (9.4)</w:t>
            </w:r>
          </w:p>
        </w:tc>
        <w:tc>
          <w:tcPr>
            <w:tcW w:w="0" w:type="auto"/>
            <w:tcBorders>
              <w:right w:val="single" w:sz="4" w:space="0" w:color="auto"/>
            </w:tcBorders>
          </w:tcPr>
          <w:p w14:paraId="2050534B"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3 (9.7)</w:t>
            </w:r>
          </w:p>
        </w:tc>
        <w:tc>
          <w:tcPr>
            <w:tcW w:w="0" w:type="auto"/>
            <w:tcBorders>
              <w:left w:val="single" w:sz="4" w:space="0" w:color="auto"/>
            </w:tcBorders>
          </w:tcPr>
          <w:p w14:paraId="44982F53"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98,856 (21.4)</w:t>
            </w:r>
          </w:p>
        </w:tc>
        <w:tc>
          <w:tcPr>
            <w:tcW w:w="0" w:type="auto"/>
            <w:tcBorders>
              <w:right w:val="single" w:sz="4" w:space="0" w:color="auto"/>
            </w:tcBorders>
          </w:tcPr>
          <w:p w14:paraId="1D5C5D25"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15 (48.4)</w:t>
            </w:r>
          </w:p>
        </w:tc>
        <w:tc>
          <w:tcPr>
            <w:tcW w:w="0" w:type="auto"/>
            <w:tcBorders>
              <w:left w:val="single" w:sz="4" w:space="0" w:color="auto"/>
            </w:tcBorders>
          </w:tcPr>
          <w:p w14:paraId="7B6E0DAF"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320,266 (69.2)</w:t>
            </w:r>
          </w:p>
        </w:tc>
        <w:tc>
          <w:tcPr>
            <w:tcW w:w="0" w:type="auto"/>
            <w:tcBorders>
              <w:right w:val="single" w:sz="4" w:space="0" w:color="auto"/>
            </w:tcBorders>
            <w:shd w:val="clear" w:color="auto" w:fill="auto"/>
          </w:tcPr>
          <w:p w14:paraId="480FEA16"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13 (41.9)</w:t>
            </w:r>
          </w:p>
        </w:tc>
        <w:tc>
          <w:tcPr>
            <w:tcW w:w="0" w:type="auto"/>
            <w:tcBorders>
              <w:left w:val="single" w:sz="4" w:space="0" w:color="auto"/>
            </w:tcBorders>
          </w:tcPr>
          <w:p w14:paraId="25941D0B" w14:textId="0AEE47F6" w:rsidR="00CE78F3" w:rsidRPr="007322F7" w:rsidRDefault="00A33752"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FE</w:t>
            </w:r>
          </w:p>
        </w:tc>
        <w:tc>
          <w:tcPr>
            <w:tcW w:w="0" w:type="auto"/>
          </w:tcPr>
          <w:p w14:paraId="3E2AFAAD" w14:textId="724B6AFA"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0.00</w:t>
            </w:r>
            <w:r w:rsidR="00A33752" w:rsidRPr="007322F7">
              <w:rPr>
                <w:rFonts w:cstheme="minorHAnsi"/>
                <w:b/>
                <w:bCs/>
                <w:sz w:val="20"/>
                <w:szCs w:val="20"/>
              </w:rPr>
              <w:t>2</w:t>
            </w:r>
          </w:p>
        </w:tc>
      </w:tr>
      <w:tr w:rsidR="008C0B6B" w:rsidRPr="007322F7" w14:paraId="5B096FBB" w14:textId="77777777" w:rsidTr="00F80D92">
        <w:tc>
          <w:tcPr>
            <w:cnfStyle w:val="001000000000" w:firstRow="0" w:lastRow="0" w:firstColumn="1" w:lastColumn="0" w:oddVBand="0" w:evenVBand="0" w:oddHBand="0" w:evenHBand="0" w:firstRowFirstColumn="0" w:firstRowLastColumn="0" w:lastRowFirstColumn="0" w:lastRowLastColumn="0"/>
            <w:tcW w:w="0" w:type="auto"/>
          </w:tcPr>
          <w:p w14:paraId="46D24D90" w14:textId="77777777" w:rsidR="00CE78F3" w:rsidRPr="007322F7" w:rsidRDefault="00CE78F3" w:rsidP="00FE2345">
            <w:pPr>
              <w:rPr>
                <w:rFonts w:cstheme="minorHAnsi"/>
                <w:b w:val="0"/>
                <w:bCs w:val="0"/>
                <w:sz w:val="20"/>
                <w:szCs w:val="20"/>
              </w:rPr>
            </w:pPr>
            <w:r w:rsidRPr="007322F7">
              <w:rPr>
                <w:rFonts w:cstheme="minorHAnsi"/>
                <w:b w:val="0"/>
                <w:bCs w:val="0"/>
                <w:sz w:val="20"/>
                <w:szCs w:val="20"/>
              </w:rPr>
              <w:t xml:space="preserve"> Santiago</w:t>
            </w:r>
          </w:p>
        </w:tc>
        <w:tc>
          <w:tcPr>
            <w:tcW w:w="0" w:type="auto"/>
          </w:tcPr>
          <w:p w14:paraId="0CF66176"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61,468 (10.7)</w:t>
            </w:r>
          </w:p>
        </w:tc>
        <w:tc>
          <w:tcPr>
            <w:tcW w:w="0" w:type="auto"/>
            <w:tcBorders>
              <w:right w:val="single" w:sz="4" w:space="0" w:color="auto"/>
            </w:tcBorders>
          </w:tcPr>
          <w:p w14:paraId="63059EAB"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1 (2.9)</w:t>
            </w:r>
          </w:p>
        </w:tc>
        <w:tc>
          <w:tcPr>
            <w:tcW w:w="0" w:type="auto"/>
            <w:tcBorders>
              <w:left w:val="single" w:sz="4" w:space="0" w:color="auto"/>
            </w:tcBorders>
          </w:tcPr>
          <w:p w14:paraId="69A4E5CD"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127,665 (22.2)</w:t>
            </w:r>
          </w:p>
        </w:tc>
        <w:tc>
          <w:tcPr>
            <w:tcW w:w="0" w:type="auto"/>
            <w:tcBorders>
              <w:right w:val="single" w:sz="4" w:space="0" w:color="auto"/>
            </w:tcBorders>
          </w:tcPr>
          <w:p w14:paraId="7610E7F3"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8 (23.5)</w:t>
            </w:r>
          </w:p>
        </w:tc>
        <w:tc>
          <w:tcPr>
            <w:tcW w:w="0" w:type="auto"/>
            <w:tcBorders>
              <w:left w:val="single" w:sz="4" w:space="0" w:color="auto"/>
            </w:tcBorders>
          </w:tcPr>
          <w:p w14:paraId="019F4680"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385,807 (67.1)</w:t>
            </w:r>
          </w:p>
        </w:tc>
        <w:tc>
          <w:tcPr>
            <w:tcW w:w="0" w:type="auto"/>
            <w:tcBorders>
              <w:right w:val="single" w:sz="4" w:space="0" w:color="auto"/>
            </w:tcBorders>
            <w:shd w:val="clear" w:color="auto" w:fill="auto"/>
          </w:tcPr>
          <w:p w14:paraId="56603B4B"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25 (73.5)</w:t>
            </w:r>
          </w:p>
        </w:tc>
        <w:tc>
          <w:tcPr>
            <w:tcW w:w="0" w:type="auto"/>
            <w:tcBorders>
              <w:left w:val="single" w:sz="4" w:space="0" w:color="auto"/>
            </w:tcBorders>
          </w:tcPr>
          <w:p w14:paraId="44CF9F30" w14:textId="5253E504" w:rsidR="00CE78F3" w:rsidRPr="007322F7" w:rsidRDefault="00A33752"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FE</w:t>
            </w:r>
          </w:p>
        </w:tc>
        <w:tc>
          <w:tcPr>
            <w:tcW w:w="0" w:type="auto"/>
          </w:tcPr>
          <w:p w14:paraId="6C1ACBCD" w14:textId="7785AF61"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0.3</w:t>
            </w:r>
            <w:r w:rsidR="00322C8D" w:rsidRPr="007322F7">
              <w:rPr>
                <w:rFonts w:cstheme="minorHAnsi"/>
                <w:sz w:val="20"/>
                <w:szCs w:val="20"/>
              </w:rPr>
              <w:t>96</w:t>
            </w:r>
          </w:p>
        </w:tc>
      </w:tr>
      <w:tr w:rsidR="008C0B6B" w:rsidRPr="007322F7" w14:paraId="526F89B1"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1410474E" w14:textId="77777777" w:rsidR="00CE78F3" w:rsidRPr="007322F7" w:rsidRDefault="00CE78F3" w:rsidP="00FE2345">
            <w:pPr>
              <w:rPr>
                <w:rFonts w:cstheme="minorHAnsi"/>
                <w:b w:val="0"/>
                <w:bCs w:val="0"/>
                <w:sz w:val="20"/>
                <w:szCs w:val="20"/>
              </w:rPr>
            </w:pPr>
            <w:r w:rsidRPr="007322F7">
              <w:rPr>
                <w:rFonts w:cstheme="minorHAnsi"/>
                <w:b w:val="0"/>
                <w:bCs w:val="0"/>
                <w:sz w:val="20"/>
                <w:szCs w:val="20"/>
              </w:rPr>
              <w:t xml:space="preserve"> Cuenca</w:t>
            </w:r>
          </w:p>
        </w:tc>
        <w:tc>
          <w:tcPr>
            <w:tcW w:w="0" w:type="auto"/>
            <w:tcBorders>
              <w:bottom w:val="single" w:sz="4" w:space="0" w:color="auto"/>
            </w:tcBorders>
          </w:tcPr>
          <w:p w14:paraId="4F8C442A"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25,647 (13.1)</w:t>
            </w:r>
          </w:p>
        </w:tc>
        <w:tc>
          <w:tcPr>
            <w:tcW w:w="0" w:type="auto"/>
            <w:tcBorders>
              <w:bottom w:val="single" w:sz="4" w:space="0" w:color="auto"/>
              <w:right w:val="single" w:sz="4" w:space="0" w:color="auto"/>
            </w:tcBorders>
          </w:tcPr>
          <w:p w14:paraId="531FEE60"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7 (20.6)</w:t>
            </w:r>
          </w:p>
        </w:tc>
        <w:tc>
          <w:tcPr>
            <w:tcW w:w="0" w:type="auto"/>
            <w:tcBorders>
              <w:left w:val="single" w:sz="4" w:space="0" w:color="auto"/>
              <w:bottom w:val="single" w:sz="4" w:space="0" w:color="auto"/>
            </w:tcBorders>
          </w:tcPr>
          <w:p w14:paraId="0B08C107"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43,026 (22.1)</w:t>
            </w:r>
          </w:p>
        </w:tc>
        <w:tc>
          <w:tcPr>
            <w:tcW w:w="0" w:type="auto"/>
            <w:tcBorders>
              <w:bottom w:val="single" w:sz="4" w:space="0" w:color="auto"/>
              <w:right w:val="single" w:sz="4" w:space="0" w:color="auto"/>
            </w:tcBorders>
          </w:tcPr>
          <w:p w14:paraId="69E1EF73"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7 (20.6)</w:t>
            </w:r>
          </w:p>
        </w:tc>
        <w:tc>
          <w:tcPr>
            <w:tcW w:w="0" w:type="auto"/>
            <w:tcBorders>
              <w:left w:val="single" w:sz="4" w:space="0" w:color="auto"/>
              <w:bottom w:val="single" w:sz="4" w:space="0" w:color="auto"/>
            </w:tcBorders>
          </w:tcPr>
          <w:p w14:paraId="1BABFAAD"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126,402 (64.8)</w:t>
            </w:r>
          </w:p>
        </w:tc>
        <w:tc>
          <w:tcPr>
            <w:tcW w:w="0" w:type="auto"/>
            <w:tcBorders>
              <w:bottom w:val="single" w:sz="4" w:space="0" w:color="auto"/>
              <w:right w:val="single" w:sz="4" w:space="0" w:color="auto"/>
            </w:tcBorders>
            <w:shd w:val="clear" w:color="auto" w:fill="auto"/>
          </w:tcPr>
          <w:p w14:paraId="2FBC87E7"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20 (58.8)</w:t>
            </w:r>
          </w:p>
        </w:tc>
        <w:tc>
          <w:tcPr>
            <w:tcW w:w="0" w:type="auto"/>
            <w:tcBorders>
              <w:left w:val="single" w:sz="4" w:space="0" w:color="auto"/>
              <w:bottom w:val="single" w:sz="4" w:space="0" w:color="auto"/>
            </w:tcBorders>
          </w:tcPr>
          <w:p w14:paraId="6EB68693"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1.65</w:t>
            </w:r>
          </w:p>
        </w:tc>
        <w:tc>
          <w:tcPr>
            <w:tcW w:w="0" w:type="auto"/>
            <w:tcBorders>
              <w:bottom w:val="single" w:sz="4" w:space="0" w:color="auto"/>
            </w:tcBorders>
          </w:tcPr>
          <w:p w14:paraId="6B55B78D"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0.438</w:t>
            </w:r>
          </w:p>
        </w:tc>
      </w:tr>
      <w:tr w:rsidR="008C0B6B" w:rsidRPr="007322F7" w14:paraId="4554CB7C"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1C0233AE" w14:textId="77777777" w:rsidR="00CE78F3" w:rsidRPr="007322F7" w:rsidRDefault="00CE78F3" w:rsidP="00FE2345">
            <w:pPr>
              <w:rPr>
                <w:rFonts w:cstheme="minorHAnsi"/>
                <w:b w:val="0"/>
                <w:bCs w:val="0"/>
                <w:sz w:val="20"/>
                <w:szCs w:val="20"/>
              </w:rPr>
            </w:pPr>
            <w:r w:rsidRPr="007322F7">
              <w:rPr>
                <w:rFonts w:cstheme="minorHAnsi"/>
                <w:b w:val="0"/>
                <w:bCs w:val="0"/>
                <w:sz w:val="20"/>
                <w:szCs w:val="20"/>
              </w:rPr>
              <w:t>France</w:t>
            </w:r>
          </w:p>
        </w:tc>
        <w:tc>
          <w:tcPr>
            <w:tcW w:w="0" w:type="auto"/>
            <w:tcBorders>
              <w:top w:val="single" w:sz="4" w:space="0" w:color="auto"/>
              <w:bottom w:val="single" w:sz="4" w:space="0" w:color="auto"/>
            </w:tcBorders>
          </w:tcPr>
          <w:p w14:paraId="1B854EAA"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right w:val="single" w:sz="4" w:space="0" w:color="auto"/>
            </w:tcBorders>
          </w:tcPr>
          <w:p w14:paraId="642788ED"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left w:val="single" w:sz="4" w:space="0" w:color="auto"/>
              <w:bottom w:val="single" w:sz="4" w:space="0" w:color="auto"/>
            </w:tcBorders>
          </w:tcPr>
          <w:p w14:paraId="5BBCDCA3"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right w:val="single" w:sz="4" w:space="0" w:color="auto"/>
            </w:tcBorders>
          </w:tcPr>
          <w:p w14:paraId="776952AC"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left w:val="single" w:sz="4" w:space="0" w:color="auto"/>
              <w:bottom w:val="single" w:sz="4" w:space="0" w:color="auto"/>
            </w:tcBorders>
          </w:tcPr>
          <w:p w14:paraId="1E957B2F"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right w:val="single" w:sz="4" w:space="0" w:color="auto"/>
            </w:tcBorders>
            <w:shd w:val="clear" w:color="auto" w:fill="auto"/>
          </w:tcPr>
          <w:p w14:paraId="67A386B9"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left w:val="single" w:sz="4" w:space="0" w:color="auto"/>
              <w:bottom w:val="single" w:sz="4" w:space="0" w:color="auto"/>
            </w:tcBorders>
          </w:tcPr>
          <w:p w14:paraId="07746072"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tcBorders>
          </w:tcPr>
          <w:p w14:paraId="16A4A4D9"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C0B6B" w:rsidRPr="007322F7" w14:paraId="630D412B" w14:textId="77777777" w:rsidTr="00F80D92">
        <w:trPr>
          <w:trHeight w:val="70"/>
        </w:trPr>
        <w:tc>
          <w:tcPr>
            <w:cnfStyle w:val="001000000000" w:firstRow="0" w:lastRow="0" w:firstColumn="1" w:lastColumn="0" w:oddVBand="0" w:evenVBand="0" w:oddHBand="0" w:evenHBand="0" w:firstRowFirstColumn="0" w:firstRowLastColumn="0" w:lastRowFirstColumn="0" w:lastRowLastColumn="0"/>
            <w:tcW w:w="0" w:type="auto"/>
          </w:tcPr>
          <w:p w14:paraId="610F25CB" w14:textId="77777777" w:rsidR="00CE78F3" w:rsidRPr="007322F7" w:rsidRDefault="00CE78F3" w:rsidP="00FE2345">
            <w:pPr>
              <w:rPr>
                <w:rFonts w:cstheme="minorHAnsi"/>
                <w:b w:val="0"/>
                <w:bCs w:val="0"/>
                <w:sz w:val="20"/>
                <w:szCs w:val="20"/>
              </w:rPr>
            </w:pPr>
            <w:r w:rsidRPr="007322F7">
              <w:rPr>
                <w:rFonts w:cstheme="minorHAnsi"/>
                <w:b w:val="0"/>
                <w:bCs w:val="0"/>
                <w:sz w:val="20"/>
                <w:szCs w:val="20"/>
              </w:rPr>
              <w:t xml:space="preserve"> Val-de-Marne</w:t>
            </w:r>
          </w:p>
        </w:tc>
        <w:tc>
          <w:tcPr>
            <w:tcW w:w="0" w:type="auto"/>
          </w:tcPr>
          <w:p w14:paraId="1D29BD1B"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80,692 (15.8)</w:t>
            </w:r>
          </w:p>
        </w:tc>
        <w:tc>
          <w:tcPr>
            <w:tcW w:w="0" w:type="auto"/>
            <w:tcBorders>
              <w:right w:val="single" w:sz="4" w:space="0" w:color="auto"/>
            </w:tcBorders>
          </w:tcPr>
          <w:p w14:paraId="65487EE9"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22 (22.0)</w:t>
            </w:r>
          </w:p>
        </w:tc>
        <w:tc>
          <w:tcPr>
            <w:tcW w:w="0" w:type="auto"/>
            <w:tcBorders>
              <w:left w:val="single" w:sz="4" w:space="0" w:color="auto"/>
            </w:tcBorders>
          </w:tcPr>
          <w:p w14:paraId="2939A323"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118,076 (23.1)</w:t>
            </w:r>
          </w:p>
        </w:tc>
        <w:tc>
          <w:tcPr>
            <w:tcW w:w="0" w:type="auto"/>
            <w:tcBorders>
              <w:right w:val="single" w:sz="4" w:space="0" w:color="auto"/>
            </w:tcBorders>
          </w:tcPr>
          <w:p w14:paraId="23343E2C"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28 (28.0)</w:t>
            </w:r>
          </w:p>
        </w:tc>
        <w:tc>
          <w:tcPr>
            <w:tcW w:w="0" w:type="auto"/>
            <w:tcBorders>
              <w:left w:val="single" w:sz="4" w:space="0" w:color="auto"/>
            </w:tcBorders>
          </w:tcPr>
          <w:p w14:paraId="2641EA43"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311,865 (61.1)</w:t>
            </w:r>
          </w:p>
        </w:tc>
        <w:tc>
          <w:tcPr>
            <w:tcW w:w="0" w:type="auto"/>
            <w:tcBorders>
              <w:right w:val="single" w:sz="4" w:space="0" w:color="auto"/>
            </w:tcBorders>
            <w:shd w:val="clear" w:color="auto" w:fill="auto"/>
          </w:tcPr>
          <w:p w14:paraId="49C4E2BB"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50 (50.0)</w:t>
            </w:r>
          </w:p>
        </w:tc>
        <w:tc>
          <w:tcPr>
            <w:tcW w:w="0" w:type="auto"/>
            <w:tcBorders>
              <w:left w:val="single" w:sz="4" w:space="0" w:color="auto"/>
            </w:tcBorders>
          </w:tcPr>
          <w:p w14:paraId="213B0A55"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5.47</w:t>
            </w:r>
          </w:p>
        </w:tc>
        <w:tc>
          <w:tcPr>
            <w:tcW w:w="0" w:type="auto"/>
          </w:tcPr>
          <w:p w14:paraId="71083605"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322F7">
              <w:rPr>
                <w:rFonts w:cstheme="minorHAnsi"/>
                <w:sz w:val="20"/>
                <w:szCs w:val="20"/>
              </w:rPr>
              <w:t>0.065</w:t>
            </w:r>
          </w:p>
        </w:tc>
      </w:tr>
      <w:tr w:rsidR="008C0B6B" w:rsidRPr="007322F7" w14:paraId="551DA13C"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0E8A096F" w14:textId="77777777" w:rsidR="00CE78F3" w:rsidRPr="007322F7" w:rsidRDefault="00CE78F3" w:rsidP="00FE2345">
            <w:pPr>
              <w:rPr>
                <w:rFonts w:cstheme="minorHAnsi"/>
                <w:b w:val="0"/>
                <w:bCs w:val="0"/>
                <w:sz w:val="20"/>
                <w:szCs w:val="20"/>
              </w:rPr>
            </w:pPr>
            <w:r w:rsidRPr="007322F7">
              <w:rPr>
                <w:rFonts w:cstheme="minorHAnsi"/>
                <w:b w:val="0"/>
                <w:bCs w:val="0"/>
                <w:sz w:val="20"/>
                <w:szCs w:val="20"/>
              </w:rPr>
              <w:t>Italy</w:t>
            </w:r>
          </w:p>
        </w:tc>
        <w:tc>
          <w:tcPr>
            <w:tcW w:w="0" w:type="auto"/>
            <w:tcBorders>
              <w:top w:val="single" w:sz="4" w:space="0" w:color="auto"/>
              <w:bottom w:val="single" w:sz="4" w:space="0" w:color="auto"/>
            </w:tcBorders>
          </w:tcPr>
          <w:p w14:paraId="60988FA2"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right w:val="single" w:sz="4" w:space="0" w:color="auto"/>
            </w:tcBorders>
          </w:tcPr>
          <w:p w14:paraId="57CB2F6A"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left w:val="single" w:sz="4" w:space="0" w:color="auto"/>
              <w:bottom w:val="single" w:sz="4" w:space="0" w:color="auto"/>
            </w:tcBorders>
          </w:tcPr>
          <w:p w14:paraId="28E6CF20"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right w:val="single" w:sz="4" w:space="0" w:color="auto"/>
            </w:tcBorders>
          </w:tcPr>
          <w:p w14:paraId="39A4BB64"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left w:val="single" w:sz="4" w:space="0" w:color="auto"/>
              <w:bottom w:val="single" w:sz="4" w:space="0" w:color="auto"/>
            </w:tcBorders>
          </w:tcPr>
          <w:p w14:paraId="7FB5D114"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right w:val="single" w:sz="4" w:space="0" w:color="auto"/>
            </w:tcBorders>
            <w:shd w:val="clear" w:color="auto" w:fill="auto"/>
          </w:tcPr>
          <w:p w14:paraId="7D22DFBA"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left w:val="single" w:sz="4" w:space="0" w:color="auto"/>
              <w:bottom w:val="single" w:sz="4" w:space="0" w:color="auto"/>
            </w:tcBorders>
          </w:tcPr>
          <w:p w14:paraId="3DEDDF54"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tcBorders>
          </w:tcPr>
          <w:p w14:paraId="699D5DA0"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C0B6B" w:rsidRPr="007322F7" w14:paraId="75FD4C57"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6CBF5A07" w14:textId="77777777" w:rsidR="00CE78F3" w:rsidRPr="007322F7" w:rsidRDefault="00CE78F3" w:rsidP="00FE2345">
            <w:pPr>
              <w:rPr>
                <w:rFonts w:cstheme="minorHAnsi"/>
                <w:b w:val="0"/>
                <w:bCs w:val="0"/>
                <w:sz w:val="20"/>
                <w:szCs w:val="20"/>
              </w:rPr>
            </w:pPr>
            <w:r w:rsidRPr="007322F7">
              <w:rPr>
                <w:rFonts w:cstheme="minorHAnsi"/>
                <w:b w:val="0"/>
                <w:bCs w:val="0"/>
                <w:sz w:val="20"/>
                <w:szCs w:val="20"/>
              </w:rPr>
              <w:t xml:space="preserve"> Bologna</w:t>
            </w:r>
          </w:p>
        </w:tc>
        <w:tc>
          <w:tcPr>
            <w:tcW w:w="0" w:type="auto"/>
            <w:tcBorders>
              <w:top w:val="single" w:sz="4" w:space="0" w:color="auto"/>
            </w:tcBorders>
          </w:tcPr>
          <w:p w14:paraId="03EDB994"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82,417 (8.8)</w:t>
            </w:r>
          </w:p>
        </w:tc>
        <w:tc>
          <w:tcPr>
            <w:tcW w:w="0" w:type="auto"/>
            <w:tcBorders>
              <w:top w:val="single" w:sz="4" w:space="0" w:color="auto"/>
              <w:right w:val="single" w:sz="4" w:space="0" w:color="auto"/>
            </w:tcBorders>
          </w:tcPr>
          <w:p w14:paraId="51F52022"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20 (30.8)</w:t>
            </w:r>
          </w:p>
        </w:tc>
        <w:tc>
          <w:tcPr>
            <w:tcW w:w="0" w:type="auto"/>
            <w:tcBorders>
              <w:top w:val="single" w:sz="4" w:space="0" w:color="auto"/>
              <w:left w:val="single" w:sz="4" w:space="0" w:color="auto"/>
            </w:tcBorders>
          </w:tcPr>
          <w:p w14:paraId="43DE8920"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190,570 (20.5)</w:t>
            </w:r>
          </w:p>
        </w:tc>
        <w:tc>
          <w:tcPr>
            <w:tcW w:w="0" w:type="auto"/>
            <w:tcBorders>
              <w:top w:val="single" w:sz="4" w:space="0" w:color="auto"/>
              <w:right w:val="single" w:sz="4" w:space="0" w:color="auto"/>
            </w:tcBorders>
          </w:tcPr>
          <w:p w14:paraId="4B3F631F"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23 (35.4)</w:t>
            </w:r>
          </w:p>
        </w:tc>
        <w:tc>
          <w:tcPr>
            <w:tcW w:w="0" w:type="auto"/>
            <w:tcBorders>
              <w:top w:val="single" w:sz="4" w:space="0" w:color="auto"/>
              <w:left w:val="single" w:sz="4" w:space="0" w:color="auto"/>
            </w:tcBorders>
          </w:tcPr>
          <w:p w14:paraId="59CA7593"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658,759 (70.7)</w:t>
            </w:r>
          </w:p>
        </w:tc>
        <w:tc>
          <w:tcPr>
            <w:tcW w:w="0" w:type="auto"/>
            <w:tcBorders>
              <w:top w:val="single" w:sz="4" w:space="0" w:color="auto"/>
              <w:right w:val="single" w:sz="4" w:space="0" w:color="auto"/>
            </w:tcBorders>
            <w:shd w:val="clear" w:color="auto" w:fill="auto"/>
          </w:tcPr>
          <w:p w14:paraId="470D7606"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22 (33.9)</w:t>
            </w:r>
          </w:p>
        </w:tc>
        <w:tc>
          <w:tcPr>
            <w:tcW w:w="0" w:type="auto"/>
            <w:tcBorders>
              <w:top w:val="single" w:sz="4" w:space="0" w:color="auto"/>
              <w:left w:val="single" w:sz="4" w:space="0" w:color="auto"/>
            </w:tcBorders>
          </w:tcPr>
          <w:p w14:paraId="6A75940D"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54.88</w:t>
            </w:r>
          </w:p>
        </w:tc>
        <w:tc>
          <w:tcPr>
            <w:tcW w:w="0" w:type="auto"/>
            <w:tcBorders>
              <w:top w:val="single" w:sz="4" w:space="0" w:color="auto"/>
            </w:tcBorders>
          </w:tcPr>
          <w:p w14:paraId="3BBDA8B0"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&lt;0.001</w:t>
            </w:r>
          </w:p>
        </w:tc>
      </w:tr>
      <w:tr w:rsidR="008C0B6B" w:rsidRPr="007322F7" w14:paraId="25C01620"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11668EBC" w14:textId="77777777" w:rsidR="00CE78F3" w:rsidRPr="007322F7" w:rsidRDefault="00CE78F3" w:rsidP="00FE2345">
            <w:pPr>
              <w:rPr>
                <w:rFonts w:cstheme="minorHAnsi"/>
                <w:b w:val="0"/>
                <w:bCs w:val="0"/>
                <w:sz w:val="20"/>
                <w:szCs w:val="20"/>
              </w:rPr>
            </w:pPr>
            <w:r w:rsidRPr="007322F7">
              <w:rPr>
                <w:rFonts w:cstheme="minorHAnsi"/>
                <w:b w:val="0"/>
                <w:bCs w:val="0"/>
                <w:sz w:val="20"/>
                <w:szCs w:val="20"/>
              </w:rPr>
              <w:t xml:space="preserve"> Palermo</w:t>
            </w:r>
          </w:p>
        </w:tc>
        <w:tc>
          <w:tcPr>
            <w:tcW w:w="0" w:type="auto"/>
            <w:tcBorders>
              <w:bottom w:val="single" w:sz="4" w:space="0" w:color="auto"/>
            </w:tcBorders>
          </w:tcPr>
          <w:p w14:paraId="267E6FC8"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222,314 (13.9)</w:t>
            </w:r>
          </w:p>
        </w:tc>
        <w:tc>
          <w:tcPr>
            <w:tcW w:w="0" w:type="auto"/>
            <w:tcBorders>
              <w:bottom w:val="single" w:sz="4" w:space="0" w:color="auto"/>
              <w:right w:val="single" w:sz="4" w:space="0" w:color="auto"/>
            </w:tcBorders>
          </w:tcPr>
          <w:p w14:paraId="5B9308F2"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34 (34.0)</w:t>
            </w:r>
          </w:p>
        </w:tc>
        <w:tc>
          <w:tcPr>
            <w:tcW w:w="0" w:type="auto"/>
            <w:tcBorders>
              <w:left w:val="single" w:sz="4" w:space="0" w:color="auto"/>
              <w:bottom w:val="single" w:sz="4" w:space="0" w:color="auto"/>
            </w:tcBorders>
          </w:tcPr>
          <w:p w14:paraId="32CB1C15"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319,158 (20.0)</w:t>
            </w:r>
          </w:p>
        </w:tc>
        <w:tc>
          <w:tcPr>
            <w:tcW w:w="0" w:type="auto"/>
            <w:tcBorders>
              <w:bottom w:val="single" w:sz="4" w:space="0" w:color="auto"/>
              <w:right w:val="single" w:sz="4" w:space="0" w:color="auto"/>
            </w:tcBorders>
          </w:tcPr>
          <w:p w14:paraId="3501283F"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30 (30.0)</w:t>
            </w:r>
          </w:p>
        </w:tc>
        <w:tc>
          <w:tcPr>
            <w:tcW w:w="0" w:type="auto"/>
            <w:tcBorders>
              <w:left w:val="single" w:sz="4" w:space="0" w:color="auto"/>
              <w:bottom w:val="single" w:sz="4" w:space="0" w:color="auto"/>
            </w:tcBorders>
          </w:tcPr>
          <w:p w14:paraId="0871D1D5"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1,053,410 (66.0)</w:t>
            </w:r>
          </w:p>
        </w:tc>
        <w:tc>
          <w:tcPr>
            <w:tcW w:w="0" w:type="auto"/>
            <w:tcBorders>
              <w:bottom w:val="single" w:sz="4" w:space="0" w:color="auto"/>
              <w:right w:val="single" w:sz="4" w:space="0" w:color="auto"/>
            </w:tcBorders>
            <w:shd w:val="clear" w:color="auto" w:fill="auto"/>
          </w:tcPr>
          <w:p w14:paraId="118B7CCC"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36 (36.0)</w:t>
            </w:r>
          </w:p>
        </w:tc>
        <w:tc>
          <w:tcPr>
            <w:tcW w:w="0" w:type="auto"/>
            <w:tcBorders>
              <w:left w:val="single" w:sz="4" w:space="0" w:color="auto"/>
              <w:bottom w:val="single" w:sz="4" w:space="0" w:color="auto"/>
            </w:tcBorders>
          </w:tcPr>
          <w:p w14:paraId="2F3F5C3A"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47.52</w:t>
            </w:r>
          </w:p>
        </w:tc>
        <w:tc>
          <w:tcPr>
            <w:tcW w:w="0" w:type="auto"/>
            <w:tcBorders>
              <w:bottom w:val="single" w:sz="4" w:space="0" w:color="auto"/>
            </w:tcBorders>
          </w:tcPr>
          <w:p w14:paraId="2CC1E6CD"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&lt;0.001</w:t>
            </w:r>
          </w:p>
        </w:tc>
      </w:tr>
      <w:tr w:rsidR="008C0B6B" w:rsidRPr="007322F7" w14:paraId="5096E18D"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551D8052" w14:textId="77777777" w:rsidR="00CE78F3" w:rsidRPr="007322F7" w:rsidRDefault="00CE78F3" w:rsidP="00FE2345">
            <w:pPr>
              <w:rPr>
                <w:rFonts w:cstheme="minorHAnsi"/>
                <w:b w:val="0"/>
                <w:bCs w:val="0"/>
                <w:sz w:val="20"/>
                <w:szCs w:val="20"/>
              </w:rPr>
            </w:pPr>
            <w:r w:rsidRPr="007322F7">
              <w:rPr>
                <w:rFonts w:cstheme="minorHAnsi"/>
                <w:b w:val="0"/>
                <w:bCs w:val="0"/>
                <w:sz w:val="20"/>
                <w:szCs w:val="20"/>
              </w:rPr>
              <w:t>Brazil</w:t>
            </w:r>
          </w:p>
        </w:tc>
        <w:tc>
          <w:tcPr>
            <w:tcW w:w="0" w:type="auto"/>
            <w:tcBorders>
              <w:top w:val="single" w:sz="4" w:space="0" w:color="auto"/>
              <w:bottom w:val="single" w:sz="4" w:space="0" w:color="auto"/>
            </w:tcBorders>
          </w:tcPr>
          <w:p w14:paraId="67D0BA8E"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right w:val="single" w:sz="4" w:space="0" w:color="auto"/>
            </w:tcBorders>
          </w:tcPr>
          <w:p w14:paraId="4D91C196"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left w:val="single" w:sz="4" w:space="0" w:color="auto"/>
              <w:bottom w:val="single" w:sz="4" w:space="0" w:color="auto"/>
            </w:tcBorders>
          </w:tcPr>
          <w:p w14:paraId="6BBC75D3"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right w:val="single" w:sz="4" w:space="0" w:color="auto"/>
            </w:tcBorders>
          </w:tcPr>
          <w:p w14:paraId="380113CB"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left w:val="single" w:sz="4" w:space="0" w:color="auto"/>
              <w:bottom w:val="single" w:sz="4" w:space="0" w:color="auto"/>
            </w:tcBorders>
          </w:tcPr>
          <w:p w14:paraId="1C611B34"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right w:val="single" w:sz="4" w:space="0" w:color="auto"/>
            </w:tcBorders>
            <w:shd w:val="clear" w:color="auto" w:fill="auto"/>
          </w:tcPr>
          <w:p w14:paraId="545D662B"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left w:val="single" w:sz="4" w:space="0" w:color="auto"/>
              <w:bottom w:val="single" w:sz="4" w:space="0" w:color="auto"/>
            </w:tcBorders>
          </w:tcPr>
          <w:p w14:paraId="1E255604"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Borders>
              <w:top w:val="single" w:sz="4" w:space="0" w:color="auto"/>
              <w:bottom w:val="single" w:sz="4" w:space="0" w:color="auto"/>
            </w:tcBorders>
          </w:tcPr>
          <w:p w14:paraId="19619B7E"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C0B6B" w:rsidRPr="007322F7" w14:paraId="36F6082E"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4757C194" w14:textId="77777777" w:rsidR="00CE78F3" w:rsidRPr="007322F7" w:rsidRDefault="00CE78F3" w:rsidP="00FE2345">
            <w:pPr>
              <w:ind w:left="35"/>
              <w:rPr>
                <w:rFonts w:cstheme="minorHAnsi"/>
                <w:b w:val="0"/>
                <w:sz w:val="20"/>
                <w:szCs w:val="20"/>
              </w:rPr>
            </w:pPr>
            <w:proofErr w:type="spellStart"/>
            <w:r w:rsidRPr="007322F7">
              <w:rPr>
                <w:rFonts w:cstheme="minorHAnsi"/>
                <w:b w:val="0"/>
                <w:sz w:val="20"/>
                <w:szCs w:val="20"/>
              </w:rPr>
              <w:t>Ribeirão</w:t>
            </w:r>
            <w:proofErr w:type="spellEnd"/>
            <w:r w:rsidRPr="007322F7">
              <w:rPr>
                <w:rFonts w:cstheme="minorHAnsi"/>
                <w:b w:val="0"/>
                <w:sz w:val="20"/>
                <w:szCs w:val="20"/>
              </w:rPr>
              <w:t xml:space="preserve"> Preto </w:t>
            </w:r>
          </w:p>
        </w:tc>
        <w:tc>
          <w:tcPr>
            <w:tcW w:w="0" w:type="auto"/>
            <w:tcBorders>
              <w:top w:val="single" w:sz="4" w:space="0" w:color="auto"/>
              <w:bottom w:val="single" w:sz="4" w:space="0" w:color="auto"/>
            </w:tcBorders>
          </w:tcPr>
          <w:p w14:paraId="0CAA1F10"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499,242 (19.0)</w:t>
            </w:r>
          </w:p>
        </w:tc>
        <w:tc>
          <w:tcPr>
            <w:tcW w:w="0" w:type="auto"/>
            <w:tcBorders>
              <w:top w:val="single" w:sz="4" w:space="0" w:color="auto"/>
              <w:bottom w:val="single" w:sz="4" w:space="0" w:color="auto"/>
              <w:right w:val="single" w:sz="4" w:space="0" w:color="auto"/>
            </w:tcBorders>
          </w:tcPr>
          <w:p w14:paraId="7576698C"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54 (18.1)</w:t>
            </w:r>
          </w:p>
        </w:tc>
        <w:tc>
          <w:tcPr>
            <w:tcW w:w="0" w:type="auto"/>
            <w:tcBorders>
              <w:top w:val="single" w:sz="4" w:space="0" w:color="auto"/>
              <w:left w:val="single" w:sz="4" w:space="0" w:color="auto"/>
              <w:bottom w:val="single" w:sz="4" w:space="0" w:color="auto"/>
            </w:tcBorders>
          </w:tcPr>
          <w:p w14:paraId="5ABC1DAA"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719,871 (27.4)</w:t>
            </w:r>
          </w:p>
        </w:tc>
        <w:tc>
          <w:tcPr>
            <w:tcW w:w="0" w:type="auto"/>
            <w:tcBorders>
              <w:top w:val="single" w:sz="4" w:space="0" w:color="auto"/>
              <w:bottom w:val="single" w:sz="4" w:space="0" w:color="auto"/>
              <w:right w:val="single" w:sz="4" w:space="0" w:color="auto"/>
            </w:tcBorders>
          </w:tcPr>
          <w:p w14:paraId="7DCADBB2"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160 (53.7)</w:t>
            </w:r>
          </w:p>
        </w:tc>
        <w:tc>
          <w:tcPr>
            <w:tcW w:w="0" w:type="auto"/>
            <w:tcBorders>
              <w:top w:val="single" w:sz="4" w:space="0" w:color="auto"/>
              <w:left w:val="single" w:sz="4" w:space="0" w:color="auto"/>
              <w:bottom w:val="single" w:sz="4" w:space="0" w:color="auto"/>
            </w:tcBorders>
          </w:tcPr>
          <w:p w14:paraId="6A5B2CCE"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1,412,574 (53.7)</w:t>
            </w:r>
          </w:p>
        </w:tc>
        <w:tc>
          <w:tcPr>
            <w:tcW w:w="0" w:type="auto"/>
            <w:tcBorders>
              <w:top w:val="single" w:sz="4" w:space="0" w:color="auto"/>
              <w:bottom w:val="single" w:sz="4" w:space="0" w:color="auto"/>
              <w:right w:val="single" w:sz="4" w:space="0" w:color="auto"/>
            </w:tcBorders>
            <w:shd w:val="clear" w:color="auto" w:fill="auto"/>
          </w:tcPr>
          <w:p w14:paraId="46D2BF77"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84 (28.2)</w:t>
            </w:r>
          </w:p>
        </w:tc>
        <w:tc>
          <w:tcPr>
            <w:tcW w:w="0" w:type="auto"/>
            <w:tcBorders>
              <w:top w:val="single" w:sz="4" w:space="0" w:color="auto"/>
              <w:left w:val="single" w:sz="4" w:space="0" w:color="auto"/>
              <w:bottom w:val="single" w:sz="4" w:space="0" w:color="auto"/>
            </w:tcBorders>
          </w:tcPr>
          <w:p w14:paraId="1E080FE6"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111.73</w:t>
            </w:r>
          </w:p>
        </w:tc>
        <w:tc>
          <w:tcPr>
            <w:tcW w:w="0" w:type="auto"/>
            <w:tcBorders>
              <w:top w:val="single" w:sz="4" w:space="0" w:color="auto"/>
              <w:bottom w:val="single" w:sz="4" w:space="0" w:color="auto"/>
            </w:tcBorders>
          </w:tcPr>
          <w:p w14:paraId="3656B1F6"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&lt;0.001</w:t>
            </w:r>
          </w:p>
        </w:tc>
      </w:tr>
      <w:tr w:rsidR="008C0B6B" w:rsidRPr="007322F7" w14:paraId="74439844" w14:textId="77777777" w:rsidTr="00F80D9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17A49013" w14:textId="77777777" w:rsidR="00CE78F3" w:rsidRPr="007322F7" w:rsidRDefault="00CE78F3" w:rsidP="00FE2345">
            <w:pPr>
              <w:rPr>
                <w:rFonts w:cstheme="minorHAnsi"/>
                <w:b w:val="0"/>
                <w:bCs w:val="0"/>
                <w:sz w:val="20"/>
                <w:szCs w:val="20"/>
              </w:rPr>
            </w:pPr>
            <w:r w:rsidRPr="007322F7">
              <w:rPr>
                <w:rFonts w:cstheme="minorHAnsi"/>
                <w:b w:val="0"/>
                <w:bCs w:val="0"/>
                <w:sz w:val="20"/>
                <w:szCs w:val="20"/>
              </w:rPr>
              <w:t>Total</w:t>
            </w:r>
          </w:p>
        </w:tc>
        <w:tc>
          <w:tcPr>
            <w:tcW w:w="0" w:type="auto"/>
            <w:tcBorders>
              <w:top w:val="single" w:sz="4" w:space="0" w:color="auto"/>
              <w:bottom w:val="single" w:sz="4" w:space="0" w:color="auto"/>
            </w:tcBorders>
          </w:tcPr>
          <w:p w14:paraId="1F37E7B2"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7322F7">
              <w:rPr>
                <w:rFonts w:cstheme="minorHAnsi"/>
                <w:b/>
                <w:bCs/>
                <w:color w:val="000000"/>
                <w:sz w:val="20"/>
                <w:szCs w:val="20"/>
              </w:rPr>
              <w:t>1,703,240 (14.3)</w:t>
            </w:r>
          </w:p>
        </w:tc>
        <w:tc>
          <w:tcPr>
            <w:tcW w:w="0" w:type="auto"/>
            <w:tcBorders>
              <w:top w:val="single" w:sz="4" w:space="0" w:color="auto"/>
              <w:bottom w:val="single" w:sz="4" w:space="0" w:color="auto"/>
              <w:right w:val="single" w:sz="4" w:space="0" w:color="auto"/>
            </w:tcBorders>
          </w:tcPr>
          <w:p w14:paraId="3EC05362"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277 (21.3)</w:t>
            </w:r>
          </w:p>
        </w:tc>
        <w:tc>
          <w:tcPr>
            <w:tcW w:w="0" w:type="auto"/>
            <w:tcBorders>
              <w:top w:val="single" w:sz="4" w:space="0" w:color="auto"/>
              <w:left w:val="single" w:sz="4" w:space="0" w:color="auto"/>
              <w:bottom w:val="single" w:sz="4" w:space="0" w:color="auto"/>
            </w:tcBorders>
          </w:tcPr>
          <w:p w14:paraId="734BA785"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7322F7">
              <w:rPr>
                <w:rFonts w:cstheme="minorHAnsi"/>
                <w:b/>
                <w:bCs/>
                <w:color w:val="000000"/>
                <w:sz w:val="20"/>
                <w:szCs w:val="20"/>
              </w:rPr>
              <w:t>2,812,788 (23.6)</w:t>
            </w:r>
          </w:p>
        </w:tc>
        <w:tc>
          <w:tcPr>
            <w:tcW w:w="0" w:type="auto"/>
            <w:tcBorders>
              <w:top w:val="single" w:sz="4" w:space="0" w:color="auto"/>
              <w:bottom w:val="single" w:sz="4" w:space="0" w:color="auto"/>
              <w:right w:val="single" w:sz="4" w:space="0" w:color="auto"/>
            </w:tcBorders>
          </w:tcPr>
          <w:p w14:paraId="3866A01D"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448 (34.4)</w:t>
            </w:r>
          </w:p>
        </w:tc>
        <w:tc>
          <w:tcPr>
            <w:tcW w:w="0" w:type="auto"/>
            <w:tcBorders>
              <w:top w:val="single" w:sz="4" w:space="0" w:color="auto"/>
              <w:left w:val="single" w:sz="4" w:space="0" w:color="auto"/>
              <w:bottom w:val="single" w:sz="4" w:space="0" w:color="auto"/>
            </w:tcBorders>
          </w:tcPr>
          <w:p w14:paraId="541949AE"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7322F7">
              <w:rPr>
                <w:rFonts w:cstheme="minorHAnsi"/>
                <w:b/>
                <w:bCs/>
                <w:color w:val="000000"/>
                <w:sz w:val="20"/>
                <w:szCs w:val="20"/>
              </w:rPr>
              <w:t>7,417,224 (62.2)</w:t>
            </w:r>
          </w:p>
        </w:tc>
        <w:tc>
          <w:tcPr>
            <w:tcW w:w="0" w:type="auto"/>
            <w:tcBorders>
              <w:top w:val="single" w:sz="4" w:space="0" w:color="auto"/>
              <w:bottom w:val="single" w:sz="4" w:space="0" w:color="auto"/>
              <w:right w:val="single" w:sz="4" w:space="0" w:color="auto"/>
            </w:tcBorders>
            <w:shd w:val="clear" w:color="auto" w:fill="auto"/>
          </w:tcPr>
          <w:p w14:paraId="692C8D8C"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577 (44.3)</w:t>
            </w:r>
          </w:p>
        </w:tc>
        <w:tc>
          <w:tcPr>
            <w:tcW w:w="0" w:type="auto"/>
            <w:tcBorders>
              <w:top w:val="single" w:sz="4" w:space="0" w:color="auto"/>
              <w:left w:val="single" w:sz="4" w:space="0" w:color="auto"/>
              <w:bottom w:val="single" w:sz="4" w:space="0" w:color="auto"/>
            </w:tcBorders>
          </w:tcPr>
          <w:p w14:paraId="6D3F1EEE"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176.24</w:t>
            </w:r>
          </w:p>
        </w:tc>
        <w:tc>
          <w:tcPr>
            <w:tcW w:w="0" w:type="auto"/>
            <w:tcBorders>
              <w:top w:val="single" w:sz="4" w:space="0" w:color="auto"/>
              <w:bottom w:val="single" w:sz="4" w:space="0" w:color="auto"/>
            </w:tcBorders>
          </w:tcPr>
          <w:p w14:paraId="29927FF5" w14:textId="77777777" w:rsidR="00CE78F3" w:rsidRPr="007322F7" w:rsidRDefault="00CE78F3" w:rsidP="00FE234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322F7">
              <w:rPr>
                <w:rFonts w:cstheme="minorHAnsi"/>
                <w:b/>
                <w:bCs/>
                <w:sz w:val="20"/>
                <w:szCs w:val="20"/>
              </w:rPr>
              <w:t>&lt;0.001</w:t>
            </w:r>
          </w:p>
        </w:tc>
      </w:tr>
    </w:tbl>
    <w:p w14:paraId="26D3787A" w14:textId="32415FC1" w:rsidR="00CE78F3" w:rsidRPr="007322F7" w:rsidRDefault="00CE78F3" w:rsidP="00CE78F3">
      <w:pPr>
        <w:spacing w:after="0" w:line="240" w:lineRule="auto"/>
        <w:rPr>
          <w:rFonts w:eastAsia="Times New Roman" w:cstheme="minorHAnsi"/>
          <w:b/>
          <w:bCs/>
          <w:i/>
          <w:iCs/>
          <w:sz w:val="20"/>
          <w:szCs w:val="20"/>
          <w:lang w:eastAsia="en-GB"/>
        </w:rPr>
      </w:pPr>
      <w:r w:rsidRPr="007322F7">
        <w:rPr>
          <w:rFonts w:eastAsia="Times New Roman" w:cstheme="minorHAnsi"/>
          <w:i/>
          <w:iCs/>
          <w:sz w:val="20"/>
          <w:szCs w:val="20"/>
          <w:lang w:eastAsia="en-GB"/>
        </w:rPr>
        <w:t>Bold: p&lt;0.05 statistically significant</w:t>
      </w:r>
      <w:r w:rsidR="008650C8" w:rsidRPr="007322F7">
        <w:rPr>
          <w:i/>
          <w:sz w:val="20"/>
        </w:rPr>
        <w:t xml:space="preserve">; FE: Fisher’s Exact test performed instead of </w:t>
      </w:r>
      <w:r w:rsidR="008650C8" w:rsidRPr="007322F7">
        <w:rPr>
          <w:bCs/>
          <w:i/>
          <w:iCs/>
          <w:sz w:val="20"/>
        </w:rPr>
        <w:t>χ</w:t>
      </w:r>
      <w:r w:rsidR="008650C8" w:rsidRPr="007322F7">
        <w:rPr>
          <w:bCs/>
          <w:i/>
          <w:iCs/>
          <w:sz w:val="20"/>
          <w:vertAlign w:val="superscript"/>
        </w:rPr>
        <w:t>2</w:t>
      </w:r>
      <w:r w:rsidR="008650C8" w:rsidRPr="007322F7">
        <w:rPr>
          <w:bCs/>
          <w:i/>
          <w:iCs/>
          <w:sz w:val="20"/>
        </w:rPr>
        <w:t xml:space="preserve"> due to cells &lt;5</w:t>
      </w:r>
    </w:p>
    <w:p w14:paraId="19C1B0A5" w14:textId="77777777" w:rsidR="00CE78F3" w:rsidRPr="007322F7" w:rsidRDefault="00CE78F3" w:rsidP="00CE78F3">
      <w:pPr>
        <w:spacing w:after="0" w:line="240" w:lineRule="auto"/>
        <w:rPr>
          <w:rFonts w:eastAsia="Times New Roman" w:cstheme="minorHAnsi"/>
          <w:b/>
          <w:bCs/>
          <w:i/>
          <w:iCs/>
          <w:sz w:val="20"/>
          <w:szCs w:val="20"/>
          <w:lang w:eastAsia="en-GB"/>
        </w:rPr>
      </w:pPr>
      <w:proofErr w:type="spellStart"/>
      <w:r w:rsidRPr="007322F7">
        <w:rPr>
          <w:rFonts w:eastAsia="Times New Roman" w:cstheme="minorHAnsi"/>
          <w:i/>
          <w:iCs/>
          <w:sz w:val="20"/>
          <w:szCs w:val="20"/>
          <w:vertAlign w:val="superscript"/>
          <w:lang w:eastAsia="en-GB"/>
        </w:rPr>
        <w:t>a</w:t>
      </w:r>
      <w:r w:rsidRPr="007322F7">
        <w:rPr>
          <w:rFonts w:eastAsia="Times New Roman" w:cstheme="minorHAnsi"/>
          <w:i/>
          <w:iCs/>
          <w:sz w:val="20"/>
          <w:szCs w:val="20"/>
          <w:lang w:eastAsia="en-GB"/>
        </w:rPr>
        <w:t>Total</w:t>
      </w:r>
      <w:proofErr w:type="spellEnd"/>
      <w:r w:rsidRPr="007322F7">
        <w:rPr>
          <w:rFonts w:eastAsia="Times New Roman" w:cstheme="minorHAnsi"/>
          <w:i/>
          <w:iCs/>
          <w:sz w:val="20"/>
          <w:szCs w:val="20"/>
          <w:lang w:eastAsia="en-GB"/>
        </w:rPr>
        <w:t xml:space="preserve"> number of population at-risk: 11,933,250</w:t>
      </w:r>
    </w:p>
    <w:p w14:paraId="7603D57D" w14:textId="36A278FE" w:rsidR="00CE78F3" w:rsidRPr="007322F7" w:rsidRDefault="00CE78F3" w:rsidP="00CE78F3">
      <w:pPr>
        <w:spacing w:after="0" w:line="240" w:lineRule="auto"/>
        <w:rPr>
          <w:rFonts w:cstheme="minorHAnsi"/>
          <w:i/>
          <w:iCs/>
        </w:rPr>
      </w:pPr>
      <w:proofErr w:type="spellStart"/>
      <w:r w:rsidRPr="007322F7">
        <w:rPr>
          <w:rFonts w:eastAsia="Times New Roman" w:cstheme="minorHAnsi"/>
          <w:i/>
          <w:iCs/>
          <w:sz w:val="20"/>
          <w:szCs w:val="20"/>
          <w:vertAlign w:val="superscript"/>
          <w:lang w:eastAsia="en-GB"/>
        </w:rPr>
        <w:t>b</w:t>
      </w:r>
      <w:r w:rsidRPr="007322F7">
        <w:rPr>
          <w:rFonts w:eastAsia="Times New Roman" w:cstheme="minorHAnsi"/>
          <w:i/>
          <w:iCs/>
          <w:sz w:val="20"/>
          <w:szCs w:val="20"/>
          <w:lang w:eastAsia="en-GB"/>
        </w:rPr>
        <w:t>Total</w:t>
      </w:r>
      <w:proofErr w:type="spellEnd"/>
      <w:r w:rsidRPr="007322F7">
        <w:rPr>
          <w:rFonts w:eastAsia="Times New Roman" w:cstheme="minorHAnsi"/>
          <w:i/>
          <w:iCs/>
          <w:sz w:val="20"/>
          <w:szCs w:val="20"/>
          <w:lang w:eastAsia="en-GB"/>
        </w:rPr>
        <w:t xml:space="preserve"> number of controls: 1,302 (age; 2 controls with missing age), 1,304 (sex, migrant/ethnic group)</w:t>
      </w:r>
    </w:p>
    <w:p w14:paraId="52FF5E13" w14:textId="77777777" w:rsidR="00435790" w:rsidRPr="007322F7" w:rsidRDefault="00435790" w:rsidP="00453632">
      <w:pPr>
        <w:spacing w:after="0" w:line="480" w:lineRule="auto"/>
        <w:rPr>
          <w:rFonts w:cstheme="minorHAnsi"/>
          <w:u w:val="single"/>
        </w:rPr>
        <w:sectPr w:rsidR="00435790" w:rsidRPr="007322F7" w:rsidSect="00545A48">
          <w:type w:val="continuous"/>
          <w:pgSz w:w="16838" w:h="11906" w:orient="landscape"/>
          <w:pgMar w:top="1440" w:right="1440" w:bottom="1440" w:left="1440" w:header="708" w:footer="708" w:gutter="0"/>
          <w:cols w:space="708"/>
          <w:docGrid w:linePitch="360"/>
        </w:sectPr>
      </w:pPr>
    </w:p>
    <w:p w14:paraId="29C8F195" w14:textId="5EA60FC7" w:rsidR="00453632" w:rsidRPr="007322F7" w:rsidRDefault="00453632" w:rsidP="00453632">
      <w:pPr>
        <w:spacing w:after="0" w:line="480" w:lineRule="auto"/>
        <w:rPr>
          <w:rFonts w:cstheme="minorHAnsi"/>
          <w:b/>
          <w:bCs/>
        </w:rPr>
      </w:pPr>
      <w:r w:rsidRPr="007322F7">
        <w:rPr>
          <w:rFonts w:cstheme="minorHAnsi"/>
          <w:b/>
          <w:bCs/>
        </w:rPr>
        <w:lastRenderedPageBreak/>
        <w:t xml:space="preserve">Supplement </w:t>
      </w:r>
      <w:r w:rsidR="00317528" w:rsidRPr="007322F7">
        <w:rPr>
          <w:rFonts w:cstheme="minorHAnsi"/>
          <w:b/>
          <w:bCs/>
        </w:rPr>
        <w:t>4</w:t>
      </w:r>
      <w:r w:rsidRPr="007322F7">
        <w:rPr>
          <w:rFonts w:cstheme="minorHAnsi"/>
          <w:b/>
          <w:bCs/>
        </w:rPr>
        <w:t>: Additional information on the statistical analyses</w:t>
      </w:r>
    </w:p>
    <w:p w14:paraId="1CE8A7DD" w14:textId="77777777" w:rsidR="00453632" w:rsidRPr="007322F7" w:rsidRDefault="00453632" w:rsidP="00453632">
      <w:pPr>
        <w:pStyle w:val="NoSpacing"/>
        <w:spacing w:line="480" w:lineRule="auto"/>
        <w:rPr>
          <w:rFonts w:cstheme="minorHAnsi"/>
          <w:i/>
          <w:iCs/>
        </w:rPr>
      </w:pPr>
      <w:r w:rsidRPr="007322F7">
        <w:rPr>
          <w:rFonts w:cstheme="minorHAnsi"/>
          <w:i/>
          <w:iCs/>
        </w:rPr>
        <w:t>Multilevel data structure</w:t>
      </w:r>
    </w:p>
    <w:p w14:paraId="247C8EBF" w14:textId="774D5B2B" w:rsidR="00453632" w:rsidRPr="007322F7" w:rsidRDefault="00453632" w:rsidP="00453632">
      <w:pPr>
        <w:pStyle w:val="NoSpacing"/>
        <w:spacing w:line="480" w:lineRule="auto"/>
        <w:rPr>
          <w:rFonts w:cstheme="minorHAnsi"/>
        </w:rPr>
      </w:pPr>
      <w:r w:rsidRPr="007322F7">
        <w:rPr>
          <w:rFonts w:cstheme="minorHAnsi"/>
        </w:rPr>
        <w:t xml:space="preserve">We applied a multilevel structure where participants (level </w:t>
      </w:r>
      <w:r w:rsidR="00CA43DD" w:rsidRPr="007322F7">
        <w:rPr>
          <w:rFonts w:cstheme="minorHAnsi"/>
        </w:rPr>
        <w:t>1</w:t>
      </w:r>
      <w:r w:rsidRPr="007322F7">
        <w:rPr>
          <w:rFonts w:cstheme="minorHAnsi"/>
        </w:rPr>
        <w:t xml:space="preserve">) were nested within settings (level </w:t>
      </w:r>
      <w:r w:rsidR="00CA43DD" w:rsidRPr="007322F7">
        <w:rPr>
          <w:rFonts w:cstheme="minorHAnsi"/>
        </w:rPr>
        <w:t>2</w:t>
      </w:r>
      <w:r w:rsidRPr="007322F7">
        <w:rPr>
          <w:rFonts w:cstheme="minorHAnsi"/>
        </w:rPr>
        <w:t>) in the regression analyses. We checked evidence of clustering by running a null model (without covariates) for each outcome. This provided us with an estimat</w:t>
      </w:r>
      <w:r w:rsidR="00CA43DD" w:rsidRPr="007322F7">
        <w:rPr>
          <w:rFonts w:cstheme="minorHAnsi"/>
        </w:rPr>
        <w:t>e</w:t>
      </w:r>
      <w:r w:rsidRPr="007322F7">
        <w:rPr>
          <w:rFonts w:cstheme="minorHAnsi"/>
        </w:rPr>
        <w:t xml:space="preserve"> of the between-setting variance (</w:t>
      </w:r>
      <m:oMath>
        <m:sSubSup>
          <m:sSubSupPr>
            <m:ctrlPr>
              <w:rPr>
                <w:rFonts w:ascii="Cambria Math" w:hAnsi="Cambria Math" w:cstheme="minorHAnsi"/>
                <w:i/>
              </w:rPr>
            </m:ctrlPr>
          </m:sSubSupPr>
          <m:e>
            <m:r>
              <m:rPr>
                <m:sty m:val="p"/>
              </m:rPr>
              <w:rPr>
                <w:rFonts w:ascii="Cambria Math" w:hAnsi="Cambria Math" w:cstheme="minorHAnsi"/>
              </w:rPr>
              <m:t>σ</m:t>
            </m:r>
          </m:e>
          <m:sub>
            <m:r>
              <w:rPr>
                <w:rFonts w:ascii="Cambria Math" w:hAnsi="Cambria Math" w:cstheme="minorHAnsi"/>
              </w:rPr>
              <m:t>u</m:t>
            </m:r>
          </m:sub>
          <m:sup>
            <m:r>
              <m:rPr>
                <m:sty m:val="p"/>
              </m:rPr>
              <w:rPr>
                <w:rFonts w:ascii="Cambria Math" w:hAnsi="Cambria Math" w:cstheme="minorHAnsi"/>
              </w:rPr>
              <m:t>2</m:t>
            </m:r>
          </m:sup>
        </m:sSubSup>
      </m:oMath>
      <w:r w:rsidRPr="007322F7">
        <w:rPr>
          <w:rFonts w:eastAsiaTheme="minorEastAsia" w:cstheme="minorHAnsi"/>
        </w:rPr>
        <w:t xml:space="preserve">) </w:t>
      </w:r>
      <w:r w:rsidRPr="007322F7">
        <w:rPr>
          <w:rFonts w:cstheme="minorHAnsi"/>
        </w:rPr>
        <w:t xml:space="preserve">in incidence rates of any given outcome, and the corresponding standard error (SE). We also reported the </w:t>
      </w:r>
      <w:r w:rsidR="00E8707E" w:rsidRPr="007322F7">
        <w:rPr>
          <w:rFonts w:cstheme="minorHAnsi"/>
        </w:rPr>
        <w:t xml:space="preserve">Wald test </w:t>
      </w:r>
      <w:r w:rsidR="008148F7" w:rsidRPr="007322F7">
        <w:rPr>
          <w:rFonts w:cstheme="minorHAnsi"/>
        </w:rPr>
        <w:t>for null and multi</w:t>
      </w:r>
      <w:r w:rsidR="007941A0" w:rsidRPr="007322F7">
        <w:rPr>
          <w:rFonts w:cstheme="minorHAnsi"/>
        </w:rPr>
        <w:t xml:space="preserve">variable models </w:t>
      </w:r>
      <w:r w:rsidR="00E8707E" w:rsidRPr="007322F7">
        <w:rPr>
          <w:rFonts w:cstheme="minorHAnsi"/>
        </w:rPr>
        <w:t xml:space="preserve">to determine whether this between-setting variance </w:t>
      </w:r>
      <w:r w:rsidR="005F3C5D" w:rsidRPr="007322F7">
        <w:rPr>
          <w:rFonts w:cstheme="minorHAnsi"/>
        </w:rPr>
        <w:t xml:space="preserve">was statistically significant from </w:t>
      </w:r>
      <w:r w:rsidR="008148F7" w:rsidRPr="007322F7">
        <w:rPr>
          <w:rFonts w:cstheme="minorHAnsi"/>
        </w:rPr>
        <w:t>zero (no residual variance at the setting level)</w:t>
      </w:r>
      <w:r w:rsidR="00123C42">
        <w:rPr>
          <w:rFonts w:cstheme="minorHAnsi"/>
        </w:rPr>
        <w:t>.</w:t>
      </w:r>
    </w:p>
    <w:p w14:paraId="597CF779" w14:textId="77777777" w:rsidR="00453632" w:rsidRPr="007322F7" w:rsidRDefault="00453632" w:rsidP="00453632">
      <w:pPr>
        <w:pStyle w:val="NoSpacing"/>
        <w:spacing w:line="480" w:lineRule="auto"/>
        <w:rPr>
          <w:rFonts w:cstheme="minorHAnsi"/>
        </w:rPr>
      </w:pPr>
    </w:p>
    <w:p w14:paraId="2A2EBEBD" w14:textId="77777777" w:rsidR="00453632" w:rsidRPr="007322F7" w:rsidRDefault="00453632" w:rsidP="00453632">
      <w:pPr>
        <w:pStyle w:val="NoSpacing"/>
        <w:spacing w:line="480" w:lineRule="auto"/>
        <w:rPr>
          <w:rFonts w:cstheme="minorHAnsi"/>
          <w:i/>
          <w:iCs/>
        </w:rPr>
      </w:pPr>
      <w:r w:rsidRPr="007322F7">
        <w:rPr>
          <w:rFonts w:cstheme="minorHAnsi"/>
          <w:i/>
          <w:iCs/>
        </w:rPr>
        <w:t>Negative binomial vs Poisson regression</w:t>
      </w:r>
    </w:p>
    <w:p w14:paraId="2D54F547" w14:textId="710E6A81" w:rsidR="00AC11E3" w:rsidRPr="007322F7" w:rsidRDefault="00453632" w:rsidP="00FD6203">
      <w:pPr>
        <w:pStyle w:val="NoSpacing"/>
        <w:spacing w:line="480" w:lineRule="auto"/>
        <w:rPr>
          <w:rFonts w:cstheme="minorHAnsi"/>
          <w:i/>
          <w:iCs/>
        </w:rPr>
      </w:pPr>
      <w:r w:rsidRPr="007322F7">
        <w:rPr>
          <w:rFonts w:cstheme="minorHAnsi"/>
        </w:rPr>
        <w:t xml:space="preserve">Outcome data in </w:t>
      </w:r>
      <w:r w:rsidR="00CA43DD" w:rsidRPr="007322F7">
        <w:rPr>
          <w:rFonts w:cstheme="minorHAnsi"/>
        </w:rPr>
        <w:t>4</w:t>
      </w:r>
      <w:r w:rsidRPr="007322F7">
        <w:rPr>
          <w:rFonts w:cstheme="minorHAnsi"/>
        </w:rPr>
        <w:t xml:space="preserve"> out of the </w:t>
      </w:r>
      <w:r w:rsidR="00CA43DD" w:rsidRPr="007322F7">
        <w:rPr>
          <w:rFonts w:cstheme="minorHAnsi"/>
        </w:rPr>
        <w:t>6</w:t>
      </w:r>
      <w:r w:rsidRPr="007322F7">
        <w:rPr>
          <w:rFonts w:cstheme="minorHAnsi"/>
        </w:rPr>
        <w:t xml:space="preserve"> (</w:t>
      </w:r>
      <w:r w:rsidR="00CA43DD" w:rsidRPr="007322F7">
        <w:rPr>
          <w:rFonts w:cstheme="minorHAnsi"/>
        </w:rPr>
        <w:t>3</w:t>
      </w:r>
      <w:r w:rsidRPr="007322F7">
        <w:rPr>
          <w:rFonts w:cstheme="minorHAnsi"/>
        </w:rPr>
        <w:t xml:space="preserve"> outcomes; null and fully adjusted) models were over-dispersed, i.e., the conditional variance of the outcome variable exceeded the conditional mean, justifying the use of negative binomial regression models across all outcomes for comparability in this study (</w:t>
      </w:r>
      <w:proofErr w:type="spellStart"/>
      <w:r w:rsidRPr="007322F7">
        <w:rPr>
          <w:rFonts w:cstheme="minorHAnsi"/>
        </w:rPr>
        <w:t>Hilbe</w:t>
      </w:r>
      <w:proofErr w:type="spellEnd"/>
      <w:r w:rsidRPr="007322F7">
        <w:rPr>
          <w:rFonts w:cstheme="minorHAnsi"/>
        </w:rPr>
        <w:t xml:space="preserve"> 2011). The only exception to this was for affective psychotic disorders, consistent with previous evidence that </w:t>
      </w:r>
      <w:r w:rsidR="002D6479" w:rsidRPr="007322F7">
        <w:rPr>
          <w:rFonts w:cstheme="minorHAnsi"/>
        </w:rPr>
        <w:t>affective psychotic disorders</w:t>
      </w:r>
      <w:r w:rsidRPr="007322F7">
        <w:rPr>
          <w:rFonts w:cstheme="minorHAnsi"/>
        </w:rPr>
        <w:t xml:space="preserve"> show weak or no associations with area-level variance (March 2008).</w:t>
      </w:r>
      <w:r w:rsidR="00F85ECB" w:rsidRPr="007322F7">
        <w:rPr>
          <w:rFonts w:cstheme="minorHAnsi"/>
        </w:rPr>
        <w:t xml:space="preserve"> Nonetheless, for consistency, all models were r</w:t>
      </w:r>
      <w:r w:rsidR="007D74D6" w:rsidRPr="007322F7">
        <w:rPr>
          <w:rFonts w:cstheme="minorHAnsi"/>
        </w:rPr>
        <w:t>u</w:t>
      </w:r>
      <w:r w:rsidR="00F85ECB" w:rsidRPr="007322F7">
        <w:rPr>
          <w:rFonts w:cstheme="minorHAnsi"/>
        </w:rPr>
        <w:t xml:space="preserve">n using negative binomial regression </w:t>
      </w:r>
      <w:proofErr w:type="spellStart"/>
      <w:r w:rsidR="00F85ECB" w:rsidRPr="007322F7">
        <w:rPr>
          <w:rFonts w:cstheme="minorHAnsi"/>
        </w:rPr>
        <w:t>modeling</w:t>
      </w:r>
      <w:proofErr w:type="spellEnd"/>
      <w:r w:rsidR="00F85ECB" w:rsidRPr="007322F7">
        <w:rPr>
          <w:rFonts w:cstheme="minorHAnsi"/>
        </w:rPr>
        <w:t xml:space="preserve">. </w:t>
      </w:r>
    </w:p>
    <w:p w14:paraId="7BF11D4E" w14:textId="77777777" w:rsidR="00353682" w:rsidRPr="007322F7" w:rsidRDefault="00353682" w:rsidP="00453632">
      <w:pPr>
        <w:pStyle w:val="NoSpacing"/>
        <w:spacing w:line="480" w:lineRule="auto"/>
        <w:rPr>
          <w:rFonts w:cstheme="minorHAnsi"/>
          <w:u w:val="single"/>
        </w:rPr>
        <w:sectPr w:rsidR="00353682" w:rsidRPr="007322F7" w:rsidSect="00545A48">
          <w:pgSz w:w="11906" w:h="16838"/>
          <w:pgMar w:top="1440" w:right="1440" w:bottom="1440" w:left="1440" w:header="708" w:footer="708" w:gutter="0"/>
          <w:cols w:space="708"/>
          <w:docGrid w:linePitch="360"/>
        </w:sectPr>
      </w:pPr>
    </w:p>
    <w:p w14:paraId="7D979009" w14:textId="77777777" w:rsidR="003001DF" w:rsidRPr="00B71142" w:rsidRDefault="003001DF" w:rsidP="003001DF">
      <w:pPr>
        <w:rPr>
          <w:rFonts w:cstheme="minorHAnsi"/>
          <w:b/>
          <w:bCs/>
        </w:rPr>
      </w:pPr>
      <w:r w:rsidRPr="00B71142">
        <w:rPr>
          <w:rFonts w:cstheme="minorHAnsi"/>
          <w:b/>
          <w:bCs/>
        </w:rPr>
        <w:lastRenderedPageBreak/>
        <w:t xml:space="preserve">Supplement 5: </w:t>
      </w:r>
      <w:bookmarkStart w:id="5" w:name="_Hlk124607387"/>
      <w:r w:rsidRPr="00B71142">
        <w:rPr>
          <w:rFonts w:cstheme="minorHAnsi"/>
          <w:b/>
          <w:bCs/>
        </w:rPr>
        <w:t>Sample characteristics for non-affective and affective psychotic disorders</w:t>
      </w:r>
      <w:bookmarkEnd w:id="5"/>
    </w:p>
    <w:p w14:paraId="3A7DADD1" w14:textId="77777777" w:rsidR="003001DF" w:rsidRPr="00B71142" w:rsidRDefault="003001DF" w:rsidP="003001DF">
      <w:pPr>
        <w:rPr>
          <w:rFonts w:cstheme="minorHAnsi"/>
          <w:i/>
          <w:iCs/>
        </w:rPr>
      </w:pPr>
      <w:r w:rsidRPr="00B71142">
        <w:rPr>
          <w:rFonts w:cstheme="minorHAnsi"/>
          <w:i/>
          <w:iCs/>
        </w:rPr>
        <w:t xml:space="preserve">Supplemental Table 5i: Detailed sample characteristics of incidence cases, by diagnostic category </w:t>
      </w:r>
    </w:p>
    <w:tbl>
      <w:tblPr>
        <w:tblStyle w:val="TableGrid"/>
        <w:tblpPr w:leftFromText="180" w:rightFromText="180" w:vertAnchor="text" w:horzAnchor="margin" w:tblpY="93"/>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6"/>
        <w:gridCol w:w="1887"/>
        <w:gridCol w:w="1533"/>
        <w:gridCol w:w="1256"/>
        <w:gridCol w:w="1533"/>
        <w:gridCol w:w="1577"/>
        <w:gridCol w:w="276"/>
        <w:gridCol w:w="1256"/>
        <w:gridCol w:w="1256"/>
        <w:gridCol w:w="1611"/>
        <w:gridCol w:w="1457"/>
      </w:tblGrid>
      <w:tr w:rsidR="003001DF" w:rsidRPr="00B71142" w14:paraId="26A32E44" w14:textId="77777777" w:rsidTr="00CE576E">
        <w:tc>
          <w:tcPr>
            <w:tcW w:w="789" w:type="pct"/>
            <w:gridSpan w:val="2"/>
            <w:tcBorders>
              <w:top w:val="single" w:sz="4" w:space="0" w:color="auto"/>
              <w:bottom w:val="nil"/>
              <w:right w:val="nil"/>
            </w:tcBorders>
            <w:shd w:val="clear" w:color="auto" w:fill="auto"/>
          </w:tcPr>
          <w:p w14:paraId="02821135" w14:textId="77777777" w:rsidR="003001DF" w:rsidRPr="00B71142" w:rsidRDefault="003001DF" w:rsidP="00CE576E">
            <w:pPr>
              <w:pStyle w:val="NoSpacing"/>
              <w:tabs>
                <w:tab w:val="left" w:pos="300"/>
                <w:tab w:val="center" w:pos="2233"/>
              </w:tabs>
              <w:rPr>
                <w:rFonts w:cstheme="minorHAnsi"/>
                <w:b/>
                <w:bCs/>
              </w:rPr>
            </w:pPr>
            <w:bookmarkStart w:id="6" w:name="_Hlk131172089"/>
          </w:p>
        </w:tc>
        <w:tc>
          <w:tcPr>
            <w:tcW w:w="2113" w:type="pct"/>
            <w:gridSpan w:val="4"/>
            <w:tcBorders>
              <w:top w:val="single" w:sz="4" w:space="0" w:color="auto"/>
              <w:left w:val="nil"/>
              <w:bottom w:val="single" w:sz="4" w:space="0" w:color="auto"/>
              <w:right w:val="nil"/>
            </w:tcBorders>
            <w:shd w:val="clear" w:color="auto" w:fill="auto"/>
          </w:tcPr>
          <w:p w14:paraId="52DACF68" w14:textId="77777777" w:rsidR="003001DF" w:rsidRPr="00B71142" w:rsidRDefault="003001DF" w:rsidP="00CE576E">
            <w:pPr>
              <w:pStyle w:val="NoSpacing"/>
              <w:jc w:val="center"/>
              <w:rPr>
                <w:rFonts w:cstheme="minorHAnsi"/>
                <w:b/>
                <w:bCs/>
              </w:rPr>
            </w:pPr>
            <w:r w:rsidRPr="00B71142">
              <w:rPr>
                <w:rFonts w:cstheme="minorHAnsi"/>
                <w:b/>
                <w:bCs/>
              </w:rPr>
              <w:t>Non-affective psychotic disorders</w:t>
            </w:r>
          </w:p>
        </w:tc>
        <w:tc>
          <w:tcPr>
            <w:tcW w:w="99" w:type="pct"/>
            <w:tcBorders>
              <w:top w:val="single" w:sz="4" w:space="0" w:color="auto"/>
              <w:left w:val="nil"/>
              <w:bottom w:val="nil"/>
              <w:right w:val="nil"/>
            </w:tcBorders>
          </w:tcPr>
          <w:p w14:paraId="2F53A89E" w14:textId="77777777" w:rsidR="003001DF" w:rsidRPr="00B71142" w:rsidRDefault="003001DF" w:rsidP="00CE576E">
            <w:pPr>
              <w:pStyle w:val="NoSpacing"/>
              <w:jc w:val="center"/>
              <w:rPr>
                <w:rFonts w:cstheme="minorHAnsi"/>
                <w:b/>
                <w:bCs/>
              </w:rPr>
            </w:pPr>
          </w:p>
        </w:tc>
        <w:tc>
          <w:tcPr>
            <w:tcW w:w="1999" w:type="pct"/>
            <w:gridSpan w:val="4"/>
            <w:tcBorders>
              <w:top w:val="single" w:sz="4" w:space="0" w:color="auto"/>
              <w:left w:val="nil"/>
              <w:bottom w:val="single" w:sz="4" w:space="0" w:color="auto"/>
            </w:tcBorders>
            <w:shd w:val="clear" w:color="auto" w:fill="auto"/>
          </w:tcPr>
          <w:p w14:paraId="37788C17" w14:textId="77777777" w:rsidR="003001DF" w:rsidRPr="00B71142" w:rsidRDefault="003001DF" w:rsidP="00CE576E">
            <w:pPr>
              <w:pStyle w:val="NoSpacing"/>
              <w:jc w:val="center"/>
              <w:rPr>
                <w:rFonts w:cstheme="minorHAnsi"/>
                <w:b/>
                <w:bCs/>
              </w:rPr>
            </w:pPr>
            <w:r w:rsidRPr="00B71142">
              <w:rPr>
                <w:rFonts w:cstheme="minorHAnsi"/>
                <w:b/>
                <w:bCs/>
              </w:rPr>
              <w:t>Affective psychotic disorders</w:t>
            </w:r>
          </w:p>
        </w:tc>
      </w:tr>
      <w:tr w:rsidR="003001DF" w:rsidRPr="00B71142" w14:paraId="227125B7" w14:textId="77777777" w:rsidTr="00CE576E">
        <w:trPr>
          <w:trHeight w:val="855"/>
        </w:trPr>
        <w:tc>
          <w:tcPr>
            <w:tcW w:w="789" w:type="pct"/>
            <w:gridSpan w:val="2"/>
            <w:tcBorders>
              <w:top w:val="nil"/>
              <w:right w:val="nil"/>
            </w:tcBorders>
            <w:shd w:val="clear" w:color="auto" w:fill="auto"/>
          </w:tcPr>
          <w:p w14:paraId="5D32AD5C" w14:textId="77777777" w:rsidR="003001DF" w:rsidRPr="00B71142" w:rsidRDefault="003001DF" w:rsidP="00CE576E">
            <w:pPr>
              <w:pStyle w:val="NoSpacing"/>
              <w:rPr>
                <w:rFonts w:cstheme="minorHAnsi"/>
                <w:b/>
                <w:bCs/>
              </w:rPr>
            </w:pPr>
            <w:r w:rsidRPr="00B71142">
              <w:rPr>
                <w:rFonts w:cstheme="minorHAnsi"/>
                <w:b/>
                <w:bCs/>
              </w:rPr>
              <w:t>Setting</w:t>
            </w:r>
          </w:p>
        </w:tc>
        <w:tc>
          <w:tcPr>
            <w:tcW w:w="549" w:type="pct"/>
            <w:tcBorders>
              <w:top w:val="single" w:sz="4" w:space="0" w:color="auto"/>
              <w:left w:val="nil"/>
            </w:tcBorders>
            <w:shd w:val="clear" w:color="auto" w:fill="auto"/>
          </w:tcPr>
          <w:p w14:paraId="7C318746" w14:textId="77777777" w:rsidR="003001DF" w:rsidRPr="00B71142" w:rsidRDefault="003001DF" w:rsidP="00CE576E">
            <w:pPr>
              <w:pStyle w:val="NoSpacing"/>
              <w:jc w:val="right"/>
              <w:rPr>
                <w:rFonts w:cstheme="minorHAnsi"/>
                <w:b/>
                <w:bCs/>
              </w:rPr>
            </w:pPr>
            <w:r w:rsidRPr="00B71142">
              <w:rPr>
                <w:rFonts w:cstheme="minorHAnsi"/>
                <w:b/>
                <w:bCs/>
              </w:rPr>
              <w:t xml:space="preserve">Cases, </w:t>
            </w:r>
          </w:p>
          <w:p w14:paraId="131F7501" w14:textId="77777777" w:rsidR="003001DF" w:rsidRPr="00B71142" w:rsidRDefault="003001DF" w:rsidP="00CE576E">
            <w:pPr>
              <w:pStyle w:val="NoSpacing"/>
              <w:jc w:val="right"/>
              <w:rPr>
                <w:rFonts w:cstheme="minorHAnsi"/>
                <w:b/>
                <w:bCs/>
                <w:vertAlign w:val="superscript"/>
              </w:rPr>
            </w:pPr>
            <w:r w:rsidRPr="00B71142">
              <w:rPr>
                <w:rFonts w:cstheme="minorHAnsi"/>
                <w:b/>
                <w:bCs/>
              </w:rPr>
              <w:t>N (%)</w:t>
            </w:r>
            <w:r w:rsidRPr="00B71142">
              <w:rPr>
                <w:rFonts w:cstheme="minorHAnsi"/>
                <w:b/>
                <w:bCs/>
                <w:vertAlign w:val="superscript"/>
              </w:rPr>
              <w:t>a</w:t>
            </w:r>
          </w:p>
        </w:tc>
        <w:tc>
          <w:tcPr>
            <w:tcW w:w="450" w:type="pct"/>
            <w:tcBorders>
              <w:top w:val="single" w:sz="4" w:space="0" w:color="auto"/>
            </w:tcBorders>
            <w:shd w:val="clear" w:color="auto" w:fill="auto"/>
          </w:tcPr>
          <w:p w14:paraId="38D8627C" w14:textId="77777777" w:rsidR="003001DF" w:rsidRPr="00B71142" w:rsidRDefault="003001DF" w:rsidP="00CE576E">
            <w:pPr>
              <w:pStyle w:val="NoSpacing"/>
              <w:jc w:val="right"/>
              <w:rPr>
                <w:rFonts w:cstheme="minorHAnsi"/>
                <w:b/>
                <w:bCs/>
              </w:rPr>
            </w:pPr>
            <w:r w:rsidRPr="00B71142">
              <w:rPr>
                <w:rFonts w:cstheme="minorHAnsi"/>
                <w:b/>
                <w:bCs/>
              </w:rPr>
              <w:t xml:space="preserve">Women, </w:t>
            </w:r>
          </w:p>
          <w:p w14:paraId="6046EE96" w14:textId="77777777" w:rsidR="003001DF" w:rsidRPr="00B71142" w:rsidRDefault="003001DF" w:rsidP="00CE576E">
            <w:pPr>
              <w:pStyle w:val="NoSpacing"/>
              <w:jc w:val="right"/>
              <w:rPr>
                <w:rFonts w:cstheme="minorHAnsi"/>
                <w:b/>
                <w:bCs/>
                <w:vertAlign w:val="superscript"/>
              </w:rPr>
            </w:pPr>
            <w:r w:rsidRPr="00B71142">
              <w:rPr>
                <w:rFonts w:cstheme="minorHAnsi"/>
                <w:b/>
                <w:bCs/>
              </w:rPr>
              <w:t>N (%)</w:t>
            </w:r>
            <w:r w:rsidRPr="00B71142">
              <w:rPr>
                <w:rFonts w:cstheme="minorHAnsi"/>
                <w:b/>
                <w:bCs/>
                <w:vertAlign w:val="superscript"/>
              </w:rPr>
              <w:t>b</w:t>
            </w:r>
          </w:p>
        </w:tc>
        <w:tc>
          <w:tcPr>
            <w:tcW w:w="549" w:type="pct"/>
            <w:tcBorders>
              <w:top w:val="single" w:sz="4" w:space="0" w:color="auto"/>
            </w:tcBorders>
            <w:shd w:val="clear" w:color="auto" w:fill="auto"/>
          </w:tcPr>
          <w:p w14:paraId="1C3BCB88" w14:textId="77777777" w:rsidR="003001DF" w:rsidRPr="00B71142" w:rsidRDefault="003001DF" w:rsidP="00CE576E">
            <w:pPr>
              <w:pStyle w:val="NoSpacing"/>
              <w:jc w:val="right"/>
              <w:rPr>
                <w:rFonts w:cstheme="minorHAnsi"/>
                <w:b/>
                <w:bCs/>
              </w:rPr>
            </w:pPr>
            <w:r w:rsidRPr="00B71142">
              <w:rPr>
                <w:rFonts w:cstheme="minorHAnsi"/>
                <w:b/>
                <w:bCs/>
              </w:rPr>
              <w:t xml:space="preserve">Age at first contact &lt;35 (years), </w:t>
            </w:r>
          </w:p>
          <w:p w14:paraId="3CFBEE7B" w14:textId="77777777" w:rsidR="003001DF" w:rsidRPr="00B71142" w:rsidRDefault="003001DF" w:rsidP="00CE576E">
            <w:pPr>
              <w:pStyle w:val="NoSpacing"/>
              <w:jc w:val="right"/>
              <w:rPr>
                <w:rFonts w:cstheme="minorHAnsi"/>
                <w:b/>
                <w:bCs/>
              </w:rPr>
            </w:pPr>
            <w:r w:rsidRPr="00B71142">
              <w:rPr>
                <w:rFonts w:cstheme="minorHAnsi"/>
                <w:b/>
                <w:bCs/>
              </w:rPr>
              <w:t>N (%)</w:t>
            </w:r>
            <w:r w:rsidRPr="00B71142">
              <w:rPr>
                <w:rFonts w:cstheme="minorHAnsi"/>
                <w:b/>
                <w:bCs/>
                <w:vertAlign w:val="superscript"/>
              </w:rPr>
              <w:t>b</w:t>
            </w:r>
          </w:p>
        </w:tc>
        <w:tc>
          <w:tcPr>
            <w:tcW w:w="564" w:type="pct"/>
            <w:tcBorders>
              <w:top w:val="single" w:sz="4" w:space="0" w:color="auto"/>
              <w:right w:val="nil"/>
            </w:tcBorders>
            <w:shd w:val="clear" w:color="auto" w:fill="auto"/>
          </w:tcPr>
          <w:p w14:paraId="27F8C8DD" w14:textId="77777777" w:rsidR="003001DF" w:rsidRPr="00B71142" w:rsidRDefault="003001DF" w:rsidP="00CE576E">
            <w:pPr>
              <w:pStyle w:val="NoSpacing"/>
              <w:jc w:val="right"/>
              <w:rPr>
                <w:rFonts w:cstheme="minorHAnsi"/>
                <w:b/>
                <w:bCs/>
              </w:rPr>
            </w:pPr>
            <w:r w:rsidRPr="00B71142">
              <w:rPr>
                <w:rFonts w:cstheme="minorHAnsi"/>
                <w:b/>
                <w:bCs/>
              </w:rPr>
              <w:t>Migrant/ ethnic minorities, N (%)</w:t>
            </w:r>
            <w:r w:rsidRPr="00B71142">
              <w:rPr>
                <w:rFonts w:cstheme="minorHAnsi"/>
                <w:b/>
                <w:bCs/>
                <w:vertAlign w:val="superscript"/>
              </w:rPr>
              <w:t>b</w:t>
            </w:r>
          </w:p>
        </w:tc>
        <w:tc>
          <w:tcPr>
            <w:tcW w:w="99" w:type="pct"/>
            <w:tcBorders>
              <w:top w:val="nil"/>
              <w:bottom w:val="single" w:sz="4" w:space="0" w:color="auto"/>
              <w:right w:val="nil"/>
            </w:tcBorders>
          </w:tcPr>
          <w:p w14:paraId="0E3E9A82" w14:textId="77777777" w:rsidR="003001DF" w:rsidRPr="00B71142" w:rsidRDefault="003001DF" w:rsidP="00CE576E">
            <w:pPr>
              <w:pStyle w:val="NoSpacing"/>
              <w:jc w:val="right"/>
              <w:rPr>
                <w:rFonts w:cstheme="minorHAnsi"/>
                <w:b/>
                <w:bCs/>
              </w:rPr>
            </w:pPr>
          </w:p>
        </w:tc>
        <w:tc>
          <w:tcPr>
            <w:tcW w:w="450" w:type="pct"/>
            <w:tcBorders>
              <w:top w:val="single" w:sz="4" w:space="0" w:color="auto"/>
              <w:left w:val="nil"/>
            </w:tcBorders>
            <w:shd w:val="clear" w:color="auto" w:fill="auto"/>
          </w:tcPr>
          <w:p w14:paraId="12BA2700" w14:textId="77777777" w:rsidR="003001DF" w:rsidRPr="00B71142" w:rsidRDefault="003001DF" w:rsidP="00CE576E">
            <w:pPr>
              <w:pStyle w:val="NoSpacing"/>
              <w:jc w:val="right"/>
              <w:rPr>
                <w:rFonts w:cstheme="minorHAnsi"/>
                <w:b/>
                <w:bCs/>
              </w:rPr>
            </w:pPr>
            <w:r w:rsidRPr="00B71142">
              <w:rPr>
                <w:rFonts w:cstheme="minorHAnsi"/>
                <w:b/>
                <w:bCs/>
              </w:rPr>
              <w:t xml:space="preserve">Cases, </w:t>
            </w:r>
          </w:p>
          <w:p w14:paraId="0A76E034" w14:textId="77777777" w:rsidR="003001DF" w:rsidRPr="00B71142" w:rsidRDefault="003001DF" w:rsidP="00CE576E">
            <w:pPr>
              <w:pStyle w:val="NoSpacing"/>
              <w:jc w:val="right"/>
              <w:rPr>
                <w:rFonts w:cstheme="minorHAnsi"/>
                <w:b/>
                <w:bCs/>
              </w:rPr>
            </w:pPr>
            <w:r w:rsidRPr="00B71142">
              <w:rPr>
                <w:rFonts w:cstheme="minorHAnsi"/>
                <w:b/>
                <w:bCs/>
              </w:rPr>
              <w:t>N (%)</w:t>
            </w:r>
            <w:r w:rsidRPr="00B71142">
              <w:rPr>
                <w:rFonts w:cstheme="minorHAnsi"/>
                <w:b/>
                <w:bCs/>
                <w:vertAlign w:val="superscript"/>
              </w:rPr>
              <w:t>a</w:t>
            </w:r>
          </w:p>
        </w:tc>
        <w:tc>
          <w:tcPr>
            <w:tcW w:w="450" w:type="pct"/>
            <w:tcBorders>
              <w:top w:val="single" w:sz="4" w:space="0" w:color="auto"/>
            </w:tcBorders>
            <w:shd w:val="clear" w:color="auto" w:fill="auto"/>
          </w:tcPr>
          <w:p w14:paraId="0D83DD05" w14:textId="77777777" w:rsidR="003001DF" w:rsidRPr="00B71142" w:rsidRDefault="003001DF" w:rsidP="00CE576E">
            <w:pPr>
              <w:pStyle w:val="NoSpacing"/>
              <w:jc w:val="right"/>
              <w:rPr>
                <w:rFonts w:cstheme="minorHAnsi"/>
                <w:b/>
                <w:bCs/>
              </w:rPr>
            </w:pPr>
            <w:r w:rsidRPr="00B71142">
              <w:rPr>
                <w:rFonts w:cstheme="minorHAnsi"/>
                <w:b/>
                <w:bCs/>
              </w:rPr>
              <w:t xml:space="preserve">Women, </w:t>
            </w:r>
          </w:p>
          <w:p w14:paraId="16C2D027" w14:textId="77777777" w:rsidR="003001DF" w:rsidRPr="00B71142" w:rsidRDefault="003001DF" w:rsidP="00CE576E">
            <w:pPr>
              <w:pStyle w:val="NoSpacing"/>
              <w:jc w:val="right"/>
              <w:rPr>
                <w:rFonts w:cstheme="minorHAnsi"/>
                <w:b/>
                <w:bCs/>
              </w:rPr>
            </w:pPr>
            <w:r w:rsidRPr="00B71142">
              <w:rPr>
                <w:rFonts w:cstheme="minorHAnsi"/>
                <w:b/>
                <w:bCs/>
              </w:rPr>
              <w:t>N (%)</w:t>
            </w:r>
            <w:r w:rsidRPr="00B71142">
              <w:rPr>
                <w:rFonts w:cstheme="minorHAnsi"/>
                <w:b/>
                <w:bCs/>
                <w:vertAlign w:val="superscript"/>
              </w:rPr>
              <w:t>c</w:t>
            </w:r>
            <w:r w:rsidRPr="00B71142">
              <w:rPr>
                <w:rFonts w:cstheme="minorHAnsi"/>
                <w:b/>
                <w:bCs/>
              </w:rPr>
              <w:t xml:space="preserve"> </w:t>
            </w:r>
          </w:p>
        </w:tc>
        <w:tc>
          <w:tcPr>
            <w:tcW w:w="577" w:type="pct"/>
            <w:tcBorders>
              <w:top w:val="single" w:sz="4" w:space="0" w:color="auto"/>
            </w:tcBorders>
            <w:shd w:val="clear" w:color="auto" w:fill="auto"/>
          </w:tcPr>
          <w:p w14:paraId="4AB818A5" w14:textId="77777777" w:rsidR="003001DF" w:rsidRPr="00B71142" w:rsidRDefault="003001DF" w:rsidP="00CE576E">
            <w:pPr>
              <w:pStyle w:val="NoSpacing"/>
              <w:jc w:val="right"/>
              <w:rPr>
                <w:rFonts w:cstheme="minorHAnsi"/>
                <w:b/>
                <w:bCs/>
              </w:rPr>
            </w:pPr>
            <w:r w:rsidRPr="00B71142">
              <w:rPr>
                <w:rFonts w:cstheme="minorHAnsi"/>
                <w:b/>
                <w:bCs/>
              </w:rPr>
              <w:t xml:space="preserve">Age at first contact &lt;35 (years), </w:t>
            </w:r>
          </w:p>
          <w:p w14:paraId="13965FCA" w14:textId="77777777" w:rsidR="003001DF" w:rsidRPr="00B71142" w:rsidRDefault="003001DF" w:rsidP="00CE576E">
            <w:pPr>
              <w:pStyle w:val="NoSpacing"/>
              <w:jc w:val="right"/>
              <w:rPr>
                <w:rFonts w:cstheme="minorHAnsi"/>
                <w:b/>
                <w:bCs/>
              </w:rPr>
            </w:pPr>
            <w:r w:rsidRPr="00B71142">
              <w:rPr>
                <w:rFonts w:cstheme="minorHAnsi"/>
                <w:b/>
                <w:bCs/>
              </w:rPr>
              <w:t>N (%)</w:t>
            </w:r>
            <w:r w:rsidRPr="00B71142">
              <w:rPr>
                <w:rFonts w:cstheme="minorHAnsi"/>
                <w:b/>
                <w:bCs/>
                <w:vertAlign w:val="superscript"/>
              </w:rPr>
              <w:t>c</w:t>
            </w:r>
          </w:p>
        </w:tc>
        <w:tc>
          <w:tcPr>
            <w:tcW w:w="521" w:type="pct"/>
            <w:tcBorders>
              <w:top w:val="single" w:sz="4" w:space="0" w:color="auto"/>
            </w:tcBorders>
            <w:shd w:val="clear" w:color="auto" w:fill="auto"/>
          </w:tcPr>
          <w:p w14:paraId="0AE586CD" w14:textId="77777777" w:rsidR="003001DF" w:rsidRPr="00B71142" w:rsidRDefault="003001DF" w:rsidP="00CE576E">
            <w:pPr>
              <w:pStyle w:val="NoSpacing"/>
              <w:jc w:val="right"/>
              <w:rPr>
                <w:rFonts w:cstheme="minorHAnsi"/>
                <w:b/>
                <w:bCs/>
              </w:rPr>
            </w:pPr>
            <w:r w:rsidRPr="00B71142">
              <w:rPr>
                <w:rFonts w:cstheme="minorHAnsi"/>
                <w:b/>
                <w:bCs/>
              </w:rPr>
              <w:t>Migrant/ ethnic minorities, N (%)</w:t>
            </w:r>
            <w:r w:rsidRPr="00B71142">
              <w:rPr>
                <w:rFonts w:cstheme="minorHAnsi"/>
                <w:b/>
                <w:bCs/>
                <w:vertAlign w:val="superscript"/>
              </w:rPr>
              <w:t>c</w:t>
            </w:r>
          </w:p>
        </w:tc>
      </w:tr>
      <w:tr w:rsidR="003001DF" w:rsidRPr="00B71142" w14:paraId="71767C86" w14:textId="77777777" w:rsidTr="00CE576E">
        <w:tc>
          <w:tcPr>
            <w:tcW w:w="113" w:type="pct"/>
            <w:tcBorders>
              <w:top w:val="single" w:sz="4" w:space="0" w:color="auto"/>
              <w:bottom w:val="nil"/>
              <w:right w:val="nil"/>
            </w:tcBorders>
            <w:shd w:val="clear" w:color="auto" w:fill="auto"/>
          </w:tcPr>
          <w:p w14:paraId="69C09CA5" w14:textId="77777777" w:rsidR="003001DF" w:rsidRPr="00B71142" w:rsidRDefault="003001DF" w:rsidP="00CE576E">
            <w:pPr>
              <w:pStyle w:val="NoSpacing"/>
              <w:rPr>
                <w:rFonts w:cstheme="minorHAnsi"/>
              </w:rPr>
            </w:pPr>
            <w:bookmarkStart w:id="7" w:name="_Hlk136277359"/>
            <w:r w:rsidRPr="00B71142">
              <w:rPr>
                <w:rFonts w:cstheme="minorHAnsi"/>
                <w:color w:val="000000" w:themeColor="text1"/>
                <w:kern w:val="24"/>
              </w:rPr>
              <w:t xml:space="preserve"> </w:t>
            </w:r>
          </w:p>
        </w:tc>
        <w:tc>
          <w:tcPr>
            <w:tcW w:w="676" w:type="pct"/>
            <w:tcBorders>
              <w:top w:val="single" w:sz="4" w:space="0" w:color="auto"/>
              <w:left w:val="nil"/>
              <w:bottom w:val="single" w:sz="4" w:space="0" w:color="auto"/>
              <w:right w:val="nil"/>
            </w:tcBorders>
            <w:shd w:val="clear" w:color="auto" w:fill="auto"/>
          </w:tcPr>
          <w:p w14:paraId="1D464481" w14:textId="77777777" w:rsidR="003001DF" w:rsidRPr="00B71142" w:rsidRDefault="003001DF" w:rsidP="00CE576E">
            <w:pPr>
              <w:pStyle w:val="NoSpacing"/>
              <w:rPr>
                <w:rFonts w:cstheme="minorHAnsi"/>
              </w:rPr>
            </w:pPr>
            <w:r w:rsidRPr="00B71142">
              <w:rPr>
                <w:rFonts w:cstheme="minorHAnsi"/>
                <w:color w:val="000000" w:themeColor="text1"/>
                <w:kern w:val="24"/>
              </w:rPr>
              <w:t>Southeast London</w:t>
            </w:r>
          </w:p>
        </w:tc>
        <w:tc>
          <w:tcPr>
            <w:tcW w:w="549" w:type="pct"/>
            <w:tcBorders>
              <w:top w:val="single" w:sz="4" w:space="0" w:color="auto"/>
              <w:left w:val="nil"/>
              <w:bottom w:val="single" w:sz="4" w:space="0" w:color="auto"/>
            </w:tcBorders>
            <w:shd w:val="clear" w:color="auto" w:fill="auto"/>
          </w:tcPr>
          <w:p w14:paraId="2BBEC52F" w14:textId="77777777" w:rsidR="003001DF" w:rsidRPr="00B71142" w:rsidRDefault="003001DF" w:rsidP="00CE576E">
            <w:pPr>
              <w:pStyle w:val="NoSpacing"/>
              <w:jc w:val="right"/>
              <w:rPr>
                <w:rFonts w:cstheme="minorHAnsi"/>
              </w:rPr>
            </w:pPr>
            <w:r w:rsidRPr="00B71142">
              <w:rPr>
                <w:rFonts w:cstheme="minorHAnsi"/>
              </w:rPr>
              <w:t>245 (93.5)</w:t>
            </w:r>
          </w:p>
        </w:tc>
        <w:tc>
          <w:tcPr>
            <w:tcW w:w="450" w:type="pct"/>
            <w:tcBorders>
              <w:top w:val="single" w:sz="4" w:space="0" w:color="auto"/>
            </w:tcBorders>
            <w:shd w:val="clear" w:color="auto" w:fill="auto"/>
          </w:tcPr>
          <w:p w14:paraId="509F5804" w14:textId="77777777" w:rsidR="003001DF" w:rsidRPr="00B71142" w:rsidRDefault="003001DF" w:rsidP="00CE576E">
            <w:pPr>
              <w:pStyle w:val="NoSpacing"/>
              <w:jc w:val="right"/>
              <w:rPr>
                <w:rFonts w:cstheme="minorHAnsi"/>
              </w:rPr>
            </w:pPr>
            <w:r w:rsidRPr="00B71142">
              <w:rPr>
                <w:rFonts w:cstheme="minorHAnsi"/>
                <w:color w:val="000000"/>
              </w:rPr>
              <w:t>110 (44.9)</w:t>
            </w:r>
          </w:p>
        </w:tc>
        <w:tc>
          <w:tcPr>
            <w:tcW w:w="549" w:type="pct"/>
            <w:tcBorders>
              <w:top w:val="single" w:sz="4" w:space="0" w:color="auto"/>
            </w:tcBorders>
            <w:shd w:val="clear" w:color="auto" w:fill="auto"/>
          </w:tcPr>
          <w:p w14:paraId="0C007749" w14:textId="77777777" w:rsidR="003001DF" w:rsidRPr="00B71142" w:rsidRDefault="003001DF" w:rsidP="00CE576E">
            <w:pPr>
              <w:pStyle w:val="NoSpacing"/>
              <w:jc w:val="right"/>
              <w:rPr>
                <w:rFonts w:cstheme="minorHAnsi"/>
                <w:color w:val="000000"/>
              </w:rPr>
            </w:pPr>
            <w:r w:rsidRPr="00B71142">
              <w:rPr>
                <w:rFonts w:cstheme="minorHAnsi"/>
                <w:color w:val="000000"/>
              </w:rPr>
              <w:t>135</w:t>
            </w:r>
            <w:r w:rsidRPr="00B71142">
              <w:rPr>
                <w:rFonts w:cstheme="minorHAnsi"/>
              </w:rPr>
              <w:t xml:space="preserve"> </w:t>
            </w:r>
            <w:r w:rsidRPr="00B71142">
              <w:rPr>
                <w:rFonts w:cstheme="minorHAnsi"/>
                <w:color w:val="000000"/>
              </w:rPr>
              <w:t>(55.1)</w:t>
            </w:r>
          </w:p>
        </w:tc>
        <w:tc>
          <w:tcPr>
            <w:tcW w:w="564" w:type="pct"/>
            <w:tcBorders>
              <w:top w:val="single" w:sz="4" w:space="0" w:color="auto"/>
              <w:right w:val="nil"/>
            </w:tcBorders>
            <w:shd w:val="clear" w:color="auto" w:fill="auto"/>
          </w:tcPr>
          <w:p w14:paraId="08ECD93B" w14:textId="77777777" w:rsidR="003001DF" w:rsidRPr="00B71142" w:rsidRDefault="003001DF" w:rsidP="00CE576E">
            <w:pPr>
              <w:pStyle w:val="NoSpacing"/>
              <w:jc w:val="right"/>
              <w:rPr>
                <w:rFonts w:cstheme="minorHAnsi"/>
              </w:rPr>
            </w:pPr>
            <w:r w:rsidRPr="00B71142">
              <w:rPr>
                <w:rFonts w:cstheme="minorHAnsi"/>
              </w:rPr>
              <w:t>189 (77.1)</w:t>
            </w:r>
          </w:p>
        </w:tc>
        <w:tc>
          <w:tcPr>
            <w:tcW w:w="99" w:type="pct"/>
            <w:tcBorders>
              <w:top w:val="single" w:sz="4" w:space="0" w:color="auto"/>
              <w:right w:val="nil"/>
            </w:tcBorders>
          </w:tcPr>
          <w:p w14:paraId="01565845" w14:textId="77777777" w:rsidR="003001DF" w:rsidRPr="00B71142" w:rsidRDefault="003001DF" w:rsidP="00CE576E">
            <w:pPr>
              <w:pStyle w:val="NoSpacing"/>
              <w:jc w:val="right"/>
              <w:rPr>
                <w:rFonts w:cstheme="minorHAnsi"/>
              </w:rPr>
            </w:pPr>
          </w:p>
        </w:tc>
        <w:tc>
          <w:tcPr>
            <w:tcW w:w="450" w:type="pct"/>
            <w:tcBorders>
              <w:top w:val="single" w:sz="4" w:space="0" w:color="auto"/>
              <w:left w:val="nil"/>
              <w:bottom w:val="single" w:sz="4" w:space="0" w:color="auto"/>
            </w:tcBorders>
            <w:shd w:val="clear" w:color="auto" w:fill="auto"/>
          </w:tcPr>
          <w:p w14:paraId="68850C81" w14:textId="77777777" w:rsidR="003001DF" w:rsidRPr="00B71142" w:rsidRDefault="003001DF" w:rsidP="00CE576E">
            <w:pPr>
              <w:pStyle w:val="NoSpacing"/>
              <w:jc w:val="right"/>
              <w:rPr>
                <w:rFonts w:cstheme="minorHAnsi"/>
              </w:rPr>
            </w:pPr>
            <w:r w:rsidRPr="00B71142">
              <w:rPr>
                <w:rFonts w:cstheme="minorHAnsi"/>
              </w:rPr>
              <w:t>17 (6.5)</w:t>
            </w:r>
          </w:p>
        </w:tc>
        <w:tc>
          <w:tcPr>
            <w:tcW w:w="450" w:type="pct"/>
            <w:shd w:val="clear" w:color="auto" w:fill="auto"/>
          </w:tcPr>
          <w:p w14:paraId="533DAEF8" w14:textId="77777777" w:rsidR="003001DF" w:rsidRPr="00B71142" w:rsidRDefault="003001DF" w:rsidP="00CE576E">
            <w:pPr>
              <w:pStyle w:val="NoSpacing"/>
              <w:jc w:val="right"/>
              <w:rPr>
                <w:rFonts w:cstheme="minorHAnsi"/>
              </w:rPr>
            </w:pPr>
            <w:r w:rsidRPr="00B71142">
              <w:rPr>
                <w:rFonts w:cstheme="minorHAnsi"/>
                <w:color w:val="000000"/>
              </w:rPr>
              <w:t xml:space="preserve">11 (64.7) </w:t>
            </w:r>
          </w:p>
        </w:tc>
        <w:tc>
          <w:tcPr>
            <w:tcW w:w="577" w:type="pct"/>
            <w:shd w:val="clear" w:color="auto" w:fill="auto"/>
          </w:tcPr>
          <w:p w14:paraId="006E39F0" w14:textId="77777777" w:rsidR="003001DF" w:rsidRPr="00B71142" w:rsidRDefault="003001DF" w:rsidP="00CE576E">
            <w:pPr>
              <w:pStyle w:val="NoSpacing"/>
              <w:jc w:val="right"/>
              <w:rPr>
                <w:rFonts w:cstheme="minorHAnsi"/>
              </w:rPr>
            </w:pPr>
            <w:r w:rsidRPr="00B71142">
              <w:rPr>
                <w:rFonts w:cstheme="minorHAnsi"/>
              </w:rPr>
              <w:t>9 (52.9)</w:t>
            </w:r>
          </w:p>
        </w:tc>
        <w:tc>
          <w:tcPr>
            <w:tcW w:w="521" w:type="pct"/>
            <w:shd w:val="clear" w:color="auto" w:fill="auto"/>
          </w:tcPr>
          <w:p w14:paraId="1FB15780" w14:textId="77777777" w:rsidR="003001DF" w:rsidRPr="00B71142" w:rsidRDefault="003001DF" w:rsidP="00CE576E">
            <w:pPr>
              <w:pStyle w:val="NoSpacing"/>
              <w:jc w:val="right"/>
              <w:rPr>
                <w:rFonts w:cstheme="minorHAnsi"/>
              </w:rPr>
            </w:pPr>
            <w:r w:rsidRPr="00B71142">
              <w:rPr>
                <w:rFonts w:cstheme="minorHAnsi"/>
              </w:rPr>
              <w:t>12 (70.6)</w:t>
            </w:r>
          </w:p>
        </w:tc>
      </w:tr>
      <w:tr w:rsidR="003001DF" w:rsidRPr="00B71142" w14:paraId="5206F21A" w14:textId="77777777" w:rsidTr="00CE576E">
        <w:tc>
          <w:tcPr>
            <w:tcW w:w="113" w:type="pct"/>
            <w:tcBorders>
              <w:top w:val="nil"/>
              <w:bottom w:val="nil"/>
              <w:right w:val="nil"/>
            </w:tcBorders>
            <w:shd w:val="clear" w:color="auto" w:fill="auto"/>
          </w:tcPr>
          <w:p w14:paraId="699420C4" w14:textId="77777777" w:rsidR="003001DF" w:rsidRPr="00B71142" w:rsidRDefault="003001DF" w:rsidP="00CE576E">
            <w:pPr>
              <w:pStyle w:val="NoSpacing"/>
              <w:rPr>
                <w:rFonts w:cstheme="minorHAnsi"/>
              </w:rPr>
            </w:pPr>
          </w:p>
        </w:tc>
        <w:tc>
          <w:tcPr>
            <w:tcW w:w="676" w:type="pct"/>
            <w:tcBorders>
              <w:top w:val="single" w:sz="4" w:space="0" w:color="auto"/>
              <w:left w:val="nil"/>
              <w:bottom w:val="single" w:sz="4" w:space="0" w:color="auto"/>
              <w:right w:val="nil"/>
            </w:tcBorders>
            <w:shd w:val="clear" w:color="auto" w:fill="auto"/>
          </w:tcPr>
          <w:p w14:paraId="72BA0001" w14:textId="78DEE624" w:rsidR="003001DF" w:rsidRPr="00B71142" w:rsidRDefault="003001DF" w:rsidP="00CE576E">
            <w:pPr>
              <w:pStyle w:val="NoSpacing"/>
              <w:rPr>
                <w:rFonts w:cstheme="minorHAnsi"/>
              </w:rPr>
            </w:pPr>
            <w:r w:rsidRPr="00B71142">
              <w:rPr>
                <w:rFonts w:cstheme="minorHAnsi"/>
                <w:color w:val="000000" w:themeColor="text1"/>
                <w:kern w:val="24"/>
              </w:rPr>
              <w:t xml:space="preserve">Cambridgeshire </w:t>
            </w:r>
          </w:p>
        </w:tc>
        <w:tc>
          <w:tcPr>
            <w:tcW w:w="549" w:type="pct"/>
            <w:tcBorders>
              <w:top w:val="single" w:sz="4" w:space="0" w:color="auto"/>
              <w:left w:val="nil"/>
              <w:bottom w:val="single" w:sz="4" w:space="0" w:color="auto"/>
            </w:tcBorders>
            <w:shd w:val="clear" w:color="auto" w:fill="auto"/>
          </w:tcPr>
          <w:p w14:paraId="649F096B" w14:textId="77777777" w:rsidR="003001DF" w:rsidRPr="00B71142" w:rsidRDefault="003001DF" w:rsidP="00CE576E">
            <w:pPr>
              <w:pStyle w:val="NoSpacing"/>
              <w:jc w:val="right"/>
              <w:rPr>
                <w:rFonts w:cstheme="minorHAnsi"/>
              </w:rPr>
            </w:pPr>
            <w:r w:rsidRPr="00B71142">
              <w:rPr>
                <w:rFonts w:cstheme="minorHAnsi"/>
              </w:rPr>
              <w:t>173 (65.0)</w:t>
            </w:r>
          </w:p>
        </w:tc>
        <w:tc>
          <w:tcPr>
            <w:tcW w:w="450" w:type="pct"/>
            <w:shd w:val="clear" w:color="auto" w:fill="auto"/>
          </w:tcPr>
          <w:p w14:paraId="44392CCE" w14:textId="77777777" w:rsidR="003001DF" w:rsidRPr="00B71142" w:rsidRDefault="003001DF" w:rsidP="00CE576E">
            <w:pPr>
              <w:pStyle w:val="NoSpacing"/>
              <w:jc w:val="right"/>
              <w:rPr>
                <w:rFonts w:cstheme="minorHAnsi"/>
              </w:rPr>
            </w:pPr>
            <w:r w:rsidRPr="00B71142">
              <w:rPr>
                <w:rFonts w:cstheme="minorHAnsi"/>
                <w:color w:val="000000"/>
              </w:rPr>
              <w:t>69 (39.9)</w:t>
            </w:r>
          </w:p>
        </w:tc>
        <w:tc>
          <w:tcPr>
            <w:tcW w:w="549" w:type="pct"/>
            <w:tcBorders>
              <w:right w:val="nil"/>
            </w:tcBorders>
            <w:shd w:val="clear" w:color="auto" w:fill="auto"/>
          </w:tcPr>
          <w:p w14:paraId="6078B9FE" w14:textId="77777777" w:rsidR="003001DF" w:rsidRPr="00B71142" w:rsidRDefault="003001DF" w:rsidP="00CE576E">
            <w:pPr>
              <w:pStyle w:val="NoSpacing"/>
              <w:jc w:val="right"/>
              <w:rPr>
                <w:rFonts w:cstheme="minorHAnsi"/>
              </w:rPr>
            </w:pPr>
            <w:r w:rsidRPr="00B71142">
              <w:rPr>
                <w:rFonts w:cstheme="minorHAnsi"/>
                <w:color w:val="000000"/>
              </w:rPr>
              <w:t>132</w:t>
            </w:r>
            <w:r w:rsidRPr="00B71142">
              <w:rPr>
                <w:rFonts w:cstheme="minorHAnsi"/>
              </w:rPr>
              <w:t xml:space="preserve"> </w:t>
            </w:r>
            <w:r w:rsidRPr="00B71142">
              <w:rPr>
                <w:rFonts w:cstheme="minorHAnsi"/>
                <w:color w:val="000000"/>
              </w:rPr>
              <w:t>(76.3)</w:t>
            </w:r>
          </w:p>
        </w:tc>
        <w:tc>
          <w:tcPr>
            <w:tcW w:w="564" w:type="pct"/>
            <w:tcBorders>
              <w:right w:val="nil"/>
            </w:tcBorders>
            <w:shd w:val="clear" w:color="auto" w:fill="auto"/>
          </w:tcPr>
          <w:p w14:paraId="12843957" w14:textId="77777777" w:rsidR="003001DF" w:rsidRPr="00B71142" w:rsidRDefault="003001DF" w:rsidP="00CE576E">
            <w:pPr>
              <w:pStyle w:val="NoSpacing"/>
              <w:jc w:val="right"/>
              <w:rPr>
                <w:rFonts w:cstheme="minorHAnsi"/>
              </w:rPr>
            </w:pPr>
            <w:r w:rsidRPr="00B71142">
              <w:rPr>
                <w:rFonts w:cstheme="minorHAnsi"/>
              </w:rPr>
              <w:t>73 (42.2)</w:t>
            </w:r>
          </w:p>
        </w:tc>
        <w:tc>
          <w:tcPr>
            <w:tcW w:w="99" w:type="pct"/>
            <w:tcBorders>
              <w:right w:val="nil"/>
            </w:tcBorders>
          </w:tcPr>
          <w:p w14:paraId="75987FF1" w14:textId="77777777" w:rsidR="003001DF" w:rsidRPr="00B71142" w:rsidRDefault="003001DF" w:rsidP="00CE576E">
            <w:pPr>
              <w:pStyle w:val="NoSpacing"/>
              <w:jc w:val="right"/>
              <w:rPr>
                <w:rFonts w:cstheme="minorHAnsi"/>
              </w:rPr>
            </w:pPr>
          </w:p>
        </w:tc>
        <w:tc>
          <w:tcPr>
            <w:tcW w:w="450" w:type="pct"/>
            <w:tcBorders>
              <w:top w:val="single" w:sz="4" w:space="0" w:color="auto"/>
              <w:left w:val="nil"/>
              <w:bottom w:val="single" w:sz="4" w:space="0" w:color="auto"/>
            </w:tcBorders>
            <w:shd w:val="clear" w:color="auto" w:fill="auto"/>
          </w:tcPr>
          <w:p w14:paraId="7671295F" w14:textId="77777777" w:rsidR="003001DF" w:rsidRPr="00B71142" w:rsidRDefault="003001DF" w:rsidP="00CE576E">
            <w:pPr>
              <w:pStyle w:val="NoSpacing"/>
              <w:jc w:val="right"/>
              <w:rPr>
                <w:rFonts w:cstheme="minorHAnsi"/>
              </w:rPr>
            </w:pPr>
            <w:r w:rsidRPr="00B71142">
              <w:rPr>
                <w:rFonts w:cstheme="minorHAnsi"/>
              </w:rPr>
              <w:t>90 (33.8)</w:t>
            </w:r>
          </w:p>
        </w:tc>
        <w:tc>
          <w:tcPr>
            <w:tcW w:w="450" w:type="pct"/>
            <w:shd w:val="clear" w:color="auto" w:fill="auto"/>
          </w:tcPr>
          <w:p w14:paraId="6E4D2635" w14:textId="77777777" w:rsidR="003001DF" w:rsidRPr="00B71142" w:rsidRDefault="003001DF" w:rsidP="00CE576E">
            <w:pPr>
              <w:pStyle w:val="NoSpacing"/>
              <w:jc w:val="right"/>
              <w:rPr>
                <w:rFonts w:cstheme="minorHAnsi"/>
              </w:rPr>
            </w:pPr>
            <w:r w:rsidRPr="00B71142">
              <w:rPr>
                <w:rFonts w:cstheme="minorHAnsi"/>
                <w:color w:val="000000"/>
              </w:rPr>
              <w:t>46 (51.1)</w:t>
            </w:r>
          </w:p>
        </w:tc>
        <w:tc>
          <w:tcPr>
            <w:tcW w:w="577" w:type="pct"/>
            <w:shd w:val="clear" w:color="auto" w:fill="auto"/>
          </w:tcPr>
          <w:p w14:paraId="20BFB378" w14:textId="77777777" w:rsidR="003001DF" w:rsidRPr="00B71142" w:rsidRDefault="003001DF" w:rsidP="00CE576E">
            <w:pPr>
              <w:pStyle w:val="NoSpacing"/>
              <w:jc w:val="right"/>
              <w:rPr>
                <w:rFonts w:cstheme="minorHAnsi"/>
              </w:rPr>
            </w:pPr>
            <w:r w:rsidRPr="00B71142">
              <w:rPr>
                <w:rFonts w:cstheme="minorHAnsi"/>
              </w:rPr>
              <w:t>55 (61.1)</w:t>
            </w:r>
          </w:p>
        </w:tc>
        <w:tc>
          <w:tcPr>
            <w:tcW w:w="521" w:type="pct"/>
            <w:shd w:val="clear" w:color="auto" w:fill="auto"/>
          </w:tcPr>
          <w:p w14:paraId="7554D1F1" w14:textId="77777777" w:rsidR="003001DF" w:rsidRPr="00B71142" w:rsidRDefault="003001DF" w:rsidP="00CE576E">
            <w:pPr>
              <w:pStyle w:val="NoSpacing"/>
              <w:jc w:val="right"/>
              <w:rPr>
                <w:rFonts w:cstheme="minorHAnsi"/>
              </w:rPr>
            </w:pPr>
            <w:r w:rsidRPr="00B71142">
              <w:rPr>
                <w:rFonts w:cstheme="minorHAnsi"/>
              </w:rPr>
              <w:t>29 (32.2)</w:t>
            </w:r>
          </w:p>
        </w:tc>
      </w:tr>
      <w:tr w:rsidR="003001DF" w:rsidRPr="00B71142" w14:paraId="5487E03E" w14:textId="77777777" w:rsidTr="00CE576E">
        <w:tc>
          <w:tcPr>
            <w:tcW w:w="113" w:type="pct"/>
            <w:tcBorders>
              <w:top w:val="single" w:sz="4" w:space="0" w:color="auto"/>
              <w:bottom w:val="nil"/>
              <w:right w:val="nil"/>
            </w:tcBorders>
            <w:shd w:val="clear" w:color="auto" w:fill="auto"/>
          </w:tcPr>
          <w:p w14:paraId="6F82AA7B" w14:textId="77777777" w:rsidR="003001DF" w:rsidRPr="00B71142" w:rsidRDefault="003001DF" w:rsidP="00CE576E">
            <w:pPr>
              <w:pStyle w:val="NoSpacing"/>
              <w:rPr>
                <w:rFonts w:cstheme="minorHAnsi"/>
              </w:rPr>
            </w:pPr>
            <w:r w:rsidRPr="00B71142">
              <w:rPr>
                <w:rFonts w:cstheme="minorHAnsi"/>
                <w:color w:val="000000" w:themeColor="text1"/>
                <w:kern w:val="24"/>
              </w:rPr>
              <w:t xml:space="preserve"> </w:t>
            </w:r>
          </w:p>
        </w:tc>
        <w:tc>
          <w:tcPr>
            <w:tcW w:w="676" w:type="pct"/>
            <w:tcBorders>
              <w:top w:val="single" w:sz="4" w:space="0" w:color="auto"/>
              <w:left w:val="nil"/>
              <w:bottom w:val="single" w:sz="4" w:space="0" w:color="auto"/>
              <w:right w:val="nil"/>
            </w:tcBorders>
            <w:shd w:val="clear" w:color="auto" w:fill="auto"/>
          </w:tcPr>
          <w:p w14:paraId="02D32520" w14:textId="77777777" w:rsidR="003001DF" w:rsidRPr="00B71142" w:rsidRDefault="003001DF" w:rsidP="00CE576E">
            <w:pPr>
              <w:pStyle w:val="NoSpacing"/>
              <w:rPr>
                <w:rFonts w:cstheme="minorHAnsi"/>
              </w:rPr>
            </w:pPr>
            <w:r w:rsidRPr="00B71142">
              <w:rPr>
                <w:rFonts w:cstheme="minorHAnsi"/>
                <w:color w:val="000000" w:themeColor="text1"/>
                <w:kern w:val="24"/>
              </w:rPr>
              <w:t xml:space="preserve">Amsterdam </w:t>
            </w:r>
          </w:p>
        </w:tc>
        <w:tc>
          <w:tcPr>
            <w:tcW w:w="549" w:type="pct"/>
            <w:tcBorders>
              <w:top w:val="single" w:sz="4" w:space="0" w:color="auto"/>
              <w:left w:val="nil"/>
              <w:bottom w:val="single" w:sz="4" w:space="0" w:color="auto"/>
            </w:tcBorders>
            <w:shd w:val="clear" w:color="auto" w:fill="auto"/>
          </w:tcPr>
          <w:p w14:paraId="7943FA96" w14:textId="77777777" w:rsidR="003001DF" w:rsidRPr="00B71142" w:rsidRDefault="003001DF" w:rsidP="00CE576E">
            <w:pPr>
              <w:pStyle w:val="NoSpacing"/>
              <w:jc w:val="right"/>
              <w:rPr>
                <w:rFonts w:cstheme="minorHAnsi"/>
              </w:rPr>
            </w:pPr>
            <w:r w:rsidRPr="00B71142">
              <w:rPr>
                <w:rFonts w:cstheme="minorHAnsi"/>
              </w:rPr>
              <w:t>258 (88.1)</w:t>
            </w:r>
          </w:p>
        </w:tc>
        <w:tc>
          <w:tcPr>
            <w:tcW w:w="450" w:type="pct"/>
            <w:shd w:val="clear" w:color="auto" w:fill="auto"/>
          </w:tcPr>
          <w:p w14:paraId="3FF15504" w14:textId="77777777" w:rsidR="003001DF" w:rsidRPr="00B71142" w:rsidRDefault="003001DF" w:rsidP="00CE576E">
            <w:pPr>
              <w:pStyle w:val="NoSpacing"/>
              <w:jc w:val="right"/>
              <w:rPr>
                <w:rFonts w:cstheme="minorHAnsi"/>
              </w:rPr>
            </w:pPr>
            <w:r w:rsidRPr="00B71142">
              <w:rPr>
                <w:rFonts w:cstheme="minorHAnsi"/>
                <w:color w:val="000000"/>
              </w:rPr>
              <w:t>87 (33.7)</w:t>
            </w:r>
          </w:p>
        </w:tc>
        <w:tc>
          <w:tcPr>
            <w:tcW w:w="549" w:type="pct"/>
            <w:shd w:val="clear" w:color="auto" w:fill="auto"/>
            <w:vAlign w:val="bottom"/>
          </w:tcPr>
          <w:p w14:paraId="2857430F" w14:textId="77777777" w:rsidR="003001DF" w:rsidRPr="00B71142" w:rsidRDefault="003001DF" w:rsidP="00CE576E">
            <w:pPr>
              <w:pStyle w:val="NoSpacing"/>
              <w:jc w:val="right"/>
              <w:rPr>
                <w:rFonts w:cstheme="minorHAnsi"/>
                <w:color w:val="000000"/>
              </w:rPr>
            </w:pPr>
            <w:r w:rsidRPr="00B71142">
              <w:rPr>
                <w:rFonts w:cstheme="minorHAnsi"/>
                <w:color w:val="000000"/>
              </w:rPr>
              <w:t>152</w:t>
            </w:r>
            <w:r w:rsidRPr="00B71142">
              <w:rPr>
                <w:rFonts w:cstheme="minorHAnsi"/>
              </w:rPr>
              <w:t xml:space="preserve"> </w:t>
            </w:r>
            <w:r w:rsidRPr="00B71142">
              <w:rPr>
                <w:rFonts w:cstheme="minorHAnsi"/>
                <w:color w:val="000000"/>
              </w:rPr>
              <w:t>(58.9)</w:t>
            </w:r>
          </w:p>
        </w:tc>
        <w:tc>
          <w:tcPr>
            <w:tcW w:w="564" w:type="pct"/>
            <w:tcBorders>
              <w:right w:val="nil"/>
            </w:tcBorders>
            <w:shd w:val="clear" w:color="auto" w:fill="auto"/>
          </w:tcPr>
          <w:p w14:paraId="36B470AA" w14:textId="77777777" w:rsidR="003001DF" w:rsidRPr="00B71142" w:rsidRDefault="003001DF" w:rsidP="00CE576E">
            <w:pPr>
              <w:pStyle w:val="NoSpacing"/>
              <w:jc w:val="right"/>
              <w:rPr>
                <w:rFonts w:cstheme="minorHAnsi"/>
              </w:rPr>
            </w:pPr>
            <w:r w:rsidRPr="00B71142">
              <w:rPr>
                <w:rFonts w:cstheme="minorHAnsi"/>
              </w:rPr>
              <w:t>187 (72.5)</w:t>
            </w:r>
          </w:p>
        </w:tc>
        <w:tc>
          <w:tcPr>
            <w:tcW w:w="99" w:type="pct"/>
            <w:tcBorders>
              <w:right w:val="nil"/>
            </w:tcBorders>
          </w:tcPr>
          <w:p w14:paraId="4352F7E8" w14:textId="77777777" w:rsidR="003001DF" w:rsidRPr="00B71142" w:rsidRDefault="003001DF" w:rsidP="00CE576E">
            <w:pPr>
              <w:pStyle w:val="NoSpacing"/>
              <w:jc w:val="right"/>
              <w:rPr>
                <w:rFonts w:cstheme="minorHAnsi"/>
              </w:rPr>
            </w:pPr>
          </w:p>
        </w:tc>
        <w:tc>
          <w:tcPr>
            <w:tcW w:w="450" w:type="pct"/>
            <w:tcBorders>
              <w:top w:val="single" w:sz="4" w:space="0" w:color="auto"/>
              <w:left w:val="nil"/>
              <w:bottom w:val="single" w:sz="4" w:space="0" w:color="auto"/>
            </w:tcBorders>
            <w:shd w:val="clear" w:color="auto" w:fill="auto"/>
          </w:tcPr>
          <w:p w14:paraId="60FD6A6D" w14:textId="77777777" w:rsidR="003001DF" w:rsidRPr="00B71142" w:rsidRDefault="003001DF" w:rsidP="00CE576E">
            <w:pPr>
              <w:pStyle w:val="NoSpacing"/>
              <w:jc w:val="right"/>
              <w:rPr>
                <w:rFonts w:cstheme="minorHAnsi"/>
              </w:rPr>
            </w:pPr>
            <w:r w:rsidRPr="00B71142">
              <w:rPr>
                <w:rFonts w:cstheme="minorHAnsi"/>
              </w:rPr>
              <w:t>34 (11.6)</w:t>
            </w:r>
          </w:p>
        </w:tc>
        <w:tc>
          <w:tcPr>
            <w:tcW w:w="450" w:type="pct"/>
            <w:shd w:val="clear" w:color="auto" w:fill="auto"/>
          </w:tcPr>
          <w:p w14:paraId="74E8CE0E" w14:textId="77777777" w:rsidR="003001DF" w:rsidRPr="00B71142" w:rsidRDefault="003001DF" w:rsidP="00CE576E">
            <w:pPr>
              <w:pStyle w:val="NoSpacing"/>
              <w:jc w:val="right"/>
              <w:rPr>
                <w:rFonts w:cstheme="minorHAnsi"/>
              </w:rPr>
            </w:pPr>
            <w:r w:rsidRPr="00B71142">
              <w:rPr>
                <w:rFonts w:cstheme="minorHAnsi"/>
                <w:color w:val="000000"/>
              </w:rPr>
              <w:t>16 (47.1)</w:t>
            </w:r>
          </w:p>
        </w:tc>
        <w:tc>
          <w:tcPr>
            <w:tcW w:w="577" w:type="pct"/>
            <w:shd w:val="clear" w:color="auto" w:fill="auto"/>
          </w:tcPr>
          <w:p w14:paraId="2235F5F6" w14:textId="77777777" w:rsidR="003001DF" w:rsidRPr="00B71142" w:rsidRDefault="003001DF" w:rsidP="00CE576E">
            <w:pPr>
              <w:pStyle w:val="NoSpacing"/>
              <w:jc w:val="right"/>
              <w:rPr>
                <w:rFonts w:cstheme="minorHAnsi"/>
              </w:rPr>
            </w:pPr>
            <w:r w:rsidRPr="00B71142">
              <w:rPr>
                <w:rFonts w:cstheme="minorHAnsi"/>
              </w:rPr>
              <w:t>22 (64.7)</w:t>
            </w:r>
          </w:p>
        </w:tc>
        <w:tc>
          <w:tcPr>
            <w:tcW w:w="521" w:type="pct"/>
            <w:shd w:val="clear" w:color="auto" w:fill="auto"/>
          </w:tcPr>
          <w:p w14:paraId="0B29900C" w14:textId="77777777" w:rsidR="003001DF" w:rsidRPr="00B71142" w:rsidRDefault="003001DF" w:rsidP="00CE576E">
            <w:pPr>
              <w:pStyle w:val="NoSpacing"/>
              <w:jc w:val="right"/>
              <w:rPr>
                <w:rFonts w:cstheme="minorHAnsi"/>
              </w:rPr>
            </w:pPr>
            <w:r w:rsidRPr="00B71142">
              <w:rPr>
                <w:rFonts w:cstheme="minorHAnsi"/>
              </w:rPr>
              <w:t>17 (50.0)</w:t>
            </w:r>
          </w:p>
        </w:tc>
      </w:tr>
      <w:tr w:rsidR="003001DF" w:rsidRPr="00B71142" w14:paraId="417DA9CD" w14:textId="77777777" w:rsidTr="00CE576E">
        <w:tc>
          <w:tcPr>
            <w:tcW w:w="113" w:type="pct"/>
            <w:tcBorders>
              <w:top w:val="nil"/>
              <w:bottom w:val="single" w:sz="4" w:space="0" w:color="auto"/>
              <w:right w:val="nil"/>
            </w:tcBorders>
            <w:shd w:val="clear" w:color="auto" w:fill="auto"/>
          </w:tcPr>
          <w:p w14:paraId="7BB29A17" w14:textId="77777777" w:rsidR="003001DF" w:rsidRPr="00B71142" w:rsidRDefault="003001DF" w:rsidP="00CE576E">
            <w:pPr>
              <w:pStyle w:val="NoSpacing"/>
              <w:rPr>
                <w:rFonts w:cstheme="minorHAnsi"/>
              </w:rPr>
            </w:pPr>
          </w:p>
        </w:tc>
        <w:tc>
          <w:tcPr>
            <w:tcW w:w="676" w:type="pct"/>
            <w:tcBorders>
              <w:top w:val="single" w:sz="4" w:space="0" w:color="auto"/>
              <w:left w:val="nil"/>
              <w:bottom w:val="single" w:sz="4" w:space="0" w:color="auto"/>
              <w:right w:val="nil"/>
            </w:tcBorders>
            <w:shd w:val="clear" w:color="auto" w:fill="auto"/>
          </w:tcPr>
          <w:p w14:paraId="0DCE4FF5" w14:textId="77777777" w:rsidR="003001DF" w:rsidRPr="00B71142" w:rsidRDefault="003001DF" w:rsidP="00CE576E">
            <w:pPr>
              <w:pStyle w:val="NoSpacing"/>
              <w:rPr>
                <w:rFonts w:cstheme="minorHAnsi"/>
              </w:rPr>
            </w:pPr>
            <w:r w:rsidRPr="00B71142">
              <w:rPr>
                <w:rFonts w:cstheme="minorHAnsi"/>
                <w:color w:val="000000" w:themeColor="text1"/>
                <w:kern w:val="24"/>
              </w:rPr>
              <w:t xml:space="preserve">Gouda and </w:t>
            </w:r>
            <w:proofErr w:type="spellStart"/>
            <w:r w:rsidRPr="00B71142">
              <w:rPr>
                <w:rFonts w:cstheme="minorHAnsi"/>
                <w:color w:val="000000" w:themeColor="text1"/>
                <w:kern w:val="24"/>
              </w:rPr>
              <w:t>Voorhout</w:t>
            </w:r>
            <w:proofErr w:type="spellEnd"/>
          </w:p>
        </w:tc>
        <w:tc>
          <w:tcPr>
            <w:tcW w:w="549" w:type="pct"/>
            <w:tcBorders>
              <w:top w:val="single" w:sz="4" w:space="0" w:color="auto"/>
              <w:left w:val="nil"/>
              <w:bottom w:val="single" w:sz="4" w:space="0" w:color="auto"/>
            </w:tcBorders>
            <w:shd w:val="clear" w:color="auto" w:fill="auto"/>
          </w:tcPr>
          <w:p w14:paraId="3EDE1730" w14:textId="77777777" w:rsidR="003001DF" w:rsidRPr="00B71142" w:rsidRDefault="003001DF" w:rsidP="00CE576E">
            <w:pPr>
              <w:pStyle w:val="NoSpacing"/>
              <w:jc w:val="right"/>
              <w:rPr>
                <w:rFonts w:cstheme="minorHAnsi"/>
              </w:rPr>
            </w:pPr>
            <w:r w:rsidRPr="00B71142">
              <w:rPr>
                <w:rFonts w:cstheme="minorHAnsi"/>
              </w:rPr>
              <w:t>122 (73.5)</w:t>
            </w:r>
          </w:p>
        </w:tc>
        <w:tc>
          <w:tcPr>
            <w:tcW w:w="450" w:type="pct"/>
            <w:shd w:val="clear" w:color="auto" w:fill="auto"/>
          </w:tcPr>
          <w:p w14:paraId="692C5437" w14:textId="77777777" w:rsidR="003001DF" w:rsidRPr="00B71142" w:rsidRDefault="003001DF" w:rsidP="00CE576E">
            <w:pPr>
              <w:pStyle w:val="NoSpacing"/>
              <w:jc w:val="right"/>
              <w:rPr>
                <w:rFonts w:cstheme="minorHAnsi"/>
              </w:rPr>
            </w:pPr>
            <w:r w:rsidRPr="00B71142">
              <w:rPr>
                <w:rFonts w:cstheme="minorHAnsi"/>
                <w:color w:val="000000"/>
              </w:rPr>
              <w:t>42 (34.4)</w:t>
            </w:r>
          </w:p>
        </w:tc>
        <w:tc>
          <w:tcPr>
            <w:tcW w:w="549" w:type="pct"/>
            <w:tcBorders>
              <w:right w:val="nil"/>
            </w:tcBorders>
            <w:shd w:val="clear" w:color="auto" w:fill="auto"/>
          </w:tcPr>
          <w:p w14:paraId="64A7C2A1" w14:textId="77777777" w:rsidR="003001DF" w:rsidRPr="00B71142" w:rsidRDefault="003001DF" w:rsidP="00CE576E">
            <w:pPr>
              <w:pStyle w:val="NoSpacing"/>
              <w:jc w:val="right"/>
              <w:rPr>
                <w:rFonts w:cstheme="minorHAnsi"/>
              </w:rPr>
            </w:pPr>
            <w:r w:rsidRPr="00B71142">
              <w:rPr>
                <w:rFonts w:cstheme="minorHAnsi"/>
                <w:color w:val="000000"/>
              </w:rPr>
              <w:t>93</w:t>
            </w:r>
            <w:r w:rsidRPr="00B71142">
              <w:rPr>
                <w:rFonts w:cstheme="minorHAnsi"/>
              </w:rPr>
              <w:t xml:space="preserve"> </w:t>
            </w:r>
            <w:r w:rsidRPr="00B71142">
              <w:rPr>
                <w:rFonts w:cstheme="minorHAnsi"/>
                <w:color w:val="000000"/>
              </w:rPr>
              <w:t>(76.2)</w:t>
            </w:r>
          </w:p>
        </w:tc>
        <w:tc>
          <w:tcPr>
            <w:tcW w:w="564" w:type="pct"/>
            <w:tcBorders>
              <w:right w:val="nil"/>
            </w:tcBorders>
            <w:shd w:val="clear" w:color="auto" w:fill="auto"/>
          </w:tcPr>
          <w:p w14:paraId="12E295F9" w14:textId="77777777" w:rsidR="003001DF" w:rsidRPr="00B71142" w:rsidRDefault="003001DF" w:rsidP="00CE576E">
            <w:pPr>
              <w:pStyle w:val="NoSpacing"/>
              <w:jc w:val="right"/>
              <w:rPr>
                <w:rFonts w:cstheme="minorHAnsi"/>
              </w:rPr>
            </w:pPr>
            <w:r w:rsidRPr="00B71142">
              <w:rPr>
                <w:rFonts w:cstheme="minorHAnsi"/>
              </w:rPr>
              <w:t>34 (27.9)</w:t>
            </w:r>
          </w:p>
        </w:tc>
        <w:tc>
          <w:tcPr>
            <w:tcW w:w="99" w:type="pct"/>
            <w:tcBorders>
              <w:right w:val="nil"/>
            </w:tcBorders>
          </w:tcPr>
          <w:p w14:paraId="19A0321F" w14:textId="77777777" w:rsidR="003001DF" w:rsidRPr="00B71142" w:rsidRDefault="003001DF" w:rsidP="00CE576E">
            <w:pPr>
              <w:pStyle w:val="NoSpacing"/>
              <w:jc w:val="right"/>
              <w:rPr>
                <w:rFonts w:cstheme="minorHAnsi"/>
              </w:rPr>
            </w:pPr>
          </w:p>
        </w:tc>
        <w:tc>
          <w:tcPr>
            <w:tcW w:w="450" w:type="pct"/>
            <w:tcBorders>
              <w:top w:val="single" w:sz="4" w:space="0" w:color="auto"/>
              <w:left w:val="nil"/>
              <w:bottom w:val="single" w:sz="4" w:space="0" w:color="auto"/>
            </w:tcBorders>
            <w:shd w:val="clear" w:color="auto" w:fill="auto"/>
          </w:tcPr>
          <w:p w14:paraId="31AF9FBC" w14:textId="77777777" w:rsidR="003001DF" w:rsidRPr="00B71142" w:rsidRDefault="003001DF" w:rsidP="00CE576E">
            <w:pPr>
              <w:pStyle w:val="NoSpacing"/>
              <w:jc w:val="right"/>
              <w:rPr>
                <w:rFonts w:cstheme="minorHAnsi"/>
              </w:rPr>
            </w:pPr>
            <w:r w:rsidRPr="00B71142">
              <w:rPr>
                <w:rFonts w:cstheme="minorHAnsi"/>
              </w:rPr>
              <w:t>39 (23.5)</w:t>
            </w:r>
          </w:p>
        </w:tc>
        <w:tc>
          <w:tcPr>
            <w:tcW w:w="450" w:type="pct"/>
            <w:shd w:val="clear" w:color="auto" w:fill="auto"/>
          </w:tcPr>
          <w:p w14:paraId="398FCC49" w14:textId="77777777" w:rsidR="003001DF" w:rsidRPr="00B71142" w:rsidRDefault="003001DF" w:rsidP="00CE576E">
            <w:pPr>
              <w:pStyle w:val="NoSpacing"/>
              <w:jc w:val="right"/>
              <w:rPr>
                <w:rFonts w:cstheme="minorHAnsi"/>
              </w:rPr>
            </w:pPr>
            <w:r w:rsidRPr="00B71142">
              <w:rPr>
                <w:rFonts w:cstheme="minorHAnsi"/>
                <w:color w:val="000000"/>
              </w:rPr>
              <w:t>21 (53.8)</w:t>
            </w:r>
          </w:p>
        </w:tc>
        <w:tc>
          <w:tcPr>
            <w:tcW w:w="577" w:type="pct"/>
            <w:shd w:val="clear" w:color="auto" w:fill="auto"/>
          </w:tcPr>
          <w:p w14:paraId="5C9CCFF4" w14:textId="77777777" w:rsidR="003001DF" w:rsidRPr="00B71142" w:rsidRDefault="003001DF" w:rsidP="00CE576E">
            <w:pPr>
              <w:pStyle w:val="NoSpacing"/>
              <w:jc w:val="right"/>
              <w:rPr>
                <w:rFonts w:cstheme="minorHAnsi"/>
              </w:rPr>
            </w:pPr>
            <w:r w:rsidRPr="00B71142">
              <w:rPr>
                <w:rFonts w:cstheme="minorHAnsi"/>
              </w:rPr>
              <w:t>16 (41.0)</w:t>
            </w:r>
          </w:p>
        </w:tc>
        <w:tc>
          <w:tcPr>
            <w:tcW w:w="521" w:type="pct"/>
            <w:shd w:val="clear" w:color="auto" w:fill="auto"/>
          </w:tcPr>
          <w:p w14:paraId="06E2AFC4" w14:textId="77777777" w:rsidR="003001DF" w:rsidRPr="00B71142" w:rsidRDefault="003001DF" w:rsidP="00CE576E">
            <w:pPr>
              <w:pStyle w:val="NoSpacing"/>
              <w:jc w:val="right"/>
              <w:rPr>
                <w:rFonts w:cstheme="minorHAnsi"/>
              </w:rPr>
            </w:pPr>
            <w:r w:rsidRPr="00B71142">
              <w:rPr>
                <w:rFonts w:cstheme="minorHAnsi"/>
              </w:rPr>
              <w:t>5 (12.8)</w:t>
            </w:r>
          </w:p>
        </w:tc>
      </w:tr>
      <w:tr w:rsidR="003001DF" w:rsidRPr="00B71142" w14:paraId="677E5FAE" w14:textId="77777777" w:rsidTr="00CE576E">
        <w:trPr>
          <w:trHeight w:val="70"/>
        </w:trPr>
        <w:tc>
          <w:tcPr>
            <w:tcW w:w="113" w:type="pct"/>
            <w:tcBorders>
              <w:top w:val="single" w:sz="4" w:space="0" w:color="auto"/>
              <w:bottom w:val="nil"/>
              <w:right w:val="nil"/>
            </w:tcBorders>
            <w:shd w:val="clear" w:color="auto" w:fill="auto"/>
          </w:tcPr>
          <w:p w14:paraId="0CE7EEC6" w14:textId="77777777" w:rsidR="003001DF" w:rsidRPr="00B71142" w:rsidRDefault="003001DF" w:rsidP="00CE576E">
            <w:pPr>
              <w:pStyle w:val="NoSpacing"/>
              <w:rPr>
                <w:rFonts w:cstheme="minorHAnsi"/>
              </w:rPr>
            </w:pPr>
            <w:r w:rsidRPr="00B71142">
              <w:rPr>
                <w:rFonts w:cstheme="minorHAnsi"/>
                <w:color w:val="000000" w:themeColor="text1"/>
                <w:kern w:val="24"/>
              </w:rPr>
              <w:t xml:space="preserve"> </w:t>
            </w:r>
          </w:p>
        </w:tc>
        <w:tc>
          <w:tcPr>
            <w:tcW w:w="676" w:type="pct"/>
            <w:tcBorders>
              <w:top w:val="single" w:sz="4" w:space="0" w:color="auto"/>
              <w:left w:val="nil"/>
              <w:bottom w:val="single" w:sz="4" w:space="0" w:color="auto"/>
              <w:right w:val="nil"/>
            </w:tcBorders>
            <w:shd w:val="clear" w:color="auto" w:fill="auto"/>
          </w:tcPr>
          <w:p w14:paraId="38BFD87A" w14:textId="77777777" w:rsidR="003001DF" w:rsidRPr="00B71142" w:rsidRDefault="003001DF" w:rsidP="00CE576E">
            <w:pPr>
              <w:pStyle w:val="NoSpacing"/>
              <w:rPr>
                <w:rFonts w:cstheme="minorHAnsi"/>
              </w:rPr>
            </w:pPr>
            <w:r w:rsidRPr="00B71142">
              <w:rPr>
                <w:rFonts w:cstheme="minorHAnsi"/>
                <w:color w:val="000000" w:themeColor="text1"/>
                <w:kern w:val="24"/>
              </w:rPr>
              <w:t>Madrid</w:t>
            </w:r>
          </w:p>
        </w:tc>
        <w:tc>
          <w:tcPr>
            <w:tcW w:w="549" w:type="pct"/>
            <w:tcBorders>
              <w:top w:val="single" w:sz="4" w:space="0" w:color="auto"/>
              <w:left w:val="nil"/>
              <w:bottom w:val="single" w:sz="4" w:space="0" w:color="auto"/>
            </w:tcBorders>
            <w:shd w:val="clear" w:color="auto" w:fill="auto"/>
          </w:tcPr>
          <w:p w14:paraId="32E0A327" w14:textId="77777777" w:rsidR="003001DF" w:rsidRPr="00B71142" w:rsidRDefault="003001DF" w:rsidP="00CE576E">
            <w:pPr>
              <w:pStyle w:val="NoSpacing"/>
              <w:jc w:val="right"/>
              <w:rPr>
                <w:rFonts w:cstheme="minorHAnsi"/>
              </w:rPr>
            </w:pPr>
            <w:r w:rsidRPr="00B71142">
              <w:rPr>
                <w:rFonts w:cstheme="minorHAnsi"/>
              </w:rPr>
              <w:t>71 (80.7)</w:t>
            </w:r>
          </w:p>
        </w:tc>
        <w:tc>
          <w:tcPr>
            <w:tcW w:w="450" w:type="pct"/>
            <w:shd w:val="clear" w:color="auto" w:fill="auto"/>
          </w:tcPr>
          <w:p w14:paraId="6EDFD90B" w14:textId="77777777" w:rsidR="003001DF" w:rsidRPr="00B71142" w:rsidRDefault="003001DF" w:rsidP="00CE576E">
            <w:pPr>
              <w:pStyle w:val="NoSpacing"/>
              <w:jc w:val="right"/>
              <w:rPr>
                <w:rFonts w:cstheme="minorHAnsi"/>
              </w:rPr>
            </w:pPr>
            <w:r w:rsidRPr="00B71142">
              <w:rPr>
                <w:rFonts w:cstheme="minorHAnsi"/>
                <w:color w:val="000000"/>
              </w:rPr>
              <w:t>21 (29.6)</w:t>
            </w:r>
          </w:p>
        </w:tc>
        <w:tc>
          <w:tcPr>
            <w:tcW w:w="549" w:type="pct"/>
            <w:shd w:val="clear" w:color="auto" w:fill="auto"/>
            <w:vAlign w:val="bottom"/>
          </w:tcPr>
          <w:p w14:paraId="1C967EF3" w14:textId="77777777" w:rsidR="003001DF" w:rsidRPr="00B71142" w:rsidRDefault="003001DF" w:rsidP="00CE576E">
            <w:pPr>
              <w:pStyle w:val="NoSpacing"/>
              <w:jc w:val="right"/>
              <w:rPr>
                <w:rFonts w:cstheme="minorHAnsi"/>
                <w:color w:val="000000"/>
              </w:rPr>
            </w:pPr>
            <w:r w:rsidRPr="00B71142">
              <w:rPr>
                <w:rFonts w:cstheme="minorHAnsi"/>
                <w:color w:val="000000"/>
              </w:rPr>
              <w:t>45</w:t>
            </w:r>
            <w:r w:rsidRPr="00B71142">
              <w:rPr>
                <w:rFonts w:cstheme="minorHAnsi"/>
              </w:rPr>
              <w:t xml:space="preserve"> </w:t>
            </w:r>
            <w:r w:rsidRPr="00B71142">
              <w:rPr>
                <w:rFonts w:cstheme="minorHAnsi"/>
                <w:color w:val="000000"/>
              </w:rPr>
              <w:t>(63.4)</w:t>
            </w:r>
          </w:p>
        </w:tc>
        <w:tc>
          <w:tcPr>
            <w:tcW w:w="564" w:type="pct"/>
            <w:tcBorders>
              <w:right w:val="nil"/>
            </w:tcBorders>
            <w:shd w:val="clear" w:color="auto" w:fill="auto"/>
          </w:tcPr>
          <w:p w14:paraId="5490DECF" w14:textId="77777777" w:rsidR="003001DF" w:rsidRPr="00B71142" w:rsidRDefault="003001DF" w:rsidP="00CE576E">
            <w:pPr>
              <w:pStyle w:val="NoSpacing"/>
              <w:jc w:val="right"/>
              <w:rPr>
                <w:rFonts w:cstheme="minorHAnsi"/>
              </w:rPr>
            </w:pPr>
            <w:r w:rsidRPr="00B71142">
              <w:rPr>
                <w:rFonts w:cstheme="minorHAnsi"/>
              </w:rPr>
              <w:t>11 (15.5)</w:t>
            </w:r>
          </w:p>
        </w:tc>
        <w:tc>
          <w:tcPr>
            <w:tcW w:w="99" w:type="pct"/>
            <w:tcBorders>
              <w:right w:val="nil"/>
            </w:tcBorders>
          </w:tcPr>
          <w:p w14:paraId="54C07D52" w14:textId="77777777" w:rsidR="003001DF" w:rsidRPr="00B71142" w:rsidRDefault="003001DF" w:rsidP="00CE576E">
            <w:pPr>
              <w:pStyle w:val="NoSpacing"/>
              <w:jc w:val="right"/>
              <w:rPr>
                <w:rFonts w:cstheme="minorHAnsi"/>
              </w:rPr>
            </w:pPr>
          </w:p>
        </w:tc>
        <w:tc>
          <w:tcPr>
            <w:tcW w:w="450" w:type="pct"/>
            <w:tcBorders>
              <w:top w:val="single" w:sz="4" w:space="0" w:color="auto"/>
              <w:left w:val="nil"/>
              <w:bottom w:val="single" w:sz="4" w:space="0" w:color="auto"/>
            </w:tcBorders>
            <w:shd w:val="clear" w:color="auto" w:fill="auto"/>
          </w:tcPr>
          <w:p w14:paraId="77948F9F" w14:textId="77777777" w:rsidR="003001DF" w:rsidRPr="00B71142" w:rsidRDefault="003001DF" w:rsidP="00CE576E">
            <w:pPr>
              <w:pStyle w:val="NoSpacing"/>
              <w:jc w:val="right"/>
              <w:rPr>
                <w:rFonts w:cstheme="minorHAnsi"/>
              </w:rPr>
            </w:pPr>
            <w:r w:rsidRPr="00B71142">
              <w:rPr>
                <w:rFonts w:cstheme="minorHAnsi"/>
              </w:rPr>
              <w:t>12 (13.6)</w:t>
            </w:r>
          </w:p>
        </w:tc>
        <w:tc>
          <w:tcPr>
            <w:tcW w:w="450" w:type="pct"/>
            <w:shd w:val="clear" w:color="auto" w:fill="auto"/>
          </w:tcPr>
          <w:p w14:paraId="1956C8FD" w14:textId="77777777" w:rsidR="003001DF" w:rsidRPr="00B71142" w:rsidRDefault="003001DF" w:rsidP="00CE576E">
            <w:pPr>
              <w:pStyle w:val="NoSpacing"/>
              <w:jc w:val="right"/>
              <w:rPr>
                <w:rFonts w:cstheme="minorHAnsi"/>
              </w:rPr>
            </w:pPr>
            <w:r w:rsidRPr="00B71142">
              <w:rPr>
                <w:rFonts w:cstheme="minorHAnsi"/>
                <w:color w:val="000000"/>
              </w:rPr>
              <w:t>6 (50.0)</w:t>
            </w:r>
          </w:p>
        </w:tc>
        <w:tc>
          <w:tcPr>
            <w:tcW w:w="577" w:type="pct"/>
            <w:shd w:val="clear" w:color="auto" w:fill="auto"/>
          </w:tcPr>
          <w:p w14:paraId="31696010" w14:textId="77777777" w:rsidR="003001DF" w:rsidRPr="00B71142" w:rsidRDefault="003001DF" w:rsidP="00CE576E">
            <w:pPr>
              <w:pStyle w:val="NoSpacing"/>
              <w:jc w:val="right"/>
              <w:rPr>
                <w:rFonts w:cstheme="minorHAnsi"/>
              </w:rPr>
            </w:pPr>
            <w:r w:rsidRPr="00B71142">
              <w:rPr>
                <w:rFonts w:cstheme="minorHAnsi"/>
              </w:rPr>
              <w:t>4 (33.3)</w:t>
            </w:r>
          </w:p>
        </w:tc>
        <w:tc>
          <w:tcPr>
            <w:tcW w:w="521" w:type="pct"/>
            <w:shd w:val="clear" w:color="auto" w:fill="auto"/>
          </w:tcPr>
          <w:p w14:paraId="32970A99" w14:textId="77777777" w:rsidR="003001DF" w:rsidRPr="00B71142" w:rsidRDefault="003001DF" w:rsidP="00CE576E">
            <w:pPr>
              <w:pStyle w:val="NoSpacing"/>
              <w:jc w:val="right"/>
              <w:rPr>
                <w:rFonts w:cstheme="minorHAnsi"/>
              </w:rPr>
            </w:pPr>
            <w:r w:rsidRPr="00B71142">
              <w:rPr>
                <w:rFonts w:cstheme="minorHAnsi"/>
              </w:rPr>
              <w:t>1 (8.3)</w:t>
            </w:r>
          </w:p>
        </w:tc>
      </w:tr>
      <w:tr w:rsidR="003001DF" w:rsidRPr="00B71142" w14:paraId="13B57E05" w14:textId="77777777" w:rsidTr="00CE576E">
        <w:tc>
          <w:tcPr>
            <w:tcW w:w="113" w:type="pct"/>
            <w:tcBorders>
              <w:top w:val="nil"/>
              <w:bottom w:val="nil"/>
              <w:right w:val="nil"/>
            </w:tcBorders>
            <w:shd w:val="clear" w:color="auto" w:fill="auto"/>
          </w:tcPr>
          <w:p w14:paraId="762976B7" w14:textId="77777777" w:rsidR="003001DF" w:rsidRPr="00B71142" w:rsidRDefault="003001DF" w:rsidP="00CE576E">
            <w:pPr>
              <w:pStyle w:val="NoSpacing"/>
              <w:rPr>
                <w:rFonts w:cstheme="minorHAnsi"/>
              </w:rPr>
            </w:pPr>
          </w:p>
        </w:tc>
        <w:tc>
          <w:tcPr>
            <w:tcW w:w="676" w:type="pct"/>
            <w:tcBorders>
              <w:top w:val="single" w:sz="4" w:space="0" w:color="auto"/>
              <w:left w:val="nil"/>
              <w:bottom w:val="single" w:sz="4" w:space="0" w:color="auto"/>
              <w:right w:val="nil"/>
            </w:tcBorders>
            <w:shd w:val="clear" w:color="auto" w:fill="auto"/>
          </w:tcPr>
          <w:p w14:paraId="2FBC48E3" w14:textId="77777777" w:rsidR="003001DF" w:rsidRPr="00B71142" w:rsidRDefault="003001DF" w:rsidP="00CE576E">
            <w:pPr>
              <w:pStyle w:val="NoSpacing"/>
              <w:rPr>
                <w:rFonts w:cstheme="minorHAnsi"/>
              </w:rPr>
            </w:pPr>
            <w:r w:rsidRPr="00B71142">
              <w:rPr>
                <w:rFonts w:cstheme="minorHAnsi"/>
                <w:color w:val="000000" w:themeColor="text1"/>
                <w:kern w:val="24"/>
              </w:rPr>
              <w:t>Barcelona</w:t>
            </w:r>
          </w:p>
        </w:tc>
        <w:tc>
          <w:tcPr>
            <w:tcW w:w="549" w:type="pct"/>
            <w:tcBorders>
              <w:top w:val="single" w:sz="4" w:space="0" w:color="auto"/>
              <w:left w:val="nil"/>
              <w:bottom w:val="single" w:sz="4" w:space="0" w:color="auto"/>
            </w:tcBorders>
            <w:shd w:val="clear" w:color="auto" w:fill="auto"/>
          </w:tcPr>
          <w:p w14:paraId="6544F06C" w14:textId="77777777" w:rsidR="003001DF" w:rsidRPr="00B71142" w:rsidRDefault="003001DF" w:rsidP="00CE576E">
            <w:pPr>
              <w:pStyle w:val="NoSpacing"/>
              <w:jc w:val="right"/>
              <w:rPr>
                <w:rFonts w:cstheme="minorHAnsi"/>
              </w:rPr>
            </w:pPr>
            <w:r w:rsidRPr="00B71142">
              <w:rPr>
                <w:rFonts w:cstheme="minorHAnsi"/>
              </w:rPr>
              <w:t>95 (88.0)</w:t>
            </w:r>
          </w:p>
        </w:tc>
        <w:tc>
          <w:tcPr>
            <w:tcW w:w="450" w:type="pct"/>
            <w:shd w:val="clear" w:color="auto" w:fill="auto"/>
          </w:tcPr>
          <w:p w14:paraId="20C855C6" w14:textId="77777777" w:rsidR="003001DF" w:rsidRPr="00B71142" w:rsidRDefault="003001DF" w:rsidP="00CE576E">
            <w:pPr>
              <w:pStyle w:val="NoSpacing"/>
              <w:jc w:val="right"/>
              <w:rPr>
                <w:rFonts w:cstheme="minorHAnsi"/>
              </w:rPr>
            </w:pPr>
            <w:r w:rsidRPr="00B71142">
              <w:rPr>
                <w:rFonts w:cstheme="minorHAnsi"/>
                <w:color w:val="000000"/>
              </w:rPr>
              <w:t>40 (42.1)</w:t>
            </w:r>
          </w:p>
        </w:tc>
        <w:tc>
          <w:tcPr>
            <w:tcW w:w="549" w:type="pct"/>
            <w:shd w:val="clear" w:color="auto" w:fill="auto"/>
            <w:vAlign w:val="bottom"/>
          </w:tcPr>
          <w:p w14:paraId="408F4E0B" w14:textId="77777777" w:rsidR="003001DF" w:rsidRPr="00B71142" w:rsidRDefault="003001DF" w:rsidP="00CE576E">
            <w:pPr>
              <w:pStyle w:val="NoSpacing"/>
              <w:jc w:val="right"/>
              <w:rPr>
                <w:rFonts w:cstheme="minorHAnsi"/>
                <w:color w:val="000000"/>
              </w:rPr>
            </w:pPr>
            <w:r w:rsidRPr="00B71142">
              <w:rPr>
                <w:rFonts w:cstheme="minorHAnsi"/>
                <w:color w:val="000000"/>
              </w:rPr>
              <w:t>69 (72.6)</w:t>
            </w:r>
          </w:p>
        </w:tc>
        <w:tc>
          <w:tcPr>
            <w:tcW w:w="564" w:type="pct"/>
            <w:tcBorders>
              <w:right w:val="nil"/>
            </w:tcBorders>
            <w:shd w:val="clear" w:color="auto" w:fill="auto"/>
          </w:tcPr>
          <w:p w14:paraId="54B1CFEA" w14:textId="77777777" w:rsidR="003001DF" w:rsidRPr="00B71142" w:rsidRDefault="003001DF" w:rsidP="00CE576E">
            <w:pPr>
              <w:pStyle w:val="NoSpacing"/>
              <w:jc w:val="right"/>
              <w:rPr>
                <w:rFonts w:cstheme="minorHAnsi"/>
              </w:rPr>
            </w:pPr>
            <w:r w:rsidRPr="00B71142">
              <w:rPr>
                <w:rFonts w:cstheme="minorHAnsi"/>
              </w:rPr>
              <w:t>26 (27.4)</w:t>
            </w:r>
          </w:p>
        </w:tc>
        <w:tc>
          <w:tcPr>
            <w:tcW w:w="99" w:type="pct"/>
            <w:tcBorders>
              <w:right w:val="nil"/>
            </w:tcBorders>
          </w:tcPr>
          <w:p w14:paraId="44822EA1" w14:textId="77777777" w:rsidR="003001DF" w:rsidRPr="00B71142" w:rsidRDefault="003001DF" w:rsidP="00CE576E">
            <w:pPr>
              <w:pStyle w:val="NoSpacing"/>
              <w:jc w:val="right"/>
              <w:rPr>
                <w:rFonts w:cstheme="minorHAnsi"/>
              </w:rPr>
            </w:pPr>
          </w:p>
        </w:tc>
        <w:tc>
          <w:tcPr>
            <w:tcW w:w="450" w:type="pct"/>
            <w:tcBorders>
              <w:top w:val="single" w:sz="4" w:space="0" w:color="auto"/>
              <w:left w:val="nil"/>
              <w:bottom w:val="single" w:sz="4" w:space="0" w:color="auto"/>
            </w:tcBorders>
            <w:shd w:val="clear" w:color="auto" w:fill="auto"/>
          </w:tcPr>
          <w:p w14:paraId="5143C289" w14:textId="77777777" w:rsidR="003001DF" w:rsidRPr="00B71142" w:rsidRDefault="003001DF" w:rsidP="00CE576E">
            <w:pPr>
              <w:pStyle w:val="NoSpacing"/>
              <w:jc w:val="right"/>
              <w:rPr>
                <w:rFonts w:cstheme="minorHAnsi"/>
              </w:rPr>
            </w:pPr>
            <w:r w:rsidRPr="00B71142">
              <w:rPr>
                <w:rFonts w:cstheme="minorHAnsi"/>
              </w:rPr>
              <w:t>9 (8.3)</w:t>
            </w:r>
          </w:p>
        </w:tc>
        <w:tc>
          <w:tcPr>
            <w:tcW w:w="450" w:type="pct"/>
            <w:shd w:val="clear" w:color="auto" w:fill="auto"/>
          </w:tcPr>
          <w:p w14:paraId="2F8AD8C3" w14:textId="77777777" w:rsidR="003001DF" w:rsidRPr="00B71142" w:rsidRDefault="003001DF" w:rsidP="00CE576E">
            <w:pPr>
              <w:pStyle w:val="NoSpacing"/>
              <w:jc w:val="right"/>
              <w:rPr>
                <w:rFonts w:cstheme="minorHAnsi"/>
              </w:rPr>
            </w:pPr>
            <w:r w:rsidRPr="00B71142">
              <w:rPr>
                <w:rFonts w:cstheme="minorHAnsi"/>
                <w:color w:val="000000"/>
              </w:rPr>
              <w:t>4 (44.4)</w:t>
            </w:r>
          </w:p>
        </w:tc>
        <w:tc>
          <w:tcPr>
            <w:tcW w:w="577" w:type="pct"/>
            <w:shd w:val="clear" w:color="auto" w:fill="auto"/>
          </w:tcPr>
          <w:p w14:paraId="7CAA8641" w14:textId="77777777" w:rsidR="003001DF" w:rsidRPr="00B71142" w:rsidRDefault="003001DF" w:rsidP="00CE576E">
            <w:pPr>
              <w:pStyle w:val="NoSpacing"/>
              <w:jc w:val="right"/>
              <w:rPr>
                <w:rFonts w:cstheme="minorHAnsi"/>
              </w:rPr>
            </w:pPr>
            <w:r w:rsidRPr="00B71142">
              <w:rPr>
                <w:rFonts w:cstheme="minorHAnsi"/>
              </w:rPr>
              <w:t>6 (66.7)</w:t>
            </w:r>
          </w:p>
        </w:tc>
        <w:tc>
          <w:tcPr>
            <w:tcW w:w="521" w:type="pct"/>
            <w:shd w:val="clear" w:color="auto" w:fill="auto"/>
          </w:tcPr>
          <w:p w14:paraId="34ED6E84" w14:textId="77777777" w:rsidR="003001DF" w:rsidRPr="00B71142" w:rsidRDefault="003001DF" w:rsidP="00CE576E">
            <w:pPr>
              <w:pStyle w:val="NoSpacing"/>
              <w:jc w:val="right"/>
              <w:rPr>
                <w:rFonts w:cstheme="minorHAnsi"/>
              </w:rPr>
            </w:pPr>
            <w:r w:rsidRPr="00B71142">
              <w:rPr>
                <w:rFonts w:cstheme="minorHAnsi"/>
              </w:rPr>
              <w:t>0 (0.0)</w:t>
            </w:r>
          </w:p>
        </w:tc>
      </w:tr>
      <w:tr w:rsidR="003001DF" w:rsidRPr="00B71142" w14:paraId="1FEC03D5" w14:textId="77777777" w:rsidTr="00CE576E">
        <w:tc>
          <w:tcPr>
            <w:tcW w:w="113" w:type="pct"/>
            <w:tcBorders>
              <w:top w:val="nil"/>
              <w:bottom w:val="nil"/>
              <w:right w:val="nil"/>
            </w:tcBorders>
            <w:shd w:val="clear" w:color="auto" w:fill="auto"/>
          </w:tcPr>
          <w:p w14:paraId="34B044E8" w14:textId="77777777" w:rsidR="003001DF" w:rsidRPr="00B71142" w:rsidRDefault="003001DF" w:rsidP="00CE576E">
            <w:pPr>
              <w:pStyle w:val="NoSpacing"/>
              <w:rPr>
                <w:rFonts w:cstheme="minorHAnsi"/>
              </w:rPr>
            </w:pPr>
          </w:p>
        </w:tc>
        <w:tc>
          <w:tcPr>
            <w:tcW w:w="676" w:type="pct"/>
            <w:tcBorders>
              <w:top w:val="single" w:sz="4" w:space="0" w:color="auto"/>
              <w:left w:val="nil"/>
              <w:bottom w:val="single" w:sz="4" w:space="0" w:color="auto"/>
              <w:right w:val="nil"/>
            </w:tcBorders>
            <w:shd w:val="clear" w:color="auto" w:fill="auto"/>
          </w:tcPr>
          <w:p w14:paraId="69504FDF" w14:textId="77777777" w:rsidR="003001DF" w:rsidRPr="00B71142" w:rsidRDefault="003001DF" w:rsidP="00CE576E">
            <w:pPr>
              <w:pStyle w:val="NoSpacing"/>
              <w:rPr>
                <w:rFonts w:cstheme="minorHAnsi"/>
              </w:rPr>
            </w:pPr>
            <w:r w:rsidRPr="00B71142">
              <w:rPr>
                <w:rFonts w:cstheme="minorHAnsi"/>
                <w:color w:val="000000" w:themeColor="text1"/>
                <w:kern w:val="24"/>
              </w:rPr>
              <w:t>Valencia</w:t>
            </w:r>
          </w:p>
        </w:tc>
        <w:tc>
          <w:tcPr>
            <w:tcW w:w="549" w:type="pct"/>
            <w:tcBorders>
              <w:top w:val="single" w:sz="4" w:space="0" w:color="auto"/>
              <w:left w:val="nil"/>
              <w:bottom w:val="single" w:sz="4" w:space="0" w:color="auto"/>
            </w:tcBorders>
            <w:shd w:val="clear" w:color="auto" w:fill="auto"/>
          </w:tcPr>
          <w:p w14:paraId="491504D0" w14:textId="77777777" w:rsidR="003001DF" w:rsidRPr="00B71142" w:rsidRDefault="003001DF" w:rsidP="00CE576E">
            <w:pPr>
              <w:pStyle w:val="NoSpacing"/>
              <w:jc w:val="right"/>
              <w:rPr>
                <w:rFonts w:cstheme="minorHAnsi"/>
              </w:rPr>
            </w:pPr>
            <w:r w:rsidRPr="00B71142">
              <w:rPr>
                <w:rFonts w:cstheme="minorHAnsi"/>
              </w:rPr>
              <w:t>51 (86.4)</w:t>
            </w:r>
          </w:p>
        </w:tc>
        <w:tc>
          <w:tcPr>
            <w:tcW w:w="450" w:type="pct"/>
            <w:shd w:val="clear" w:color="auto" w:fill="auto"/>
          </w:tcPr>
          <w:p w14:paraId="4666817E" w14:textId="77777777" w:rsidR="003001DF" w:rsidRPr="00B71142" w:rsidRDefault="003001DF" w:rsidP="00CE576E">
            <w:pPr>
              <w:pStyle w:val="NoSpacing"/>
              <w:jc w:val="right"/>
              <w:rPr>
                <w:rFonts w:cstheme="minorHAnsi"/>
              </w:rPr>
            </w:pPr>
            <w:r w:rsidRPr="00B71142">
              <w:rPr>
                <w:rFonts w:cstheme="minorHAnsi"/>
                <w:color w:val="000000"/>
              </w:rPr>
              <w:t>22 (43.1)</w:t>
            </w:r>
          </w:p>
        </w:tc>
        <w:tc>
          <w:tcPr>
            <w:tcW w:w="549" w:type="pct"/>
            <w:shd w:val="clear" w:color="auto" w:fill="auto"/>
            <w:vAlign w:val="bottom"/>
          </w:tcPr>
          <w:p w14:paraId="6582A81F" w14:textId="77777777" w:rsidR="003001DF" w:rsidRPr="00B71142" w:rsidRDefault="003001DF" w:rsidP="00CE576E">
            <w:pPr>
              <w:pStyle w:val="NoSpacing"/>
              <w:jc w:val="right"/>
              <w:rPr>
                <w:rFonts w:cstheme="minorHAnsi"/>
                <w:color w:val="000000"/>
              </w:rPr>
            </w:pPr>
            <w:r w:rsidRPr="00B71142">
              <w:rPr>
                <w:rFonts w:cstheme="minorHAnsi"/>
                <w:color w:val="000000"/>
              </w:rPr>
              <w:t>31</w:t>
            </w:r>
            <w:r w:rsidRPr="00B71142">
              <w:rPr>
                <w:rFonts w:cstheme="minorHAnsi"/>
              </w:rPr>
              <w:t xml:space="preserve"> </w:t>
            </w:r>
            <w:r w:rsidRPr="00B71142">
              <w:rPr>
                <w:rFonts w:cstheme="minorHAnsi"/>
                <w:color w:val="000000"/>
              </w:rPr>
              <w:t>(60.8)</w:t>
            </w:r>
          </w:p>
        </w:tc>
        <w:tc>
          <w:tcPr>
            <w:tcW w:w="564" w:type="pct"/>
            <w:tcBorders>
              <w:right w:val="nil"/>
            </w:tcBorders>
            <w:shd w:val="clear" w:color="auto" w:fill="auto"/>
          </w:tcPr>
          <w:p w14:paraId="607895EF" w14:textId="77777777" w:rsidR="003001DF" w:rsidRPr="00B71142" w:rsidRDefault="003001DF" w:rsidP="00CE576E">
            <w:pPr>
              <w:pStyle w:val="NoSpacing"/>
              <w:jc w:val="right"/>
              <w:rPr>
                <w:rFonts w:cstheme="minorHAnsi"/>
              </w:rPr>
            </w:pPr>
            <w:r w:rsidRPr="00B71142">
              <w:rPr>
                <w:rFonts w:cstheme="minorHAnsi"/>
              </w:rPr>
              <w:t>8 (15.7)</w:t>
            </w:r>
          </w:p>
        </w:tc>
        <w:tc>
          <w:tcPr>
            <w:tcW w:w="99" w:type="pct"/>
            <w:tcBorders>
              <w:right w:val="nil"/>
            </w:tcBorders>
          </w:tcPr>
          <w:p w14:paraId="0D1CE884" w14:textId="77777777" w:rsidR="003001DF" w:rsidRPr="00B71142" w:rsidRDefault="003001DF" w:rsidP="00CE576E">
            <w:pPr>
              <w:pStyle w:val="NoSpacing"/>
              <w:jc w:val="right"/>
              <w:rPr>
                <w:rFonts w:cstheme="minorHAnsi"/>
              </w:rPr>
            </w:pPr>
          </w:p>
        </w:tc>
        <w:tc>
          <w:tcPr>
            <w:tcW w:w="450" w:type="pct"/>
            <w:tcBorders>
              <w:top w:val="single" w:sz="4" w:space="0" w:color="auto"/>
              <w:left w:val="nil"/>
              <w:bottom w:val="single" w:sz="4" w:space="0" w:color="auto"/>
            </w:tcBorders>
            <w:shd w:val="clear" w:color="auto" w:fill="auto"/>
          </w:tcPr>
          <w:p w14:paraId="2910B8A4" w14:textId="77777777" w:rsidR="003001DF" w:rsidRPr="00B71142" w:rsidRDefault="003001DF" w:rsidP="00CE576E">
            <w:pPr>
              <w:pStyle w:val="NoSpacing"/>
              <w:jc w:val="right"/>
              <w:rPr>
                <w:rFonts w:cstheme="minorHAnsi"/>
              </w:rPr>
            </w:pPr>
            <w:r w:rsidRPr="00B71142">
              <w:rPr>
                <w:rFonts w:cstheme="minorHAnsi"/>
              </w:rPr>
              <w:t>6 (10.2)</w:t>
            </w:r>
          </w:p>
        </w:tc>
        <w:tc>
          <w:tcPr>
            <w:tcW w:w="450" w:type="pct"/>
            <w:shd w:val="clear" w:color="auto" w:fill="auto"/>
          </w:tcPr>
          <w:p w14:paraId="01883743" w14:textId="77777777" w:rsidR="003001DF" w:rsidRPr="00B71142" w:rsidRDefault="003001DF" w:rsidP="00CE576E">
            <w:pPr>
              <w:pStyle w:val="NoSpacing"/>
              <w:jc w:val="right"/>
              <w:rPr>
                <w:rFonts w:cstheme="minorHAnsi"/>
              </w:rPr>
            </w:pPr>
            <w:r w:rsidRPr="00B71142">
              <w:rPr>
                <w:rFonts w:cstheme="minorHAnsi"/>
                <w:color w:val="000000"/>
              </w:rPr>
              <w:t>4 (66.7)</w:t>
            </w:r>
          </w:p>
        </w:tc>
        <w:tc>
          <w:tcPr>
            <w:tcW w:w="577" w:type="pct"/>
            <w:shd w:val="clear" w:color="auto" w:fill="auto"/>
          </w:tcPr>
          <w:p w14:paraId="61BCA3FC" w14:textId="77777777" w:rsidR="003001DF" w:rsidRPr="00B71142" w:rsidRDefault="003001DF" w:rsidP="00CE576E">
            <w:pPr>
              <w:pStyle w:val="NoSpacing"/>
              <w:jc w:val="right"/>
              <w:rPr>
                <w:rFonts w:cstheme="minorHAnsi"/>
              </w:rPr>
            </w:pPr>
            <w:r w:rsidRPr="00B71142">
              <w:rPr>
                <w:rFonts w:cstheme="minorHAnsi"/>
              </w:rPr>
              <w:t>5 (83.3)</w:t>
            </w:r>
          </w:p>
        </w:tc>
        <w:tc>
          <w:tcPr>
            <w:tcW w:w="521" w:type="pct"/>
            <w:shd w:val="clear" w:color="auto" w:fill="auto"/>
          </w:tcPr>
          <w:p w14:paraId="1CEBDF8E" w14:textId="77777777" w:rsidR="003001DF" w:rsidRPr="00B71142" w:rsidRDefault="003001DF" w:rsidP="00CE576E">
            <w:pPr>
              <w:pStyle w:val="NoSpacing"/>
              <w:jc w:val="right"/>
              <w:rPr>
                <w:rFonts w:cstheme="minorHAnsi"/>
              </w:rPr>
            </w:pPr>
            <w:r w:rsidRPr="00B71142">
              <w:rPr>
                <w:rFonts w:cstheme="minorHAnsi"/>
              </w:rPr>
              <w:t>1 (16.7)</w:t>
            </w:r>
          </w:p>
        </w:tc>
      </w:tr>
      <w:tr w:rsidR="003001DF" w:rsidRPr="00B71142" w14:paraId="25418700" w14:textId="77777777" w:rsidTr="00CE576E">
        <w:tc>
          <w:tcPr>
            <w:tcW w:w="113" w:type="pct"/>
            <w:tcBorders>
              <w:top w:val="nil"/>
              <w:bottom w:val="nil"/>
              <w:right w:val="nil"/>
            </w:tcBorders>
            <w:shd w:val="clear" w:color="auto" w:fill="auto"/>
          </w:tcPr>
          <w:p w14:paraId="3C5BD387" w14:textId="77777777" w:rsidR="003001DF" w:rsidRPr="00B71142" w:rsidRDefault="003001DF" w:rsidP="00CE576E">
            <w:pPr>
              <w:pStyle w:val="NoSpacing"/>
              <w:rPr>
                <w:rFonts w:cstheme="minorHAnsi"/>
              </w:rPr>
            </w:pPr>
          </w:p>
        </w:tc>
        <w:tc>
          <w:tcPr>
            <w:tcW w:w="676" w:type="pct"/>
            <w:tcBorders>
              <w:top w:val="single" w:sz="4" w:space="0" w:color="auto"/>
              <w:left w:val="nil"/>
              <w:bottom w:val="single" w:sz="4" w:space="0" w:color="auto"/>
              <w:right w:val="nil"/>
            </w:tcBorders>
            <w:shd w:val="clear" w:color="auto" w:fill="auto"/>
          </w:tcPr>
          <w:p w14:paraId="29CEB105" w14:textId="77777777" w:rsidR="003001DF" w:rsidRPr="00B71142" w:rsidRDefault="003001DF" w:rsidP="00CE576E">
            <w:pPr>
              <w:pStyle w:val="NoSpacing"/>
              <w:rPr>
                <w:rFonts w:cstheme="minorHAnsi"/>
              </w:rPr>
            </w:pPr>
            <w:r w:rsidRPr="00B71142">
              <w:rPr>
                <w:rFonts w:cstheme="minorHAnsi"/>
                <w:color w:val="000000" w:themeColor="text1"/>
                <w:kern w:val="24"/>
              </w:rPr>
              <w:t>Oviedo</w:t>
            </w:r>
          </w:p>
        </w:tc>
        <w:tc>
          <w:tcPr>
            <w:tcW w:w="549" w:type="pct"/>
            <w:tcBorders>
              <w:top w:val="single" w:sz="4" w:space="0" w:color="auto"/>
              <w:left w:val="nil"/>
              <w:bottom w:val="single" w:sz="4" w:space="0" w:color="auto"/>
            </w:tcBorders>
            <w:shd w:val="clear" w:color="auto" w:fill="auto"/>
          </w:tcPr>
          <w:p w14:paraId="7969D186" w14:textId="77777777" w:rsidR="003001DF" w:rsidRPr="00B71142" w:rsidRDefault="003001DF" w:rsidP="00CE576E">
            <w:pPr>
              <w:pStyle w:val="NoSpacing"/>
              <w:jc w:val="right"/>
              <w:rPr>
                <w:rFonts w:cstheme="minorHAnsi"/>
              </w:rPr>
            </w:pPr>
            <w:r w:rsidRPr="00B71142">
              <w:rPr>
                <w:rFonts w:cstheme="minorHAnsi"/>
              </w:rPr>
              <w:t>60 (73.2)</w:t>
            </w:r>
          </w:p>
        </w:tc>
        <w:tc>
          <w:tcPr>
            <w:tcW w:w="450" w:type="pct"/>
            <w:shd w:val="clear" w:color="auto" w:fill="auto"/>
          </w:tcPr>
          <w:p w14:paraId="6B97F12C" w14:textId="77777777" w:rsidR="003001DF" w:rsidRPr="00B71142" w:rsidRDefault="003001DF" w:rsidP="00CE576E">
            <w:pPr>
              <w:pStyle w:val="NoSpacing"/>
              <w:jc w:val="right"/>
              <w:rPr>
                <w:rFonts w:cstheme="minorHAnsi"/>
              </w:rPr>
            </w:pPr>
            <w:r w:rsidRPr="00B71142">
              <w:rPr>
                <w:rFonts w:cstheme="minorHAnsi"/>
                <w:color w:val="000000"/>
              </w:rPr>
              <w:t>31 (51.7)</w:t>
            </w:r>
          </w:p>
        </w:tc>
        <w:tc>
          <w:tcPr>
            <w:tcW w:w="549" w:type="pct"/>
            <w:shd w:val="clear" w:color="auto" w:fill="auto"/>
            <w:vAlign w:val="bottom"/>
          </w:tcPr>
          <w:p w14:paraId="3F0C099D" w14:textId="77777777" w:rsidR="003001DF" w:rsidRPr="00B71142" w:rsidRDefault="003001DF" w:rsidP="00CE576E">
            <w:pPr>
              <w:pStyle w:val="NoSpacing"/>
              <w:jc w:val="right"/>
              <w:rPr>
                <w:rFonts w:cstheme="minorHAnsi"/>
                <w:color w:val="000000"/>
              </w:rPr>
            </w:pPr>
            <w:r w:rsidRPr="00B71142">
              <w:rPr>
                <w:rFonts w:cstheme="minorHAnsi"/>
                <w:color w:val="000000"/>
              </w:rPr>
              <w:t>33</w:t>
            </w:r>
            <w:r w:rsidRPr="00B71142">
              <w:rPr>
                <w:rFonts w:cstheme="minorHAnsi"/>
              </w:rPr>
              <w:t xml:space="preserve"> </w:t>
            </w:r>
            <w:r w:rsidRPr="00B71142">
              <w:rPr>
                <w:rFonts w:cstheme="minorHAnsi"/>
                <w:color w:val="000000"/>
              </w:rPr>
              <w:t>(55.0)</w:t>
            </w:r>
          </w:p>
        </w:tc>
        <w:tc>
          <w:tcPr>
            <w:tcW w:w="564" w:type="pct"/>
            <w:tcBorders>
              <w:right w:val="nil"/>
            </w:tcBorders>
            <w:shd w:val="clear" w:color="auto" w:fill="auto"/>
          </w:tcPr>
          <w:p w14:paraId="4BD9A3C7" w14:textId="77777777" w:rsidR="003001DF" w:rsidRPr="00B71142" w:rsidRDefault="003001DF" w:rsidP="00CE576E">
            <w:pPr>
              <w:pStyle w:val="NoSpacing"/>
              <w:jc w:val="right"/>
              <w:rPr>
                <w:rFonts w:cstheme="minorHAnsi"/>
              </w:rPr>
            </w:pPr>
            <w:r w:rsidRPr="00B71142">
              <w:rPr>
                <w:rFonts w:cstheme="minorHAnsi"/>
              </w:rPr>
              <w:t>13 (21.7)</w:t>
            </w:r>
          </w:p>
        </w:tc>
        <w:tc>
          <w:tcPr>
            <w:tcW w:w="99" w:type="pct"/>
            <w:tcBorders>
              <w:right w:val="nil"/>
            </w:tcBorders>
          </w:tcPr>
          <w:p w14:paraId="776CD7AA" w14:textId="77777777" w:rsidR="003001DF" w:rsidRPr="00B71142" w:rsidRDefault="003001DF" w:rsidP="00CE576E">
            <w:pPr>
              <w:pStyle w:val="NoSpacing"/>
              <w:jc w:val="right"/>
              <w:rPr>
                <w:rFonts w:cstheme="minorHAnsi"/>
              </w:rPr>
            </w:pPr>
          </w:p>
        </w:tc>
        <w:tc>
          <w:tcPr>
            <w:tcW w:w="450" w:type="pct"/>
            <w:tcBorders>
              <w:top w:val="single" w:sz="4" w:space="0" w:color="auto"/>
              <w:left w:val="nil"/>
              <w:bottom w:val="single" w:sz="4" w:space="0" w:color="auto"/>
            </w:tcBorders>
            <w:shd w:val="clear" w:color="auto" w:fill="auto"/>
          </w:tcPr>
          <w:p w14:paraId="259A94D0" w14:textId="77777777" w:rsidR="003001DF" w:rsidRPr="00B71142" w:rsidRDefault="003001DF" w:rsidP="00CE576E">
            <w:pPr>
              <w:pStyle w:val="NoSpacing"/>
              <w:jc w:val="right"/>
              <w:rPr>
                <w:rFonts w:cstheme="minorHAnsi"/>
              </w:rPr>
            </w:pPr>
            <w:r w:rsidRPr="00B71142">
              <w:rPr>
                <w:rFonts w:cstheme="minorHAnsi"/>
              </w:rPr>
              <w:t>18 (22.0)</w:t>
            </w:r>
          </w:p>
        </w:tc>
        <w:tc>
          <w:tcPr>
            <w:tcW w:w="450" w:type="pct"/>
            <w:shd w:val="clear" w:color="auto" w:fill="auto"/>
          </w:tcPr>
          <w:p w14:paraId="364BB360" w14:textId="77777777" w:rsidR="003001DF" w:rsidRPr="00B71142" w:rsidRDefault="003001DF" w:rsidP="00CE576E">
            <w:pPr>
              <w:pStyle w:val="NoSpacing"/>
              <w:jc w:val="right"/>
              <w:rPr>
                <w:rFonts w:cstheme="minorHAnsi"/>
              </w:rPr>
            </w:pPr>
            <w:r w:rsidRPr="00B71142">
              <w:rPr>
                <w:rFonts w:cstheme="minorHAnsi"/>
                <w:color w:val="000000"/>
              </w:rPr>
              <w:t>10 (55.6)</w:t>
            </w:r>
          </w:p>
        </w:tc>
        <w:tc>
          <w:tcPr>
            <w:tcW w:w="577" w:type="pct"/>
            <w:shd w:val="clear" w:color="auto" w:fill="auto"/>
          </w:tcPr>
          <w:p w14:paraId="112D2C1D" w14:textId="77777777" w:rsidR="003001DF" w:rsidRPr="00B71142" w:rsidRDefault="003001DF" w:rsidP="00CE576E">
            <w:pPr>
              <w:pStyle w:val="NoSpacing"/>
              <w:jc w:val="right"/>
              <w:rPr>
                <w:rFonts w:cstheme="minorHAnsi"/>
              </w:rPr>
            </w:pPr>
            <w:r w:rsidRPr="00B71142">
              <w:rPr>
                <w:rFonts w:cstheme="minorHAnsi"/>
              </w:rPr>
              <w:t>8 (44.4)</w:t>
            </w:r>
          </w:p>
        </w:tc>
        <w:tc>
          <w:tcPr>
            <w:tcW w:w="521" w:type="pct"/>
            <w:shd w:val="clear" w:color="auto" w:fill="auto"/>
          </w:tcPr>
          <w:p w14:paraId="0D021DE5" w14:textId="77777777" w:rsidR="003001DF" w:rsidRPr="00B71142" w:rsidRDefault="003001DF" w:rsidP="00CE576E">
            <w:pPr>
              <w:pStyle w:val="NoSpacing"/>
              <w:jc w:val="right"/>
              <w:rPr>
                <w:rFonts w:cstheme="minorHAnsi"/>
              </w:rPr>
            </w:pPr>
            <w:r w:rsidRPr="00B71142">
              <w:rPr>
                <w:rFonts w:cstheme="minorHAnsi"/>
              </w:rPr>
              <w:t>1 (5.6)</w:t>
            </w:r>
          </w:p>
        </w:tc>
      </w:tr>
      <w:tr w:rsidR="003001DF" w:rsidRPr="00B71142" w14:paraId="27D44BE0" w14:textId="77777777" w:rsidTr="00CE576E">
        <w:tc>
          <w:tcPr>
            <w:tcW w:w="113" w:type="pct"/>
            <w:tcBorders>
              <w:top w:val="nil"/>
              <w:bottom w:val="nil"/>
              <w:right w:val="nil"/>
            </w:tcBorders>
            <w:shd w:val="clear" w:color="auto" w:fill="auto"/>
          </w:tcPr>
          <w:p w14:paraId="5DE4D64D" w14:textId="77777777" w:rsidR="003001DF" w:rsidRPr="00B71142" w:rsidRDefault="003001DF" w:rsidP="00CE576E">
            <w:pPr>
              <w:pStyle w:val="NoSpacing"/>
              <w:rPr>
                <w:rFonts w:cstheme="minorHAnsi"/>
              </w:rPr>
            </w:pPr>
          </w:p>
        </w:tc>
        <w:tc>
          <w:tcPr>
            <w:tcW w:w="676" w:type="pct"/>
            <w:tcBorders>
              <w:top w:val="single" w:sz="4" w:space="0" w:color="auto"/>
              <w:left w:val="nil"/>
              <w:bottom w:val="single" w:sz="4" w:space="0" w:color="auto"/>
              <w:right w:val="nil"/>
            </w:tcBorders>
            <w:shd w:val="clear" w:color="auto" w:fill="auto"/>
          </w:tcPr>
          <w:p w14:paraId="2EFE36DE" w14:textId="77777777" w:rsidR="003001DF" w:rsidRPr="00B71142" w:rsidRDefault="003001DF" w:rsidP="00CE576E">
            <w:pPr>
              <w:pStyle w:val="NoSpacing"/>
              <w:rPr>
                <w:rFonts w:cstheme="minorHAnsi"/>
              </w:rPr>
            </w:pPr>
            <w:r w:rsidRPr="00B71142">
              <w:rPr>
                <w:rFonts w:cstheme="minorHAnsi"/>
                <w:color w:val="000000" w:themeColor="text1"/>
                <w:kern w:val="24"/>
              </w:rPr>
              <w:t>Santiago</w:t>
            </w:r>
          </w:p>
        </w:tc>
        <w:tc>
          <w:tcPr>
            <w:tcW w:w="549" w:type="pct"/>
            <w:tcBorders>
              <w:top w:val="single" w:sz="4" w:space="0" w:color="auto"/>
              <w:left w:val="nil"/>
              <w:bottom w:val="single" w:sz="4" w:space="0" w:color="auto"/>
            </w:tcBorders>
            <w:shd w:val="clear" w:color="auto" w:fill="auto"/>
          </w:tcPr>
          <w:p w14:paraId="698BB5E4" w14:textId="77777777" w:rsidR="003001DF" w:rsidRPr="00B71142" w:rsidRDefault="003001DF" w:rsidP="00CE576E">
            <w:pPr>
              <w:pStyle w:val="NoSpacing"/>
              <w:jc w:val="right"/>
              <w:rPr>
                <w:rFonts w:cstheme="minorHAnsi"/>
              </w:rPr>
            </w:pPr>
            <w:r w:rsidRPr="00B71142">
              <w:rPr>
                <w:rFonts w:cstheme="minorHAnsi"/>
              </w:rPr>
              <w:t>28 (77.8)</w:t>
            </w:r>
          </w:p>
        </w:tc>
        <w:tc>
          <w:tcPr>
            <w:tcW w:w="450" w:type="pct"/>
            <w:shd w:val="clear" w:color="auto" w:fill="auto"/>
          </w:tcPr>
          <w:p w14:paraId="2FCDE477" w14:textId="77777777" w:rsidR="003001DF" w:rsidRPr="00B71142" w:rsidRDefault="003001DF" w:rsidP="00CE576E">
            <w:pPr>
              <w:pStyle w:val="NoSpacing"/>
              <w:jc w:val="right"/>
              <w:rPr>
                <w:rFonts w:cstheme="minorHAnsi"/>
              </w:rPr>
            </w:pPr>
            <w:r w:rsidRPr="00B71142">
              <w:rPr>
                <w:rFonts w:cstheme="minorHAnsi"/>
                <w:color w:val="000000"/>
              </w:rPr>
              <w:t>13 (46.4)</w:t>
            </w:r>
          </w:p>
        </w:tc>
        <w:tc>
          <w:tcPr>
            <w:tcW w:w="549" w:type="pct"/>
            <w:shd w:val="clear" w:color="auto" w:fill="auto"/>
            <w:vAlign w:val="bottom"/>
          </w:tcPr>
          <w:p w14:paraId="08C26DA5" w14:textId="77777777" w:rsidR="003001DF" w:rsidRPr="00B71142" w:rsidRDefault="003001DF" w:rsidP="00CE576E">
            <w:pPr>
              <w:pStyle w:val="NoSpacing"/>
              <w:jc w:val="right"/>
              <w:rPr>
                <w:rFonts w:cstheme="minorHAnsi"/>
                <w:color w:val="000000"/>
              </w:rPr>
            </w:pPr>
            <w:r w:rsidRPr="00B71142">
              <w:rPr>
                <w:rFonts w:cstheme="minorHAnsi"/>
                <w:color w:val="000000"/>
              </w:rPr>
              <w:t>12</w:t>
            </w:r>
            <w:r w:rsidRPr="00B71142">
              <w:rPr>
                <w:rFonts w:cstheme="minorHAnsi"/>
              </w:rPr>
              <w:t xml:space="preserve"> </w:t>
            </w:r>
            <w:r w:rsidRPr="00B71142">
              <w:rPr>
                <w:rFonts w:cstheme="minorHAnsi"/>
                <w:color w:val="000000"/>
              </w:rPr>
              <w:t>(42.9)</w:t>
            </w:r>
          </w:p>
        </w:tc>
        <w:tc>
          <w:tcPr>
            <w:tcW w:w="564" w:type="pct"/>
            <w:tcBorders>
              <w:right w:val="nil"/>
            </w:tcBorders>
            <w:shd w:val="clear" w:color="auto" w:fill="auto"/>
          </w:tcPr>
          <w:p w14:paraId="25F50033" w14:textId="77777777" w:rsidR="003001DF" w:rsidRPr="00B71142" w:rsidRDefault="003001DF" w:rsidP="00CE576E">
            <w:pPr>
              <w:pStyle w:val="NoSpacing"/>
              <w:jc w:val="right"/>
              <w:rPr>
                <w:rFonts w:cstheme="minorHAnsi"/>
              </w:rPr>
            </w:pPr>
            <w:r w:rsidRPr="00B71142">
              <w:rPr>
                <w:rFonts w:cstheme="minorHAnsi"/>
              </w:rPr>
              <w:t>1 (3.6)</w:t>
            </w:r>
          </w:p>
        </w:tc>
        <w:tc>
          <w:tcPr>
            <w:tcW w:w="99" w:type="pct"/>
            <w:tcBorders>
              <w:right w:val="nil"/>
            </w:tcBorders>
          </w:tcPr>
          <w:p w14:paraId="43157347" w14:textId="77777777" w:rsidR="003001DF" w:rsidRPr="00B71142" w:rsidRDefault="003001DF" w:rsidP="00CE576E">
            <w:pPr>
              <w:pStyle w:val="NoSpacing"/>
              <w:jc w:val="right"/>
              <w:rPr>
                <w:rFonts w:cstheme="minorHAnsi"/>
              </w:rPr>
            </w:pPr>
          </w:p>
        </w:tc>
        <w:tc>
          <w:tcPr>
            <w:tcW w:w="450" w:type="pct"/>
            <w:tcBorders>
              <w:top w:val="single" w:sz="4" w:space="0" w:color="auto"/>
              <w:left w:val="nil"/>
              <w:bottom w:val="single" w:sz="4" w:space="0" w:color="auto"/>
            </w:tcBorders>
            <w:shd w:val="clear" w:color="auto" w:fill="auto"/>
          </w:tcPr>
          <w:p w14:paraId="28F440F6" w14:textId="77777777" w:rsidR="003001DF" w:rsidRPr="00B71142" w:rsidRDefault="003001DF" w:rsidP="00CE576E">
            <w:pPr>
              <w:pStyle w:val="NoSpacing"/>
              <w:jc w:val="right"/>
              <w:rPr>
                <w:rFonts w:cstheme="minorHAnsi"/>
              </w:rPr>
            </w:pPr>
            <w:r w:rsidRPr="00B71142">
              <w:rPr>
                <w:rFonts w:cstheme="minorHAnsi"/>
              </w:rPr>
              <w:t>5 (13.9)</w:t>
            </w:r>
          </w:p>
        </w:tc>
        <w:tc>
          <w:tcPr>
            <w:tcW w:w="450" w:type="pct"/>
            <w:shd w:val="clear" w:color="auto" w:fill="auto"/>
          </w:tcPr>
          <w:p w14:paraId="3D6CF2DC" w14:textId="77777777" w:rsidR="003001DF" w:rsidRPr="00B71142" w:rsidRDefault="003001DF" w:rsidP="00CE576E">
            <w:pPr>
              <w:pStyle w:val="NoSpacing"/>
              <w:jc w:val="right"/>
              <w:rPr>
                <w:rFonts w:cstheme="minorHAnsi"/>
              </w:rPr>
            </w:pPr>
            <w:r w:rsidRPr="00B71142">
              <w:rPr>
                <w:rFonts w:cstheme="minorHAnsi"/>
                <w:color w:val="000000"/>
              </w:rPr>
              <w:t>0 (0.0)</w:t>
            </w:r>
          </w:p>
        </w:tc>
        <w:tc>
          <w:tcPr>
            <w:tcW w:w="577" w:type="pct"/>
            <w:shd w:val="clear" w:color="auto" w:fill="auto"/>
          </w:tcPr>
          <w:p w14:paraId="17ADC56E" w14:textId="77777777" w:rsidR="003001DF" w:rsidRPr="00B71142" w:rsidRDefault="003001DF" w:rsidP="00CE576E">
            <w:pPr>
              <w:pStyle w:val="NoSpacing"/>
              <w:jc w:val="right"/>
              <w:rPr>
                <w:rFonts w:cstheme="minorHAnsi"/>
              </w:rPr>
            </w:pPr>
            <w:r w:rsidRPr="00B71142">
              <w:rPr>
                <w:rFonts w:cstheme="minorHAnsi"/>
              </w:rPr>
              <w:t>4 (80.0)</w:t>
            </w:r>
          </w:p>
        </w:tc>
        <w:tc>
          <w:tcPr>
            <w:tcW w:w="521" w:type="pct"/>
            <w:shd w:val="clear" w:color="auto" w:fill="auto"/>
          </w:tcPr>
          <w:p w14:paraId="007BC8D5" w14:textId="77777777" w:rsidR="003001DF" w:rsidRPr="00B71142" w:rsidRDefault="003001DF" w:rsidP="00CE576E">
            <w:pPr>
              <w:pStyle w:val="NoSpacing"/>
              <w:jc w:val="right"/>
              <w:rPr>
                <w:rFonts w:cstheme="minorHAnsi"/>
              </w:rPr>
            </w:pPr>
            <w:r w:rsidRPr="00B71142">
              <w:rPr>
                <w:rFonts w:cstheme="minorHAnsi"/>
              </w:rPr>
              <w:t>0 (0.0)</w:t>
            </w:r>
          </w:p>
        </w:tc>
      </w:tr>
      <w:tr w:rsidR="003001DF" w:rsidRPr="00B71142" w14:paraId="518F50B4" w14:textId="77777777" w:rsidTr="00CE576E">
        <w:tc>
          <w:tcPr>
            <w:tcW w:w="113" w:type="pct"/>
            <w:tcBorders>
              <w:top w:val="nil"/>
              <w:bottom w:val="single" w:sz="4" w:space="0" w:color="auto"/>
              <w:right w:val="nil"/>
            </w:tcBorders>
            <w:shd w:val="clear" w:color="auto" w:fill="auto"/>
          </w:tcPr>
          <w:p w14:paraId="166FA892" w14:textId="77777777" w:rsidR="003001DF" w:rsidRPr="00B71142" w:rsidRDefault="003001DF" w:rsidP="00CE576E">
            <w:pPr>
              <w:pStyle w:val="NoSpacing"/>
              <w:rPr>
                <w:rFonts w:cstheme="minorHAnsi"/>
              </w:rPr>
            </w:pPr>
          </w:p>
        </w:tc>
        <w:tc>
          <w:tcPr>
            <w:tcW w:w="676" w:type="pct"/>
            <w:tcBorders>
              <w:top w:val="single" w:sz="4" w:space="0" w:color="auto"/>
              <w:left w:val="nil"/>
              <w:bottom w:val="single" w:sz="4" w:space="0" w:color="auto"/>
              <w:right w:val="nil"/>
            </w:tcBorders>
            <w:shd w:val="clear" w:color="auto" w:fill="auto"/>
          </w:tcPr>
          <w:p w14:paraId="54A29FFF" w14:textId="77777777" w:rsidR="003001DF" w:rsidRPr="00B71142" w:rsidRDefault="003001DF" w:rsidP="00CE576E">
            <w:pPr>
              <w:pStyle w:val="NoSpacing"/>
              <w:rPr>
                <w:rFonts w:cstheme="minorHAnsi"/>
              </w:rPr>
            </w:pPr>
            <w:r w:rsidRPr="00B71142">
              <w:rPr>
                <w:rFonts w:cstheme="minorHAnsi"/>
                <w:color w:val="000000" w:themeColor="text1"/>
                <w:kern w:val="24"/>
              </w:rPr>
              <w:t>Cuenca</w:t>
            </w:r>
          </w:p>
        </w:tc>
        <w:tc>
          <w:tcPr>
            <w:tcW w:w="549" w:type="pct"/>
            <w:tcBorders>
              <w:top w:val="single" w:sz="4" w:space="0" w:color="auto"/>
              <w:left w:val="nil"/>
              <w:bottom w:val="single" w:sz="4" w:space="0" w:color="auto"/>
            </w:tcBorders>
            <w:shd w:val="clear" w:color="auto" w:fill="auto"/>
          </w:tcPr>
          <w:p w14:paraId="7DE0EF9C" w14:textId="77777777" w:rsidR="003001DF" w:rsidRPr="00B71142" w:rsidRDefault="003001DF" w:rsidP="00CE576E">
            <w:pPr>
              <w:pStyle w:val="NoSpacing"/>
              <w:jc w:val="right"/>
              <w:rPr>
                <w:rFonts w:cstheme="minorHAnsi"/>
              </w:rPr>
            </w:pPr>
            <w:r w:rsidRPr="00B71142">
              <w:rPr>
                <w:rFonts w:cstheme="minorHAnsi"/>
              </w:rPr>
              <w:t>26 (96.3)</w:t>
            </w:r>
          </w:p>
        </w:tc>
        <w:tc>
          <w:tcPr>
            <w:tcW w:w="450" w:type="pct"/>
            <w:shd w:val="clear" w:color="auto" w:fill="auto"/>
          </w:tcPr>
          <w:p w14:paraId="39552078" w14:textId="77777777" w:rsidR="003001DF" w:rsidRPr="00B71142" w:rsidRDefault="003001DF" w:rsidP="00CE576E">
            <w:pPr>
              <w:pStyle w:val="NoSpacing"/>
              <w:jc w:val="right"/>
              <w:rPr>
                <w:rFonts w:cstheme="minorHAnsi"/>
              </w:rPr>
            </w:pPr>
            <w:r w:rsidRPr="00B71142">
              <w:rPr>
                <w:rFonts w:cstheme="minorHAnsi"/>
                <w:color w:val="000000"/>
              </w:rPr>
              <w:t>6 (23.1)</w:t>
            </w:r>
          </w:p>
        </w:tc>
        <w:tc>
          <w:tcPr>
            <w:tcW w:w="549" w:type="pct"/>
            <w:shd w:val="clear" w:color="auto" w:fill="auto"/>
            <w:vAlign w:val="bottom"/>
          </w:tcPr>
          <w:p w14:paraId="11CB6B8C" w14:textId="77777777" w:rsidR="003001DF" w:rsidRPr="00B71142" w:rsidRDefault="003001DF" w:rsidP="00CE576E">
            <w:pPr>
              <w:pStyle w:val="NoSpacing"/>
              <w:jc w:val="right"/>
              <w:rPr>
                <w:rFonts w:cstheme="minorHAnsi"/>
                <w:color w:val="000000"/>
              </w:rPr>
            </w:pPr>
            <w:r w:rsidRPr="00B71142">
              <w:rPr>
                <w:rFonts w:cstheme="minorHAnsi"/>
                <w:color w:val="000000"/>
              </w:rPr>
              <w:t>19</w:t>
            </w:r>
            <w:r w:rsidRPr="00B71142">
              <w:rPr>
                <w:rFonts w:cstheme="minorHAnsi"/>
              </w:rPr>
              <w:t xml:space="preserve"> </w:t>
            </w:r>
            <w:r w:rsidRPr="00B71142">
              <w:rPr>
                <w:rFonts w:cstheme="minorHAnsi"/>
                <w:color w:val="000000"/>
              </w:rPr>
              <w:t>(73.1)</w:t>
            </w:r>
          </w:p>
        </w:tc>
        <w:tc>
          <w:tcPr>
            <w:tcW w:w="564" w:type="pct"/>
            <w:tcBorders>
              <w:right w:val="nil"/>
            </w:tcBorders>
            <w:shd w:val="clear" w:color="auto" w:fill="auto"/>
          </w:tcPr>
          <w:p w14:paraId="43E98611" w14:textId="77777777" w:rsidR="003001DF" w:rsidRPr="00B71142" w:rsidRDefault="003001DF" w:rsidP="00CE576E">
            <w:pPr>
              <w:pStyle w:val="NoSpacing"/>
              <w:jc w:val="right"/>
              <w:rPr>
                <w:rFonts w:cstheme="minorHAnsi"/>
              </w:rPr>
            </w:pPr>
            <w:r w:rsidRPr="00B71142">
              <w:rPr>
                <w:rFonts w:cstheme="minorHAnsi"/>
              </w:rPr>
              <w:t>6 (23.1)</w:t>
            </w:r>
          </w:p>
        </w:tc>
        <w:tc>
          <w:tcPr>
            <w:tcW w:w="99" w:type="pct"/>
            <w:tcBorders>
              <w:right w:val="nil"/>
            </w:tcBorders>
          </w:tcPr>
          <w:p w14:paraId="70C91A75" w14:textId="77777777" w:rsidR="003001DF" w:rsidRPr="00B71142" w:rsidRDefault="003001DF" w:rsidP="00CE576E">
            <w:pPr>
              <w:pStyle w:val="NoSpacing"/>
              <w:jc w:val="right"/>
              <w:rPr>
                <w:rFonts w:cstheme="minorHAnsi"/>
              </w:rPr>
            </w:pPr>
          </w:p>
        </w:tc>
        <w:tc>
          <w:tcPr>
            <w:tcW w:w="450" w:type="pct"/>
            <w:tcBorders>
              <w:top w:val="single" w:sz="4" w:space="0" w:color="auto"/>
              <w:left w:val="nil"/>
              <w:bottom w:val="single" w:sz="4" w:space="0" w:color="auto"/>
            </w:tcBorders>
            <w:shd w:val="clear" w:color="auto" w:fill="auto"/>
          </w:tcPr>
          <w:p w14:paraId="6E08E400" w14:textId="77777777" w:rsidR="003001DF" w:rsidRPr="00B71142" w:rsidRDefault="003001DF" w:rsidP="00CE576E">
            <w:pPr>
              <w:pStyle w:val="NoSpacing"/>
              <w:jc w:val="right"/>
              <w:rPr>
                <w:rFonts w:cstheme="minorHAnsi"/>
              </w:rPr>
            </w:pPr>
            <w:r w:rsidRPr="00B71142">
              <w:rPr>
                <w:rFonts w:cstheme="minorHAnsi"/>
              </w:rPr>
              <w:t>0 (0.0)</w:t>
            </w:r>
          </w:p>
        </w:tc>
        <w:tc>
          <w:tcPr>
            <w:tcW w:w="450" w:type="pct"/>
            <w:shd w:val="clear" w:color="auto" w:fill="auto"/>
          </w:tcPr>
          <w:p w14:paraId="661FCA9C" w14:textId="77777777" w:rsidR="003001DF" w:rsidRPr="00B71142" w:rsidRDefault="003001DF" w:rsidP="00CE576E">
            <w:pPr>
              <w:pStyle w:val="NoSpacing"/>
              <w:jc w:val="right"/>
              <w:rPr>
                <w:rFonts w:cstheme="minorHAnsi"/>
              </w:rPr>
            </w:pPr>
            <w:r w:rsidRPr="00B71142">
              <w:rPr>
                <w:rFonts w:cstheme="minorHAnsi"/>
                <w:color w:val="000000"/>
              </w:rPr>
              <w:t>NA</w:t>
            </w:r>
          </w:p>
        </w:tc>
        <w:tc>
          <w:tcPr>
            <w:tcW w:w="577" w:type="pct"/>
            <w:shd w:val="clear" w:color="auto" w:fill="auto"/>
          </w:tcPr>
          <w:p w14:paraId="6CACB130" w14:textId="77777777" w:rsidR="003001DF" w:rsidRPr="00B71142" w:rsidRDefault="003001DF" w:rsidP="00CE576E">
            <w:pPr>
              <w:pStyle w:val="NoSpacing"/>
              <w:jc w:val="right"/>
              <w:rPr>
                <w:rFonts w:cstheme="minorHAnsi"/>
              </w:rPr>
            </w:pPr>
            <w:r w:rsidRPr="00B71142">
              <w:rPr>
                <w:rFonts w:cstheme="minorHAnsi"/>
              </w:rPr>
              <w:t>NA</w:t>
            </w:r>
          </w:p>
        </w:tc>
        <w:tc>
          <w:tcPr>
            <w:tcW w:w="521" w:type="pct"/>
            <w:shd w:val="clear" w:color="auto" w:fill="auto"/>
          </w:tcPr>
          <w:p w14:paraId="38167B92" w14:textId="77777777" w:rsidR="003001DF" w:rsidRPr="00B71142" w:rsidRDefault="003001DF" w:rsidP="00CE576E">
            <w:pPr>
              <w:pStyle w:val="NoSpacing"/>
              <w:jc w:val="right"/>
              <w:rPr>
                <w:rFonts w:cstheme="minorHAnsi"/>
              </w:rPr>
            </w:pPr>
            <w:r w:rsidRPr="00B71142">
              <w:rPr>
                <w:rFonts w:cstheme="minorHAnsi"/>
              </w:rPr>
              <w:t>NA</w:t>
            </w:r>
          </w:p>
        </w:tc>
      </w:tr>
      <w:tr w:rsidR="003001DF" w:rsidRPr="00B71142" w14:paraId="060A1528" w14:textId="77777777" w:rsidTr="00CE576E">
        <w:tc>
          <w:tcPr>
            <w:tcW w:w="113" w:type="pct"/>
            <w:tcBorders>
              <w:right w:val="nil"/>
            </w:tcBorders>
            <w:shd w:val="clear" w:color="auto" w:fill="auto"/>
          </w:tcPr>
          <w:p w14:paraId="0217D9DE" w14:textId="77777777" w:rsidR="003001DF" w:rsidRPr="00B71142" w:rsidRDefault="003001DF" w:rsidP="00CE576E">
            <w:pPr>
              <w:pStyle w:val="NoSpacing"/>
              <w:rPr>
                <w:rFonts w:cstheme="minorHAnsi"/>
              </w:rPr>
            </w:pPr>
          </w:p>
        </w:tc>
        <w:tc>
          <w:tcPr>
            <w:tcW w:w="676" w:type="pct"/>
            <w:tcBorders>
              <w:top w:val="single" w:sz="4" w:space="0" w:color="auto"/>
              <w:left w:val="nil"/>
              <w:bottom w:val="single" w:sz="4" w:space="0" w:color="auto"/>
              <w:right w:val="nil"/>
            </w:tcBorders>
            <w:shd w:val="clear" w:color="auto" w:fill="auto"/>
          </w:tcPr>
          <w:p w14:paraId="680DD045" w14:textId="77777777" w:rsidR="003001DF" w:rsidRPr="00B71142" w:rsidRDefault="003001DF" w:rsidP="00CE576E">
            <w:pPr>
              <w:pStyle w:val="NoSpacing"/>
              <w:rPr>
                <w:rFonts w:cstheme="minorHAnsi"/>
              </w:rPr>
            </w:pPr>
            <w:r w:rsidRPr="00B71142">
              <w:rPr>
                <w:rFonts w:cstheme="minorHAnsi"/>
                <w:color w:val="000000" w:themeColor="text1"/>
                <w:kern w:val="24"/>
              </w:rPr>
              <w:t>Val-de-Marne</w:t>
            </w:r>
          </w:p>
        </w:tc>
        <w:tc>
          <w:tcPr>
            <w:tcW w:w="549" w:type="pct"/>
            <w:tcBorders>
              <w:top w:val="single" w:sz="4" w:space="0" w:color="auto"/>
              <w:left w:val="nil"/>
              <w:bottom w:val="single" w:sz="4" w:space="0" w:color="auto"/>
            </w:tcBorders>
            <w:shd w:val="clear" w:color="auto" w:fill="auto"/>
          </w:tcPr>
          <w:p w14:paraId="74FBD0DD" w14:textId="77777777" w:rsidR="003001DF" w:rsidRPr="00B71142" w:rsidRDefault="003001DF" w:rsidP="00CE576E">
            <w:pPr>
              <w:pStyle w:val="NoSpacing"/>
              <w:jc w:val="right"/>
              <w:rPr>
                <w:rFonts w:cstheme="minorHAnsi"/>
              </w:rPr>
            </w:pPr>
            <w:r w:rsidRPr="00B71142">
              <w:rPr>
                <w:rFonts w:cstheme="minorHAnsi"/>
              </w:rPr>
              <w:t>134 (63.8)</w:t>
            </w:r>
          </w:p>
        </w:tc>
        <w:tc>
          <w:tcPr>
            <w:tcW w:w="450" w:type="pct"/>
            <w:shd w:val="clear" w:color="auto" w:fill="auto"/>
          </w:tcPr>
          <w:p w14:paraId="7B88B168" w14:textId="77777777" w:rsidR="003001DF" w:rsidRPr="00B71142" w:rsidRDefault="003001DF" w:rsidP="00CE576E">
            <w:pPr>
              <w:pStyle w:val="NoSpacing"/>
              <w:jc w:val="right"/>
              <w:rPr>
                <w:rFonts w:cstheme="minorHAnsi"/>
              </w:rPr>
            </w:pPr>
            <w:r w:rsidRPr="00B71142">
              <w:rPr>
                <w:rFonts w:cstheme="minorHAnsi"/>
                <w:color w:val="000000"/>
              </w:rPr>
              <w:t>56 (41.8)</w:t>
            </w:r>
          </w:p>
        </w:tc>
        <w:tc>
          <w:tcPr>
            <w:tcW w:w="549" w:type="pct"/>
            <w:shd w:val="clear" w:color="auto" w:fill="auto"/>
          </w:tcPr>
          <w:p w14:paraId="460ADE30" w14:textId="77777777" w:rsidR="003001DF" w:rsidRPr="00B71142" w:rsidRDefault="003001DF" w:rsidP="00CE576E">
            <w:pPr>
              <w:jc w:val="right"/>
              <w:rPr>
                <w:rFonts w:cstheme="minorHAnsi"/>
                <w:color w:val="000000"/>
              </w:rPr>
            </w:pPr>
            <w:r w:rsidRPr="00B71142">
              <w:rPr>
                <w:rFonts w:cstheme="minorHAnsi"/>
                <w:color w:val="000000"/>
              </w:rPr>
              <w:t>80 (59.7)</w:t>
            </w:r>
          </w:p>
        </w:tc>
        <w:tc>
          <w:tcPr>
            <w:tcW w:w="564" w:type="pct"/>
            <w:tcBorders>
              <w:right w:val="nil"/>
            </w:tcBorders>
            <w:shd w:val="clear" w:color="auto" w:fill="auto"/>
          </w:tcPr>
          <w:p w14:paraId="29FAB792" w14:textId="77777777" w:rsidR="003001DF" w:rsidRPr="00B71142" w:rsidRDefault="003001DF" w:rsidP="00CE576E">
            <w:pPr>
              <w:pStyle w:val="NoSpacing"/>
              <w:jc w:val="right"/>
              <w:rPr>
                <w:rFonts w:cstheme="minorHAnsi"/>
              </w:rPr>
            </w:pPr>
            <w:r w:rsidRPr="00B71142">
              <w:rPr>
                <w:rFonts w:cstheme="minorHAnsi"/>
              </w:rPr>
              <w:t>40 (29.9)</w:t>
            </w:r>
          </w:p>
        </w:tc>
        <w:tc>
          <w:tcPr>
            <w:tcW w:w="99" w:type="pct"/>
            <w:tcBorders>
              <w:right w:val="nil"/>
            </w:tcBorders>
          </w:tcPr>
          <w:p w14:paraId="1261379B" w14:textId="77777777" w:rsidR="003001DF" w:rsidRPr="00B71142" w:rsidRDefault="003001DF" w:rsidP="00CE576E">
            <w:pPr>
              <w:pStyle w:val="NoSpacing"/>
              <w:jc w:val="right"/>
              <w:rPr>
                <w:rFonts w:cstheme="minorHAnsi"/>
              </w:rPr>
            </w:pPr>
          </w:p>
        </w:tc>
        <w:tc>
          <w:tcPr>
            <w:tcW w:w="450" w:type="pct"/>
            <w:tcBorders>
              <w:top w:val="single" w:sz="4" w:space="0" w:color="auto"/>
              <w:left w:val="nil"/>
              <w:bottom w:val="single" w:sz="4" w:space="0" w:color="auto"/>
            </w:tcBorders>
            <w:shd w:val="clear" w:color="auto" w:fill="auto"/>
          </w:tcPr>
          <w:p w14:paraId="369EE770" w14:textId="77777777" w:rsidR="003001DF" w:rsidRPr="00B71142" w:rsidRDefault="003001DF" w:rsidP="00CE576E">
            <w:pPr>
              <w:pStyle w:val="NoSpacing"/>
              <w:jc w:val="right"/>
              <w:rPr>
                <w:rFonts w:cstheme="minorHAnsi"/>
              </w:rPr>
            </w:pPr>
            <w:r w:rsidRPr="00B71142">
              <w:rPr>
                <w:rFonts w:cstheme="minorHAnsi"/>
              </w:rPr>
              <w:t>76 (36.2)</w:t>
            </w:r>
          </w:p>
        </w:tc>
        <w:tc>
          <w:tcPr>
            <w:tcW w:w="450" w:type="pct"/>
            <w:shd w:val="clear" w:color="auto" w:fill="auto"/>
          </w:tcPr>
          <w:p w14:paraId="09217B06" w14:textId="77777777" w:rsidR="003001DF" w:rsidRPr="00B71142" w:rsidRDefault="003001DF" w:rsidP="00CE576E">
            <w:pPr>
              <w:pStyle w:val="NoSpacing"/>
              <w:jc w:val="right"/>
              <w:rPr>
                <w:rFonts w:cstheme="minorHAnsi"/>
              </w:rPr>
            </w:pPr>
            <w:r w:rsidRPr="00B71142">
              <w:rPr>
                <w:rFonts w:cstheme="minorHAnsi"/>
                <w:color w:val="000000"/>
              </w:rPr>
              <w:t>46 (60.5)</w:t>
            </w:r>
          </w:p>
        </w:tc>
        <w:tc>
          <w:tcPr>
            <w:tcW w:w="577" w:type="pct"/>
            <w:shd w:val="clear" w:color="auto" w:fill="auto"/>
          </w:tcPr>
          <w:p w14:paraId="647945A8" w14:textId="77777777" w:rsidR="003001DF" w:rsidRPr="00B71142" w:rsidRDefault="003001DF" w:rsidP="00CE576E">
            <w:pPr>
              <w:pStyle w:val="NoSpacing"/>
              <w:jc w:val="right"/>
              <w:rPr>
                <w:rFonts w:cstheme="minorHAnsi"/>
              </w:rPr>
            </w:pPr>
            <w:r w:rsidRPr="00B71142">
              <w:rPr>
                <w:rFonts w:cstheme="minorHAnsi"/>
              </w:rPr>
              <w:t>44 (57.9)</w:t>
            </w:r>
          </w:p>
        </w:tc>
        <w:tc>
          <w:tcPr>
            <w:tcW w:w="521" w:type="pct"/>
            <w:shd w:val="clear" w:color="auto" w:fill="auto"/>
          </w:tcPr>
          <w:p w14:paraId="1B722BE1" w14:textId="77777777" w:rsidR="003001DF" w:rsidRPr="00B71142" w:rsidRDefault="003001DF" w:rsidP="00CE576E">
            <w:pPr>
              <w:pStyle w:val="NoSpacing"/>
              <w:jc w:val="right"/>
              <w:rPr>
                <w:rFonts w:cstheme="minorHAnsi"/>
              </w:rPr>
            </w:pPr>
            <w:r w:rsidRPr="00B71142">
              <w:rPr>
                <w:rFonts w:cstheme="minorHAnsi"/>
              </w:rPr>
              <w:t>27 (35.5)</w:t>
            </w:r>
          </w:p>
        </w:tc>
      </w:tr>
      <w:tr w:rsidR="003001DF" w:rsidRPr="00B71142" w14:paraId="7C47F773" w14:textId="77777777" w:rsidTr="00CE576E">
        <w:tc>
          <w:tcPr>
            <w:tcW w:w="113" w:type="pct"/>
            <w:tcBorders>
              <w:top w:val="single" w:sz="4" w:space="0" w:color="auto"/>
              <w:bottom w:val="nil"/>
              <w:right w:val="nil"/>
            </w:tcBorders>
            <w:shd w:val="clear" w:color="auto" w:fill="auto"/>
          </w:tcPr>
          <w:p w14:paraId="4BDA5EC5" w14:textId="77777777" w:rsidR="003001DF" w:rsidRPr="00B71142" w:rsidRDefault="003001DF" w:rsidP="00CE576E">
            <w:pPr>
              <w:pStyle w:val="NoSpacing"/>
              <w:rPr>
                <w:rFonts w:cstheme="minorHAnsi"/>
              </w:rPr>
            </w:pPr>
            <w:r w:rsidRPr="00B71142">
              <w:rPr>
                <w:rFonts w:cstheme="minorHAnsi"/>
                <w:color w:val="000000" w:themeColor="text1"/>
                <w:kern w:val="24"/>
              </w:rPr>
              <w:t xml:space="preserve"> </w:t>
            </w:r>
          </w:p>
        </w:tc>
        <w:tc>
          <w:tcPr>
            <w:tcW w:w="676" w:type="pct"/>
            <w:tcBorders>
              <w:top w:val="single" w:sz="4" w:space="0" w:color="auto"/>
              <w:left w:val="nil"/>
              <w:bottom w:val="single" w:sz="4" w:space="0" w:color="auto"/>
              <w:right w:val="nil"/>
            </w:tcBorders>
            <w:shd w:val="clear" w:color="auto" w:fill="auto"/>
          </w:tcPr>
          <w:p w14:paraId="13729119" w14:textId="77777777" w:rsidR="003001DF" w:rsidRPr="00B71142" w:rsidRDefault="003001DF" w:rsidP="00CE576E">
            <w:pPr>
              <w:pStyle w:val="NoSpacing"/>
              <w:rPr>
                <w:rFonts w:cstheme="minorHAnsi"/>
              </w:rPr>
            </w:pPr>
            <w:r w:rsidRPr="00B71142">
              <w:rPr>
                <w:rFonts w:cstheme="minorHAnsi"/>
                <w:color w:val="000000" w:themeColor="text1"/>
                <w:kern w:val="24"/>
              </w:rPr>
              <w:t xml:space="preserve">Bologna </w:t>
            </w:r>
          </w:p>
        </w:tc>
        <w:tc>
          <w:tcPr>
            <w:tcW w:w="549" w:type="pct"/>
            <w:tcBorders>
              <w:top w:val="single" w:sz="4" w:space="0" w:color="auto"/>
              <w:left w:val="nil"/>
              <w:bottom w:val="single" w:sz="4" w:space="0" w:color="auto"/>
            </w:tcBorders>
            <w:shd w:val="clear" w:color="auto" w:fill="auto"/>
          </w:tcPr>
          <w:p w14:paraId="2D352448" w14:textId="77777777" w:rsidR="003001DF" w:rsidRPr="00B71142" w:rsidRDefault="003001DF" w:rsidP="00CE576E">
            <w:pPr>
              <w:pStyle w:val="NoSpacing"/>
              <w:jc w:val="right"/>
              <w:rPr>
                <w:rFonts w:cstheme="minorHAnsi"/>
              </w:rPr>
            </w:pPr>
            <w:r w:rsidRPr="00B71142">
              <w:rPr>
                <w:rFonts w:cstheme="minorHAnsi"/>
              </w:rPr>
              <w:t>124 (75.2)</w:t>
            </w:r>
          </w:p>
        </w:tc>
        <w:tc>
          <w:tcPr>
            <w:tcW w:w="450" w:type="pct"/>
            <w:shd w:val="clear" w:color="auto" w:fill="auto"/>
          </w:tcPr>
          <w:p w14:paraId="6ABD9A79" w14:textId="77777777" w:rsidR="003001DF" w:rsidRPr="00B71142" w:rsidRDefault="003001DF" w:rsidP="00CE576E">
            <w:pPr>
              <w:pStyle w:val="NoSpacing"/>
              <w:jc w:val="right"/>
              <w:rPr>
                <w:rFonts w:cstheme="minorHAnsi"/>
              </w:rPr>
            </w:pPr>
            <w:r w:rsidRPr="00B71142">
              <w:rPr>
                <w:rFonts w:cstheme="minorHAnsi"/>
                <w:color w:val="000000"/>
              </w:rPr>
              <w:t>59 (47.6)</w:t>
            </w:r>
          </w:p>
        </w:tc>
        <w:tc>
          <w:tcPr>
            <w:tcW w:w="549" w:type="pct"/>
            <w:shd w:val="clear" w:color="auto" w:fill="auto"/>
            <w:vAlign w:val="bottom"/>
          </w:tcPr>
          <w:p w14:paraId="06DBF644" w14:textId="77777777" w:rsidR="003001DF" w:rsidRPr="00B71142" w:rsidRDefault="003001DF" w:rsidP="00CE576E">
            <w:pPr>
              <w:pStyle w:val="NoSpacing"/>
              <w:jc w:val="right"/>
              <w:rPr>
                <w:rFonts w:cstheme="minorHAnsi"/>
                <w:color w:val="000000"/>
              </w:rPr>
            </w:pPr>
            <w:r w:rsidRPr="00B71142">
              <w:rPr>
                <w:rFonts w:cstheme="minorHAnsi"/>
                <w:color w:val="000000"/>
              </w:rPr>
              <w:t>78</w:t>
            </w:r>
            <w:r w:rsidRPr="00B71142">
              <w:rPr>
                <w:rFonts w:cstheme="minorHAnsi"/>
              </w:rPr>
              <w:t xml:space="preserve"> </w:t>
            </w:r>
            <w:r w:rsidRPr="00B71142">
              <w:rPr>
                <w:rFonts w:cstheme="minorHAnsi"/>
                <w:color w:val="000000"/>
              </w:rPr>
              <w:t>(62.9)</w:t>
            </w:r>
          </w:p>
        </w:tc>
        <w:tc>
          <w:tcPr>
            <w:tcW w:w="564" w:type="pct"/>
            <w:tcBorders>
              <w:right w:val="nil"/>
            </w:tcBorders>
            <w:shd w:val="clear" w:color="auto" w:fill="auto"/>
          </w:tcPr>
          <w:p w14:paraId="3F834E2B" w14:textId="77777777" w:rsidR="003001DF" w:rsidRPr="00B71142" w:rsidRDefault="003001DF" w:rsidP="00CE576E">
            <w:pPr>
              <w:pStyle w:val="NoSpacing"/>
              <w:jc w:val="right"/>
              <w:rPr>
                <w:rFonts w:cstheme="minorHAnsi"/>
              </w:rPr>
            </w:pPr>
            <w:r w:rsidRPr="00B71142">
              <w:rPr>
                <w:rFonts w:cstheme="minorHAnsi"/>
              </w:rPr>
              <w:t>39 (31.5)</w:t>
            </w:r>
          </w:p>
        </w:tc>
        <w:tc>
          <w:tcPr>
            <w:tcW w:w="99" w:type="pct"/>
            <w:tcBorders>
              <w:right w:val="nil"/>
            </w:tcBorders>
          </w:tcPr>
          <w:p w14:paraId="2B5A9BB1" w14:textId="77777777" w:rsidR="003001DF" w:rsidRPr="00B71142" w:rsidRDefault="003001DF" w:rsidP="00CE576E">
            <w:pPr>
              <w:pStyle w:val="NoSpacing"/>
              <w:jc w:val="right"/>
              <w:rPr>
                <w:rFonts w:cstheme="minorHAnsi"/>
              </w:rPr>
            </w:pPr>
          </w:p>
        </w:tc>
        <w:tc>
          <w:tcPr>
            <w:tcW w:w="450" w:type="pct"/>
            <w:tcBorders>
              <w:top w:val="single" w:sz="4" w:space="0" w:color="auto"/>
              <w:left w:val="nil"/>
              <w:bottom w:val="single" w:sz="4" w:space="0" w:color="auto"/>
            </w:tcBorders>
            <w:shd w:val="clear" w:color="auto" w:fill="auto"/>
          </w:tcPr>
          <w:p w14:paraId="4E13A77F" w14:textId="77777777" w:rsidR="003001DF" w:rsidRPr="00B71142" w:rsidRDefault="003001DF" w:rsidP="00CE576E">
            <w:pPr>
              <w:pStyle w:val="NoSpacing"/>
              <w:jc w:val="right"/>
              <w:rPr>
                <w:rFonts w:cstheme="minorHAnsi"/>
              </w:rPr>
            </w:pPr>
            <w:r w:rsidRPr="00B71142">
              <w:rPr>
                <w:rFonts w:cstheme="minorHAnsi"/>
              </w:rPr>
              <w:t>41 (24.8)</w:t>
            </w:r>
          </w:p>
        </w:tc>
        <w:tc>
          <w:tcPr>
            <w:tcW w:w="450" w:type="pct"/>
            <w:shd w:val="clear" w:color="auto" w:fill="auto"/>
          </w:tcPr>
          <w:p w14:paraId="630D96F0" w14:textId="77777777" w:rsidR="003001DF" w:rsidRPr="00B71142" w:rsidRDefault="003001DF" w:rsidP="00CE576E">
            <w:pPr>
              <w:pStyle w:val="NoSpacing"/>
              <w:jc w:val="right"/>
              <w:rPr>
                <w:rFonts w:cstheme="minorHAnsi"/>
              </w:rPr>
            </w:pPr>
            <w:r w:rsidRPr="00B71142">
              <w:rPr>
                <w:rFonts w:cstheme="minorHAnsi"/>
                <w:color w:val="000000"/>
              </w:rPr>
              <w:t>20 (48.8)</w:t>
            </w:r>
          </w:p>
        </w:tc>
        <w:tc>
          <w:tcPr>
            <w:tcW w:w="577" w:type="pct"/>
            <w:shd w:val="clear" w:color="auto" w:fill="auto"/>
          </w:tcPr>
          <w:p w14:paraId="1B64734B" w14:textId="77777777" w:rsidR="003001DF" w:rsidRPr="00B71142" w:rsidRDefault="003001DF" w:rsidP="00CE576E">
            <w:pPr>
              <w:pStyle w:val="NoSpacing"/>
              <w:jc w:val="right"/>
              <w:rPr>
                <w:rFonts w:cstheme="minorHAnsi"/>
              </w:rPr>
            </w:pPr>
            <w:r w:rsidRPr="00B71142">
              <w:rPr>
                <w:rFonts w:cstheme="minorHAnsi"/>
              </w:rPr>
              <w:t>29 (70.7)</w:t>
            </w:r>
          </w:p>
        </w:tc>
        <w:tc>
          <w:tcPr>
            <w:tcW w:w="521" w:type="pct"/>
            <w:shd w:val="clear" w:color="auto" w:fill="auto"/>
          </w:tcPr>
          <w:p w14:paraId="77A7D29E" w14:textId="77777777" w:rsidR="003001DF" w:rsidRPr="00B71142" w:rsidRDefault="003001DF" w:rsidP="00CE576E">
            <w:pPr>
              <w:pStyle w:val="NoSpacing"/>
              <w:jc w:val="right"/>
              <w:rPr>
                <w:rFonts w:cstheme="minorHAnsi"/>
              </w:rPr>
            </w:pPr>
            <w:r w:rsidRPr="00B71142">
              <w:rPr>
                <w:rFonts w:cstheme="minorHAnsi"/>
              </w:rPr>
              <w:t>10 (24.4)</w:t>
            </w:r>
          </w:p>
        </w:tc>
      </w:tr>
      <w:tr w:rsidR="003001DF" w:rsidRPr="00B71142" w14:paraId="6BF10776" w14:textId="77777777" w:rsidTr="00CE576E">
        <w:tc>
          <w:tcPr>
            <w:tcW w:w="113" w:type="pct"/>
            <w:tcBorders>
              <w:top w:val="nil"/>
              <w:bottom w:val="single" w:sz="4" w:space="0" w:color="auto"/>
              <w:right w:val="nil"/>
            </w:tcBorders>
            <w:shd w:val="clear" w:color="auto" w:fill="auto"/>
          </w:tcPr>
          <w:p w14:paraId="6FECE0F3" w14:textId="77777777" w:rsidR="003001DF" w:rsidRPr="00B71142" w:rsidRDefault="003001DF" w:rsidP="00CE576E">
            <w:pPr>
              <w:pStyle w:val="NoSpacing"/>
              <w:rPr>
                <w:rFonts w:cstheme="minorHAnsi"/>
              </w:rPr>
            </w:pPr>
          </w:p>
        </w:tc>
        <w:tc>
          <w:tcPr>
            <w:tcW w:w="676" w:type="pct"/>
            <w:tcBorders>
              <w:top w:val="single" w:sz="4" w:space="0" w:color="auto"/>
              <w:left w:val="nil"/>
              <w:bottom w:val="single" w:sz="4" w:space="0" w:color="auto"/>
              <w:right w:val="nil"/>
            </w:tcBorders>
            <w:shd w:val="clear" w:color="auto" w:fill="auto"/>
          </w:tcPr>
          <w:p w14:paraId="6D7EB2F3" w14:textId="77777777" w:rsidR="003001DF" w:rsidRPr="00B71142" w:rsidRDefault="003001DF" w:rsidP="00CE576E">
            <w:pPr>
              <w:pStyle w:val="NoSpacing"/>
              <w:rPr>
                <w:rFonts w:cstheme="minorHAnsi"/>
              </w:rPr>
            </w:pPr>
            <w:r w:rsidRPr="00B71142">
              <w:rPr>
                <w:rFonts w:cstheme="minorHAnsi"/>
                <w:color w:val="000000" w:themeColor="text1"/>
                <w:kern w:val="24"/>
              </w:rPr>
              <w:t>Palermo</w:t>
            </w:r>
          </w:p>
        </w:tc>
        <w:tc>
          <w:tcPr>
            <w:tcW w:w="549" w:type="pct"/>
            <w:tcBorders>
              <w:top w:val="single" w:sz="4" w:space="0" w:color="auto"/>
              <w:left w:val="nil"/>
              <w:bottom w:val="single" w:sz="4" w:space="0" w:color="auto"/>
            </w:tcBorders>
            <w:shd w:val="clear" w:color="auto" w:fill="auto"/>
          </w:tcPr>
          <w:p w14:paraId="30A40B0A" w14:textId="77777777" w:rsidR="003001DF" w:rsidRPr="00B71142" w:rsidRDefault="003001DF" w:rsidP="00CE576E">
            <w:pPr>
              <w:pStyle w:val="NoSpacing"/>
              <w:jc w:val="right"/>
              <w:rPr>
                <w:rFonts w:cstheme="minorHAnsi"/>
              </w:rPr>
            </w:pPr>
            <w:r w:rsidRPr="00B71142">
              <w:rPr>
                <w:rFonts w:cstheme="minorHAnsi"/>
              </w:rPr>
              <w:t>151 (84.4)</w:t>
            </w:r>
          </w:p>
        </w:tc>
        <w:tc>
          <w:tcPr>
            <w:tcW w:w="450" w:type="pct"/>
            <w:tcBorders>
              <w:bottom w:val="single" w:sz="4" w:space="0" w:color="auto"/>
            </w:tcBorders>
            <w:shd w:val="clear" w:color="auto" w:fill="auto"/>
          </w:tcPr>
          <w:p w14:paraId="204854BA" w14:textId="77777777" w:rsidR="003001DF" w:rsidRPr="00B71142" w:rsidRDefault="003001DF" w:rsidP="00CE576E">
            <w:pPr>
              <w:pStyle w:val="NoSpacing"/>
              <w:jc w:val="right"/>
              <w:rPr>
                <w:rFonts w:cstheme="minorHAnsi"/>
              </w:rPr>
            </w:pPr>
            <w:r w:rsidRPr="00B71142">
              <w:rPr>
                <w:rFonts w:cstheme="minorHAnsi"/>
                <w:color w:val="000000"/>
              </w:rPr>
              <w:t>66 (43.7)</w:t>
            </w:r>
          </w:p>
        </w:tc>
        <w:tc>
          <w:tcPr>
            <w:tcW w:w="549" w:type="pct"/>
            <w:tcBorders>
              <w:bottom w:val="single" w:sz="4" w:space="0" w:color="auto"/>
            </w:tcBorders>
            <w:shd w:val="clear" w:color="auto" w:fill="auto"/>
            <w:vAlign w:val="bottom"/>
          </w:tcPr>
          <w:p w14:paraId="11E73219" w14:textId="77777777" w:rsidR="003001DF" w:rsidRPr="00B71142" w:rsidRDefault="003001DF" w:rsidP="00CE576E">
            <w:pPr>
              <w:pStyle w:val="NoSpacing"/>
              <w:jc w:val="right"/>
              <w:rPr>
                <w:rFonts w:cstheme="minorHAnsi"/>
                <w:color w:val="000000"/>
              </w:rPr>
            </w:pPr>
            <w:r w:rsidRPr="00B71142">
              <w:rPr>
                <w:rFonts w:cstheme="minorHAnsi"/>
                <w:color w:val="000000"/>
              </w:rPr>
              <w:t>96</w:t>
            </w:r>
            <w:r w:rsidRPr="00B71142">
              <w:rPr>
                <w:rFonts w:cstheme="minorHAnsi"/>
              </w:rPr>
              <w:t xml:space="preserve"> </w:t>
            </w:r>
            <w:r w:rsidRPr="00B71142">
              <w:rPr>
                <w:rFonts w:cstheme="minorHAnsi"/>
                <w:color w:val="000000"/>
              </w:rPr>
              <w:t>(63.6)</w:t>
            </w:r>
          </w:p>
        </w:tc>
        <w:tc>
          <w:tcPr>
            <w:tcW w:w="564" w:type="pct"/>
            <w:tcBorders>
              <w:bottom w:val="single" w:sz="4" w:space="0" w:color="auto"/>
              <w:right w:val="nil"/>
            </w:tcBorders>
            <w:shd w:val="clear" w:color="auto" w:fill="auto"/>
          </w:tcPr>
          <w:p w14:paraId="6D79AA58" w14:textId="77777777" w:rsidR="003001DF" w:rsidRPr="00B71142" w:rsidRDefault="003001DF" w:rsidP="00CE576E">
            <w:pPr>
              <w:pStyle w:val="NoSpacing"/>
              <w:jc w:val="right"/>
              <w:rPr>
                <w:rFonts w:cstheme="minorHAnsi"/>
              </w:rPr>
            </w:pPr>
            <w:r w:rsidRPr="00B71142">
              <w:rPr>
                <w:rFonts w:cstheme="minorHAnsi"/>
              </w:rPr>
              <w:t>21 (13.9)</w:t>
            </w:r>
          </w:p>
        </w:tc>
        <w:tc>
          <w:tcPr>
            <w:tcW w:w="99" w:type="pct"/>
            <w:tcBorders>
              <w:bottom w:val="single" w:sz="4" w:space="0" w:color="auto"/>
              <w:right w:val="nil"/>
            </w:tcBorders>
          </w:tcPr>
          <w:p w14:paraId="6F88D3D3" w14:textId="77777777" w:rsidR="003001DF" w:rsidRPr="00B71142" w:rsidRDefault="003001DF" w:rsidP="00CE576E">
            <w:pPr>
              <w:pStyle w:val="NoSpacing"/>
              <w:jc w:val="right"/>
              <w:rPr>
                <w:rFonts w:cstheme="minorHAnsi"/>
              </w:rPr>
            </w:pPr>
          </w:p>
        </w:tc>
        <w:tc>
          <w:tcPr>
            <w:tcW w:w="450" w:type="pct"/>
            <w:tcBorders>
              <w:top w:val="single" w:sz="4" w:space="0" w:color="auto"/>
              <w:left w:val="nil"/>
              <w:bottom w:val="single" w:sz="4" w:space="0" w:color="auto"/>
            </w:tcBorders>
            <w:shd w:val="clear" w:color="auto" w:fill="auto"/>
          </w:tcPr>
          <w:p w14:paraId="6F33282E" w14:textId="77777777" w:rsidR="003001DF" w:rsidRPr="00B71142" w:rsidRDefault="003001DF" w:rsidP="00CE576E">
            <w:pPr>
              <w:pStyle w:val="NoSpacing"/>
              <w:jc w:val="right"/>
              <w:rPr>
                <w:rFonts w:cstheme="minorHAnsi"/>
              </w:rPr>
            </w:pPr>
            <w:r w:rsidRPr="00B71142">
              <w:rPr>
                <w:rFonts w:cstheme="minorHAnsi"/>
              </w:rPr>
              <w:t>27 (15.1)</w:t>
            </w:r>
          </w:p>
        </w:tc>
        <w:tc>
          <w:tcPr>
            <w:tcW w:w="450" w:type="pct"/>
            <w:tcBorders>
              <w:bottom w:val="single" w:sz="4" w:space="0" w:color="auto"/>
            </w:tcBorders>
            <w:shd w:val="clear" w:color="auto" w:fill="auto"/>
          </w:tcPr>
          <w:p w14:paraId="18996785" w14:textId="77777777" w:rsidR="003001DF" w:rsidRPr="00B71142" w:rsidRDefault="003001DF" w:rsidP="00CE576E">
            <w:pPr>
              <w:pStyle w:val="NoSpacing"/>
              <w:jc w:val="right"/>
              <w:rPr>
                <w:rFonts w:cstheme="minorHAnsi"/>
              </w:rPr>
            </w:pPr>
            <w:r w:rsidRPr="00B71142">
              <w:rPr>
                <w:rFonts w:cstheme="minorHAnsi"/>
                <w:color w:val="000000"/>
              </w:rPr>
              <w:t>12 (44.4)</w:t>
            </w:r>
          </w:p>
        </w:tc>
        <w:tc>
          <w:tcPr>
            <w:tcW w:w="577" w:type="pct"/>
            <w:tcBorders>
              <w:bottom w:val="single" w:sz="4" w:space="0" w:color="auto"/>
            </w:tcBorders>
            <w:shd w:val="clear" w:color="auto" w:fill="auto"/>
          </w:tcPr>
          <w:p w14:paraId="50252811" w14:textId="77777777" w:rsidR="003001DF" w:rsidRPr="00B71142" w:rsidRDefault="003001DF" w:rsidP="00CE576E">
            <w:pPr>
              <w:pStyle w:val="NoSpacing"/>
              <w:jc w:val="right"/>
              <w:rPr>
                <w:rFonts w:cstheme="minorHAnsi"/>
              </w:rPr>
            </w:pPr>
            <w:r w:rsidRPr="00B71142">
              <w:rPr>
                <w:rFonts w:cstheme="minorHAnsi"/>
              </w:rPr>
              <w:t>17 (63.0)</w:t>
            </w:r>
          </w:p>
        </w:tc>
        <w:tc>
          <w:tcPr>
            <w:tcW w:w="521" w:type="pct"/>
            <w:tcBorders>
              <w:bottom w:val="single" w:sz="4" w:space="0" w:color="auto"/>
            </w:tcBorders>
            <w:shd w:val="clear" w:color="auto" w:fill="auto"/>
          </w:tcPr>
          <w:p w14:paraId="3C7EEA58" w14:textId="77777777" w:rsidR="003001DF" w:rsidRPr="00B71142" w:rsidRDefault="003001DF" w:rsidP="00CE576E">
            <w:pPr>
              <w:pStyle w:val="NoSpacing"/>
              <w:jc w:val="right"/>
              <w:rPr>
                <w:rFonts w:cstheme="minorHAnsi"/>
              </w:rPr>
            </w:pPr>
            <w:r w:rsidRPr="00B71142">
              <w:rPr>
                <w:rFonts w:cstheme="minorHAnsi"/>
              </w:rPr>
              <w:t>1 (3.7)</w:t>
            </w:r>
          </w:p>
        </w:tc>
      </w:tr>
      <w:tr w:rsidR="003001DF" w:rsidRPr="00B71142" w14:paraId="22E0B25D" w14:textId="77777777" w:rsidTr="00CE576E">
        <w:trPr>
          <w:trHeight w:val="56"/>
        </w:trPr>
        <w:tc>
          <w:tcPr>
            <w:tcW w:w="113" w:type="pct"/>
            <w:tcBorders>
              <w:top w:val="single" w:sz="4" w:space="0" w:color="auto"/>
              <w:right w:val="nil"/>
            </w:tcBorders>
            <w:shd w:val="clear" w:color="auto" w:fill="auto"/>
          </w:tcPr>
          <w:p w14:paraId="18B81D60" w14:textId="77777777" w:rsidR="003001DF" w:rsidRPr="00B71142" w:rsidRDefault="003001DF" w:rsidP="00CE576E">
            <w:pPr>
              <w:pStyle w:val="NoSpacing"/>
              <w:rPr>
                <w:rFonts w:cstheme="minorHAnsi"/>
              </w:rPr>
            </w:pPr>
            <w:r w:rsidRPr="00B71142">
              <w:rPr>
                <w:rFonts w:cstheme="minorHAnsi"/>
                <w:color w:val="000000" w:themeColor="text1"/>
                <w:kern w:val="24"/>
              </w:rPr>
              <w:t xml:space="preserve"> </w:t>
            </w:r>
          </w:p>
        </w:tc>
        <w:tc>
          <w:tcPr>
            <w:tcW w:w="676" w:type="pct"/>
            <w:tcBorders>
              <w:top w:val="single" w:sz="4" w:space="0" w:color="auto"/>
              <w:left w:val="nil"/>
              <w:bottom w:val="single" w:sz="4" w:space="0" w:color="auto"/>
              <w:right w:val="nil"/>
            </w:tcBorders>
            <w:shd w:val="clear" w:color="auto" w:fill="auto"/>
          </w:tcPr>
          <w:p w14:paraId="6A4BA7BE" w14:textId="77777777" w:rsidR="003001DF" w:rsidRPr="00B71142" w:rsidRDefault="003001DF" w:rsidP="00CE576E">
            <w:pPr>
              <w:pStyle w:val="NoSpacing"/>
              <w:rPr>
                <w:rFonts w:cstheme="minorHAnsi"/>
              </w:rPr>
            </w:pPr>
            <w:proofErr w:type="spellStart"/>
            <w:r w:rsidRPr="00B71142">
              <w:rPr>
                <w:rFonts w:cstheme="minorHAnsi"/>
                <w:color w:val="000000" w:themeColor="text1"/>
                <w:kern w:val="24"/>
              </w:rPr>
              <w:t>Ribeir</w:t>
            </w:r>
            <w:r w:rsidRPr="00B71142">
              <w:rPr>
                <w:rFonts w:cstheme="minorHAnsi"/>
              </w:rPr>
              <w:t>ã</w:t>
            </w:r>
            <w:r w:rsidRPr="00B71142">
              <w:rPr>
                <w:rFonts w:cstheme="minorHAnsi"/>
                <w:color w:val="000000" w:themeColor="text1"/>
                <w:kern w:val="24"/>
              </w:rPr>
              <w:t>o</w:t>
            </w:r>
            <w:proofErr w:type="spellEnd"/>
            <w:r w:rsidRPr="00B71142">
              <w:rPr>
                <w:rFonts w:cstheme="minorHAnsi"/>
                <w:color w:val="000000" w:themeColor="text1"/>
                <w:kern w:val="24"/>
              </w:rPr>
              <w:t xml:space="preserve"> Preto</w:t>
            </w:r>
          </w:p>
        </w:tc>
        <w:tc>
          <w:tcPr>
            <w:tcW w:w="549" w:type="pct"/>
            <w:tcBorders>
              <w:top w:val="single" w:sz="4" w:space="0" w:color="auto"/>
              <w:left w:val="nil"/>
              <w:bottom w:val="single" w:sz="4" w:space="0" w:color="auto"/>
            </w:tcBorders>
            <w:shd w:val="clear" w:color="auto" w:fill="auto"/>
          </w:tcPr>
          <w:p w14:paraId="736F02E1" w14:textId="77777777" w:rsidR="003001DF" w:rsidRPr="00B71142" w:rsidRDefault="003001DF" w:rsidP="00CE576E">
            <w:pPr>
              <w:pStyle w:val="NoSpacing"/>
              <w:jc w:val="right"/>
              <w:rPr>
                <w:rFonts w:cstheme="minorHAnsi"/>
              </w:rPr>
            </w:pPr>
            <w:r w:rsidRPr="00B71142">
              <w:rPr>
                <w:rFonts w:cstheme="minorHAnsi"/>
              </w:rPr>
              <w:t>281 (54.1)</w:t>
            </w:r>
          </w:p>
        </w:tc>
        <w:tc>
          <w:tcPr>
            <w:tcW w:w="450" w:type="pct"/>
            <w:tcBorders>
              <w:top w:val="single" w:sz="4" w:space="0" w:color="auto"/>
            </w:tcBorders>
            <w:shd w:val="clear" w:color="auto" w:fill="auto"/>
          </w:tcPr>
          <w:p w14:paraId="04CE704C" w14:textId="77777777" w:rsidR="003001DF" w:rsidRPr="00B71142" w:rsidRDefault="003001DF" w:rsidP="00CE576E">
            <w:pPr>
              <w:pStyle w:val="NoSpacing"/>
              <w:jc w:val="right"/>
              <w:rPr>
                <w:rFonts w:cstheme="minorHAnsi"/>
              </w:rPr>
            </w:pPr>
            <w:r w:rsidRPr="00B71142">
              <w:rPr>
                <w:rFonts w:cstheme="minorHAnsi"/>
                <w:color w:val="000000"/>
              </w:rPr>
              <w:t>110 (39.1)</w:t>
            </w:r>
          </w:p>
        </w:tc>
        <w:tc>
          <w:tcPr>
            <w:tcW w:w="549" w:type="pct"/>
            <w:tcBorders>
              <w:top w:val="single" w:sz="4" w:space="0" w:color="auto"/>
            </w:tcBorders>
            <w:shd w:val="clear" w:color="auto" w:fill="auto"/>
          </w:tcPr>
          <w:p w14:paraId="7EB6BF24" w14:textId="77777777" w:rsidR="003001DF" w:rsidRPr="00B71142" w:rsidRDefault="003001DF" w:rsidP="00CE576E">
            <w:pPr>
              <w:jc w:val="right"/>
              <w:rPr>
                <w:rFonts w:cstheme="minorHAnsi"/>
                <w:color w:val="000000"/>
              </w:rPr>
            </w:pPr>
            <w:r w:rsidRPr="00B71142">
              <w:rPr>
                <w:rFonts w:cstheme="minorHAnsi"/>
                <w:color w:val="000000"/>
              </w:rPr>
              <w:t>176 (62.6)</w:t>
            </w:r>
          </w:p>
        </w:tc>
        <w:tc>
          <w:tcPr>
            <w:tcW w:w="564" w:type="pct"/>
            <w:tcBorders>
              <w:top w:val="single" w:sz="4" w:space="0" w:color="auto"/>
              <w:right w:val="nil"/>
            </w:tcBorders>
            <w:shd w:val="clear" w:color="auto" w:fill="auto"/>
          </w:tcPr>
          <w:p w14:paraId="43CFB65F" w14:textId="77777777" w:rsidR="003001DF" w:rsidRPr="00B71142" w:rsidRDefault="003001DF" w:rsidP="00CE576E">
            <w:pPr>
              <w:pStyle w:val="NoSpacing"/>
              <w:jc w:val="right"/>
              <w:rPr>
                <w:rFonts w:cstheme="minorHAnsi"/>
              </w:rPr>
            </w:pPr>
            <w:r w:rsidRPr="00B71142">
              <w:rPr>
                <w:rFonts w:cstheme="minorHAnsi"/>
              </w:rPr>
              <w:t>128 (45.6)</w:t>
            </w:r>
          </w:p>
        </w:tc>
        <w:tc>
          <w:tcPr>
            <w:tcW w:w="99" w:type="pct"/>
            <w:tcBorders>
              <w:top w:val="single" w:sz="4" w:space="0" w:color="auto"/>
              <w:right w:val="nil"/>
            </w:tcBorders>
          </w:tcPr>
          <w:p w14:paraId="129442BD" w14:textId="77777777" w:rsidR="003001DF" w:rsidRPr="00B71142" w:rsidRDefault="003001DF" w:rsidP="00CE576E">
            <w:pPr>
              <w:pStyle w:val="NoSpacing"/>
              <w:jc w:val="right"/>
              <w:rPr>
                <w:rFonts w:cstheme="minorHAnsi"/>
              </w:rPr>
            </w:pPr>
          </w:p>
        </w:tc>
        <w:tc>
          <w:tcPr>
            <w:tcW w:w="450" w:type="pct"/>
            <w:tcBorders>
              <w:top w:val="single" w:sz="4" w:space="0" w:color="auto"/>
              <w:left w:val="nil"/>
              <w:bottom w:val="single" w:sz="4" w:space="0" w:color="auto"/>
            </w:tcBorders>
            <w:shd w:val="clear" w:color="auto" w:fill="auto"/>
          </w:tcPr>
          <w:p w14:paraId="5CD11989" w14:textId="77777777" w:rsidR="003001DF" w:rsidRPr="00B71142" w:rsidRDefault="003001DF" w:rsidP="00CE576E">
            <w:pPr>
              <w:pStyle w:val="NoSpacing"/>
              <w:jc w:val="right"/>
              <w:rPr>
                <w:rFonts w:cstheme="minorHAnsi"/>
              </w:rPr>
            </w:pPr>
            <w:r w:rsidRPr="00B71142">
              <w:rPr>
                <w:rFonts w:cstheme="minorHAnsi"/>
              </w:rPr>
              <w:t>237 (45.7)</w:t>
            </w:r>
          </w:p>
        </w:tc>
        <w:tc>
          <w:tcPr>
            <w:tcW w:w="450" w:type="pct"/>
            <w:tcBorders>
              <w:top w:val="single" w:sz="4" w:space="0" w:color="auto"/>
            </w:tcBorders>
            <w:shd w:val="clear" w:color="auto" w:fill="auto"/>
          </w:tcPr>
          <w:p w14:paraId="5CCD848B" w14:textId="77777777" w:rsidR="003001DF" w:rsidRPr="00B71142" w:rsidRDefault="003001DF" w:rsidP="00CE576E">
            <w:pPr>
              <w:pStyle w:val="NoSpacing"/>
              <w:jc w:val="right"/>
              <w:rPr>
                <w:rFonts w:cstheme="minorHAnsi"/>
              </w:rPr>
            </w:pPr>
            <w:r w:rsidRPr="00B71142">
              <w:rPr>
                <w:rFonts w:cstheme="minorHAnsi"/>
                <w:color w:val="000000"/>
              </w:rPr>
              <w:t>139 (58.6)</w:t>
            </w:r>
          </w:p>
        </w:tc>
        <w:tc>
          <w:tcPr>
            <w:tcW w:w="577" w:type="pct"/>
            <w:tcBorders>
              <w:top w:val="single" w:sz="4" w:space="0" w:color="auto"/>
            </w:tcBorders>
            <w:shd w:val="clear" w:color="auto" w:fill="auto"/>
          </w:tcPr>
          <w:p w14:paraId="5362B84A" w14:textId="77777777" w:rsidR="003001DF" w:rsidRPr="00B71142" w:rsidRDefault="003001DF" w:rsidP="00CE576E">
            <w:pPr>
              <w:pStyle w:val="NoSpacing"/>
              <w:jc w:val="right"/>
              <w:rPr>
                <w:rFonts w:cstheme="minorHAnsi"/>
              </w:rPr>
            </w:pPr>
            <w:r w:rsidRPr="00B71142">
              <w:rPr>
                <w:rFonts w:cstheme="minorHAnsi"/>
              </w:rPr>
              <w:t>132 (55.7)</w:t>
            </w:r>
          </w:p>
        </w:tc>
        <w:tc>
          <w:tcPr>
            <w:tcW w:w="521" w:type="pct"/>
            <w:tcBorders>
              <w:top w:val="single" w:sz="4" w:space="0" w:color="auto"/>
            </w:tcBorders>
            <w:shd w:val="clear" w:color="auto" w:fill="auto"/>
          </w:tcPr>
          <w:p w14:paraId="0D44C906" w14:textId="77777777" w:rsidR="003001DF" w:rsidRPr="00B71142" w:rsidRDefault="003001DF" w:rsidP="00CE576E">
            <w:pPr>
              <w:pStyle w:val="NoSpacing"/>
              <w:jc w:val="right"/>
              <w:rPr>
                <w:rFonts w:cstheme="minorHAnsi"/>
              </w:rPr>
            </w:pPr>
            <w:r w:rsidRPr="00B71142">
              <w:rPr>
                <w:rFonts w:cstheme="minorHAnsi"/>
              </w:rPr>
              <w:t>113 (47.7)</w:t>
            </w:r>
          </w:p>
        </w:tc>
      </w:tr>
      <w:bookmarkEnd w:id="7"/>
      <w:tr w:rsidR="003001DF" w:rsidRPr="00B71142" w14:paraId="25F1683D" w14:textId="77777777" w:rsidTr="00CE576E">
        <w:tc>
          <w:tcPr>
            <w:tcW w:w="789" w:type="pct"/>
            <w:gridSpan w:val="2"/>
            <w:tcBorders>
              <w:top w:val="single" w:sz="4" w:space="0" w:color="auto"/>
              <w:bottom w:val="single" w:sz="4" w:space="0" w:color="auto"/>
              <w:right w:val="nil"/>
            </w:tcBorders>
            <w:shd w:val="clear" w:color="auto" w:fill="auto"/>
          </w:tcPr>
          <w:p w14:paraId="212762B1" w14:textId="77777777" w:rsidR="003001DF" w:rsidRPr="00B71142" w:rsidRDefault="003001DF" w:rsidP="00CE576E">
            <w:pPr>
              <w:pStyle w:val="NoSpacing"/>
              <w:rPr>
                <w:rFonts w:cstheme="minorHAnsi"/>
              </w:rPr>
            </w:pPr>
            <w:r w:rsidRPr="00B71142">
              <w:rPr>
                <w:rFonts w:cstheme="minorHAnsi"/>
                <w:color w:val="000000" w:themeColor="text1"/>
                <w:kern w:val="24"/>
              </w:rPr>
              <w:t xml:space="preserve">Total </w:t>
            </w:r>
          </w:p>
        </w:tc>
        <w:tc>
          <w:tcPr>
            <w:tcW w:w="549" w:type="pct"/>
            <w:tcBorders>
              <w:top w:val="single" w:sz="4" w:space="0" w:color="auto"/>
              <w:left w:val="nil"/>
              <w:bottom w:val="single" w:sz="4" w:space="0" w:color="auto"/>
            </w:tcBorders>
            <w:shd w:val="clear" w:color="auto" w:fill="auto"/>
          </w:tcPr>
          <w:p w14:paraId="7F01F005" w14:textId="77777777" w:rsidR="003001DF" w:rsidRPr="00B71142" w:rsidRDefault="003001DF" w:rsidP="00CE576E">
            <w:pPr>
              <w:pStyle w:val="NoSpacing"/>
              <w:jc w:val="right"/>
              <w:rPr>
                <w:rFonts w:cstheme="minorHAnsi"/>
              </w:rPr>
            </w:pPr>
            <w:r w:rsidRPr="00B71142">
              <w:rPr>
                <w:rFonts w:cstheme="minorHAnsi"/>
              </w:rPr>
              <w:t>1,819 (73.9)</w:t>
            </w:r>
          </w:p>
        </w:tc>
        <w:tc>
          <w:tcPr>
            <w:tcW w:w="450" w:type="pct"/>
            <w:tcBorders>
              <w:bottom w:val="single" w:sz="4" w:space="0" w:color="auto"/>
            </w:tcBorders>
            <w:shd w:val="clear" w:color="auto" w:fill="auto"/>
          </w:tcPr>
          <w:p w14:paraId="0861FA36" w14:textId="77777777" w:rsidR="003001DF" w:rsidRPr="00B71142" w:rsidRDefault="003001DF" w:rsidP="00CE576E">
            <w:pPr>
              <w:pStyle w:val="NoSpacing"/>
              <w:jc w:val="right"/>
              <w:rPr>
                <w:rFonts w:cstheme="minorHAnsi"/>
              </w:rPr>
            </w:pPr>
            <w:r w:rsidRPr="00B71142">
              <w:rPr>
                <w:rFonts w:cstheme="minorHAnsi"/>
              </w:rPr>
              <w:t>732 (40.2)</w:t>
            </w:r>
          </w:p>
        </w:tc>
        <w:tc>
          <w:tcPr>
            <w:tcW w:w="549" w:type="pct"/>
            <w:tcBorders>
              <w:bottom w:val="single" w:sz="4" w:space="0" w:color="auto"/>
            </w:tcBorders>
            <w:shd w:val="clear" w:color="auto" w:fill="auto"/>
          </w:tcPr>
          <w:p w14:paraId="31C8AFFA" w14:textId="77777777" w:rsidR="003001DF" w:rsidRPr="00B71142" w:rsidRDefault="003001DF" w:rsidP="00CE576E">
            <w:pPr>
              <w:pStyle w:val="NoSpacing"/>
              <w:jc w:val="right"/>
              <w:rPr>
                <w:rFonts w:cstheme="minorHAnsi"/>
                <w:color w:val="000000"/>
              </w:rPr>
            </w:pPr>
            <w:r w:rsidRPr="00B71142">
              <w:rPr>
                <w:rFonts w:cstheme="minorHAnsi"/>
              </w:rPr>
              <w:t xml:space="preserve">1,151 </w:t>
            </w:r>
            <w:r w:rsidRPr="00B71142">
              <w:rPr>
                <w:rFonts w:cstheme="minorHAnsi"/>
                <w:color w:val="000000"/>
              </w:rPr>
              <w:t>(63.3)</w:t>
            </w:r>
          </w:p>
        </w:tc>
        <w:tc>
          <w:tcPr>
            <w:tcW w:w="564" w:type="pct"/>
            <w:tcBorders>
              <w:bottom w:val="single" w:sz="4" w:space="0" w:color="auto"/>
              <w:right w:val="nil"/>
            </w:tcBorders>
            <w:shd w:val="clear" w:color="auto" w:fill="auto"/>
          </w:tcPr>
          <w:p w14:paraId="7B13D2CC" w14:textId="77777777" w:rsidR="003001DF" w:rsidRPr="00B71142" w:rsidRDefault="003001DF" w:rsidP="00CE576E">
            <w:pPr>
              <w:pStyle w:val="NoSpacing"/>
              <w:jc w:val="right"/>
              <w:rPr>
                <w:rFonts w:cstheme="minorHAnsi"/>
              </w:rPr>
            </w:pPr>
            <w:r w:rsidRPr="00B71142">
              <w:rPr>
                <w:rFonts w:cstheme="minorHAnsi"/>
              </w:rPr>
              <w:t>776 (42.7)</w:t>
            </w:r>
          </w:p>
        </w:tc>
        <w:tc>
          <w:tcPr>
            <w:tcW w:w="99" w:type="pct"/>
            <w:tcBorders>
              <w:bottom w:val="single" w:sz="4" w:space="0" w:color="auto"/>
              <w:right w:val="nil"/>
            </w:tcBorders>
          </w:tcPr>
          <w:p w14:paraId="428AD92A" w14:textId="77777777" w:rsidR="003001DF" w:rsidRPr="00B71142" w:rsidRDefault="003001DF" w:rsidP="00CE576E">
            <w:pPr>
              <w:pStyle w:val="NoSpacing"/>
              <w:jc w:val="right"/>
              <w:rPr>
                <w:rFonts w:cstheme="minorHAnsi"/>
              </w:rPr>
            </w:pPr>
          </w:p>
        </w:tc>
        <w:tc>
          <w:tcPr>
            <w:tcW w:w="450" w:type="pct"/>
            <w:tcBorders>
              <w:top w:val="single" w:sz="4" w:space="0" w:color="auto"/>
              <w:left w:val="nil"/>
              <w:bottom w:val="single" w:sz="4" w:space="0" w:color="auto"/>
            </w:tcBorders>
            <w:shd w:val="clear" w:color="auto" w:fill="auto"/>
          </w:tcPr>
          <w:p w14:paraId="63BA003D" w14:textId="77777777" w:rsidR="003001DF" w:rsidRPr="00B71142" w:rsidRDefault="003001DF" w:rsidP="00CE576E">
            <w:pPr>
              <w:pStyle w:val="NoSpacing"/>
              <w:jc w:val="right"/>
              <w:rPr>
                <w:rFonts w:cstheme="minorHAnsi"/>
              </w:rPr>
            </w:pPr>
            <w:r w:rsidRPr="00B71142">
              <w:rPr>
                <w:rFonts w:cstheme="minorHAnsi"/>
              </w:rPr>
              <w:t>611 (24.8)</w:t>
            </w:r>
          </w:p>
        </w:tc>
        <w:tc>
          <w:tcPr>
            <w:tcW w:w="450" w:type="pct"/>
            <w:tcBorders>
              <w:bottom w:val="single" w:sz="4" w:space="0" w:color="auto"/>
            </w:tcBorders>
            <w:shd w:val="clear" w:color="auto" w:fill="auto"/>
          </w:tcPr>
          <w:p w14:paraId="71A81825" w14:textId="77777777" w:rsidR="003001DF" w:rsidRPr="00B71142" w:rsidRDefault="003001DF" w:rsidP="00CE576E">
            <w:pPr>
              <w:pStyle w:val="NoSpacing"/>
              <w:jc w:val="right"/>
              <w:rPr>
                <w:rFonts w:cstheme="minorHAnsi"/>
              </w:rPr>
            </w:pPr>
            <w:r w:rsidRPr="00B71142">
              <w:rPr>
                <w:rFonts w:cstheme="minorHAnsi"/>
              </w:rPr>
              <w:t>335 (54.8)</w:t>
            </w:r>
          </w:p>
        </w:tc>
        <w:tc>
          <w:tcPr>
            <w:tcW w:w="577" w:type="pct"/>
            <w:tcBorders>
              <w:bottom w:val="single" w:sz="4" w:space="0" w:color="auto"/>
            </w:tcBorders>
            <w:shd w:val="clear" w:color="auto" w:fill="auto"/>
          </w:tcPr>
          <w:p w14:paraId="58B34A89" w14:textId="77777777" w:rsidR="003001DF" w:rsidRPr="00B71142" w:rsidRDefault="003001DF" w:rsidP="00CE576E">
            <w:pPr>
              <w:pStyle w:val="NoSpacing"/>
              <w:jc w:val="right"/>
              <w:rPr>
                <w:rFonts w:cstheme="minorHAnsi"/>
              </w:rPr>
            </w:pPr>
            <w:r w:rsidRPr="00B71142">
              <w:rPr>
                <w:rFonts w:cstheme="minorHAnsi"/>
              </w:rPr>
              <w:t>351 (57.4)</w:t>
            </w:r>
          </w:p>
        </w:tc>
        <w:tc>
          <w:tcPr>
            <w:tcW w:w="521" w:type="pct"/>
            <w:tcBorders>
              <w:bottom w:val="single" w:sz="4" w:space="0" w:color="auto"/>
            </w:tcBorders>
            <w:shd w:val="clear" w:color="auto" w:fill="auto"/>
          </w:tcPr>
          <w:p w14:paraId="713F56CA" w14:textId="77777777" w:rsidR="003001DF" w:rsidRPr="00B71142" w:rsidRDefault="003001DF" w:rsidP="00CE576E">
            <w:pPr>
              <w:pStyle w:val="NoSpacing"/>
              <w:jc w:val="right"/>
              <w:rPr>
                <w:rFonts w:cstheme="minorHAnsi"/>
              </w:rPr>
            </w:pPr>
            <w:r w:rsidRPr="00B71142">
              <w:rPr>
                <w:rFonts w:cstheme="minorHAnsi"/>
              </w:rPr>
              <w:t>217 (35.5)</w:t>
            </w:r>
          </w:p>
        </w:tc>
      </w:tr>
    </w:tbl>
    <w:bookmarkEnd w:id="6"/>
    <w:p w14:paraId="3938B285" w14:textId="77777777" w:rsidR="003001DF" w:rsidRPr="00B71142" w:rsidRDefault="003001DF" w:rsidP="003001DF">
      <w:pPr>
        <w:spacing w:after="0" w:line="240" w:lineRule="auto"/>
        <w:contextualSpacing/>
        <w:rPr>
          <w:rFonts w:cstheme="minorHAnsi"/>
          <w:i/>
          <w:iCs/>
          <w:sz w:val="20"/>
          <w:szCs w:val="20"/>
        </w:rPr>
      </w:pPr>
      <w:r w:rsidRPr="00B71142">
        <w:rPr>
          <w:rFonts w:cstheme="minorHAnsi"/>
          <w:i/>
          <w:iCs/>
          <w:sz w:val="20"/>
          <w:szCs w:val="20"/>
        </w:rPr>
        <w:t>FEP: first episode psychosis, IQR: interquartile range, NA: not applicable</w:t>
      </w:r>
    </w:p>
    <w:p w14:paraId="4F25614C" w14:textId="77777777" w:rsidR="003001DF" w:rsidRPr="00B71142" w:rsidRDefault="003001DF" w:rsidP="003001DF">
      <w:pPr>
        <w:spacing w:after="0" w:line="240" w:lineRule="auto"/>
        <w:contextualSpacing/>
        <w:rPr>
          <w:rFonts w:cstheme="minorHAnsi"/>
          <w:i/>
          <w:iCs/>
          <w:sz w:val="20"/>
          <w:szCs w:val="20"/>
        </w:rPr>
      </w:pPr>
      <w:proofErr w:type="spellStart"/>
      <w:r w:rsidRPr="00B71142">
        <w:rPr>
          <w:rFonts w:cstheme="minorHAnsi"/>
          <w:i/>
          <w:iCs/>
          <w:sz w:val="20"/>
          <w:szCs w:val="20"/>
          <w:vertAlign w:val="superscript"/>
        </w:rPr>
        <w:t>a</w:t>
      </w:r>
      <w:r w:rsidRPr="00B71142">
        <w:rPr>
          <w:rFonts w:cstheme="minorHAnsi"/>
          <w:i/>
          <w:iCs/>
          <w:sz w:val="20"/>
          <w:szCs w:val="20"/>
        </w:rPr>
        <w:t>Of</w:t>
      </w:r>
      <w:proofErr w:type="spellEnd"/>
      <w:r w:rsidRPr="00B71142">
        <w:rPr>
          <w:rFonts w:cstheme="minorHAnsi"/>
          <w:i/>
          <w:iCs/>
          <w:sz w:val="20"/>
          <w:szCs w:val="20"/>
        </w:rPr>
        <w:t xml:space="preserve"> all cases for each setting </w:t>
      </w:r>
    </w:p>
    <w:p w14:paraId="6812774D" w14:textId="77777777" w:rsidR="003001DF" w:rsidRPr="00B71142" w:rsidRDefault="003001DF" w:rsidP="003001DF">
      <w:pPr>
        <w:spacing w:after="0" w:line="240" w:lineRule="auto"/>
        <w:contextualSpacing/>
        <w:rPr>
          <w:rFonts w:cstheme="minorHAnsi"/>
          <w:i/>
          <w:iCs/>
          <w:sz w:val="20"/>
          <w:szCs w:val="20"/>
        </w:rPr>
      </w:pPr>
      <w:proofErr w:type="spellStart"/>
      <w:r w:rsidRPr="00B71142">
        <w:rPr>
          <w:rFonts w:cstheme="minorHAnsi"/>
          <w:i/>
          <w:iCs/>
          <w:sz w:val="20"/>
          <w:szCs w:val="20"/>
          <w:vertAlign w:val="superscript"/>
        </w:rPr>
        <w:t>b</w:t>
      </w:r>
      <w:r w:rsidRPr="00B71142">
        <w:rPr>
          <w:rFonts w:cstheme="minorHAnsi"/>
          <w:i/>
          <w:iCs/>
          <w:sz w:val="20"/>
          <w:szCs w:val="20"/>
        </w:rPr>
        <w:t>Of</w:t>
      </w:r>
      <w:proofErr w:type="spellEnd"/>
      <w:r w:rsidRPr="00B71142">
        <w:rPr>
          <w:rFonts w:cstheme="minorHAnsi"/>
          <w:i/>
          <w:iCs/>
          <w:sz w:val="20"/>
          <w:szCs w:val="20"/>
        </w:rPr>
        <w:t xml:space="preserve"> all non-affective psychotic disorders for each setting </w:t>
      </w:r>
    </w:p>
    <w:p w14:paraId="2777A4E2" w14:textId="77777777" w:rsidR="003001DF" w:rsidRPr="00B71142" w:rsidRDefault="003001DF" w:rsidP="003001DF">
      <w:pPr>
        <w:spacing w:after="0" w:line="240" w:lineRule="auto"/>
        <w:contextualSpacing/>
        <w:rPr>
          <w:rFonts w:cstheme="minorHAnsi"/>
          <w:i/>
          <w:iCs/>
          <w:u w:val="single"/>
        </w:rPr>
      </w:pPr>
      <w:proofErr w:type="spellStart"/>
      <w:r w:rsidRPr="00B71142">
        <w:rPr>
          <w:rFonts w:cstheme="minorHAnsi"/>
          <w:i/>
          <w:iCs/>
          <w:sz w:val="20"/>
          <w:szCs w:val="20"/>
          <w:vertAlign w:val="superscript"/>
        </w:rPr>
        <w:t>c</w:t>
      </w:r>
      <w:r w:rsidRPr="00B71142">
        <w:rPr>
          <w:rFonts w:cstheme="minorHAnsi"/>
          <w:i/>
          <w:iCs/>
          <w:sz w:val="20"/>
          <w:szCs w:val="20"/>
        </w:rPr>
        <w:t>Of</w:t>
      </w:r>
      <w:proofErr w:type="spellEnd"/>
      <w:r w:rsidRPr="00B71142">
        <w:rPr>
          <w:rFonts w:cstheme="minorHAnsi"/>
          <w:i/>
          <w:iCs/>
          <w:sz w:val="20"/>
          <w:szCs w:val="20"/>
        </w:rPr>
        <w:t xml:space="preserve"> all affective psychotic disorders for each setting</w:t>
      </w:r>
    </w:p>
    <w:p w14:paraId="1758065B" w14:textId="77777777" w:rsidR="00453632" w:rsidRPr="007322F7" w:rsidRDefault="00453632" w:rsidP="00B71A8A">
      <w:pPr>
        <w:spacing w:after="0" w:line="240" w:lineRule="auto"/>
        <w:contextualSpacing/>
        <w:rPr>
          <w:rFonts w:cstheme="minorHAnsi"/>
          <w:sz w:val="18"/>
          <w:szCs w:val="18"/>
          <w:u w:val="single"/>
        </w:rPr>
        <w:sectPr w:rsidR="00453632" w:rsidRPr="007322F7" w:rsidSect="00545A48">
          <w:type w:val="continuous"/>
          <w:pgSz w:w="16838" w:h="11906" w:orient="landscape"/>
          <w:pgMar w:top="1440" w:right="1440" w:bottom="1440" w:left="1440" w:header="708" w:footer="708" w:gutter="0"/>
          <w:cols w:space="708"/>
          <w:docGrid w:linePitch="360"/>
        </w:sectPr>
      </w:pPr>
    </w:p>
    <w:p w14:paraId="4F72E2B0" w14:textId="1076D3C5" w:rsidR="00E47815" w:rsidRPr="007322F7" w:rsidRDefault="00E47815" w:rsidP="00E47815">
      <w:pPr>
        <w:pStyle w:val="NoSpacing"/>
        <w:spacing w:line="480" w:lineRule="auto"/>
        <w:rPr>
          <w:rFonts w:cstheme="minorHAnsi"/>
          <w:b/>
          <w:bCs/>
        </w:rPr>
      </w:pPr>
      <w:r w:rsidRPr="007322F7">
        <w:rPr>
          <w:rFonts w:cstheme="minorHAnsi"/>
          <w:b/>
          <w:bCs/>
        </w:rPr>
        <w:lastRenderedPageBreak/>
        <w:t xml:space="preserve">Supplement 6: </w:t>
      </w:r>
      <w:r w:rsidR="007E175F" w:rsidRPr="007322F7">
        <w:rPr>
          <w:rFonts w:cstheme="minorHAnsi"/>
          <w:b/>
          <w:bCs/>
        </w:rPr>
        <w:t>Overall s</w:t>
      </w:r>
      <w:r w:rsidR="00566666" w:rsidRPr="007322F7">
        <w:rPr>
          <w:rFonts w:cstheme="minorHAnsi"/>
          <w:b/>
          <w:bCs/>
        </w:rPr>
        <w:t>ample c</w:t>
      </w:r>
      <w:r w:rsidRPr="007322F7">
        <w:rPr>
          <w:rFonts w:cstheme="minorHAnsi"/>
          <w:b/>
          <w:bCs/>
        </w:rPr>
        <w:t>haracteristics of incidence cases</w:t>
      </w:r>
    </w:p>
    <w:p w14:paraId="355C25D3" w14:textId="7C44068D" w:rsidR="000039E1" w:rsidRPr="007322F7" w:rsidRDefault="000039E1" w:rsidP="00E47815">
      <w:pPr>
        <w:pStyle w:val="NoSpacing"/>
        <w:spacing w:line="480" w:lineRule="auto"/>
        <w:rPr>
          <w:rFonts w:cstheme="minorHAnsi"/>
          <w:i/>
          <w:iCs/>
        </w:rPr>
      </w:pPr>
      <w:r w:rsidRPr="007322F7">
        <w:rPr>
          <w:rFonts w:cstheme="minorHAnsi"/>
          <w:i/>
          <w:iCs/>
        </w:rPr>
        <w:t xml:space="preserve">Supplemental Table 6i: </w:t>
      </w:r>
      <w:r w:rsidR="00566666" w:rsidRPr="007322F7">
        <w:rPr>
          <w:rFonts w:cstheme="minorHAnsi"/>
          <w:i/>
          <w:iCs/>
        </w:rPr>
        <w:t>Sample characteristics</w:t>
      </w:r>
      <w:r w:rsidR="000D265A" w:rsidRPr="007322F7">
        <w:rPr>
          <w:rFonts w:cstheme="minorHAnsi"/>
          <w:i/>
          <w:iCs/>
        </w:rPr>
        <w:t xml:space="preserve"> of incidence cases</w:t>
      </w:r>
      <w:r w:rsidR="00566666" w:rsidRPr="007322F7">
        <w:rPr>
          <w:rFonts w:cstheme="minorHAnsi"/>
          <w:i/>
          <w:iCs/>
        </w:rPr>
        <w:t xml:space="preserve"> by </w:t>
      </w:r>
      <w:r w:rsidR="00C91E30" w:rsidRPr="007322F7">
        <w:rPr>
          <w:rFonts w:cstheme="minorHAnsi"/>
          <w:i/>
          <w:iCs/>
        </w:rPr>
        <w:t xml:space="preserve">sex, </w:t>
      </w:r>
      <w:r w:rsidR="00566666" w:rsidRPr="007322F7">
        <w:rPr>
          <w:rFonts w:cstheme="minorHAnsi"/>
          <w:i/>
          <w:iCs/>
        </w:rPr>
        <w:t>age</w:t>
      </w:r>
      <w:r w:rsidR="007E175F" w:rsidRPr="007322F7">
        <w:rPr>
          <w:rFonts w:cstheme="minorHAnsi"/>
          <w:i/>
          <w:iCs/>
        </w:rPr>
        <w:t xml:space="preserve">, </w:t>
      </w:r>
      <w:r w:rsidR="00566666" w:rsidRPr="007322F7">
        <w:rPr>
          <w:rFonts w:cstheme="minorHAnsi"/>
          <w:i/>
          <w:iCs/>
        </w:rPr>
        <w:t>migrant/ethnic group</w:t>
      </w:r>
    </w:p>
    <w:tbl>
      <w:tblPr>
        <w:tblStyle w:val="TableGrid"/>
        <w:tblW w:w="5063" w:type="pct"/>
        <w:tblLayout w:type="fixed"/>
        <w:tblLook w:val="04A0" w:firstRow="1" w:lastRow="0" w:firstColumn="1" w:lastColumn="0" w:noHBand="0" w:noVBand="1"/>
      </w:tblPr>
      <w:tblGrid>
        <w:gridCol w:w="242"/>
        <w:gridCol w:w="1473"/>
        <w:gridCol w:w="718"/>
        <w:gridCol w:w="861"/>
        <w:gridCol w:w="700"/>
        <w:gridCol w:w="824"/>
        <w:gridCol w:w="550"/>
        <w:gridCol w:w="967"/>
        <w:gridCol w:w="695"/>
        <w:gridCol w:w="834"/>
        <w:gridCol w:w="548"/>
        <w:gridCol w:w="728"/>
      </w:tblGrid>
      <w:tr w:rsidR="005200BD" w:rsidRPr="007322F7" w14:paraId="2A4F4390" w14:textId="77777777" w:rsidTr="005200BD">
        <w:tc>
          <w:tcPr>
            <w:tcW w:w="938" w:type="pct"/>
            <w:gridSpan w:val="2"/>
            <w:vMerge w:val="restart"/>
            <w:tcBorders>
              <w:top w:val="single" w:sz="4" w:space="0" w:color="auto"/>
              <w:left w:val="nil"/>
              <w:right w:val="nil"/>
            </w:tcBorders>
            <w:vAlign w:val="center"/>
          </w:tcPr>
          <w:p w14:paraId="056F61CB" w14:textId="77777777" w:rsidR="00E47815" w:rsidRPr="007322F7" w:rsidRDefault="00E47815" w:rsidP="0070621E">
            <w:pPr>
              <w:pStyle w:val="NoSpacing"/>
              <w:rPr>
                <w:rFonts w:cstheme="minorHAnsi"/>
                <w:sz w:val="20"/>
                <w:szCs w:val="20"/>
              </w:rPr>
            </w:pPr>
          </w:p>
        </w:tc>
        <w:tc>
          <w:tcPr>
            <w:tcW w:w="864" w:type="pct"/>
            <w:gridSpan w:val="2"/>
            <w:tcBorders>
              <w:top w:val="single" w:sz="4" w:space="0" w:color="auto"/>
              <w:left w:val="nil"/>
              <w:bottom w:val="single" w:sz="4" w:space="0" w:color="auto"/>
              <w:right w:val="single" w:sz="4" w:space="0" w:color="auto"/>
            </w:tcBorders>
          </w:tcPr>
          <w:p w14:paraId="1D0752C9" w14:textId="77777777" w:rsidR="00E47815" w:rsidRPr="007322F7" w:rsidRDefault="00E47815" w:rsidP="0070621E">
            <w:pPr>
              <w:pStyle w:val="NoSpacing"/>
              <w:jc w:val="center"/>
              <w:rPr>
                <w:rFonts w:cstheme="minorHAnsi"/>
                <w:b/>
                <w:bCs/>
                <w:sz w:val="20"/>
                <w:szCs w:val="20"/>
              </w:rPr>
            </w:pPr>
            <w:r w:rsidRPr="007322F7">
              <w:rPr>
                <w:rFonts w:cstheme="minorHAnsi"/>
                <w:b/>
                <w:bCs/>
                <w:sz w:val="20"/>
                <w:szCs w:val="20"/>
              </w:rPr>
              <w:t>Incidence cases</w:t>
            </w:r>
          </w:p>
        </w:tc>
        <w:tc>
          <w:tcPr>
            <w:tcW w:w="834" w:type="pct"/>
            <w:gridSpan w:val="2"/>
            <w:tcBorders>
              <w:top w:val="single" w:sz="4" w:space="0" w:color="auto"/>
              <w:left w:val="single" w:sz="4" w:space="0" w:color="auto"/>
              <w:bottom w:val="single" w:sz="4" w:space="0" w:color="auto"/>
              <w:right w:val="single" w:sz="4" w:space="0" w:color="auto"/>
            </w:tcBorders>
          </w:tcPr>
          <w:p w14:paraId="3CFF98AD" w14:textId="77777777" w:rsidR="00E47815" w:rsidRPr="007322F7" w:rsidRDefault="00E47815" w:rsidP="0070621E">
            <w:pPr>
              <w:pStyle w:val="NoSpacing"/>
              <w:jc w:val="center"/>
              <w:rPr>
                <w:rFonts w:cstheme="minorHAnsi"/>
                <w:b/>
                <w:bCs/>
                <w:sz w:val="20"/>
                <w:szCs w:val="20"/>
              </w:rPr>
            </w:pPr>
            <w:r w:rsidRPr="007322F7">
              <w:rPr>
                <w:rFonts w:cstheme="minorHAnsi"/>
                <w:b/>
                <w:bCs/>
                <w:sz w:val="20"/>
                <w:szCs w:val="20"/>
              </w:rPr>
              <w:t>Female cases</w:t>
            </w:r>
          </w:p>
        </w:tc>
        <w:tc>
          <w:tcPr>
            <w:tcW w:w="830" w:type="pct"/>
            <w:gridSpan w:val="2"/>
            <w:tcBorders>
              <w:top w:val="single" w:sz="4" w:space="0" w:color="auto"/>
              <w:left w:val="single" w:sz="4" w:space="0" w:color="auto"/>
              <w:bottom w:val="single" w:sz="4" w:space="0" w:color="auto"/>
              <w:right w:val="single" w:sz="4" w:space="0" w:color="auto"/>
            </w:tcBorders>
          </w:tcPr>
          <w:p w14:paraId="3490EC68" w14:textId="77777777" w:rsidR="00E47815" w:rsidRPr="007322F7" w:rsidRDefault="00E47815" w:rsidP="0070621E">
            <w:pPr>
              <w:pStyle w:val="NoSpacing"/>
              <w:jc w:val="center"/>
              <w:rPr>
                <w:rFonts w:cstheme="minorHAnsi"/>
                <w:b/>
                <w:bCs/>
                <w:sz w:val="20"/>
                <w:szCs w:val="20"/>
              </w:rPr>
            </w:pPr>
            <w:r w:rsidRPr="007322F7">
              <w:rPr>
                <w:rFonts w:cstheme="minorHAnsi"/>
                <w:b/>
                <w:bCs/>
                <w:sz w:val="20"/>
                <w:szCs w:val="20"/>
              </w:rPr>
              <w:t>Migrant or ethnic minority group</w:t>
            </w:r>
          </w:p>
        </w:tc>
        <w:tc>
          <w:tcPr>
            <w:tcW w:w="836" w:type="pct"/>
            <w:gridSpan w:val="2"/>
            <w:tcBorders>
              <w:top w:val="single" w:sz="4" w:space="0" w:color="auto"/>
              <w:left w:val="single" w:sz="4" w:space="0" w:color="auto"/>
              <w:bottom w:val="single" w:sz="4" w:space="0" w:color="auto"/>
              <w:right w:val="single" w:sz="4" w:space="0" w:color="auto"/>
            </w:tcBorders>
          </w:tcPr>
          <w:p w14:paraId="36CA172A" w14:textId="77777777" w:rsidR="00E47815" w:rsidRPr="007322F7" w:rsidRDefault="00E47815" w:rsidP="0070621E">
            <w:pPr>
              <w:pStyle w:val="NoSpacing"/>
              <w:jc w:val="center"/>
              <w:rPr>
                <w:rFonts w:cstheme="minorHAnsi"/>
                <w:b/>
                <w:bCs/>
                <w:sz w:val="20"/>
                <w:szCs w:val="20"/>
              </w:rPr>
            </w:pPr>
            <w:r w:rsidRPr="007322F7">
              <w:rPr>
                <w:rFonts w:cstheme="minorHAnsi"/>
                <w:b/>
                <w:bCs/>
                <w:sz w:val="20"/>
                <w:szCs w:val="20"/>
              </w:rPr>
              <w:t>Non-affective psychosis cases</w:t>
            </w:r>
          </w:p>
        </w:tc>
        <w:tc>
          <w:tcPr>
            <w:tcW w:w="698" w:type="pct"/>
            <w:gridSpan w:val="2"/>
            <w:tcBorders>
              <w:top w:val="single" w:sz="4" w:space="0" w:color="auto"/>
              <w:left w:val="single" w:sz="4" w:space="0" w:color="auto"/>
              <w:bottom w:val="single" w:sz="4" w:space="0" w:color="auto"/>
              <w:right w:val="nil"/>
            </w:tcBorders>
          </w:tcPr>
          <w:p w14:paraId="01E787BE" w14:textId="77777777" w:rsidR="00E47815" w:rsidRPr="007322F7" w:rsidRDefault="00E47815" w:rsidP="0070621E">
            <w:pPr>
              <w:pStyle w:val="NoSpacing"/>
              <w:jc w:val="center"/>
              <w:rPr>
                <w:rFonts w:cstheme="minorHAnsi"/>
                <w:b/>
                <w:bCs/>
                <w:sz w:val="20"/>
                <w:szCs w:val="20"/>
              </w:rPr>
            </w:pPr>
            <w:r w:rsidRPr="007322F7">
              <w:rPr>
                <w:rFonts w:cstheme="minorHAnsi"/>
                <w:b/>
                <w:bCs/>
                <w:sz w:val="20"/>
                <w:szCs w:val="20"/>
              </w:rPr>
              <w:t>Affective psychosis cases</w:t>
            </w:r>
          </w:p>
        </w:tc>
      </w:tr>
      <w:tr w:rsidR="005200BD" w:rsidRPr="007322F7" w14:paraId="4812DBDB" w14:textId="77777777" w:rsidTr="00FF67A0">
        <w:trPr>
          <w:trHeight w:val="300"/>
        </w:trPr>
        <w:tc>
          <w:tcPr>
            <w:tcW w:w="938" w:type="pct"/>
            <w:gridSpan w:val="2"/>
            <w:vMerge/>
            <w:tcBorders>
              <w:left w:val="nil"/>
              <w:right w:val="nil"/>
            </w:tcBorders>
          </w:tcPr>
          <w:p w14:paraId="3DDFC65A" w14:textId="77777777" w:rsidR="00E47815" w:rsidRPr="007322F7" w:rsidRDefault="00E47815" w:rsidP="0070621E">
            <w:pPr>
              <w:pStyle w:val="NoSpacing"/>
              <w:rPr>
                <w:rFonts w:cstheme="minorHAnsi"/>
                <w:sz w:val="20"/>
                <w:szCs w:val="20"/>
              </w:rPr>
            </w:pPr>
          </w:p>
        </w:tc>
        <w:tc>
          <w:tcPr>
            <w:tcW w:w="393" w:type="pct"/>
            <w:tcBorders>
              <w:top w:val="single" w:sz="4" w:space="0" w:color="auto"/>
              <w:left w:val="nil"/>
              <w:bottom w:val="single" w:sz="4" w:space="0" w:color="auto"/>
              <w:right w:val="nil"/>
            </w:tcBorders>
          </w:tcPr>
          <w:p w14:paraId="4CC94FC6" w14:textId="77777777" w:rsidR="00E47815" w:rsidRPr="007322F7" w:rsidRDefault="00E47815" w:rsidP="00FF67A0">
            <w:pPr>
              <w:pStyle w:val="NoSpacing"/>
              <w:jc w:val="right"/>
              <w:rPr>
                <w:rFonts w:cstheme="minorHAnsi"/>
                <w:b/>
                <w:bCs/>
                <w:i/>
                <w:iCs/>
                <w:sz w:val="20"/>
                <w:szCs w:val="20"/>
              </w:rPr>
            </w:pPr>
            <w:r w:rsidRPr="007322F7">
              <w:rPr>
                <w:rFonts w:cstheme="minorHAnsi"/>
                <w:b/>
                <w:bCs/>
                <w:i/>
                <w:iCs/>
                <w:sz w:val="20"/>
                <w:szCs w:val="20"/>
              </w:rPr>
              <w:t>n</w:t>
            </w:r>
          </w:p>
        </w:tc>
        <w:tc>
          <w:tcPr>
            <w:tcW w:w="471" w:type="pct"/>
            <w:tcBorders>
              <w:top w:val="single" w:sz="4" w:space="0" w:color="auto"/>
              <w:left w:val="nil"/>
              <w:bottom w:val="single" w:sz="4" w:space="0" w:color="auto"/>
              <w:right w:val="single" w:sz="4" w:space="0" w:color="auto"/>
            </w:tcBorders>
          </w:tcPr>
          <w:p w14:paraId="62063A0A" w14:textId="77777777" w:rsidR="00E47815" w:rsidRPr="007322F7" w:rsidRDefault="00E47815" w:rsidP="00FF67A0">
            <w:pPr>
              <w:pStyle w:val="NoSpacing"/>
              <w:jc w:val="right"/>
              <w:rPr>
                <w:rFonts w:cstheme="minorHAnsi"/>
                <w:b/>
                <w:bCs/>
                <w:sz w:val="20"/>
                <w:szCs w:val="20"/>
              </w:rPr>
            </w:pPr>
            <w:r w:rsidRPr="007322F7">
              <w:rPr>
                <w:rFonts w:cstheme="minorHAnsi"/>
                <w:b/>
                <w:bCs/>
                <w:sz w:val="20"/>
                <w:szCs w:val="20"/>
              </w:rPr>
              <w:t>%</w:t>
            </w:r>
            <w:r w:rsidRPr="007322F7">
              <w:rPr>
                <w:rFonts w:cstheme="minorHAnsi"/>
                <w:b/>
                <w:bCs/>
                <w:sz w:val="20"/>
                <w:szCs w:val="20"/>
                <w:vertAlign w:val="superscript"/>
              </w:rPr>
              <w:t>a</w:t>
            </w:r>
          </w:p>
        </w:tc>
        <w:tc>
          <w:tcPr>
            <w:tcW w:w="383" w:type="pct"/>
            <w:tcBorders>
              <w:top w:val="single" w:sz="4" w:space="0" w:color="auto"/>
              <w:left w:val="single" w:sz="4" w:space="0" w:color="auto"/>
              <w:bottom w:val="single" w:sz="4" w:space="0" w:color="auto"/>
              <w:right w:val="nil"/>
            </w:tcBorders>
          </w:tcPr>
          <w:p w14:paraId="23ED8D0B" w14:textId="77777777" w:rsidR="00E47815" w:rsidRPr="007322F7" w:rsidRDefault="00E47815" w:rsidP="00FF67A0">
            <w:pPr>
              <w:pStyle w:val="NoSpacing"/>
              <w:jc w:val="right"/>
              <w:rPr>
                <w:rFonts w:cstheme="minorHAnsi"/>
                <w:b/>
                <w:bCs/>
                <w:i/>
                <w:iCs/>
                <w:sz w:val="20"/>
                <w:szCs w:val="20"/>
              </w:rPr>
            </w:pPr>
            <w:r w:rsidRPr="007322F7">
              <w:rPr>
                <w:rFonts w:cstheme="minorHAnsi"/>
                <w:b/>
                <w:bCs/>
                <w:i/>
                <w:iCs/>
                <w:sz w:val="20"/>
                <w:szCs w:val="20"/>
              </w:rPr>
              <w:t>n</w:t>
            </w:r>
          </w:p>
        </w:tc>
        <w:tc>
          <w:tcPr>
            <w:tcW w:w="451" w:type="pct"/>
            <w:tcBorders>
              <w:top w:val="single" w:sz="4" w:space="0" w:color="auto"/>
              <w:left w:val="nil"/>
              <w:bottom w:val="single" w:sz="4" w:space="0" w:color="auto"/>
              <w:right w:val="single" w:sz="4" w:space="0" w:color="auto"/>
            </w:tcBorders>
          </w:tcPr>
          <w:p w14:paraId="6B4898B0" w14:textId="77777777" w:rsidR="00E47815" w:rsidRPr="007322F7" w:rsidRDefault="00E47815" w:rsidP="00FF67A0">
            <w:pPr>
              <w:pStyle w:val="NoSpacing"/>
              <w:jc w:val="right"/>
              <w:rPr>
                <w:rFonts w:cstheme="minorHAnsi"/>
                <w:b/>
                <w:bCs/>
                <w:sz w:val="20"/>
                <w:szCs w:val="20"/>
                <w:vertAlign w:val="superscript"/>
              </w:rPr>
            </w:pPr>
            <w:r w:rsidRPr="007322F7">
              <w:rPr>
                <w:rFonts w:cstheme="minorHAnsi"/>
                <w:b/>
                <w:bCs/>
                <w:sz w:val="20"/>
                <w:szCs w:val="20"/>
              </w:rPr>
              <w:t>%</w:t>
            </w:r>
            <w:r w:rsidRPr="007322F7">
              <w:rPr>
                <w:rFonts w:cstheme="minorHAnsi"/>
                <w:b/>
                <w:bCs/>
                <w:sz w:val="20"/>
                <w:szCs w:val="20"/>
                <w:vertAlign w:val="superscript"/>
              </w:rPr>
              <w:t>b</w:t>
            </w:r>
          </w:p>
        </w:tc>
        <w:tc>
          <w:tcPr>
            <w:tcW w:w="301" w:type="pct"/>
            <w:tcBorders>
              <w:top w:val="single" w:sz="4" w:space="0" w:color="auto"/>
              <w:left w:val="single" w:sz="4" w:space="0" w:color="auto"/>
              <w:bottom w:val="single" w:sz="4" w:space="0" w:color="auto"/>
              <w:right w:val="nil"/>
            </w:tcBorders>
          </w:tcPr>
          <w:p w14:paraId="5B1692E5" w14:textId="77777777" w:rsidR="00E47815" w:rsidRPr="007322F7" w:rsidRDefault="00E47815" w:rsidP="00FF67A0">
            <w:pPr>
              <w:pStyle w:val="NoSpacing"/>
              <w:jc w:val="right"/>
              <w:rPr>
                <w:rFonts w:cstheme="minorHAnsi"/>
                <w:b/>
                <w:bCs/>
                <w:i/>
                <w:iCs/>
                <w:sz w:val="20"/>
                <w:szCs w:val="20"/>
              </w:rPr>
            </w:pPr>
            <w:r w:rsidRPr="007322F7">
              <w:rPr>
                <w:rFonts w:cstheme="minorHAnsi"/>
                <w:b/>
                <w:bCs/>
                <w:i/>
                <w:iCs/>
                <w:sz w:val="20"/>
                <w:szCs w:val="20"/>
              </w:rPr>
              <w:t>n</w:t>
            </w:r>
          </w:p>
        </w:tc>
        <w:tc>
          <w:tcPr>
            <w:tcW w:w="529" w:type="pct"/>
            <w:tcBorders>
              <w:top w:val="single" w:sz="4" w:space="0" w:color="auto"/>
              <w:left w:val="nil"/>
              <w:bottom w:val="single" w:sz="4" w:space="0" w:color="auto"/>
              <w:right w:val="single" w:sz="4" w:space="0" w:color="auto"/>
            </w:tcBorders>
          </w:tcPr>
          <w:p w14:paraId="0C0E37E2" w14:textId="77777777" w:rsidR="00E47815" w:rsidRPr="007322F7" w:rsidRDefault="00E47815" w:rsidP="00FF67A0">
            <w:pPr>
              <w:pStyle w:val="NoSpacing"/>
              <w:jc w:val="right"/>
              <w:rPr>
                <w:rFonts w:cstheme="minorHAnsi"/>
                <w:b/>
                <w:bCs/>
                <w:sz w:val="20"/>
                <w:szCs w:val="20"/>
                <w:vertAlign w:val="superscript"/>
              </w:rPr>
            </w:pPr>
            <w:r w:rsidRPr="007322F7">
              <w:rPr>
                <w:rFonts w:cstheme="minorHAnsi"/>
                <w:b/>
                <w:bCs/>
                <w:sz w:val="20"/>
                <w:szCs w:val="20"/>
              </w:rPr>
              <w:t>%</w:t>
            </w:r>
            <w:r w:rsidRPr="007322F7">
              <w:rPr>
                <w:rFonts w:cstheme="minorHAnsi"/>
                <w:b/>
                <w:bCs/>
                <w:sz w:val="20"/>
                <w:szCs w:val="20"/>
                <w:vertAlign w:val="superscript"/>
              </w:rPr>
              <w:t>b</w:t>
            </w:r>
          </w:p>
        </w:tc>
        <w:tc>
          <w:tcPr>
            <w:tcW w:w="380" w:type="pct"/>
            <w:tcBorders>
              <w:top w:val="single" w:sz="4" w:space="0" w:color="auto"/>
              <w:left w:val="single" w:sz="4" w:space="0" w:color="auto"/>
              <w:bottom w:val="single" w:sz="4" w:space="0" w:color="auto"/>
              <w:right w:val="nil"/>
            </w:tcBorders>
          </w:tcPr>
          <w:p w14:paraId="188280AB" w14:textId="77777777" w:rsidR="00E47815" w:rsidRPr="007322F7" w:rsidRDefault="00E47815" w:rsidP="00FF67A0">
            <w:pPr>
              <w:pStyle w:val="NoSpacing"/>
              <w:jc w:val="right"/>
              <w:rPr>
                <w:rFonts w:cstheme="minorHAnsi"/>
                <w:b/>
                <w:bCs/>
                <w:i/>
                <w:iCs/>
                <w:sz w:val="20"/>
                <w:szCs w:val="20"/>
              </w:rPr>
            </w:pPr>
            <w:r w:rsidRPr="007322F7">
              <w:rPr>
                <w:rFonts w:cstheme="minorHAnsi"/>
                <w:b/>
                <w:bCs/>
                <w:i/>
                <w:iCs/>
                <w:sz w:val="20"/>
                <w:szCs w:val="20"/>
              </w:rPr>
              <w:t>n</w:t>
            </w:r>
          </w:p>
        </w:tc>
        <w:tc>
          <w:tcPr>
            <w:tcW w:w="455" w:type="pct"/>
            <w:tcBorders>
              <w:top w:val="single" w:sz="4" w:space="0" w:color="auto"/>
              <w:left w:val="nil"/>
              <w:bottom w:val="single" w:sz="4" w:space="0" w:color="auto"/>
              <w:right w:val="single" w:sz="4" w:space="0" w:color="auto"/>
            </w:tcBorders>
          </w:tcPr>
          <w:p w14:paraId="618ED000" w14:textId="77777777" w:rsidR="00E47815" w:rsidRPr="007322F7" w:rsidRDefault="00E47815" w:rsidP="00FF67A0">
            <w:pPr>
              <w:pStyle w:val="NoSpacing"/>
              <w:jc w:val="right"/>
              <w:rPr>
                <w:rFonts w:cstheme="minorHAnsi"/>
                <w:b/>
                <w:bCs/>
                <w:sz w:val="20"/>
                <w:szCs w:val="20"/>
                <w:vertAlign w:val="superscript"/>
              </w:rPr>
            </w:pPr>
            <w:r w:rsidRPr="007322F7">
              <w:rPr>
                <w:rFonts w:cstheme="minorHAnsi"/>
                <w:b/>
                <w:bCs/>
                <w:sz w:val="20"/>
                <w:szCs w:val="20"/>
              </w:rPr>
              <w:t>%</w:t>
            </w:r>
            <w:r w:rsidRPr="007322F7">
              <w:rPr>
                <w:rFonts w:cstheme="minorHAnsi"/>
                <w:b/>
                <w:bCs/>
                <w:sz w:val="20"/>
                <w:szCs w:val="20"/>
                <w:vertAlign w:val="superscript"/>
              </w:rPr>
              <w:t>b</w:t>
            </w:r>
          </w:p>
        </w:tc>
        <w:tc>
          <w:tcPr>
            <w:tcW w:w="300" w:type="pct"/>
            <w:tcBorders>
              <w:top w:val="single" w:sz="4" w:space="0" w:color="auto"/>
              <w:left w:val="single" w:sz="4" w:space="0" w:color="auto"/>
              <w:bottom w:val="single" w:sz="4" w:space="0" w:color="auto"/>
              <w:right w:val="nil"/>
            </w:tcBorders>
          </w:tcPr>
          <w:p w14:paraId="3ECE6C76" w14:textId="77777777" w:rsidR="00E47815" w:rsidRPr="007322F7" w:rsidRDefault="00E47815" w:rsidP="00FF67A0">
            <w:pPr>
              <w:pStyle w:val="NoSpacing"/>
              <w:jc w:val="right"/>
              <w:rPr>
                <w:rFonts w:cstheme="minorHAnsi"/>
                <w:b/>
                <w:bCs/>
                <w:i/>
                <w:iCs/>
                <w:sz w:val="20"/>
                <w:szCs w:val="20"/>
              </w:rPr>
            </w:pPr>
            <w:r w:rsidRPr="007322F7">
              <w:rPr>
                <w:rFonts w:cstheme="minorHAnsi"/>
                <w:b/>
                <w:bCs/>
                <w:i/>
                <w:iCs/>
                <w:sz w:val="20"/>
                <w:szCs w:val="20"/>
              </w:rPr>
              <w:t>n</w:t>
            </w:r>
          </w:p>
        </w:tc>
        <w:tc>
          <w:tcPr>
            <w:tcW w:w="395" w:type="pct"/>
            <w:tcBorders>
              <w:top w:val="single" w:sz="4" w:space="0" w:color="auto"/>
              <w:left w:val="nil"/>
              <w:bottom w:val="single" w:sz="4" w:space="0" w:color="auto"/>
              <w:right w:val="nil"/>
            </w:tcBorders>
          </w:tcPr>
          <w:p w14:paraId="1023CA41" w14:textId="77777777" w:rsidR="00E47815" w:rsidRPr="007322F7" w:rsidRDefault="00E47815" w:rsidP="00FF67A0">
            <w:pPr>
              <w:pStyle w:val="NoSpacing"/>
              <w:jc w:val="right"/>
              <w:rPr>
                <w:rFonts w:cstheme="minorHAnsi"/>
                <w:b/>
                <w:bCs/>
                <w:sz w:val="20"/>
                <w:szCs w:val="20"/>
                <w:vertAlign w:val="superscript"/>
              </w:rPr>
            </w:pPr>
            <w:r w:rsidRPr="007322F7">
              <w:rPr>
                <w:rFonts w:cstheme="minorHAnsi"/>
                <w:b/>
                <w:bCs/>
                <w:sz w:val="20"/>
                <w:szCs w:val="20"/>
              </w:rPr>
              <w:t>%</w:t>
            </w:r>
            <w:r w:rsidRPr="007322F7">
              <w:rPr>
                <w:rFonts w:cstheme="minorHAnsi"/>
                <w:b/>
                <w:bCs/>
                <w:sz w:val="20"/>
                <w:szCs w:val="20"/>
                <w:vertAlign w:val="superscript"/>
              </w:rPr>
              <w:t>b</w:t>
            </w:r>
          </w:p>
        </w:tc>
      </w:tr>
      <w:tr w:rsidR="005200BD" w:rsidRPr="007322F7" w14:paraId="4B841A46" w14:textId="77777777" w:rsidTr="00FF67A0">
        <w:trPr>
          <w:trHeight w:val="74"/>
        </w:trPr>
        <w:tc>
          <w:tcPr>
            <w:tcW w:w="938" w:type="pct"/>
            <w:gridSpan w:val="2"/>
            <w:tcBorders>
              <w:top w:val="nil"/>
              <w:left w:val="nil"/>
              <w:bottom w:val="nil"/>
              <w:right w:val="nil"/>
            </w:tcBorders>
          </w:tcPr>
          <w:p w14:paraId="16893BE6" w14:textId="77777777" w:rsidR="00E47815" w:rsidRPr="007322F7" w:rsidRDefault="00E47815" w:rsidP="0070621E">
            <w:pPr>
              <w:pStyle w:val="NoSpacing"/>
              <w:rPr>
                <w:rFonts w:cstheme="minorHAnsi"/>
                <w:sz w:val="20"/>
                <w:szCs w:val="20"/>
              </w:rPr>
            </w:pPr>
            <w:r w:rsidRPr="007322F7">
              <w:rPr>
                <w:rFonts w:cstheme="minorHAnsi"/>
                <w:sz w:val="20"/>
                <w:szCs w:val="20"/>
              </w:rPr>
              <w:t>Age (years)</w:t>
            </w:r>
          </w:p>
        </w:tc>
        <w:tc>
          <w:tcPr>
            <w:tcW w:w="393" w:type="pct"/>
            <w:tcBorders>
              <w:top w:val="nil"/>
              <w:left w:val="nil"/>
              <w:bottom w:val="nil"/>
              <w:right w:val="nil"/>
            </w:tcBorders>
          </w:tcPr>
          <w:p w14:paraId="29CBAA24" w14:textId="77777777" w:rsidR="00E47815" w:rsidRPr="007322F7" w:rsidRDefault="00E47815" w:rsidP="00FF67A0">
            <w:pPr>
              <w:pStyle w:val="NoSpacing"/>
              <w:jc w:val="right"/>
              <w:rPr>
                <w:rFonts w:cstheme="minorHAnsi"/>
                <w:sz w:val="20"/>
                <w:szCs w:val="20"/>
              </w:rPr>
            </w:pPr>
          </w:p>
        </w:tc>
        <w:tc>
          <w:tcPr>
            <w:tcW w:w="471" w:type="pct"/>
            <w:tcBorders>
              <w:top w:val="nil"/>
              <w:left w:val="nil"/>
              <w:bottom w:val="nil"/>
              <w:right w:val="single" w:sz="4" w:space="0" w:color="auto"/>
            </w:tcBorders>
          </w:tcPr>
          <w:p w14:paraId="054AFAC7" w14:textId="77777777" w:rsidR="00E47815" w:rsidRPr="007322F7" w:rsidRDefault="00E47815" w:rsidP="00FF67A0">
            <w:pPr>
              <w:pStyle w:val="NoSpacing"/>
              <w:jc w:val="right"/>
              <w:rPr>
                <w:rFonts w:cstheme="minorHAnsi"/>
                <w:sz w:val="20"/>
                <w:szCs w:val="20"/>
              </w:rPr>
            </w:pPr>
          </w:p>
        </w:tc>
        <w:tc>
          <w:tcPr>
            <w:tcW w:w="383" w:type="pct"/>
            <w:tcBorders>
              <w:top w:val="nil"/>
              <w:left w:val="single" w:sz="4" w:space="0" w:color="auto"/>
              <w:bottom w:val="nil"/>
              <w:right w:val="nil"/>
            </w:tcBorders>
          </w:tcPr>
          <w:p w14:paraId="288353A6" w14:textId="77777777" w:rsidR="00E47815" w:rsidRPr="007322F7" w:rsidRDefault="00E47815" w:rsidP="00FF67A0">
            <w:pPr>
              <w:pStyle w:val="NoSpacing"/>
              <w:jc w:val="right"/>
              <w:rPr>
                <w:rFonts w:cstheme="minorHAnsi"/>
                <w:sz w:val="20"/>
                <w:szCs w:val="20"/>
              </w:rPr>
            </w:pPr>
          </w:p>
        </w:tc>
        <w:tc>
          <w:tcPr>
            <w:tcW w:w="451" w:type="pct"/>
            <w:tcBorders>
              <w:top w:val="nil"/>
              <w:left w:val="nil"/>
              <w:bottom w:val="nil"/>
              <w:right w:val="single" w:sz="4" w:space="0" w:color="auto"/>
            </w:tcBorders>
          </w:tcPr>
          <w:p w14:paraId="512CD95A" w14:textId="77777777" w:rsidR="00E47815" w:rsidRPr="007322F7" w:rsidRDefault="00E47815" w:rsidP="00FF67A0">
            <w:pPr>
              <w:pStyle w:val="NoSpacing"/>
              <w:jc w:val="right"/>
              <w:rPr>
                <w:rFonts w:cstheme="minorHAnsi"/>
                <w:sz w:val="20"/>
                <w:szCs w:val="20"/>
              </w:rPr>
            </w:pPr>
          </w:p>
        </w:tc>
        <w:tc>
          <w:tcPr>
            <w:tcW w:w="301" w:type="pct"/>
            <w:tcBorders>
              <w:top w:val="nil"/>
              <w:left w:val="single" w:sz="4" w:space="0" w:color="auto"/>
              <w:bottom w:val="nil"/>
              <w:right w:val="nil"/>
            </w:tcBorders>
          </w:tcPr>
          <w:p w14:paraId="409B2790" w14:textId="77777777" w:rsidR="00E47815" w:rsidRPr="007322F7" w:rsidRDefault="00E47815" w:rsidP="00FF67A0">
            <w:pPr>
              <w:pStyle w:val="NoSpacing"/>
              <w:jc w:val="right"/>
              <w:rPr>
                <w:rFonts w:cstheme="minorHAnsi"/>
                <w:sz w:val="20"/>
                <w:szCs w:val="20"/>
              </w:rPr>
            </w:pPr>
          </w:p>
        </w:tc>
        <w:tc>
          <w:tcPr>
            <w:tcW w:w="529" w:type="pct"/>
            <w:tcBorders>
              <w:top w:val="nil"/>
              <w:left w:val="nil"/>
              <w:bottom w:val="nil"/>
              <w:right w:val="single" w:sz="4" w:space="0" w:color="auto"/>
            </w:tcBorders>
          </w:tcPr>
          <w:p w14:paraId="1B499F4C" w14:textId="77777777" w:rsidR="00E47815" w:rsidRPr="007322F7" w:rsidRDefault="00E47815" w:rsidP="00FF67A0">
            <w:pPr>
              <w:pStyle w:val="NoSpacing"/>
              <w:jc w:val="right"/>
              <w:rPr>
                <w:rFonts w:cstheme="minorHAnsi"/>
                <w:sz w:val="20"/>
                <w:szCs w:val="20"/>
              </w:rPr>
            </w:pPr>
          </w:p>
        </w:tc>
        <w:tc>
          <w:tcPr>
            <w:tcW w:w="380" w:type="pct"/>
            <w:tcBorders>
              <w:top w:val="nil"/>
              <w:left w:val="single" w:sz="4" w:space="0" w:color="auto"/>
              <w:bottom w:val="nil"/>
              <w:right w:val="nil"/>
            </w:tcBorders>
          </w:tcPr>
          <w:p w14:paraId="7270F43B" w14:textId="77777777" w:rsidR="00E47815" w:rsidRPr="007322F7" w:rsidRDefault="00E47815" w:rsidP="00FF67A0">
            <w:pPr>
              <w:pStyle w:val="NoSpacing"/>
              <w:jc w:val="right"/>
              <w:rPr>
                <w:rFonts w:cstheme="minorHAnsi"/>
                <w:sz w:val="20"/>
                <w:szCs w:val="20"/>
              </w:rPr>
            </w:pPr>
          </w:p>
        </w:tc>
        <w:tc>
          <w:tcPr>
            <w:tcW w:w="455" w:type="pct"/>
            <w:tcBorders>
              <w:top w:val="nil"/>
              <w:left w:val="nil"/>
              <w:bottom w:val="nil"/>
              <w:right w:val="single" w:sz="4" w:space="0" w:color="auto"/>
            </w:tcBorders>
          </w:tcPr>
          <w:p w14:paraId="72568287" w14:textId="77777777" w:rsidR="00E47815" w:rsidRPr="007322F7" w:rsidRDefault="00E47815" w:rsidP="00FF67A0">
            <w:pPr>
              <w:pStyle w:val="NoSpacing"/>
              <w:jc w:val="right"/>
              <w:rPr>
                <w:rFonts w:cstheme="minorHAnsi"/>
                <w:sz w:val="20"/>
                <w:szCs w:val="20"/>
              </w:rPr>
            </w:pPr>
          </w:p>
        </w:tc>
        <w:tc>
          <w:tcPr>
            <w:tcW w:w="300" w:type="pct"/>
            <w:tcBorders>
              <w:top w:val="nil"/>
              <w:left w:val="single" w:sz="4" w:space="0" w:color="auto"/>
              <w:bottom w:val="nil"/>
              <w:right w:val="nil"/>
            </w:tcBorders>
          </w:tcPr>
          <w:p w14:paraId="7BDA620F" w14:textId="77777777" w:rsidR="00E47815" w:rsidRPr="007322F7" w:rsidRDefault="00E47815" w:rsidP="00FF67A0">
            <w:pPr>
              <w:pStyle w:val="NoSpacing"/>
              <w:jc w:val="right"/>
              <w:rPr>
                <w:rFonts w:cstheme="minorHAnsi"/>
                <w:sz w:val="20"/>
                <w:szCs w:val="20"/>
              </w:rPr>
            </w:pPr>
          </w:p>
        </w:tc>
        <w:tc>
          <w:tcPr>
            <w:tcW w:w="395" w:type="pct"/>
            <w:tcBorders>
              <w:top w:val="nil"/>
              <w:left w:val="nil"/>
              <w:bottom w:val="nil"/>
              <w:right w:val="nil"/>
            </w:tcBorders>
          </w:tcPr>
          <w:p w14:paraId="03F0E4BF" w14:textId="77777777" w:rsidR="00E47815" w:rsidRPr="007322F7" w:rsidRDefault="00E47815" w:rsidP="00FF67A0">
            <w:pPr>
              <w:pStyle w:val="NoSpacing"/>
              <w:jc w:val="right"/>
              <w:rPr>
                <w:rFonts w:cstheme="minorHAnsi"/>
                <w:sz w:val="20"/>
                <w:szCs w:val="20"/>
              </w:rPr>
            </w:pPr>
          </w:p>
        </w:tc>
      </w:tr>
      <w:tr w:rsidR="005200BD" w:rsidRPr="007322F7" w14:paraId="52E8B2AE" w14:textId="77777777" w:rsidTr="00FF67A0">
        <w:tc>
          <w:tcPr>
            <w:tcW w:w="132" w:type="pct"/>
            <w:tcBorders>
              <w:top w:val="nil"/>
              <w:left w:val="nil"/>
              <w:bottom w:val="nil"/>
              <w:right w:val="nil"/>
            </w:tcBorders>
          </w:tcPr>
          <w:p w14:paraId="25F0D3B0" w14:textId="77777777" w:rsidR="00E47815" w:rsidRPr="007322F7" w:rsidRDefault="00E47815" w:rsidP="0070621E">
            <w:pPr>
              <w:pStyle w:val="NoSpacing"/>
              <w:rPr>
                <w:rFonts w:cstheme="minorHAnsi"/>
                <w:sz w:val="20"/>
                <w:szCs w:val="20"/>
              </w:rPr>
            </w:pPr>
          </w:p>
        </w:tc>
        <w:tc>
          <w:tcPr>
            <w:tcW w:w="805" w:type="pct"/>
            <w:tcBorders>
              <w:top w:val="nil"/>
              <w:left w:val="nil"/>
              <w:bottom w:val="nil"/>
              <w:right w:val="nil"/>
            </w:tcBorders>
          </w:tcPr>
          <w:p w14:paraId="22F5BBC4" w14:textId="77777777" w:rsidR="00E47815" w:rsidRPr="007322F7" w:rsidRDefault="00E47815" w:rsidP="0070621E">
            <w:pPr>
              <w:pStyle w:val="NoSpacing"/>
              <w:rPr>
                <w:rFonts w:cstheme="minorHAnsi"/>
                <w:sz w:val="20"/>
                <w:szCs w:val="20"/>
              </w:rPr>
            </w:pPr>
            <w:r w:rsidRPr="007322F7">
              <w:rPr>
                <w:rFonts w:cstheme="minorHAnsi"/>
                <w:sz w:val="20"/>
                <w:szCs w:val="20"/>
              </w:rPr>
              <w:t>18-24</w:t>
            </w:r>
          </w:p>
        </w:tc>
        <w:tc>
          <w:tcPr>
            <w:tcW w:w="393" w:type="pct"/>
            <w:tcBorders>
              <w:top w:val="nil"/>
              <w:left w:val="nil"/>
              <w:bottom w:val="nil"/>
              <w:right w:val="nil"/>
            </w:tcBorders>
          </w:tcPr>
          <w:p w14:paraId="483103DA" w14:textId="77777777" w:rsidR="00E47815" w:rsidRPr="007322F7" w:rsidRDefault="00E47815" w:rsidP="00FF67A0">
            <w:pPr>
              <w:pStyle w:val="NoSpacing"/>
              <w:jc w:val="right"/>
              <w:rPr>
                <w:rFonts w:cstheme="minorHAnsi"/>
                <w:sz w:val="20"/>
                <w:szCs w:val="20"/>
              </w:rPr>
            </w:pPr>
            <w:r w:rsidRPr="007322F7">
              <w:rPr>
                <w:rFonts w:cstheme="minorHAnsi"/>
                <w:sz w:val="20"/>
                <w:szCs w:val="20"/>
              </w:rPr>
              <w:t>749</w:t>
            </w:r>
          </w:p>
        </w:tc>
        <w:tc>
          <w:tcPr>
            <w:tcW w:w="471" w:type="pct"/>
            <w:tcBorders>
              <w:top w:val="nil"/>
              <w:left w:val="nil"/>
              <w:bottom w:val="nil"/>
              <w:right w:val="single" w:sz="4" w:space="0" w:color="auto"/>
            </w:tcBorders>
            <w:shd w:val="clear" w:color="auto" w:fill="auto"/>
          </w:tcPr>
          <w:p w14:paraId="1B6D9E23" w14:textId="77777777" w:rsidR="00E47815" w:rsidRPr="007322F7" w:rsidRDefault="00E47815" w:rsidP="00FF67A0">
            <w:pPr>
              <w:pStyle w:val="NoSpacing"/>
              <w:jc w:val="right"/>
              <w:rPr>
                <w:rFonts w:cstheme="minorHAnsi"/>
                <w:sz w:val="20"/>
                <w:szCs w:val="20"/>
              </w:rPr>
            </w:pPr>
            <w:r w:rsidRPr="007322F7">
              <w:rPr>
                <w:rFonts w:cstheme="minorHAnsi"/>
                <w:color w:val="000000"/>
                <w:sz w:val="20"/>
                <w:szCs w:val="20"/>
              </w:rPr>
              <w:t>30.4</w:t>
            </w:r>
          </w:p>
        </w:tc>
        <w:tc>
          <w:tcPr>
            <w:tcW w:w="383" w:type="pct"/>
            <w:tcBorders>
              <w:top w:val="nil"/>
              <w:left w:val="single" w:sz="4" w:space="0" w:color="auto"/>
              <w:bottom w:val="nil"/>
              <w:right w:val="nil"/>
            </w:tcBorders>
          </w:tcPr>
          <w:p w14:paraId="57585352"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238</w:t>
            </w:r>
          </w:p>
        </w:tc>
        <w:tc>
          <w:tcPr>
            <w:tcW w:w="451" w:type="pct"/>
            <w:tcBorders>
              <w:top w:val="nil"/>
              <w:left w:val="nil"/>
              <w:bottom w:val="nil"/>
              <w:right w:val="single" w:sz="4" w:space="0" w:color="auto"/>
            </w:tcBorders>
          </w:tcPr>
          <w:p w14:paraId="728149E0"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themeColor="text1"/>
                <w:sz w:val="20"/>
                <w:szCs w:val="20"/>
              </w:rPr>
              <w:t>31.8</w:t>
            </w:r>
          </w:p>
        </w:tc>
        <w:tc>
          <w:tcPr>
            <w:tcW w:w="301" w:type="pct"/>
            <w:tcBorders>
              <w:top w:val="nil"/>
              <w:left w:val="single" w:sz="4" w:space="0" w:color="auto"/>
              <w:bottom w:val="nil"/>
              <w:right w:val="nil"/>
            </w:tcBorders>
          </w:tcPr>
          <w:p w14:paraId="64FC1574"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305</w:t>
            </w:r>
          </w:p>
        </w:tc>
        <w:tc>
          <w:tcPr>
            <w:tcW w:w="529" w:type="pct"/>
            <w:tcBorders>
              <w:top w:val="nil"/>
              <w:left w:val="nil"/>
              <w:bottom w:val="nil"/>
              <w:right w:val="single" w:sz="4" w:space="0" w:color="auto"/>
            </w:tcBorders>
          </w:tcPr>
          <w:p w14:paraId="35CFDF61"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40.7</w:t>
            </w:r>
          </w:p>
        </w:tc>
        <w:tc>
          <w:tcPr>
            <w:tcW w:w="380" w:type="pct"/>
            <w:tcBorders>
              <w:top w:val="nil"/>
              <w:left w:val="single" w:sz="4" w:space="0" w:color="auto"/>
              <w:bottom w:val="nil"/>
              <w:right w:val="nil"/>
            </w:tcBorders>
          </w:tcPr>
          <w:p w14:paraId="02B956B9"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566</w:t>
            </w:r>
          </w:p>
        </w:tc>
        <w:tc>
          <w:tcPr>
            <w:tcW w:w="455" w:type="pct"/>
            <w:tcBorders>
              <w:top w:val="nil"/>
              <w:left w:val="nil"/>
              <w:bottom w:val="nil"/>
              <w:right w:val="single" w:sz="4" w:space="0" w:color="auto"/>
            </w:tcBorders>
          </w:tcPr>
          <w:p w14:paraId="1B409974"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75.6</w:t>
            </w:r>
          </w:p>
        </w:tc>
        <w:tc>
          <w:tcPr>
            <w:tcW w:w="300" w:type="pct"/>
            <w:tcBorders>
              <w:top w:val="nil"/>
              <w:left w:val="single" w:sz="4" w:space="0" w:color="auto"/>
              <w:bottom w:val="nil"/>
              <w:right w:val="nil"/>
            </w:tcBorders>
          </w:tcPr>
          <w:p w14:paraId="184BAAFF"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173</w:t>
            </w:r>
          </w:p>
        </w:tc>
        <w:tc>
          <w:tcPr>
            <w:tcW w:w="395" w:type="pct"/>
            <w:tcBorders>
              <w:top w:val="nil"/>
              <w:left w:val="nil"/>
              <w:bottom w:val="nil"/>
              <w:right w:val="nil"/>
            </w:tcBorders>
          </w:tcPr>
          <w:p w14:paraId="29EBB76E" w14:textId="77777777" w:rsidR="00E47815" w:rsidRPr="007322F7" w:rsidRDefault="00E47815" w:rsidP="00FF67A0">
            <w:pPr>
              <w:pStyle w:val="NoSpacing"/>
              <w:jc w:val="right"/>
              <w:rPr>
                <w:rFonts w:cstheme="minorHAnsi"/>
                <w:color w:val="000000"/>
                <w:sz w:val="20"/>
                <w:szCs w:val="20"/>
              </w:rPr>
            </w:pPr>
            <w:r w:rsidRPr="007322F7">
              <w:rPr>
                <w:rFonts w:cstheme="minorHAnsi"/>
                <w:sz w:val="20"/>
                <w:szCs w:val="20"/>
              </w:rPr>
              <w:t>23.1</w:t>
            </w:r>
          </w:p>
        </w:tc>
      </w:tr>
      <w:tr w:rsidR="005200BD" w:rsidRPr="007322F7" w14:paraId="1AE2A24E" w14:textId="77777777" w:rsidTr="00FF67A0">
        <w:tc>
          <w:tcPr>
            <w:tcW w:w="132" w:type="pct"/>
            <w:tcBorders>
              <w:top w:val="nil"/>
              <w:left w:val="nil"/>
              <w:bottom w:val="nil"/>
              <w:right w:val="nil"/>
            </w:tcBorders>
          </w:tcPr>
          <w:p w14:paraId="441B8E22" w14:textId="77777777" w:rsidR="00E47815" w:rsidRPr="007322F7" w:rsidRDefault="00E47815" w:rsidP="0070621E">
            <w:pPr>
              <w:pStyle w:val="NoSpacing"/>
              <w:rPr>
                <w:rFonts w:cstheme="minorHAnsi"/>
                <w:sz w:val="20"/>
                <w:szCs w:val="20"/>
              </w:rPr>
            </w:pPr>
          </w:p>
        </w:tc>
        <w:tc>
          <w:tcPr>
            <w:tcW w:w="805" w:type="pct"/>
            <w:tcBorders>
              <w:top w:val="nil"/>
              <w:left w:val="nil"/>
              <w:bottom w:val="nil"/>
              <w:right w:val="nil"/>
            </w:tcBorders>
          </w:tcPr>
          <w:p w14:paraId="70288EC8" w14:textId="77777777" w:rsidR="00E47815" w:rsidRPr="007322F7" w:rsidRDefault="00E47815" w:rsidP="0070621E">
            <w:pPr>
              <w:pStyle w:val="NoSpacing"/>
              <w:rPr>
                <w:rFonts w:cstheme="minorHAnsi"/>
                <w:sz w:val="20"/>
                <w:szCs w:val="20"/>
              </w:rPr>
            </w:pPr>
            <w:r w:rsidRPr="007322F7">
              <w:rPr>
                <w:rFonts w:cstheme="minorHAnsi"/>
                <w:sz w:val="20"/>
                <w:szCs w:val="20"/>
              </w:rPr>
              <w:t>25-29</w:t>
            </w:r>
          </w:p>
        </w:tc>
        <w:tc>
          <w:tcPr>
            <w:tcW w:w="393" w:type="pct"/>
            <w:tcBorders>
              <w:top w:val="nil"/>
              <w:left w:val="nil"/>
              <w:bottom w:val="nil"/>
              <w:right w:val="nil"/>
            </w:tcBorders>
          </w:tcPr>
          <w:p w14:paraId="5EFA8617" w14:textId="77777777" w:rsidR="00E47815" w:rsidRPr="007322F7" w:rsidRDefault="00E47815" w:rsidP="00FF67A0">
            <w:pPr>
              <w:pStyle w:val="NoSpacing"/>
              <w:jc w:val="right"/>
              <w:rPr>
                <w:rFonts w:cstheme="minorHAnsi"/>
                <w:sz w:val="20"/>
                <w:szCs w:val="20"/>
              </w:rPr>
            </w:pPr>
            <w:r w:rsidRPr="007322F7">
              <w:rPr>
                <w:rFonts w:cstheme="minorHAnsi"/>
                <w:sz w:val="20"/>
                <w:szCs w:val="20"/>
              </w:rPr>
              <w:t>427</w:t>
            </w:r>
          </w:p>
        </w:tc>
        <w:tc>
          <w:tcPr>
            <w:tcW w:w="471" w:type="pct"/>
            <w:tcBorders>
              <w:top w:val="nil"/>
              <w:left w:val="nil"/>
              <w:bottom w:val="nil"/>
              <w:right w:val="single" w:sz="4" w:space="0" w:color="auto"/>
            </w:tcBorders>
            <w:shd w:val="clear" w:color="auto" w:fill="auto"/>
          </w:tcPr>
          <w:p w14:paraId="4BF70EE0" w14:textId="77777777" w:rsidR="00E47815" w:rsidRPr="007322F7" w:rsidRDefault="00E47815" w:rsidP="00FF67A0">
            <w:pPr>
              <w:pStyle w:val="NoSpacing"/>
              <w:jc w:val="right"/>
              <w:rPr>
                <w:rFonts w:cstheme="minorHAnsi"/>
                <w:sz w:val="20"/>
                <w:szCs w:val="20"/>
              </w:rPr>
            </w:pPr>
            <w:r w:rsidRPr="007322F7">
              <w:rPr>
                <w:rFonts w:cstheme="minorHAnsi"/>
                <w:color w:val="000000"/>
                <w:sz w:val="20"/>
                <w:szCs w:val="20"/>
              </w:rPr>
              <w:t>17.4</w:t>
            </w:r>
          </w:p>
        </w:tc>
        <w:tc>
          <w:tcPr>
            <w:tcW w:w="383" w:type="pct"/>
            <w:tcBorders>
              <w:top w:val="nil"/>
              <w:left w:val="single" w:sz="4" w:space="0" w:color="auto"/>
              <w:bottom w:val="nil"/>
              <w:right w:val="nil"/>
            </w:tcBorders>
          </w:tcPr>
          <w:p w14:paraId="60027E24"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167</w:t>
            </w:r>
          </w:p>
        </w:tc>
        <w:tc>
          <w:tcPr>
            <w:tcW w:w="451" w:type="pct"/>
            <w:tcBorders>
              <w:top w:val="nil"/>
              <w:left w:val="nil"/>
              <w:bottom w:val="nil"/>
              <w:right w:val="single" w:sz="4" w:space="0" w:color="auto"/>
            </w:tcBorders>
          </w:tcPr>
          <w:p w14:paraId="5AAE11F4"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39.1</w:t>
            </w:r>
          </w:p>
        </w:tc>
        <w:tc>
          <w:tcPr>
            <w:tcW w:w="301" w:type="pct"/>
            <w:tcBorders>
              <w:top w:val="nil"/>
              <w:left w:val="single" w:sz="4" w:space="0" w:color="auto"/>
              <w:bottom w:val="nil"/>
              <w:right w:val="nil"/>
            </w:tcBorders>
          </w:tcPr>
          <w:p w14:paraId="62F3A68A"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180</w:t>
            </w:r>
          </w:p>
        </w:tc>
        <w:tc>
          <w:tcPr>
            <w:tcW w:w="529" w:type="pct"/>
            <w:tcBorders>
              <w:top w:val="nil"/>
              <w:left w:val="nil"/>
              <w:bottom w:val="nil"/>
              <w:right w:val="single" w:sz="4" w:space="0" w:color="auto"/>
            </w:tcBorders>
          </w:tcPr>
          <w:p w14:paraId="3848E15D"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42.2</w:t>
            </w:r>
          </w:p>
        </w:tc>
        <w:tc>
          <w:tcPr>
            <w:tcW w:w="380" w:type="pct"/>
            <w:tcBorders>
              <w:top w:val="nil"/>
              <w:left w:val="single" w:sz="4" w:space="0" w:color="auto"/>
              <w:bottom w:val="nil"/>
              <w:right w:val="nil"/>
            </w:tcBorders>
          </w:tcPr>
          <w:p w14:paraId="5EFA6F78"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335</w:t>
            </w:r>
          </w:p>
        </w:tc>
        <w:tc>
          <w:tcPr>
            <w:tcW w:w="455" w:type="pct"/>
            <w:tcBorders>
              <w:top w:val="nil"/>
              <w:left w:val="nil"/>
              <w:bottom w:val="nil"/>
              <w:right w:val="single" w:sz="4" w:space="0" w:color="auto"/>
            </w:tcBorders>
          </w:tcPr>
          <w:p w14:paraId="489341C2"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78.5</w:t>
            </w:r>
          </w:p>
        </w:tc>
        <w:tc>
          <w:tcPr>
            <w:tcW w:w="300" w:type="pct"/>
            <w:tcBorders>
              <w:top w:val="nil"/>
              <w:left w:val="single" w:sz="4" w:space="0" w:color="auto"/>
              <w:bottom w:val="nil"/>
              <w:right w:val="nil"/>
            </w:tcBorders>
          </w:tcPr>
          <w:p w14:paraId="544E9048"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88</w:t>
            </w:r>
          </w:p>
        </w:tc>
        <w:tc>
          <w:tcPr>
            <w:tcW w:w="395" w:type="pct"/>
            <w:tcBorders>
              <w:top w:val="nil"/>
              <w:left w:val="nil"/>
              <w:bottom w:val="nil"/>
              <w:right w:val="nil"/>
            </w:tcBorders>
          </w:tcPr>
          <w:p w14:paraId="65020E12" w14:textId="77777777" w:rsidR="00E47815" w:rsidRPr="007322F7" w:rsidRDefault="00E47815" w:rsidP="00FF67A0">
            <w:pPr>
              <w:pStyle w:val="NoSpacing"/>
              <w:jc w:val="right"/>
              <w:rPr>
                <w:rFonts w:cstheme="minorHAnsi"/>
                <w:color w:val="000000"/>
                <w:sz w:val="20"/>
                <w:szCs w:val="20"/>
              </w:rPr>
            </w:pPr>
            <w:r w:rsidRPr="007322F7">
              <w:rPr>
                <w:rFonts w:cstheme="minorHAnsi"/>
                <w:sz w:val="20"/>
                <w:szCs w:val="20"/>
              </w:rPr>
              <w:t>20.6</w:t>
            </w:r>
          </w:p>
        </w:tc>
      </w:tr>
      <w:tr w:rsidR="005200BD" w:rsidRPr="007322F7" w14:paraId="6DBF311F" w14:textId="77777777" w:rsidTr="00FF67A0">
        <w:tc>
          <w:tcPr>
            <w:tcW w:w="132" w:type="pct"/>
            <w:tcBorders>
              <w:top w:val="nil"/>
              <w:left w:val="nil"/>
              <w:bottom w:val="nil"/>
              <w:right w:val="nil"/>
            </w:tcBorders>
          </w:tcPr>
          <w:p w14:paraId="0379550B" w14:textId="77777777" w:rsidR="00E47815" w:rsidRPr="007322F7" w:rsidRDefault="00E47815" w:rsidP="0070621E">
            <w:pPr>
              <w:pStyle w:val="NoSpacing"/>
              <w:rPr>
                <w:rFonts w:cstheme="minorHAnsi"/>
                <w:sz w:val="20"/>
                <w:szCs w:val="20"/>
              </w:rPr>
            </w:pPr>
          </w:p>
        </w:tc>
        <w:tc>
          <w:tcPr>
            <w:tcW w:w="805" w:type="pct"/>
            <w:tcBorders>
              <w:top w:val="nil"/>
              <w:left w:val="nil"/>
              <w:bottom w:val="nil"/>
              <w:right w:val="nil"/>
            </w:tcBorders>
          </w:tcPr>
          <w:p w14:paraId="60C03E24" w14:textId="77777777" w:rsidR="00E47815" w:rsidRPr="007322F7" w:rsidRDefault="00E47815" w:rsidP="0070621E">
            <w:pPr>
              <w:pStyle w:val="NoSpacing"/>
              <w:rPr>
                <w:rFonts w:cstheme="minorHAnsi"/>
                <w:sz w:val="20"/>
                <w:szCs w:val="20"/>
              </w:rPr>
            </w:pPr>
            <w:r w:rsidRPr="007322F7">
              <w:rPr>
                <w:rFonts w:cstheme="minorHAnsi"/>
                <w:sz w:val="20"/>
                <w:szCs w:val="20"/>
              </w:rPr>
              <w:t>30-34</w:t>
            </w:r>
          </w:p>
        </w:tc>
        <w:tc>
          <w:tcPr>
            <w:tcW w:w="393" w:type="pct"/>
            <w:tcBorders>
              <w:top w:val="nil"/>
              <w:left w:val="nil"/>
              <w:bottom w:val="nil"/>
              <w:right w:val="nil"/>
            </w:tcBorders>
          </w:tcPr>
          <w:p w14:paraId="4A1CDF4B" w14:textId="77777777" w:rsidR="00E47815" w:rsidRPr="007322F7" w:rsidRDefault="00E47815" w:rsidP="00FF67A0">
            <w:pPr>
              <w:pStyle w:val="NoSpacing"/>
              <w:jc w:val="right"/>
              <w:rPr>
                <w:rFonts w:cstheme="minorHAnsi"/>
                <w:sz w:val="20"/>
                <w:szCs w:val="20"/>
              </w:rPr>
            </w:pPr>
            <w:r w:rsidRPr="007322F7">
              <w:rPr>
                <w:rFonts w:cstheme="minorHAnsi"/>
                <w:sz w:val="20"/>
                <w:szCs w:val="20"/>
              </w:rPr>
              <w:t>343</w:t>
            </w:r>
          </w:p>
        </w:tc>
        <w:tc>
          <w:tcPr>
            <w:tcW w:w="471" w:type="pct"/>
            <w:tcBorders>
              <w:top w:val="nil"/>
              <w:left w:val="nil"/>
              <w:bottom w:val="nil"/>
              <w:right w:val="single" w:sz="4" w:space="0" w:color="auto"/>
            </w:tcBorders>
            <w:shd w:val="clear" w:color="auto" w:fill="auto"/>
          </w:tcPr>
          <w:p w14:paraId="50AF0F85" w14:textId="77777777" w:rsidR="00E47815" w:rsidRPr="007322F7" w:rsidRDefault="00E47815" w:rsidP="00FF67A0">
            <w:pPr>
              <w:pStyle w:val="NoSpacing"/>
              <w:jc w:val="right"/>
              <w:rPr>
                <w:rFonts w:cstheme="minorHAnsi"/>
                <w:sz w:val="20"/>
                <w:szCs w:val="20"/>
              </w:rPr>
            </w:pPr>
            <w:r w:rsidRPr="007322F7">
              <w:rPr>
                <w:rFonts w:cstheme="minorHAnsi"/>
                <w:color w:val="000000"/>
                <w:sz w:val="20"/>
                <w:szCs w:val="20"/>
              </w:rPr>
              <w:t>13.9</w:t>
            </w:r>
          </w:p>
        </w:tc>
        <w:tc>
          <w:tcPr>
            <w:tcW w:w="383" w:type="pct"/>
            <w:tcBorders>
              <w:top w:val="nil"/>
              <w:left w:val="single" w:sz="4" w:space="0" w:color="auto"/>
              <w:bottom w:val="nil"/>
              <w:right w:val="nil"/>
            </w:tcBorders>
          </w:tcPr>
          <w:p w14:paraId="66F341E6"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159</w:t>
            </w:r>
          </w:p>
        </w:tc>
        <w:tc>
          <w:tcPr>
            <w:tcW w:w="451" w:type="pct"/>
            <w:tcBorders>
              <w:top w:val="nil"/>
              <w:left w:val="nil"/>
              <w:bottom w:val="nil"/>
              <w:right w:val="single" w:sz="4" w:space="0" w:color="auto"/>
            </w:tcBorders>
          </w:tcPr>
          <w:p w14:paraId="1D33F391"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46.4</w:t>
            </w:r>
          </w:p>
        </w:tc>
        <w:tc>
          <w:tcPr>
            <w:tcW w:w="301" w:type="pct"/>
            <w:tcBorders>
              <w:top w:val="nil"/>
              <w:left w:val="single" w:sz="4" w:space="0" w:color="auto"/>
              <w:bottom w:val="nil"/>
              <w:right w:val="nil"/>
            </w:tcBorders>
          </w:tcPr>
          <w:p w14:paraId="6D13C170"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148</w:t>
            </w:r>
          </w:p>
        </w:tc>
        <w:tc>
          <w:tcPr>
            <w:tcW w:w="529" w:type="pct"/>
            <w:tcBorders>
              <w:top w:val="nil"/>
              <w:left w:val="nil"/>
              <w:bottom w:val="nil"/>
              <w:right w:val="single" w:sz="4" w:space="0" w:color="auto"/>
            </w:tcBorders>
          </w:tcPr>
          <w:p w14:paraId="29F0D5A2"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43.1</w:t>
            </w:r>
          </w:p>
        </w:tc>
        <w:tc>
          <w:tcPr>
            <w:tcW w:w="380" w:type="pct"/>
            <w:tcBorders>
              <w:top w:val="nil"/>
              <w:left w:val="single" w:sz="4" w:space="0" w:color="auto"/>
              <w:bottom w:val="nil"/>
              <w:right w:val="nil"/>
            </w:tcBorders>
          </w:tcPr>
          <w:p w14:paraId="174069B7"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250</w:t>
            </w:r>
          </w:p>
        </w:tc>
        <w:tc>
          <w:tcPr>
            <w:tcW w:w="455" w:type="pct"/>
            <w:tcBorders>
              <w:top w:val="nil"/>
              <w:left w:val="nil"/>
              <w:bottom w:val="nil"/>
              <w:right w:val="single" w:sz="4" w:space="0" w:color="auto"/>
            </w:tcBorders>
          </w:tcPr>
          <w:p w14:paraId="1D245E5C"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72.9</w:t>
            </w:r>
          </w:p>
        </w:tc>
        <w:tc>
          <w:tcPr>
            <w:tcW w:w="300" w:type="pct"/>
            <w:tcBorders>
              <w:top w:val="nil"/>
              <w:left w:val="single" w:sz="4" w:space="0" w:color="auto"/>
              <w:bottom w:val="nil"/>
              <w:right w:val="nil"/>
            </w:tcBorders>
          </w:tcPr>
          <w:p w14:paraId="1744B0D6"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90</w:t>
            </w:r>
          </w:p>
        </w:tc>
        <w:tc>
          <w:tcPr>
            <w:tcW w:w="395" w:type="pct"/>
            <w:tcBorders>
              <w:top w:val="nil"/>
              <w:left w:val="nil"/>
              <w:bottom w:val="nil"/>
              <w:right w:val="nil"/>
            </w:tcBorders>
          </w:tcPr>
          <w:p w14:paraId="4140CB2C" w14:textId="77777777" w:rsidR="00E47815" w:rsidRPr="007322F7" w:rsidRDefault="00E47815" w:rsidP="00FF67A0">
            <w:pPr>
              <w:pStyle w:val="NoSpacing"/>
              <w:jc w:val="right"/>
              <w:rPr>
                <w:rFonts w:cstheme="minorHAnsi"/>
                <w:color w:val="000000"/>
                <w:sz w:val="20"/>
                <w:szCs w:val="20"/>
              </w:rPr>
            </w:pPr>
            <w:r w:rsidRPr="007322F7">
              <w:rPr>
                <w:rFonts w:cstheme="minorHAnsi"/>
                <w:sz w:val="20"/>
                <w:szCs w:val="20"/>
              </w:rPr>
              <w:t>26.2</w:t>
            </w:r>
          </w:p>
        </w:tc>
      </w:tr>
      <w:tr w:rsidR="005200BD" w:rsidRPr="007322F7" w14:paraId="0D8F8EC2" w14:textId="77777777" w:rsidTr="00FF67A0">
        <w:tc>
          <w:tcPr>
            <w:tcW w:w="132" w:type="pct"/>
            <w:tcBorders>
              <w:top w:val="nil"/>
              <w:left w:val="nil"/>
              <w:bottom w:val="nil"/>
              <w:right w:val="nil"/>
            </w:tcBorders>
          </w:tcPr>
          <w:p w14:paraId="5ACC5FCE" w14:textId="77777777" w:rsidR="00E47815" w:rsidRPr="007322F7" w:rsidRDefault="00E47815" w:rsidP="0070621E">
            <w:pPr>
              <w:pStyle w:val="NoSpacing"/>
              <w:rPr>
                <w:rFonts w:cstheme="minorHAnsi"/>
                <w:sz w:val="20"/>
                <w:szCs w:val="20"/>
              </w:rPr>
            </w:pPr>
          </w:p>
        </w:tc>
        <w:tc>
          <w:tcPr>
            <w:tcW w:w="805" w:type="pct"/>
            <w:tcBorders>
              <w:top w:val="nil"/>
              <w:left w:val="nil"/>
              <w:bottom w:val="nil"/>
              <w:right w:val="nil"/>
            </w:tcBorders>
          </w:tcPr>
          <w:p w14:paraId="6D845140" w14:textId="77777777" w:rsidR="00E47815" w:rsidRPr="007322F7" w:rsidRDefault="00E47815" w:rsidP="0070621E">
            <w:pPr>
              <w:pStyle w:val="NoSpacing"/>
              <w:rPr>
                <w:rFonts w:cstheme="minorHAnsi"/>
                <w:sz w:val="20"/>
                <w:szCs w:val="20"/>
              </w:rPr>
            </w:pPr>
            <w:r w:rsidRPr="007322F7">
              <w:rPr>
                <w:rFonts w:cstheme="minorHAnsi"/>
                <w:sz w:val="20"/>
                <w:szCs w:val="20"/>
              </w:rPr>
              <w:t>35-39</w:t>
            </w:r>
          </w:p>
        </w:tc>
        <w:tc>
          <w:tcPr>
            <w:tcW w:w="393" w:type="pct"/>
            <w:tcBorders>
              <w:top w:val="nil"/>
              <w:left w:val="nil"/>
              <w:bottom w:val="nil"/>
              <w:right w:val="nil"/>
            </w:tcBorders>
          </w:tcPr>
          <w:p w14:paraId="082E0847" w14:textId="77777777" w:rsidR="00E47815" w:rsidRPr="007322F7" w:rsidRDefault="00E47815" w:rsidP="00FF67A0">
            <w:pPr>
              <w:pStyle w:val="NoSpacing"/>
              <w:jc w:val="right"/>
              <w:rPr>
                <w:rFonts w:cstheme="minorHAnsi"/>
                <w:sz w:val="20"/>
                <w:szCs w:val="20"/>
              </w:rPr>
            </w:pPr>
            <w:r w:rsidRPr="007322F7">
              <w:rPr>
                <w:rFonts w:cstheme="minorHAnsi"/>
                <w:sz w:val="20"/>
                <w:szCs w:val="20"/>
              </w:rPr>
              <w:t>262</w:t>
            </w:r>
          </w:p>
        </w:tc>
        <w:tc>
          <w:tcPr>
            <w:tcW w:w="471" w:type="pct"/>
            <w:tcBorders>
              <w:top w:val="nil"/>
              <w:left w:val="nil"/>
              <w:bottom w:val="nil"/>
              <w:right w:val="single" w:sz="4" w:space="0" w:color="auto"/>
            </w:tcBorders>
            <w:shd w:val="clear" w:color="auto" w:fill="auto"/>
          </w:tcPr>
          <w:p w14:paraId="6900415D" w14:textId="77777777" w:rsidR="00E47815" w:rsidRPr="007322F7" w:rsidRDefault="00E47815" w:rsidP="00FF67A0">
            <w:pPr>
              <w:pStyle w:val="NoSpacing"/>
              <w:jc w:val="right"/>
              <w:rPr>
                <w:rFonts w:cstheme="minorHAnsi"/>
                <w:sz w:val="20"/>
                <w:szCs w:val="20"/>
              </w:rPr>
            </w:pPr>
            <w:r w:rsidRPr="007322F7">
              <w:rPr>
                <w:rFonts w:cstheme="minorHAnsi"/>
                <w:color w:val="000000"/>
                <w:sz w:val="20"/>
                <w:szCs w:val="20"/>
              </w:rPr>
              <w:t>10.7</w:t>
            </w:r>
          </w:p>
        </w:tc>
        <w:tc>
          <w:tcPr>
            <w:tcW w:w="383" w:type="pct"/>
            <w:tcBorders>
              <w:top w:val="nil"/>
              <w:left w:val="single" w:sz="4" w:space="0" w:color="auto"/>
              <w:bottom w:val="nil"/>
              <w:right w:val="nil"/>
            </w:tcBorders>
          </w:tcPr>
          <w:p w14:paraId="49D8881E"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133</w:t>
            </w:r>
          </w:p>
        </w:tc>
        <w:tc>
          <w:tcPr>
            <w:tcW w:w="451" w:type="pct"/>
            <w:tcBorders>
              <w:top w:val="nil"/>
              <w:left w:val="nil"/>
              <w:bottom w:val="nil"/>
              <w:right w:val="single" w:sz="4" w:space="0" w:color="auto"/>
            </w:tcBorders>
          </w:tcPr>
          <w:p w14:paraId="12EABFFE"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50.8</w:t>
            </w:r>
          </w:p>
        </w:tc>
        <w:tc>
          <w:tcPr>
            <w:tcW w:w="301" w:type="pct"/>
            <w:tcBorders>
              <w:top w:val="nil"/>
              <w:left w:val="single" w:sz="4" w:space="0" w:color="auto"/>
              <w:bottom w:val="nil"/>
              <w:right w:val="nil"/>
            </w:tcBorders>
          </w:tcPr>
          <w:p w14:paraId="52D425A0"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112</w:t>
            </w:r>
          </w:p>
        </w:tc>
        <w:tc>
          <w:tcPr>
            <w:tcW w:w="529" w:type="pct"/>
            <w:tcBorders>
              <w:top w:val="nil"/>
              <w:left w:val="nil"/>
              <w:bottom w:val="nil"/>
              <w:right w:val="single" w:sz="4" w:space="0" w:color="auto"/>
            </w:tcBorders>
          </w:tcPr>
          <w:p w14:paraId="2FB4475D"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42.7</w:t>
            </w:r>
          </w:p>
        </w:tc>
        <w:tc>
          <w:tcPr>
            <w:tcW w:w="380" w:type="pct"/>
            <w:tcBorders>
              <w:top w:val="nil"/>
              <w:left w:val="single" w:sz="4" w:space="0" w:color="auto"/>
              <w:bottom w:val="nil"/>
              <w:right w:val="nil"/>
            </w:tcBorders>
          </w:tcPr>
          <w:p w14:paraId="32228544"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206</w:t>
            </w:r>
          </w:p>
        </w:tc>
        <w:tc>
          <w:tcPr>
            <w:tcW w:w="455" w:type="pct"/>
            <w:tcBorders>
              <w:top w:val="nil"/>
              <w:left w:val="nil"/>
              <w:bottom w:val="nil"/>
              <w:right w:val="single" w:sz="4" w:space="0" w:color="auto"/>
            </w:tcBorders>
          </w:tcPr>
          <w:p w14:paraId="715F4A4E"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78.6</w:t>
            </w:r>
          </w:p>
        </w:tc>
        <w:tc>
          <w:tcPr>
            <w:tcW w:w="300" w:type="pct"/>
            <w:tcBorders>
              <w:top w:val="nil"/>
              <w:left w:val="single" w:sz="4" w:space="0" w:color="auto"/>
              <w:bottom w:val="nil"/>
              <w:right w:val="nil"/>
            </w:tcBorders>
          </w:tcPr>
          <w:p w14:paraId="6FB292E9"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52</w:t>
            </w:r>
          </w:p>
        </w:tc>
        <w:tc>
          <w:tcPr>
            <w:tcW w:w="395" w:type="pct"/>
            <w:tcBorders>
              <w:top w:val="nil"/>
              <w:left w:val="nil"/>
              <w:bottom w:val="nil"/>
              <w:right w:val="nil"/>
            </w:tcBorders>
          </w:tcPr>
          <w:p w14:paraId="30BAE929" w14:textId="77777777" w:rsidR="00E47815" w:rsidRPr="007322F7" w:rsidRDefault="00E47815" w:rsidP="00FF67A0">
            <w:pPr>
              <w:pStyle w:val="NoSpacing"/>
              <w:jc w:val="right"/>
              <w:rPr>
                <w:rFonts w:cstheme="minorHAnsi"/>
                <w:color w:val="000000"/>
                <w:sz w:val="20"/>
                <w:szCs w:val="20"/>
              </w:rPr>
            </w:pPr>
            <w:r w:rsidRPr="007322F7">
              <w:rPr>
                <w:rFonts w:cstheme="minorHAnsi"/>
                <w:sz w:val="20"/>
                <w:szCs w:val="20"/>
              </w:rPr>
              <w:t>19.8</w:t>
            </w:r>
          </w:p>
        </w:tc>
      </w:tr>
      <w:tr w:rsidR="005200BD" w:rsidRPr="007322F7" w14:paraId="6C68C338" w14:textId="77777777" w:rsidTr="00FF67A0">
        <w:tc>
          <w:tcPr>
            <w:tcW w:w="132" w:type="pct"/>
            <w:tcBorders>
              <w:top w:val="nil"/>
              <w:left w:val="nil"/>
              <w:bottom w:val="nil"/>
              <w:right w:val="nil"/>
            </w:tcBorders>
          </w:tcPr>
          <w:p w14:paraId="5764592E" w14:textId="77777777" w:rsidR="00E47815" w:rsidRPr="007322F7" w:rsidRDefault="00E47815" w:rsidP="0070621E">
            <w:pPr>
              <w:pStyle w:val="NoSpacing"/>
              <w:rPr>
                <w:rFonts w:cstheme="minorHAnsi"/>
                <w:sz w:val="20"/>
                <w:szCs w:val="20"/>
              </w:rPr>
            </w:pPr>
          </w:p>
        </w:tc>
        <w:tc>
          <w:tcPr>
            <w:tcW w:w="805" w:type="pct"/>
            <w:tcBorders>
              <w:top w:val="nil"/>
              <w:left w:val="nil"/>
              <w:bottom w:val="nil"/>
              <w:right w:val="nil"/>
            </w:tcBorders>
          </w:tcPr>
          <w:p w14:paraId="3FBE1619" w14:textId="77777777" w:rsidR="00E47815" w:rsidRPr="007322F7" w:rsidRDefault="00E47815" w:rsidP="0070621E">
            <w:pPr>
              <w:pStyle w:val="NoSpacing"/>
              <w:rPr>
                <w:rFonts w:cstheme="minorHAnsi"/>
                <w:sz w:val="20"/>
                <w:szCs w:val="20"/>
              </w:rPr>
            </w:pPr>
            <w:r w:rsidRPr="007322F7">
              <w:rPr>
                <w:rFonts w:cstheme="minorHAnsi"/>
                <w:sz w:val="20"/>
                <w:szCs w:val="20"/>
              </w:rPr>
              <w:t>40-44</w:t>
            </w:r>
          </w:p>
        </w:tc>
        <w:tc>
          <w:tcPr>
            <w:tcW w:w="393" w:type="pct"/>
            <w:tcBorders>
              <w:top w:val="nil"/>
              <w:left w:val="nil"/>
              <w:bottom w:val="nil"/>
              <w:right w:val="nil"/>
            </w:tcBorders>
          </w:tcPr>
          <w:p w14:paraId="7A62957F" w14:textId="77777777" w:rsidR="00E47815" w:rsidRPr="007322F7" w:rsidRDefault="00E47815" w:rsidP="00FF67A0">
            <w:pPr>
              <w:pStyle w:val="NoSpacing"/>
              <w:jc w:val="right"/>
              <w:rPr>
                <w:rFonts w:cstheme="minorHAnsi"/>
                <w:sz w:val="20"/>
                <w:szCs w:val="20"/>
              </w:rPr>
            </w:pPr>
            <w:r w:rsidRPr="007322F7">
              <w:rPr>
                <w:rFonts w:cstheme="minorHAnsi"/>
                <w:sz w:val="20"/>
                <w:szCs w:val="20"/>
              </w:rPr>
              <w:t>211</w:t>
            </w:r>
          </w:p>
        </w:tc>
        <w:tc>
          <w:tcPr>
            <w:tcW w:w="471" w:type="pct"/>
            <w:tcBorders>
              <w:top w:val="nil"/>
              <w:left w:val="nil"/>
              <w:bottom w:val="nil"/>
              <w:right w:val="single" w:sz="4" w:space="0" w:color="auto"/>
            </w:tcBorders>
            <w:shd w:val="clear" w:color="auto" w:fill="auto"/>
          </w:tcPr>
          <w:p w14:paraId="330E0FDD" w14:textId="77777777" w:rsidR="00E47815" w:rsidRPr="007322F7" w:rsidRDefault="00E47815" w:rsidP="00FF67A0">
            <w:pPr>
              <w:pStyle w:val="NoSpacing"/>
              <w:jc w:val="right"/>
              <w:rPr>
                <w:rFonts w:cstheme="minorHAnsi"/>
                <w:sz w:val="20"/>
                <w:szCs w:val="20"/>
              </w:rPr>
            </w:pPr>
            <w:r w:rsidRPr="007322F7">
              <w:rPr>
                <w:rFonts w:cstheme="minorHAnsi"/>
                <w:color w:val="000000"/>
                <w:sz w:val="20"/>
                <w:szCs w:val="20"/>
              </w:rPr>
              <w:t>8.6</w:t>
            </w:r>
          </w:p>
        </w:tc>
        <w:tc>
          <w:tcPr>
            <w:tcW w:w="383" w:type="pct"/>
            <w:tcBorders>
              <w:top w:val="nil"/>
              <w:left w:val="single" w:sz="4" w:space="0" w:color="auto"/>
              <w:bottom w:val="nil"/>
              <w:right w:val="nil"/>
            </w:tcBorders>
          </w:tcPr>
          <w:p w14:paraId="3D836C53"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103</w:t>
            </w:r>
          </w:p>
        </w:tc>
        <w:tc>
          <w:tcPr>
            <w:tcW w:w="451" w:type="pct"/>
            <w:tcBorders>
              <w:top w:val="nil"/>
              <w:left w:val="nil"/>
              <w:bottom w:val="nil"/>
              <w:right w:val="single" w:sz="4" w:space="0" w:color="auto"/>
            </w:tcBorders>
          </w:tcPr>
          <w:p w14:paraId="75DF7A3A"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48.8</w:t>
            </w:r>
          </w:p>
        </w:tc>
        <w:tc>
          <w:tcPr>
            <w:tcW w:w="301" w:type="pct"/>
            <w:tcBorders>
              <w:top w:val="nil"/>
              <w:left w:val="single" w:sz="4" w:space="0" w:color="auto"/>
              <w:bottom w:val="nil"/>
              <w:right w:val="nil"/>
            </w:tcBorders>
          </w:tcPr>
          <w:p w14:paraId="1960E741"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87</w:t>
            </w:r>
          </w:p>
        </w:tc>
        <w:tc>
          <w:tcPr>
            <w:tcW w:w="529" w:type="pct"/>
            <w:tcBorders>
              <w:top w:val="nil"/>
              <w:left w:val="nil"/>
              <w:bottom w:val="nil"/>
              <w:right w:val="single" w:sz="4" w:space="0" w:color="auto"/>
            </w:tcBorders>
          </w:tcPr>
          <w:p w14:paraId="3594568C"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41.2</w:t>
            </w:r>
          </w:p>
        </w:tc>
        <w:tc>
          <w:tcPr>
            <w:tcW w:w="380" w:type="pct"/>
            <w:tcBorders>
              <w:top w:val="nil"/>
              <w:left w:val="single" w:sz="4" w:space="0" w:color="auto"/>
              <w:bottom w:val="nil"/>
              <w:right w:val="nil"/>
            </w:tcBorders>
          </w:tcPr>
          <w:p w14:paraId="16C8F99A"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160</w:t>
            </w:r>
          </w:p>
        </w:tc>
        <w:tc>
          <w:tcPr>
            <w:tcW w:w="455" w:type="pct"/>
            <w:tcBorders>
              <w:top w:val="nil"/>
              <w:left w:val="nil"/>
              <w:bottom w:val="nil"/>
              <w:right w:val="single" w:sz="4" w:space="0" w:color="auto"/>
            </w:tcBorders>
          </w:tcPr>
          <w:p w14:paraId="371C3A06"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75.8</w:t>
            </w:r>
          </w:p>
        </w:tc>
        <w:tc>
          <w:tcPr>
            <w:tcW w:w="300" w:type="pct"/>
            <w:tcBorders>
              <w:top w:val="nil"/>
              <w:left w:val="single" w:sz="4" w:space="0" w:color="auto"/>
              <w:bottom w:val="nil"/>
              <w:right w:val="nil"/>
            </w:tcBorders>
          </w:tcPr>
          <w:p w14:paraId="50EAD10B"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49</w:t>
            </w:r>
          </w:p>
        </w:tc>
        <w:tc>
          <w:tcPr>
            <w:tcW w:w="395" w:type="pct"/>
            <w:tcBorders>
              <w:top w:val="nil"/>
              <w:left w:val="nil"/>
              <w:bottom w:val="nil"/>
              <w:right w:val="nil"/>
            </w:tcBorders>
          </w:tcPr>
          <w:p w14:paraId="5B627D2B" w14:textId="77777777" w:rsidR="00E47815" w:rsidRPr="007322F7" w:rsidRDefault="00E47815" w:rsidP="00FF67A0">
            <w:pPr>
              <w:pStyle w:val="NoSpacing"/>
              <w:jc w:val="right"/>
              <w:rPr>
                <w:rFonts w:cstheme="minorHAnsi"/>
                <w:color w:val="000000"/>
                <w:sz w:val="20"/>
                <w:szCs w:val="20"/>
              </w:rPr>
            </w:pPr>
            <w:r w:rsidRPr="007322F7">
              <w:rPr>
                <w:rFonts w:cstheme="minorHAnsi"/>
                <w:sz w:val="20"/>
                <w:szCs w:val="20"/>
              </w:rPr>
              <w:t>23.2</w:t>
            </w:r>
          </w:p>
        </w:tc>
      </w:tr>
      <w:tr w:rsidR="005200BD" w:rsidRPr="007322F7" w14:paraId="2278A298" w14:textId="77777777" w:rsidTr="00FF67A0">
        <w:tc>
          <w:tcPr>
            <w:tcW w:w="132" w:type="pct"/>
            <w:tcBorders>
              <w:top w:val="nil"/>
              <w:left w:val="nil"/>
              <w:bottom w:val="nil"/>
              <w:right w:val="nil"/>
            </w:tcBorders>
          </w:tcPr>
          <w:p w14:paraId="0A162B11" w14:textId="77777777" w:rsidR="00E47815" w:rsidRPr="007322F7" w:rsidRDefault="00E47815" w:rsidP="0070621E">
            <w:pPr>
              <w:pStyle w:val="NoSpacing"/>
              <w:rPr>
                <w:rFonts w:cstheme="minorHAnsi"/>
                <w:sz w:val="20"/>
                <w:szCs w:val="20"/>
              </w:rPr>
            </w:pPr>
          </w:p>
        </w:tc>
        <w:tc>
          <w:tcPr>
            <w:tcW w:w="805" w:type="pct"/>
            <w:tcBorders>
              <w:top w:val="nil"/>
              <w:left w:val="nil"/>
              <w:bottom w:val="nil"/>
              <w:right w:val="nil"/>
            </w:tcBorders>
          </w:tcPr>
          <w:p w14:paraId="0F7ED810" w14:textId="77777777" w:rsidR="00E47815" w:rsidRPr="007322F7" w:rsidRDefault="00E47815" w:rsidP="0070621E">
            <w:pPr>
              <w:pStyle w:val="NoSpacing"/>
              <w:rPr>
                <w:rFonts w:cstheme="minorHAnsi"/>
                <w:sz w:val="20"/>
                <w:szCs w:val="20"/>
              </w:rPr>
            </w:pPr>
            <w:r w:rsidRPr="007322F7">
              <w:rPr>
                <w:rFonts w:cstheme="minorHAnsi"/>
                <w:sz w:val="20"/>
                <w:szCs w:val="20"/>
              </w:rPr>
              <w:t>45-49</w:t>
            </w:r>
          </w:p>
        </w:tc>
        <w:tc>
          <w:tcPr>
            <w:tcW w:w="393" w:type="pct"/>
            <w:tcBorders>
              <w:top w:val="nil"/>
              <w:left w:val="nil"/>
              <w:bottom w:val="nil"/>
              <w:right w:val="nil"/>
            </w:tcBorders>
          </w:tcPr>
          <w:p w14:paraId="103389B9" w14:textId="77777777" w:rsidR="00E47815" w:rsidRPr="007322F7" w:rsidRDefault="00E47815" w:rsidP="00FF67A0">
            <w:pPr>
              <w:pStyle w:val="NoSpacing"/>
              <w:jc w:val="right"/>
              <w:rPr>
                <w:rFonts w:cstheme="minorHAnsi"/>
                <w:sz w:val="20"/>
                <w:szCs w:val="20"/>
              </w:rPr>
            </w:pPr>
            <w:r w:rsidRPr="007322F7">
              <w:rPr>
                <w:rFonts w:cstheme="minorHAnsi"/>
                <w:sz w:val="20"/>
                <w:szCs w:val="20"/>
              </w:rPr>
              <w:t>193</w:t>
            </w:r>
          </w:p>
        </w:tc>
        <w:tc>
          <w:tcPr>
            <w:tcW w:w="471" w:type="pct"/>
            <w:tcBorders>
              <w:top w:val="nil"/>
              <w:left w:val="nil"/>
              <w:bottom w:val="nil"/>
              <w:right w:val="single" w:sz="4" w:space="0" w:color="auto"/>
            </w:tcBorders>
            <w:shd w:val="clear" w:color="auto" w:fill="auto"/>
          </w:tcPr>
          <w:p w14:paraId="2437429E" w14:textId="77777777" w:rsidR="00E47815" w:rsidRPr="007322F7" w:rsidRDefault="00E47815" w:rsidP="00FF67A0">
            <w:pPr>
              <w:pStyle w:val="NoSpacing"/>
              <w:jc w:val="right"/>
              <w:rPr>
                <w:rFonts w:cstheme="minorHAnsi"/>
                <w:sz w:val="20"/>
                <w:szCs w:val="20"/>
              </w:rPr>
            </w:pPr>
            <w:r w:rsidRPr="007322F7">
              <w:rPr>
                <w:rFonts w:cstheme="minorHAnsi"/>
                <w:color w:val="000000"/>
                <w:sz w:val="20"/>
                <w:szCs w:val="20"/>
              </w:rPr>
              <w:t>7.8</w:t>
            </w:r>
          </w:p>
        </w:tc>
        <w:tc>
          <w:tcPr>
            <w:tcW w:w="383" w:type="pct"/>
            <w:tcBorders>
              <w:top w:val="nil"/>
              <w:left w:val="single" w:sz="4" w:space="0" w:color="auto"/>
              <w:bottom w:val="nil"/>
              <w:right w:val="nil"/>
            </w:tcBorders>
          </w:tcPr>
          <w:p w14:paraId="77037B04"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114</w:t>
            </w:r>
          </w:p>
        </w:tc>
        <w:tc>
          <w:tcPr>
            <w:tcW w:w="451" w:type="pct"/>
            <w:tcBorders>
              <w:top w:val="nil"/>
              <w:left w:val="nil"/>
              <w:bottom w:val="nil"/>
              <w:right w:val="single" w:sz="4" w:space="0" w:color="auto"/>
            </w:tcBorders>
          </w:tcPr>
          <w:p w14:paraId="5B933D91"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59.1</w:t>
            </w:r>
          </w:p>
        </w:tc>
        <w:tc>
          <w:tcPr>
            <w:tcW w:w="301" w:type="pct"/>
            <w:tcBorders>
              <w:top w:val="nil"/>
              <w:left w:val="single" w:sz="4" w:space="0" w:color="auto"/>
              <w:bottom w:val="nil"/>
              <w:right w:val="nil"/>
            </w:tcBorders>
          </w:tcPr>
          <w:p w14:paraId="3AADB9EB"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75</w:t>
            </w:r>
          </w:p>
        </w:tc>
        <w:tc>
          <w:tcPr>
            <w:tcW w:w="529" w:type="pct"/>
            <w:tcBorders>
              <w:top w:val="nil"/>
              <w:left w:val="nil"/>
              <w:bottom w:val="nil"/>
              <w:right w:val="single" w:sz="4" w:space="0" w:color="auto"/>
            </w:tcBorders>
          </w:tcPr>
          <w:p w14:paraId="35C248D5"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38.9</w:t>
            </w:r>
          </w:p>
        </w:tc>
        <w:tc>
          <w:tcPr>
            <w:tcW w:w="380" w:type="pct"/>
            <w:tcBorders>
              <w:top w:val="nil"/>
              <w:left w:val="single" w:sz="4" w:space="0" w:color="auto"/>
              <w:bottom w:val="nil"/>
              <w:right w:val="nil"/>
            </w:tcBorders>
          </w:tcPr>
          <w:p w14:paraId="7970F2C2"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123</w:t>
            </w:r>
          </w:p>
        </w:tc>
        <w:tc>
          <w:tcPr>
            <w:tcW w:w="455" w:type="pct"/>
            <w:tcBorders>
              <w:top w:val="nil"/>
              <w:left w:val="nil"/>
              <w:bottom w:val="nil"/>
              <w:right w:val="single" w:sz="4" w:space="0" w:color="auto"/>
            </w:tcBorders>
          </w:tcPr>
          <w:p w14:paraId="7D1E0571"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63.7</w:t>
            </w:r>
          </w:p>
        </w:tc>
        <w:tc>
          <w:tcPr>
            <w:tcW w:w="300" w:type="pct"/>
            <w:tcBorders>
              <w:top w:val="nil"/>
              <w:left w:val="single" w:sz="4" w:space="0" w:color="auto"/>
              <w:bottom w:val="nil"/>
              <w:right w:val="nil"/>
            </w:tcBorders>
          </w:tcPr>
          <w:p w14:paraId="03C3C1C1"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65</w:t>
            </w:r>
          </w:p>
        </w:tc>
        <w:tc>
          <w:tcPr>
            <w:tcW w:w="395" w:type="pct"/>
            <w:tcBorders>
              <w:top w:val="nil"/>
              <w:left w:val="nil"/>
              <w:bottom w:val="nil"/>
              <w:right w:val="nil"/>
            </w:tcBorders>
          </w:tcPr>
          <w:p w14:paraId="07ECCCC7" w14:textId="77777777" w:rsidR="00E47815" w:rsidRPr="007322F7" w:rsidRDefault="00E47815" w:rsidP="00FF67A0">
            <w:pPr>
              <w:pStyle w:val="NoSpacing"/>
              <w:jc w:val="right"/>
              <w:rPr>
                <w:rFonts w:cstheme="minorHAnsi"/>
                <w:color w:val="000000"/>
                <w:sz w:val="20"/>
                <w:szCs w:val="20"/>
              </w:rPr>
            </w:pPr>
            <w:r w:rsidRPr="007322F7">
              <w:rPr>
                <w:rFonts w:cstheme="minorHAnsi"/>
                <w:sz w:val="20"/>
                <w:szCs w:val="20"/>
              </w:rPr>
              <w:t>33.7</w:t>
            </w:r>
          </w:p>
        </w:tc>
      </w:tr>
      <w:tr w:rsidR="005200BD" w:rsidRPr="007322F7" w14:paraId="6C568CE9" w14:textId="77777777" w:rsidTr="00FF67A0">
        <w:tc>
          <w:tcPr>
            <w:tcW w:w="132" w:type="pct"/>
            <w:tcBorders>
              <w:top w:val="nil"/>
              <w:left w:val="nil"/>
              <w:bottom w:val="nil"/>
              <w:right w:val="nil"/>
            </w:tcBorders>
          </w:tcPr>
          <w:p w14:paraId="090272D2" w14:textId="77777777" w:rsidR="00E47815" w:rsidRPr="007322F7" w:rsidRDefault="00E47815" w:rsidP="0070621E">
            <w:pPr>
              <w:pStyle w:val="NoSpacing"/>
              <w:rPr>
                <w:rFonts w:cstheme="minorHAnsi"/>
                <w:sz w:val="20"/>
                <w:szCs w:val="20"/>
              </w:rPr>
            </w:pPr>
          </w:p>
        </w:tc>
        <w:tc>
          <w:tcPr>
            <w:tcW w:w="805" w:type="pct"/>
            <w:tcBorders>
              <w:top w:val="nil"/>
              <w:left w:val="nil"/>
              <w:bottom w:val="nil"/>
              <w:right w:val="nil"/>
            </w:tcBorders>
          </w:tcPr>
          <w:p w14:paraId="3DFB8E59" w14:textId="77777777" w:rsidR="00E47815" w:rsidRPr="007322F7" w:rsidRDefault="00E47815" w:rsidP="0070621E">
            <w:pPr>
              <w:pStyle w:val="NoSpacing"/>
              <w:rPr>
                <w:rFonts w:cstheme="minorHAnsi"/>
                <w:sz w:val="20"/>
                <w:szCs w:val="20"/>
              </w:rPr>
            </w:pPr>
            <w:r w:rsidRPr="007322F7">
              <w:rPr>
                <w:rFonts w:cstheme="minorHAnsi"/>
                <w:sz w:val="20"/>
                <w:szCs w:val="20"/>
              </w:rPr>
              <w:t>50-55</w:t>
            </w:r>
          </w:p>
        </w:tc>
        <w:tc>
          <w:tcPr>
            <w:tcW w:w="393" w:type="pct"/>
            <w:tcBorders>
              <w:top w:val="nil"/>
              <w:left w:val="nil"/>
              <w:bottom w:val="nil"/>
              <w:right w:val="nil"/>
            </w:tcBorders>
          </w:tcPr>
          <w:p w14:paraId="7690BEAD" w14:textId="77777777" w:rsidR="00E47815" w:rsidRPr="007322F7" w:rsidRDefault="00E47815" w:rsidP="00FF67A0">
            <w:pPr>
              <w:pStyle w:val="NoSpacing"/>
              <w:jc w:val="right"/>
              <w:rPr>
                <w:rFonts w:cstheme="minorHAnsi"/>
                <w:sz w:val="20"/>
                <w:szCs w:val="20"/>
              </w:rPr>
            </w:pPr>
            <w:r w:rsidRPr="007322F7">
              <w:rPr>
                <w:rFonts w:cstheme="minorHAnsi"/>
                <w:sz w:val="20"/>
                <w:szCs w:val="20"/>
              </w:rPr>
              <w:t>136</w:t>
            </w:r>
          </w:p>
        </w:tc>
        <w:tc>
          <w:tcPr>
            <w:tcW w:w="471" w:type="pct"/>
            <w:tcBorders>
              <w:top w:val="nil"/>
              <w:left w:val="nil"/>
              <w:bottom w:val="nil"/>
              <w:right w:val="single" w:sz="4" w:space="0" w:color="auto"/>
            </w:tcBorders>
            <w:shd w:val="clear" w:color="auto" w:fill="auto"/>
          </w:tcPr>
          <w:p w14:paraId="29EFE497" w14:textId="77777777" w:rsidR="00E47815" w:rsidRPr="007322F7" w:rsidRDefault="00E47815" w:rsidP="00FF67A0">
            <w:pPr>
              <w:pStyle w:val="NoSpacing"/>
              <w:jc w:val="right"/>
              <w:rPr>
                <w:rFonts w:cstheme="minorHAnsi"/>
                <w:sz w:val="20"/>
                <w:szCs w:val="20"/>
              </w:rPr>
            </w:pPr>
            <w:r w:rsidRPr="007322F7">
              <w:rPr>
                <w:rFonts w:cstheme="minorHAnsi"/>
                <w:color w:val="000000"/>
                <w:sz w:val="20"/>
                <w:szCs w:val="20"/>
              </w:rPr>
              <w:t>5.5</w:t>
            </w:r>
          </w:p>
        </w:tc>
        <w:tc>
          <w:tcPr>
            <w:tcW w:w="383" w:type="pct"/>
            <w:tcBorders>
              <w:top w:val="nil"/>
              <w:left w:val="single" w:sz="4" w:space="0" w:color="auto"/>
              <w:bottom w:val="nil"/>
              <w:right w:val="nil"/>
            </w:tcBorders>
          </w:tcPr>
          <w:p w14:paraId="73214480"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86</w:t>
            </w:r>
          </w:p>
        </w:tc>
        <w:tc>
          <w:tcPr>
            <w:tcW w:w="451" w:type="pct"/>
            <w:tcBorders>
              <w:top w:val="nil"/>
              <w:left w:val="nil"/>
              <w:bottom w:val="nil"/>
              <w:right w:val="single" w:sz="4" w:space="0" w:color="auto"/>
            </w:tcBorders>
          </w:tcPr>
          <w:p w14:paraId="5E4DE5EC"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63.2</w:t>
            </w:r>
          </w:p>
        </w:tc>
        <w:tc>
          <w:tcPr>
            <w:tcW w:w="301" w:type="pct"/>
            <w:tcBorders>
              <w:top w:val="nil"/>
              <w:left w:val="single" w:sz="4" w:space="0" w:color="auto"/>
              <w:bottom w:val="nil"/>
              <w:right w:val="nil"/>
            </w:tcBorders>
          </w:tcPr>
          <w:p w14:paraId="6D7A7FA6"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48</w:t>
            </w:r>
          </w:p>
        </w:tc>
        <w:tc>
          <w:tcPr>
            <w:tcW w:w="529" w:type="pct"/>
            <w:tcBorders>
              <w:top w:val="nil"/>
              <w:left w:val="nil"/>
              <w:bottom w:val="nil"/>
              <w:right w:val="single" w:sz="4" w:space="0" w:color="auto"/>
            </w:tcBorders>
          </w:tcPr>
          <w:p w14:paraId="0F7FF93F"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35.3</w:t>
            </w:r>
          </w:p>
        </w:tc>
        <w:tc>
          <w:tcPr>
            <w:tcW w:w="380" w:type="pct"/>
            <w:tcBorders>
              <w:top w:val="nil"/>
              <w:left w:val="single" w:sz="4" w:space="0" w:color="auto"/>
              <w:bottom w:val="nil"/>
              <w:right w:val="nil"/>
            </w:tcBorders>
          </w:tcPr>
          <w:p w14:paraId="3B8995C4"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89</w:t>
            </w:r>
          </w:p>
        </w:tc>
        <w:tc>
          <w:tcPr>
            <w:tcW w:w="455" w:type="pct"/>
            <w:tcBorders>
              <w:top w:val="nil"/>
              <w:left w:val="nil"/>
              <w:bottom w:val="nil"/>
              <w:right w:val="single" w:sz="4" w:space="0" w:color="auto"/>
            </w:tcBorders>
          </w:tcPr>
          <w:p w14:paraId="28435CAB"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65.4</w:t>
            </w:r>
          </w:p>
        </w:tc>
        <w:tc>
          <w:tcPr>
            <w:tcW w:w="300" w:type="pct"/>
            <w:tcBorders>
              <w:top w:val="nil"/>
              <w:left w:val="single" w:sz="4" w:space="0" w:color="auto"/>
              <w:bottom w:val="nil"/>
              <w:right w:val="nil"/>
            </w:tcBorders>
          </w:tcPr>
          <w:p w14:paraId="3B46C524"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45</w:t>
            </w:r>
          </w:p>
        </w:tc>
        <w:tc>
          <w:tcPr>
            <w:tcW w:w="395" w:type="pct"/>
            <w:tcBorders>
              <w:top w:val="nil"/>
              <w:left w:val="nil"/>
              <w:bottom w:val="nil"/>
              <w:right w:val="nil"/>
            </w:tcBorders>
          </w:tcPr>
          <w:p w14:paraId="2505D8B0" w14:textId="77777777" w:rsidR="00E47815" w:rsidRPr="007322F7" w:rsidRDefault="00E47815" w:rsidP="00FF67A0">
            <w:pPr>
              <w:pStyle w:val="NoSpacing"/>
              <w:jc w:val="right"/>
              <w:rPr>
                <w:rFonts w:cstheme="minorHAnsi"/>
                <w:color w:val="000000"/>
                <w:sz w:val="20"/>
                <w:szCs w:val="20"/>
              </w:rPr>
            </w:pPr>
            <w:r w:rsidRPr="007322F7">
              <w:rPr>
                <w:rFonts w:cstheme="minorHAnsi"/>
                <w:sz w:val="20"/>
                <w:szCs w:val="20"/>
              </w:rPr>
              <w:t>33.1</w:t>
            </w:r>
          </w:p>
        </w:tc>
      </w:tr>
      <w:tr w:rsidR="005200BD" w:rsidRPr="007322F7" w14:paraId="3C02272A" w14:textId="77777777" w:rsidTr="00FF67A0">
        <w:tc>
          <w:tcPr>
            <w:tcW w:w="132" w:type="pct"/>
            <w:tcBorders>
              <w:top w:val="nil"/>
              <w:left w:val="nil"/>
              <w:bottom w:val="nil"/>
              <w:right w:val="nil"/>
            </w:tcBorders>
          </w:tcPr>
          <w:p w14:paraId="4F68B098" w14:textId="77777777" w:rsidR="00E47815" w:rsidRPr="007322F7" w:rsidRDefault="00E47815" w:rsidP="0070621E">
            <w:pPr>
              <w:pStyle w:val="NoSpacing"/>
              <w:rPr>
                <w:rFonts w:cstheme="minorHAnsi"/>
                <w:sz w:val="20"/>
                <w:szCs w:val="20"/>
              </w:rPr>
            </w:pPr>
          </w:p>
        </w:tc>
        <w:tc>
          <w:tcPr>
            <w:tcW w:w="805" w:type="pct"/>
            <w:tcBorders>
              <w:top w:val="nil"/>
              <w:left w:val="nil"/>
              <w:bottom w:val="nil"/>
              <w:right w:val="nil"/>
            </w:tcBorders>
          </w:tcPr>
          <w:p w14:paraId="7E4B8B0F" w14:textId="77777777" w:rsidR="00E47815" w:rsidRPr="007322F7" w:rsidRDefault="00E47815" w:rsidP="0070621E">
            <w:pPr>
              <w:pStyle w:val="NoSpacing"/>
              <w:rPr>
                <w:rFonts w:cstheme="minorHAnsi"/>
                <w:sz w:val="20"/>
                <w:szCs w:val="20"/>
              </w:rPr>
            </w:pPr>
            <w:r w:rsidRPr="007322F7">
              <w:rPr>
                <w:rFonts w:cstheme="minorHAnsi"/>
                <w:sz w:val="20"/>
                <w:szCs w:val="20"/>
              </w:rPr>
              <w:t>55-59</w:t>
            </w:r>
          </w:p>
        </w:tc>
        <w:tc>
          <w:tcPr>
            <w:tcW w:w="393" w:type="pct"/>
            <w:tcBorders>
              <w:top w:val="nil"/>
              <w:left w:val="nil"/>
              <w:bottom w:val="nil"/>
              <w:right w:val="nil"/>
            </w:tcBorders>
          </w:tcPr>
          <w:p w14:paraId="3322C878" w14:textId="77777777" w:rsidR="00E47815" w:rsidRPr="007322F7" w:rsidRDefault="00E47815" w:rsidP="00FF67A0">
            <w:pPr>
              <w:pStyle w:val="NoSpacing"/>
              <w:jc w:val="right"/>
              <w:rPr>
                <w:rFonts w:cstheme="minorHAnsi"/>
                <w:sz w:val="20"/>
                <w:szCs w:val="20"/>
              </w:rPr>
            </w:pPr>
            <w:r w:rsidRPr="007322F7">
              <w:rPr>
                <w:rFonts w:cstheme="minorHAnsi"/>
                <w:sz w:val="20"/>
                <w:szCs w:val="20"/>
              </w:rPr>
              <w:t>89</w:t>
            </w:r>
          </w:p>
        </w:tc>
        <w:tc>
          <w:tcPr>
            <w:tcW w:w="471" w:type="pct"/>
            <w:tcBorders>
              <w:top w:val="nil"/>
              <w:left w:val="nil"/>
              <w:bottom w:val="nil"/>
              <w:right w:val="single" w:sz="4" w:space="0" w:color="auto"/>
            </w:tcBorders>
            <w:shd w:val="clear" w:color="auto" w:fill="auto"/>
          </w:tcPr>
          <w:p w14:paraId="58716D8C" w14:textId="77777777" w:rsidR="00E47815" w:rsidRPr="007322F7" w:rsidRDefault="00E47815" w:rsidP="00FF67A0">
            <w:pPr>
              <w:pStyle w:val="NoSpacing"/>
              <w:jc w:val="right"/>
              <w:rPr>
                <w:rFonts w:cstheme="minorHAnsi"/>
                <w:sz w:val="20"/>
                <w:szCs w:val="20"/>
              </w:rPr>
            </w:pPr>
            <w:r w:rsidRPr="007322F7">
              <w:rPr>
                <w:rFonts w:cstheme="minorHAnsi"/>
                <w:color w:val="000000"/>
                <w:sz w:val="20"/>
                <w:szCs w:val="20"/>
              </w:rPr>
              <w:t>3.6</w:t>
            </w:r>
          </w:p>
        </w:tc>
        <w:tc>
          <w:tcPr>
            <w:tcW w:w="383" w:type="pct"/>
            <w:tcBorders>
              <w:top w:val="nil"/>
              <w:left w:val="single" w:sz="4" w:space="0" w:color="auto"/>
              <w:bottom w:val="nil"/>
              <w:right w:val="nil"/>
            </w:tcBorders>
          </w:tcPr>
          <w:p w14:paraId="1284786B"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50</w:t>
            </w:r>
          </w:p>
        </w:tc>
        <w:tc>
          <w:tcPr>
            <w:tcW w:w="451" w:type="pct"/>
            <w:tcBorders>
              <w:top w:val="nil"/>
              <w:left w:val="nil"/>
              <w:bottom w:val="nil"/>
              <w:right w:val="single" w:sz="4" w:space="0" w:color="auto"/>
            </w:tcBorders>
          </w:tcPr>
          <w:p w14:paraId="7F0C4B34"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56.2</w:t>
            </w:r>
          </w:p>
        </w:tc>
        <w:tc>
          <w:tcPr>
            <w:tcW w:w="301" w:type="pct"/>
            <w:tcBorders>
              <w:top w:val="nil"/>
              <w:left w:val="single" w:sz="4" w:space="0" w:color="auto"/>
              <w:bottom w:val="nil"/>
              <w:right w:val="nil"/>
            </w:tcBorders>
          </w:tcPr>
          <w:p w14:paraId="15ADFBC9"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26</w:t>
            </w:r>
          </w:p>
        </w:tc>
        <w:tc>
          <w:tcPr>
            <w:tcW w:w="529" w:type="pct"/>
            <w:tcBorders>
              <w:top w:val="nil"/>
              <w:left w:val="nil"/>
              <w:bottom w:val="nil"/>
              <w:right w:val="single" w:sz="4" w:space="0" w:color="auto"/>
            </w:tcBorders>
          </w:tcPr>
          <w:p w14:paraId="4EA10517"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29.2</w:t>
            </w:r>
          </w:p>
        </w:tc>
        <w:tc>
          <w:tcPr>
            <w:tcW w:w="380" w:type="pct"/>
            <w:tcBorders>
              <w:top w:val="nil"/>
              <w:left w:val="single" w:sz="4" w:space="0" w:color="auto"/>
              <w:bottom w:val="nil"/>
              <w:right w:val="nil"/>
            </w:tcBorders>
          </w:tcPr>
          <w:p w14:paraId="124D309B"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59</w:t>
            </w:r>
          </w:p>
        </w:tc>
        <w:tc>
          <w:tcPr>
            <w:tcW w:w="455" w:type="pct"/>
            <w:tcBorders>
              <w:top w:val="nil"/>
              <w:left w:val="nil"/>
              <w:bottom w:val="nil"/>
              <w:right w:val="single" w:sz="4" w:space="0" w:color="auto"/>
            </w:tcBorders>
          </w:tcPr>
          <w:p w14:paraId="364E5757"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66.3</w:t>
            </w:r>
          </w:p>
        </w:tc>
        <w:tc>
          <w:tcPr>
            <w:tcW w:w="300" w:type="pct"/>
            <w:tcBorders>
              <w:top w:val="nil"/>
              <w:left w:val="single" w:sz="4" w:space="0" w:color="auto"/>
              <w:bottom w:val="nil"/>
              <w:right w:val="nil"/>
            </w:tcBorders>
          </w:tcPr>
          <w:p w14:paraId="767984CF"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30</w:t>
            </w:r>
          </w:p>
        </w:tc>
        <w:tc>
          <w:tcPr>
            <w:tcW w:w="395" w:type="pct"/>
            <w:tcBorders>
              <w:top w:val="nil"/>
              <w:left w:val="nil"/>
              <w:bottom w:val="nil"/>
              <w:right w:val="nil"/>
            </w:tcBorders>
          </w:tcPr>
          <w:p w14:paraId="2EE90218" w14:textId="77777777" w:rsidR="00E47815" w:rsidRPr="007322F7" w:rsidRDefault="00E47815" w:rsidP="00FF67A0">
            <w:pPr>
              <w:pStyle w:val="NoSpacing"/>
              <w:jc w:val="right"/>
              <w:rPr>
                <w:rFonts w:cstheme="minorHAnsi"/>
                <w:color w:val="000000"/>
                <w:sz w:val="20"/>
                <w:szCs w:val="20"/>
              </w:rPr>
            </w:pPr>
            <w:r w:rsidRPr="007322F7">
              <w:rPr>
                <w:rFonts w:cstheme="minorHAnsi"/>
                <w:sz w:val="20"/>
                <w:szCs w:val="20"/>
              </w:rPr>
              <w:t>33.7</w:t>
            </w:r>
          </w:p>
        </w:tc>
      </w:tr>
      <w:tr w:rsidR="005200BD" w:rsidRPr="007322F7" w14:paraId="78648545" w14:textId="77777777" w:rsidTr="00FF67A0">
        <w:tc>
          <w:tcPr>
            <w:tcW w:w="132" w:type="pct"/>
            <w:tcBorders>
              <w:top w:val="nil"/>
              <w:left w:val="nil"/>
              <w:bottom w:val="nil"/>
              <w:right w:val="nil"/>
            </w:tcBorders>
          </w:tcPr>
          <w:p w14:paraId="39A544EF" w14:textId="77777777" w:rsidR="00E47815" w:rsidRPr="007322F7" w:rsidRDefault="00E47815" w:rsidP="0070621E">
            <w:pPr>
              <w:pStyle w:val="NoSpacing"/>
              <w:rPr>
                <w:rFonts w:cstheme="minorHAnsi"/>
                <w:sz w:val="20"/>
                <w:szCs w:val="20"/>
              </w:rPr>
            </w:pPr>
          </w:p>
        </w:tc>
        <w:tc>
          <w:tcPr>
            <w:tcW w:w="805" w:type="pct"/>
            <w:tcBorders>
              <w:top w:val="nil"/>
              <w:left w:val="nil"/>
              <w:bottom w:val="nil"/>
              <w:right w:val="nil"/>
            </w:tcBorders>
          </w:tcPr>
          <w:p w14:paraId="14525407" w14:textId="77777777" w:rsidR="00E47815" w:rsidRPr="007322F7" w:rsidRDefault="00E47815" w:rsidP="0070621E">
            <w:pPr>
              <w:pStyle w:val="NoSpacing"/>
              <w:rPr>
                <w:rFonts w:cstheme="minorHAnsi"/>
                <w:sz w:val="20"/>
                <w:szCs w:val="20"/>
              </w:rPr>
            </w:pPr>
            <w:r w:rsidRPr="007322F7">
              <w:rPr>
                <w:rFonts w:cstheme="minorHAnsi"/>
                <w:sz w:val="20"/>
                <w:szCs w:val="20"/>
              </w:rPr>
              <w:t>60-64</w:t>
            </w:r>
          </w:p>
        </w:tc>
        <w:tc>
          <w:tcPr>
            <w:tcW w:w="393" w:type="pct"/>
            <w:tcBorders>
              <w:top w:val="nil"/>
              <w:left w:val="nil"/>
              <w:bottom w:val="nil"/>
              <w:right w:val="nil"/>
            </w:tcBorders>
          </w:tcPr>
          <w:p w14:paraId="356E43CB" w14:textId="77777777" w:rsidR="00E47815" w:rsidRPr="007322F7" w:rsidRDefault="00E47815" w:rsidP="00FF67A0">
            <w:pPr>
              <w:pStyle w:val="NoSpacing"/>
              <w:jc w:val="right"/>
              <w:rPr>
                <w:rFonts w:cstheme="minorHAnsi"/>
                <w:sz w:val="20"/>
                <w:szCs w:val="20"/>
              </w:rPr>
            </w:pPr>
            <w:r w:rsidRPr="007322F7">
              <w:rPr>
                <w:rFonts w:cstheme="minorHAnsi"/>
                <w:sz w:val="20"/>
                <w:szCs w:val="20"/>
              </w:rPr>
              <w:t>50</w:t>
            </w:r>
          </w:p>
        </w:tc>
        <w:tc>
          <w:tcPr>
            <w:tcW w:w="471" w:type="pct"/>
            <w:tcBorders>
              <w:top w:val="nil"/>
              <w:left w:val="nil"/>
              <w:bottom w:val="nil"/>
              <w:right w:val="single" w:sz="4" w:space="0" w:color="auto"/>
            </w:tcBorders>
            <w:shd w:val="clear" w:color="auto" w:fill="auto"/>
          </w:tcPr>
          <w:p w14:paraId="622BA5E0" w14:textId="77777777" w:rsidR="00E47815" w:rsidRPr="007322F7" w:rsidRDefault="00E47815" w:rsidP="00FF67A0">
            <w:pPr>
              <w:pStyle w:val="NoSpacing"/>
              <w:jc w:val="right"/>
              <w:rPr>
                <w:rFonts w:cstheme="minorHAnsi"/>
                <w:sz w:val="20"/>
                <w:szCs w:val="20"/>
              </w:rPr>
            </w:pPr>
            <w:r w:rsidRPr="007322F7">
              <w:rPr>
                <w:rFonts w:cstheme="minorHAnsi"/>
                <w:color w:val="000000"/>
                <w:sz w:val="20"/>
                <w:szCs w:val="20"/>
              </w:rPr>
              <w:t>2.0</w:t>
            </w:r>
          </w:p>
        </w:tc>
        <w:tc>
          <w:tcPr>
            <w:tcW w:w="383" w:type="pct"/>
            <w:tcBorders>
              <w:top w:val="nil"/>
              <w:left w:val="single" w:sz="4" w:space="0" w:color="auto"/>
              <w:bottom w:val="nil"/>
              <w:right w:val="nil"/>
            </w:tcBorders>
          </w:tcPr>
          <w:p w14:paraId="3F876821"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30</w:t>
            </w:r>
          </w:p>
        </w:tc>
        <w:tc>
          <w:tcPr>
            <w:tcW w:w="451" w:type="pct"/>
            <w:tcBorders>
              <w:top w:val="nil"/>
              <w:left w:val="nil"/>
              <w:bottom w:val="nil"/>
              <w:right w:val="single" w:sz="4" w:space="0" w:color="auto"/>
            </w:tcBorders>
          </w:tcPr>
          <w:p w14:paraId="48B28717"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60.0</w:t>
            </w:r>
          </w:p>
        </w:tc>
        <w:tc>
          <w:tcPr>
            <w:tcW w:w="301" w:type="pct"/>
            <w:tcBorders>
              <w:top w:val="nil"/>
              <w:left w:val="single" w:sz="4" w:space="0" w:color="auto"/>
              <w:bottom w:val="nil"/>
              <w:right w:val="nil"/>
            </w:tcBorders>
          </w:tcPr>
          <w:p w14:paraId="03F553AD"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18</w:t>
            </w:r>
          </w:p>
        </w:tc>
        <w:tc>
          <w:tcPr>
            <w:tcW w:w="529" w:type="pct"/>
            <w:tcBorders>
              <w:top w:val="nil"/>
              <w:left w:val="nil"/>
              <w:bottom w:val="nil"/>
              <w:right w:val="single" w:sz="4" w:space="0" w:color="auto"/>
            </w:tcBorders>
          </w:tcPr>
          <w:p w14:paraId="7597D0E9"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36.0</w:t>
            </w:r>
          </w:p>
        </w:tc>
        <w:tc>
          <w:tcPr>
            <w:tcW w:w="380" w:type="pct"/>
            <w:tcBorders>
              <w:top w:val="nil"/>
              <w:left w:val="single" w:sz="4" w:space="0" w:color="auto"/>
              <w:bottom w:val="nil"/>
              <w:right w:val="nil"/>
            </w:tcBorders>
          </w:tcPr>
          <w:p w14:paraId="5C367C45"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31</w:t>
            </w:r>
          </w:p>
        </w:tc>
        <w:tc>
          <w:tcPr>
            <w:tcW w:w="455" w:type="pct"/>
            <w:tcBorders>
              <w:top w:val="nil"/>
              <w:left w:val="nil"/>
              <w:bottom w:val="nil"/>
              <w:right w:val="single" w:sz="4" w:space="0" w:color="auto"/>
            </w:tcBorders>
          </w:tcPr>
          <w:p w14:paraId="314A4633"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62.0</w:t>
            </w:r>
          </w:p>
        </w:tc>
        <w:tc>
          <w:tcPr>
            <w:tcW w:w="300" w:type="pct"/>
            <w:tcBorders>
              <w:top w:val="nil"/>
              <w:left w:val="single" w:sz="4" w:space="0" w:color="auto"/>
              <w:bottom w:val="nil"/>
              <w:right w:val="nil"/>
            </w:tcBorders>
          </w:tcPr>
          <w:p w14:paraId="0973D1EC" w14:textId="77777777" w:rsidR="00E47815" w:rsidRPr="007322F7" w:rsidRDefault="00E47815" w:rsidP="00FF67A0">
            <w:pPr>
              <w:pStyle w:val="NoSpacing"/>
              <w:jc w:val="right"/>
              <w:rPr>
                <w:rFonts w:cstheme="minorHAnsi"/>
                <w:color w:val="000000"/>
                <w:sz w:val="20"/>
                <w:szCs w:val="20"/>
              </w:rPr>
            </w:pPr>
            <w:r w:rsidRPr="007322F7">
              <w:rPr>
                <w:rFonts w:cstheme="minorHAnsi"/>
                <w:color w:val="000000"/>
                <w:sz w:val="20"/>
                <w:szCs w:val="20"/>
              </w:rPr>
              <w:t>19</w:t>
            </w:r>
          </w:p>
        </w:tc>
        <w:tc>
          <w:tcPr>
            <w:tcW w:w="395" w:type="pct"/>
            <w:tcBorders>
              <w:top w:val="nil"/>
              <w:left w:val="nil"/>
              <w:bottom w:val="nil"/>
              <w:right w:val="nil"/>
            </w:tcBorders>
          </w:tcPr>
          <w:p w14:paraId="3B48F179" w14:textId="77777777" w:rsidR="00E47815" w:rsidRPr="007322F7" w:rsidRDefault="00E47815" w:rsidP="00FF67A0">
            <w:pPr>
              <w:pStyle w:val="NoSpacing"/>
              <w:jc w:val="right"/>
              <w:rPr>
                <w:rFonts w:cstheme="minorHAnsi"/>
                <w:color w:val="000000"/>
                <w:sz w:val="20"/>
                <w:szCs w:val="20"/>
              </w:rPr>
            </w:pPr>
            <w:r w:rsidRPr="007322F7">
              <w:rPr>
                <w:rFonts w:cstheme="minorHAnsi"/>
                <w:sz w:val="20"/>
                <w:szCs w:val="20"/>
              </w:rPr>
              <w:t>38.0</w:t>
            </w:r>
          </w:p>
        </w:tc>
      </w:tr>
      <w:tr w:rsidR="005200BD" w:rsidRPr="007322F7" w14:paraId="276EA2DD" w14:textId="77777777" w:rsidTr="00FF67A0">
        <w:tc>
          <w:tcPr>
            <w:tcW w:w="938" w:type="pct"/>
            <w:gridSpan w:val="2"/>
            <w:tcBorders>
              <w:top w:val="nil"/>
              <w:left w:val="nil"/>
              <w:bottom w:val="nil"/>
              <w:right w:val="nil"/>
            </w:tcBorders>
          </w:tcPr>
          <w:p w14:paraId="4359B1DC" w14:textId="77777777" w:rsidR="00E47815" w:rsidRPr="007322F7" w:rsidRDefault="00E47815" w:rsidP="0070621E">
            <w:pPr>
              <w:pStyle w:val="NoSpacing"/>
              <w:rPr>
                <w:rFonts w:cstheme="minorHAnsi"/>
                <w:sz w:val="20"/>
                <w:szCs w:val="20"/>
              </w:rPr>
            </w:pPr>
            <w:r w:rsidRPr="007322F7">
              <w:rPr>
                <w:rFonts w:cstheme="minorHAnsi"/>
                <w:sz w:val="20"/>
                <w:szCs w:val="20"/>
              </w:rPr>
              <w:t>Sex</w:t>
            </w:r>
          </w:p>
        </w:tc>
        <w:tc>
          <w:tcPr>
            <w:tcW w:w="393" w:type="pct"/>
            <w:tcBorders>
              <w:top w:val="nil"/>
              <w:left w:val="nil"/>
              <w:bottom w:val="nil"/>
              <w:right w:val="nil"/>
            </w:tcBorders>
          </w:tcPr>
          <w:p w14:paraId="63092042" w14:textId="77777777" w:rsidR="00E47815" w:rsidRPr="007322F7" w:rsidRDefault="00E47815" w:rsidP="00FF67A0">
            <w:pPr>
              <w:pStyle w:val="NoSpacing"/>
              <w:jc w:val="right"/>
              <w:rPr>
                <w:rFonts w:cstheme="minorHAnsi"/>
                <w:sz w:val="20"/>
                <w:szCs w:val="20"/>
              </w:rPr>
            </w:pPr>
          </w:p>
        </w:tc>
        <w:tc>
          <w:tcPr>
            <w:tcW w:w="471" w:type="pct"/>
            <w:tcBorders>
              <w:top w:val="nil"/>
              <w:left w:val="nil"/>
              <w:bottom w:val="nil"/>
              <w:right w:val="single" w:sz="4" w:space="0" w:color="auto"/>
            </w:tcBorders>
          </w:tcPr>
          <w:p w14:paraId="70276DEC" w14:textId="77777777" w:rsidR="00E47815" w:rsidRPr="007322F7" w:rsidRDefault="00E47815" w:rsidP="00FF67A0">
            <w:pPr>
              <w:pStyle w:val="NoSpacing"/>
              <w:jc w:val="right"/>
              <w:rPr>
                <w:rFonts w:cstheme="minorHAnsi"/>
                <w:sz w:val="20"/>
                <w:szCs w:val="20"/>
              </w:rPr>
            </w:pPr>
          </w:p>
        </w:tc>
        <w:tc>
          <w:tcPr>
            <w:tcW w:w="383" w:type="pct"/>
            <w:tcBorders>
              <w:top w:val="nil"/>
              <w:left w:val="single" w:sz="4" w:space="0" w:color="auto"/>
              <w:bottom w:val="nil"/>
              <w:right w:val="nil"/>
            </w:tcBorders>
          </w:tcPr>
          <w:p w14:paraId="33B0F0CB" w14:textId="77777777" w:rsidR="00E47815" w:rsidRPr="007322F7" w:rsidRDefault="00E47815" w:rsidP="00FF67A0">
            <w:pPr>
              <w:pStyle w:val="NoSpacing"/>
              <w:jc w:val="right"/>
              <w:rPr>
                <w:rFonts w:cstheme="minorHAnsi"/>
                <w:sz w:val="20"/>
                <w:szCs w:val="20"/>
              </w:rPr>
            </w:pPr>
          </w:p>
        </w:tc>
        <w:tc>
          <w:tcPr>
            <w:tcW w:w="451" w:type="pct"/>
            <w:tcBorders>
              <w:top w:val="nil"/>
              <w:left w:val="nil"/>
              <w:bottom w:val="nil"/>
              <w:right w:val="single" w:sz="4" w:space="0" w:color="auto"/>
            </w:tcBorders>
          </w:tcPr>
          <w:p w14:paraId="2612718A" w14:textId="77777777" w:rsidR="00E47815" w:rsidRPr="007322F7" w:rsidRDefault="00E47815" w:rsidP="00FF67A0">
            <w:pPr>
              <w:pStyle w:val="NoSpacing"/>
              <w:jc w:val="right"/>
              <w:rPr>
                <w:rFonts w:cstheme="minorHAnsi"/>
                <w:sz w:val="20"/>
                <w:szCs w:val="20"/>
              </w:rPr>
            </w:pPr>
          </w:p>
        </w:tc>
        <w:tc>
          <w:tcPr>
            <w:tcW w:w="301" w:type="pct"/>
            <w:tcBorders>
              <w:top w:val="nil"/>
              <w:left w:val="single" w:sz="4" w:space="0" w:color="auto"/>
              <w:bottom w:val="nil"/>
              <w:right w:val="nil"/>
            </w:tcBorders>
          </w:tcPr>
          <w:p w14:paraId="2C9A9426" w14:textId="77777777" w:rsidR="00E47815" w:rsidRPr="007322F7" w:rsidRDefault="00E47815" w:rsidP="00FF67A0">
            <w:pPr>
              <w:pStyle w:val="NoSpacing"/>
              <w:jc w:val="right"/>
              <w:rPr>
                <w:rFonts w:cstheme="minorHAnsi"/>
                <w:sz w:val="20"/>
                <w:szCs w:val="20"/>
              </w:rPr>
            </w:pPr>
          </w:p>
        </w:tc>
        <w:tc>
          <w:tcPr>
            <w:tcW w:w="529" w:type="pct"/>
            <w:tcBorders>
              <w:top w:val="nil"/>
              <w:left w:val="nil"/>
              <w:bottom w:val="nil"/>
              <w:right w:val="single" w:sz="4" w:space="0" w:color="auto"/>
            </w:tcBorders>
          </w:tcPr>
          <w:p w14:paraId="4132478D" w14:textId="77777777" w:rsidR="00E47815" w:rsidRPr="007322F7" w:rsidRDefault="00E47815" w:rsidP="00FF67A0">
            <w:pPr>
              <w:pStyle w:val="NoSpacing"/>
              <w:jc w:val="right"/>
              <w:rPr>
                <w:rFonts w:cstheme="minorHAnsi"/>
                <w:sz w:val="20"/>
                <w:szCs w:val="20"/>
              </w:rPr>
            </w:pPr>
          </w:p>
        </w:tc>
        <w:tc>
          <w:tcPr>
            <w:tcW w:w="380" w:type="pct"/>
            <w:tcBorders>
              <w:top w:val="nil"/>
              <w:left w:val="single" w:sz="4" w:space="0" w:color="auto"/>
              <w:bottom w:val="nil"/>
              <w:right w:val="nil"/>
            </w:tcBorders>
          </w:tcPr>
          <w:p w14:paraId="40EFCC95" w14:textId="77777777" w:rsidR="00E47815" w:rsidRPr="007322F7" w:rsidRDefault="00E47815" w:rsidP="00FF67A0">
            <w:pPr>
              <w:pStyle w:val="NoSpacing"/>
              <w:jc w:val="right"/>
              <w:rPr>
                <w:rFonts w:cstheme="minorHAnsi"/>
                <w:sz w:val="20"/>
                <w:szCs w:val="20"/>
              </w:rPr>
            </w:pPr>
          </w:p>
        </w:tc>
        <w:tc>
          <w:tcPr>
            <w:tcW w:w="455" w:type="pct"/>
            <w:tcBorders>
              <w:top w:val="nil"/>
              <w:left w:val="nil"/>
              <w:bottom w:val="nil"/>
              <w:right w:val="single" w:sz="4" w:space="0" w:color="auto"/>
            </w:tcBorders>
          </w:tcPr>
          <w:p w14:paraId="4A883A3C" w14:textId="77777777" w:rsidR="00E47815" w:rsidRPr="007322F7" w:rsidRDefault="00E47815" w:rsidP="00FF67A0">
            <w:pPr>
              <w:pStyle w:val="NoSpacing"/>
              <w:jc w:val="right"/>
              <w:rPr>
                <w:rFonts w:cstheme="minorHAnsi"/>
                <w:sz w:val="20"/>
                <w:szCs w:val="20"/>
              </w:rPr>
            </w:pPr>
          </w:p>
        </w:tc>
        <w:tc>
          <w:tcPr>
            <w:tcW w:w="300" w:type="pct"/>
            <w:tcBorders>
              <w:top w:val="nil"/>
              <w:left w:val="single" w:sz="4" w:space="0" w:color="auto"/>
              <w:bottom w:val="nil"/>
              <w:right w:val="nil"/>
            </w:tcBorders>
          </w:tcPr>
          <w:p w14:paraId="672EDBEC" w14:textId="77777777" w:rsidR="00E47815" w:rsidRPr="007322F7" w:rsidRDefault="00E47815" w:rsidP="00FF67A0">
            <w:pPr>
              <w:pStyle w:val="NoSpacing"/>
              <w:jc w:val="right"/>
              <w:rPr>
                <w:rFonts w:cstheme="minorHAnsi"/>
                <w:sz w:val="20"/>
                <w:szCs w:val="20"/>
              </w:rPr>
            </w:pPr>
          </w:p>
        </w:tc>
        <w:tc>
          <w:tcPr>
            <w:tcW w:w="395" w:type="pct"/>
            <w:tcBorders>
              <w:top w:val="nil"/>
              <w:left w:val="nil"/>
              <w:bottom w:val="nil"/>
              <w:right w:val="nil"/>
            </w:tcBorders>
          </w:tcPr>
          <w:p w14:paraId="0BB7DB8F" w14:textId="77777777" w:rsidR="00E47815" w:rsidRPr="007322F7" w:rsidRDefault="00E47815" w:rsidP="00FF67A0">
            <w:pPr>
              <w:pStyle w:val="NoSpacing"/>
              <w:jc w:val="right"/>
              <w:rPr>
                <w:rFonts w:cstheme="minorHAnsi"/>
                <w:sz w:val="20"/>
                <w:szCs w:val="20"/>
              </w:rPr>
            </w:pPr>
          </w:p>
        </w:tc>
      </w:tr>
      <w:tr w:rsidR="005200BD" w:rsidRPr="007322F7" w14:paraId="6AD9290D" w14:textId="77777777" w:rsidTr="00FF67A0">
        <w:tc>
          <w:tcPr>
            <w:tcW w:w="132" w:type="pct"/>
            <w:tcBorders>
              <w:top w:val="nil"/>
              <w:left w:val="nil"/>
              <w:bottom w:val="nil"/>
              <w:right w:val="nil"/>
            </w:tcBorders>
          </w:tcPr>
          <w:p w14:paraId="5A6ACEAD" w14:textId="77777777" w:rsidR="00E47815" w:rsidRPr="007322F7" w:rsidRDefault="00E47815" w:rsidP="0070621E">
            <w:pPr>
              <w:pStyle w:val="NoSpacing"/>
              <w:rPr>
                <w:rFonts w:cstheme="minorHAnsi"/>
                <w:sz w:val="20"/>
                <w:szCs w:val="20"/>
              </w:rPr>
            </w:pPr>
          </w:p>
        </w:tc>
        <w:tc>
          <w:tcPr>
            <w:tcW w:w="805" w:type="pct"/>
            <w:tcBorders>
              <w:top w:val="nil"/>
              <w:left w:val="nil"/>
              <w:bottom w:val="nil"/>
              <w:right w:val="nil"/>
            </w:tcBorders>
          </w:tcPr>
          <w:p w14:paraId="4E87AD3F" w14:textId="77777777" w:rsidR="00E47815" w:rsidRPr="007322F7" w:rsidRDefault="00E47815" w:rsidP="0070621E">
            <w:pPr>
              <w:pStyle w:val="NoSpacing"/>
              <w:rPr>
                <w:rFonts w:cstheme="minorHAnsi"/>
                <w:sz w:val="20"/>
                <w:szCs w:val="20"/>
              </w:rPr>
            </w:pPr>
            <w:r w:rsidRPr="007322F7">
              <w:rPr>
                <w:rFonts w:cstheme="minorHAnsi"/>
                <w:sz w:val="20"/>
                <w:szCs w:val="20"/>
              </w:rPr>
              <w:t>Women</w:t>
            </w:r>
          </w:p>
        </w:tc>
        <w:tc>
          <w:tcPr>
            <w:tcW w:w="393" w:type="pct"/>
            <w:tcBorders>
              <w:top w:val="nil"/>
              <w:left w:val="nil"/>
              <w:bottom w:val="nil"/>
              <w:right w:val="nil"/>
            </w:tcBorders>
          </w:tcPr>
          <w:p w14:paraId="460E2107" w14:textId="77777777" w:rsidR="00E47815" w:rsidRPr="007322F7" w:rsidRDefault="00E47815" w:rsidP="00FF67A0">
            <w:pPr>
              <w:pStyle w:val="NoSpacing"/>
              <w:jc w:val="right"/>
              <w:rPr>
                <w:rFonts w:cstheme="minorHAnsi"/>
                <w:sz w:val="20"/>
                <w:szCs w:val="20"/>
              </w:rPr>
            </w:pPr>
            <w:r w:rsidRPr="007322F7">
              <w:rPr>
                <w:rFonts w:cstheme="minorHAnsi"/>
                <w:sz w:val="20"/>
                <w:szCs w:val="20"/>
              </w:rPr>
              <w:t>1,080</w:t>
            </w:r>
          </w:p>
        </w:tc>
        <w:tc>
          <w:tcPr>
            <w:tcW w:w="471" w:type="pct"/>
            <w:tcBorders>
              <w:top w:val="nil"/>
              <w:left w:val="nil"/>
              <w:bottom w:val="nil"/>
              <w:right w:val="single" w:sz="4" w:space="0" w:color="auto"/>
            </w:tcBorders>
          </w:tcPr>
          <w:p w14:paraId="2715ECE6" w14:textId="77777777" w:rsidR="00E47815" w:rsidRPr="007322F7" w:rsidRDefault="00E47815" w:rsidP="00FF67A0">
            <w:pPr>
              <w:pStyle w:val="NoSpacing"/>
              <w:jc w:val="right"/>
              <w:rPr>
                <w:rFonts w:cstheme="minorHAnsi"/>
                <w:sz w:val="20"/>
                <w:szCs w:val="20"/>
              </w:rPr>
            </w:pPr>
            <w:r w:rsidRPr="007322F7">
              <w:rPr>
                <w:rFonts w:cstheme="minorHAnsi"/>
                <w:sz w:val="20"/>
                <w:szCs w:val="20"/>
              </w:rPr>
              <w:t>43.9</w:t>
            </w:r>
          </w:p>
        </w:tc>
        <w:tc>
          <w:tcPr>
            <w:tcW w:w="383" w:type="pct"/>
            <w:tcBorders>
              <w:top w:val="nil"/>
              <w:left w:val="single" w:sz="4" w:space="0" w:color="auto"/>
              <w:bottom w:val="nil"/>
              <w:right w:val="nil"/>
            </w:tcBorders>
          </w:tcPr>
          <w:p w14:paraId="0F2E07DA" w14:textId="77777777" w:rsidR="00E47815" w:rsidRPr="007322F7" w:rsidRDefault="00E47815" w:rsidP="00FF67A0">
            <w:pPr>
              <w:pStyle w:val="NoSpacing"/>
              <w:jc w:val="right"/>
              <w:rPr>
                <w:rFonts w:cstheme="minorHAnsi"/>
                <w:sz w:val="20"/>
                <w:szCs w:val="20"/>
              </w:rPr>
            </w:pPr>
            <w:r w:rsidRPr="007322F7">
              <w:rPr>
                <w:rFonts w:cstheme="minorHAnsi"/>
                <w:sz w:val="20"/>
                <w:szCs w:val="20"/>
              </w:rPr>
              <w:t>1,080</w:t>
            </w:r>
          </w:p>
        </w:tc>
        <w:tc>
          <w:tcPr>
            <w:tcW w:w="451" w:type="pct"/>
            <w:tcBorders>
              <w:top w:val="nil"/>
              <w:left w:val="nil"/>
              <w:bottom w:val="nil"/>
              <w:right w:val="single" w:sz="4" w:space="0" w:color="auto"/>
            </w:tcBorders>
          </w:tcPr>
          <w:p w14:paraId="73EFF6EE" w14:textId="77777777" w:rsidR="00E47815" w:rsidRPr="007322F7" w:rsidRDefault="00E47815" w:rsidP="00FF67A0">
            <w:pPr>
              <w:pStyle w:val="NoSpacing"/>
              <w:jc w:val="right"/>
              <w:rPr>
                <w:rFonts w:cstheme="minorHAnsi"/>
                <w:sz w:val="20"/>
                <w:szCs w:val="20"/>
              </w:rPr>
            </w:pPr>
            <w:r w:rsidRPr="007322F7">
              <w:rPr>
                <w:rFonts w:cstheme="minorHAnsi"/>
                <w:sz w:val="20"/>
                <w:szCs w:val="20"/>
              </w:rPr>
              <w:t>100.0</w:t>
            </w:r>
          </w:p>
        </w:tc>
        <w:tc>
          <w:tcPr>
            <w:tcW w:w="301" w:type="pct"/>
            <w:tcBorders>
              <w:top w:val="nil"/>
              <w:left w:val="single" w:sz="4" w:space="0" w:color="auto"/>
              <w:bottom w:val="nil"/>
              <w:right w:val="nil"/>
            </w:tcBorders>
          </w:tcPr>
          <w:p w14:paraId="57E10644" w14:textId="77777777" w:rsidR="00E47815" w:rsidRPr="007322F7" w:rsidRDefault="00E47815" w:rsidP="00FF67A0">
            <w:pPr>
              <w:pStyle w:val="NoSpacing"/>
              <w:jc w:val="right"/>
              <w:rPr>
                <w:rFonts w:cstheme="minorHAnsi"/>
                <w:sz w:val="20"/>
                <w:szCs w:val="20"/>
              </w:rPr>
            </w:pPr>
            <w:r w:rsidRPr="007322F7">
              <w:rPr>
                <w:rFonts w:cstheme="minorHAnsi"/>
                <w:sz w:val="20"/>
                <w:szCs w:val="20"/>
              </w:rPr>
              <w:t>445</w:t>
            </w:r>
          </w:p>
        </w:tc>
        <w:tc>
          <w:tcPr>
            <w:tcW w:w="529" w:type="pct"/>
            <w:tcBorders>
              <w:top w:val="nil"/>
              <w:left w:val="nil"/>
              <w:bottom w:val="nil"/>
              <w:right w:val="single" w:sz="4" w:space="0" w:color="auto"/>
            </w:tcBorders>
          </w:tcPr>
          <w:p w14:paraId="6EBA37A4" w14:textId="77777777" w:rsidR="00E47815" w:rsidRPr="007322F7" w:rsidRDefault="00E47815" w:rsidP="00FF67A0">
            <w:pPr>
              <w:pStyle w:val="NoSpacing"/>
              <w:jc w:val="right"/>
              <w:rPr>
                <w:rFonts w:cstheme="minorHAnsi"/>
                <w:sz w:val="20"/>
                <w:szCs w:val="20"/>
              </w:rPr>
            </w:pPr>
            <w:r w:rsidRPr="007322F7">
              <w:rPr>
                <w:rFonts w:cstheme="minorHAnsi"/>
                <w:sz w:val="20"/>
                <w:szCs w:val="20"/>
              </w:rPr>
              <w:t>41.2</w:t>
            </w:r>
          </w:p>
        </w:tc>
        <w:tc>
          <w:tcPr>
            <w:tcW w:w="380" w:type="pct"/>
            <w:tcBorders>
              <w:top w:val="nil"/>
              <w:left w:val="single" w:sz="4" w:space="0" w:color="auto"/>
              <w:bottom w:val="nil"/>
              <w:right w:val="nil"/>
            </w:tcBorders>
          </w:tcPr>
          <w:p w14:paraId="78F57FB7" w14:textId="77777777" w:rsidR="00E47815" w:rsidRPr="007322F7" w:rsidRDefault="00E47815" w:rsidP="00FF67A0">
            <w:pPr>
              <w:pStyle w:val="NoSpacing"/>
              <w:jc w:val="right"/>
              <w:rPr>
                <w:rFonts w:cstheme="minorHAnsi"/>
                <w:sz w:val="20"/>
                <w:szCs w:val="20"/>
              </w:rPr>
            </w:pPr>
            <w:r w:rsidRPr="007322F7">
              <w:rPr>
                <w:rFonts w:cstheme="minorHAnsi"/>
                <w:sz w:val="20"/>
                <w:szCs w:val="20"/>
              </w:rPr>
              <w:t>732</w:t>
            </w:r>
          </w:p>
        </w:tc>
        <w:tc>
          <w:tcPr>
            <w:tcW w:w="455" w:type="pct"/>
            <w:tcBorders>
              <w:top w:val="nil"/>
              <w:left w:val="nil"/>
              <w:bottom w:val="nil"/>
              <w:right w:val="single" w:sz="4" w:space="0" w:color="auto"/>
            </w:tcBorders>
          </w:tcPr>
          <w:p w14:paraId="7D319A78" w14:textId="77777777" w:rsidR="00E47815" w:rsidRPr="007322F7" w:rsidRDefault="00E47815" w:rsidP="00FF67A0">
            <w:pPr>
              <w:pStyle w:val="NoSpacing"/>
              <w:jc w:val="right"/>
              <w:rPr>
                <w:rFonts w:cstheme="minorHAnsi"/>
                <w:sz w:val="20"/>
                <w:szCs w:val="20"/>
              </w:rPr>
            </w:pPr>
            <w:r w:rsidRPr="007322F7">
              <w:rPr>
                <w:rFonts w:cstheme="minorHAnsi"/>
                <w:sz w:val="20"/>
                <w:szCs w:val="20"/>
              </w:rPr>
              <w:t>67.8</w:t>
            </w:r>
          </w:p>
        </w:tc>
        <w:tc>
          <w:tcPr>
            <w:tcW w:w="300" w:type="pct"/>
            <w:tcBorders>
              <w:top w:val="nil"/>
              <w:left w:val="single" w:sz="4" w:space="0" w:color="auto"/>
              <w:bottom w:val="nil"/>
              <w:right w:val="nil"/>
            </w:tcBorders>
          </w:tcPr>
          <w:p w14:paraId="72FFEBB2" w14:textId="77777777" w:rsidR="00E47815" w:rsidRPr="007322F7" w:rsidRDefault="00E47815" w:rsidP="00FF67A0">
            <w:pPr>
              <w:pStyle w:val="NoSpacing"/>
              <w:jc w:val="right"/>
              <w:rPr>
                <w:rFonts w:cstheme="minorHAnsi"/>
                <w:sz w:val="20"/>
                <w:szCs w:val="20"/>
              </w:rPr>
            </w:pPr>
            <w:r w:rsidRPr="007322F7">
              <w:rPr>
                <w:rFonts w:cstheme="minorHAnsi"/>
                <w:sz w:val="20"/>
                <w:szCs w:val="20"/>
              </w:rPr>
              <w:t>335</w:t>
            </w:r>
          </w:p>
        </w:tc>
        <w:tc>
          <w:tcPr>
            <w:tcW w:w="395" w:type="pct"/>
            <w:tcBorders>
              <w:top w:val="nil"/>
              <w:left w:val="nil"/>
              <w:bottom w:val="nil"/>
              <w:right w:val="nil"/>
            </w:tcBorders>
          </w:tcPr>
          <w:p w14:paraId="5F02007A" w14:textId="77777777" w:rsidR="00E47815" w:rsidRPr="007322F7" w:rsidRDefault="00E47815" w:rsidP="00FF67A0">
            <w:pPr>
              <w:pStyle w:val="NoSpacing"/>
              <w:jc w:val="right"/>
              <w:rPr>
                <w:rFonts w:cstheme="minorHAnsi"/>
                <w:sz w:val="20"/>
                <w:szCs w:val="20"/>
              </w:rPr>
            </w:pPr>
            <w:r w:rsidRPr="007322F7">
              <w:rPr>
                <w:rFonts w:cstheme="minorHAnsi"/>
                <w:sz w:val="20"/>
                <w:szCs w:val="20"/>
              </w:rPr>
              <w:t>31.0</w:t>
            </w:r>
          </w:p>
        </w:tc>
      </w:tr>
      <w:tr w:rsidR="005200BD" w:rsidRPr="007322F7" w14:paraId="0F32DD08" w14:textId="77777777" w:rsidTr="00FF67A0">
        <w:tc>
          <w:tcPr>
            <w:tcW w:w="132" w:type="pct"/>
            <w:tcBorders>
              <w:top w:val="nil"/>
              <w:left w:val="nil"/>
              <w:bottom w:val="nil"/>
              <w:right w:val="nil"/>
            </w:tcBorders>
          </w:tcPr>
          <w:p w14:paraId="2808C4AC" w14:textId="77777777" w:rsidR="00E47815" w:rsidRPr="007322F7" w:rsidRDefault="00E47815" w:rsidP="0070621E">
            <w:pPr>
              <w:pStyle w:val="NoSpacing"/>
              <w:rPr>
                <w:rFonts w:cstheme="minorHAnsi"/>
                <w:sz w:val="20"/>
                <w:szCs w:val="20"/>
              </w:rPr>
            </w:pPr>
          </w:p>
        </w:tc>
        <w:tc>
          <w:tcPr>
            <w:tcW w:w="805" w:type="pct"/>
            <w:tcBorders>
              <w:top w:val="nil"/>
              <w:left w:val="nil"/>
              <w:bottom w:val="nil"/>
              <w:right w:val="nil"/>
            </w:tcBorders>
          </w:tcPr>
          <w:p w14:paraId="736DB227" w14:textId="77777777" w:rsidR="00E47815" w:rsidRPr="007322F7" w:rsidRDefault="00E47815" w:rsidP="0070621E">
            <w:pPr>
              <w:pStyle w:val="NoSpacing"/>
              <w:rPr>
                <w:rFonts w:cstheme="minorHAnsi"/>
                <w:sz w:val="20"/>
                <w:szCs w:val="20"/>
              </w:rPr>
            </w:pPr>
            <w:r w:rsidRPr="007322F7">
              <w:rPr>
                <w:rFonts w:cstheme="minorHAnsi"/>
                <w:sz w:val="20"/>
                <w:szCs w:val="20"/>
              </w:rPr>
              <w:t>Men</w:t>
            </w:r>
          </w:p>
        </w:tc>
        <w:tc>
          <w:tcPr>
            <w:tcW w:w="393" w:type="pct"/>
            <w:tcBorders>
              <w:top w:val="nil"/>
              <w:left w:val="nil"/>
              <w:bottom w:val="nil"/>
              <w:right w:val="nil"/>
            </w:tcBorders>
          </w:tcPr>
          <w:p w14:paraId="525880CC" w14:textId="77777777" w:rsidR="00E47815" w:rsidRPr="007322F7" w:rsidRDefault="00E47815" w:rsidP="00FF67A0">
            <w:pPr>
              <w:pStyle w:val="NoSpacing"/>
              <w:jc w:val="right"/>
              <w:rPr>
                <w:rFonts w:cstheme="minorHAnsi"/>
                <w:sz w:val="20"/>
                <w:szCs w:val="20"/>
              </w:rPr>
            </w:pPr>
            <w:r w:rsidRPr="007322F7">
              <w:rPr>
                <w:rFonts w:cstheme="minorHAnsi"/>
                <w:sz w:val="20"/>
                <w:szCs w:val="20"/>
              </w:rPr>
              <w:t>1,380</w:t>
            </w:r>
          </w:p>
        </w:tc>
        <w:tc>
          <w:tcPr>
            <w:tcW w:w="471" w:type="pct"/>
            <w:tcBorders>
              <w:top w:val="nil"/>
              <w:left w:val="nil"/>
              <w:bottom w:val="nil"/>
              <w:right w:val="single" w:sz="4" w:space="0" w:color="auto"/>
            </w:tcBorders>
          </w:tcPr>
          <w:p w14:paraId="2851EB0D" w14:textId="77777777" w:rsidR="00E47815" w:rsidRPr="007322F7" w:rsidRDefault="00E47815" w:rsidP="00FF67A0">
            <w:pPr>
              <w:pStyle w:val="NoSpacing"/>
              <w:jc w:val="right"/>
              <w:rPr>
                <w:rFonts w:cstheme="minorHAnsi"/>
                <w:sz w:val="20"/>
                <w:szCs w:val="20"/>
              </w:rPr>
            </w:pPr>
            <w:r w:rsidRPr="007322F7">
              <w:rPr>
                <w:rFonts w:cstheme="minorHAnsi"/>
                <w:sz w:val="20"/>
                <w:szCs w:val="20"/>
              </w:rPr>
              <w:t>56.1</w:t>
            </w:r>
          </w:p>
        </w:tc>
        <w:tc>
          <w:tcPr>
            <w:tcW w:w="383" w:type="pct"/>
            <w:tcBorders>
              <w:top w:val="nil"/>
              <w:left w:val="single" w:sz="4" w:space="0" w:color="auto"/>
              <w:bottom w:val="nil"/>
              <w:right w:val="nil"/>
            </w:tcBorders>
          </w:tcPr>
          <w:p w14:paraId="69B31C80" w14:textId="77777777" w:rsidR="00E47815" w:rsidRPr="007322F7" w:rsidRDefault="00E47815" w:rsidP="00FF67A0">
            <w:pPr>
              <w:pStyle w:val="NoSpacing"/>
              <w:jc w:val="right"/>
              <w:rPr>
                <w:rFonts w:cstheme="minorHAnsi"/>
                <w:sz w:val="20"/>
                <w:szCs w:val="20"/>
              </w:rPr>
            </w:pPr>
            <w:r w:rsidRPr="007322F7">
              <w:rPr>
                <w:rFonts w:cstheme="minorHAnsi"/>
                <w:sz w:val="20"/>
                <w:szCs w:val="20"/>
              </w:rPr>
              <w:t>-</w:t>
            </w:r>
          </w:p>
        </w:tc>
        <w:tc>
          <w:tcPr>
            <w:tcW w:w="451" w:type="pct"/>
            <w:tcBorders>
              <w:top w:val="nil"/>
              <w:left w:val="nil"/>
              <w:bottom w:val="nil"/>
              <w:right w:val="single" w:sz="4" w:space="0" w:color="auto"/>
            </w:tcBorders>
          </w:tcPr>
          <w:p w14:paraId="17593EFB" w14:textId="77777777" w:rsidR="00E47815" w:rsidRPr="007322F7" w:rsidRDefault="00E47815" w:rsidP="00FF67A0">
            <w:pPr>
              <w:pStyle w:val="NoSpacing"/>
              <w:jc w:val="right"/>
              <w:rPr>
                <w:rFonts w:cstheme="minorHAnsi"/>
                <w:sz w:val="20"/>
                <w:szCs w:val="20"/>
              </w:rPr>
            </w:pPr>
            <w:r w:rsidRPr="007322F7">
              <w:rPr>
                <w:rFonts w:cstheme="minorHAnsi"/>
                <w:sz w:val="20"/>
                <w:szCs w:val="20"/>
              </w:rPr>
              <w:t>-</w:t>
            </w:r>
          </w:p>
        </w:tc>
        <w:tc>
          <w:tcPr>
            <w:tcW w:w="301" w:type="pct"/>
            <w:tcBorders>
              <w:top w:val="nil"/>
              <w:left w:val="single" w:sz="4" w:space="0" w:color="auto"/>
              <w:bottom w:val="nil"/>
              <w:right w:val="nil"/>
            </w:tcBorders>
          </w:tcPr>
          <w:p w14:paraId="55D1ECE9" w14:textId="77777777" w:rsidR="00E47815" w:rsidRPr="007322F7" w:rsidRDefault="00E47815" w:rsidP="00FF67A0">
            <w:pPr>
              <w:pStyle w:val="NoSpacing"/>
              <w:jc w:val="right"/>
              <w:rPr>
                <w:rFonts w:cstheme="minorHAnsi"/>
                <w:sz w:val="20"/>
                <w:szCs w:val="20"/>
              </w:rPr>
            </w:pPr>
            <w:r w:rsidRPr="007322F7">
              <w:rPr>
                <w:rFonts w:cstheme="minorHAnsi"/>
                <w:sz w:val="20"/>
                <w:szCs w:val="20"/>
              </w:rPr>
              <w:t>554</w:t>
            </w:r>
          </w:p>
        </w:tc>
        <w:tc>
          <w:tcPr>
            <w:tcW w:w="529" w:type="pct"/>
            <w:tcBorders>
              <w:top w:val="nil"/>
              <w:left w:val="nil"/>
              <w:bottom w:val="nil"/>
              <w:right w:val="single" w:sz="4" w:space="0" w:color="auto"/>
            </w:tcBorders>
          </w:tcPr>
          <w:p w14:paraId="717A9CA7" w14:textId="77777777" w:rsidR="00E47815" w:rsidRPr="007322F7" w:rsidRDefault="00E47815" w:rsidP="00FF67A0">
            <w:pPr>
              <w:pStyle w:val="NoSpacing"/>
              <w:jc w:val="right"/>
              <w:rPr>
                <w:rFonts w:cstheme="minorHAnsi"/>
                <w:sz w:val="20"/>
                <w:szCs w:val="20"/>
              </w:rPr>
            </w:pPr>
            <w:r w:rsidRPr="007322F7">
              <w:rPr>
                <w:rFonts w:cstheme="minorHAnsi"/>
                <w:sz w:val="20"/>
                <w:szCs w:val="20"/>
              </w:rPr>
              <w:t>40.1</w:t>
            </w:r>
          </w:p>
        </w:tc>
        <w:tc>
          <w:tcPr>
            <w:tcW w:w="380" w:type="pct"/>
            <w:tcBorders>
              <w:top w:val="nil"/>
              <w:left w:val="single" w:sz="4" w:space="0" w:color="auto"/>
              <w:bottom w:val="nil"/>
              <w:right w:val="nil"/>
            </w:tcBorders>
          </w:tcPr>
          <w:p w14:paraId="07D8B619" w14:textId="77777777" w:rsidR="00E47815" w:rsidRPr="007322F7" w:rsidRDefault="00E47815" w:rsidP="00FF67A0">
            <w:pPr>
              <w:pStyle w:val="NoSpacing"/>
              <w:jc w:val="right"/>
              <w:rPr>
                <w:rFonts w:cstheme="minorHAnsi"/>
                <w:sz w:val="20"/>
                <w:szCs w:val="20"/>
              </w:rPr>
            </w:pPr>
            <w:r w:rsidRPr="007322F7">
              <w:rPr>
                <w:rFonts w:cstheme="minorHAnsi"/>
                <w:sz w:val="20"/>
                <w:szCs w:val="20"/>
              </w:rPr>
              <w:t>1087</w:t>
            </w:r>
          </w:p>
        </w:tc>
        <w:tc>
          <w:tcPr>
            <w:tcW w:w="455" w:type="pct"/>
            <w:tcBorders>
              <w:top w:val="nil"/>
              <w:left w:val="nil"/>
              <w:bottom w:val="nil"/>
              <w:right w:val="single" w:sz="4" w:space="0" w:color="auto"/>
            </w:tcBorders>
          </w:tcPr>
          <w:p w14:paraId="1FCE8146" w14:textId="77777777" w:rsidR="00E47815" w:rsidRPr="007322F7" w:rsidRDefault="00E47815" w:rsidP="00FF67A0">
            <w:pPr>
              <w:pStyle w:val="NoSpacing"/>
              <w:jc w:val="right"/>
              <w:rPr>
                <w:rFonts w:cstheme="minorHAnsi"/>
                <w:sz w:val="20"/>
                <w:szCs w:val="20"/>
              </w:rPr>
            </w:pPr>
            <w:r w:rsidRPr="007322F7">
              <w:rPr>
                <w:rFonts w:cstheme="minorHAnsi"/>
                <w:sz w:val="20"/>
                <w:szCs w:val="20"/>
              </w:rPr>
              <w:t>78.8</w:t>
            </w:r>
          </w:p>
        </w:tc>
        <w:tc>
          <w:tcPr>
            <w:tcW w:w="300" w:type="pct"/>
            <w:tcBorders>
              <w:top w:val="nil"/>
              <w:left w:val="single" w:sz="4" w:space="0" w:color="auto"/>
              <w:bottom w:val="nil"/>
              <w:right w:val="nil"/>
            </w:tcBorders>
          </w:tcPr>
          <w:p w14:paraId="50422A01" w14:textId="77777777" w:rsidR="00E47815" w:rsidRPr="007322F7" w:rsidRDefault="00E47815" w:rsidP="00FF67A0">
            <w:pPr>
              <w:pStyle w:val="NoSpacing"/>
              <w:jc w:val="right"/>
              <w:rPr>
                <w:rFonts w:cstheme="minorHAnsi"/>
                <w:sz w:val="20"/>
                <w:szCs w:val="20"/>
              </w:rPr>
            </w:pPr>
            <w:r w:rsidRPr="007322F7">
              <w:rPr>
                <w:rFonts w:cstheme="minorHAnsi"/>
                <w:sz w:val="20"/>
                <w:szCs w:val="20"/>
              </w:rPr>
              <w:t>276</w:t>
            </w:r>
          </w:p>
        </w:tc>
        <w:tc>
          <w:tcPr>
            <w:tcW w:w="395" w:type="pct"/>
            <w:tcBorders>
              <w:top w:val="nil"/>
              <w:left w:val="nil"/>
              <w:bottom w:val="nil"/>
              <w:right w:val="nil"/>
            </w:tcBorders>
          </w:tcPr>
          <w:p w14:paraId="15523E75" w14:textId="77777777" w:rsidR="00E47815" w:rsidRPr="007322F7" w:rsidRDefault="00E47815" w:rsidP="00FF67A0">
            <w:pPr>
              <w:pStyle w:val="NoSpacing"/>
              <w:jc w:val="right"/>
              <w:rPr>
                <w:rFonts w:cstheme="minorHAnsi"/>
                <w:sz w:val="20"/>
                <w:szCs w:val="20"/>
              </w:rPr>
            </w:pPr>
            <w:r w:rsidRPr="007322F7">
              <w:rPr>
                <w:rFonts w:cstheme="minorHAnsi"/>
                <w:sz w:val="20"/>
                <w:szCs w:val="20"/>
              </w:rPr>
              <w:t>20.0</w:t>
            </w:r>
          </w:p>
        </w:tc>
      </w:tr>
      <w:tr w:rsidR="005200BD" w:rsidRPr="007322F7" w14:paraId="4E9B6A09" w14:textId="77777777" w:rsidTr="00FF67A0">
        <w:tc>
          <w:tcPr>
            <w:tcW w:w="938" w:type="pct"/>
            <w:gridSpan w:val="2"/>
            <w:tcBorders>
              <w:top w:val="nil"/>
              <w:left w:val="nil"/>
              <w:bottom w:val="nil"/>
              <w:right w:val="nil"/>
            </w:tcBorders>
          </w:tcPr>
          <w:p w14:paraId="2D563D2C" w14:textId="77777777" w:rsidR="00E47815" w:rsidRPr="007322F7" w:rsidRDefault="00E47815" w:rsidP="0070621E">
            <w:pPr>
              <w:pStyle w:val="NoSpacing"/>
              <w:rPr>
                <w:rFonts w:cstheme="minorHAnsi"/>
                <w:sz w:val="20"/>
                <w:szCs w:val="20"/>
              </w:rPr>
            </w:pPr>
            <w:r w:rsidRPr="007322F7">
              <w:rPr>
                <w:rFonts w:cstheme="minorHAnsi"/>
                <w:sz w:val="20"/>
                <w:szCs w:val="20"/>
              </w:rPr>
              <w:t>Migrant/ethnic group</w:t>
            </w:r>
          </w:p>
        </w:tc>
        <w:tc>
          <w:tcPr>
            <w:tcW w:w="393" w:type="pct"/>
            <w:tcBorders>
              <w:top w:val="nil"/>
              <w:left w:val="nil"/>
              <w:bottom w:val="nil"/>
              <w:right w:val="nil"/>
            </w:tcBorders>
          </w:tcPr>
          <w:p w14:paraId="60757C7A" w14:textId="77777777" w:rsidR="00E47815" w:rsidRPr="007322F7" w:rsidRDefault="00E47815" w:rsidP="00FF67A0">
            <w:pPr>
              <w:pStyle w:val="NoSpacing"/>
              <w:jc w:val="right"/>
              <w:rPr>
                <w:rFonts w:cstheme="minorHAnsi"/>
                <w:sz w:val="20"/>
                <w:szCs w:val="20"/>
              </w:rPr>
            </w:pPr>
          </w:p>
        </w:tc>
        <w:tc>
          <w:tcPr>
            <w:tcW w:w="471" w:type="pct"/>
            <w:tcBorders>
              <w:top w:val="nil"/>
              <w:left w:val="nil"/>
              <w:bottom w:val="nil"/>
              <w:right w:val="single" w:sz="4" w:space="0" w:color="auto"/>
            </w:tcBorders>
          </w:tcPr>
          <w:p w14:paraId="163536B4" w14:textId="77777777" w:rsidR="00E47815" w:rsidRPr="007322F7" w:rsidRDefault="00E47815" w:rsidP="00FF67A0">
            <w:pPr>
              <w:pStyle w:val="NoSpacing"/>
              <w:jc w:val="right"/>
              <w:rPr>
                <w:rFonts w:cstheme="minorHAnsi"/>
                <w:sz w:val="20"/>
                <w:szCs w:val="20"/>
              </w:rPr>
            </w:pPr>
          </w:p>
        </w:tc>
        <w:tc>
          <w:tcPr>
            <w:tcW w:w="383" w:type="pct"/>
            <w:tcBorders>
              <w:top w:val="nil"/>
              <w:left w:val="single" w:sz="4" w:space="0" w:color="auto"/>
              <w:bottom w:val="nil"/>
              <w:right w:val="nil"/>
            </w:tcBorders>
          </w:tcPr>
          <w:p w14:paraId="12805DD4" w14:textId="77777777" w:rsidR="00E47815" w:rsidRPr="007322F7" w:rsidRDefault="00E47815" w:rsidP="00FF67A0">
            <w:pPr>
              <w:pStyle w:val="NoSpacing"/>
              <w:jc w:val="right"/>
              <w:rPr>
                <w:rFonts w:cstheme="minorHAnsi"/>
                <w:sz w:val="20"/>
                <w:szCs w:val="20"/>
              </w:rPr>
            </w:pPr>
          </w:p>
        </w:tc>
        <w:tc>
          <w:tcPr>
            <w:tcW w:w="451" w:type="pct"/>
            <w:tcBorders>
              <w:top w:val="nil"/>
              <w:left w:val="nil"/>
              <w:bottom w:val="nil"/>
              <w:right w:val="single" w:sz="4" w:space="0" w:color="auto"/>
            </w:tcBorders>
          </w:tcPr>
          <w:p w14:paraId="619C3799" w14:textId="77777777" w:rsidR="00E47815" w:rsidRPr="007322F7" w:rsidRDefault="00E47815" w:rsidP="00FF67A0">
            <w:pPr>
              <w:pStyle w:val="NoSpacing"/>
              <w:jc w:val="right"/>
              <w:rPr>
                <w:rFonts w:cstheme="minorHAnsi"/>
                <w:sz w:val="20"/>
                <w:szCs w:val="20"/>
              </w:rPr>
            </w:pPr>
          </w:p>
        </w:tc>
        <w:tc>
          <w:tcPr>
            <w:tcW w:w="301" w:type="pct"/>
            <w:tcBorders>
              <w:top w:val="nil"/>
              <w:left w:val="single" w:sz="4" w:space="0" w:color="auto"/>
              <w:bottom w:val="nil"/>
              <w:right w:val="nil"/>
            </w:tcBorders>
          </w:tcPr>
          <w:p w14:paraId="410DE184" w14:textId="77777777" w:rsidR="00E47815" w:rsidRPr="007322F7" w:rsidRDefault="00E47815" w:rsidP="00FF67A0">
            <w:pPr>
              <w:pStyle w:val="NoSpacing"/>
              <w:jc w:val="right"/>
              <w:rPr>
                <w:rFonts w:cstheme="minorHAnsi"/>
                <w:sz w:val="20"/>
                <w:szCs w:val="20"/>
              </w:rPr>
            </w:pPr>
          </w:p>
        </w:tc>
        <w:tc>
          <w:tcPr>
            <w:tcW w:w="529" w:type="pct"/>
            <w:tcBorders>
              <w:top w:val="nil"/>
              <w:left w:val="nil"/>
              <w:bottom w:val="nil"/>
              <w:right w:val="single" w:sz="4" w:space="0" w:color="auto"/>
            </w:tcBorders>
          </w:tcPr>
          <w:p w14:paraId="4C91653C" w14:textId="77777777" w:rsidR="00E47815" w:rsidRPr="007322F7" w:rsidRDefault="00E47815" w:rsidP="00FF67A0">
            <w:pPr>
              <w:pStyle w:val="NoSpacing"/>
              <w:jc w:val="right"/>
              <w:rPr>
                <w:rFonts w:cstheme="minorHAnsi"/>
                <w:sz w:val="20"/>
                <w:szCs w:val="20"/>
              </w:rPr>
            </w:pPr>
          </w:p>
        </w:tc>
        <w:tc>
          <w:tcPr>
            <w:tcW w:w="380" w:type="pct"/>
            <w:tcBorders>
              <w:top w:val="nil"/>
              <w:left w:val="single" w:sz="4" w:space="0" w:color="auto"/>
              <w:bottom w:val="nil"/>
              <w:right w:val="nil"/>
            </w:tcBorders>
          </w:tcPr>
          <w:p w14:paraId="00E5984D" w14:textId="77777777" w:rsidR="00E47815" w:rsidRPr="007322F7" w:rsidRDefault="00E47815" w:rsidP="00FF67A0">
            <w:pPr>
              <w:pStyle w:val="NoSpacing"/>
              <w:jc w:val="right"/>
              <w:rPr>
                <w:rFonts w:cstheme="minorHAnsi"/>
                <w:sz w:val="20"/>
                <w:szCs w:val="20"/>
              </w:rPr>
            </w:pPr>
          </w:p>
        </w:tc>
        <w:tc>
          <w:tcPr>
            <w:tcW w:w="455" w:type="pct"/>
            <w:tcBorders>
              <w:top w:val="nil"/>
              <w:left w:val="nil"/>
              <w:bottom w:val="nil"/>
              <w:right w:val="single" w:sz="4" w:space="0" w:color="auto"/>
            </w:tcBorders>
          </w:tcPr>
          <w:p w14:paraId="03106BDD" w14:textId="77777777" w:rsidR="00E47815" w:rsidRPr="007322F7" w:rsidRDefault="00E47815" w:rsidP="00FF67A0">
            <w:pPr>
              <w:pStyle w:val="NoSpacing"/>
              <w:jc w:val="right"/>
              <w:rPr>
                <w:rFonts w:cstheme="minorHAnsi"/>
                <w:sz w:val="20"/>
                <w:szCs w:val="20"/>
              </w:rPr>
            </w:pPr>
          </w:p>
        </w:tc>
        <w:tc>
          <w:tcPr>
            <w:tcW w:w="300" w:type="pct"/>
            <w:tcBorders>
              <w:top w:val="nil"/>
              <w:left w:val="single" w:sz="4" w:space="0" w:color="auto"/>
              <w:bottom w:val="nil"/>
              <w:right w:val="nil"/>
            </w:tcBorders>
          </w:tcPr>
          <w:p w14:paraId="28069F01" w14:textId="77777777" w:rsidR="00E47815" w:rsidRPr="007322F7" w:rsidRDefault="00E47815" w:rsidP="00FF67A0">
            <w:pPr>
              <w:pStyle w:val="NoSpacing"/>
              <w:jc w:val="right"/>
              <w:rPr>
                <w:rFonts w:cstheme="minorHAnsi"/>
                <w:sz w:val="20"/>
                <w:szCs w:val="20"/>
              </w:rPr>
            </w:pPr>
          </w:p>
        </w:tc>
        <w:tc>
          <w:tcPr>
            <w:tcW w:w="395" w:type="pct"/>
            <w:tcBorders>
              <w:top w:val="nil"/>
              <w:left w:val="nil"/>
              <w:bottom w:val="nil"/>
              <w:right w:val="nil"/>
            </w:tcBorders>
          </w:tcPr>
          <w:p w14:paraId="210EC4AA" w14:textId="77777777" w:rsidR="00E47815" w:rsidRPr="007322F7" w:rsidRDefault="00E47815" w:rsidP="00FF67A0">
            <w:pPr>
              <w:pStyle w:val="NoSpacing"/>
              <w:jc w:val="right"/>
              <w:rPr>
                <w:rFonts w:cstheme="minorHAnsi"/>
                <w:sz w:val="20"/>
                <w:szCs w:val="20"/>
              </w:rPr>
            </w:pPr>
          </w:p>
        </w:tc>
      </w:tr>
      <w:tr w:rsidR="005200BD" w:rsidRPr="007322F7" w14:paraId="1851E1A3" w14:textId="77777777" w:rsidTr="00FF67A0">
        <w:tc>
          <w:tcPr>
            <w:tcW w:w="132" w:type="pct"/>
            <w:tcBorders>
              <w:top w:val="nil"/>
              <w:left w:val="nil"/>
              <w:bottom w:val="nil"/>
              <w:right w:val="nil"/>
            </w:tcBorders>
          </w:tcPr>
          <w:p w14:paraId="3B3FCD46" w14:textId="77777777" w:rsidR="00E47815" w:rsidRPr="007322F7" w:rsidRDefault="00E47815" w:rsidP="0070621E">
            <w:pPr>
              <w:pStyle w:val="NoSpacing"/>
              <w:rPr>
                <w:rFonts w:cstheme="minorHAnsi"/>
                <w:sz w:val="20"/>
                <w:szCs w:val="20"/>
              </w:rPr>
            </w:pPr>
          </w:p>
        </w:tc>
        <w:tc>
          <w:tcPr>
            <w:tcW w:w="805" w:type="pct"/>
            <w:tcBorders>
              <w:top w:val="nil"/>
              <w:left w:val="nil"/>
              <w:bottom w:val="nil"/>
              <w:right w:val="nil"/>
            </w:tcBorders>
          </w:tcPr>
          <w:p w14:paraId="19B2CB1A" w14:textId="77777777" w:rsidR="00E47815" w:rsidRPr="007322F7" w:rsidRDefault="00E47815" w:rsidP="0070621E">
            <w:pPr>
              <w:pStyle w:val="NoSpacing"/>
              <w:rPr>
                <w:rFonts w:cstheme="minorHAnsi"/>
                <w:sz w:val="20"/>
                <w:szCs w:val="20"/>
              </w:rPr>
            </w:pPr>
            <w:r w:rsidRPr="007322F7">
              <w:rPr>
                <w:rFonts w:cstheme="minorHAnsi"/>
                <w:sz w:val="20"/>
                <w:szCs w:val="20"/>
              </w:rPr>
              <w:t>Migrant or ethnic minority group</w:t>
            </w:r>
          </w:p>
        </w:tc>
        <w:tc>
          <w:tcPr>
            <w:tcW w:w="393" w:type="pct"/>
            <w:tcBorders>
              <w:top w:val="nil"/>
              <w:left w:val="nil"/>
              <w:bottom w:val="nil"/>
              <w:right w:val="nil"/>
            </w:tcBorders>
          </w:tcPr>
          <w:p w14:paraId="7B2661A9" w14:textId="77777777" w:rsidR="00E47815" w:rsidRPr="007322F7" w:rsidRDefault="00E47815" w:rsidP="00FF67A0">
            <w:pPr>
              <w:pStyle w:val="NoSpacing"/>
              <w:jc w:val="right"/>
              <w:rPr>
                <w:rFonts w:cstheme="minorHAnsi"/>
                <w:sz w:val="20"/>
                <w:szCs w:val="20"/>
              </w:rPr>
            </w:pPr>
            <w:r w:rsidRPr="007322F7">
              <w:rPr>
                <w:rFonts w:cstheme="minorHAnsi"/>
                <w:sz w:val="20"/>
                <w:szCs w:val="20"/>
              </w:rPr>
              <w:t>999</w:t>
            </w:r>
          </w:p>
        </w:tc>
        <w:tc>
          <w:tcPr>
            <w:tcW w:w="471" w:type="pct"/>
            <w:tcBorders>
              <w:top w:val="nil"/>
              <w:left w:val="nil"/>
              <w:bottom w:val="nil"/>
              <w:right w:val="single" w:sz="4" w:space="0" w:color="auto"/>
            </w:tcBorders>
          </w:tcPr>
          <w:p w14:paraId="0A7D7999" w14:textId="77777777" w:rsidR="00E47815" w:rsidRPr="007322F7" w:rsidRDefault="00E47815" w:rsidP="00FF67A0">
            <w:pPr>
              <w:pStyle w:val="NoSpacing"/>
              <w:jc w:val="right"/>
              <w:rPr>
                <w:rFonts w:cstheme="minorHAnsi"/>
                <w:sz w:val="20"/>
                <w:szCs w:val="20"/>
              </w:rPr>
            </w:pPr>
            <w:r w:rsidRPr="007322F7">
              <w:rPr>
                <w:rFonts w:cstheme="minorHAnsi"/>
                <w:sz w:val="20"/>
                <w:szCs w:val="20"/>
              </w:rPr>
              <w:t>40.6</w:t>
            </w:r>
          </w:p>
        </w:tc>
        <w:tc>
          <w:tcPr>
            <w:tcW w:w="383" w:type="pct"/>
            <w:tcBorders>
              <w:top w:val="nil"/>
              <w:left w:val="single" w:sz="4" w:space="0" w:color="auto"/>
              <w:bottom w:val="nil"/>
              <w:right w:val="nil"/>
            </w:tcBorders>
          </w:tcPr>
          <w:p w14:paraId="0AAE96F6" w14:textId="77777777" w:rsidR="00E47815" w:rsidRPr="007322F7" w:rsidRDefault="00E47815" w:rsidP="00FF67A0">
            <w:pPr>
              <w:pStyle w:val="NoSpacing"/>
              <w:jc w:val="right"/>
              <w:rPr>
                <w:rFonts w:cstheme="minorHAnsi"/>
                <w:sz w:val="20"/>
                <w:szCs w:val="20"/>
              </w:rPr>
            </w:pPr>
            <w:r w:rsidRPr="007322F7">
              <w:rPr>
                <w:rFonts w:cstheme="minorHAnsi"/>
                <w:sz w:val="20"/>
                <w:szCs w:val="20"/>
              </w:rPr>
              <w:t>445</w:t>
            </w:r>
          </w:p>
        </w:tc>
        <w:tc>
          <w:tcPr>
            <w:tcW w:w="451" w:type="pct"/>
            <w:tcBorders>
              <w:top w:val="nil"/>
              <w:left w:val="nil"/>
              <w:bottom w:val="nil"/>
              <w:right w:val="single" w:sz="4" w:space="0" w:color="auto"/>
            </w:tcBorders>
          </w:tcPr>
          <w:p w14:paraId="66E20D91" w14:textId="77777777" w:rsidR="00E47815" w:rsidRPr="007322F7" w:rsidRDefault="00E47815" w:rsidP="00FF67A0">
            <w:pPr>
              <w:pStyle w:val="NoSpacing"/>
              <w:jc w:val="right"/>
              <w:rPr>
                <w:rFonts w:cstheme="minorHAnsi"/>
                <w:sz w:val="20"/>
                <w:szCs w:val="20"/>
              </w:rPr>
            </w:pPr>
            <w:r w:rsidRPr="007322F7">
              <w:rPr>
                <w:rFonts w:cstheme="minorHAnsi"/>
                <w:sz w:val="20"/>
                <w:szCs w:val="20"/>
              </w:rPr>
              <w:t>44.5</w:t>
            </w:r>
          </w:p>
        </w:tc>
        <w:tc>
          <w:tcPr>
            <w:tcW w:w="301" w:type="pct"/>
            <w:tcBorders>
              <w:top w:val="nil"/>
              <w:left w:val="single" w:sz="4" w:space="0" w:color="auto"/>
              <w:bottom w:val="nil"/>
              <w:right w:val="nil"/>
            </w:tcBorders>
          </w:tcPr>
          <w:p w14:paraId="092F6858" w14:textId="77777777" w:rsidR="00E47815" w:rsidRPr="007322F7" w:rsidRDefault="00E47815" w:rsidP="00FF67A0">
            <w:pPr>
              <w:pStyle w:val="NoSpacing"/>
              <w:jc w:val="right"/>
              <w:rPr>
                <w:rFonts w:cstheme="minorHAnsi"/>
                <w:sz w:val="20"/>
                <w:szCs w:val="20"/>
              </w:rPr>
            </w:pPr>
            <w:r w:rsidRPr="007322F7">
              <w:rPr>
                <w:rFonts w:cstheme="minorHAnsi"/>
                <w:sz w:val="20"/>
                <w:szCs w:val="20"/>
              </w:rPr>
              <w:t>999</w:t>
            </w:r>
          </w:p>
        </w:tc>
        <w:tc>
          <w:tcPr>
            <w:tcW w:w="529" w:type="pct"/>
            <w:tcBorders>
              <w:top w:val="nil"/>
              <w:left w:val="nil"/>
              <w:bottom w:val="nil"/>
              <w:right w:val="single" w:sz="4" w:space="0" w:color="auto"/>
            </w:tcBorders>
          </w:tcPr>
          <w:p w14:paraId="7AC2A453" w14:textId="77777777" w:rsidR="00E47815" w:rsidRPr="007322F7" w:rsidRDefault="00E47815" w:rsidP="00FF67A0">
            <w:pPr>
              <w:pStyle w:val="NoSpacing"/>
              <w:jc w:val="right"/>
              <w:rPr>
                <w:rFonts w:cstheme="minorHAnsi"/>
                <w:sz w:val="20"/>
                <w:szCs w:val="20"/>
              </w:rPr>
            </w:pPr>
            <w:r w:rsidRPr="007322F7">
              <w:rPr>
                <w:rFonts w:cstheme="minorHAnsi"/>
                <w:sz w:val="20"/>
                <w:szCs w:val="20"/>
              </w:rPr>
              <w:t>100.0</w:t>
            </w:r>
          </w:p>
        </w:tc>
        <w:tc>
          <w:tcPr>
            <w:tcW w:w="380" w:type="pct"/>
            <w:tcBorders>
              <w:top w:val="nil"/>
              <w:left w:val="single" w:sz="4" w:space="0" w:color="auto"/>
              <w:bottom w:val="nil"/>
              <w:right w:val="nil"/>
            </w:tcBorders>
          </w:tcPr>
          <w:p w14:paraId="1826F260" w14:textId="77777777" w:rsidR="00E47815" w:rsidRPr="007322F7" w:rsidRDefault="00E47815" w:rsidP="00FF67A0">
            <w:pPr>
              <w:pStyle w:val="NoSpacing"/>
              <w:jc w:val="right"/>
              <w:rPr>
                <w:rFonts w:cstheme="minorHAnsi"/>
                <w:sz w:val="20"/>
                <w:szCs w:val="20"/>
              </w:rPr>
            </w:pPr>
            <w:r w:rsidRPr="007322F7">
              <w:rPr>
                <w:rFonts w:cstheme="minorHAnsi"/>
                <w:sz w:val="20"/>
                <w:szCs w:val="20"/>
              </w:rPr>
              <w:t>776</w:t>
            </w:r>
          </w:p>
        </w:tc>
        <w:tc>
          <w:tcPr>
            <w:tcW w:w="455" w:type="pct"/>
            <w:tcBorders>
              <w:top w:val="nil"/>
              <w:left w:val="nil"/>
              <w:bottom w:val="nil"/>
              <w:right w:val="single" w:sz="4" w:space="0" w:color="auto"/>
            </w:tcBorders>
          </w:tcPr>
          <w:p w14:paraId="292D07D8" w14:textId="77777777" w:rsidR="00E47815" w:rsidRPr="007322F7" w:rsidRDefault="00E47815" w:rsidP="00FF67A0">
            <w:pPr>
              <w:pStyle w:val="NoSpacing"/>
              <w:jc w:val="right"/>
              <w:rPr>
                <w:rFonts w:cstheme="minorHAnsi"/>
                <w:sz w:val="20"/>
                <w:szCs w:val="20"/>
              </w:rPr>
            </w:pPr>
            <w:r w:rsidRPr="007322F7">
              <w:rPr>
                <w:rFonts w:cstheme="minorHAnsi"/>
                <w:sz w:val="20"/>
                <w:szCs w:val="20"/>
              </w:rPr>
              <w:t>77.7</w:t>
            </w:r>
          </w:p>
        </w:tc>
        <w:tc>
          <w:tcPr>
            <w:tcW w:w="300" w:type="pct"/>
            <w:tcBorders>
              <w:top w:val="nil"/>
              <w:left w:val="single" w:sz="4" w:space="0" w:color="auto"/>
              <w:bottom w:val="nil"/>
              <w:right w:val="nil"/>
            </w:tcBorders>
          </w:tcPr>
          <w:p w14:paraId="3F92C16F" w14:textId="77777777" w:rsidR="00E47815" w:rsidRPr="007322F7" w:rsidRDefault="00E47815" w:rsidP="00FF67A0">
            <w:pPr>
              <w:pStyle w:val="NoSpacing"/>
              <w:jc w:val="right"/>
              <w:rPr>
                <w:rFonts w:cstheme="minorHAnsi"/>
                <w:sz w:val="20"/>
                <w:szCs w:val="20"/>
              </w:rPr>
            </w:pPr>
            <w:r w:rsidRPr="007322F7">
              <w:rPr>
                <w:rFonts w:cstheme="minorHAnsi"/>
                <w:sz w:val="20"/>
                <w:szCs w:val="20"/>
              </w:rPr>
              <w:t>217</w:t>
            </w:r>
          </w:p>
        </w:tc>
        <w:tc>
          <w:tcPr>
            <w:tcW w:w="395" w:type="pct"/>
            <w:tcBorders>
              <w:top w:val="nil"/>
              <w:left w:val="nil"/>
              <w:bottom w:val="nil"/>
              <w:right w:val="nil"/>
            </w:tcBorders>
          </w:tcPr>
          <w:p w14:paraId="7C13A29A" w14:textId="77777777" w:rsidR="00E47815" w:rsidRPr="007322F7" w:rsidRDefault="00E47815" w:rsidP="00FF67A0">
            <w:pPr>
              <w:pStyle w:val="NoSpacing"/>
              <w:jc w:val="right"/>
              <w:rPr>
                <w:rFonts w:cstheme="minorHAnsi"/>
                <w:sz w:val="20"/>
                <w:szCs w:val="20"/>
              </w:rPr>
            </w:pPr>
            <w:r w:rsidRPr="007322F7">
              <w:rPr>
                <w:rFonts w:cstheme="minorHAnsi"/>
                <w:sz w:val="20"/>
                <w:szCs w:val="20"/>
              </w:rPr>
              <w:t>21.7</w:t>
            </w:r>
          </w:p>
        </w:tc>
      </w:tr>
      <w:tr w:rsidR="005200BD" w:rsidRPr="007322F7" w14:paraId="67CE6112" w14:textId="77777777" w:rsidTr="00FF67A0">
        <w:tc>
          <w:tcPr>
            <w:tcW w:w="132" w:type="pct"/>
            <w:tcBorders>
              <w:top w:val="nil"/>
              <w:left w:val="nil"/>
              <w:bottom w:val="single" w:sz="4" w:space="0" w:color="auto"/>
              <w:right w:val="nil"/>
            </w:tcBorders>
          </w:tcPr>
          <w:p w14:paraId="1849EF14" w14:textId="77777777" w:rsidR="00E47815" w:rsidRPr="007322F7" w:rsidRDefault="00E47815" w:rsidP="0070621E">
            <w:pPr>
              <w:pStyle w:val="NoSpacing"/>
              <w:rPr>
                <w:rFonts w:cstheme="minorHAnsi"/>
                <w:sz w:val="20"/>
                <w:szCs w:val="20"/>
              </w:rPr>
            </w:pPr>
          </w:p>
        </w:tc>
        <w:tc>
          <w:tcPr>
            <w:tcW w:w="805" w:type="pct"/>
            <w:tcBorders>
              <w:top w:val="nil"/>
              <w:left w:val="nil"/>
              <w:bottom w:val="single" w:sz="4" w:space="0" w:color="auto"/>
              <w:right w:val="nil"/>
            </w:tcBorders>
          </w:tcPr>
          <w:p w14:paraId="676582F8" w14:textId="77777777" w:rsidR="00E47815" w:rsidRPr="007322F7" w:rsidRDefault="00E47815" w:rsidP="0070621E">
            <w:pPr>
              <w:pStyle w:val="NoSpacing"/>
              <w:rPr>
                <w:rFonts w:cstheme="minorHAnsi"/>
                <w:sz w:val="20"/>
                <w:szCs w:val="20"/>
              </w:rPr>
            </w:pPr>
            <w:r w:rsidRPr="007322F7">
              <w:rPr>
                <w:rFonts w:cstheme="minorHAnsi"/>
                <w:sz w:val="20"/>
                <w:szCs w:val="20"/>
              </w:rPr>
              <w:t>Non-migrant or ethnic majority group</w:t>
            </w:r>
          </w:p>
        </w:tc>
        <w:tc>
          <w:tcPr>
            <w:tcW w:w="393" w:type="pct"/>
            <w:tcBorders>
              <w:top w:val="nil"/>
              <w:left w:val="nil"/>
              <w:bottom w:val="single" w:sz="4" w:space="0" w:color="auto"/>
              <w:right w:val="nil"/>
            </w:tcBorders>
          </w:tcPr>
          <w:p w14:paraId="3C5E407B" w14:textId="77777777" w:rsidR="00E47815" w:rsidRPr="007322F7" w:rsidRDefault="00E47815" w:rsidP="00FF67A0">
            <w:pPr>
              <w:pStyle w:val="NoSpacing"/>
              <w:jc w:val="right"/>
              <w:rPr>
                <w:rFonts w:cstheme="minorHAnsi"/>
                <w:sz w:val="20"/>
                <w:szCs w:val="20"/>
              </w:rPr>
            </w:pPr>
            <w:r w:rsidRPr="007322F7">
              <w:rPr>
                <w:rFonts w:cstheme="minorHAnsi"/>
                <w:sz w:val="20"/>
                <w:szCs w:val="20"/>
              </w:rPr>
              <w:t>1,461</w:t>
            </w:r>
          </w:p>
        </w:tc>
        <w:tc>
          <w:tcPr>
            <w:tcW w:w="471" w:type="pct"/>
            <w:tcBorders>
              <w:top w:val="nil"/>
              <w:left w:val="nil"/>
              <w:bottom w:val="single" w:sz="4" w:space="0" w:color="auto"/>
              <w:right w:val="single" w:sz="4" w:space="0" w:color="auto"/>
            </w:tcBorders>
          </w:tcPr>
          <w:p w14:paraId="06DC871A" w14:textId="77777777" w:rsidR="00E47815" w:rsidRPr="007322F7" w:rsidRDefault="00E47815" w:rsidP="00FF67A0">
            <w:pPr>
              <w:pStyle w:val="NoSpacing"/>
              <w:jc w:val="right"/>
              <w:rPr>
                <w:rFonts w:cstheme="minorHAnsi"/>
                <w:sz w:val="20"/>
                <w:szCs w:val="20"/>
              </w:rPr>
            </w:pPr>
            <w:r w:rsidRPr="007322F7">
              <w:rPr>
                <w:rFonts w:cstheme="minorHAnsi"/>
                <w:sz w:val="20"/>
                <w:szCs w:val="20"/>
              </w:rPr>
              <w:t>59.4</w:t>
            </w:r>
          </w:p>
        </w:tc>
        <w:tc>
          <w:tcPr>
            <w:tcW w:w="383" w:type="pct"/>
            <w:tcBorders>
              <w:top w:val="nil"/>
              <w:left w:val="single" w:sz="4" w:space="0" w:color="auto"/>
              <w:bottom w:val="single" w:sz="4" w:space="0" w:color="auto"/>
              <w:right w:val="nil"/>
            </w:tcBorders>
          </w:tcPr>
          <w:p w14:paraId="5537B0CF" w14:textId="77777777" w:rsidR="00E47815" w:rsidRPr="007322F7" w:rsidRDefault="00E47815" w:rsidP="00FF67A0">
            <w:pPr>
              <w:pStyle w:val="NoSpacing"/>
              <w:jc w:val="right"/>
              <w:rPr>
                <w:rFonts w:cstheme="minorHAnsi"/>
                <w:sz w:val="20"/>
                <w:szCs w:val="20"/>
              </w:rPr>
            </w:pPr>
            <w:r w:rsidRPr="007322F7">
              <w:rPr>
                <w:rFonts w:cstheme="minorHAnsi"/>
                <w:sz w:val="20"/>
                <w:szCs w:val="20"/>
              </w:rPr>
              <w:t>635</w:t>
            </w:r>
          </w:p>
        </w:tc>
        <w:tc>
          <w:tcPr>
            <w:tcW w:w="451" w:type="pct"/>
            <w:tcBorders>
              <w:top w:val="nil"/>
              <w:left w:val="nil"/>
              <w:bottom w:val="single" w:sz="4" w:space="0" w:color="auto"/>
              <w:right w:val="single" w:sz="4" w:space="0" w:color="auto"/>
            </w:tcBorders>
          </w:tcPr>
          <w:p w14:paraId="5486D029" w14:textId="77777777" w:rsidR="00E47815" w:rsidRPr="007322F7" w:rsidRDefault="00E47815" w:rsidP="00FF67A0">
            <w:pPr>
              <w:pStyle w:val="NoSpacing"/>
              <w:jc w:val="right"/>
              <w:rPr>
                <w:rFonts w:cstheme="minorHAnsi"/>
                <w:sz w:val="20"/>
                <w:szCs w:val="20"/>
              </w:rPr>
            </w:pPr>
            <w:r w:rsidRPr="007322F7">
              <w:rPr>
                <w:rFonts w:cstheme="minorHAnsi"/>
                <w:sz w:val="20"/>
                <w:szCs w:val="20"/>
              </w:rPr>
              <w:t>43.5</w:t>
            </w:r>
          </w:p>
        </w:tc>
        <w:tc>
          <w:tcPr>
            <w:tcW w:w="301" w:type="pct"/>
            <w:tcBorders>
              <w:top w:val="nil"/>
              <w:left w:val="single" w:sz="4" w:space="0" w:color="auto"/>
              <w:bottom w:val="single" w:sz="4" w:space="0" w:color="auto"/>
              <w:right w:val="nil"/>
            </w:tcBorders>
          </w:tcPr>
          <w:p w14:paraId="52ECA25D" w14:textId="77777777" w:rsidR="00E47815" w:rsidRPr="007322F7" w:rsidRDefault="00E47815" w:rsidP="00FF67A0">
            <w:pPr>
              <w:pStyle w:val="NoSpacing"/>
              <w:jc w:val="right"/>
              <w:rPr>
                <w:rFonts w:cstheme="minorHAnsi"/>
                <w:sz w:val="20"/>
                <w:szCs w:val="20"/>
              </w:rPr>
            </w:pPr>
            <w:r w:rsidRPr="007322F7">
              <w:rPr>
                <w:rFonts w:cstheme="minorHAnsi"/>
                <w:sz w:val="20"/>
                <w:szCs w:val="20"/>
              </w:rPr>
              <w:t>-</w:t>
            </w:r>
          </w:p>
        </w:tc>
        <w:tc>
          <w:tcPr>
            <w:tcW w:w="529" w:type="pct"/>
            <w:tcBorders>
              <w:top w:val="nil"/>
              <w:left w:val="nil"/>
              <w:bottom w:val="single" w:sz="4" w:space="0" w:color="auto"/>
              <w:right w:val="single" w:sz="4" w:space="0" w:color="auto"/>
            </w:tcBorders>
          </w:tcPr>
          <w:p w14:paraId="5B1DB216" w14:textId="77777777" w:rsidR="00E47815" w:rsidRPr="007322F7" w:rsidRDefault="00E47815" w:rsidP="00FF67A0">
            <w:pPr>
              <w:pStyle w:val="NoSpacing"/>
              <w:jc w:val="right"/>
              <w:rPr>
                <w:rFonts w:cstheme="minorHAnsi"/>
                <w:sz w:val="20"/>
                <w:szCs w:val="20"/>
              </w:rPr>
            </w:pPr>
            <w:r w:rsidRPr="007322F7">
              <w:rPr>
                <w:rFonts w:cstheme="minorHAnsi"/>
                <w:sz w:val="20"/>
                <w:szCs w:val="20"/>
              </w:rPr>
              <w:t>-</w:t>
            </w:r>
          </w:p>
        </w:tc>
        <w:tc>
          <w:tcPr>
            <w:tcW w:w="380" w:type="pct"/>
            <w:tcBorders>
              <w:top w:val="nil"/>
              <w:left w:val="single" w:sz="4" w:space="0" w:color="auto"/>
              <w:bottom w:val="single" w:sz="4" w:space="0" w:color="auto"/>
              <w:right w:val="nil"/>
            </w:tcBorders>
          </w:tcPr>
          <w:p w14:paraId="1D45C9D7" w14:textId="77777777" w:rsidR="00E47815" w:rsidRPr="007322F7" w:rsidRDefault="00E47815" w:rsidP="00FF67A0">
            <w:pPr>
              <w:pStyle w:val="NoSpacing"/>
              <w:jc w:val="right"/>
              <w:rPr>
                <w:rFonts w:cstheme="minorHAnsi"/>
                <w:sz w:val="20"/>
                <w:szCs w:val="20"/>
              </w:rPr>
            </w:pPr>
            <w:r w:rsidRPr="007322F7">
              <w:rPr>
                <w:rFonts w:cstheme="minorHAnsi"/>
                <w:sz w:val="20"/>
                <w:szCs w:val="20"/>
              </w:rPr>
              <w:t>1043</w:t>
            </w:r>
          </w:p>
        </w:tc>
        <w:tc>
          <w:tcPr>
            <w:tcW w:w="455" w:type="pct"/>
            <w:tcBorders>
              <w:top w:val="nil"/>
              <w:left w:val="nil"/>
              <w:bottom w:val="single" w:sz="4" w:space="0" w:color="auto"/>
              <w:right w:val="single" w:sz="4" w:space="0" w:color="auto"/>
            </w:tcBorders>
          </w:tcPr>
          <w:p w14:paraId="195CFA66" w14:textId="77777777" w:rsidR="00E47815" w:rsidRPr="007322F7" w:rsidRDefault="00E47815" w:rsidP="00FF67A0">
            <w:pPr>
              <w:pStyle w:val="NoSpacing"/>
              <w:jc w:val="right"/>
              <w:rPr>
                <w:rFonts w:cstheme="minorHAnsi"/>
                <w:sz w:val="20"/>
                <w:szCs w:val="20"/>
              </w:rPr>
            </w:pPr>
            <w:r w:rsidRPr="007322F7">
              <w:rPr>
                <w:rFonts w:cstheme="minorHAnsi"/>
                <w:sz w:val="20"/>
                <w:szCs w:val="20"/>
              </w:rPr>
              <w:t>71.4</w:t>
            </w:r>
          </w:p>
        </w:tc>
        <w:tc>
          <w:tcPr>
            <w:tcW w:w="300" w:type="pct"/>
            <w:tcBorders>
              <w:top w:val="nil"/>
              <w:left w:val="single" w:sz="4" w:space="0" w:color="auto"/>
              <w:bottom w:val="single" w:sz="4" w:space="0" w:color="auto"/>
              <w:right w:val="nil"/>
            </w:tcBorders>
          </w:tcPr>
          <w:p w14:paraId="1EFEE4DD" w14:textId="77777777" w:rsidR="00E47815" w:rsidRPr="007322F7" w:rsidRDefault="00E47815" w:rsidP="00FF67A0">
            <w:pPr>
              <w:pStyle w:val="NoSpacing"/>
              <w:jc w:val="right"/>
              <w:rPr>
                <w:rFonts w:cstheme="minorHAnsi"/>
                <w:sz w:val="20"/>
                <w:szCs w:val="20"/>
              </w:rPr>
            </w:pPr>
            <w:r w:rsidRPr="007322F7">
              <w:rPr>
                <w:rFonts w:cstheme="minorHAnsi"/>
                <w:sz w:val="20"/>
                <w:szCs w:val="20"/>
              </w:rPr>
              <w:t>394</w:t>
            </w:r>
          </w:p>
        </w:tc>
        <w:tc>
          <w:tcPr>
            <w:tcW w:w="395" w:type="pct"/>
            <w:tcBorders>
              <w:top w:val="nil"/>
              <w:left w:val="nil"/>
              <w:bottom w:val="single" w:sz="4" w:space="0" w:color="auto"/>
              <w:right w:val="nil"/>
            </w:tcBorders>
          </w:tcPr>
          <w:p w14:paraId="339EA28A" w14:textId="77777777" w:rsidR="00E47815" w:rsidRPr="007322F7" w:rsidRDefault="00E47815" w:rsidP="00FF67A0">
            <w:pPr>
              <w:pStyle w:val="NoSpacing"/>
              <w:jc w:val="right"/>
              <w:rPr>
                <w:rFonts w:cstheme="minorHAnsi"/>
                <w:sz w:val="20"/>
                <w:szCs w:val="20"/>
              </w:rPr>
            </w:pPr>
            <w:r w:rsidRPr="007322F7">
              <w:rPr>
                <w:rFonts w:cstheme="minorHAnsi"/>
                <w:sz w:val="20"/>
                <w:szCs w:val="20"/>
              </w:rPr>
              <w:t>27.0</w:t>
            </w:r>
          </w:p>
        </w:tc>
      </w:tr>
      <w:tr w:rsidR="005200BD" w:rsidRPr="007322F7" w14:paraId="443E4C41" w14:textId="77777777" w:rsidTr="00FF67A0">
        <w:tc>
          <w:tcPr>
            <w:tcW w:w="938" w:type="pct"/>
            <w:gridSpan w:val="2"/>
            <w:tcBorders>
              <w:top w:val="nil"/>
              <w:left w:val="nil"/>
              <w:bottom w:val="nil"/>
              <w:right w:val="nil"/>
            </w:tcBorders>
          </w:tcPr>
          <w:p w14:paraId="736EE0AE" w14:textId="77777777" w:rsidR="00E47815" w:rsidRPr="007322F7" w:rsidRDefault="00E47815" w:rsidP="0070621E">
            <w:pPr>
              <w:pStyle w:val="NoSpacing"/>
              <w:rPr>
                <w:rFonts w:cstheme="minorHAnsi"/>
                <w:sz w:val="20"/>
                <w:szCs w:val="20"/>
              </w:rPr>
            </w:pPr>
            <w:r w:rsidRPr="007322F7">
              <w:rPr>
                <w:rFonts w:cstheme="minorHAnsi"/>
                <w:sz w:val="20"/>
                <w:szCs w:val="20"/>
              </w:rPr>
              <w:t>Total</w:t>
            </w:r>
          </w:p>
        </w:tc>
        <w:tc>
          <w:tcPr>
            <w:tcW w:w="393" w:type="pct"/>
            <w:tcBorders>
              <w:top w:val="nil"/>
              <w:left w:val="nil"/>
              <w:bottom w:val="nil"/>
              <w:right w:val="nil"/>
            </w:tcBorders>
          </w:tcPr>
          <w:p w14:paraId="7FAE57B0" w14:textId="77777777" w:rsidR="00E47815" w:rsidRPr="007322F7" w:rsidRDefault="00E47815" w:rsidP="00FF67A0">
            <w:pPr>
              <w:pStyle w:val="NoSpacing"/>
              <w:jc w:val="right"/>
              <w:rPr>
                <w:rFonts w:cstheme="minorHAnsi"/>
                <w:sz w:val="20"/>
                <w:szCs w:val="20"/>
              </w:rPr>
            </w:pPr>
            <w:r w:rsidRPr="007322F7">
              <w:rPr>
                <w:rFonts w:cstheme="minorHAnsi"/>
                <w:sz w:val="20"/>
                <w:szCs w:val="20"/>
              </w:rPr>
              <w:t>2,460</w:t>
            </w:r>
          </w:p>
        </w:tc>
        <w:tc>
          <w:tcPr>
            <w:tcW w:w="471" w:type="pct"/>
            <w:tcBorders>
              <w:top w:val="nil"/>
              <w:left w:val="nil"/>
              <w:bottom w:val="nil"/>
              <w:right w:val="single" w:sz="4" w:space="0" w:color="auto"/>
            </w:tcBorders>
          </w:tcPr>
          <w:p w14:paraId="5E66EB1B" w14:textId="77777777" w:rsidR="00E47815" w:rsidRPr="007322F7" w:rsidRDefault="00E47815" w:rsidP="00FF67A0">
            <w:pPr>
              <w:pStyle w:val="NoSpacing"/>
              <w:jc w:val="right"/>
              <w:rPr>
                <w:rFonts w:cstheme="minorHAnsi"/>
                <w:sz w:val="20"/>
                <w:szCs w:val="20"/>
              </w:rPr>
            </w:pPr>
            <w:r w:rsidRPr="007322F7">
              <w:rPr>
                <w:rFonts w:cstheme="minorHAnsi"/>
                <w:sz w:val="20"/>
                <w:szCs w:val="20"/>
              </w:rPr>
              <w:t>100.0</w:t>
            </w:r>
          </w:p>
        </w:tc>
        <w:tc>
          <w:tcPr>
            <w:tcW w:w="383" w:type="pct"/>
            <w:tcBorders>
              <w:top w:val="nil"/>
              <w:left w:val="single" w:sz="4" w:space="0" w:color="auto"/>
              <w:bottom w:val="nil"/>
              <w:right w:val="nil"/>
            </w:tcBorders>
          </w:tcPr>
          <w:p w14:paraId="2D564181" w14:textId="77777777" w:rsidR="00E47815" w:rsidRPr="007322F7" w:rsidRDefault="00E47815" w:rsidP="00FF67A0">
            <w:pPr>
              <w:pStyle w:val="NoSpacing"/>
              <w:jc w:val="right"/>
              <w:rPr>
                <w:rFonts w:cstheme="minorHAnsi"/>
                <w:sz w:val="20"/>
                <w:szCs w:val="20"/>
              </w:rPr>
            </w:pPr>
            <w:r w:rsidRPr="007322F7">
              <w:rPr>
                <w:rFonts w:cstheme="minorHAnsi"/>
                <w:sz w:val="20"/>
                <w:szCs w:val="20"/>
              </w:rPr>
              <w:t>1,080</w:t>
            </w:r>
          </w:p>
        </w:tc>
        <w:tc>
          <w:tcPr>
            <w:tcW w:w="451" w:type="pct"/>
            <w:tcBorders>
              <w:top w:val="nil"/>
              <w:left w:val="nil"/>
              <w:bottom w:val="nil"/>
              <w:right w:val="single" w:sz="4" w:space="0" w:color="auto"/>
            </w:tcBorders>
          </w:tcPr>
          <w:p w14:paraId="611BAB68" w14:textId="77777777" w:rsidR="00E47815" w:rsidRPr="007322F7" w:rsidRDefault="00E47815" w:rsidP="00FF67A0">
            <w:pPr>
              <w:pStyle w:val="NoSpacing"/>
              <w:jc w:val="right"/>
              <w:rPr>
                <w:rFonts w:cstheme="minorHAnsi"/>
                <w:sz w:val="20"/>
                <w:szCs w:val="20"/>
              </w:rPr>
            </w:pPr>
            <w:r w:rsidRPr="007322F7">
              <w:rPr>
                <w:rFonts w:cstheme="minorHAnsi"/>
                <w:sz w:val="20"/>
                <w:szCs w:val="20"/>
              </w:rPr>
              <w:t>43.9</w:t>
            </w:r>
          </w:p>
        </w:tc>
        <w:tc>
          <w:tcPr>
            <w:tcW w:w="301" w:type="pct"/>
            <w:tcBorders>
              <w:top w:val="nil"/>
              <w:left w:val="single" w:sz="4" w:space="0" w:color="auto"/>
              <w:bottom w:val="nil"/>
              <w:right w:val="nil"/>
            </w:tcBorders>
          </w:tcPr>
          <w:p w14:paraId="7D8BA1CC" w14:textId="77777777" w:rsidR="00E47815" w:rsidRPr="007322F7" w:rsidRDefault="00E47815" w:rsidP="00FF67A0">
            <w:pPr>
              <w:pStyle w:val="NoSpacing"/>
              <w:jc w:val="right"/>
              <w:rPr>
                <w:rFonts w:cstheme="minorHAnsi"/>
                <w:sz w:val="20"/>
                <w:szCs w:val="20"/>
              </w:rPr>
            </w:pPr>
            <w:r w:rsidRPr="007322F7">
              <w:rPr>
                <w:rFonts w:cstheme="minorHAnsi"/>
                <w:sz w:val="20"/>
                <w:szCs w:val="20"/>
              </w:rPr>
              <w:t>999</w:t>
            </w:r>
          </w:p>
        </w:tc>
        <w:tc>
          <w:tcPr>
            <w:tcW w:w="529" w:type="pct"/>
            <w:tcBorders>
              <w:top w:val="nil"/>
              <w:left w:val="nil"/>
              <w:bottom w:val="nil"/>
              <w:right w:val="single" w:sz="4" w:space="0" w:color="auto"/>
            </w:tcBorders>
          </w:tcPr>
          <w:p w14:paraId="70CB1A53" w14:textId="77777777" w:rsidR="00E47815" w:rsidRPr="007322F7" w:rsidRDefault="00E47815" w:rsidP="00FF67A0">
            <w:pPr>
              <w:pStyle w:val="NoSpacing"/>
              <w:jc w:val="right"/>
              <w:rPr>
                <w:rFonts w:cstheme="minorHAnsi"/>
                <w:sz w:val="20"/>
                <w:szCs w:val="20"/>
              </w:rPr>
            </w:pPr>
            <w:r w:rsidRPr="007322F7">
              <w:rPr>
                <w:rFonts w:cstheme="minorHAnsi"/>
                <w:sz w:val="20"/>
                <w:szCs w:val="20"/>
              </w:rPr>
              <w:t>40.6</w:t>
            </w:r>
          </w:p>
        </w:tc>
        <w:tc>
          <w:tcPr>
            <w:tcW w:w="380" w:type="pct"/>
            <w:tcBorders>
              <w:top w:val="nil"/>
              <w:left w:val="single" w:sz="4" w:space="0" w:color="auto"/>
              <w:bottom w:val="nil"/>
              <w:right w:val="nil"/>
            </w:tcBorders>
          </w:tcPr>
          <w:p w14:paraId="3ABDCEE0" w14:textId="77777777" w:rsidR="00E47815" w:rsidRPr="007322F7" w:rsidRDefault="00E47815" w:rsidP="00FF67A0">
            <w:pPr>
              <w:pStyle w:val="NoSpacing"/>
              <w:jc w:val="right"/>
              <w:rPr>
                <w:rFonts w:cstheme="minorHAnsi"/>
                <w:sz w:val="20"/>
                <w:szCs w:val="20"/>
              </w:rPr>
            </w:pPr>
            <w:r w:rsidRPr="007322F7">
              <w:rPr>
                <w:rFonts w:cstheme="minorHAnsi"/>
                <w:sz w:val="20"/>
                <w:szCs w:val="20"/>
              </w:rPr>
              <w:t>1,819</w:t>
            </w:r>
          </w:p>
        </w:tc>
        <w:tc>
          <w:tcPr>
            <w:tcW w:w="455" w:type="pct"/>
            <w:tcBorders>
              <w:top w:val="nil"/>
              <w:left w:val="nil"/>
              <w:bottom w:val="nil"/>
              <w:right w:val="single" w:sz="4" w:space="0" w:color="auto"/>
            </w:tcBorders>
          </w:tcPr>
          <w:p w14:paraId="1EB6306F" w14:textId="77777777" w:rsidR="00E47815" w:rsidRPr="007322F7" w:rsidRDefault="00E47815" w:rsidP="00FF67A0">
            <w:pPr>
              <w:pStyle w:val="NoSpacing"/>
              <w:jc w:val="right"/>
              <w:rPr>
                <w:rFonts w:cstheme="minorHAnsi"/>
                <w:sz w:val="20"/>
                <w:szCs w:val="20"/>
              </w:rPr>
            </w:pPr>
            <w:r w:rsidRPr="007322F7">
              <w:rPr>
                <w:rFonts w:cstheme="minorHAnsi"/>
                <w:sz w:val="20"/>
                <w:szCs w:val="20"/>
              </w:rPr>
              <w:t>73.9</w:t>
            </w:r>
          </w:p>
        </w:tc>
        <w:tc>
          <w:tcPr>
            <w:tcW w:w="300" w:type="pct"/>
            <w:tcBorders>
              <w:top w:val="nil"/>
              <w:left w:val="single" w:sz="4" w:space="0" w:color="auto"/>
              <w:bottom w:val="nil"/>
              <w:right w:val="nil"/>
            </w:tcBorders>
          </w:tcPr>
          <w:p w14:paraId="4E6CC99F" w14:textId="77777777" w:rsidR="00E47815" w:rsidRPr="007322F7" w:rsidRDefault="00E47815" w:rsidP="00FF67A0">
            <w:pPr>
              <w:pStyle w:val="NoSpacing"/>
              <w:jc w:val="right"/>
              <w:rPr>
                <w:rFonts w:cstheme="minorHAnsi"/>
                <w:sz w:val="20"/>
                <w:szCs w:val="20"/>
              </w:rPr>
            </w:pPr>
            <w:r w:rsidRPr="007322F7">
              <w:rPr>
                <w:rFonts w:cstheme="minorHAnsi"/>
                <w:sz w:val="20"/>
                <w:szCs w:val="20"/>
              </w:rPr>
              <w:t>611</w:t>
            </w:r>
          </w:p>
        </w:tc>
        <w:tc>
          <w:tcPr>
            <w:tcW w:w="395" w:type="pct"/>
            <w:tcBorders>
              <w:top w:val="nil"/>
              <w:left w:val="nil"/>
              <w:bottom w:val="nil"/>
              <w:right w:val="nil"/>
            </w:tcBorders>
          </w:tcPr>
          <w:p w14:paraId="3E7FB48D" w14:textId="77777777" w:rsidR="00E47815" w:rsidRPr="007322F7" w:rsidRDefault="00E47815" w:rsidP="00FF67A0">
            <w:pPr>
              <w:pStyle w:val="NoSpacing"/>
              <w:jc w:val="right"/>
              <w:rPr>
                <w:rFonts w:cstheme="minorHAnsi"/>
                <w:sz w:val="20"/>
                <w:szCs w:val="20"/>
              </w:rPr>
            </w:pPr>
            <w:r w:rsidRPr="007322F7">
              <w:rPr>
                <w:rFonts w:cstheme="minorHAnsi"/>
                <w:sz w:val="20"/>
                <w:szCs w:val="20"/>
              </w:rPr>
              <w:t>24.8</w:t>
            </w:r>
          </w:p>
        </w:tc>
      </w:tr>
      <w:tr w:rsidR="005200BD" w:rsidRPr="007322F7" w14:paraId="36747C13" w14:textId="77777777" w:rsidTr="005200BD">
        <w:tc>
          <w:tcPr>
            <w:tcW w:w="938" w:type="pct"/>
            <w:gridSpan w:val="2"/>
            <w:tcBorders>
              <w:top w:val="nil"/>
              <w:left w:val="nil"/>
              <w:bottom w:val="single" w:sz="4" w:space="0" w:color="auto"/>
              <w:right w:val="nil"/>
            </w:tcBorders>
          </w:tcPr>
          <w:p w14:paraId="43CCBA32" w14:textId="2777DBFB" w:rsidR="00984894" w:rsidRPr="007322F7" w:rsidRDefault="00984894" w:rsidP="0070621E">
            <w:pPr>
              <w:pStyle w:val="NoSpacing"/>
              <w:rPr>
                <w:rFonts w:cstheme="minorHAnsi"/>
                <w:sz w:val="20"/>
                <w:szCs w:val="20"/>
              </w:rPr>
            </w:pPr>
            <w:r w:rsidRPr="007322F7">
              <w:rPr>
                <w:rFonts w:cstheme="minorHAnsi"/>
                <w:sz w:val="20"/>
                <w:szCs w:val="20"/>
              </w:rPr>
              <w:t>Crude incidence (95% CI)</w:t>
            </w:r>
            <w:r w:rsidR="005200BD" w:rsidRPr="007322F7">
              <w:rPr>
                <w:rFonts w:cstheme="minorHAnsi"/>
                <w:sz w:val="20"/>
                <w:szCs w:val="20"/>
                <w:vertAlign w:val="superscript"/>
              </w:rPr>
              <w:t>c</w:t>
            </w:r>
          </w:p>
        </w:tc>
        <w:tc>
          <w:tcPr>
            <w:tcW w:w="864" w:type="pct"/>
            <w:gridSpan w:val="2"/>
            <w:tcBorders>
              <w:top w:val="nil"/>
              <w:left w:val="nil"/>
              <w:bottom w:val="single" w:sz="4" w:space="0" w:color="auto"/>
              <w:right w:val="single" w:sz="4" w:space="0" w:color="auto"/>
            </w:tcBorders>
          </w:tcPr>
          <w:p w14:paraId="1B9FB069" w14:textId="04497199" w:rsidR="00984894" w:rsidRPr="007322F7" w:rsidRDefault="00CC1286" w:rsidP="000C4569">
            <w:pPr>
              <w:pStyle w:val="NoSpacing"/>
              <w:jc w:val="center"/>
              <w:rPr>
                <w:rFonts w:cstheme="minorHAnsi"/>
                <w:sz w:val="20"/>
                <w:szCs w:val="20"/>
              </w:rPr>
            </w:pPr>
            <w:r w:rsidRPr="007322F7">
              <w:rPr>
                <w:rFonts w:cstheme="minorHAnsi"/>
                <w:sz w:val="20"/>
                <w:szCs w:val="20"/>
              </w:rPr>
              <w:t>20.6 (19.8-21.4)</w:t>
            </w:r>
          </w:p>
        </w:tc>
        <w:tc>
          <w:tcPr>
            <w:tcW w:w="834" w:type="pct"/>
            <w:gridSpan w:val="2"/>
            <w:tcBorders>
              <w:top w:val="nil"/>
              <w:left w:val="single" w:sz="4" w:space="0" w:color="auto"/>
              <w:bottom w:val="single" w:sz="4" w:space="0" w:color="auto"/>
              <w:right w:val="single" w:sz="4" w:space="0" w:color="auto"/>
            </w:tcBorders>
          </w:tcPr>
          <w:p w14:paraId="158E628B" w14:textId="79027A96" w:rsidR="00984894" w:rsidRPr="007322F7" w:rsidRDefault="002F505C" w:rsidP="000C4569">
            <w:pPr>
              <w:pStyle w:val="NoSpacing"/>
              <w:jc w:val="center"/>
              <w:rPr>
                <w:rFonts w:cstheme="minorHAnsi"/>
                <w:sz w:val="20"/>
                <w:szCs w:val="20"/>
              </w:rPr>
            </w:pPr>
            <w:r w:rsidRPr="007322F7">
              <w:rPr>
                <w:rFonts w:cstheme="minorHAnsi"/>
                <w:sz w:val="20"/>
                <w:szCs w:val="20"/>
              </w:rPr>
              <w:t>17.9 (16.9-19.0)</w:t>
            </w:r>
          </w:p>
        </w:tc>
        <w:tc>
          <w:tcPr>
            <w:tcW w:w="830" w:type="pct"/>
            <w:gridSpan w:val="2"/>
            <w:tcBorders>
              <w:top w:val="nil"/>
              <w:left w:val="single" w:sz="4" w:space="0" w:color="auto"/>
              <w:bottom w:val="single" w:sz="4" w:space="0" w:color="auto"/>
              <w:right w:val="single" w:sz="4" w:space="0" w:color="auto"/>
            </w:tcBorders>
          </w:tcPr>
          <w:p w14:paraId="1C831D1E" w14:textId="795B99BD" w:rsidR="00984894" w:rsidRPr="007322F7" w:rsidRDefault="000C4569" w:rsidP="000C4569">
            <w:pPr>
              <w:pStyle w:val="NoSpacing"/>
              <w:jc w:val="center"/>
              <w:rPr>
                <w:rFonts w:cstheme="minorHAnsi"/>
                <w:sz w:val="20"/>
                <w:szCs w:val="20"/>
              </w:rPr>
            </w:pPr>
            <w:r w:rsidRPr="007322F7">
              <w:rPr>
                <w:rFonts w:cstheme="minorHAnsi"/>
                <w:sz w:val="20"/>
                <w:szCs w:val="20"/>
              </w:rPr>
              <w:t>36.3 (34.1-38.7)</w:t>
            </w:r>
          </w:p>
        </w:tc>
        <w:tc>
          <w:tcPr>
            <w:tcW w:w="836" w:type="pct"/>
            <w:gridSpan w:val="2"/>
            <w:tcBorders>
              <w:top w:val="nil"/>
              <w:left w:val="single" w:sz="4" w:space="0" w:color="auto"/>
              <w:bottom w:val="single" w:sz="4" w:space="0" w:color="auto"/>
              <w:right w:val="single" w:sz="4" w:space="0" w:color="auto"/>
            </w:tcBorders>
          </w:tcPr>
          <w:p w14:paraId="545CD2CA" w14:textId="4FB732A3" w:rsidR="00984894" w:rsidRPr="007322F7" w:rsidRDefault="00CC1286" w:rsidP="000C4569">
            <w:pPr>
              <w:pStyle w:val="NoSpacing"/>
              <w:jc w:val="center"/>
              <w:rPr>
                <w:rFonts w:cstheme="minorHAnsi"/>
                <w:sz w:val="20"/>
                <w:szCs w:val="20"/>
              </w:rPr>
            </w:pPr>
            <w:r w:rsidRPr="007322F7">
              <w:rPr>
                <w:rFonts w:cstheme="minorHAnsi"/>
                <w:sz w:val="20"/>
                <w:szCs w:val="20"/>
              </w:rPr>
              <w:t>15.2 (14.6-16.0)</w:t>
            </w:r>
          </w:p>
        </w:tc>
        <w:tc>
          <w:tcPr>
            <w:tcW w:w="698" w:type="pct"/>
            <w:gridSpan w:val="2"/>
            <w:tcBorders>
              <w:top w:val="nil"/>
              <w:left w:val="single" w:sz="4" w:space="0" w:color="auto"/>
              <w:bottom w:val="single" w:sz="4" w:space="0" w:color="auto"/>
              <w:right w:val="nil"/>
            </w:tcBorders>
          </w:tcPr>
          <w:p w14:paraId="5518E0CA" w14:textId="5DD1F6FB" w:rsidR="00984894" w:rsidRPr="007322F7" w:rsidRDefault="00CC1286" w:rsidP="000C4569">
            <w:pPr>
              <w:pStyle w:val="NoSpacing"/>
              <w:jc w:val="center"/>
              <w:rPr>
                <w:rFonts w:cstheme="minorHAnsi"/>
                <w:sz w:val="20"/>
                <w:szCs w:val="20"/>
              </w:rPr>
            </w:pPr>
            <w:r w:rsidRPr="007322F7">
              <w:rPr>
                <w:rFonts w:cstheme="minorHAnsi"/>
                <w:sz w:val="20"/>
                <w:szCs w:val="20"/>
              </w:rPr>
              <w:t>5.1 (4.7-5.5)</w:t>
            </w:r>
          </w:p>
        </w:tc>
      </w:tr>
    </w:tbl>
    <w:p w14:paraId="0F7E882F" w14:textId="573E2D7A" w:rsidR="007E175F" w:rsidRPr="007322F7" w:rsidRDefault="007E175F" w:rsidP="007E175F">
      <w:pPr>
        <w:pStyle w:val="NoSpacing"/>
        <w:rPr>
          <w:rFonts w:cstheme="minorHAnsi"/>
          <w:i/>
          <w:iCs/>
          <w:sz w:val="20"/>
          <w:szCs w:val="20"/>
        </w:rPr>
      </w:pPr>
      <w:proofErr w:type="spellStart"/>
      <w:r w:rsidRPr="007322F7">
        <w:rPr>
          <w:rFonts w:cstheme="minorHAnsi"/>
          <w:i/>
          <w:iCs/>
          <w:sz w:val="20"/>
          <w:szCs w:val="20"/>
          <w:vertAlign w:val="superscript"/>
        </w:rPr>
        <w:t>a</w:t>
      </w:r>
      <w:r w:rsidRPr="007322F7">
        <w:rPr>
          <w:rFonts w:cstheme="minorHAnsi"/>
          <w:i/>
          <w:iCs/>
          <w:sz w:val="20"/>
          <w:szCs w:val="20"/>
        </w:rPr>
        <w:t>Column</w:t>
      </w:r>
      <w:proofErr w:type="spellEnd"/>
      <w:r w:rsidRPr="007322F7">
        <w:rPr>
          <w:rFonts w:cstheme="minorHAnsi"/>
          <w:i/>
          <w:iCs/>
          <w:sz w:val="20"/>
          <w:szCs w:val="20"/>
        </w:rPr>
        <w:t xml:space="preserve"> </w:t>
      </w:r>
      <w:r w:rsidR="00660679" w:rsidRPr="007322F7">
        <w:rPr>
          <w:rFonts w:cstheme="minorHAnsi"/>
          <w:i/>
          <w:iCs/>
          <w:sz w:val="20"/>
          <w:szCs w:val="20"/>
        </w:rPr>
        <w:t>percentages</w:t>
      </w:r>
    </w:p>
    <w:p w14:paraId="043B3996" w14:textId="6B6F7F98" w:rsidR="007E175F" w:rsidRPr="007322F7" w:rsidRDefault="007E175F" w:rsidP="007E175F">
      <w:pPr>
        <w:pStyle w:val="NoSpacing"/>
        <w:rPr>
          <w:rFonts w:cstheme="minorHAnsi"/>
          <w:i/>
          <w:iCs/>
          <w:sz w:val="20"/>
          <w:szCs w:val="20"/>
        </w:rPr>
      </w:pPr>
      <w:proofErr w:type="spellStart"/>
      <w:r w:rsidRPr="007322F7">
        <w:rPr>
          <w:rFonts w:cstheme="minorHAnsi"/>
          <w:i/>
          <w:iCs/>
          <w:sz w:val="20"/>
          <w:szCs w:val="20"/>
          <w:vertAlign w:val="superscript"/>
        </w:rPr>
        <w:t>b</w:t>
      </w:r>
      <w:r w:rsidR="00660679" w:rsidRPr="007322F7">
        <w:rPr>
          <w:rFonts w:cstheme="minorHAnsi"/>
          <w:i/>
          <w:iCs/>
          <w:sz w:val="20"/>
          <w:szCs w:val="20"/>
        </w:rPr>
        <w:t>Row</w:t>
      </w:r>
      <w:proofErr w:type="spellEnd"/>
      <w:r w:rsidR="00660679" w:rsidRPr="007322F7">
        <w:rPr>
          <w:rFonts w:cstheme="minorHAnsi"/>
          <w:i/>
          <w:iCs/>
          <w:sz w:val="20"/>
          <w:szCs w:val="20"/>
        </w:rPr>
        <w:t xml:space="preserve"> p</w:t>
      </w:r>
      <w:r w:rsidRPr="007322F7">
        <w:rPr>
          <w:rFonts w:cstheme="minorHAnsi"/>
          <w:i/>
          <w:iCs/>
          <w:sz w:val="20"/>
          <w:szCs w:val="20"/>
        </w:rPr>
        <w:t>ercentage</w:t>
      </w:r>
      <w:r w:rsidR="00660679" w:rsidRPr="007322F7">
        <w:rPr>
          <w:rFonts w:cstheme="minorHAnsi"/>
          <w:i/>
          <w:iCs/>
          <w:sz w:val="20"/>
          <w:szCs w:val="20"/>
        </w:rPr>
        <w:t>s</w:t>
      </w:r>
      <w:r w:rsidRPr="007322F7">
        <w:rPr>
          <w:rFonts w:cstheme="minorHAnsi"/>
          <w:i/>
          <w:iCs/>
          <w:sz w:val="20"/>
          <w:szCs w:val="20"/>
        </w:rPr>
        <w:t xml:space="preserve"> </w:t>
      </w:r>
    </w:p>
    <w:p w14:paraId="575C226B" w14:textId="1DECEC54" w:rsidR="005200BD" w:rsidRPr="007322F7" w:rsidRDefault="005200BD" w:rsidP="007E175F">
      <w:pPr>
        <w:pStyle w:val="NoSpacing"/>
        <w:rPr>
          <w:rFonts w:cstheme="minorHAnsi"/>
          <w:i/>
          <w:iCs/>
          <w:sz w:val="20"/>
          <w:szCs w:val="20"/>
        </w:rPr>
      </w:pPr>
      <w:proofErr w:type="spellStart"/>
      <w:r w:rsidRPr="007322F7">
        <w:rPr>
          <w:rFonts w:cstheme="minorHAnsi"/>
          <w:i/>
          <w:iCs/>
          <w:sz w:val="20"/>
          <w:szCs w:val="20"/>
          <w:vertAlign w:val="superscript"/>
        </w:rPr>
        <w:t>c</w:t>
      </w:r>
      <w:r w:rsidRPr="007322F7">
        <w:rPr>
          <w:rFonts w:cstheme="minorHAnsi"/>
          <w:i/>
          <w:iCs/>
          <w:sz w:val="20"/>
          <w:szCs w:val="20"/>
        </w:rPr>
        <w:t>Per</w:t>
      </w:r>
      <w:proofErr w:type="spellEnd"/>
      <w:r w:rsidRPr="007322F7">
        <w:rPr>
          <w:rFonts w:cstheme="minorHAnsi"/>
          <w:i/>
          <w:iCs/>
          <w:sz w:val="20"/>
          <w:szCs w:val="20"/>
        </w:rPr>
        <w:t xml:space="preserve"> 100,000 person-years</w:t>
      </w:r>
    </w:p>
    <w:p w14:paraId="09861D4E" w14:textId="6D26F316" w:rsidR="00E47815" w:rsidRPr="007322F7" w:rsidRDefault="00E47815" w:rsidP="007E175F">
      <w:pPr>
        <w:rPr>
          <w:rFonts w:cstheme="minorHAnsi"/>
          <w:u w:val="single"/>
        </w:rPr>
      </w:pPr>
      <w:r w:rsidRPr="007322F7">
        <w:rPr>
          <w:rFonts w:cstheme="minorHAnsi"/>
          <w:u w:val="single"/>
        </w:rPr>
        <w:br w:type="page"/>
      </w:r>
    </w:p>
    <w:p w14:paraId="0A93668F" w14:textId="20B5188D" w:rsidR="00D9591C" w:rsidRPr="007322F7" w:rsidRDefault="00637017" w:rsidP="00D9591C">
      <w:pPr>
        <w:pStyle w:val="NoSpacing"/>
        <w:spacing w:line="480" w:lineRule="auto"/>
        <w:rPr>
          <w:rFonts w:cstheme="minorHAnsi"/>
          <w:i/>
          <w:iCs/>
        </w:rPr>
      </w:pPr>
      <w:r w:rsidRPr="007322F7">
        <w:rPr>
          <w:rFonts w:cstheme="minorHAnsi"/>
          <w:i/>
          <w:iCs/>
        </w:rPr>
        <w:lastRenderedPageBreak/>
        <w:t>Supplemental</w:t>
      </w:r>
      <w:r w:rsidR="00AC1E48" w:rsidRPr="007322F7">
        <w:rPr>
          <w:rFonts w:cstheme="minorHAnsi"/>
          <w:i/>
          <w:iCs/>
        </w:rPr>
        <w:t xml:space="preserve"> Figure 6i: Age</w:t>
      </w:r>
      <w:r w:rsidR="000D265A" w:rsidRPr="007322F7">
        <w:rPr>
          <w:rFonts w:cstheme="minorHAnsi"/>
          <w:i/>
          <w:iCs/>
        </w:rPr>
        <w:t xml:space="preserve"> </w:t>
      </w:r>
      <w:r w:rsidR="00AC1E48" w:rsidRPr="007322F7">
        <w:rPr>
          <w:rFonts w:cstheme="minorHAnsi"/>
          <w:i/>
          <w:iCs/>
        </w:rPr>
        <w:t xml:space="preserve">distribution of incidence cases of FEP, including </w:t>
      </w:r>
      <w:r w:rsidR="000D265A" w:rsidRPr="007322F7">
        <w:rPr>
          <w:rFonts w:cstheme="minorHAnsi"/>
          <w:i/>
          <w:iCs/>
        </w:rPr>
        <w:t xml:space="preserve">cumulative incidence, </w:t>
      </w:r>
      <w:r w:rsidR="00AC1E48" w:rsidRPr="007322F7">
        <w:rPr>
          <w:rFonts w:cstheme="minorHAnsi"/>
          <w:i/>
          <w:iCs/>
        </w:rPr>
        <w:t>stratified by sex</w:t>
      </w:r>
    </w:p>
    <w:p w14:paraId="53D239C4" w14:textId="3439696B" w:rsidR="00D9591C" w:rsidRPr="007322F7" w:rsidRDefault="00AC1E48" w:rsidP="00D9591C">
      <w:pPr>
        <w:spacing w:after="0" w:line="480" w:lineRule="auto"/>
        <w:rPr>
          <w:rFonts w:cstheme="minorHAnsi"/>
          <w:u w:val="single"/>
        </w:rPr>
      </w:pPr>
      <w:r w:rsidRPr="007322F7">
        <w:drawing>
          <wp:anchor distT="0" distB="0" distL="114300" distR="114300" simplePos="0" relativeHeight="252020736" behindDoc="0" locked="0" layoutInCell="1" allowOverlap="1" wp14:anchorId="42FEE86C" wp14:editId="4FB5F923">
            <wp:simplePos x="0" y="0"/>
            <wp:positionH relativeFrom="column">
              <wp:posOffset>0</wp:posOffset>
            </wp:positionH>
            <wp:positionV relativeFrom="paragraph">
              <wp:posOffset>21137</wp:posOffset>
            </wp:positionV>
            <wp:extent cx="5295900" cy="3695700"/>
            <wp:effectExtent l="0" t="0" r="0" b="0"/>
            <wp:wrapSquare wrapText="bothSides"/>
            <wp:docPr id="576568255" name="Chart 1">
              <a:extLst xmlns:a="http://schemas.openxmlformats.org/drawingml/2006/main">
                <a:ext uri="{FF2B5EF4-FFF2-40B4-BE49-F238E27FC236}">
                  <a16:creationId xmlns:a16="http://schemas.microsoft.com/office/drawing/2014/main" id="{DB3677D0-189F-D8F6-93F3-4B6027C1C7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D9591C" w:rsidRPr="007322F7">
        <w:rPr>
          <w:rFonts w:cstheme="minorHAnsi"/>
          <w:u w:val="single"/>
        </w:rPr>
        <w:br w:type="page"/>
      </w:r>
    </w:p>
    <w:p w14:paraId="26F8856F" w14:textId="6FB35AEF" w:rsidR="00453632" w:rsidRPr="007322F7" w:rsidRDefault="00453632" w:rsidP="00453632">
      <w:pPr>
        <w:pStyle w:val="NoSpacing"/>
        <w:spacing w:line="480" w:lineRule="auto"/>
        <w:rPr>
          <w:rFonts w:cstheme="minorHAnsi"/>
          <w:b/>
          <w:bCs/>
        </w:rPr>
      </w:pPr>
      <w:r w:rsidRPr="007322F7">
        <w:rPr>
          <w:rFonts w:cstheme="minorHAnsi"/>
          <w:b/>
          <w:bCs/>
        </w:rPr>
        <w:lastRenderedPageBreak/>
        <w:t xml:space="preserve">Supplement </w:t>
      </w:r>
      <w:r w:rsidR="00967247" w:rsidRPr="007322F7">
        <w:rPr>
          <w:rFonts w:cstheme="minorHAnsi"/>
          <w:b/>
          <w:bCs/>
        </w:rPr>
        <w:t>7</w:t>
      </w:r>
      <w:r w:rsidRPr="007322F7">
        <w:rPr>
          <w:rFonts w:cstheme="minorHAnsi"/>
          <w:b/>
          <w:bCs/>
        </w:rPr>
        <w:t xml:space="preserve">: </w:t>
      </w:r>
      <w:r w:rsidR="000D265A" w:rsidRPr="007322F7">
        <w:rPr>
          <w:rFonts w:cstheme="minorHAnsi"/>
          <w:b/>
          <w:bCs/>
        </w:rPr>
        <w:t>Overall s</w:t>
      </w:r>
      <w:r w:rsidRPr="007322F7">
        <w:rPr>
          <w:rFonts w:cstheme="minorHAnsi"/>
          <w:b/>
          <w:bCs/>
        </w:rPr>
        <w:t>ample characteristics for the person-years at-risk</w:t>
      </w:r>
    </w:p>
    <w:p w14:paraId="12BF5949" w14:textId="28ACB1ED" w:rsidR="000D265A" w:rsidRPr="007322F7" w:rsidRDefault="000D265A" w:rsidP="00453632">
      <w:pPr>
        <w:pStyle w:val="NoSpacing"/>
        <w:spacing w:line="480" w:lineRule="auto"/>
        <w:rPr>
          <w:rFonts w:cstheme="minorHAnsi"/>
          <w:i/>
          <w:iCs/>
        </w:rPr>
      </w:pPr>
      <w:r w:rsidRPr="007322F7">
        <w:rPr>
          <w:rFonts w:cstheme="minorHAnsi"/>
          <w:i/>
          <w:iCs/>
        </w:rPr>
        <w:t xml:space="preserve">Supplemental Table 7i: Sample characteristics of person-years at risk by </w:t>
      </w:r>
      <w:r w:rsidR="00C91E30" w:rsidRPr="007322F7">
        <w:rPr>
          <w:rFonts w:cstheme="minorHAnsi"/>
          <w:i/>
          <w:iCs/>
        </w:rPr>
        <w:t xml:space="preserve">sex, </w:t>
      </w:r>
      <w:r w:rsidRPr="007322F7">
        <w:rPr>
          <w:rFonts w:cstheme="minorHAnsi"/>
          <w:i/>
          <w:iCs/>
        </w:rPr>
        <w:t>age, migrant/ethnic group</w:t>
      </w:r>
    </w:p>
    <w:tbl>
      <w:tblPr>
        <w:tblStyle w:val="TableGrid"/>
        <w:tblW w:w="5131"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82"/>
        <w:gridCol w:w="1704"/>
        <w:gridCol w:w="1417"/>
        <w:gridCol w:w="1986"/>
        <w:gridCol w:w="1984"/>
        <w:gridCol w:w="1889"/>
      </w:tblGrid>
      <w:tr w:rsidR="00453632" w:rsidRPr="007322F7" w14:paraId="31ED4BA1" w14:textId="77777777">
        <w:tc>
          <w:tcPr>
            <w:tcW w:w="1072" w:type="pct"/>
            <w:gridSpan w:val="2"/>
            <w:tcBorders>
              <w:top w:val="single" w:sz="4" w:space="0" w:color="auto"/>
              <w:bottom w:val="single" w:sz="4" w:space="0" w:color="auto"/>
            </w:tcBorders>
            <w:shd w:val="clear" w:color="auto" w:fill="auto"/>
          </w:tcPr>
          <w:p w14:paraId="2723CBE4" w14:textId="77777777" w:rsidR="00453632" w:rsidRPr="007322F7" w:rsidRDefault="00453632">
            <w:pPr>
              <w:pStyle w:val="NoSpacing"/>
              <w:rPr>
                <w:rFonts w:cstheme="minorHAnsi"/>
                <w:b/>
                <w:bCs/>
                <w:sz w:val="20"/>
                <w:szCs w:val="20"/>
              </w:rPr>
            </w:pPr>
            <w:r w:rsidRPr="007322F7">
              <w:rPr>
                <w:rFonts w:cstheme="minorHAnsi"/>
                <w:b/>
                <w:bCs/>
                <w:sz w:val="20"/>
                <w:szCs w:val="20"/>
              </w:rPr>
              <w:t>Setting</w:t>
            </w:r>
          </w:p>
        </w:tc>
        <w:tc>
          <w:tcPr>
            <w:tcW w:w="765" w:type="pct"/>
            <w:tcBorders>
              <w:top w:val="single" w:sz="4" w:space="0" w:color="auto"/>
              <w:bottom w:val="single" w:sz="4" w:space="0" w:color="auto"/>
            </w:tcBorders>
            <w:shd w:val="clear" w:color="auto" w:fill="auto"/>
          </w:tcPr>
          <w:p w14:paraId="2351B821" w14:textId="77777777" w:rsidR="00453632" w:rsidRPr="007322F7" w:rsidRDefault="00453632">
            <w:pPr>
              <w:pStyle w:val="NoSpacing"/>
              <w:jc w:val="right"/>
              <w:rPr>
                <w:rFonts w:cstheme="minorHAnsi"/>
                <w:b/>
                <w:bCs/>
                <w:sz w:val="20"/>
                <w:szCs w:val="20"/>
              </w:rPr>
            </w:pPr>
            <w:r w:rsidRPr="007322F7">
              <w:rPr>
                <w:rFonts w:cstheme="minorHAnsi"/>
                <w:b/>
                <w:bCs/>
                <w:sz w:val="20"/>
                <w:szCs w:val="20"/>
              </w:rPr>
              <w:t>Person years at-risk</w:t>
            </w:r>
          </w:p>
        </w:tc>
        <w:tc>
          <w:tcPr>
            <w:tcW w:w="1072" w:type="pct"/>
            <w:tcBorders>
              <w:top w:val="single" w:sz="4" w:space="0" w:color="auto"/>
              <w:bottom w:val="single" w:sz="4" w:space="0" w:color="auto"/>
            </w:tcBorders>
            <w:shd w:val="clear" w:color="auto" w:fill="auto"/>
          </w:tcPr>
          <w:p w14:paraId="11119CB6" w14:textId="77777777" w:rsidR="00453632" w:rsidRPr="007322F7" w:rsidRDefault="00453632">
            <w:pPr>
              <w:pStyle w:val="NoSpacing"/>
              <w:jc w:val="right"/>
              <w:rPr>
                <w:rFonts w:cstheme="minorHAnsi"/>
                <w:b/>
                <w:bCs/>
                <w:sz w:val="20"/>
                <w:szCs w:val="20"/>
              </w:rPr>
            </w:pPr>
            <w:r w:rsidRPr="007322F7">
              <w:rPr>
                <w:rFonts w:cstheme="minorHAnsi"/>
                <w:b/>
                <w:bCs/>
                <w:sz w:val="20"/>
                <w:szCs w:val="20"/>
              </w:rPr>
              <w:t>Women, N (%)</w:t>
            </w:r>
          </w:p>
        </w:tc>
        <w:tc>
          <w:tcPr>
            <w:tcW w:w="1071" w:type="pct"/>
            <w:tcBorders>
              <w:top w:val="single" w:sz="4" w:space="0" w:color="auto"/>
              <w:bottom w:val="single" w:sz="4" w:space="0" w:color="auto"/>
            </w:tcBorders>
            <w:shd w:val="clear" w:color="auto" w:fill="auto"/>
          </w:tcPr>
          <w:p w14:paraId="6BB5B9F9" w14:textId="61D2D865" w:rsidR="00453632" w:rsidRPr="007322F7" w:rsidRDefault="00453632">
            <w:pPr>
              <w:pStyle w:val="NoSpacing"/>
              <w:jc w:val="right"/>
              <w:rPr>
                <w:rFonts w:cstheme="minorHAnsi"/>
                <w:b/>
                <w:bCs/>
                <w:sz w:val="20"/>
                <w:szCs w:val="20"/>
              </w:rPr>
            </w:pPr>
            <w:r w:rsidRPr="007322F7">
              <w:rPr>
                <w:rFonts w:cstheme="minorHAnsi"/>
                <w:b/>
                <w:bCs/>
                <w:sz w:val="20"/>
                <w:szCs w:val="20"/>
              </w:rPr>
              <w:t xml:space="preserve">Aged </w:t>
            </w:r>
            <w:r w:rsidR="00E4746F" w:rsidRPr="007322F7">
              <w:rPr>
                <w:rFonts w:cstheme="minorHAnsi"/>
                <w:b/>
                <w:bCs/>
                <w:sz w:val="20"/>
                <w:szCs w:val="20"/>
              </w:rPr>
              <w:t>under</w:t>
            </w:r>
            <w:r w:rsidRPr="007322F7">
              <w:rPr>
                <w:rFonts w:cstheme="minorHAnsi"/>
                <w:b/>
                <w:bCs/>
                <w:sz w:val="20"/>
                <w:szCs w:val="20"/>
              </w:rPr>
              <w:t xml:space="preserve"> 35 years, N (%)</w:t>
            </w:r>
          </w:p>
        </w:tc>
        <w:tc>
          <w:tcPr>
            <w:tcW w:w="1020" w:type="pct"/>
            <w:tcBorders>
              <w:top w:val="single" w:sz="4" w:space="0" w:color="auto"/>
              <w:bottom w:val="single" w:sz="4" w:space="0" w:color="auto"/>
            </w:tcBorders>
            <w:shd w:val="clear" w:color="auto" w:fill="auto"/>
          </w:tcPr>
          <w:p w14:paraId="35AC66B7" w14:textId="41CB2A04" w:rsidR="00453632" w:rsidRPr="007322F7" w:rsidRDefault="003470BE">
            <w:pPr>
              <w:pStyle w:val="NoSpacing"/>
              <w:jc w:val="right"/>
              <w:rPr>
                <w:rFonts w:cstheme="minorHAnsi"/>
                <w:b/>
                <w:bCs/>
                <w:sz w:val="20"/>
                <w:szCs w:val="20"/>
              </w:rPr>
            </w:pPr>
            <w:r w:rsidRPr="007322F7">
              <w:rPr>
                <w:rFonts w:cstheme="minorHAnsi"/>
                <w:b/>
                <w:bCs/>
                <w:sz w:val="20"/>
                <w:szCs w:val="20"/>
              </w:rPr>
              <w:t>Migrant/</w:t>
            </w:r>
            <w:r w:rsidR="007C1BE5" w:rsidRPr="007322F7">
              <w:rPr>
                <w:rFonts w:cstheme="minorHAnsi"/>
                <w:b/>
                <w:bCs/>
                <w:sz w:val="20"/>
                <w:szCs w:val="20"/>
              </w:rPr>
              <w:t>e</w:t>
            </w:r>
            <w:r w:rsidRPr="007322F7">
              <w:rPr>
                <w:rFonts w:cstheme="minorHAnsi"/>
                <w:b/>
                <w:bCs/>
                <w:sz w:val="20"/>
                <w:szCs w:val="20"/>
              </w:rPr>
              <w:t xml:space="preserve">thnic </w:t>
            </w:r>
            <w:r w:rsidR="007C1BE5" w:rsidRPr="007322F7">
              <w:rPr>
                <w:rFonts w:cstheme="minorHAnsi"/>
                <w:b/>
                <w:bCs/>
                <w:sz w:val="20"/>
                <w:szCs w:val="20"/>
              </w:rPr>
              <w:t>m</w:t>
            </w:r>
            <w:r w:rsidR="00453632" w:rsidRPr="007322F7">
              <w:rPr>
                <w:rFonts w:cstheme="minorHAnsi"/>
                <w:b/>
                <w:bCs/>
                <w:sz w:val="20"/>
                <w:szCs w:val="20"/>
              </w:rPr>
              <w:t>inorit</w:t>
            </w:r>
            <w:r w:rsidR="009D4535" w:rsidRPr="007322F7">
              <w:rPr>
                <w:rFonts w:cstheme="minorHAnsi"/>
                <w:b/>
                <w:bCs/>
                <w:sz w:val="20"/>
                <w:szCs w:val="20"/>
              </w:rPr>
              <w:t>i</w:t>
            </w:r>
            <w:r w:rsidR="007C1BE5" w:rsidRPr="007322F7">
              <w:rPr>
                <w:rFonts w:cstheme="minorHAnsi"/>
                <w:b/>
                <w:bCs/>
                <w:sz w:val="20"/>
                <w:szCs w:val="20"/>
              </w:rPr>
              <w:t>es</w:t>
            </w:r>
            <w:r w:rsidR="00453632" w:rsidRPr="007322F7">
              <w:rPr>
                <w:rFonts w:cstheme="minorHAnsi"/>
                <w:b/>
                <w:bCs/>
                <w:sz w:val="20"/>
                <w:szCs w:val="20"/>
              </w:rPr>
              <w:t>, N (%)</w:t>
            </w:r>
          </w:p>
        </w:tc>
      </w:tr>
      <w:tr w:rsidR="00453632" w:rsidRPr="007322F7" w14:paraId="4BB24FF0" w14:textId="77777777">
        <w:tc>
          <w:tcPr>
            <w:tcW w:w="5000" w:type="pct"/>
            <w:gridSpan w:val="6"/>
            <w:tcBorders>
              <w:top w:val="single" w:sz="4" w:space="0" w:color="auto"/>
            </w:tcBorders>
            <w:shd w:val="clear" w:color="auto" w:fill="auto"/>
          </w:tcPr>
          <w:p w14:paraId="777B2E76" w14:textId="77777777" w:rsidR="00453632" w:rsidRPr="007322F7" w:rsidRDefault="00453632">
            <w:pPr>
              <w:pStyle w:val="NoSpacing"/>
              <w:rPr>
                <w:rFonts w:cstheme="minorHAnsi"/>
                <w:sz w:val="20"/>
                <w:szCs w:val="20"/>
              </w:rPr>
            </w:pPr>
            <w:r w:rsidRPr="007322F7">
              <w:rPr>
                <w:rFonts w:cstheme="minorHAnsi"/>
                <w:sz w:val="20"/>
                <w:szCs w:val="20"/>
              </w:rPr>
              <w:t>England</w:t>
            </w:r>
          </w:p>
        </w:tc>
      </w:tr>
      <w:tr w:rsidR="00453632" w:rsidRPr="007322F7" w14:paraId="539349B9" w14:textId="77777777">
        <w:tc>
          <w:tcPr>
            <w:tcW w:w="152" w:type="pct"/>
            <w:tcBorders>
              <w:top w:val="single" w:sz="4" w:space="0" w:color="auto"/>
              <w:bottom w:val="nil"/>
            </w:tcBorders>
            <w:shd w:val="clear" w:color="auto" w:fill="auto"/>
          </w:tcPr>
          <w:p w14:paraId="12B199C2" w14:textId="77777777" w:rsidR="00453632" w:rsidRPr="007322F7" w:rsidRDefault="00453632">
            <w:pPr>
              <w:pStyle w:val="NoSpacing"/>
              <w:rPr>
                <w:rFonts w:cstheme="minorHAnsi"/>
                <w:sz w:val="20"/>
                <w:szCs w:val="20"/>
              </w:rPr>
            </w:pPr>
          </w:p>
        </w:tc>
        <w:tc>
          <w:tcPr>
            <w:tcW w:w="920" w:type="pct"/>
            <w:shd w:val="clear" w:color="auto" w:fill="auto"/>
          </w:tcPr>
          <w:p w14:paraId="42646CB6" w14:textId="77777777" w:rsidR="00453632" w:rsidRPr="007322F7" w:rsidRDefault="00453632">
            <w:pPr>
              <w:pStyle w:val="NoSpacing"/>
              <w:rPr>
                <w:rFonts w:cstheme="minorHAnsi"/>
                <w:sz w:val="20"/>
                <w:szCs w:val="20"/>
              </w:rPr>
            </w:pPr>
            <w:r w:rsidRPr="007322F7">
              <w:rPr>
                <w:rFonts w:cstheme="minorHAnsi"/>
                <w:color w:val="000000" w:themeColor="text1"/>
                <w:kern w:val="24"/>
                <w:sz w:val="20"/>
                <w:szCs w:val="20"/>
              </w:rPr>
              <w:t>Southeast London</w:t>
            </w:r>
          </w:p>
        </w:tc>
        <w:tc>
          <w:tcPr>
            <w:tcW w:w="765" w:type="pct"/>
            <w:shd w:val="clear" w:color="auto" w:fill="auto"/>
          </w:tcPr>
          <w:p w14:paraId="21AB55AA" w14:textId="77777777" w:rsidR="00453632" w:rsidRPr="007322F7" w:rsidRDefault="00453632">
            <w:pPr>
              <w:pStyle w:val="NoSpacing"/>
              <w:jc w:val="right"/>
              <w:rPr>
                <w:rFonts w:cstheme="minorHAnsi"/>
                <w:sz w:val="20"/>
                <w:szCs w:val="20"/>
              </w:rPr>
            </w:pPr>
            <w:r w:rsidRPr="007322F7">
              <w:rPr>
                <w:rFonts w:cstheme="minorHAnsi"/>
                <w:sz w:val="20"/>
                <w:szCs w:val="20"/>
              </w:rPr>
              <w:t>426,453</w:t>
            </w:r>
          </w:p>
        </w:tc>
        <w:tc>
          <w:tcPr>
            <w:tcW w:w="1072" w:type="pct"/>
            <w:shd w:val="clear" w:color="auto" w:fill="auto"/>
          </w:tcPr>
          <w:p w14:paraId="4502228A" w14:textId="77777777" w:rsidR="00453632" w:rsidRPr="007322F7" w:rsidRDefault="00453632">
            <w:pPr>
              <w:pStyle w:val="NoSpacing"/>
              <w:jc w:val="right"/>
              <w:rPr>
                <w:rFonts w:cstheme="minorHAnsi"/>
                <w:sz w:val="20"/>
                <w:szCs w:val="20"/>
              </w:rPr>
            </w:pPr>
            <w:r w:rsidRPr="007322F7">
              <w:rPr>
                <w:rFonts w:cstheme="minorHAnsi"/>
                <w:sz w:val="20"/>
                <w:szCs w:val="20"/>
              </w:rPr>
              <w:t>213,472 (50.1)</w:t>
            </w:r>
          </w:p>
        </w:tc>
        <w:tc>
          <w:tcPr>
            <w:tcW w:w="1071" w:type="pct"/>
            <w:shd w:val="clear" w:color="auto" w:fill="auto"/>
          </w:tcPr>
          <w:p w14:paraId="7DF3E26B" w14:textId="77777777" w:rsidR="00453632" w:rsidRPr="007322F7" w:rsidRDefault="00453632">
            <w:pPr>
              <w:pStyle w:val="NoSpacing"/>
              <w:jc w:val="right"/>
              <w:rPr>
                <w:rFonts w:cstheme="minorHAnsi"/>
                <w:sz w:val="20"/>
                <w:szCs w:val="20"/>
              </w:rPr>
            </w:pPr>
            <w:r w:rsidRPr="007322F7">
              <w:rPr>
                <w:rFonts w:cstheme="minorHAnsi"/>
                <w:color w:val="000000"/>
                <w:sz w:val="20"/>
                <w:szCs w:val="20"/>
              </w:rPr>
              <w:t>214,713 (50.3)</w:t>
            </w:r>
          </w:p>
        </w:tc>
        <w:tc>
          <w:tcPr>
            <w:tcW w:w="1020" w:type="pct"/>
            <w:shd w:val="clear" w:color="auto" w:fill="auto"/>
          </w:tcPr>
          <w:p w14:paraId="10421E5B" w14:textId="77777777" w:rsidR="00453632" w:rsidRPr="007322F7" w:rsidRDefault="00453632">
            <w:pPr>
              <w:pStyle w:val="NoSpacing"/>
              <w:jc w:val="right"/>
              <w:rPr>
                <w:rFonts w:cstheme="minorHAnsi"/>
                <w:sz w:val="20"/>
                <w:szCs w:val="20"/>
              </w:rPr>
            </w:pPr>
            <w:r w:rsidRPr="007322F7">
              <w:rPr>
                <w:rFonts w:cstheme="minorHAnsi"/>
                <w:sz w:val="20"/>
                <w:szCs w:val="20"/>
              </w:rPr>
              <w:t>250,747 (58.8)</w:t>
            </w:r>
          </w:p>
        </w:tc>
      </w:tr>
      <w:tr w:rsidR="00453632" w:rsidRPr="007322F7" w14:paraId="74F94E1B" w14:textId="77777777">
        <w:tc>
          <w:tcPr>
            <w:tcW w:w="152" w:type="pct"/>
            <w:tcBorders>
              <w:top w:val="nil"/>
              <w:bottom w:val="single" w:sz="4" w:space="0" w:color="auto"/>
            </w:tcBorders>
            <w:shd w:val="clear" w:color="auto" w:fill="auto"/>
          </w:tcPr>
          <w:p w14:paraId="54800EAE" w14:textId="77777777" w:rsidR="00453632" w:rsidRPr="007322F7" w:rsidRDefault="00453632">
            <w:pPr>
              <w:pStyle w:val="NoSpacing"/>
              <w:rPr>
                <w:rFonts w:cstheme="minorHAnsi"/>
                <w:sz w:val="20"/>
                <w:szCs w:val="20"/>
              </w:rPr>
            </w:pPr>
          </w:p>
        </w:tc>
        <w:tc>
          <w:tcPr>
            <w:tcW w:w="920" w:type="pct"/>
            <w:shd w:val="clear" w:color="auto" w:fill="auto"/>
          </w:tcPr>
          <w:p w14:paraId="4FC00632" w14:textId="4EB48413" w:rsidR="00453632" w:rsidRPr="007322F7" w:rsidRDefault="00453632">
            <w:pPr>
              <w:pStyle w:val="NoSpacing"/>
              <w:rPr>
                <w:rFonts w:cstheme="minorHAnsi"/>
                <w:sz w:val="20"/>
                <w:szCs w:val="20"/>
              </w:rPr>
            </w:pPr>
            <w:r w:rsidRPr="007322F7">
              <w:rPr>
                <w:rFonts w:cstheme="minorHAnsi"/>
                <w:color w:val="000000" w:themeColor="text1"/>
                <w:kern w:val="24"/>
                <w:sz w:val="20"/>
                <w:szCs w:val="20"/>
              </w:rPr>
              <w:t xml:space="preserve">Cambridgeshire </w:t>
            </w:r>
          </w:p>
        </w:tc>
        <w:tc>
          <w:tcPr>
            <w:tcW w:w="765" w:type="pct"/>
            <w:shd w:val="clear" w:color="auto" w:fill="auto"/>
          </w:tcPr>
          <w:p w14:paraId="14BA95F7" w14:textId="77777777" w:rsidR="00453632" w:rsidRPr="007322F7" w:rsidRDefault="00453632">
            <w:pPr>
              <w:pStyle w:val="NoSpacing"/>
              <w:jc w:val="right"/>
              <w:rPr>
                <w:rFonts w:cstheme="minorHAnsi"/>
                <w:sz w:val="20"/>
                <w:szCs w:val="20"/>
              </w:rPr>
            </w:pPr>
            <w:r w:rsidRPr="007322F7">
              <w:rPr>
                <w:rFonts w:cstheme="minorHAnsi"/>
                <w:sz w:val="20"/>
                <w:szCs w:val="20"/>
              </w:rPr>
              <w:t>1,554,423</w:t>
            </w:r>
          </w:p>
        </w:tc>
        <w:tc>
          <w:tcPr>
            <w:tcW w:w="1072" w:type="pct"/>
            <w:shd w:val="clear" w:color="auto" w:fill="auto"/>
          </w:tcPr>
          <w:p w14:paraId="5517EA7D" w14:textId="77777777" w:rsidR="00453632" w:rsidRPr="007322F7" w:rsidRDefault="00453632">
            <w:pPr>
              <w:pStyle w:val="NoSpacing"/>
              <w:jc w:val="right"/>
              <w:rPr>
                <w:rFonts w:cstheme="minorHAnsi"/>
                <w:sz w:val="20"/>
                <w:szCs w:val="20"/>
              </w:rPr>
            </w:pPr>
            <w:r w:rsidRPr="007322F7">
              <w:rPr>
                <w:rFonts w:cstheme="minorHAnsi"/>
                <w:sz w:val="20"/>
                <w:szCs w:val="20"/>
              </w:rPr>
              <w:t>771,816 (49.7)</w:t>
            </w:r>
          </w:p>
        </w:tc>
        <w:tc>
          <w:tcPr>
            <w:tcW w:w="1071" w:type="pct"/>
            <w:shd w:val="clear" w:color="auto" w:fill="auto"/>
          </w:tcPr>
          <w:p w14:paraId="118B9B60" w14:textId="77777777" w:rsidR="00453632" w:rsidRPr="007322F7" w:rsidRDefault="00453632">
            <w:pPr>
              <w:pStyle w:val="NoSpacing"/>
              <w:jc w:val="right"/>
              <w:rPr>
                <w:rFonts w:cstheme="minorHAnsi"/>
                <w:sz w:val="20"/>
                <w:szCs w:val="20"/>
              </w:rPr>
            </w:pPr>
            <w:r w:rsidRPr="007322F7">
              <w:rPr>
                <w:rFonts w:cstheme="minorHAnsi"/>
                <w:color w:val="000000"/>
                <w:sz w:val="20"/>
                <w:szCs w:val="20"/>
              </w:rPr>
              <w:t>582,741 (37.5)</w:t>
            </w:r>
          </w:p>
        </w:tc>
        <w:tc>
          <w:tcPr>
            <w:tcW w:w="1020" w:type="pct"/>
            <w:shd w:val="clear" w:color="auto" w:fill="auto"/>
          </w:tcPr>
          <w:p w14:paraId="33D45CCF" w14:textId="77777777" w:rsidR="00453632" w:rsidRPr="007322F7" w:rsidRDefault="00453632">
            <w:pPr>
              <w:pStyle w:val="NoSpacing"/>
              <w:jc w:val="right"/>
              <w:rPr>
                <w:rFonts w:cstheme="minorHAnsi"/>
                <w:sz w:val="20"/>
                <w:szCs w:val="20"/>
              </w:rPr>
            </w:pPr>
            <w:r w:rsidRPr="007322F7">
              <w:rPr>
                <w:rFonts w:cstheme="minorHAnsi"/>
                <w:sz w:val="20"/>
                <w:szCs w:val="20"/>
              </w:rPr>
              <w:t>316,251 (20.3)</w:t>
            </w:r>
          </w:p>
        </w:tc>
      </w:tr>
      <w:tr w:rsidR="00453632" w:rsidRPr="007322F7" w14:paraId="11B3CF52" w14:textId="77777777">
        <w:tc>
          <w:tcPr>
            <w:tcW w:w="5000" w:type="pct"/>
            <w:gridSpan w:val="6"/>
            <w:shd w:val="clear" w:color="auto" w:fill="auto"/>
          </w:tcPr>
          <w:p w14:paraId="1B366B01" w14:textId="77777777" w:rsidR="00453632" w:rsidRPr="007322F7" w:rsidRDefault="00453632">
            <w:pPr>
              <w:pStyle w:val="NoSpacing"/>
              <w:rPr>
                <w:rFonts w:cstheme="minorHAnsi"/>
                <w:sz w:val="20"/>
                <w:szCs w:val="20"/>
              </w:rPr>
            </w:pPr>
            <w:r w:rsidRPr="007322F7">
              <w:rPr>
                <w:rFonts w:cstheme="minorHAnsi"/>
                <w:sz w:val="20"/>
                <w:szCs w:val="20"/>
              </w:rPr>
              <w:t>The Netherlands</w:t>
            </w:r>
          </w:p>
        </w:tc>
      </w:tr>
      <w:tr w:rsidR="00453632" w:rsidRPr="007322F7" w14:paraId="149754FA" w14:textId="77777777">
        <w:tc>
          <w:tcPr>
            <w:tcW w:w="152" w:type="pct"/>
            <w:tcBorders>
              <w:top w:val="single" w:sz="4" w:space="0" w:color="auto"/>
              <w:bottom w:val="nil"/>
            </w:tcBorders>
            <w:shd w:val="clear" w:color="auto" w:fill="auto"/>
          </w:tcPr>
          <w:p w14:paraId="3A253AFB" w14:textId="77777777" w:rsidR="00453632" w:rsidRPr="007322F7" w:rsidRDefault="00453632">
            <w:pPr>
              <w:pStyle w:val="NoSpacing"/>
              <w:rPr>
                <w:rFonts w:cstheme="minorHAnsi"/>
                <w:sz w:val="20"/>
                <w:szCs w:val="20"/>
              </w:rPr>
            </w:pPr>
          </w:p>
        </w:tc>
        <w:tc>
          <w:tcPr>
            <w:tcW w:w="920" w:type="pct"/>
            <w:shd w:val="clear" w:color="auto" w:fill="auto"/>
          </w:tcPr>
          <w:p w14:paraId="41547FE2" w14:textId="77777777" w:rsidR="00453632" w:rsidRPr="007322F7" w:rsidRDefault="00453632">
            <w:pPr>
              <w:pStyle w:val="NoSpacing"/>
              <w:rPr>
                <w:rFonts w:cstheme="minorHAnsi"/>
                <w:sz w:val="20"/>
                <w:szCs w:val="20"/>
              </w:rPr>
            </w:pPr>
            <w:r w:rsidRPr="007322F7">
              <w:rPr>
                <w:rFonts w:cstheme="minorHAnsi"/>
                <w:color w:val="000000" w:themeColor="text1"/>
                <w:kern w:val="24"/>
                <w:sz w:val="20"/>
                <w:szCs w:val="20"/>
              </w:rPr>
              <w:t>Amsterdam</w:t>
            </w:r>
          </w:p>
        </w:tc>
        <w:tc>
          <w:tcPr>
            <w:tcW w:w="765" w:type="pct"/>
            <w:shd w:val="clear" w:color="auto" w:fill="auto"/>
          </w:tcPr>
          <w:p w14:paraId="61BACCA1" w14:textId="77777777" w:rsidR="00453632" w:rsidRPr="007322F7" w:rsidRDefault="00453632">
            <w:pPr>
              <w:pStyle w:val="NoSpacing"/>
              <w:jc w:val="right"/>
              <w:rPr>
                <w:rFonts w:cstheme="minorHAnsi"/>
                <w:sz w:val="20"/>
                <w:szCs w:val="20"/>
              </w:rPr>
            </w:pPr>
            <w:r w:rsidRPr="007322F7">
              <w:rPr>
                <w:rFonts w:cstheme="minorHAnsi"/>
                <w:sz w:val="20"/>
                <w:szCs w:val="20"/>
              </w:rPr>
              <w:t>621,141</w:t>
            </w:r>
          </w:p>
        </w:tc>
        <w:tc>
          <w:tcPr>
            <w:tcW w:w="1072" w:type="pct"/>
            <w:shd w:val="clear" w:color="auto" w:fill="auto"/>
          </w:tcPr>
          <w:p w14:paraId="564919EC" w14:textId="77777777" w:rsidR="00453632" w:rsidRPr="007322F7" w:rsidRDefault="00453632">
            <w:pPr>
              <w:pStyle w:val="NoSpacing"/>
              <w:jc w:val="right"/>
              <w:rPr>
                <w:rFonts w:cstheme="minorHAnsi"/>
                <w:sz w:val="20"/>
                <w:szCs w:val="20"/>
              </w:rPr>
            </w:pPr>
            <w:r w:rsidRPr="007322F7">
              <w:rPr>
                <w:rFonts w:cstheme="minorHAnsi"/>
                <w:sz w:val="20"/>
                <w:szCs w:val="20"/>
              </w:rPr>
              <w:t>307,854 (49.6)</w:t>
            </w:r>
          </w:p>
        </w:tc>
        <w:tc>
          <w:tcPr>
            <w:tcW w:w="1071" w:type="pct"/>
            <w:shd w:val="clear" w:color="auto" w:fill="auto"/>
          </w:tcPr>
          <w:p w14:paraId="4D745FFB" w14:textId="77777777" w:rsidR="00453632" w:rsidRPr="007322F7" w:rsidRDefault="00453632">
            <w:pPr>
              <w:pStyle w:val="NoSpacing"/>
              <w:jc w:val="right"/>
              <w:rPr>
                <w:rFonts w:cstheme="minorHAnsi"/>
                <w:sz w:val="20"/>
                <w:szCs w:val="20"/>
              </w:rPr>
            </w:pPr>
            <w:r w:rsidRPr="007322F7">
              <w:rPr>
                <w:rFonts w:cstheme="minorHAnsi"/>
                <w:color w:val="000000"/>
                <w:sz w:val="20"/>
                <w:szCs w:val="20"/>
              </w:rPr>
              <w:t>256,569 (41.3)</w:t>
            </w:r>
          </w:p>
        </w:tc>
        <w:tc>
          <w:tcPr>
            <w:tcW w:w="1020" w:type="pct"/>
            <w:shd w:val="clear" w:color="auto" w:fill="auto"/>
          </w:tcPr>
          <w:p w14:paraId="0492F395" w14:textId="77777777" w:rsidR="00453632" w:rsidRPr="007322F7" w:rsidRDefault="00453632">
            <w:pPr>
              <w:pStyle w:val="NoSpacing"/>
              <w:jc w:val="right"/>
              <w:rPr>
                <w:rFonts w:cstheme="minorHAnsi"/>
                <w:sz w:val="20"/>
                <w:szCs w:val="20"/>
              </w:rPr>
            </w:pPr>
            <w:r w:rsidRPr="007322F7">
              <w:rPr>
                <w:rFonts w:cstheme="minorHAnsi"/>
                <w:sz w:val="20"/>
                <w:szCs w:val="20"/>
              </w:rPr>
              <w:t>327,432 (52.7)</w:t>
            </w:r>
          </w:p>
        </w:tc>
      </w:tr>
      <w:tr w:rsidR="00453632" w:rsidRPr="007322F7" w14:paraId="4B9C2FC9" w14:textId="77777777">
        <w:tc>
          <w:tcPr>
            <w:tcW w:w="152" w:type="pct"/>
            <w:tcBorders>
              <w:top w:val="nil"/>
              <w:bottom w:val="single" w:sz="4" w:space="0" w:color="auto"/>
            </w:tcBorders>
            <w:shd w:val="clear" w:color="auto" w:fill="auto"/>
          </w:tcPr>
          <w:p w14:paraId="0CA3B6FE" w14:textId="77777777" w:rsidR="00453632" w:rsidRPr="007322F7" w:rsidRDefault="00453632">
            <w:pPr>
              <w:pStyle w:val="NoSpacing"/>
              <w:rPr>
                <w:rFonts w:cstheme="minorHAnsi"/>
                <w:sz w:val="20"/>
                <w:szCs w:val="20"/>
              </w:rPr>
            </w:pPr>
          </w:p>
        </w:tc>
        <w:tc>
          <w:tcPr>
            <w:tcW w:w="920" w:type="pct"/>
            <w:shd w:val="clear" w:color="auto" w:fill="auto"/>
          </w:tcPr>
          <w:p w14:paraId="7FAFDC47" w14:textId="77777777" w:rsidR="00453632" w:rsidRPr="007322F7" w:rsidRDefault="00453632">
            <w:pPr>
              <w:pStyle w:val="NoSpacing"/>
              <w:rPr>
                <w:rFonts w:cstheme="minorHAnsi"/>
                <w:sz w:val="20"/>
                <w:szCs w:val="20"/>
              </w:rPr>
            </w:pPr>
            <w:r w:rsidRPr="007322F7">
              <w:rPr>
                <w:rFonts w:cstheme="minorHAnsi"/>
                <w:color w:val="000000" w:themeColor="text1"/>
                <w:kern w:val="24"/>
                <w:sz w:val="20"/>
                <w:szCs w:val="20"/>
              </w:rPr>
              <w:t xml:space="preserve">Gouda and </w:t>
            </w:r>
            <w:proofErr w:type="spellStart"/>
            <w:r w:rsidRPr="007322F7">
              <w:rPr>
                <w:rFonts w:cstheme="minorHAnsi"/>
                <w:color w:val="000000" w:themeColor="text1"/>
                <w:kern w:val="24"/>
                <w:sz w:val="20"/>
                <w:szCs w:val="20"/>
              </w:rPr>
              <w:t>Voorhout</w:t>
            </w:r>
            <w:proofErr w:type="spellEnd"/>
          </w:p>
        </w:tc>
        <w:tc>
          <w:tcPr>
            <w:tcW w:w="765" w:type="pct"/>
            <w:shd w:val="clear" w:color="auto" w:fill="auto"/>
          </w:tcPr>
          <w:p w14:paraId="18A27DDE" w14:textId="77777777" w:rsidR="00453632" w:rsidRPr="007322F7" w:rsidRDefault="00453632">
            <w:pPr>
              <w:pStyle w:val="NoSpacing"/>
              <w:jc w:val="right"/>
              <w:rPr>
                <w:rFonts w:cstheme="minorHAnsi"/>
                <w:sz w:val="20"/>
                <w:szCs w:val="20"/>
              </w:rPr>
            </w:pPr>
            <w:r w:rsidRPr="007322F7">
              <w:rPr>
                <w:rFonts w:cstheme="minorHAnsi"/>
                <w:sz w:val="20"/>
                <w:szCs w:val="20"/>
              </w:rPr>
              <w:t>766,770</w:t>
            </w:r>
          </w:p>
        </w:tc>
        <w:tc>
          <w:tcPr>
            <w:tcW w:w="1072" w:type="pct"/>
            <w:shd w:val="clear" w:color="auto" w:fill="auto"/>
          </w:tcPr>
          <w:p w14:paraId="2CC35AAF" w14:textId="77777777" w:rsidR="00453632" w:rsidRPr="007322F7" w:rsidRDefault="00453632">
            <w:pPr>
              <w:pStyle w:val="NoSpacing"/>
              <w:jc w:val="right"/>
              <w:rPr>
                <w:rFonts w:cstheme="minorHAnsi"/>
                <w:sz w:val="20"/>
                <w:szCs w:val="20"/>
              </w:rPr>
            </w:pPr>
            <w:r w:rsidRPr="007322F7">
              <w:rPr>
                <w:rFonts w:cstheme="minorHAnsi"/>
                <w:sz w:val="20"/>
                <w:szCs w:val="20"/>
              </w:rPr>
              <w:t>381,795 (49.8)</w:t>
            </w:r>
          </w:p>
        </w:tc>
        <w:tc>
          <w:tcPr>
            <w:tcW w:w="1071" w:type="pct"/>
            <w:shd w:val="clear" w:color="auto" w:fill="auto"/>
          </w:tcPr>
          <w:p w14:paraId="5D7AA56B" w14:textId="77777777" w:rsidR="00453632" w:rsidRPr="007322F7" w:rsidRDefault="00453632">
            <w:pPr>
              <w:pStyle w:val="NoSpacing"/>
              <w:jc w:val="right"/>
              <w:rPr>
                <w:rFonts w:cstheme="minorHAnsi"/>
                <w:sz w:val="20"/>
                <w:szCs w:val="20"/>
              </w:rPr>
            </w:pPr>
            <w:r w:rsidRPr="007322F7">
              <w:rPr>
                <w:rFonts w:cstheme="minorHAnsi"/>
                <w:color w:val="000000"/>
                <w:sz w:val="20"/>
                <w:szCs w:val="20"/>
              </w:rPr>
              <w:t>242,922 (31.7)</w:t>
            </w:r>
          </w:p>
        </w:tc>
        <w:tc>
          <w:tcPr>
            <w:tcW w:w="1020" w:type="pct"/>
            <w:shd w:val="clear" w:color="auto" w:fill="auto"/>
          </w:tcPr>
          <w:p w14:paraId="4528DC67" w14:textId="77777777" w:rsidR="00453632" w:rsidRPr="007322F7" w:rsidRDefault="00453632">
            <w:pPr>
              <w:pStyle w:val="NoSpacing"/>
              <w:jc w:val="right"/>
              <w:rPr>
                <w:rFonts w:cstheme="minorHAnsi"/>
                <w:sz w:val="20"/>
                <w:szCs w:val="20"/>
              </w:rPr>
            </w:pPr>
            <w:r w:rsidRPr="007322F7">
              <w:rPr>
                <w:rFonts w:cstheme="minorHAnsi"/>
                <w:sz w:val="20"/>
                <w:szCs w:val="20"/>
              </w:rPr>
              <w:t>114,984 (15.0)</w:t>
            </w:r>
          </w:p>
        </w:tc>
      </w:tr>
      <w:tr w:rsidR="00453632" w:rsidRPr="007322F7" w14:paraId="1AF5E5AE" w14:textId="77777777">
        <w:tc>
          <w:tcPr>
            <w:tcW w:w="5000" w:type="pct"/>
            <w:gridSpan w:val="6"/>
            <w:shd w:val="clear" w:color="auto" w:fill="auto"/>
          </w:tcPr>
          <w:p w14:paraId="41E22017" w14:textId="77777777" w:rsidR="00453632" w:rsidRPr="007322F7" w:rsidRDefault="00453632">
            <w:pPr>
              <w:pStyle w:val="NoSpacing"/>
              <w:rPr>
                <w:rFonts w:cstheme="minorHAnsi"/>
                <w:sz w:val="20"/>
                <w:szCs w:val="20"/>
              </w:rPr>
            </w:pPr>
            <w:r w:rsidRPr="007322F7">
              <w:rPr>
                <w:rFonts w:cstheme="minorHAnsi"/>
                <w:sz w:val="20"/>
                <w:szCs w:val="20"/>
              </w:rPr>
              <w:t>Spain</w:t>
            </w:r>
          </w:p>
        </w:tc>
      </w:tr>
      <w:tr w:rsidR="00453632" w:rsidRPr="007322F7" w14:paraId="45CE6775" w14:textId="77777777" w:rsidTr="0088143E">
        <w:trPr>
          <w:trHeight w:val="235"/>
        </w:trPr>
        <w:tc>
          <w:tcPr>
            <w:tcW w:w="152" w:type="pct"/>
            <w:tcBorders>
              <w:top w:val="single" w:sz="4" w:space="0" w:color="auto"/>
              <w:bottom w:val="nil"/>
            </w:tcBorders>
            <w:shd w:val="clear" w:color="auto" w:fill="auto"/>
          </w:tcPr>
          <w:p w14:paraId="49ABEDA5" w14:textId="48E225F1" w:rsidR="00453632" w:rsidRPr="007322F7" w:rsidRDefault="00453632">
            <w:pPr>
              <w:pStyle w:val="NoSpacing"/>
              <w:rPr>
                <w:rFonts w:cstheme="minorHAnsi"/>
                <w:sz w:val="20"/>
                <w:szCs w:val="20"/>
              </w:rPr>
            </w:pPr>
            <w:r w:rsidRPr="007322F7">
              <w:rPr>
                <w:rFonts w:cstheme="minorHAnsi"/>
                <w:color w:val="000000" w:themeColor="text1"/>
                <w:kern w:val="24"/>
                <w:sz w:val="20"/>
                <w:szCs w:val="20"/>
              </w:rPr>
              <w:t xml:space="preserve"> </w:t>
            </w:r>
          </w:p>
        </w:tc>
        <w:tc>
          <w:tcPr>
            <w:tcW w:w="920" w:type="pct"/>
            <w:shd w:val="clear" w:color="auto" w:fill="auto"/>
          </w:tcPr>
          <w:p w14:paraId="63C8A6EF" w14:textId="77777777" w:rsidR="00453632" w:rsidRPr="007322F7" w:rsidRDefault="00453632">
            <w:pPr>
              <w:pStyle w:val="NoSpacing"/>
              <w:rPr>
                <w:rFonts w:cstheme="minorHAnsi"/>
                <w:sz w:val="20"/>
                <w:szCs w:val="20"/>
              </w:rPr>
            </w:pPr>
            <w:r w:rsidRPr="007322F7">
              <w:rPr>
                <w:rFonts w:cstheme="minorHAnsi"/>
                <w:color w:val="000000" w:themeColor="text1"/>
                <w:kern w:val="24"/>
                <w:sz w:val="20"/>
                <w:szCs w:val="20"/>
              </w:rPr>
              <w:t>Madrid</w:t>
            </w:r>
          </w:p>
        </w:tc>
        <w:tc>
          <w:tcPr>
            <w:tcW w:w="765" w:type="pct"/>
            <w:shd w:val="clear" w:color="auto" w:fill="auto"/>
          </w:tcPr>
          <w:p w14:paraId="23B9106B" w14:textId="77777777" w:rsidR="00453632" w:rsidRPr="007322F7" w:rsidRDefault="00453632">
            <w:pPr>
              <w:pStyle w:val="NoSpacing"/>
              <w:jc w:val="right"/>
              <w:rPr>
                <w:rFonts w:cstheme="minorHAnsi"/>
                <w:sz w:val="20"/>
                <w:szCs w:val="20"/>
              </w:rPr>
            </w:pPr>
            <w:r w:rsidRPr="007322F7">
              <w:rPr>
                <w:rFonts w:cstheme="minorHAnsi"/>
                <w:sz w:val="20"/>
                <w:szCs w:val="20"/>
              </w:rPr>
              <w:t>414,787.4</w:t>
            </w:r>
          </w:p>
        </w:tc>
        <w:tc>
          <w:tcPr>
            <w:tcW w:w="1072" w:type="pct"/>
            <w:shd w:val="clear" w:color="auto" w:fill="auto"/>
          </w:tcPr>
          <w:p w14:paraId="0DB79A70" w14:textId="77777777" w:rsidR="00453632" w:rsidRPr="007322F7" w:rsidRDefault="00453632">
            <w:pPr>
              <w:pStyle w:val="NoSpacing"/>
              <w:jc w:val="right"/>
              <w:rPr>
                <w:rFonts w:cstheme="minorHAnsi"/>
                <w:sz w:val="20"/>
                <w:szCs w:val="20"/>
              </w:rPr>
            </w:pPr>
            <w:r w:rsidRPr="007322F7">
              <w:rPr>
                <w:rFonts w:cstheme="minorHAnsi"/>
                <w:sz w:val="20"/>
                <w:szCs w:val="20"/>
              </w:rPr>
              <w:t>209,420.5 (50.5)</w:t>
            </w:r>
          </w:p>
        </w:tc>
        <w:tc>
          <w:tcPr>
            <w:tcW w:w="1071" w:type="pct"/>
            <w:shd w:val="clear" w:color="auto" w:fill="auto"/>
          </w:tcPr>
          <w:p w14:paraId="57AC6BB1" w14:textId="77777777" w:rsidR="00453632" w:rsidRPr="007322F7" w:rsidRDefault="00453632">
            <w:pPr>
              <w:pStyle w:val="NoSpacing"/>
              <w:jc w:val="right"/>
              <w:rPr>
                <w:rFonts w:cstheme="minorHAnsi"/>
                <w:sz w:val="20"/>
                <w:szCs w:val="20"/>
              </w:rPr>
            </w:pPr>
            <w:r w:rsidRPr="007322F7">
              <w:rPr>
                <w:rFonts w:cstheme="minorHAnsi"/>
                <w:color w:val="000000"/>
                <w:sz w:val="20"/>
                <w:szCs w:val="20"/>
              </w:rPr>
              <w:t>149,672.1 (36.1)</w:t>
            </w:r>
          </w:p>
        </w:tc>
        <w:tc>
          <w:tcPr>
            <w:tcW w:w="1020" w:type="pct"/>
            <w:shd w:val="clear" w:color="auto" w:fill="auto"/>
          </w:tcPr>
          <w:p w14:paraId="0CAC3733" w14:textId="77777777" w:rsidR="00453632" w:rsidRPr="007322F7" w:rsidRDefault="00453632">
            <w:pPr>
              <w:pStyle w:val="NoSpacing"/>
              <w:jc w:val="right"/>
              <w:rPr>
                <w:rFonts w:cstheme="minorHAnsi"/>
                <w:sz w:val="20"/>
                <w:szCs w:val="20"/>
              </w:rPr>
            </w:pPr>
            <w:r w:rsidRPr="007322F7">
              <w:rPr>
                <w:rFonts w:cstheme="minorHAnsi"/>
                <w:sz w:val="20"/>
                <w:szCs w:val="20"/>
              </w:rPr>
              <w:t>85,362.2 (20.6)</w:t>
            </w:r>
          </w:p>
        </w:tc>
      </w:tr>
      <w:tr w:rsidR="00453632" w:rsidRPr="007322F7" w14:paraId="74B1B37E" w14:textId="77777777">
        <w:tc>
          <w:tcPr>
            <w:tcW w:w="152" w:type="pct"/>
            <w:tcBorders>
              <w:top w:val="nil"/>
              <w:bottom w:val="nil"/>
            </w:tcBorders>
            <w:shd w:val="clear" w:color="auto" w:fill="auto"/>
          </w:tcPr>
          <w:p w14:paraId="1A63DBBB" w14:textId="77777777" w:rsidR="00453632" w:rsidRPr="007322F7" w:rsidRDefault="00453632">
            <w:pPr>
              <w:pStyle w:val="NoSpacing"/>
              <w:rPr>
                <w:rFonts w:cstheme="minorHAnsi"/>
                <w:sz w:val="20"/>
                <w:szCs w:val="20"/>
              </w:rPr>
            </w:pPr>
          </w:p>
        </w:tc>
        <w:tc>
          <w:tcPr>
            <w:tcW w:w="920" w:type="pct"/>
            <w:shd w:val="clear" w:color="auto" w:fill="auto"/>
          </w:tcPr>
          <w:p w14:paraId="03F161D0" w14:textId="77777777" w:rsidR="00453632" w:rsidRPr="007322F7" w:rsidRDefault="00453632">
            <w:pPr>
              <w:pStyle w:val="NoSpacing"/>
              <w:rPr>
                <w:rFonts w:cstheme="minorHAnsi"/>
                <w:sz w:val="20"/>
                <w:szCs w:val="20"/>
              </w:rPr>
            </w:pPr>
            <w:r w:rsidRPr="007322F7">
              <w:rPr>
                <w:rFonts w:cstheme="minorHAnsi"/>
                <w:color w:val="000000" w:themeColor="text1"/>
                <w:kern w:val="24"/>
                <w:sz w:val="20"/>
                <w:szCs w:val="20"/>
              </w:rPr>
              <w:t>Barcelona</w:t>
            </w:r>
          </w:p>
        </w:tc>
        <w:tc>
          <w:tcPr>
            <w:tcW w:w="765" w:type="pct"/>
            <w:shd w:val="clear" w:color="auto" w:fill="auto"/>
          </w:tcPr>
          <w:p w14:paraId="5E4229F9" w14:textId="77777777" w:rsidR="00453632" w:rsidRPr="007322F7" w:rsidRDefault="00453632">
            <w:pPr>
              <w:pStyle w:val="NoSpacing"/>
              <w:jc w:val="right"/>
              <w:rPr>
                <w:rFonts w:cstheme="minorHAnsi"/>
                <w:sz w:val="20"/>
                <w:szCs w:val="20"/>
              </w:rPr>
            </w:pPr>
            <w:r w:rsidRPr="007322F7">
              <w:rPr>
                <w:rFonts w:cstheme="minorHAnsi"/>
                <w:sz w:val="20"/>
                <w:szCs w:val="20"/>
              </w:rPr>
              <w:t>883,893</w:t>
            </w:r>
          </w:p>
        </w:tc>
        <w:tc>
          <w:tcPr>
            <w:tcW w:w="1072" w:type="pct"/>
            <w:shd w:val="clear" w:color="auto" w:fill="auto"/>
          </w:tcPr>
          <w:p w14:paraId="2B512540" w14:textId="77777777" w:rsidR="00453632" w:rsidRPr="007322F7" w:rsidRDefault="00453632">
            <w:pPr>
              <w:pStyle w:val="NoSpacing"/>
              <w:jc w:val="right"/>
              <w:rPr>
                <w:rFonts w:cstheme="minorHAnsi"/>
                <w:sz w:val="20"/>
                <w:szCs w:val="20"/>
              </w:rPr>
            </w:pPr>
            <w:r w:rsidRPr="007322F7">
              <w:rPr>
                <w:rFonts w:cstheme="minorHAnsi"/>
                <w:sz w:val="20"/>
                <w:szCs w:val="20"/>
              </w:rPr>
              <w:t>457,634.7 (51.8)</w:t>
            </w:r>
          </w:p>
        </w:tc>
        <w:tc>
          <w:tcPr>
            <w:tcW w:w="1071" w:type="pct"/>
            <w:shd w:val="clear" w:color="auto" w:fill="auto"/>
          </w:tcPr>
          <w:p w14:paraId="630EE263" w14:textId="77777777" w:rsidR="00453632" w:rsidRPr="007322F7" w:rsidRDefault="00453632">
            <w:pPr>
              <w:pStyle w:val="NoSpacing"/>
              <w:jc w:val="right"/>
              <w:rPr>
                <w:rFonts w:cstheme="minorHAnsi"/>
                <w:sz w:val="20"/>
                <w:szCs w:val="20"/>
              </w:rPr>
            </w:pPr>
            <w:r w:rsidRPr="007322F7">
              <w:rPr>
                <w:rFonts w:cstheme="minorHAnsi"/>
                <w:color w:val="000000"/>
                <w:sz w:val="20"/>
                <w:szCs w:val="20"/>
              </w:rPr>
              <w:t>311,664.3 (35.3)</w:t>
            </w:r>
          </w:p>
        </w:tc>
        <w:tc>
          <w:tcPr>
            <w:tcW w:w="1020" w:type="pct"/>
            <w:shd w:val="clear" w:color="auto" w:fill="auto"/>
          </w:tcPr>
          <w:p w14:paraId="4D0FDD82" w14:textId="77777777" w:rsidR="00453632" w:rsidRPr="007322F7" w:rsidRDefault="00453632">
            <w:pPr>
              <w:pStyle w:val="NoSpacing"/>
              <w:jc w:val="right"/>
              <w:rPr>
                <w:rFonts w:cstheme="minorHAnsi"/>
                <w:sz w:val="20"/>
                <w:szCs w:val="20"/>
              </w:rPr>
            </w:pPr>
            <w:r w:rsidRPr="007322F7">
              <w:rPr>
                <w:rFonts w:cstheme="minorHAnsi"/>
                <w:sz w:val="20"/>
                <w:szCs w:val="20"/>
              </w:rPr>
              <w:t>195,609.7 (22.1)</w:t>
            </w:r>
          </w:p>
        </w:tc>
      </w:tr>
      <w:tr w:rsidR="00453632" w:rsidRPr="007322F7" w14:paraId="594C93E2" w14:textId="77777777">
        <w:tc>
          <w:tcPr>
            <w:tcW w:w="152" w:type="pct"/>
            <w:tcBorders>
              <w:top w:val="nil"/>
              <w:bottom w:val="nil"/>
            </w:tcBorders>
            <w:shd w:val="clear" w:color="auto" w:fill="auto"/>
          </w:tcPr>
          <w:p w14:paraId="603FDEDC" w14:textId="77777777" w:rsidR="00453632" w:rsidRPr="007322F7" w:rsidRDefault="00453632">
            <w:pPr>
              <w:pStyle w:val="NoSpacing"/>
              <w:rPr>
                <w:rFonts w:cstheme="minorHAnsi"/>
                <w:sz w:val="20"/>
                <w:szCs w:val="20"/>
              </w:rPr>
            </w:pPr>
          </w:p>
        </w:tc>
        <w:tc>
          <w:tcPr>
            <w:tcW w:w="920" w:type="pct"/>
            <w:shd w:val="clear" w:color="auto" w:fill="auto"/>
          </w:tcPr>
          <w:p w14:paraId="0D5581F4" w14:textId="77777777" w:rsidR="00453632" w:rsidRPr="007322F7" w:rsidRDefault="00453632">
            <w:pPr>
              <w:pStyle w:val="NoSpacing"/>
              <w:rPr>
                <w:rFonts w:cstheme="minorHAnsi"/>
                <w:sz w:val="20"/>
                <w:szCs w:val="20"/>
              </w:rPr>
            </w:pPr>
            <w:r w:rsidRPr="007322F7">
              <w:rPr>
                <w:rFonts w:cstheme="minorHAnsi"/>
                <w:color w:val="000000" w:themeColor="text1"/>
                <w:kern w:val="24"/>
                <w:sz w:val="20"/>
                <w:szCs w:val="20"/>
              </w:rPr>
              <w:t>Valencia</w:t>
            </w:r>
          </w:p>
        </w:tc>
        <w:tc>
          <w:tcPr>
            <w:tcW w:w="765" w:type="pct"/>
            <w:shd w:val="clear" w:color="auto" w:fill="auto"/>
          </w:tcPr>
          <w:p w14:paraId="246733ED" w14:textId="77777777" w:rsidR="00453632" w:rsidRPr="007322F7" w:rsidRDefault="00453632">
            <w:pPr>
              <w:pStyle w:val="NoSpacing"/>
              <w:jc w:val="right"/>
              <w:rPr>
                <w:rFonts w:cstheme="minorHAnsi"/>
                <w:sz w:val="20"/>
                <w:szCs w:val="20"/>
              </w:rPr>
            </w:pPr>
            <w:r w:rsidRPr="007322F7">
              <w:rPr>
                <w:rFonts w:cstheme="minorHAnsi"/>
                <w:sz w:val="20"/>
                <w:szCs w:val="20"/>
              </w:rPr>
              <w:t xml:space="preserve">364,193.5 </w:t>
            </w:r>
          </w:p>
        </w:tc>
        <w:tc>
          <w:tcPr>
            <w:tcW w:w="1072" w:type="pct"/>
            <w:shd w:val="clear" w:color="auto" w:fill="auto"/>
          </w:tcPr>
          <w:p w14:paraId="263FCD1D" w14:textId="77777777" w:rsidR="00453632" w:rsidRPr="007322F7" w:rsidRDefault="00453632">
            <w:pPr>
              <w:pStyle w:val="NoSpacing"/>
              <w:jc w:val="right"/>
              <w:rPr>
                <w:rFonts w:cstheme="minorHAnsi"/>
                <w:sz w:val="20"/>
                <w:szCs w:val="20"/>
              </w:rPr>
            </w:pPr>
            <w:r w:rsidRPr="007322F7">
              <w:rPr>
                <w:rFonts w:cstheme="minorHAnsi"/>
                <w:sz w:val="20"/>
                <w:szCs w:val="20"/>
              </w:rPr>
              <w:t>183,495.7 (50.4)</w:t>
            </w:r>
          </w:p>
        </w:tc>
        <w:tc>
          <w:tcPr>
            <w:tcW w:w="1071" w:type="pct"/>
            <w:shd w:val="clear" w:color="auto" w:fill="auto"/>
          </w:tcPr>
          <w:p w14:paraId="78AC85FB" w14:textId="77777777" w:rsidR="00453632" w:rsidRPr="007322F7" w:rsidRDefault="00453632">
            <w:pPr>
              <w:pStyle w:val="NoSpacing"/>
              <w:jc w:val="right"/>
              <w:rPr>
                <w:rFonts w:cstheme="minorHAnsi"/>
                <w:sz w:val="20"/>
                <w:szCs w:val="20"/>
              </w:rPr>
            </w:pPr>
            <w:r w:rsidRPr="007322F7">
              <w:rPr>
                <w:rFonts w:cstheme="minorHAnsi"/>
                <w:color w:val="000000"/>
                <w:sz w:val="20"/>
                <w:szCs w:val="20"/>
              </w:rPr>
              <w:t>125,239.8 (34.4)</w:t>
            </w:r>
          </w:p>
        </w:tc>
        <w:tc>
          <w:tcPr>
            <w:tcW w:w="1020" w:type="pct"/>
            <w:shd w:val="clear" w:color="auto" w:fill="auto"/>
          </w:tcPr>
          <w:p w14:paraId="0D9CF415" w14:textId="77777777" w:rsidR="00453632" w:rsidRPr="007322F7" w:rsidRDefault="00453632">
            <w:pPr>
              <w:pStyle w:val="NoSpacing"/>
              <w:jc w:val="right"/>
              <w:rPr>
                <w:rFonts w:cstheme="minorHAnsi"/>
                <w:sz w:val="20"/>
                <w:szCs w:val="20"/>
              </w:rPr>
            </w:pPr>
            <w:r w:rsidRPr="007322F7">
              <w:rPr>
                <w:rFonts w:cstheme="minorHAnsi"/>
                <w:sz w:val="20"/>
                <w:szCs w:val="20"/>
              </w:rPr>
              <w:t>64,210.3 (17.6)</w:t>
            </w:r>
          </w:p>
        </w:tc>
      </w:tr>
      <w:tr w:rsidR="00453632" w:rsidRPr="007322F7" w14:paraId="4AEF1E3E" w14:textId="77777777">
        <w:trPr>
          <w:trHeight w:val="77"/>
        </w:trPr>
        <w:tc>
          <w:tcPr>
            <w:tcW w:w="152" w:type="pct"/>
            <w:tcBorders>
              <w:top w:val="nil"/>
              <w:bottom w:val="nil"/>
            </w:tcBorders>
            <w:shd w:val="clear" w:color="auto" w:fill="auto"/>
          </w:tcPr>
          <w:p w14:paraId="69D21F2A" w14:textId="77777777" w:rsidR="00453632" w:rsidRPr="007322F7" w:rsidRDefault="00453632">
            <w:pPr>
              <w:pStyle w:val="NoSpacing"/>
              <w:rPr>
                <w:rFonts w:cstheme="minorHAnsi"/>
                <w:sz w:val="20"/>
                <w:szCs w:val="20"/>
              </w:rPr>
            </w:pPr>
            <w:r w:rsidRPr="007322F7">
              <w:rPr>
                <w:rFonts w:cstheme="minorHAnsi"/>
                <w:color w:val="000000" w:themeColor="text1"/>
                <w:kern w:val="24"/>
                <w:sz w:val="20"/>
                <w:szCs w:val="20"/>
              </w:rPr>
              <w:t xml:space="preserve"> </w:t>
            </w:r>
          </w:p>
        </w:tc>
        <w:tc>
          <w:tcPr>
            <w:tcW w:w="920" w:type="pct"/>
            <w:shd w:val="clear" w:color="auto" w:fill="auto"/>
          </w:tcPr>
          <w:p w14:paraId="3D0274D6" w14:textId="77777777" w:rsidR="00453632" w:rsidRPr="007322F7" w:rsidRDefault="00453632">
            <w:pPr>
              <w:pStyle w:val="NoSpacing"/>
              <w:rPr>
                <w:rFonts w:cstheme="minorHAnsi"/>
                <w:sz w:val="20"/>
                <w:szCs w:val="20"/>
              </w:rPr>
            </w:pPr>
            <w:r w:rsidRPr="007322F7">
              <w:rPr>
                <w:rFonts w:cstheme="minorHAnsi"/>
                <w:color w:val="000000" w:themeColor="text1"/>
                <w:kern w:val="24"/>
                <w:sz w:val="20"/>
                <w:szCs w:val="20"/>
              </w:rPr>
              <w:t>Oviedo</w:t>
            </w:r>
          </w:p>
        </w:tc>
        <w:tc>
          <w:tcPr>
            <w:tcW w:w="765" w:type="pct"/>
            <w:shd w:val="clear" w:color="auto" w:fill="auto"/>
          </w:tcPr>
          <w:p w14:paraId="224902C5" w14:textId="77777777" w:rsidR="00453632" w:rsidRPr="007322F7" w:rsidRDefault="00453632">
            <w:pPr>
              <w:pStyle w:val="NoSpacing"/>
              <w:jc w:val="right"/>
              <w:rPr>
                <w:rFonts w:cstheme="minorHAnsi"/>
                <w:sz w:val="20"/>
                <w:szCs w:val="20"/>
              </w:rPr>
            </w:pPr>
            <w:r w:rsidRPr="007322F7">
              <w:rPr>
                <w:rFonts w:cstheme="minorHAnsi"/>
                <w:sz w:val="20"/>
                <w:szCs w:val="20"/>
              </w:rPr>
              <w:t>462,624.6</w:t>
            </w:r>
          </w:p>
        </w:tc>
        <w:tc>
          <w:tcPr>
            <w:tcW w:w="1072" w:type="pct"/>
            <w:shd w:val="clear" w:color="auto" w:fill="auto"/>
          </w:tcPr>
          <w:p w14:paraId="65FC0EEA" w14:textId="77777777" w:rsidR="00453632" w:rsidRPr="007322F7" w:rsidRDefault="00453632">
            <w:pPr>
              <w:pStyle w:val="NoSpacing"/>
              <w:jc w:val="right"/>
              <w:rPr>
                <w:rFonts w:cstheme="minorHAnsi"/>
                <w:sz w:val="20"/>
                <w:szCs w:val="20"/>
              </w:rPr>
            </w:pPr>
            <w:r w:rsidRPr="007322F7">
              <w:rPr>
                <w:rFonts w:cstheme="minorHAnsi"/>
                <w:sz w:val="20"/>
                <w:szCs w:val="20"/>
              </w:rPr>
              <w:t>235,644.3 (50.9)</w:t>
            </w:r>
          </w:p>
        </w:tc>
        <w:tc>
          <w:tcPr>
            <w:tcW w:w="1071" w:type="pct"/>
            <w:shd w:val="clear" w:color="auto" w:fill="auto"/>
          </w:tcPr>
          <w:p w14:paraId="11D50E90" w14:textId="77777777" w:rsidR="00453632" w:rsidRPr="007322F7" w:rsidRDefault="00453632">
            <w:pPr>
              <w:pStyle w:val="NoSpacing"/>
              <w:jc w:val="right"/>
              <w:rPr>
                <w:rFonts w:cstheme="minorHAnsi"/>
                <w:sz w:val="20"/>
                <w:szCs w:val="20"/>
              </w:rPr>
            </w:pPr>
            <w:r w:rsidRPr="007322F7">
              <w:rPr>
                <w:rFonts w:cstheme="minorHAnsi"/>
                <w:color w:val="000000"/>
                <w:sz w:val="20"/>
                <w:szCs w:val="20"/>
              </w:rPr>
              <w:t>142,358.2 (30.8)</w:t>
            </w:r>
          </w:p>
        </w:tc>
        <w:tc>
          <w:tcPr>
            <w:tcW w:w="1020" w:type="pct"/>
            <w:shd w:val="clear" w:color="auto" w:fill="auto"/>
          </w:tcPr>
          <w:p w14:paraId="359C5ED7" w14:textId="77777777" w:rsidR="00453632" w:rsidRPr="007322F7" w:rsidRDefault="00453632">
            <w:pPr>
              <w:pStyle w:val="NoSpacing"/>
              <w:jc w:val="right"/>
              <w:rPr>
                <w:rFonts w:cstheme="minorHAnsi"/>
                <w:sz w:val="20"/>
                <w:szCs w:val="20"/>
              </w:rPr>
            </w:pPr>
            <w:r w:rsidRPr="007322F7">
              <w:rPr>
                <w:rFonts w:cstheme="minorHAnsi"/>
                <w:sz w:val="20"/>
                <w:szCs w:val="20"/>
              </w:rPr>
              <w:t>34,141.3 (7.4)</w:t>
            </w:r>
          </w:p>
        </w:tc>
      </w:tr>
      <w:tr w:rsidR="00453632" w:rsidRPr="007322F7" w14:paraId="7E1F11D5" w14:textId="77777777">
        <w:tc>
          <w:tcPr>
            <w:tcW w:w="152" w:type="pct"/>
            <w:tcBorders>
              <w:top w:val="nil"/>
              <w:bottom w:val="nil"/>
            </w:tcBorders>
            <w:shd w:val="clear" w:color="auto" w:fill="auto"/>
          </w:tcPr>
          <w:p w14:paraId="52681CF2" w14:textId="77777777" w:rsidR="00453632" w:rsidRPr="007322F7" w:rsidRDefault="00453632">
            <w:pPr>
              <w:pStyle w:val="NoSpacing"/>
              <w:rPr>
                <w:rFonts w:cstheme="minorHAnsi"/>
                <w:sz w:val="20"/>
                <w:szCs w:val="20"/>
              </w:rPr>
            </w:pPr>
          </w:p>
        </w:tc>
        <w:tc>
          <w:tcPr>
            <w:tcW w:w="920" w:type="pct"/>
            <w:shd w:val="clear" w:color="auto" w:fill="auto"/>
          </w:tcPr>
          <w:p w14:paraId="7F2B4361" w14:textId="77777777" w:rsidR="00453632" w:rsidRPr="007322F7" w:rsidRDefault="00453632">
            <w:pPr>
              <w:pStyle w:val="NoSpacing"/>
              <w:rPr>
                <w:rFonts w:cstheme="minorHAnsi"/>
                <w:sz w:val="20"/>
                <w:szCs w:val="20"/>
              </w:rPr>
            </w:pPr>
            <w:r w:rsidRPr="007322F7">
              <w:rPr>
                <w:rFonts w:cstheme="minorHAnsi"/>
                <w:color w:val="000000" w:themeColor="text1"/>
                <w:kern w:val="24"/>
                <w:sz w:val="20"/>
                <w:szCs w:val="20"/>
              </w:rPr>
              <w:t>Santiago</w:t>
            </w:r>
          </w:p>
        </w:tc>
        <w:tc>
          <w:tcPr>
            <w:tcW w:w="765" w:type="pct"/>
            <w:shd w:val="clear" w:color="auto" w:fill="auto"/>
          </w:tcPr>
          <w:p w14:paraId="39C4EDC7" w14:textId="77777777" w:rsidR="00453632" w:rsidRPr="007322F7" w:rsidRDefault="00453632">
            <w:pPr>
              <w:pStyle w:val="NoSpacing"/>
              <w:jc w:val="right"/>
              <w:rPr>
                <w:rFonts w:cstheme="minorHAnsi"/>
                <w:sz w:val="20"/>
                <w:szCs w:val="20"/>
              </w:rPr>
            </w:pPr>
            <w:r w:rsidRPr="007322F7">
              <w:rPr>
                <w:rFonts w:cstheme="minorHAnsi"/>
                <w:sz w:val="20"/>
                <w:szCs w:val="20"/>
              </w:rPr>
              <w:t>574,940.7</w:t>
            </w:r>
          </w:p>
        </w:tc>
        <w:tc>
          <w:tcPr>
            <w:tcW w:w="1072" w:type="pct"/>
            <w:shd w:val="clear" w:color="auto" w:fill="auto"/>
          </w:tcPr>
          <w:p w14:paraId="52E2C9C7" w14:textId="77777777" w:rsidR="00453632" w:rsidRPr="007322F7" w:rsidRDefault="00453632">
            <w:pPr>
              <w:pStyle w:val="NoSpacing"/>
              <w:jc w:val="right"/>
              <w:rPr>
                <w:rFonts w:cstheme="minorHAnsi"/>
                <w:sz w:val="20"/>
                <w:szCs w:val="20"/>
              </w:rPr>
            </w:pPr>
            <w:r w:rsidRPr="007322F7">
              <w:rPr>
                <w:rFonts w:cstheme="minorHAnsi"/>
                <w:sz w:val="20"/>
                <w:szCs w:val="20"/>
              </w:rPr>
              <w:t>288,173.7 (50.1)</w:t>
            </w:r>
          </w:p>
        </w:tc>
        <w:tc>
          <w:tcPr>
            <w:tcW w:w="1071" w:type="pct"/>
            <w:shd w:val="clear" w:color="auto" w:fill="auto"/>
          </w:tcPr>
          <w:p w14:paraId="6163B301" w14:textId="77777777" w:rsidR="00453632" w:rsidRPr="007322F7" w:rsidRDefault="00453632">
            <w:pPr>
              <w:pStyle w:val="NoSpacing"/>
              <w:jc w:val="right"/>
              <w:rPr>
                <w:rFonts w:cstheme="minorHAnsi"/>
                <w:sz w:val="20"/>
                <w:szCs w:val="20"/>
              </w:rPr>
            </w:pPr>
            <w:r w:rsidRPr="007322F7">
              <w:rPr>
                <w:rFonts w:cstheme="minorHAnsi"/>
                <w:color w:val="000000"/>
                <w:sz w:val="20"/>
                <w:szCs w:val="20"/>
              </w:rPr>
              <w:t>189,133.5 (32.9)</w:t>
            </w:r>
          </w:p>
        </w:tc>
        <w:tc>
          <w:tcPr>
            <w:tcW w:w="1020" w:type="pct"/>
            <w:shd w:val="clear" w:color="auto" w:fill="auto"/>
          </w:tcPr>
          <w:p w14:paraId="48D713CA" w14:textId="77777777" w:rsidR="00453632" w:rsidRPr="007322F7" w:rsidRDefault="00453632">
            <w:pPr>
              <w:pStyle w:val="NoSpacing"/>
              <w:jc w:val="right"/>
              <w:rPr>
                <w:rFonts w:cstheme="minorHAnsi"/>
                <w:sz w:val="20"/>
                <w:szCs w:val="20"/>
              </w:rPr>
            </w:pPr>
            <w:r w:rsidRPr="007322F7">
              <w:rPr>
                <w:rFonts w:cstheme="minorHAnsi"/>
                <w:sz w:val="20"/>
                <w:szCs w:val="20"/>
              </w:rPr>
              <w:t>18,749.1 (3.3)</w:t>
            </w:r>
          </w:p>
        </w:tc>
      </w:tr>
      <w:tr w:rsidR="00453632" w:rsidRPr="007322F7" w14:paraId="3DCB3D25" w14:textId="77777777">
        <w:tc>
          <w:tcPr>
            <w:tcW w:w="152" w:type="pct"/>
            <w:tcBorders>
              <w:top w:val="nil"/>
              <w:bottom w:val="single" w:sz="4" w:space="0" w:color="auto"/>
            </w:tcBorders>
            <w:shd w:val="clear" w:color="auto" w:fill="auto"/>
          </w:tcPr>
          <w:p w14:paraId="08FC1656" w14:textId="77777777" w:rsidR="00453632" w:rsidRPr="007322F7" w:rsidRDefault="00453632">
            <w:pPr>
              <w:pStyle w:val="NoSpacing"/>
              <w:rPr>
                <w:rFonts w:cstheme="minorHAnsi"/>
                <w:sz w:val="20"/>
                <w:szCs w:val="20"/>
              </w:rPr>
            </w:pPr>
          </w:p>
        </w:tc>
        <w:tc>
          <w:tcPr>
            <w:tcW w:w="920" w:type="pct"/>
            <w:shd w:val="clear" w:color="auto" w:fill="auto"/>
          </w:tcPr>
          <w:p w14:paraId="49F1A1C1" w14:textId="77777777" w:rsidR="00453632" w:rsidRPr="007322F7" w:rsidRDefault="00453632">
            <w:pPr>
              <w:pStyle w:val="NoSpacing"/>
              <w:rPr>
                <w:rFonts w:cstheme="minorHAnsi"/>
                <w:sz w:val="20"/>
                <w:szCs w:val="20"/>
              </w:rPr>
            </w:pPr>
            <w:r w:rsidRPr="007322F7">
              <w:rPr>
                <w:rFonts w:cstheme="minorHAnsi"/>
                <w:color w:val="000000" w:themeColor="text1"/>
                <w:kern w:val="24"/>
                <w:sz w:val="20"/>
                <w:szCs w:val="20"/>
              </w:rPr>
              <w:t>Cuenca</w:t>
            </w:r>
          </w:p>
        </w:tc>
        <w:tc>
          <w:tcPr>
            <w:tcW w:w="765" w:type="pct"/>
            <w:shd w:val="clear" w:color="auto" w:fill="auto"/>
          </w:tcPr>
          <w:p w14:paraId="55D75203" w14:textId="77777777" w:rsidR="00453632" w:rsidRPr="007322F7" w:rsidRDefault="00453632">
            <w:pPr>
              <w:pStyle w:val="NoSpacing"/>
              <w:jc w:val="right"/>
              <w:rPr>
                <w:rFonts w:cstheme="minorHAnsi"/>
                <w:sz w:val="20"/>
                <w:szCs w:val="20"/>
              </w:rPr>
            </w:pPr>
            <w:r w:rsidRPr="007322F7">
              <w:rPr>
                <w:rFonts w:cstheme="minorHAnsi"/>
                <w:sz w:val="20"/>
                <w:szCs w:val="20"/>
              </w:rPr>
              <w:t>195,074.9</w:t>
            </w:r>
          </w:p>
        </w:tc>
        <w:tc>
          <w:tcPr>
            <w:tcW w:w="1072" w:type="pct"/>
            <w:shd w:val="clear" w:color="auto" w:fill="auto"/>
          </w:tcPr>
          <w:p w14:paraId="40722251" w14:textId="77777777" w:rsidR="00453632" w:rsidRPr="007322F7" w:rsidRDefault="00453632">
            <w:pPr>
              <w:pStyle w:val="NoSpacing"/>
              <w:jc w:val="right"/>
              <w:rPr>
                <w:rFonts w:cstheme="minorHAnsi"/>
                <w:sz w:val="20"/>
                <w:szCs w:val="20"/>
              </w:rPr>
            </w:pPr>
            <w:r w:rsidRPr="007322F7">
              <w:rPr>
                <w:rFonts w:cstheme="minorHAnsi"/>
                <w:sz w:val="20"/>
                <w:szCs w:val="20"/>
              </w:rPr>
              <w:t>92378.5 (47.4)</w:t>
            </w:r>
          </w:p>
        </w:tc>
        <w:tc>
          <w:tcPr>
            <w:tcW w:w="1071" w:type="pct"/>
            <w:shd w:val="clear" w:color="auto" w:fill="auto"/>
          </w:tcPr>
          <w:p w14:paraId="759B6679" w14:textId="77777777" w:rsidR="00453632" w:rsidRPr="007322F7" w:rsidRDefault="00453632">
            <w:pPr>
              <w:pStyle w:val="NoSpacing"/>
              <w:jc w:val="right"/>
              <w:rPr>
                <w:rFonts w:cstheme="minorHAnsi"/>
                <w:sz w:val="20"/>
                <w:szCs w:val="20"/>
              </w:rPr>
            </w:pPr>
            <w:r w:rsidRPr="007322F7">
              <w:rPr>
                <w:rFonts w:cstheme="minorHAnsi"/>
                <w:color w:val="000000"/>
                <w:sz w:val="20"/>
                <w:szCs w:val="20"/>
              </w:rPr>
              <w:t>68,673.3 (35.2)</w:t>
            </w:r>
          </w:p>
        </w:tc>
        <w:tc>
          <w:tcPr>
            <w:tcW w:w="1020" w:type="pct"/>
            <w:shd w:val="clear" w:color="auto" w:fill="auto"/>
          </w:tcPr>
          <w:p w14:paraId="65B7231F" w14:textId="77777777" w:rsidR="00453632" w:rsidRPr="007322F7" w:rsidRDefault="00453632">
            <w:pPr>
              <w:pStyle w:val="NoSpacing"/>
              <w:jc w:val="right"/>
              <w:rPr>
                <w:rFonts w:cstheme="minorHAnsi"/>
                <w:sz w:val="20"/>
                <w:szCs w:val="20"/>
              </w:rPr>
            </w:pPr>
            <w:r w:rsidRPr="007322F7">
              <w:rPr>
                <w:rFonts w:cstheme="minorHAnsi"/>
                <w:sz w:val="20"/>
                <w:szCs w:val="20"/>
              </w:rPr>
              <w:t>34,350.9 (17.6)</w:t>
            </w:r>
          </w:p>
        </w:tc>
      </w:tr>
      <w:tr w:rsidR="00453632" w:rsidRPr="007322F7" w14:paraId="3E941B03" w14:textId="77777777">
        <w:tc>
          <w:tcPr>
            <w:tcW w:w="5000" w:type="pct"/>
            <w:gridSpan w:val="6"/>
            <w:shd w:val="clear" w:color="auto" w:fill="auto"/>
          </w:tcPr>
          <w:p w14:paraId="38F588F6" w14:textId="77777777" w:rsidR="00453632" w:rsidRPr="007322F7" w:rsidRDefault="00453632">
            <w:pPr>
              <w:pStyle w:val="NoSpacing"/>
              <w:rPr>
                <w:rFonts w:cstheme="minorHAnsi"/>
                <w:sz w:val="20"/>
                <w:szCs w:val="20"/>
              </w:rPr>
            </w:pPr>
            <w:r w:rsidRPr="007322F7">
              <w:rPr>
                <w:rFonts w:cstheme="minorHAnsi"/>
                <w:sz w:val="20"/>
                <w:szCs w:val="20"/>
              </w:rPr>
              <w:t>France</w:t>
            </w:r>
          </w:p>
        </w:tc>
      </w:tr>
      <w:tr w:rsidR="00453632" w:rsidRPr="007322F7" w14:paraId="5DCA440F" w14:textId="77777777">
        <w:tc>
          <w:tcPr>
            <w:tcW w:w="152" w:type="pct"/>
            <w:shd w:val="clear" w:color="auto" w:fill="auto"/>
          </w:tcPr>
          <w:p w14:paraId="52DD0D2B" w14:textId="77777777" w:rsidR="00453632" w:rsidRPr="007322F7" w:rsidRDefault="00453632">
            <w:pPr>
              <w:pStyle w:val="NoSpacing"/>
              <w:rPr>
                <w:rFonts w:cstheme="minorHAnsi"/>
                <w:sz w:val="20"/>
                <w:szCs w:val="20"/>
              </w:rPr>
            </w:pPr>
            <w:r w:rsidRPr="007322F7">
              <w:rPr>
                <w:rFonts w:cstheme="minorHAnsi"/>
                <w:color w:val="000000" w:themeColor="text1"/>
                <w:kern w:val="24"/>
                <w:sz w:val="20"/>
                <w:szCs w:val="20"/>
              </w:rPr>
              <w:t xml:space="preserve"> </w:t>
            </w:r>
          </w:p>
        </w:tc>
        <w:tc>
          <w:tcPr>
            <w:tcW w:w="920" w:type="pct"/>
            <w:shd w:val="clear" w:color="auto" w:fill="auto"/>
          </w:tcPr>
          <w:p w14:paraId="054F049D" w14:textId="77777777" w:rsidR="00453632" w:rsidRPr="007322F7" w:rsidRDefault="00453632">
            <w:pPr>
              <w:pStyle w:val="NoSpacing"/>
              <w:rPr>
                <w:rFonts w:cstheme="minorHAnsi"/>
                <w:sz w:val="20"/>
                <w:szCs w:val="20"/>
              </w:rPr>
            </w:pPr>
            <w:r w:rsidRPr="007322F7">
              <w:rPr>
                <w:rFonts w:cstheme="minorHAnsi"/>
                <w:color w:val="000000" w:themeColor="text1"/>
                <w:kern w:val="24"/>
                <w:sz w:val="20"/>
                <w:szCs w:val="20"/>
              </w:rPr>
              <w:t>Val-de-Marne</w:t>
            </w:r>
          </w:p>
        </w:tc>
        <w:tc>
          <w:tcPr>
            <w:tcW w:w="765" w:type="pct"/>
            <w:shd w:val="clear" w:color="auto" w:fill="auto"/>
          </w:tcPr>
          <w:p w14:paraId="4370B448" w14:textId="77777777" w:rsidR="00453632" w:rsidRPr="007322F7" w:rsidRDefault="00453632">
            <w:pPr>
              <w:pStyle w:val="NoSpacing"/>
              <w:jc w:val="right"/>
              <w:rPr>
                <w:rFonts w:cstheme="minorHAnsi"/>
                <w:sz w:val="20"/>
                <w:szCs w:val="20"/>
              </w:rPr>
            </w:pPr>
            <w:r w:rsidRPr="007322F7">
              <w:rPr>
                <w:rFonts w:cstheme="minorHAnsi"/>
                <w:sz w:val="20"/>
                <w:szCs w:val="20"/>
              </w:rPr>
              <w:t>510,633.7</w:t>
            </w:r>
          </w:p>
        </w:tc>
        <w:tc>
          <w:tcPr>
            <w:tcW w:w="1072" w:type="pct"/>
            <w:shd w:val="clear" w:color="auto" w:fill="auto"/>
          </w:tcPr>
          <w:p w14:paraId="55C0FF4D" w14:textId="77777777" w:rsidR="00453632" w:rsidRPr="007322F7" w:rsidRDefault="00453632">
            <w:pPr>
              <w:pStyle w:val="NoSpacing"/>
              <w:jc w:val="right"/>
              <w:rPr>
                <w:rFonts w:cstheme="minorHAnsi"/>
                <w:sz w:val="20"/>
                <w:szCs w:val="20"/>
              </w:rPr>
            </w:pPr>
            <w:r w:rsidRPr="007322F7">
              <w:rPr>
                <w:rFonts w:cstheme="minorHAnsi"/>
                <w:sz w:val="20"/>
                <w:szCs w:val="20"/>
              </w:rPr>
              <w:t>268,300.2 (52.5)</w:t>
            </w:r>
          </w:p>
        </w:tc>
        <w:tc>
          <w:tcPr>
            <w:tcW w:w="1071" w:type="pct"/>
            <w:shd w:val="clear" w:color="auto" w:fill="auto"/>
          </w:tcPr>
          <w:p w14:paraId="680F224F" w14:textId="77777777" w:rsidR="00453632" w:rsidRPr="007322F7" w:rsidRDefault="00453632">
            <w:pPr>
              <w:jc w:val="right"/>
              <w:rPr>
                <w:rFonts w:cstheme="minorHAnsi"/>
                <w:color w:val="000000"/>
                <w:sz w:val="20"/>
                <w:szCs w:val="20"/>
              </w:rPr>
            </w:pPr>
            <w:r w:rsidRPr="007322F7">
              <w:rPr>
                <w:rFonts w:cstheme="minorHAnsi"/>
                <w:color w:val="000000"/>
                <w:sz w:val="20"/>
                <w:szCs w:val="20"/>
              </w:rPr>
              <w:t>198,768.3 (38.9)</w:t>
            </w:r>
          </w:p>
        </w:tc>
        <w:tc>
          <w:tcPr>
            <w:tcW w:w="1020" w:type="pct"/>
            <w:shd w:val="clear" w:color="auto" w:fill="auto"/>
          </w:tcPr>
          <w:p w14:paraId="27A41BC6" w14:textId="77777777" w:rsidR="00453632" w:rsidRPr="007322F7" w:rsidRDefault="00453632">
            <w:pPr>
              <w:pStyle w:val="NoSpacing"/>
              <w:jc w:val="right"/>
              <w:rPr>
                <w:rFonts w:cstheme="minorHAnsi"/>
                <w:sz w:val="20"/>
                <w:szCs w:val="20"/>
              </w:rPr>
            </w:pPr>
            <w:r w:rsidRPr="007322F7">
              <w:rPr>
                <w:rFonts w:cstheme="minorHAnsi"/>
                <w:sz w:val="20"/>
                <w:szCs w:val="20"/>
              </w:rPr>
              <w:t>147,437.8 (28.9)</w:t>
            </w:r>
          </w:p>
        </w:tc>
      </w:tr>
      <w:tr w:rsidR="00453632" w:rsidRPr="007322F7" w14:paraId="62EB4EEE" w14:textId="77777777">
        <w:tc>
          <w:tcPr>
            <w:tcW w:w="5000" w:type="pct"/>
            <w:gridSpan w:val="6"/>
            <w:shd w:val="clear" w:color="auto" w:fill="auto"/>
          </w:tcPr>
          <w:p w14:paraId="33A1D814" w14:textId="77777777" w:rsidR="00453632" w:rsidRPr="007322F7" w:rsidRDefault="00453632">
            <w:pPr>
              <w:pStyle w:val="NoSpacing"/>
              <w:rPr>
                <w:rFonts w:cstheme="minorHAnsi"/>
                <w:sz w:val="20"/>
                <w:szCs w:val="20"/>
              </w:rPr>
            </w:pPr>
            <w:r w:rsidRPr="007322F7">
              <w:rPr>
                <w:rFonts w:cstheme="minorHAnsi"/>
                <w:sz w:val="20"/>
                <w:szCs w:val="20"/>
              </w:rPr>
              <w:t>Italy</w:t>
            </w:r>
          </w:p>
        </w:tc>
      </w:tr>
      <w:tr w:rsidR="00453632" w:rsidRPr="007322F7" w14:paraId="74FE92D9" w14:textId="77777777">
        <w:tc>
          <w:tcPr>
            <w:tcW w:w="152" w:type="pct"/>
            <w:tcBorders>
              <w:top w:val="single" w:sz="4" w:space="0" w:color="auto"/>
              <w:bottom w:val="nil"/>
            </w:tcBorders>
            <w:shd w:val="clear" w:color="auto" w:fill="auto"/>
          </w:tcPr>
          <w:p w14:paraId="783FEE3A" w14:textId="77777777" w:rsidR="00453632" w:rsidRPr="007322F7" w:rsidRDefault="00453632">
            <w:pPr>
              <w:pStyle w:val="NoSpacing"/>
              <w:rPr>
                <w:rFonts w:cstheme="minorHAnsi"/>
                <w:sz w:val="20"/>
                <w:szCs w:val="20"/>
              </w:rPr>
            </w:pPr>
            <w:r w:rsidRPr="007322F7">
              <w:rPr>
                <w:rFonts w:cstheme="minorHAnsi"/>
                <w:color w:val="000000" w:themeColor="text1"/>
                <w:kern w:val="24"/>
                <w:sz w:val="20"/>
                <w:szCs w:val="20"/>
              </w:rPr>
              <w:t xml:space="preserve"> </w:t>
            </w:r>
          </w:p>
        </w:tc>
        <w:tc>
          <w:tcPr>
            <w:tcW w:w="920" w:type="pct"/>
            <w:shd w:val="clear" w:color="auto" w:fill="auto"/>
          </w:tcPr>
          <w:p w14:paraId="47A32B3E" w14:textId="77777777" w:rsidR="00453632" w:rsidRPr="007322F7" w:rsidRDefault="00453632">
            <w:pPr>
              <w:pStyle w:val="NoSpacing"/>
              <w:rPr>
                <w:rFonts w:cstheme="minorHAnsi"/>
                <w:sz w:val="20"/>
                <w:szCs w:val="20"/>
              </w:rPr>
            </w:pPr>
            <w:r w:rsidRPr="007322F7">
              <w:rPr>
                <w:rFonts w:cstheme="minorHAnsi"/>
                <w:color w:val="000000" w:themeColor="text1"/>
                <w:kern w:val="24"/>
                <w:sz w:val="20"/>
                <w:szCs w:val="20"/>
              </w:rPr>
              <w:t>Bologna</w:t>
            </w:r>
          </w:p>
        </w:tc>
        <w:tc>
          <w:tcPr>
            <w:tcW w:w="765" w:type="pct"/>
            <w:shd w:val="clear" w:color="auto" w:fill="auto"/>
          </w:tcPr>
          <w:p w14:paraId="59BED33F" w14:textId="77777777" w:rsidR="00453632" w:rsidRPr="007322F7" w:rsidRDefault="00453632">
            <w:pPr>
              <w:pStyle w:val="NoSpacing"/>
              <w:jc w:val="right"/>
              <w:rPr>
                <w:rFonts w:cstheme="minorHAnsi"/>
                <w:sz w:val="20"/>
                <w:szCs w:val="20"/>
              </w:rPr>
            </w:pPr>
            <w:r w:rsidRPr="007322F7">
              <w:rPr>
                <w:rFonts w:cstheme="minorHAnsi"/>
                <w:sz w:val="20"/>
                <w:szCs w:val="20"/>
              </w:rPr>
              <w:t>931,746</w:t>
            </w:r>
          </w:p>
        </w:tc>
        <w:tc>
          <w:tcPr>
            <w:tcW w:w="1072" w:type="pct"/>
            <w:shd w:val="clear" w:color="auto" w:fill="auto"/>
          </w:tcPr>
          <w:p w14:paraId="08BAFD0B" w14:textId="77777777" w:rsidR="00453632" w:rsidRPr="007322F7" w:rsidRDefault="00453632">
            <w:pPr>
              <w:pStyle w:val="NoSpacing"/>
              <w:jc w:val="right"/>
              <w:rPr>
                <w:rFonts w:cstheme="minorHAnsi"/>
                <w:sz w:val="20"/>
                <w:szCs w:val="20"/>
              </w:rPr>
            </w:pPr>
            <w:r w:rsidRPr="007322F7">
              <w:rPr>
                <w:rFonts w:cstheme="minorHAnsi"/>
                <w:sz w:val="20"/>
                <w:szCs w:val="20"/>
              </w:rPr>
              <w:t>475,917 (51.1)</w:t>
            </w:r>
          </w:p>
        </w:tc>
        <w:tc>
          <w:tcPr>
            <w:tcW w:w="1071" w:type="pct"/>
            <w:shd w:val="clear" w:color="auto" w:fill="auto"/>
          </w:tcPr>
          <w:p w14:paraId="088A4AB8" w14:textId="77777777" w:rsidR="00453632" w:rsidRPr="007322F7" w:rsidRDefault="00453632">
            <w:pPr>
              <w:pStyle w:val="NoSpacing"/>
              <w:jc w:val="right"/>
              <w:rPr>
                <w:rFonts w:cstheme="minorHAnsi"/>
                <w:sz w:val="20"/>
                <w:szCs w:val="20"/>
              </w:rPr>
            </w:pPr>
            <w:r w:rsidRPr="007322F7">
              <w:rPr>
                <w:rFonts w:cstheme="minorHAnsi"/>
                <w:color w:val="000000"/>
                <w:sz w:val="20"/>
                <w:szCs w:val="20"/>
              </w:rPr>
              <w:t>272,987 (29.3)</w:t>
            </w:r>
          </w:p>
        </w:tc>
        <w:tc>
          <w:tcPr>
            <w:tcW w:w="1020" w:type="pct"/>
            <w:shd w:val="clear" w:color="auto" w:fill="auto"/>
          </w:tcPr>
          <w:p w14:paraId="3C611F67" w14:textId="77777777" w:rsidR="00453632" w:rsidRPr="007322F7" w:rsidRDefault="00453632">
            <w:pPr>
              <w:pStyle w:val="NoSpacing"/>
              <w:jc w:val="right"/>
              <w:rPr>
                <w:rFonts w:cstheme="minorHAnsi"/>
                <w:sz w:val="20"/>
                <w:szCs w:val="20"/>
              </w:rPr>
            </w:pPr>
            <w:r w:rsidRPr="007322F7">
              <w:rPr>
                <w:rFonts w:cstheme="minorHAnsi"/>
                <w:sz w:val="20"/>
                <w:szCs w:val="20"/>
              </w:rPr>
              <w:t>173,203 (18.6)</w:t>
            </w:r>
          </w:p>
        </w:tc>
      </w:tr>
      <w:tr w:rsidR="00453632" w:rsidRPr="007322F7" w14:paraId="17E2A446" w14:textId="77777777">
        <w:trPr>
          <w:trHeight w:val="70"/>
        </w:trPr>
        <w:tc>
          <w:tcPr>
            <w:tcW w:w="152" w:type="pct"/>
            <w:tcBorders>
              <w:top w:val="nil"/>
              <w:bottom w:val="nil"/>
            </w:tcBorders>
            <w:shd w:val="clear" w:color="auto" w:fill="auto"/>
          </w:tcPr>
          <w:p w14:paraId="65548644" w14:textId="77777777" w:rsidR="00453632" w:rsidRPr="007322F7" w:rsidRDefault="00453632">
            <w:pPr>
              <w:pStyle w:val="NoSpacing"/>
              <w:rPr>
                <w:rFonts w:cstheme="minorHAnsi"/>
                <w:sz w:val="20"/>
                <w:szCs w:val="20"/>
              </w:rPr>
            </w:pPr>
          </w:p>
        </w:tc>
        <w:tc>
          <w:tcPr>
            <w:tcW w:w="920" w:type="pct"/>
            <w:shd w:val="clear" w:color="auto" w:fill="auto"/>
          </w:tcPr>
          <w:p w14:paraId="76AFCD38" w14:textId="77777777" w:rsidR="00453632" w:rsidRPr="007322F7" w:rsidRDefault="00453632">
            <w:pPr>
              <w:pStyle w:val="NoSpacing"/>
              <w:rPr>
                <w:rFonts w:cstheme="minorHAnsi"/>
                <w:sz w:val="20"/>
                <w:szCs w:val="20"/>
              </w:rPr>
            </w:pPr>
            <w:r w:rsidRPr="007322F7">
              <w:rPr>
                <w:rFonts w:cstheme="minorHAnsi"/>
                <w:color w:val="000000" w:themeColor="text1"/>
                <w:kern w:val="24"/>
                <w:sz w:val="20"/>
                <w:szCs w:val="20"/>
              </w:rPr>
              <w:t>Palermo</w:t>
            </w:r>
          </w:p>
        </w:tc>
        <w:tc>
          <w:tcPr>
            <w:tcW w:w="765" w:type="pct"/>
            <w:shd w:val="clear" w:color="auto" w:fill="auto"/>
          </w:tcPr>
          <w:p w14:paraId="5160DA79" w14:textId="77777777" w:rsidR="00453632" w:rsidRPr="007322F7" w:rsidRDefault="00453632">
            <w:pPr>
              <w:pStyle w:val="NoSpacing"/>
              <w:jc w:val="right"/>
              <w:rPr>
                <w:rFonts w:cstheme="minorHAnsi"/>
                <w:sz w:val="20"/>
                <w:szCs w:val="20"/>
              </w:rPr>
            </w:pPr>
            <w:r w:rsidRPr="007322F7">
              <w:rPr>
                <w:rFonts w:cstheme="minorHAnsi"/>
                <w:sz w:val="20"/>
                <w:szCs w:val="20"/>
              </w:rPr>
              <w:t>1,594,883</w:t>
            </w:r>
          </w:p>
        </w:tc>
        <w:tc>
          <w:tcPr>
            <w:tcW w:w="1072" w:type="pct"/>
            <w:shd w:val="clear" w:color="auto" w:fill="auto"/>
          </w:tcPr>
          <w:p w14:paraId="0BAA3AFD" w14:textId="77777777" w:rsidR="00453632" w:rsidRPr="007322F7" w:rsidRDefault="00453632">
            <w:pPr>
              <w:pStyle w:val="NoSpacing"/>
              <w:jc w:val="right"/>
              <w:rPr>
                <w:rFonts w:cstheme="minorHAnsi"/>
                <w:sz w:val="20"/>
                <w:szCs w:val="20"/>
              </w:rPr>
            </w:pPr>
            <w:r w:rsidRPr="007322F7">
              <w:rPr>
                <w:rFonts w:cstheme="minorHAnsi"/>
                <w:sz w:val="20"/>
                <w:szCs w:val="20"/>
              </w:rPr>
              <w:t>813,880.5 (51.0)</w:t>
            </w:r>
          </w:p>
        </w:tc>
        <w:tc>
          <w:tcPr>
            <w:tcW w:w="1071" w:type="pct"/>
            <w:shd w:val="clear" w:color="auto" w:fill="auto"/>
          </w:tcPr>
          <w:p w14:paraId="1CA5A606" w14:textId="77777777" w:rsidR="00453632" w:rsidRPr="007322F7" w:rsidRDefault="00453632">
            <w:pPr>
              <w:pStyle w:val="NoSpacing"/>
              <w:jc w:val="right"/>
              <w:rPr>
                <w:rFonts w:cstheme="minorHAnsi"/>
                <w:sz w:val="20"/>
                <w:szCs w:val="20"/>
              </w:rPr>
            </w:pPr>
            <w:r w:rsidRPr="007322F7">
              <w:rPr>
                <w:rFonts w:cstheme="minorHAnsi"/>
                <w:color w:val="000000"/>
                <w:sz w:val="20"/>
                <w:szCs w:val="20"/>
              </w:rPr>
              <w:t>541,472.5 (34.0)</w:t>
            </w:r>
          </w:p>
        </w:tc>
        <w:tc>
          <w:tcPr>
            <w:tcW w:w="1020" w:type="pct"/>
            <w:shd w:val="clear" w:color="auto" w:fill="auto"/>
          </w:tcPr>
          <w:p w14:paraId="19DEEACE" w14:textId="77777777" w:rsidR="00453632" w:rsidRPr="007322F7" w:rsidRDefault="00453632">
            <w:pPr>
              <w:pStyle w:val="NoSpacing"/>
              <w:jc w:val="right"/>
              <w:rPr>
                <w:rFonts w:cstheme="minorHAnsi"/>
                <w:sz w:val="20"/>
                <w:szCs w:val="20"/>
              </w:rPr>
            </w:pPr>
            <w:r w:rsidRPr="007322F7">
              <w:rPr>
                <w:rFonts w:cstheme="minorHAnsi"/>
                <w:sz w:val="20"/>
                <w:szCs w:val="20"/>
              </w:rPr>
              <w:t>101,026.1 (6.3)</w:t>
            </w:r>
          </w:p>
        </w:tc>
      </w:tr>
      <w:tr w:rsidR="00453632" w:rsidRPr="007322F7" w14:paraId="56802A66" w14:textId="77777777">
        <w:trPr>
          <w:trHeight w:val="56"/>
        </w:trPr>
        <w:tc>
          <w:tcPr>
            <w:tcW w:w="5000" w:type="pct"/>
            <w:gridSpan w:val="6"/>
            <w:shd w:val="clear" w:color="auto" w:fill="auto"/>
          </w:tcPr>
          <w:p w14:paraId="6CC4D72F" w14:textId="77777777" w:rsidR="00453632" w:rsidRPr="007322F7" w:rsidRDefault="00453632">
            <w:pPr>
              <w:pStyle w:val="NoSpacing"/>
              <w:rPr>
                <w:rFonts w:cstheme="minorHAnsi"/>
                <w:sz w:val="20"/>
                <w:szCs w:val="20"/>
              </w:rPr>
            </w:pPr>
            <w:r w:rsidRPr="007322F7">
              <w:rPr>
                <w:rFonts w:cstheme="minorHAnsi"/>
                <w:sz w:val="20"/>
                <w:szCs w:val="20"/>
              </w:rPr>
              <w:t>Brazil</w:t>
            </w:r>
          </w:p>
        </w:tc>
      </w:tr>
      <w:tr w:rsidR="00453632" w:rsidRPr="007322F7" w14:paraId="1A973184" w14:textId="77777777">
        <w:trPr>
          <w:trHeight w:val="255"/>
        </w:trPr>
        <w:tc>
          <w:tcPr>
            <w:tcW w:w="152" w:type="pct"/>
            <w:tcBorders>
              <w:bottom w:val="single" w:sz="4" w:space="0" w:color="auto"/>
            </w:tcBorders>
            <w:shd w:val="clear" w:color="auto" w:fill="auto"/>
          </w:tcPr>
          <w:p w14:paraId="0DE75C81" w14:textId="77777777" w:rsidR="00453632" w:rsidRPr="007322F7" w:rsidRDefault="00453632">
            <w:pPr>
              <w:pStyle w:val="NoSpacing"/>
              <w:rPr>
                <w:rFonts w:cstheme="minorHAnsi"/>
                <w:sz w:val="20"/>
                <w:szCs w:val="20"/>
              </w:rPr>
            </w:pPr>
          </w:p>
        </w:tc>
        <w:tc>
          <w:tcPr>
            <w:tcW w:w="920" w:type="pct"/>
            <w:tcBorders>
              <w:bottom w:val="single" w:sz="4" w:space="0" w:color="auto"/>
            </w:tcBorders>
            <w:shd w:val="clear" w:color="auto" w:fill="auto"/>
          </w:tcPr>
          <w:p w14:paraId="7FD48558" w14:textId="77777777" w:rsidR="00453632" w:rsidRPr="007322F7" w:rsidRDefault="00453632">
            <w:pPr>
              <w:pStyle w:val="NoSpacing"/>
              <w:rPr>
                <w:rFonts w:cstheme="minorHAnsi"/>
                <w:sz w:val="20"/>
                <w:szCs w:val="20"/>
              </w:rPr>
            </w:pPr>
            <w:proofErr w:type="spellStart"/>
            <w:r w:rsidRPr="007322F7">
              <w:rPr>
                <w:rFonts w:cstheme="minorHAnsi"/>
                <w:color w:val="000000" w:themeColor="text1"/>
                <w:kern w:val="24"/>
                <w:sz w:val="20"/>
                <w:szCs w:val="20"/>
              </w:rPr>
              <w:t>Ribeir</w:t>
            </w:r>
            <w:r w:rsidRPr="007322F7">
              <w:rPr>
                <w:rFonts w:cstheme="minorHAnsi"/>
                <w:sz w:val="20"/>
                <w:szCs w:val="20"/>
              </w:rPr>
              <w:t>ã</w:t>
            </w:r>
            <w:r w:rsidRPr="007322F7">
              <w:rPr>
                <w:rFonts w:cstheme="minorHAnsi"/>
                <w:color w:val="000000" w:themeColor="text1"/>
                <w:kern w:val="24"/>
                <w:sz w:val="20"/>
                <w:szCs w:val="20"/>
              </w:rPr>
              <w:t>o</w:t>
            </w:r>
            <w:proofErr w:type="spellEnd"/>
            <w:r w:rsidRPr="007322F7">
              <w:rPr>
                <w:rFonts w:cstheme="minorHAnsi"/>
                <w:color w:val="000000" w:themeColor="text1"/>
                <w:kern w:val="24"/>
                <w:sz w:val="20"/>
                <w:szCs w:val="20"/>
              </w:rPr>
              <w:t xml:space="preserve"> Preto</w:t>
            </w:r>
          </w:p>
        </w:tc>
        <w:tc>
          <w:tcPr>
            <w:tcW w:w="765" w:type="pct"/>
            <w:tcBorders>
              <w:bottom w:val="single" w:sz="4" w:space="0" w:color="auto"/>
            </w:tcBorders>
            <w:shd w:val="clear" w:color="auto" w:fill="auto"/>
          </w:tcPr>
          <w:p w14:paraId="170C81EC" w14:textId="77777777" w:rsidR="00453632" w:rsidRPr="007322F7" w:rsidRDefault="00453632">
            <w:pPr>
              <w:pStyle w:val="NoSpacing"/>
              <w:jc w:val="right"/>
              <w:rPr>
                <w:rFonts w:cstheme="minorHAnsi"/>
                <w:sz w:val="20"/>
                <w:szCs w:val="20"/>
              </w:rPr>
            </w:pPr>
            <w:r w:rsidRPr="007322F7">
              <w:rPr>
                <w:rFonts w:cstheme="minorHAnsi"/>
                <w:sz w:val="20"/>
                <w:szCs w:val="20"/>
              </w:rPr>
              <w:t>2,631,687</w:t>
            </w:r>
          </w:p>
        </w:tc>
        <w:tc>
          <w:tcPr>
            <w:tcW w:w="1072" w:type="pct"/>
            <w:tcBorders>
              <w:bottom w:val="single" w:sz="4" w:space="0" w:color="auto"/>
            </w:tcBorders>
            <w:shd w:val="clear" w:color="auto" w:fill="auto"/>
          </w:tcPr>
          <w:p w14:paraId="55E10570" w14:textId="77777777" w:rsidR="00453632" w:rsidRPr="007322F7" w:rsidRDefault="00453632">
            <w:pPr>
              <w:pStyle w:val="NoSpacing"/>
              <w:jc w:val="right"/>
              <w:rPr>
                <w:rFonts w:cstheme="minorHAnsi"/>
                <w:sz w:val="20"/>
                <w:szCs w:val="20"/>
              </w:rPr>
            </w:pPr>
            <w:r w:rsidRPr="007322F7">
              <w:rPr>
                <w:rFonts w:cstheme="minorHAnsi"/>
                <w:sz w:val="20"/>
                <w:szCs w:val="20"/>
              </w:rPr>
              <w:t>1,332,576 (50.6)</w:t>
            </w:r>
          </w:p>
        </w:tc>
        <w:tc>
          <w:tcPr>
            <w:tcW w:w="1071" w:type="pct"/>
            <w:tcBorders>
              <w:bottom w:val="single" w:sz="4" w:space="0" w:color="auto"/>
            </w:tcBorders>
            <w:shd w:val="clear" w:color="auto" w:fill="auto"/>
          </w:tcPr>
          <w:p w14:paraId="349A7733" w14:textId="77777777" w:rsidR="00453632" w:rsidRPr="007322F7" w:rsidRDefault="00453632">
            <w:pPr>
              <w:jc w:val="right"/>
              <w:rPr>
                <w:rFonts w:cstheme="minorHAnsi"/>
                <w:color w:val="000000"/>
                <w:sz w:val="20"/>
                <w:szCs w:val="20"/>
              </w:rPr>
            </w:pPr>
            <w:r w:rsidRPr="007322F7">
              <w:rPr>
                <w:rFonts w:cstheme="minorHAnsi"/>
                <w:color w:val="000000"/>
                <w:sz w:val="20"/>
                <w:szCs w:val="20"/>
              </w:rPr>
              <w:t>1,219,113 (46.3)</w:t>
            </w:r>
          </w:p>
        </w:tc>
        <w:tc>
          <w:tcPr>
            <w:tcW w:w="1020" w:type="pct"/>
            <w:tcBorders>
              <w:bottom w:val="single" w:sz="4" w:space="0" w:color="auto"/>
            </w:tcBorders>
            <w:shd w:val="clear" w:color="auto" w:fill="auto"/>
          </w:tcPr>
          <w:p w14:paraId="24DBAD61" w14:textId="77777777" w:rsidR="00453632" w:rsidRPr="007322F7" w:rsidRDefault="00453632">
            <w:pPr>
              <w:pStyle w:val="NoSpacing"/>
              <w:jc w:val="right"/>
              <w:rPr>
                <w:rFonts w:cstheme="minorHAnsi"/>
                <w:sz w:val="20"/>
                <w:szCs w:val="20"/>
              </w:rPr>
            </w:pPr>
            <w:r w:rsidRPr="007322F7">
              <w:rPr>
                <w:rFonts w:cstheme="minorHAnsi"/>
                <w:sz w:val="20"/>
                <w:szCs w:val="20"/>
              </w:rPr>
              <w:t>886,050 (33.7)</w:t>
            </w:r>
          </w:p>
        </w:tc>
      </w:tr>
      <w:tr w:rsidR="00453632" w:rsidRPr="007322F7" w14:paraId="015E5080" w14:textId="77777777">
        <w:tc>
          <w:tcPr>
            <w:tcW w:w="1072" w:type="pct"/>
            <w:gridSpan w:val="2"/>
            <w:tcBorders>
              <w:top w:val="single" w:sz="4" w:space="0" w:color="auto"/>
              <w:bottom w:val="single" w:sz="4" w:space="0" w:color="auto"/>
            </w:tcBorders>
            <w:shd w:val="clear" w:color="auto" w:fill="auto"/>
          </w:tcPr>
          <w:p w14:paraId="35534F2C" w14:textId="77777777" w:rsidR="00453632" w:rsidRPr="007322F7" w:rsidRDefault="00453632">
            <w:pPr>
              <w:pStyle w:val="NoSpacing"/>
              <w:rPr>
                <w:rFonts w:cstheme="minorHAnsi"/>
                <w:color w:val="000000" w:themeColor="text1"/>
                <w:kern w:val="24"/>
                <w:sz w:val="20"/>
                <w:szCs w:val="20"/>
              </w:rPr>
            </w:pPr>
            <w:r w:rsidRPr="007322F7">
              <w:rPr>
                <w:rFonts w:cstheme="minorHAnsi"/>
                <w:color w:val="000000" w:themeColor="text1"/>
                <w:kern w:val="24"/>
                <w:sz w:val="20"/>
                <w:szCs w:val="20"/>
              </w:rPr>
              <w:t>Total</w:t>
            </w:r>
          </w:p>
        </w:tc>
        <w:tc>
          <w:tcPr>
            <w:tcW w:w="765" w:type="pct"/>
            <w:tcBorders>
              <w:top w:val="single" w:sz="4" w:space="0" w:color="auto"/>
              <w:bottom w:val="single" w:sz="4" w:space="0" w:color="auto"/>
            </w:tcBorders>
            <w:shd w:val="clear" w:color="auto" w:fill="auto"/>
          </w:tcPr>
          <w:p w14:paraId="581129FE" w14:textId="77777777" w:rsidR="00453632" w:rsidRPr="007322F7" w:rsidRDefault="00453632">
            <w:pPr>
              <w:pStyle w:val="NoSpacing"/>
              <w:jc w:val="right"/>
              <w:rPr>
                <w:rFonts w:cstheme="minorHAnsi"/>
                <w:sz w:val="20"/>
                <w:szCs w:val="20"/>
              </w:rPr>
            </w:pPr>
            <w:r w:rsidRPr="007322F7">
              <w:rPr>
                <w:rFonts w:cstheme="minorHAnsi"/>
                <w:sz w:val="20"/>
                <w:szCs w:val="20"/>
              </w:rPr>
              <w:t>11,933,250.8</w:t>
            </w:r>
          </w:p>
        </w:tc>
        <w:tc>
          <w:tcPr>
            <w:tcW w:w="1072" w:type="pct"/>
            <w:tcBorders>
              <w:top w:val="single" w:sz="4" w:space="0" w:color="auto"/>
              <w:bottom w:val="single" w:sz="4" w:space="0" w:color="auto"/>
            </w:tcBorders>
            <w:shd w:val="clear" w:color="auto" w:fill="auto"/>
          </w:tcPr>
          <w:p w14:paraId="2584DB67" w14:textId="77777777" w:rsidR="00453632" w:rsidRPr="007322F7" w:rsidRDefault="00453632">
            <w:pPr>
              <w:pStyle w:val="NoSpacing"/>
              <w:jc w:val="right"/>
              <w:rPr>
                <w:rFonts w:cstheme="minorHAnsi"/>
                <w:sz w:val="20"/>
                <w:szCs w:val="20"/>
              </w:rPr>
            </w:pPr>
            <w:r w:rsidRPr="007322F7">
              <w:rPr>
                <w:rFonts w:cstheme="minorHAnsi"/>
                <w:sz w:val="20"/>
                <w:szCs w:val="20"/>
              </w:rPr>
              <w:t>6,032,358.1 (50.6)</w:t>
            </w:r>
          </w:p>
        </w:tc>
        <w:tc>
          <w:tcPr>
            <w:tcW w:w="1071" w:type="pct"/>
            <w:tcBorders>
              <w:top w:val="single" w:sz="4" w:space="0" w:color="auto"/>
              <w:bottom w:val="single" w:sz="4" w:space="0" w:color="auto"/>
            </w:tcBorders>
            <w:shd w:val="clear" w:color="auto" w:fill="auto"/>
          </w:tcPr>
          <w:p w14:paraId="74E1C7FF" w14:textId="77777777" w:rsidR="00453632" w:rsidRPr="007322F7" w:rsidRDefault="00453632">
            <w:pPr>
              <w:jc w:val="right"/>
              <w:rPr>
                <w:rFonts w:cstheme="minorHAnsi"/>
                <w:color w:val="000000"/>
                <w:sz w:val="20"/>
                <w:szCs w:val="20"/>
              </w:rPr>
            </w:pPr>
            <w:r w:rsidRPr="007322F7">
              <w:rPr>
                <w:rFonts w:cstheme="minorHAnsi"/>
                <w:color w:val="000000"/>
                <w:sz w:val="20"/>
                <w:szCs w:val="20"/>
              </w:rPr>
              <w:t>4,516,027.0 (37.8)</w:t>
            </w:r>
          </w:p>
        </w:tc>
        <w:tc>
          <w:tcPr>
            <w:tcW w:w="1020" w:type="pct"/>
            <w:tcBorders>
              <w:top w:val="single" w:sz="4" w:space="0" w:color="auto"/>
              <w:bottom w:val="single" w:sz="4" w:space="0" w:color="auto"/>
            </w:tcBorders>
            <w:shd w:val="clear" w:color="auto" w:fill="auto"/>
          </w:tcPr>
          <w:p w14:paraId="14C269B7" w14:textId="77777777" w:rsidR="00453632" w:rsidRPr="007322F7" w:rsidRDefault="00453632">
            <w:pPr>
              <w:pStyle w:val="NoSpacing"/>
              <w:jc w:val="right"/>
              <w:rPr>
                <w:rFonts w:cstheme="minorHAnsi"/>
                <w:sz w:val="20"/>
                <w:szCs w:val="20"/>
              </w:rPr>
            </w:pPr>
            <w:r w:rsidRPr="007322F7">
              <w:rPr>
                <w:rFonts w:cstheme="minorHAnsi"/>
                <w:sz w:val="20"/>
                <w:szCs w:val="20"/>
              </w:rPr>
              <w:t>2,749,554.4 (23.0)</w:t>
            </w:r>
          </w:p>
        </w:tc>
      </w:tr>
    </w:tbl>
    <w:p w14:paraId="689927A5" w14:textId="77777777" w:rsidR="00CD4DA3" w:rsidRPr="007322F7" w:rsidRDefault="00453632" w:rsidP="00453632">
      <w:pPr>
        <w:spacing w:after="0" w:line="480" w:lineRule="auto"/>
        <w:rPr>
          <w:rFonts w:cstheme="minorHAnsi"/>
          <w:u w:val="single"/>
        </w:rPr>
        <w:sectPr w:rsidR="00CD4DA3" w:rsidRPr="007322F7" w:rsidSect="00545A48">
          <w:type w:val="continuous"/>
          <w:pgSz w:w="11906" w:h="16838"/>
          <w:pgMar w:top="1440" w:right="1440" w:bottom="1440" w:left="1440" w:header="708" w:footer="708" w:gutter="0"/>
          <w:cols w:space="708"/>
          <w:docGrid w:linePitch="360"/>
        </w:sectPr>
      </w:pPr>
      <w:r w:rsidRPr="007322F7">
        <w:rPr>
          <w:rFonts w:cstheme="minorHAnsi"/>
          <w:u w:val="single"/>
        </w:rPr>
        <w:br w:type="page"/>
      </w:r>
    </w:p>
    <w:p w14:paraId="13E84567" w14:textId="536142B6" w:rsidR="00453632" w:rsidRPr="007322F7" w:rsidRDefault="00453632" w:rsidP="00453632">
      <w:pPr>
        <w:pStyle w:val="NoSpacing"/>
        <w:spacing w:line="480" w:lineRule="auto"/>
        <w:rPr>
          <w:rFonts w:cstheme="minorHAnsi"/>
          <w:b/>
          <w:bCs/>
        </w:rPr>
      </w:pPr>
      <w:r w:rsidRPr="007322F7">
        <w:rPr>
          <w:rFonts w:cstheme="minorHAnsi"/>
          <w:b/>
          <w:bCs/>
        </w:rPr>
        <w:lastRenderedPageBreak/>
        <w:t xml:space="preserve">Supplement </w:t>
      </w:r>
      <w:r w:rsidR="00F559BD" w:rsidRPr="007322F7">
        <w:rPr>
          <w:rFonts w:cstheme="minorHAnsi"/>
          <w:b/>
          <w:bCs/>
        </w:rPr>
        <w:t>8</w:t>
      </w:r>
      <w:r w:rsidRPr="007322F7">
        <w:rPr>
          <w:rFonts w:cstheme="minorHAnsi"/>
          <w:b/>
          <w:bCs/>
        </w:rPr>
        <w:t>: Comparison of the incidence cases with the person-years at-risk</w:t>
      </w:r>
    </w:p>
    <w:p w14:paraId="534C89D9" w14:textId="23E75736" w:rsidR="00DB2CEA" w:rsidRPr="007322F7" w:rsidRDefault="000D265A" w:rsidP="00453632">
      <w:pPr>
        <w:pStyle w:val="NoSpacing"/>
        <w:spacing w:line="480" w:lineRule="auto"/>
        <w:rPr>
          <w:rFonts w:cstheme="minorHAnsi"/>
          <w:i/>
          <w:iCs/>
        </w:rPr>
      </w:pPr>
      <w:r w:rsidRPr="007322F7">
        <w:rPr>
          <w:rFonts w:cstheme="minorHAnsi"/>
          <w:i/>
          <w:iCs/>
        </w:rPr>
        <w:t xml:space="preserve">Supplemental Table 8i: </w:t>
      </w:r>
      <w:r w:rsidR="0080490C" w:rsidRPr="007322F7">
        <w:rPr>
          <w:rFonts w:cstheme="minorHAnsi"/>
          <w:i/>
          <w:iCs/>
        </w:rPr>
        <w:t xml:space="preserve">Comparison of incidence cases with person-years at risk, </w:t>
      </w:r>
      <w:r w:rsidRPr="007322F7">
        <w:rPr>
          <w:rFonts w:cstheme="minorHAnsi"/>
          <w:i/>
          <w:iCs/>
        </w:rPr>
        <w:t>by age,</w:t>
      </w:r>
      <w:r w:rsidR="00C91E30" w:rsidRPr="007322F7">
        <w:rPr>
          <w:rFonts w:cstheme="minorHAnsi"/>
          <w:i/>
          <w:iCs/>
        </w:rPr>
        <w:t xml:space="preserve"> sex</w:t>
      </w:r>
      <w:r w:rsidRPr="007322F7">
        <w:rPr>
          <w:rFonts w:cstheme="minorHAnsi"/>
          <w:i/>
          <w:iCs/>
        </w:rPr>
        <w:t xml:space="preserve"> migrant/ethnic group</w:t>
      </w:r>
    </w:p>
    <w:tbl>
      <w:tblPr>
        <w:tblStyle w:val="TableGrid"/>
        <w:tblW w:w="5000" w:type="pct"/>
        <w:tblLook w:val="04A0" w:firstRow="1" w:lastRow="0" w:firstColumn="1" w:lastColumn="0" w:noHBand="0" w:noVBand="1"/>
      </w:tblPr>
      <w:tblGrid>
        <w:gridCol w:w="628"/>
        <w:gridCol w:w="1768"/>
        <w:gridCol w:w="978"/>
        <w:gridCol w:w="826"/>
        <w:gridCol w:w="1741"/>
        <w:gridCol w:w="826"/>
        <w:gridCol w:w="1133"/>
        <w:gridCol w:w="1126"/>
      </w:tblGrid>
      <w:tr w:rsidR="00427E04" w:rsidRPr="007322F7" w14:paraId="4B895D9D" w14:textId="77777777" w:rsidTr="0080490C">
        <w:tc>
          <w:tcPr>
            <w:tcW w:w="1210" w:type="pct"/>
            <w:gridSpan w:val="2"/>
            <w:vMerge w:val="restart"/>
            <w:tcBorders>
              <w:top w:val="single" w:sz="4" w:space="0" w:color="auto"/>
              <w:left w:val="nil"/>
              <w:right w:val="nil"/>
            </w:tcBorders>
            <w:vAlign w:val="center"/>
          </w:tcPr>
          <w:p w14:paraId="50BB471D" w14:textId="77777777" w:rsidR="00427E04" w:rsidRPr="007322F7" w:rsidRDefault="00427E04">
            <w:pPr>
              <w:pStyle w:val="NoSpacing"/>
              <w:rPr>
                <w:rFonts w:cstheme="minorHAnsi"/>
                <w:sz w:val="20"/>
                <w:szCs w:val="20"/>
              </w:rPr>
            </w:pPr>
          </w:p>
        </w:tc>
        <w:tc>
          <w:tcPr>
            <w:tcW w:w="1038" w:type="pct"/>
            <w:gridSpan w:val="2"/>
            <w:tcBorders>
              <w:top w:val="single" w:sz="4" w:space="0" w:color="auto"/>
              <w:left w:val="nil"/>
              <w:bottom w:val="single" w:sz="4" w:space="0" w:color="auto"/>
              <w:right w:val="nil"/>
            </w:tcBorders>
          </w:tcPr>
          <w:p w14:paraId="3BA3F8B1" w14:textId="55490F77" w:rsidR="00427E04" w:rsidRPr="007322F7" w:rsidRDefault="00427E04">
            <w:pPr>
              <w:pStyle w:val="NoSpacing"/>
              <w:jc w:val="center"/>
              <w:rPr>
                <w:rFonts w:cstheme="minorHAnsi"/>
                <w:b/>
                <w:bCs/>
                <w:sz w:val="20"/>
                <w:szCs w:val="20"/>
              </w:rPr>
            </w:pPr>
            <w:r w:rsidRPr="007322F7">
              <w:rPr>
                <w:rFonts w:cstheme="minorHAnsi"/>
                <w:b/>
                <w:bCs/>
                <w:sz w:val="20"/>
                <w:szCs w:val="20"/>
              </w:rPr>
              <w:t>Incidence cases</w:t>
            </w:r>
          </w:p>
        </w:tc>
        <w:tc>
          <w:tcPr>
            <w:tcW w:w="1461" w:type="pct"/>
            <w:gridSpan w:val="2"/>
            <w:tcBorders>
              <w:top w:val="single" w:sz="4" w:space="0" w:color="auto"/>
              <w:left w:val="nil"/>
              <w:bottom w:val="single" w:sz="4" w:space="0" w:color="auto"/>
              <w:right w:val="nil"/>
            </w:tcBorders>
          </w:tcPr>
          <w:p w14:paraId="1C8875AB" w14:textId="6EE32FC7" w:rsidR="00427E04" w:rsidRPr="007322F7" w:rsidRDefault="00427E04">
            <w:pPr>
              <w:pStyle w:val="NoSpacing"/>
              <w:jc w:val="center"/>
              <w:rPr>
                <w:rFonts w:cstheme="minorHAnsi"/>
                <w:b/>
                <w:bCs/>
                <w:sz w:val="20"/>
                <w:szCs w:val="20"/>
              </w:rPr>
            </w:pPr>
            <w:r w:rsidRPr="007322F7">
              <w:rPr>
                <w:rFonts w:cstheme="minorHAnsi"/>
                <w:b/>
                <w:bCs/>
                <w:sz w:val="20"/>
                <w:szCs w:val="20"/>
              </w:rPr>
              <w:t>Person-years at-risk</w:t>
            </w:r>
          </w:p>
        </w:tc>
        <w:tc>
          <w:tcPr>
            <w:tcW w:w="647" w:type="pct"/>
            <w:tcBorders>
              <w:top w:val="single" w:sz="4" w:space="0" w:color="auto"/>
              <w:left w:val="nil"/>
              <w:bottom w:val="nil"/>
              <w:right w:val="nil"/>
            </w:tcBorders>
          </w:tcPr>
          <w:p w14:paraId="3A16F305" w14:textId="77777777" w:rsidR="00427E04" w:rsidRPr="007322F7" w:rsidRDefault="00427E04">
            <w:pPr>
              <w:pStyle w:val="NoSpacing"/>
              <w:jc w:val="center"/>
              <w:rPr>
                <w:rFonts w:cstheme="minorHAnsi"/>
                <w:b/>
                <w:bCs/>
                <w:sz w:val="20"/>
                <w:szCs w:val="20"/>
              </w:rPr>
            </w:pPr>
          </w:p>
        </w:tc>
        <w:tc>
          <w:tcPr>
            <w:tcW w:w="643" w:type="pct"/>
            <w:tcBorders>
              <w:top w:val="single" w:sz="4" w:space="0" w:color="auto"/>
              <w:left w:val="nil"/>
              <w:bottom w:val="nil"/>
              <w:right w:val="nil"/>
            </w:tcBorders>
          </w:tcPr>
          <w:p w14:paraId="1D75CEC0" w14:textId="77777777" w:rsidR="00427E04" w:rsidRPr="007322F7" w:rsidRDefault="00427E04">
            <w:pPr>
              <w:pStyle w:val="NoSpacing"/>
              <w:jc w:val="center"/>
              <w:rPr>
                <w:rFonts w:cstheme="minorHAnsi"/>
                <w:b/>
                <w:bCs/>
                <w:sz w:val="20"/>
                <w:szCs w:val="20"/>
              </w:rPr>
            </w:pPr>
          </w:p>
        </w:tc>
      </w:tr>
      <w:tr w:rsidR="00C81C7F" w:rsidRPr="007322F7" w14:paraId="701EDB3A" w14:textId="77777777" w:rsidTr="0080490C">
        <w:trPr>
          <w:trHeight w:val="300"/>
        </w:trPr>
        <w:tc>
          <w:tcPr>
            <w:tcW w:w="1210" w:type="pct"/>
            <w:gridSpan w:val="2"/>
            <w:vMerge/>
            <w:tcBorders>
              <w:left w:val="nil"/>
              <w:right w:val="nil"/>
            </w:tcBorders>
          </w:tcPr>
          <w:p w14:paraId="6FD91CE9" w14:textId="77777777" w:rsidR="00427E04" w:rsidRPr="007322F7" w:rsidRDefault="00427E04" w:rsidP="00CD4DA3">
            <w:pPr>
              <w:pStyle w:val="NoSpacing"/>
              <w:rPr>
                <w:rFonts w:cstheme="minorHAnsi"/>
                <w:sz w:val="20"/>
                <w:szCs w:val="20"/>
              </w:rPr>
            </w:pPr>
          </w:p>
        </w:tc>
        <w:tc>
          <w:tcPr>
            <w:tcW w:w="561" w:type="pct"/>
            <w:tcBorders>
              <w:top w:val="single" w:sz="4" w:space="0" w:color="auto"/>
              <w:left w:val="nil"/>
              <w:bottom w:val="single" w:sz="4" w:space="0" w:color="auto"/>
              <w:right w:val="nil"/>
            </w:tcBorders>
          </w:tcPr>
          <w:p w14:paraId="7736FE6B" w14:textId="77777777" w:rsidR="00427E04" w:rsidRPr="007322F7" w:rsidRDefault="00427E04" w:rsidP="00CD4DA3">
            <w:pPr>
              <w:pStyle w:val="NoSpacing"/>
              <w:jc w:val="right"/>
              <w:rPr>
                <w:rFonts w:cstheme="minorHAnsi"/>
                <w:b/>
                <w:bCs/>
                <w:sz w:val="20"/>
                <w:szCs w:val="20"/>
              </w:rPr>
            </w:pPr>
            <w:r w:rsidRPr="007322F7">
              <w:rPr>
                <w:rFonts w:cstheme="minorHAnsi"/>
                <w:b/>
                <w:bCs/>
                <w:sz w:val="20"/>
                <w:szCs w:val="20"/>
              </w:rPr>
              <w:t>n</w:t>
            </w:r>
          </w:p>
        </w:tc>
        <w:tc>
          <w:tcPr>
            <w:tcW w:w="477" w:type="pct"/>
            <w:tcBorders>
              <w:top w:val="single" w:sz="4" w:space="0" w:color="auto"/>
              <w:left w:val="nil"/>
              <w:bottom w:val="single" w:sz="4" w:space="0" w:color="auto"/>
              <w:right w:val="nil"/>
            </w:tcBorders>
          </w:tcPr>
          <w:p w14:paraId="13CB3EBE" w14:textId="77777777" w:rsidR="00427E04" w:rsidRPr="007322F7" w:rsidRDefault="00427E04" w:rsidP="00CD4DA3">
            <w:pPr>
              <w:pStyle w:val="NoSpacing"/>
              <w:jc w:val="right"/>
              <w:rPr>
                <w:rFonts w:cstheme="minorHAnsi"/>
                <w:b/>
                <w:bCs/>
                <w:sz w:val="20"/>
                <w:szCs w:val="20"/>
              </w:rPr>
            </w:pPr>
            <w:r w:rsidRPr="007322F7">
              <w:rPr>
                <w:rFonts w:cstheme="minorHAnsi"/>
                <w:b/>
                <w:bCs/>
                <w:sz w:val="20"/>
                <w:szCs w:val="20"/>
              </w:rPr>
              <w:t>%</w:t>
            </w:r>
          </w:p>
        </w:tc>
        <w:tc>
          <w:tcPr>
            <w:tcW w:w="984" w:type="pct"/>
            <w:tcBorders>
              <w:top w:val="single" w:sz="4" w:space="0" w:color="auto"/>
              <w:left w:val="nil"/>
              <w:bottom w:val="single" w:sz="4" w:space="0" w:color="auto"/>
              <w:right w:val="nil"/>
            </w:tcBorders>
          </w:tcPr>
          <w:p w14:paraId="7732B9D7" w14:textId="76047ADA" w:rsidR="00427E04" w:rsidRPr="007322F7" w:rsidRDefault="00427E04" w:rsidP="00CD4DA3">
            <w:pPr>
              <w:pStyle w:val="NoSpacing"/>
              <w:jc w:val="right"/>
              <w:rPr>
                <w:rFonts w:cstheme="minorHAnsi"/>
                <w:b/>
                <w:bCs/>
                <w:sz w:val="20"/>
                <w:szCs w:val="20"/>
              </w:rPr>
            </w:pPr>
            <w:r w:rsidRPr="007322F7">
              <w:rPr>
                <w:rFonts w:cstheme="minorHAnsi"/>
                <w:b/>
                <w:bCs/>
                <w:sz w:val="20"/>
                <w:szCs w:val="20"/>
              </w:rPr>
              <w:t>n</w:t>
            </w:r>
          </w:p>
        </w:tc>
        <w:tc>
          <w:tcPr>
            <w:tcW w:w="477" w:type="pct"/>
            <w:tcBorders>
              <w:top w:val="single" w:sz="4" w:space="0" w:color="auto"/>
              <w:left w:val="nil"/>
              <w:bottom w:val="single" w:sz="4" w:space="0" w:color="auto"/>
              <w:right w:val="nil"/>
            </w:tcBorders>
          </w:tcPr>
          <w:p w14:paraId="70105D7F" w14:textId="77777777" w:rsidR="00427E04" w:rsidRPr="007322F7" w:rsidRDefault="00427E04" w:rsidP="00CD4DA3">
            <w:pPr>
              <w:pStyle w:val="NoSpacing"/>
              <w:jc w:val="right"/>
              <w:rPr>
                <w:rFonts w:cstheme="minorHAnsi"/>
                <w:b/>
                <w:bCs/>
                <w:sz w:val="20"/>
                <w:szCs w:val="20"/>
              </w:rPr>
            </w:pPr>
            <w:r w:rsidRPr="007322F7">
              <w:rPr>
                <w:rFonts w:cstheme="minorHAnsi"/>
                <w:b/>
                <w:bCs/>
                <w:sz w:val="20"/>
                <w:szCs w:val="20"/>
              </w:rPr>
              <w:t>%</w:t>
            </w:r>
          </w:p>
        </w:tc>
        <w:tc>
          <w:tcPr>
            <w:tcW w:w="647" w:type="pct"/>
            <w:tcBorders>
              <w:top w:val="nil"/>
              <w:left w:val="nil"/>
              <w:bottom w:val="single" w:sz="4" w:space="0" w:color="auto"/>
              <w:right w:val="nil"/>
            </w:tcBorders>
          </w:tcPr>
          <w:p w14:paraId="3EDFBCA9" w14:textId="1CACE68C" w:rsidR="00427E04" w:rsidRPr="007322F7" w:rsidRDefault="00427E04" w:rsidP="00CD4DA3">
            <w:pPr>
              <w:pStyle w:val="NoSpacing"/>
              <w:jc w:val="right"/>
              <w:rPr>
                <w:rFonts w:cstheme="minorHAnsi"/>
                <w:b/>
                <w:bCs/>
                <w:sz w:val="20"/>
                <w:szCs w:val="20"/>
              </w:rPr>
            </w:pPr>
            <w:r w:rsidRPr="007322F7">
              <w:rPr>
                <w:rFonts w:cstheme="minorHAnsi"/>
                <w:b/>
                <w:bCs/>
                <w:sz w:val="20"/>
                <w:szCs w:val="20"/>
              </w:rPr>
              <w:t>χ</w:t>
            </w:r>
            <w:r w:rsidRPr="007322F7">
              <w:rPr>
                <w:rFonts w:cstheme="minorHAnsi"/>
                <w:b/>
                <w:bCs/>
                <w:sz w:val="20"/>
                <w:szCs w:val="20"/>
                <w:vertAlign w:val="superscript"/>
              </w:rPr>
              <w:t>2</w:t>
            </w:r>
          </w:p>
        </w:tc>
        <w:tc>
          <w:tcPr>
            <w:tcW w:w="643" w:type="pct"/>
            <w:tcBorders>
              <w:top w:val="nil"/>
              <w:left w:val="nil"/>
              <w:bottom w:val="single" w:sz="4" w:space="0" w:color="auto"/>
              <w:right w:val="nil"/>
            </w:tcBorders>
          </w:tcPr>
          <w:p w14:paraId="28556C0C" w14:textId="77777777" w:rsidR="00427E04" w:rsidRPr="007322F7" w:rsidRDefault="00427E04" w:rsidP="00CD4DA3">
            <w:pPr>
              <w:pStyle w:val="NoSpacing"/>
              <w:jc w:val="right"/>
              <w:rPr>
                <w:rFonts w:cstheme="minorHAnsi"/>
                <w:b/>
                <w:bCs/>
                <w:sz w:val="20"/>
                <w:szCs w:val="20"/>
              </w:rPr>
            </w:pPr>
            <w:r w:rsidRPr="007322F7">
              <w:rPr>
                <w:rFonts w:cstheme="minorHAnsi"/>
                <w:b/>
                <w:bCs/>
                <w:i/>
                <w:iCs/>
                <w:sz w:val="20"/>
                <w:szCs w:val="20"/>
              </w:rPr>
              <w:t>p-</w:t>
            </w:r>
            <w:r w:rsidRPr="007322F7">
              <w:rPr>
                <w:rFonts w:cstheme="minorHAnsi"/>
                <w:b/>
                <w:bCs/>
                <w:sz w:val="20"/>
                <w:szCs w:val="20"/>
              </w:rPr>
              <w:t>value</w:t>
            </w:r>
          </w:p>
        </w:tc>
      </w:tr>
      <w:tr w:rsidR="00C81C7F" w:rsidRPr="007322F7" w14:paraId="3AC8965D" w14:textId="77777777" w:rsidTr="0080490C">
        <w:trPr>
          <w:trHeight w:val="74"/>
        </w:trPr>
        <w:tc>
          <w:tcPr>
            <w:tcW w:w="1210" w:type="pct"/>
            <w:gridSpan w:val="2"/>
            <w:tcBorders>
              <w:top w:val="nil"/>
              <w:left w:val="nil"/>
              <w:bottom w:val="nil"/>
              <w:right w:val="nil"/>
            </w:tcBorders>
          </w:tcPr>
          <w:p w14:paraId="6ACD3C39" w14:textId="30154913" w:rsidR="00427E04" w:rsidRPr="007322F7" w:rsidRDefault="00427E04">
            <w:pPr>
              <w:pStyle w:val="NoSpacing"/>
              <w:rPr>
                <w:rFonts w:cstheme="minorHAnsi"/>
                <w:sz w:val="20"/>
                <w:szCs w:val="20"/>
              </w:rPr>
            </w:pPr>
            <w:r w:rsidRPr="007322F7">
              <w:rPr>
                <w:rFonts w:cstheme="minorHAnsi"/>
                <w:sz w:val="20"/>
                <w:szCs w:val="20"/>
              </w:rPr>
              <w:t>Age (years)</w:t>
            </w:r>
          </w:p>
        </w:tc>
        <w:tc>
          <w:tcPr>
            <w:tcW w:w="561" w:type="pct"/>
            <w:tcBorders>
              <w:top w:val="nil"/>
              <w:left w:val="nil"/>
              <w:bottom w:val="nil"/>
              <w:right w:val="nil"/>
            </w:tcBorders>
          </w:tcPr>
          <w:p w14:paraId="5E8C5629" w14:textId="77777777" w:rsidR="00427E04" w:rsidRPr="007322F7" w:rsidRDefault="00427E04">
            <w:pPr>
              <w:pStyle w:val="NoSpacing"/>
              <w:jc w:val="right"/>
              <w:rPr>
                <w:rFonts w:cstheme="minorHAnsi"/>
                <w:sz w:val="20"/>
                <w:szCs w:val="20"/>
              </w:rPr>
            </w:pPr>
          </w:p>
        </w:tc>
        <w:tc>
          <w:tcPr>
            <w:tcW w:w="477" w:type="pct"/>
            <w:tcBorders>
              <w:top w:val="nil"/>
              <w:left w:val="nil"/>
              <w:bottom w:val="nil"/>
              <w:right w:val="nil"/>
            </w:tcBorders>
          </w:tcPr>
          <w:p w14:paraId="48D23BAF" w14:textId="77777777" w:rsidR="00427E04" w:rsidRPr="007322F7" w:rsidRDefault="00427E04">
            <w:pPr>
              <w:pStyle w:val="NoSpacing"/>
              <w:jc w:val="right"/>
              <w:rPr>
                <w:rFonts w:cstheme="minorHAnsi"/>
                <w:sz w:val="20"/>
                <w:szCs w:val="20"/>
              </w:rPr>
            </w:pPr>
          </w:p>
        </w:tc>
        <w:tc>
          <w:tcPr>
            <w:tcW w:w="984" w:type="pct"/>
            <w:tcBorders>
              <w:top w:val="nil"/>
              <w:left w:val="nil"/>
              <w:bottom w:val="nil"/>
              <w:right w:val="nil"/>
            </w:tcBorders>
          </w:tcPr>
          <w:p w14:paraId="44488BC8" w14:textId="3F8B6526" w:rsidR="00427E04" w:rsidRPr="007322F7" w:rsidRDefault="00427E04">
            <w:pPr>
              <w:pStyle w:val="NoSpacing"/>
              <w:jc w:val="right"/>
              <w:rPr>
                <w:rFonts w:cstheme="minorHAnsi"/>
                <w:sz w:val="20"/>
                <w:szCs w:val="20"/>
              </w:rPr>
            </w:pPr>
          </w:p>
        </w:tc>
        <w:tc>
          <w:tcPr>
            <w:tcW w:w="477" w:type="pct"/>
            <w:tcBorders>
              <w:top w:val="nil"/>
              <w:left w:val="nil"/>
              <w:bottom w:val="nil"/>
              <w:right w:val="nil"/>
            </w:tcBorders>
          </w:tcPr>
          <w:p w14:paraId="2E273E04" w14:textId="77777777" w:rsidR="00427E04" w:rsidRPr="007322F7" w:rsidRDefault="00427E04">
            <w:pPr>
              <w:pStyle w:val="NoSpacing"/>
              <w:jc w:val="right"/>
              <w:rPr>
                <w:rFonts w:cstheme="minorHAnsi"/>
                <w:sz w:val="20"/>
                <w:szCs w:val="20"/>
              </w:rPr>
            </w:pPr>
          </w:p>
        </w:tc>
        <w:tc>
          <w:tcPr>
            <w:tcW w:w="647" w:type="pct"/>
            <w:tcBorders>
              <w:top w:val="nil"/>
              <w:left w:val="nil"/>
              <w:bottom w:val="nil"/>
              <w:right w:val="nil"/>
            </w:tcBorders>
          </w:tcPr>
          <w:p w14:paraId="3282E86F" w14:textId="77777777" w:rsidR="00427E04" w:rsidRPr="007322F7" w:rsidRDefault="00427E04">
            <w:pPr>
              <w:pStyle w:val="NoSpacing"/>
              <w:jc w:val="right"/>
              <w:rPr>
                <w:rFonts w:cstheme="minorHAnsi"/>
                <w:sz w:val="20"/>
                <w:szCs w:val="20"/>
              </w:rPr>
            </w:pPr>
            <w:r w:rsidRPr="007322F7">
              <w:rPr>
                <w:rFonts w:cstheme="minorHAnsi"/>
                <w:sz w:val="20"/>
                <w:szCs w:val="20"/>
              </w:rPr>
              <w:t>825.16</w:t>
            </w:r>
          </w:p>
        </w:tc>
        <w:tc>
          <w:tcPr>
            <w:tcW w:w="643" w:type="pct"/>
            <w:tcBorders>
              <w:top w:val="nil"/>
              <w:left w:val="nil"/>
              <w:bottom w:val="nil"/>
              <w:right w:val="nil"/>
            </w:tcBorders>
          </w:tcPr>
          <w:p w14:paraId="631BC104" w14:textId="7482D5CC" w:rsidR="00427E04" w:rsidRPr="007322F7" w:rsidRDefault="00427E04">
            <w:pPr>
              <w:pStyle w:val="NoSpacing"/>
              <w:jc w:val="right"/>
              <w:rPr>
                <w:rFonts w:cstheme="minorHAnsi"/>
                <w:sz w:val="20"/>
                <w:szCs w:val="20"/>
              </w:rPr>
            </w:pPr>
            <w:r w:rsidRPr="007322F7">
              <w:rPr>
                <w:rFonts w:cstheme="minorHAnsi"/>
                <w:sz w:val="20"/>
                <w:szCs w:val="20"/>
              </w:rPr>
              <w:t>&lt;</w:t>
            </w:r>
            <w:r w:rsidR="004E73A2" w:rsidRPr="007322F7">
              <w:rPr>
                <w:rFonts w:cstheme="minorHAnsi"/>
                <w:sz w:val="20"/>
                <w:szCs w:val="20"/>
              </w:rPr>
              <w:t>0</w:t>
            </w:r>
            <w:r w:rsidRPr="007322F7">
              <w:rPr>
                <w:rFonts w:cstheme="minorHAnsi"/>
                <w:sz w:val="20"/>
                <w:szCs w:val="20"/>
              </w:rPr>
              <w:t>.001</w:t>
            </w:r>
          </w:p>
        </w:tc>
      </w:tr>
      <w:tr w:rsidR="00C81C7F" w:rsidRPr="007322F7" w14:paraId="6EBE03CD" w14:textId="77777777" w:rsidTr="0080490C">
        <w:tc>
          <w:tcPr>
            <w:tcW w:w="212" w:type="pct"/>
            <w:tcBorders>
              <w:top w:val="nil"/>
              <w:left w:val="nil"/>
              <w:bottom w:val="nil"/>
              <w:right w:val="nil"/>
            </w:tcBorders>
          </w:tcPr>
          <w:p w14:paraId="3C3D3471" w14:textId="77777777" w:rsidR="00427E04" w:rsidRPr="007322F7" w:rsidRDefault="00427E04" w:rsidP="00CD4DA3">
            <w:pPr>
              <w:pStyle w:val="NoSpacing"/>
              <w:rPr>
                <w:rFonts w:cstheme="minorHAnsi"/>
                <w:sz w:val="20"/>
                <w:szCs w:val="20"/>
              </w:rPr>
            </w:pPr>
          </w:p>
        </w:tc>
        <w:tc>
          <w:tcPr>
            <w:tcW w:w="999" w:type="pct"/>
            <w:tcBorders>
              <w:top w:val="nil"/>
              <w:left w:val="nil"/>
              <w:bottom w:val="nil"/>
              <w:right w:val="nil"/>
            </w:tcBorders>
          </w:tcPr>
          <w:p w14:paraId="1311B7E8" w14:textId="77777777" w:rsidR="00427E04" w:rsidRPr="007322F7" w:rsidRDefault="00427E04" w:rsidP="00CD4DA3">
            <w:pPr>
              <w:pStyle w:val="NoSpacing"/>
              <w:rPr>
                <w:rFonts w:cstheme="minorHAnsi"/>
                <w:sz w:val="20"/>
                <w:szCs w:val="20"/>
              </w:rPr>
            </w:pPr>
            <w:r w:rsidRPr="007322F7">
              <w:rPr>
                <w:rFonts w:cstheme="minorHAnsi"/>
                <w:sz w:val="20"/>
                <w:szCs w:val="20"/>
              </w:rPr>
              <w:t>18-24</w:t>
            </w:r>
          </w:p>
        </w:tc>
        <w:tc>
          <w:tcPr>
            <w:tcW w:w="561" w:type="pct"/>
            <w:tcBorders>
              <w:top w:val="nil"/>
              <w:left w:val="nil"/>
              <w:bottom w:val="nil"/>
              <w:right w:val="nil"/>
            </w:tcBorders>
          </w:tcPr>
          <w:p w14:paraId="29C9057E" w14:textId="77777777" w:rsidR="00427E04" w:rsidRPr="007322F7" w:rsidRDefault="00427E04" w:rsidP="00CD4DA3">
            <w:pPr>
              <w:pStyle w:val="NoSpacing"/>
              <w:jc w:val="right"/>
              <w:rPr>
                <w:rFonts w:cstheme="minorHAnsi"/>
                <w:sz w:val="20"/>
                <w:szCs w:val="20"/>
              </w:rPr>
            </w:pPr>
            <w:r w:rsidRPr="007322F7">
              <w:rPr>
                <w:rFonts w:cstheme="minorHAnsi"/>
                <w:sz w:val="20"/>
                <w:szCs w:val="20"/>
              </w:rPr>
              <w:t>749</w:t>
            </w:r>
          </w:p>
        </w:tc>
        <w:tc>
          <w:tcPr>
            <w:tcW w:w="477" w:type="pct"/>
            <w:tcBorders>
              <w:top w:val="nil"/>
              <w:left w:val="nil"/>
              <w:bottom w:val="nil"/>
              <w:right w:val="nil"/>
            </w:tcBorders>
            <w:shd w:val="clear" w:color="auto" w:fill="auto"/>
            <w:vAlign w:val="bottom"/>
          </w:tcPr>
          <w:p w14:paraId="1FE46DD2" w14:textId="77777777" w:rsidR="00427E04" w:rsidRPr="007322F7" w:rsidRDefault="00427E04" w:rsidP="00CD4DA3">
            <w:pPr>
              <w:pStyle w:val="NoSpacing"/>
              <w:jc w:val="right"/>
              <w:rPr>
                <w:rFonts w:cstheme="minorHAnsi"/>
                <w:sz w:val="20"/>
                <w:szCs w:val="20"/>
              </w:rPr>
            </w:pPr>
            <w:r w:rsidRPr="007322F7">
              <w:rPr>
                <w:rFonts w:cstheme="minorHAnsi"/>
                <w:color w:val="000000"/>
                <w:sz w:val="20"/>
                <w:szCs w:val="20"/>
              </w:rPr>
              <w:t>30.4</w:t>
            </w:r>
          </w:p>
        </w:tc>
        <w:tc>
          <w:tcPr>
            <w:tcW w:w="984" w:type="pct"/>
            <w:tcBorders>
              <w:top w:val="nil"/>
              <w:left w:val="nil"/>
              <w:bottom w:val="nil"/>
              <w:right w:val="nil"/>
            </w:tcBorders>
            <w:shd w:val="clear" w:color="auto" w:fill="auto"/>
            <w:vAlign w:val="bottom"/>
          </w:tcPr>
          <w:p w14:paraId="1955C9DD" w14:textId="5B816C5C" w:rsidR="00427E04" w:rsidRPr="007322F7" w:rsidRDefault="00427E04" w:rsidP="00CD4DA3">
            <w:pPr>
              <w:pStyle w:val="NoSpacing"/>
              <w:jc w:val="right"/>
              <w:rPr>
                <w:rFonts w:cstheme="minorHAnsi"/>
                <w:sz w:val="20"/>
                <w:szCs w:val="20"/>
              </w:rPr>
            </w:pPr>
            <w:r w:rsidRPr="007322F7">
              <w:rPr>
                <w:rFonts w:cstheme="minorHAnsi"/>
                <w:color w:val="000000"/>
                <w:sz w:val="20"/>
                <w:szCs w:val="20"/>
              </w:rPr>
              <w:t>1,703,239.7</w:t>
            </w:r>
          </w:p>
        </w:tc>
        <w:tc>
          <w:tcPr>
            <w:tcW w:w="477" w:type="pct"/>
            <w:tcBorders>
              <w:top w:val="nil"/>
              <w:left w:val="nil"/>
              <w:bottom w:val="nil"/>
              <w:right w:val="nil"/>
            </w:tcBorders>
            <w:shd w:val="clear" w:color="auto" w:fill="auto"/>
            <w:vAlign w:val="bottom"/>
          </w:tcPr>
          <w:p w14:paraId="0B2DDC16" w14:textId="77777777" w:rsidR="00427E04" w:rsidRPr="007322F7" w:rsidRDefault="00427E04" w:rsidP="00CD4DA3">
            <w:pPr>
              <w:pStyle w:val="NoSpacing"/>
              <w:jc w:val="right"/>
              <w:rPr>
                <w:rFonts w:cstheme="minorHAnsi"/>
                <w:sz w:val="20"/>
                <w:szCs w:val="20"/>
              </w:rPr>
            </w:pPr>
            <w:r w:rsidRPr="007322F7">
              <w:rPr>
                <w:rFonts w:cstheme="minorHAnsi"/>
                <w:color w:val="000000"/>
                <w:sz w:val="20"/>
                <w:szCs w:val="20"/>
              </w:rPr>
              <w:t>14.3</w:t>
            </w:r>
          </w:p>
        </w:tc>
        <w:tc>
          <w:tcPr>
            <w:tcW w:w="647" w:type="pct"/>
            <w:tcBorders>
              <w:top w:val="nil"/>
              <w:left w:val="nil"/>
              <w:bottom w:val="nil"/>
              <w:right w:val="nil"/>
            </w:tcBorders>
          </w:tcPr>
          <w:p w14:paraId="7960DF54" w14:textId="77777777" w:rsidR="00427E04" w:rsidRPr="007322F7" w:rsidRDefault="00427E04" w:rsidP="00CD4DA3">
            <w:pPr>
              <w:pStyle w:val="NoSpacing"/>
              <w:jc w:val="right"/>
              <w:rPr>
                <w:rFonts w:cstheme="minorHAnsi"/>
                <w:sz w:val="20"/>
                <w:szCs w:val="20"/>
              </w:rPr>
            </w:pPr>
          </w:p>
        </w:tc>
        <w:tc>
          <w:tcPr>
            <w:tcW w:w="643" w:type="pct"/>
            <w:tcBorders>
              <w:top w:val="nil"/>
              <w:left w:val="nil"/>
              <w:bottom w:val="nil"/>
              <w:right w:val="nil"/>
            </w:tcBorders>
          </w:tcPr>
          <w:p w14:paraId="14648138" w14:textId="77777777" w:rsidR="00427E04" w:rsidRPr="007322F7" w:rsidRDefault="00427E04" w:rsidP="00CD4DA3">
            <w:pPr>
              <w:pStyle w:val="NoSpacing"/>
              <w:jc w:val="right"/>
              <w:rPr>
                <w:rFonts w:cstheme="minorHAnsi"/>
                <w:sz w:val="20"/>
                <w:szCs w:val="20"/>
              </w:rPr>
            </w:pPr>
          </w:p>
        </w:tc>
      </w:tr>
      <w:tr w:rsidR="00C81C7F" w:rsidRPr="007322F7" w14:paraId="19652DF5" w14:textId="77777777" w:rsidTr="0080490C">
        <w:tc>
          <w:tcPr>
            <w:tcW w:w="212" w:type="pct"/>
            <w:tcBorders>
              <w:top w:val="nil"/>
              <w:left w:val="nil"/>
              <w:bottom w:val="nil"/>
              <w:right w:val="nil"/>
            </w:tcBorders>
          </w:tcPr>
          <w:p w14:paraId="0AA4D419" w14:textId="77777777" w:rsidR="00427E04" w:rsidRPr="007322F7" w:rsidRDefault="00427E04" w:rsidP="00CD4DA3">
            <w:pPr>
              <w:pStyle w:val="NoSpacing"/>
              <w:rPr>
                <w:rFonts w:cstheme="minorHAnsi"/>
                <w:sz w:val="20"/>
                <w:szCs w:val="20"/>
              </w:rPr>
            </w:pPr>
          </w:p>
        </w:tc>
        <w:tc>
          <w:tcPr>
            <w:tcW w:w="999" w:type="pct"/>
            <w:tcBorders>
              <w:top w:val="nil"/>
              <w:left w:val="nil"/>
              <w:bottom w:val="nil"/>
              <w:right w:val="nil"/>
            </w:tcBorders>
          </w:tcPr>
          <w:p w14:paraId="70698A09" w14:textId="77777777" w:rsidR="00427E04" w:rsidRPr="007322F7" w:rsidRDefault="00427E04" w:rsidP="00CD4DA3">
            <w:pPr>
              <w:pStyle w:val="NoSpacing"/>
              <w:rPr>
                <w:rFonts w:cstheme="minorHAnsi"/>
                <w:sz w:val="20"/>
                <w:szCs w:val="20"/>
              </w:rPr>
            </w:pPr>
            <w:r w:rsidRPr="007322F7">
              <w:rPr>
                <w:rFonts w:cstheme="minorHAnsi"/>
                <w:sz w:val="20"/>
                <w:szCs w:val="20"/>
              </w:rPr>
              <w:t>25-29</w:t>
            </w:r>
          </w:p>
        </w:tc>
        <w:tc>
          <w:tcPr>
            <w:tcW w:w="561" w:type="pct"/>
            <w:tcBorders>
              <w:top w:val="nil"/>
              <w:left w:val="nil"/>
              <w:bottom w:val="nil"/>
              <w:right w:val="nil"/>
            </w:tcBorders>
          </w:tcPr>
          <w:p w14:paraId="1BE17C00" w14:textId="77777777" w:rsidR="00427E04" w:rsidRPr="007322F7" w:rsidRDefault="00427E04" w:rsidP="00CD4DA3">
            <w:pPr>
              <w:pStyle w:val="NoSpacing"/>
              <w:jc w:val="right"/>
              <w:rPr>
                <w:rFonts w:cstheme="minorHAnsi"/>
                <w:sz w:val="20"/>
                <w:szCs w:val="20"/>
              </w:rPr>
            </w:pPr>
            <w:r w:rsidRPr="007322F7">
              <w:rPr>
                <w:rFonts w:cstheme="minorHAnsi"/>
                <w:sz w:val="20"/>
                <w:szCs w:val="20"/>
              </w:rPr>
              <w:t>427</w:t>
            </w:r>
          </w:p>
        </w:tc>
        <w:tc>
          <w:tcPr>
            <w:tcW w:w="477" w:type="pct"/>
            <w:tcBorders>
              <w:top w:val="nil"/>
              <w:left w:val="nil"/>
              <w:bottom w:val="nil"/>
              <w:right w:val="nil"/>
            </w:tcBorders>
            <w:shd w:val="clear" w:color="auto" w:fill="auto"/>
            <w:vAlign w:val="bottom"/>
          </w:tcPr>
          <w:p w14:paraId="345EC1E0" w14:textId="77777777" w:rsidR="00427E04" w:rsidRPr="007322F7" w:rsidRDefault="00427E04" w:rsidP="00CD4DA3">
            <w:pPr>
              <w:pStyle w:val="NoSpacing"/>
              <w:jc w:val="right"/>
              <w:rPr>
                <w:rFonts w:cstheme="minorHAnsi"/>
                <w:sz w:val="20"/>
                <w:szCs w:val="20"/>
              </w:rPr>
            </w:pPr>
            <w:r w:rsidRPr="007322F7">
              <w:rPr>
                <w:rFonts w:cstheme="minorHAnsi"/>
                <w:color w:val="000000"/>
                <w:sz w:val="20"/>
                <w:szCs w:val="20"/>
              </w:rPr>
              <w:t>17.4</w:t>
            </w:r>
          </w:p>
        </w:tc>
        <w:tc>
          <w:tcPr>
            <w:tcW w:w="984" w:type="pct"/>
            <w:tcBorders>
              <w:top w:val="nil"/>
              <w:left w:val="nil"/>
              <w:bottom w:val="nil"/>
              <w:right w:val="nil"/>
            </w:tcBorders>
            <w:shd w:val="clear" w:color="auto" w:fill="auto"/>
            <w:vAlign w:val="bottom"/>
          </w:tcPr>
          <w:p w14:paraId="324078DB" w14:textId="65019476" w:rsidR="00427E04" w:rsidRPr="007322F7" w:rsidRDefault="00427E04" w:rsidP="00CD4DA3">
            <w:pPr>
              <w:pStyle w:val="NoSpacing"/>
              <w:jc w:val="right"/>
              <w:rPr>
                <w:rFonts w:cstheme="minorHAnsi"/>
                <w:sz w:val="20"/>
                <w:szCs w:val="20"/>
              </w:rPr>
            </w:pPr>
            <w:r w:rsidRPr="007322F7">
              <w:rPr>
                <w:rFonts w:cstheme="minorHAnsi"/>
                <w:color w:val="000000"/>
                <w:sz w:val="20"/>
                <w:szCs w:val="20"/>
              </w:rPr>
              <w:t>1,388,483.5</w:t>
            </w:r>
          </w:p>
        </w:tc>
        <w:tc>
          <w:tcPr>
            <w:tcW w:w="477" w:type="pct"/>
            <w:tcBorders>
              <w:top w:val="nil"/>
              <w:left w:val="nil"/>
              <w:bottom w:val="nil"/>
              <w:right w:val="nil"/>
            </w:tcBorders>
            <w:shd w:val="clear" w:color="auto" w:fill="auto"/>
            <w:vAlign w:val="bottom"/>
          </w:tcPr>
          <w:p w14:paraId="6E693229" w14:textId="77777777" w:rsidR="00427E04" w:rsidRPr="007322F7" w:rsidRDefault="00427E04" w:rsidP="00CD4DA3">
            <w:pPr>
              <w:pStyle w:val="NoSpacing"/>
              <w:jc w:val="right"/>
              <w:rPr>
                <w:rFonts w:cstheme="minorHAnsi"/>
                <w:sz w:val="20"/>
                <w:szCs w:val="20"/>
              </w:rPr>
            </w:pPr>
            <w:r w:rsidRPr="007322F7">
              <w:rPr>
                <w:rFonts w:cstheme="minorHAnsi"/>
                <w:color w:val="000000"/>
                <w:sz w:val="20"/>
                <w:szCs w:val="20"/>
              </w:rPr>
              <w:t>11.6</w:t>
            </w:r>
          </w:p>
        </w:tc>
        <w:tc>
          <w:tcPr>
            <w:tcW w:w="647" w:type="pct"/>
            <w:tcBorders>
              <w:top w:val="nil"/>
              <w:left w:val="nil"/>
              <w:bottom w:val="nil"/>
              <w:right w:val="nil"/>
            </w:tcBorders>
          </w:tcPr>
          <w:p w14:paraId="54B64F78" w14:textId="77777777" w:rsidR="00427E04" w:rsidRPr="007322F7" w:rsidRDefault="00427E04" w:rsidP="00CD4DA3">
            <w:pPr>
              <w:pStyle w:val="NoSpacing"/>
              <w:jc w:val="right"/>
              <w:rPr>
                <w:rFonts w:cstheme="minorHAnsi"/>
                <w:sz w:val="20"/>
                <w:szCs w:val="20"/>
              </w:rPr>
            </w:pPr>
          </w:p>
        </w:tc>
        <w:tc>
          <w:tcPr>
            <w:tcW w:w="643" w:type="pct"/>
            <w:tcBorders>
              <w:top w:val="nil"/>
              <w:left w:val="nil"/>
              <w:bottom w:val="nil"/>
              <w:right w:val="nil"/>
            </w:tcBorders>
          </w:tcPr>
          <w:p w14:paraId="7113A31B" w14:textId="77777777" w:rsidR="00427E04" w:rsidRPr="007322F7" w:rsidRDefault="00427E04" w:rsidP="00CD4DA3">
            <w:pPr>
              <w:pStyle w:val="NoSpacing"/>
              <w:jc w:val="right"/>
              <w:rPr>
                <w:rFonts w:cstheme="minorHAnsi"/>
                <w:sz w:val="20"/>
                <w:szCs w:val="20"/>
              </w:rPr>
            </w:pPr>
          </w:p>
        </w:tc>
      </w:tr>
      <w:tr w:rsidR="00C81C7F" w:rsidRPr="007322F7" w14:paraId="57312F25" w14:textId="77777777" w:rsidTr="0080490C">
        <w:tc>
          <w:tcPr>
            <w:tcW w:w="212" w:type="pct"/>
            <w:tcBorders>
              <w:top w:val="nil"/>
              <w:left w:val="nil"/>
              <w:bottom w:val="nil"/>
              <w:right w:val="nil"/>
            </w:tcBorders>
          </w:tcPr>
          <w:p w14:paraId="59A0E040" w14:textId="77777777" w:rsidR="00427E04" w:rsidRPr="007322F7" w:rsidRDefault="00427E04" w:rsidP="00CD4DA3">
            <w:pPr>
              <w:pStyle w:val="NoSpacing"/>
              <w:rPr>
                <w:rFonts w:cstheme="minorHAnsi"/>
                <w:sz w:val="20"/>
                <w:szCs w:val="20"/>
              </w:rPr>
            </w:pPr>
          </w:p>
        </w:tc>
        <w:tc>
          <w:tcPr>
            <w:tcW w:w="999" w:type="pct"/>
            <w:tcBorders>
              <w:top w:val="nil"/>
              <w:left w:val="nil"/>
              <w:bottom w:val="nil"/>
              <w:right w:val="nil"/>
            </w:tcBorders>
          </w:tcPr>
          <w:p w14:paraId="0BC7E5B3" w14:textId="77777777" w:rsidR="00427E04" w:rsidRPr="007322F7" w:rsidRDefault="00427E04" w:rsidP="00CD4DA3">
            <w:pPr>
              <w:pStyle w:val="NoSpacing"/>
              <w:rPr>
                <w:rFonts w:cstheme="minorHAnsi"/>
                <w:sz w:val="20"/>
                <w:szCs w:val="20"/>
              </w:rPr>
            </w:pPr>
            <w:r w:rsidRPr="007322F7">
              <w:rPr>
                <w:rFonts w:cstheme="minorHAnsi"/>
                <w:sz w:val="20"/>
                <w:szCs w:val="20"/>
              </w:rPr>
              <w:t>30-34</w:t>
            </w:r>
          </w:p>
        </w:tc>
        <w:tc>
          <w:tcPr>
            <w:tcW w:w="561" w:type="pct"/>
            <w:tcBorders>
              <w:top w:val="nil"/>
              <w:left w:val="nil"/>
              <w:bottom w:val="nil"/>
              <w:right w:val="nil"/>
            </w:tcBorders>
          </w:tcPr>
          <w:p w14:paraId="0EC3AD77" w14:textId="77777777" w:rsidR="00427E04" w:rsidRPr="007322F7" w:rsidRDefault="00427E04" w:rsidP="00CD4DA3">
            <w:pPr>
              <w:pStyle w:val="NoSpacing"/>
              <w:jc w:val="right"/>
              <w:rPr>
                <w:rFonts w:cstheme="minorHAnsi"/>
                <w:sz w:val="20"/>
                <w:szCs w:val="20"/>
              </w:rPr>
            </w:pPr>
            <w:r w:rsidRPr="007322F7">
              <w:rPr>
                <w:rFonts w:cstheme="minorHAnsi"/>
                <w:sz w:val="20"/>
                <w:szCs w:val="20"/>
              </w:rPr>
              <w:t>343</w:t>
            </w:r>
          </w:p>
        </w:tc>
        <w:tc>
          <w:tcPr>
            <w:tcW w:w="477" w:type="pct"/>
            <w:tcBorders>
              <w:top w:val="nil"/>
              <w:left w:val="nil"/>
              <w:bottom w:val="nil"/>
              <w:right w:val="nil"/>
            </w:tcBorders>
            <w:shd w:val="clear" w:color="auto" w:fill="auto"/>
            <w:vAlign w:val="bottom"/>
          </w:tcPr>
          <w:p w14:paraId="03E272DE" w14:textId="77777777" w:rsidR="00427E04" w:rsidRPr="007322F7" w:rsidRDefault="00427E04" w:rsidP="00CD4DA3">
            <w:pPr>
              <w:pStyle w:val="NoSpacing"/>
              <w:jc w:val="right"/>
              <w:rPr>
                <w:rFonts w:cstheme="minorHAnsi"/>
                <w:sz w:val="20"/>
                <w:szCs w:val="20"/>
              </w:rPr>
            </w:pPr>
            <w:r w:rsidRPr="007322F7">
              <w:rPr>
                <w:rFonts w:cstheme="minorHAnsi"/>
                <w:color w:val="000000"/>
                <w:sz w:val="20"/>
                <w:szCs w:val="20"/>
              </w:rPr>
              <w:t>13.9</w:t>
            </w:r>
          </w:p>
        </w:tc>
        <w:tc>
          <w:tcPr>
            <w:tcW w:w="984" w:type="pct"/>
            <w:tcBorders>
              <w:top w:val="nil"/>
              <w:left w:val="nil"/>
              <w:bottom w:val="nil"/>
              <w:right w:val="nil"/>
            </w:tcBorders>
            <w:shd w:val="clear" w:color="auto" w:fill="auto"/>
            <w:vAlign w:val="bottom"/>
          </w:tcPr>
          <w:p w14:paraId="215D70D0" w14:textId="65A8029E" w:rsidR="00427E04" w:rsidRPr="007322F7" w:rsidRDefault="00427E04" w:rsidP="00CD4DA3">
            <w:pPr>
              <w:pStyle w:val="NoSpacing"/>
              <w:jc w:val="right"/>
              <w:rPr>
                <w:rFonts w:cstheme="minorHAnsi"/>
                <w:sz w:val="20"/>
                <w:szCs w:val="20"/>
              </w:rPr>
            </w:pPr>
            <w:r w:rsidRPr="007322F7">
              <w:rPr>
                <w:rFonts w:cstheme="minorHAnsi"/>
                <w:color w:val="000000"/>
                <w:sz w:val="20"/>
                <w:szCs w:val="20"/>
              </w:rPr>
              <w:t>1,424,304.0</w:t>
            </w:r>
          </w:p>
        </w:tc>
        <w:tc>
          <w:tcPr>
            <w:tcW w:w="477" w:type="pct"/>
            <w:tcBorders>
              <w:top w:val="nil"/>
              <w:left w:val="nil"/>
              <w:bottom w:val="nil"/>
              <w:right w:val="nil"/>
            </w:tcBorders>
            <w:shd w:val="clear" w:color="auto" w:fill="auto"/>
            <w:vAlign w:val="bottom"/>
          </w:tcPr>
          <w:p w14:paraId="18BD9DF4" w14:textId="77777777" w:rsidR="00427E04" w:rsidRPr="007322F7" w:rsidRDefault="00427E04" w:rsidP="00CD4DA3">
            <w:pPr>
              <w:pStyle w:val="NoSpacing"/>
              <w:jc w:val="right"/>
              <w:rPr>
                <w:rFonts w:cstheme="minorHAnsi"/>
                <w:sz w:val="20"/>
                <w:szCs w:val="20"/>
              </w:rPr>
            </w:pPr>
            <w:r w:rsidRPr="007322F7">
              <w:rPr>
                <w:rFonts w:cstheme="minorHAnsi"/>
                <w:color w:val="000000"/>
                <w:sz w:val="20"/>
                <w:szCs w:val="20"/>
              </w:rPr>
              <w:t>11.9</w:t>
            </w:r>
          </w:p>
        </w:tc>
        <w:tc>
          <w:tcPr>
            <w:tcW w:w="647" w:type="pct"/>
            <w:tcBorders>
              <w:top w:val="nil"/>
              <w:left w:val="nil"/>
              <w:bottom w:val="nil"/>
              <w:right w:val="nil"/>
            </w:tcBorders>
          </w:tcPr>
          <w:p w14:paraId="3D614A92" w14:textId="77777777" w:rsidR="00427E04" w:rsidRPr="007322F7" w:rsidRDefault="00427E04" w:rsidP="00CD4DA3">
            <w:pPr>
              <w:pStyle w:val="NoSpacing"/>
              <w:jc w:val="right"/>
              <w:rPr>
                <w:rFonts w:cstheme="minorHAnsi"/>
                <w:sz w:val="20"/>
                <w:szCs w:val="20"/>
              </w:rPr>
            </w:pPr>
          </w:p>
        </w:tc>
        <w:tc>
          <w:tcPr>
            <w:tcW w:w="643" w:type="pct"/>
            <w:tcBorders>
              <w:top w:val="nil"/>
              <w:left w:val="nil"/>
              <w:bottom w:val="nil"/>
              <w:right w:val="nil"/>
            </w:tcBorders>
          </w:tcPr>
          <w:p w14:paraId="58768DF7" w14:textId="77777777" w:rsidR="00427E04" w:rsidRPr="007322F7" w:rsidRDefault="00427E04" w:rsidP="00CD4DA3">
            <w:pPr>
              <w:pStyle w:val="NoSpacing"/>
              <w:jc w:val="right"/>
              <w:rPr>
                <w:rFonts w:cstheme="minorHAnsi"/>
                <w:sz w:val="20"/>
                <w:szCs w:val="20"/>
              </w:rPr>
            </w:pPr>
          </w:p>
        </w:tc>
      </w:tr>
      <w:tr w:rsidR="00C81C7F" w:rsidRPr="007322F7" w14:paraId="3FE105FA" w14:textId="77777777" w:rsidTr="0080490C">
        <w:tc>
          <w:tcPr>
            <w:tcW w:w="212" w:type="pct"/>
            <w:tcBorders>
              <w:top w:val="nil"/>
              <w:left w:val="nil"/>
              <w:bottom w:val="nil"/>
              <w:right w:val="nil"/>
            </w:tcBorders>
          </w:tcPr>
          <w:p w14:paraId="14EA864C" w14:textId="77777777" w:rsidR="00427E04" w:rsidRPr="007322F7" w:rsidRDefault="00427E04" w:rsidP="00CD4DA3">
            <w:pPr>
              <w:pStyle w:val="NoSpacing"/>
              <w:rPr>
                <w:rFonts w:cstheme="minorHAnsi"/>
                <w:sz w:val="20"/>
                <w:szCs w:val="20"/>
              </w:rPr>
            </w:pPr>
          </w:p>
        </w:tc>
        <w:tc>
          <w:tcPr>
            <w:tcW w:w="999" w:type="pct"/>
            <w:tcBorders>
              <w:top w:val="nil"/>
              <w:left w:val="nil"/>
              <w:bottom w:val="nil"/>
              <w:right w:val="nil"/>
            </w:tcBorders>
          </w:tcPr>
          <w:p w14:paraId="042EBBA6" w14:textId="77777777" w:rsidR="00427E04" w:rsidRPr="007322F7" w:rsidRDefault="00427E04" w:rsidP="00CD4DA3">
            <w:pPr>
              <w:pStyle w:val="NoSpacing"/>
              <w:rPr>
                <w:rFonts w:cstheme="minorHAnsi"/>
                <w:sz w:val="20"/>
                <w:szCs w:val="20"/>
              </w:rPr>
            </w:pPr>
            <w:r w:rsidRPr="007322F7">
              <w:rPr>
                <w:rFonts w:cstheme="minorHAnsi"/>
                <w:sz w:val="20"/>
                <w:szCs w:val="20"/>
              </w:rPr>
              <w:t>35-39</w:t>
            </w:r>
          </w:p>
        </w:tc>
        <w:tc>
          <w:tcPr>
            <w:tcW w:w="561" w:type="pct"/>
            <w:tcBorders>
              <w:top w:val="nil"/>
              <w:left w:val="nil"/>
              <w:bottom w:val="nil"/>
              <w:right w:val="nil"/>
            </w:tcBorders>
          </w:tcPr>
          <w:p w14:paraId="0FE17EF6" w14:textId="77777777" w:rsidR="00427E04" w:rsidRPr="007322F7" w:rsidRDefault="00427E04" w:rsidP="00CD4DA3">
            <w:pPr>
              <w:pStyle w:val="NoSpacing"/>
              <w:jc w:val="right"/>
              <w:rPr>
                <w:rFonts w:cstheme="minorHAnsi"/>
                <w:sz w:val="20"/>
                <w:szCs w:val="20"/>
              </w:rPr>
            </w:pPr>
            <w:r w:rsidRPr="007322F7">
              <w:rPr>
                <w:rFonts w:cstheme="minorHAnsi"/>
                <w:sz w:val="20"/>
                <w:szCs w:val="20"/>
              </w:rPr>
              <w:t>262</w:t>
            </w:r>
          </w:p>
        </w:tc>
        <w:tc>
          <w:tcPr>
            <w:tcW w:w="477" w:type="pct"/>
            <w:tcBorders>
              <w:top w:val="nil"/>
              <w:left w:val="nil"/>
              <w:bottom w:val="nil"/>
              <w:right w:val="nil"/>
            </w:tcBorders>
            <w:shd w:val="clear" w:color="auto" w:fill="auto"/>
            <w:vAlign w:val="bottom"/>
          </w:tcPr>
          <w:p w14:paraId="58D06AEC" w14:textId="77777777" w:rsidR="00427E04" w:rsidRPr="007322F7" w:rsidRDefault="00427E04" w:rsidP="00CD4DA3">
            <w:pPr>
              <w:pStyle w:val="NoSpacing"/>
              <w:jc w:val="right"/>
              <w:rPr>
                <w:rFonts w:cstheme="minorHAnsi"/>
                <w:sz w:val="20"/>
                <w:szCs w:val="20"/>
              </w:rPr>
            </w:pPr>
            <w:r w:rsidRPr="007322F7">
              <w:rPr>
                <w:rFonts w:cstheme="minorHAnsi"/>
                <w:color w:val="000000"/>
                <w:sz w:val="20"/>
                <w:szCs w:val="20"/>
              </w:rPr>
              <w:t>10.7</w:t>
            </w:r>
          </w:p>
        </w:tc>
        <w:tc>
          <w:tcPr>
            <w:tcW w:w="984" w:type="pct"/>
            <w:tcBorders>
              <w:top w:val="nil"/>
              <w:left w:val="nil"/>
              <w:bottom w:val="nil"/>
              <w:right w:val="nil"/>
            </w:tcBorders>
            <w:shd w:val="clear" w:color="auto" w:fill="auto"/>
            <w:vAlign w:val="bottom"/>
          </w:tcPr>
          <w:p w14:paraId="4EA2CB7B" w14:textId="3E43D640" w:rsidR="00427E04" w:rsidRPr="007322F7" w:rsidRDefault="00427E04" w:rsidP="00CD4DA3">
            <w:pPr>
              <w:pStyle w:val="NoSpacing"/>
              <w:jc w:val="right"/>
              <w:rPr>
                <w:rFonts w:cstheme="minorHAnsi"/>
                <w:sz w:val="20"/>
                <w:szCs w:val="20"/>
              </w:rPr>
            </w:pPr>
            <w:r w:rsidRPr="007322F7">
              <w:rPr>
                <w:rFonts w:cstheme="minorHAnsi"/>
                <w:color w:val="000000"/>
                <w:sz w:val="20"/>
                <w:szCs w:val="20"/>
              </w:rPr>
              <w:t>1,386,089.9</w:t>
            </w:r>
          </w:p>
        </w:tc>
        <w:tc>
          <w:tcPr>
            <w:tcW w:w="477" w:type="pct"/>
            <w:tcBorders>
              <w:top w:val="nil"/>
              <w:left w:val="nil"/>
              <w:bottom w:val="nil"/>
              <w:right w:val="nil"/>
            </w:tcBorders>
            <w:shd w:val="clear" w:color="auto" w:fill="auto"/>
            <w:vAlign w:val="bottom"/>
          </w:tcPr>
          <w:p w14:paraId="56650F2A" w14:textId="77777777" w:rsidR="00427E04" w:rsidRPr="007322F7" w:rsidRDefault="00427E04" w:rsidP="00CD4DA3">
            <w:pPr>
              <w:pStyle w:val="NoSpacing"/>
              <w:jc w:val="right"/>
              <w:rPr>
                <w:rFonts w:cstheme="minorHAnsi"/>
                <w:sz w:val="20"/>
                <w:szCs w:val="20"/>
              </w:rPr>
            </w:pPr>
            <w:r w:rsidRPr="007322F7">
              <w:rPr>
                <w:rFonts w:cstheme="minorHAnsi"/>
                <w:color w:val="000000"/>
                <w:sz w:val="20"/>
                <w:szCs w:val="20"/>
              </w:rPr>
              <w:t>11.6</w:t>
            </w:r>
          </w:p>
        </w:tc>
        <w:tc>
          <w:tcPr>
            <w:tcW w:w="647" w:type="pct"/>
            <w:tcBorders>
              <w:top w:val="nil"/>
              <w:left w:val="nil"/>
              <w:bottom w:val="nil"/>
              <w:right w:val="nil"/>
            </w:tcBorders>
          </w:tcPr>
          <w:p w14:paraId="7E03A428" w14:textId="77777777" w:rsidR="00427E04" w:rsidRPr="007322F7" w:rsidRDefault="00427E04" w:rsidP="00CD4DA3">
            <w:pPr>
              <w:pStyle w:val="NoSpacing"/>
              <w:jc w:val="right"/>
              <w:rPr>
                <w:rFonts w:cstheme="minorHAnsi"/>
                <w:sz w:val="20"/>
                <w:szCs w:val="20"/>
              </w:rPr>
            </w:pPr>
          </w:p>
        </w:tc>
        <w:tc>
          <w:tcPr>
            <w:tcW w:w="643" w:type="pct"/>
            <w:tcBorders>
              <w:top w:val="nil"/>
              <w:left w:val="nil"/>
              <w:bottom w:val="nil"/>
              <w:right w:val="nil"/>
            </w:tcBorders>
          </w:tcPr>
          <w:p w14:paraId="6CBD93EE" w14:textId="77777777" w:rsidR="00427E04" w:rsidRPr="007322F7" w:rsidRDefault="00427E04" w:rsidP="00CD4DA3">
            <w:pPr>
              <w:pStyle w:val="NoSpacing"/>
              <w:jc w:val="right"/>
              <w:rPr>
                <w:rFonts w:cstheme="minorHAnsi"/>
                <w:sz w:val="20"/>
                <w:szCs w:val="20"/>
              </w:rPr>
            </w:pPr>
          </w:p>
        </w:tc>
      </w:tr>
      <w:tr w:rsidR="00C81C7F" w:rsidRPr="007322F7" w14:paraId="64217339" w14:textId="77777777" w:rsidTr="0080490C">
        <w:tc>
          <w:tcPr>
            <w:tcW w:w="212" w:type="pct"/>
            <w:tcBorders>
              <w:top w:val="nil"/>
              <w:left w:val="nil"/>
              <w:bottom w:val="nil"/>
              <w:right w:val="nil"/>
            </w:tcBorders>
          </w:tcPr>
          <w:p w14:paraId="36AF0CAE" w14:textId="77777777" w:rsidR="00427E04" w:rsidRPr="007322F7" w:rsidRDefault="00427E04" w:rsidP="00CD4DA3">
            <w:pPr>
              <w:pStyle w:val="NoSpacing"/>
              <w:rPr>
                <w:rFonts w:cstheme="minorHAnsi"/>
                <w:sz w:val="20"/>
                <w:szCs w:val="20"/>
              </w:rPr>
            </w:pPr>
          </w:p>
        </w:tc>
        <w:tc>
          <w:tcPr>
            <w:tcW w:w="999" w:type="pct"/>
            <w:tcBorders>
              <w:top w:val="nil"/>
              <w:left w:val="nil"/>
              <w:bottom w:val="nil"/>
              <w:right w:val="nil"/>
            </w:tcBorders>
          </w:tcPr>
          <w:p w14:paraId="74864646" w14:textId="77777777" w:rsidR="00427E04" w:rsidRPr="007322F7" w:rsidRDefault="00427E04" w:rsidP="00CD4DA3">
            <w:pPr>
              <w:pStyle w:val="NoSpacing"/>
              <w:rPr>
                <w:rFonts w:cstheme="minorHAnsi"/>
                <w:sz w:val="20"/>
                <w:szCs w:val="20"/>
              </w:rPr>
            </w:pPr>
            <w:r w:rsidRPr="007322F7">
              <w:rPr>
                <w:rFonts w:cstheme="minorHAnsi"/>
                <w:sz w:val="20"/>
                <w:szCs w:val="20"/>
              </w:rPr>
              <w:t>40-44</w:t>
            </w:r>
          </w:p>
        </w:tc>
        <w:tc>
          <w:tcPr>
            <w:tcW w:w="561" w:type="pct"/>
            <w:tcBorders>
              <w:top w:val="nil"/>
              <w:left w:val="nil"/>
              <w:bottom w:val="nil"/>
              <w:right w:val="nil"/>
            </w:tcBorders>
          </w:tcPr>
          <w:p w14:paraId="5E42EE2E" w14:textId="77777777" w:rsidR="00427E04" w:rsidRPr="007322F7" w:rsidRDefault="00427E04" w:rsidP="00CD4DA3">
            <w:pPr>
              <w:pStyle w:val="NoSpacing"/>
              <w:jc w:val="right"/>
              <w:rPr>
                <w:rFonts w:cstheme="minorHAnsi"/>
                <w:sz w:val="20"/>
                <w:szCs w:val="20"/>
              </w:rPr>
            </w:pPr>
            <w:r w:rsidRPr="007322F7">
              <w:rPr>
                <w:rFonts w:cstheme="minorHAnsi"/>
                <w:sz w:val="20"/>
                <w:szCs w:val="20"/>
              </w:rPr>
              <w:t>211</w:t>
            </w:r>
          </w:p>
        </w:tc>
        <w:tc>
          <w:tcPr>
            <w:tcW w:w="477" w:type="pct"/>
            <w:tcBorders>
              <w:top w:val="nil"/>
              <w:left w:val="nil"/>
              <w:bottom w:val="nil"/>
              <w:right w:val="nil"/>
            </w:tcBorders>
            <w:shd w:val="clear" w:color="auto" w:fill="auto"/>
            <w:vAlign w:val="bottom"/>
          </w:tcPr>
          <w:p w14:paraId="48B83333" w14:textId="77777777" w:rsidR="00427E04" w:rsidRPr="007322F7" w:rsidRDefault="00427E04" w:rsidP="00CD4DA3">
            <w:pPr>
              <w:pStyle w:val="NoSpacing"/>
              <w:jc w:val="right"/>
              <w:rPr>
                <w:rFonts w:cstheme="minorHAnsi"/>
                <w:sz w:val="20"/>
                <w:szCs w:val="20"/>
              </w:rPr>
            </w:pPr>
            <w:r w:rsidRPr="007322F7">
              <w:rPr>
                <w:rFonts w:cstheme="minorHAnsi"/>
                <w:color w:val="000000"/>
                <w:sz w:val="20"/>
                <w:szCs w:val="20"/>
              </w:rPr>
              <w:t>8.6</w:t>
            </w:r>
          </w:p>
        </w:tc>
        <w:tc>
          <w:tcPr>
            <w:tcW w:w="984" w:type="pct"/>
            <w:tcBorders>
              <w:top w:val="nil"/>
              <w:left w:val="nil"/>
              <w:bottom w:val="nil"/>
              <w:right w:val="nil"/>
            </w:tcBorders>
            <w:shd w:val="clear" w:color="auto" w:fill="auto"/>
            <w:vAlign w:val="bottom"/>
          </w:tcPr>
          <w:p w14:paraId="5D911939" w14:textId="6AAE4679" w:rsidR="00427E04" w:rsidRPr="007322F7" w:rsidRDefault="00427E04" w:rsidP="00CD4DA3">
            <w:pPr>
              <w:pStyle w:val="NoSpacing"/>
              <w:jc w:val="right"/>
              <w:rPr>
                <w:rFonts w:cstheme="minorHAnsi"/>
                <w:sz w:val="20"/>
                <w:szCs w:val="20"/>
              </w:rPr>
            </w:pPr>
            <w:r w:rsidRPr="007322F7">
              <w:rPr>
                <w:rFonts w:cstheme="minorHAnsi"/>
                <w:color w:val="000000"/>
                <w:sz w:val="20"/>
                <w:szCs w:val="20"/>
              </w:rPr>
              <w:t>1,385,247.0</w:t>
            </w:r>
          </w:p>
        </w:tc>
        <w:tc>
          <w:tcPr>
            <w:tcW w:w="477" w:type="pct"/>
            <w:tcBorders>
              <w:top w:val="nil"/>
              <w:left w:val="nil"/>
              <w:bottom w:val="nil"/>
              <w:right w:val="nil"/>
            </w:tcBorders>
            <w:shd w:val="clear" w:color="auto" w:fill="auto"/>
            <w:vAlign w:val="bottom"/>
          </w:tcPr>
          <w:p w14:paraId="2281768D" w14:textId="77777777" w:rsidR="00427E04" w:rsidRPr="007322F7" w:rsidRDefault="00427E04" w:rsidP="00CD4DA3">
            <w:pPr>
              <w:pStyle w:val="NoSpacing"/>
              <w:jc w:val="right"/>
              <w:rPr>
                <w:rFonts w:cstheme="minorHAnsi"/>
                <w:sz w:val="20"/>
                <w:szCs w:val="20"/>
              </w:rPr>
            </w:pPr>
            <w:r w:rsidRPr="007322F7">
              <w:rPr>
                <w:rFonts w:cstheme="minorHAnsi"/>
                <w:color w:val="000000"/>
                <w:sz w:val="20"/>
                <w:szCs w:val="20"/>
              </w:rPr>
              <w:t>11.6</w:t>
            </w:r>
          </w:p>
        </w:tc>
        <w:tc>
          <w:tcPr>
            <w:tcW w:w="647" w:type="pct"/>
            <w:tcBorders>
              <w:top w:val="nil"/>
              <w:left w:val="nil"/>
              <w:bottom w:val="nil"/>
              <w:right w:val="nil"/>
            </w:tcBorders>
          </w:tcPr>
          <w:p w14:paraId="5BADC6B4" w14:textId="77777777" w:rsidR="00427E04" w:rsidRPr="007322F7" w:rsidRDefault="00427E04" w:rsidP="00CD4DA3">
            <w:pPr>
              <w:pStyle w:val="NoSpacing"/>
              <w:jc w:val="right"/>
              <w:rPr>
                <w:rFonts w:cstheme="minorHAnsi"/>
                <w:sz w:val="20"/>
                <w:szCs w:val="20"/>
              </w:rPr>
            </w:pPr>
          </w:p>
        </w:tc>
        <w:tc>
          <w:tcPr>
            <w:tcW w:w="643" w:type="pct"/>
            <w:tcBorders>
              <w:top w:val="nil"/>
              <w:left w:val="nil"/>
              <w:bottom w:val="nil"/>
              <w:right w:val="nil"/>
            </w:tcBorders>
          </w:tcPr>
          <w:p w14:paraId="34ACCC2C" w14:textId="77777777" w:rsidR="00427E04" w:rsidRPr="007322F7" w:rsidRDefault="00427E04" w:rsidP="00CD4DA3">
            <w:pPr>
              <w:pStyle w:val="NoSpacing"/>
              <w:jc w:val="right"/>
              <w:rPr>
                <w:rFonts w:cstheme="minorHAnsi"/>
                <w:sz w:val="20"/>
                <w:szCs w:val="20"/>
              </w:rPr>
            </w:pPr>
          </w:p>
        </w:tc>
      </w:tr>
      <w:tr w:rsidR="00C81C7F" w:rsidRPr="007322F7" w14:paraId="2C63D03E" w14:textId="77777777" w:rsidTr="0080490C">
        <w:tc>
          <w:tcPr>
            <w:tcW w:w="212" w:type="pct"/>
            <w:tcBorders>
              <w:top w:val="nil"/>
              <w:left w:val="nil"/>
              <w:bottom w:val="nil"/>
              <w:right w:val="nil"/>
            </w:tcBorders>
          </w:tcPr>
          <w:p w14:paraId="724E373B" w14:textId="77777777" w:rsidR="00427E04" w:rsidRPr="007322F7" w:rsidRDefault="00427E04" w:rsidP="00CD4DA3">
            <w:pPr>
              <w:pStyle w:val="NoSpacing"/>
              <w:rPr>
                <w:rFonts w:cstheme="minorHAnsi"/>
                <w:sz w:val="20"/>
                <w:szCs w:val="20"/>
              </w:rPr>
            </w:pPr>
          </w:p>
        </w:tc>
        <w:tc>
          <w:tcPr>
            <w:tcW w:w="999" w:type="pct"/>
            <w:tcBorders>
              <w:top w:val="nil"/>
              <w:left w:val="nil"/>
              <w:bottom w:val="nil"/>
              <w:right w:val="nil"/>
            </w:tcBorders>
          </w:tcPr>
          <w:p w14:paraId="3DA9D75B" w14:textId="77777777" w:rsidR="00427E04" w:rsidRPr="007322F7" w:rsidRDefault="00427E04" w:rsidP="00CD4DA3">
            <w:pPr>
              <w:pStyle w:val="NoSpacing"/>
              <w:rPr>
                <w:rFonts w:cstheme="minorHAnsi"/>
                <w:sz w:val="20"/>
                <w:szCs w:val="20"/>
              </w:rPr>
            </w:pPr>
            <w:r w:rsidRPr="007322F7">
              <w:rPr>
                <w:rFonts w:cstheme="minorHAnsi"/>
                <w:sz w:val="20"/>
                <w:szCs w:val="20"/>
              </w:rPr>
              <w:t>45-49</w:t>
            </w:r>
          </w:p>
        </w:tc>
        <w:tc>
          <w:tcPr>
            <w:tcW w:w="561" w:type="pct"/>
            <w:tcBorders>
              <w:top w:val="nil"/>
              <w:left w:val="nil"/>
              <w:bottom w:val="nil"/>
              <w:right w:val="nil"/>
            </w:tcBorders>
          </w:tcPr>
          <w:p w14:paraId="37B7A0E4" w14:textId="77777777" w:rsidR="00427E04" w:rsidRPr="007322F7" w:rsidRDefault="00427E04" w:rsidP="00CD4DA3">
            <w:pPr>
              <w:pStyle w:val="NoSpacing"/>
              <w:jc w:val="right"/>
              <w:rPr>
                <w:rFonts w:cstheme="minorHAnsi"/>
                <w:sz w:val="20"/>
                <w:szCs w:val="20"/>
              </w:rPr>
            </w:pPr>
            <w:r w:rsidRPr="007322F7">
              <w:rPr>
                <w:rFonts w:cstheme="minorHAnsi"/>
                <w:sz w:val="20"/>
                <w:szCs w:val="20"/>
              </w:rPr>
              <w:t>193</w:t>
            </w:r>
          </w:p>
        </w:tc>
        <w:tc>
          <w:tcPr>
            <w:tcW w:w="477" w:type="pct"/>
            <w:tcBorders>
              <w:top w:val="nil"/>
              <w:left w:val="nil"/>
              <w:bottom w:val="nil"/>
              <w:right w:val="nil"/>
            </w:tcBorders>
            <w:shd w:val="clear" w:color="auto" w:fill="auto"/>
            <w:vAlign w:val="bottom"/>
          </w:tcPr>
          <w:p w14:paraId="1AA414B6" w14:textId="77777777" w:rsidR="00427E04" w:rsidRPr="007322F7" w:rsidRDefault="00427E04" w:rsidP="00CD4DA3">
            <w:pPr>
              <w:pStyle w:val="NoSpacing"/>
              <w:jc w:val="right"/>
              <w:rPr>
                <w:rFonts w:cstheme="minorHAnsi"/>
                <w:sz w:val="20"/>
                <w:szCs w:val="20"/>
              </w:rPr>
            </w:pPr>
            <w:r w:rsidRPr="007322F7">
              <w:rPr>
                <w:rFonts w:cstheme="minorHAnsi"/>
                <w:color w:val="000000"/>
                <w:sz w:val="20"/>
                <w:szCs w:val="20"/>
              </w:rPr>
              <w:t>7.8</w:t>
            </w:r>
          </w:p>
        </w:tc>
        <w:tc>
          <w:tcPr>
            <w:tcW w:w="984" w:type="pct"/>
            <w:tcBorders>
              <w:top w:val="nil"/>
              <w:left w:val="nil"/>
              <w:bottom w:val="nil"/>
              <w:right w:val="nil"/>
            </w:tcBorders>
            <w:shd w:val="clear" w:color="auto" w:fill="auto"/>
            <w:vAlign w:val="bottom"/>
          </w:tcPr>
          <w:p w14:paraId="23BB4157" w14:textId="36903901" w:rsidR="00427E04" w:rsidRPr="007322F7" w:rsidRDefault="00427E04" w:rsidP="00CD4DA3">
            <w:pPr>
              <w:pStyle w:val="NoSpacing"/>
              <w:jc w:val="right"/>
              <w:rPr>
                <w:rFonts w:cstheme="minorHAnsi"/>
                <w:sz w:val="20"/>
                <w:szCs w:val="20"/>
              </w:rPr>
            </w:pPr>
            <w:r w:rsidRPr="007322F7">
              <w:rPr>
                <w:rFonts w:cstheme="minorHAnsi"/>
                <w:color w:val="000000"/>
                <w:sz w:val="20"/>
                <w:szCs w:val="20"/>
              </w:rPr>
              <w:t>1,356,310.9</w:t>
            </w:r>
          </w:p>
        </w:tc>
        <w:tc>
          <w:tcPr>
            <w:tcW w:w="477" w:type="pct"/>
            <w:tcBorders>
              <w:top w:val="nil"/>
              <w:left w:val="nil"/>
              <w:bottom w:val="nil"/>
              <w:right w:val="nil"/>
            </w:tcBorders>
            <w:shd w:val="clear" w:color="auto" w:fill="auto"/>
            <w:vAlign w:val="bottom"/>
          </w:tcPr>
          <w:p w14:paraId="61C67B6C" w14:textId="77777777" w:rsidR="00427E04" w:rsidRPr="007322F7" w:rsidRDefault="00427E04" w:rsidP="00CD4DA3">
            <w:pPr>
              <w:pStyle w:val="NoSpacing"/>
              <w:jc w:val="right"/>
              <w:rPr>
                <w:rFonts w:cstheme="minorHAnsi"/>
                <w:sz w:val="20"/>
                <w:szCs w:val="20"/>
              </w:rPr>
            </w:pPr>
            <w:r w:rsidRPr="007322F7">
              <w:rPr>
                <w:rFonts w:cstheme="minorHAnsi"/>
                <w:color w:val="000000"/>
                <w:sz w:val="20"/>
                <w:szCs w:val="20"/>
              </w:rPr>
              <w:t>11.4</w:t>
            </w:r>
          </w:p>
        </w:tc>
        <w:tc>
          <w:tcPr>
            <w:tcW w:w="647" w:type="pct"/>
            <w:tcBorders>
              <w:top w:val="nil"/>
              <w:left w:val="nil"/>
              <w:bottom w:val="nil"/>
              <w:right w:val="nil"/>
            </w:tcBorders>
          </w:tcPr>
          <w:p w14:paraId="1679CFC1" w14:textId="77777777" w:rsidR="00427E04" w:rsidRPr="007322F7" w:rsidRDefault="00427E04" w:rsidP="00CD4DA3">
            <w:pPr>
              <w:pStyle w:val="NoSpacing"/>
              <w:jc w:val="right"/>
              <w:rPr>
                <w:rFonts w:cstheme="minorHAnsi"/>
                <w:sz w:val="20"/>
                <w:szCs w:val="20"/>
              </w:rPr>
            </w:pPr>
          </w:p>
        </w:tc>
        <w:tc>
          <w:tcPr>
            <w:tcW w:w="643" w:type="pct"/>
            <w:tcBorders>
              <w:top w:val="nil"/>
              <w:left w:val="nil"/>
              <w:bottom w:val="nil"/>
              <w:right w:val="nil"/>
            </w:tcBorders>
          </w:tcPr>
          <w:p w14:paraId="5A23D9B5" w14:textId="77777777" w:rsidR="00427E04" w:rsidRPr="007322F7" w:rsidRDefault="00427E04" w:rsidP="00CD4DA3">
            <w:pPr>
              <w:pStyle w:val="NoSpacing"/>
              <w:jc w:val="right"/>
              <w:rPr>
                <w:rFonts w:cstheme="minorHAnsi"/>
                <w:sz w:val="20"/>
                <w:szCs w:val="20"/>
              </w:rPr>
            </w:pPr>
          </w:p>
        </w:tc>
      </w:tr>
      <w:tr w:rsidR="00C81C7F" w:rsidRPr="007322F7" w14:paraId="629E7755" w14:textId="77777777" w:rsidTr="0080490C">
        <w:tc>
          <w:tcPr>
            <w:tcW w:w="212" w:type="pct"/>
            <w:tcBorders>
              <w:top w:val="nil"/>
              <w:left w:val="nil"/>
              <w:bottom w:val="nil"/>
              <w:right w:val="nil"/>
            </w:tcBorders>
          </w:tcPr>
          <w:p w14:paraId="0C38AC0D" w14:textId="77777777" w:rsidR="00427E04" w:rsidRPr="007322F7" w:rsidRDefault="00427E04" w:rsidP="00CD4DA3">
            <w:pPr>
              <w:pStyle w:val="NoSpacing"/>
              <w:rPr>
                <w:rFonts w:cstheme="minorHAnsi"/>
                <w:sz w:val="20"/>
                <w:szCs w:val="20"/>
              </w:rPr>
            </w:pPr>
          </w:p>
        </w:tc>
        <w:tc>
          <w:tcPr>
            <w:tcW w:w="999" w:type="pct"/>
            <w:tcBorders>
              <w:top w:val="nil"/>
              <w:left w:val="nil"/>
              <w:bottom w:val="nil"/>
              <w:right w:val="nil"/>
            </w:tcBorders>
          </w:tcPr>
          <w:p w14:paraId="752D13CF" w14:textId="77777777" w:rsidR="00427E04" w:rsidRPr="007322F7" w:rsidRDefault="00427E04" w:rsidP="00CD4DA3">
            <w:pPr>
              <w:pStyle w:val="NoSpacing"/>
              <w:rPr>
                <w:rFonts w:cstheme="minorHAnsi"/>
                <w:sz w:val="20"/>
                <w:szCs w:val="20"/>
              </w:rPr>
            </w:pPr>
            <w:r w:rsidRPr="007322F7">
              <w:rPr>
                <w:rFonts w:cstheme="minorHAnsi"/>
                <w:sz w:val="20"/>
                <w:szCs w:val="20"/>
              </w:rPr>
              <w:t>50-55</w:t>
            </w:r>
          </w:p>
        </w:tc>
        <w:tc>
          <w:tcPr>
            <w:tcW w:w="561" w:type="pct"/>
            <w:tcBorders>
              <w:top w:val="nil"/>
              <w:left w:val="nil"/>
              <w:bottom w:val="nil"/>
              <w:right w:val="nil"/>
            </w:tcBorders>
          </w:tcPr>
          <w:p w14:paraId="5D5DE907" w14:textId="77777777" w:rsidR="00427E04" w:rsidRPr="007322F7" w:rsidRDefault="00427E04" w:rsidP="00CD4DA3">
            <w:pPr>
              <w:pStyle w:val="NoSpacing"/>
              <w:jc w:val="right"/>
              <w:rPr>
                <w:rFonts w:cstheme="minorHAnsi"/>
                <w:sz w:val="20"/>
                <w:szCs w:val="20"/>
              </w:rPr>
            </w:pPr>
            <w:r w:rsidRPr="007322F7">
              <w:rPr>
                <w:rFonts w:cstheme="minorHAnsi"/>
                <w:sz w:val="20"/>
                <w:szCs w:val="20"/>
              </w:rPr>
              <w:t>136</w:t>
            </w:r>
          </w:p>
        </w:tc>
        <w:tc>
          <w:tcPr>
            <w:tcW w:w="477" w:type="pct"/>
            <w:tcBorders>
              <w:top w:val="nil"/>
              <w:left w:val="nil"/>
              <w:bottom w:val="nil"/>
              <w:right w:val="nil"/>
            </w:tcBorders>
            <w:shd w:val="clear" w:color="auto" w:fill="auto"/>
            <w:vAlign w:val="bottom"/>
          </w:tcPr>
          <w:p w14:paraId="76C1A30E" w14:textId="77777777" w:rsidR="00427E04" w:rsidRPr="007322F7" w:rsidRDefault="00427E04" w:rsidP="00CD4DA3">
            <w:pPr>
              <w:pStyle w:val="NoSpacing"/>
              <w:jc w:val="right"/>
              <w:rPr>
                <w:rFonts w:cstheme="minorHAnsi"/>
                <w:sz w:val="20"/>
                <w:szCs w:val="20"/>
              </w:rPr>
            </w:pPr>
            <w:r w:rsidRPr="007322F7">
              <w:rPr>
                <w:rFonts w:cstheme="minorHAnsi"/>
                <w:color w:val="000000"/>
                <w:sz w:val="20"/>
                <w:szCs w:val="20"/>
              </w:rPr>
              <w:t>5.5</w:t>
            </w:r>
          </w:p>
        </w:tc>
        <w:tc>
          <w:tcPr>
            <w:tcW w:w="984" w:type="pct"/>
            <w:tcBorders>
              <w:top w:val="nil"/>
              <w:left w:val="nil"/>
              <w:bottom w:val="nil"/>
              <w:right w:val="nil"/>
            </w:tcBorders>
            <w:shd w:val="clear" w:color="auto" w:fill="auto"/>
            <w:vAlign w:val="bottom"/>
          </w:tcPr>
          <w:p w14:paraId="7D995767" w14:textId="3472E553" w:rsidR="00427E04" w:rsidRPr="007322F7" w:rsidRDefault="00427E04" w:rsidP="00CD4DA3">
            <w:pPr>
              <w:pStyle w:val="NoSpacing"/>
              <w:jc w:val="right"/>
              <w:rPr>
                <w:rFonts w:cstheme="minorHAnsi"/>
                <w:sz w:val="20"/>
                <w:szCs w:val="20"/>
              </w:rPr>
            </w:pPr>
            <w:r w:rsidRPr="007322F7">
              <w:rPr>
                <w:rFonts w:cstheme="minorHAnsi"/>
                <w:color w:val="000000"/>
                <w:sz w:val="20"/>
                <w:szCs w:val="20"/>
              </w:rPr>
              <w:t>1,238,503.3</w:t>
            </w:r>
          </w:p>
        </w:tc>
        <w:tc>
          <w:tcPr>
            <w:tcW w:w="477" w:type="pct"/>
            <w:tcBorders>
              <w:top w:val="nil"/>
              <w:left w:val="nil"/>
              <w:bottom w:val="nil"/>
              <w:right w:val="nil"/>
            </w:tcBorders>
            <w:shd w:val="clear" w:color="auto" w:fill="auto"/>
            <w:vAlign w:val="bottom"/>
          </w:tcPr>
          <w:p w14:paraId="7EBB0C6A" w14:textId="77777777" w:rsidR="00427E04" w:rsidRPr="007322F7" w:rsidRDefault="00427E04" w:rsidP="00CD4DA3">
            <w:pPr>
              <w:pStyle w:val="NoSpacing"/>
              <w:jc w:val="right"/>
              <w:rPr>
                <w:rFonts w:cstheme="minorHAnsi"/>
                <w:sz w:val="20"/>
                <w:szCs w:val="20"/>
              </w:rPr>
            </w:pPr>
            <w:r w:rsidRPr="007322F7">
              <w:rPr>
                <w:rFonts w:cstheme="minorHAnsi"/>
                <w:color w:val="000000"/>
                <w:sz w:val="20"/>
                <w:szCs w:val="20"/>
              </w:rPr>
              <w:t>10.4</w:t>
            </w:r>
          </w:p>
        </w:tc>
        <w:tc>
          <w:tcPr>
            <w:tcW w:w="647" w:type="pct"/>
            <w:tcBorders>
              <w:top w:val="nil"/>
              <w:left w:val="nil"/>
              <w:bottom w:val="nil"/>
              <w:right w:val="nil"/>
            </w:tcBorders>
          </w:tcPr>
          <w:p w14:paraId="68D84467" w14:textId="77777777" w:rsidR="00427E04" w:rsidRPr="007322F7" w:rsidRDefault="00427E04" w:rsidP="00CD4DA3">
            <w:pPr>
              <w:pStyle w:val="NoSpacing"/>
              <w:jc w:val="right"/>
              <w:rPr>
                <w:rFonts w:cstheme="minorHAnsi"/>
                <w:sz w:val="20"/>
                <w:szCs w:val="20"/>
              </w:rPr>
            </w:pPr>
          </w:p>
        </w:tc>
        <w:tc>
          <w:tcPr>
            <w:tcW w:w="643" w:type="pct"/>
            <w:tcBorders>
              <w:top w:val="nil"/>
              <w:left w:val="nil"/>
              <w:bottom w:val="nil"/>
              <w:right w:val="nil"/>
            </w:tcBorders>
          </w:tcPr>
          <w:p w14:paraId="4BC51409" w14:textId="77777777" w:rsidR="00427E04" w:rsidRPr="007322F7" w:rsidRDefault="00427E04" w:rsidP="00CD4DA3">
            <w:pPr>
              <w:pStyle w:val="NoSpacing"/>
              <w:jc w:val="right"/>
              <w:rPr>
                <w:rFonts w:cstheme="minorHAnsi"/>
                <w:sz w:val="20"/>
                <w:szCs w:val="20"/>
              </w:rPr>
            </w:pPr>
          </w:p>
        </w:tc>
      </w:tr>
      <w:tr w:rsidR="00C81C7F" w:rsidRPr="007322F7" w14:paraId="3DAB2F92" w14:textId="77777777" w:rsidTr="0080490C">
        <w:tc>
          <w:tcPr>
            <w:tcW w:w="212" w:type="pct"/>
            <w:tcBorders>
              <w:top w:val="nil"/>
              <w:left w:val="nil"/>
              <w:bottom w:val="nil"/>
              <w:right w:val="nil"/>
            </w:tcBorders>
          </w:tcPr>
          <w:p w14:paraId="7454DE74" w14:textId="77777777" w:rsidR="00427E04" w:rsidRPr="007322F7" w:rsidRDefault="00427E04" w:rsidP="00CD4DA3">
            <w:pPr>
              <w:pStyle w:val="NoSpacing"/>
              <w:rPr>
                <w:rFonts w:cstheme="minorHAnsi"/>
                <w:sz w:val="20"/>
                <w:szCs w:val="20"/>
              </w:rPr>
            </w:pPr>
          </w:p>
        </w:tc>
        <w:tc>
          <w:tcPr>
            <w:tcW w:w="999" w:type="pct"/>
            <w:tcBorders>
              <w:top w:val="nil"/>
              <w:left w:val="nil"/>
              <w:bottom w:val="nil"/>
              <w:right w:val="nil"/>
            </w:tcBorders>
          </w:tcPr>
          <w:p w14:paraId="76E6FB87" w14:textId="77777777" w:rsidR="00427E04" w:rsidRPr="007322F7" w:rsidRDefault="00427E04" w:rsidP="00CD4DA3">
            <w:pPr>
              <w:pStyle w:val="NoSpacing"/>
              <w:rPr>
                <w:rFonts w:cstheme="minorHAnsi"/>
                <w:sz w:val="20"/>
                <w:szCs w:val="20"/>
              </w:rPr>
            </w:pPr>
            <w:r w:rsidRPr="007322F7">
              <w:rPr>
                <w:rFonts w:cstheme="minorHAnsi"/>
                <w:sz w:val="20"/>
                <w:szCs w:val="20"/>
              </w:rPr>
              <w:t>55-59</w:t>
            </w:r>
          </w:p>
        </w:tc>
        <w:tc>
          <w:tcPr>
            <w:tcW w:w="561" w:type="pct"/>
            <w:tcBorders>
              <w:top w:val="nil"/>
              <w:left w:val="nil"/>
              <w:bottom w:val="nil"/>
              <w:right w:val="nil"/>
            </w:tcBorders>
          </w:tcPr>
          <w:p w14:paraId="164C5FC2" w14:textId="77777777" w:rsidR="00427E04" w:rsidRPr="007322F7" w:rsidRDefault="00427E04" w:rsidP="00CD4DA3">
            <w:pPr>
              <w:pStyle w:val="NoSpacing"/>
              <w:jc w:val="right"/>
              <w:rPr>
                <w:rFonts w:cstheme="minorHAnsi"/>
                <w:sz w:val="20"/>
                <w:szCs w:val="20"/>
              </w:rPr>
            </w:pPr>
            <w:r w:rsidRPr="007322F7">
              <w:rPr>
                <w:rFonts w:cstheme="minorHAnsi"/>
                <w:sz w:val="20"/>
                <w:szCs w:val="20"/>
              </w:rPr>
              <w:t>89</w:t>
            </w:r>
          </w:p>
        </w:tc>
        <w:tc>
          <w:tcPr>
            <w:tcW w:w="477" w:type="pct"/>
            <w:tcBorders>
              <w:top w:val="nil"/>
              <w:left w:val="nil"/>
              <w:bottom w:val="nil"/>
              <w:right w:val="nil"/>
            </w:tcBorders>
            <w:shd w:val="clear" w:color="auto" w:fill="auto"/>
            <w:vAlign w:val="bottom"/>
          </w:tcPr>
          <w:p w14:paraId="0B0256BE" w14:textId="77777777" w:rsidR="00427E04" w:rsidRPr="007322F7" w:rsidRDefault="00427E04" w:rsidP="00CD4DA3">
            <w:pPr>
              <w:pStyle w:val="NoSpacing"/>
              <w:jc w:val="right"/>
              <w:rPr>
                <w:rFonts w:cstheme="minorHAnsi"/>
                <w:sz w:val="20"/>
                <w:szCs w:val="20"/>
              </w:rPr>
            </w:pPr>
            <w:r w:rsidRPr="007322F7">
              <w:rPr>
                <w:rFonts w:cstheme="minorHAnsi"/>
                <w:color w:val="000000"/>
                <w:sz w:val="20"/>
                <w:szCs w:val="20"/>
              </w:rPr>
              <w:t>3.6</w:t>
            </w:r>
          </w:p>
        </w:tc>
        <w:tc>
          <w:tcPr>
            <w:tcW w:w="984" w:type="pct"/>
            <w:tcBorders>
              <w:top w:val="nil"/>
              <w:left w:val="nil"/>
              <w:bottom w:val="nil"/>
              <w:right w:val="nil"/>
            </w:tcBorders>
            <w:shd w:val="clear" w:color="auto" w:fill="auto"/>
            <w:vAlign w:val="bottom"/>
          </w:tcPr>
          <w:p w14:paraId="73C67283" w14:textId="0D3D9974" w:rsidR="00427E04" w:rsidRPr="007322F7" w:rsidRDefault="00427E04" w:rsidP="00CD4DA3">
            <w:pPr>
              <w:pStyle w:val="NoSpacing"/>
              <w:jc w:val="right"/>
              <w:rPr>
                <w:rFonts w:cstheme="minorHAnsi"/>
                <w:sz w:val="20"/>
                <w:szCs w:val="20"/>
              </w:rPr>
            </w:pPr>
            <w:r w:rsidRPr="007322F7">
              <w:rPr>
                <w:rFonts w:cstheme="minorHAnsi"/>
                <w:color w:val="000000"/>
                <w:sz w:val="20"/>
                <w:szCs w:val="20"/>
              </w:rPr>
              <w:t>1,075,628.5</w:t>
            </w:r>
          </w:p>
        </w:tc>
        <w:tc>
          <w:tcPr>
            <w:tcW w:w="477" w:type="pct"/>
            <w:tcBorders>
              <w:top w:val="nil"/>
              <w:left w:val="nil"/>
              <w:bottom w:val="nil"/>
              <w:right w:val="nil"/>
            </w:tcBorders>
            <w:shd w:val="clear" w:color="auto" w:fill="auto"/>
            <w:vAlign w:val="bottom"/>
          </w:tcPr>
          <w:p w14:paraId="1F241456" w14:textId="77777777" w:rsidR="00427E04" w:rsidRPr="007322F7" w:rsidRDefault="00427E04" w:rsidP="00CD4DA3">
            <w:pPr>
              <w:pStyle w:val="NoSpacing"/>
              <w:jc w:val="right"/>
              <w:rPr>
                <w:rFonts w:cstheme="minorHAnsi"/>
                <w:sz w:val="20"/>
                <w:szCs w:val="20"/>
              </w:rPr>
            </w:pPr>
            <w:r w:rsidRPr="007322F7">
              <w:rPr>
                <w:rFonts w:cstheme="minorHAnsi"/>
                <w:color w:val="000000"/>
                <w:sz w:val="20"/>
                <w:szCs w:val="20"/>
              </w:rPr>
              <w:t>9.0</w:t>
            </w:r>
          </w:p>
        </w:tc>
        <w:tc>
          <w:tcPr>
            <w:tcW w:w="647" w:type="pct"/>
            <w:tcBorders>
              <w:top w:val="nil"/>
              <w:left w:val="nil"/>
              <w:bottom w:val="nil"/>
              <w:right w:val="nil"/>
            </w:tcBorders>
          </w:tcPr>
          <w:p w14:paraId="462CEDC0" w14:textId="77777777" w:rsidR="00427E04" w:rsidRPr="007322F7" w:rsidRDefault="00427E04" w:rsidP="00CD4DA3">
            <w:pPr>
              <w:pStyle w:val="NoSpacing"/>
              <w:jc w:val="right"/>
              <w:rPr>
                <w:rFonts w:cstheme="minorHAnsi"/>
                <w:sz w:val="20"/>
                <w:szCs w:val="20"/>
              </w:rPr>
            </w:pPr>
          </w:p>
        </w:tc>
        <w:tc>
          <w:tcPr>
            <w:tcW w:w="643" w:type="pct"/>
            <w:tcBorders>
              <w:top w:val="nil"/>
              <w:left w:val="nil"/>
              <w:bottom w:val="nil"/>
              <w:right w:val="nil"/>
            </w:tcBorders>
          </w:tcPr>
          <w:p w14:paraId="44A9B5AB" w14:textId="77777777" w:rsidR="00427E04" w:rsidRPr="007322F7" w:rsidRDefault="00427E04" w:rsidP="00CD4DA3">
            <w:pPr>
              <w:pStyle w:val="NoSpacing"/>
              <w:jc w:val="right"/>
              <w:rPr>
                <w:rFonts w:cstheme="minorHAnsi"/>
                <w:sz w:val="20"/>
                <w:szCs w:val="20"/>
              </w:rPr>
            </w:pPr>
          </w:p>
        </w:tc>
      </w:tr>
      <w:tr w:rsidR="00C81C7F" w:rsidRPr="007322F7" w14:paraId="7C68A0F5" w14:textId="77777777" w:rsidTr="0080490C">
        <w:tc>
          <w:tcPr>
            <w:tcW w:w="212" w:type="pct"/>
            <w:tcBorders>
              <w:top w:val="nil"/>
              <w:left w:val="nil"/>
              <w:bottom w:val="nil"/>
              <w:right w:val="nil"/>
            </w:tcBorders>
          </w:tcPr>
          <w:p w14:paraId="6B4CD4B2" w14:textId="77777777" w:rsidR="00427E04" w:rsidRPr="007322F7" w:rsidRDefault="00427E04" w:rsidP="00CD4DA3">
            <w:pPr>
              <w:pStyle w:val="NoSpacing"/>
              <w:rPr>
                <w:rFonts w:cstheme="minorHAnsi"/>
                <w:sz w:val="20"/>
                <w:szCs w:val="20"/>
              </w:rPr>
            </w:pPr>
          </w:p>
        </w:tc>
        <w:tc>
          <w:tcPr>
            <w:tcW w:w="999" w:type="pct"/>
            <w:tcBorders>
              <w:top w:val="nil"/>
              <w:left w:val="nil"/>
              <w:bottom w:val="nil"/>
              <w:right w:val="nil"/>
            </w:tcBorders>
          </w:tcPr>
          <w:p w14:paraId="7D8896A3" w14:textId="77777777" w:rsidR="00427E04" w:rsidRPr="007322F7" w:rsidRDefault="00427E04" w:rsidP="00CD4DA3">
            <w:pPr>
              <w:pStyle w:val="NoSpacing"/>
              <w:rPr>
                <w:rFonts w:cstheme="minorHAnsi"/>
                <w:sz w:val="20"/>
                <w:szCs w:val="20"/>
              </w:rPr>
            </w:pPr>
            <w:r w:rsidRPr="007322F7">
              <w:rPr>
                <w:rFonts w:cstheme="minorHAnsi"/>
                <w:sz w:val="20"/>
                <w:szCs w:val="20"/>
              </w:rPr>
              <w:t>60-64</w:t>
            </w:r>
          </w:p>
        </w:tc>
        <w:tc>
          <w:tcPr>
            <w:tcW w:w="561" w:type="pct"/>
            <w:tcBorders>
              <w:top w:val="nil"/>
              <w:left w:val="nil"/>
              <w:bottom w:val="nil"/>
              <w:right w:val="nil"/>
            </w:tcBorders>
          </w:tcPr>
          <w:p w14:paraId="7C07F3A8" w14:textId="77777777" w:rsidR="00427E04" w:rsidRPr="007322F7" w:rsidRDefault="00427E04" w:rsidP="00CD4DA3">
            <w:pPr>
              <w:pStyle w:val="NoSpacing"/>
              <w:jc w:val="right"/>
              <w:rPr>
                <w:rFonts w:cstheme="minorHAnsi"/>
                <w:sz w:val="20"/>
                <w:szCs w:val="20"/>
              </w:rPr>
            </w:pPr>
            <w:r w:rsidRPr="007322F7">
              <w:rPr>
                <w:rFonts w:cstheme="minorHAnsi"/>
                <w:sz w:val="20"/>
                <w:szCs w:val="20"/>
              </w:rPr>
              <w:t>50</w:t>
            </w:r>
          </w:p>
        </w:tc>
        <w:tc>
          <w:tcPr>
            <w:tcW w:w="477" w:type="pct"/>
            <w:tcBorders>
              <w:top w:val="nil"/>
              <w:left w:val="nil"/>
              <w:bottom w:val="nil"/>
              <w:right w:val="nil"/>
            </w:tcBorders>
            <w:shd w:val="clear" w:color="auto" w:fill="auto"/>
            <w:vAlign w:val="bottom"/>
          </w:tcPr>
          <w:p w14:paraId="581B6B64" w14:textId="77777777" w:rsidR="00427E04" w:rsidRPr="007322F7" w:rsidRDefault="00427E04" w:rsidP="00CD4DA3">
            <w:pPr>
              <w:pStyle w:val="NoSpacing"/>
              <w:jc w:val="right"/>
              <w:rPr>
                <w:rFonts w:cstheme="minorHAnsi"/>
                <w:sz w:val="20"/>
                <w:szCs w:val="20"/>
              </w:rPr>
            </w:pPr>
            <w:r w:rsidRPr="007322F7">
              <w:rPr>
                <w:rFonts w:cstheme="minorHAnsi"/>
                <w:color w:val="000000"/>
                <w:sz w:val="20"/>
                <w:szCs w:val="20"/>
              </w:rPr>
              <w:t>2.0</w:t>
            </w:r>
          </w:p>
        </w:tc>
        <w:tc>
          <w:tcPr>
            <w:tcW w:w="984" w:type="pct"/>
            <w:tcBorders>
              <w:top w:val="nil"/>
              <w:left w:val="nil"/>
              <w:bottom w:val="nil"/>
              <w:right w:val="nil"/>
            </w:tcBorders>
            <w:shd w:val="clear" w:color="auto" w:fill="auto"/>
            <w:vAlign w:val="bottom"/>
          </w:tcPr>
          <w:p w14:paraId="2EF3C2CE" w14:textId="735137C2" w:rsidR="00427E04" w:rsidRPr="007322F7" w:rsidRDefault="00427E04" w:rsidP="00CD4DA3">
            <w:pPr>
              <w:pStyle w:val="NoSpacing"/>
              <w:jc w:val="right"/>
              <w:rPr>
                <w:rFonts w:cstheme="minorHAnsi"/>
                <w:sz w:val="20"/>
                <w:szCs w:val="20"/>
              </w:rPr>
            </w:pPr>
            <w:r w:rsidRPr="007322F7">
              <w:rPr>
                <w:rFonts w:cstheme="minorHAnsi"/>
                <w:color w:val="000000"/>
                <w:sz w:val="20"/>
                <w:szCs w:val="20"/>
              </w:rPr>
              <w:t>975,444.0</w:t>
            </w:r>
          </w:p>
        </w:tc>
        <w:tc>
          <w:tcPr>
            <w:tcW w:w="477" w:type="pct"/>
            <w:tcBorders>
              <w:top w:val="nil"/>
              <w:left w:val="nil"/>
              <w:bottom w:val="nil"/>
              <w:right w:val="nil"/>
            </w:tcBorders>
            <w:shd w:val="clear" w:color="auto" w:fill="auto"/>
            <w:vAlign w:val="bottom"/>
          </w:tcPr>
          <w:p w14:paraId="58852CC1" w14:textId="77777777" w:rsidR="00427E04" w:rsidRPr="007322F7" w:rsidRDefault="00427E04" w:rsidP="00CD4DA3">
            <w:pPr>
              <w:pStyle w:val="NoSpacing"/>
              <w:jc w:val="right"/>
              <w:rPr>
                <w:rFonts w:cstheme="minorHAnsi"/>
                <w:sz w:val="20"/>
                <w:szCs w:val="20"/>
              </w:rPr>
            </w:pPr>
            <w:r w:rsidRPr="007322F7">
              <w:rPr>
                <w:rFonts w:cstheme="minorHAnsi"/>
                <w:color w:val="000000"/>
                <w:sz w:val="20"/>
                <w:szCs w:val="20"/>
              </w:rPr>
              <w:t>8.2</w:t>
            </w:r>
          </w:p>
        </w:tc>
        <w:tc>
          <w:tcPr>
            <w:tcW w:w="647" w:type="pct"/>
            <w:tcBorders>
              <w:top w:val="nil"/>
              <w:left w:val="nil"/>
              <w:bottom w:val="nil"/>
              <w:right w:val="nil"/>
            </w:tcBorders>
          </w:tcPr>
          <w:p w14:paraId="0812D2BD" w14:textId="77777777" w:rsidR="00427E04" w:rsidRPr="007322F7" w:rsidRDefault="00427E04" w:rsidP="00CD4DA3">
            <w:pPr>
              <w:pStyle w:val="NoSpacing"/>
              <w:jc w:val="right"/>
              <w:rPr>
                <w:rFonts w:cstheme="minorHAnsi"/>
                <w:sz w:val="20"/>
                <w:szCs w:val="20"/>
              </w:rPr>
            </w:pPr>
          </w:p>
        </w:tc>
        <w:tc>
          <w:tcPr>
            <w:tcW w:w="643" w:type="pct"/>
            <w:tcBorders>
              <w:top w:val="nil"/>
              <w:left w:val="nil"/>
              <w:bottom w:val="nil"/>
              <w:right w:val="nil"/>
            </w:tcBorders>
          </w:tcPr>
          <w:p w14:paraId="552B6258" w14:textId="77777777" w:rsidR="00427E04" w:rsidRPr="007322F7" w:rsidRDefault="00427E04" w:rsidP="00CD4DA3">
            <w:pPr>
              <w:pStyle w:val="NoSpacing"/>
              <w:jc w:val="right"/>
              <w:rPr>
                <w:rFonts w:cstheme="minorHAnsi"/>
                <w:sz w:val="20"/>
                <w:szCs w:val="20"/>
              </w:rPr>
            </w:pPr>
          </w:p>
        </w:tc>
      </w:tr>
      <w:tr w:rsidR="00C81C7F" w:rsidRPr="007322F7" w14:paraId="5C3D554A" w14:textId="77777777" w:rsidTr="0080490C">
        <w:tc>
          <w:tcPr>
            <w:tcW w:w="1210" w:type="pct"/>
            <w:gridSpan w:val="2"/>
            <w:tcBorders>
              <w:top w:val="nil"/>
              <w:left w:val="nil"/>
              <w:bottom w:val="nil"/>
              <w:right w:val="nil"/>
            </w:tcBorders>
          </w:tcPr>
          <w:p w14:paraId="54F3D2C9" w14:textId="3BA12AEE" w:rsidR="00427E04" w:rsidRPr="007322F7" w:rsidRDefault="00427E04">
            <w:pPr>
              <w:pStyle w:val="NoSpacing"/>
              <w:rPr>
                <w:rFonts w:cstheme="minorHAnsi"/>
                <w:sz w:val="20"/>
                <w:szCs w:val="20"/>
              </w:rPr>
            </w:pPr>
            <w:r w:rsidRPr="007322F7">
              <w:rPr>
                <w:rFonts w:cstheme="minorHAnsi"/>
                <w:sz w:val="20"/>
                <w:szCs w:val="20"/>
              </w:rPr>
              <w:t>Sex</w:t>
            </w:r>
          </w:p>
        </w:tc>
        <w:tc>
          <w:tcPr>
            <w:tcW w:w="561" w:type="pct"/>
            <w:tcBorders>
              <w:top w:val="nil"/>
              <w:left w:val="nil"/>
              <w:bottom w:val="nil"/>
              <w:right w:val="nil"/>
            </w:tcBorders>
          </w:tcPr>
          <w:p w14:paraId="28EA458F" w14:textId="77777777" w:rsidR="00427E04" w:rsidRPr="007322F7" w:rsidRDefault="00427E04">
            <w:pPr>
              <w:pStyle w:val="NoSpacing"/>
              <w:jc w:val="right"/>
              <w:rPr>
                <w:rFonts w:cstheme="minorHAnsi"/>
                <w:sz w:val="20"/>
                <w:szCs w:val="20"/>
              </w:rPr>
            </w:pPr>
          </w:p>
        </w:tc>
        <w:tc>
          <w:tcPr>
            <w:tcW w:w="477" w:type="pct"/>
            <w:tcBorders>
              <w:top w:val="nil"/>
              <w:left w:val="nil"/>
              <w:bottom w:val="nil"/>
              <w:right w:val="nil"/>
            </w:tcBorders>
          </w:tcPr>
          <w:p w14:paraId="3E7B3EF0" w14:textId="77777777" w:rsidR="00427E04" w:rsidRPr="007322F7" w:rsidRDefault="00427E04">
            <w:pPr>
              <w:pStyle w:val="NoSpacing"/>
              <w:jc w:val="right"/>
              <w:rPr>
                <w:rFonts w:cstheme="minorHAnsi"/>
                <w:sz w:val="20"/>
                <w:szCs w:val="20"/>
              </w:rPr>
            </w:pPr>
          </w:p>
        </w:tc>
        <w:tc>
          <w:tcPr>
            <w:tcW w:w="984" w:type="pct"/>
            <w:tcBorders>
              <w:top w:val="nil"/>
              <w:left w:val="nil"/>
              <w:bottom w:val="nil"/>
              <w:right w:val="nil"/>
            </w:tcBorders>
          </w:tcPr>
          <w:p w14:paraId="192A5BAD" w14:textId="3D308F5C" w:rsidR="00427E04" w:rsidRPr="007322F7" w:rsidRDefault="00427E04">
            <w:pPr>
              <w:pStyle w:val="NoSpacing"/>
              <w:jc w:val="right"/>
              <w:rPr>
                <w:rFonts w:cstheme="minorHAnsi"/>
                <w:sz w:val="20"/>
                <w:szCs w:val="20"/>
              </w:rPr>
            </w:pPr>
          </w:p>
        </w:tc>
        <w:tc>
          <w:tcPr>
            <w:tcW w:w="477" w:type="pct"/>
            <w:tcBorders>
              <w:top w:val="nil"/>
              <w:left w:val="nil"/>
              <w:bottom w:val="nil"/>
              <w:right w:val="nil"/>
            </w:tcBorders>
          </w:tcPr>
          <w:p w14:paraId="090BB133" w14:textId="77777777" w:rsidR="00427E04" w:rsidRPr="007322F7" w:rsidRDefault="00427E04">
            <w:pPr>
              <w:pStyle w:val="NoSpacing"/>
              <w:jc w:val="right"/>
              <w:rPr>
                <w:rFonts w:cstheme="minorHAnsi"/>
                <w:sz w:val="20"/>
                <w:szCs w:val="20"/>
              </w:rPr>
            </w:pPr>
          </w:p>
        </w:tc>
        <w:tc>
          <w:tcPr>
            <w:tcW w:w="647" w:type="pct"/>
            <w:tcBorders>
              <w:top w:val="nil"/>
              <w:left w:val="nil"/>
              <w:bottom w:val="nil"/>
              <w:right w:val="nil"/>
            </w:tcBorders>
          </w:tcPr>
          <w:p w14:paraId="2099B198" w14:textId="77777777" w:rsidR="00427E04" w:rsidRPr="007322F7" w:rsidRDefault="00427E04">
            <w:pPr>
              <w:pStyle w:val="NoSpacing"/>
              <w:jc w:val="right"/>
              <w:rPr>
                <w:rFonts w:cstheme="minorHAnsi"/>
                <w:sz w:val="20"/>
                <w:szCs w:val="20"/>
              </w:rPr>
            </w:pPr>
            <w:r w:rsidRPr="007322F7">
              <w:rPr>
                <w:rFonts w:cstheme="minorHAnsi"/>
                <w:sz w:val="20"/>
                <w:szCs w:val="20"/>
              </w:rPr>
              <w:t>43.49</w:t>
            </w:r>
          </w:p>
        </w:tc>
        <w:tc>
          <w:tcPr>
            <w:tcW w:w="643" w:type="pct"/>
            <w:tcBorders>
              <w:top w:val="nil"/>
              <w:left w:val="nil"/>
              <w:bottom w:val="nil"/>
              <w:right w:val="nil"/>
            </w:tcBorders>
          </w:tcPr>
          <w:p w14:paraId="433ED34F" w14:textId="39FD867C" w:rsidR="00427E04" w:rsidRPr="007322F7" w:rsidRDefault="00427E04">
            <w:pPr>
              <w:pStyle w:val="NoSpacing"/>
              <w:jc w:val="right"/>
              <w:rPr>
                <w:rFonts w:cstheme="minorHAnsi"/>
                <w:sz w:val="20"/>
                <w:szCs w:val="20"/>
              </w:rPr>
            </w:pPr>
            <w:r w:rsidRPr="007322F7">
              <w:rPr>
                <w:rFonts w:cstheme="minorHAnsi"/>
                <w:sz w:val="20"/>
                <w:szCs w:val="20"/>
              </w:rPr>
              <w:t>&lt;</w:t>
            </w:r>
            <w:r w:rsidR="00FC06F9" w:rsidRPr="007322F7">
              <w:rPr>
                <w:rFonts w:cstheme="minorHAnsi"/>
                <w:sz w:val="20"/>
                <w:szCs w:val="20"/>
              </w:rPr>
              <w:t>0</w:t>
            </w:r>
            <w:r w:rsidRPr="007322F7">
              <w:rPr>
                <w:rFonts w:cstheme="minorHAnsi"/>
                <w:sz w:val="20"/>
                <w:szCs w:val="20"/>
              </w:rPr>
              <w:t>.001</w:t>
            </w:r>
          </w:p>
        </w:tc>
      </w:tr>
      <w:tr w:rsidR="00C81C7F" w:rsidRPr="007322F7" w14:paraId="14B80CE0" w14:textId="77777777" w:rsidTr="0080490C">
        <w:tc>
          <w:tcPr>
            <w:tcW w:w="212" w:type="pct"/>
            <w:tcBorders>
              <w:top w:val="nil"/>
              <w:left w:val="nil"/>
              <w:bottom w:val="nil"/>
              <w:right w:val="nil"/>
            </w:tcBorders>
          </w:tcPr>
          <w:p w14:paraId="37FDDEAF" w14:textId="77777777" w:rsidR="00427E04" w:rsidRPr="007322F7" w:rsidRDefault="00427E04">
            <w:pPr>
              <w:pStyle w:val="NoSpacing"/>
              <w:rPr>
                <w:rFonts w:cstheme="minorHAnsi"/>
                <w:sz w:val="20"/>
                <w:szCs w:val="20"/>
              </w:rPr>
            </w:pPr>
          </w:p>
        </w:tc>
        <w:tc>
          <w:tcPr>
            <w:tcW w:w="999" w:type="pct"/>
            <w:tcBorders>
              <w:top w:val="nil"/>
              <w:left w:val="nil"/>
              <w:bottom w:val="nil"/>
              <w:right w:val="nil"/>
            </w:tcBorders>
          </w:tcPr>
          <w:p w14:paraId="2154C182" w14:textId="77777777" w:rsidR="00427E04" w:rsidRPr="007322F7" w:rsidRDefault="00427E04">
            <w:pPr>
              <w:pStyle w:val="NoSpacing"/>
              <w:rPr>
                <w:rFonts w:cstheme="minorHAnsi"/>
                <w:sz w:val="20"/>
                <w:szCs w:val="20"/>
              </w:rPr>
            </w:pPr>
            <w:r w:rsidRPr="007322F7">
              <w:rPr>
                <w:rFonts w:cstheme="minorHAnsi"/>
                <w:sz w:val="20"/>
                <w:szCs w:val="20"/>
              </w:rPr>
              <w:t>Women</w:t>
            </w:r>
          </w:p>
        </w:tc>
        <w:tc>
          <w:tcPr>
            <w:tcW w:w="561" w:type="pct"/>
            <w:tcBorders>
              <w:top w:val="nil"/>
              <w:left w:val="nil"/>
              <w:bottom w:val="nil"/>
              <w:right w:val="nil"/>
            </w:tcBorders>
          </w:tcPr>
          <w:p w14:paraId="4B905B36" w14:textId="77777777" w:rsidR="00427E04" w:rsidRPr="007322F7" w:rsidRDefault="00427E04">
            <w:pPr>
              <w:pStyle w:val="NoSpacing"/>
              <w:jc w:val="right"/>
              <w:rPr>
                <w:rFonts w:cstheme="minorHAnsi"/>
                <w:sz w:val="20"/>
                <w:szCs w:val="20"/>
              </w:rPr>
            </w:pPr>
            <w:r w:rsidRPr="007322F7">
              <w:rPr>
                <w:rFonts w:cstheme="minorHAnsi"/>
                <w:sz w:val="20"/>
                <w:szCs w:val="20"/>
              </w:rPr>
              <w:t>1,080</w:t>
            </w:r>
          </w:p>
        </w:tc>
        <w:tc>
          <w:tcPr>
            <w:tcW w:w="477" w:type="pct"/>
            <w:tcBorders>
              <w:top w:val="nil"/>
              <w:left w:val="nil"/>
              <w:bottom w:val="nil"/>
              <w:right w:val="nil"/>
            </w:tcBorders>
          </w:tcPr>
          <w:p w14:paraId="7C080F4A" w14:textId="77777777" w:rsidR="00427E04" w:rsidRPr="007322F7" w:rsidRDefault="00427E04">
            <w:pPr>
              <w:pStyle w:val="NoSpacing"/>
              <w:jc w:val="right"/>
              <w:rPr>
                <w:rFonts w:cstheme="minorHAnsi"/>
                <w:sz w:val="20"/>
                <w:szCs w:val="20"/>
              </w:rPr>
            </w:pPr>
            <w:r w:rsidRPr="007322F7">
              <w:rPr>
                <w:rFonts w:cstheme="minorHAnsi"/>
                <w:sz w:val="20"/>
                <w:szCs w:val="20"/>
              </w:rPr>
              <w:t>43.9</w:t>
            </w:r>
          </w:p>
        </w:tc>
        <w:tc>
          <w:tcPr>
            <w:tcW w:w="984" w:type="pct"/>
            <w:tcBorders>
              <w:top w:val="nil"/>
              <w:left w:val="nil"/>
              <w:bottom w:val="nil"/>
              <w:right w:val="nil"/>
            </w:tcBorders>
          </w:tcPr>
          <w:p w14:paraId="5C3F8091" w14:textId="7ED72C6E" w:rsidR="00427E04" w:rsidRPr="007322F7" w:rsidRDefault="00427E04">
            <w:pPr>
              <w:pStyle w:val="NoSpacing"/>
              <w:jc w:val="right"/>
              <w:rPr>
                <w:rFonts w:cstheme="minorHAnsi"/>
                <w:sz w:val="20"/>
                <w:szCs w:val="20"/>
              </w:rPr>
            </w:pPr>
            <w:r w:rsidRPr="007322F7">
              <w:rPr>
                <w:rFonts w:cstheme="minorHAnsi"/>
                <w:sz w:val="20"/>
                <w:szCs w:val="20"/>
              </w:rPr>
              <w:t>6,032,358.1</w:t>
            </w:r>
          </w:p>
        </w:tc>
        <w:tc>
          <w:tcPr>
            <w:tcW w:w="477" w:type="pct"/>
            <w:tcBorders>
              <w:top w:val="nil"/>
              <w:left w:val="nil"/>
              <w:bottom w:val="nil"/>
              <w:right w:val="nil"/>
            </w:tcBorders>
          </w:tcPr>
          <w:p w14:paraId="0B343018" w14:textId="77777777" w:rsidR="00427E04" w:rsidRPr="007322F7" w:rsidRDefault="00427E04">
            <w:pPr>
              <w:pStyle w:val="NoSpacing"/>
              <w:jc w:val="right"/>
              <w:rPr>
                <w:rFonts w:cstheme="minorHAnsi"/>
                <w:sz w:val="20"/>
                <w:szCs w:val="20"/>
              </w:rPr>
            </w:pPr>
            <w:r w:rsidRPr="007322F7">
              <w:rPr>
                <w:rFonts w:cstheme="minorHAnsi"/>
                <w:sz w:val="20"/>
                <w:szCs w:val="20"/>
              </w:rPr>
              <w:t>50.6</w:t>
            </w:r>
          </w:p>
        </w:tc>
        <w:tc>
          <w:tcPr>
            <w:tcW w:w="647" w:type="pct"/>
            <w:tcBorders>
              <w:top w:val="nil"/>
              <w:left w:val="nil"/>
              <w:bottom w:val="nil"/>
              <w:right w:val="nil"/>
            </w:tcBorders>
          </w:tcPr>
          <w:p w14:paraId="6C25AE08" w14:textId="77777777" w:rsidR="00427E04" w:rsidRPr="007322F7" w:rsidRDefault="00427E04">
            <w:pPr>
              <w:pStyle w:val="NoSpacing"/>
              <w:jc w:val="right"/>
              <w:rPr>
                <w:rFonts w:cstheme="minorHAnsi"/>
                <w:sz w:val="20"/>
                <w:szCs w:val="20"/>
              </w:rPr>
            </w:pPr>
          </w:p>
        </w:tc>
        <w:tc>
          <w:tcPr>
            <w:tcW w:w="643" w:type="pct"/>
            <w:tcBorders>
              <w:top w:val="nil"/>
              <w:left w:val="nil"/>
              <w:bottom w:val="nil"/>
              <w:right w:val="nil"/>
            </w:tcBorders>
          </w:tcPr>
          <w:p w14:paraId="7C925446" w14:textId="77777777" w:rsidR="00427E04" w:rsidRPr="007322F7" w:rsidRDefault="00427E04">
            <w:pPr>
              <w:pStyle w:val="NoSpacing"/>
              <w:jc w:val="right"/>
              <w:rPr>
                <w:rFonts w:cstheme="minorHAnsi"/>
                <w:sz w:val="20"/>
                <w:szCs w:val="20"/>
              </w:rPr>
            </w:pPr>
          </w:p>
        </w:tc>
      </w:tr>
      <w:tr w:rsidR="00C81C7F" w:rsidRPr="007322F7" w14:paraId="4DF248CB" w14:textId="77777777" w:rsidTr="0080490C">
        <w:tc>
          <w:tcPr>
            <w:tcW w:w="212" w:type="pct"/>
            <w:tcBorders>
              <w:top w:val="nil"/>
              <w:left w:val="nil"/>
              <w:bottom w:val="nil"/>
              <w:right w:val="nil"/>
            </w:tcBorders>
          </w:tcPr>
          <w:p w14:paraId="73D2A232" w14:textId="77777777" w:rsidR="00427E04" w:rsidRPr="007322F7" w:rsidRDefault="00427E04">
            <w:pPr>
              <w:pStyle w:val="NoSpacing"/>
              <w:rPr>
                <w:rFonts w:cstheme="minorHAnsi"/>
                <w:sz w:val="20"/>
                <w:szCs w:val="20"/>
              </w:rPr>
            </w:pPr>
          </w:p>
        </w:tc>
        <w:tc>
          <w:tcPr>
            <w:tcW w:w="999" w:type="pct"/>
            <w:tcBorders>
              <w:top w:val="nil"/>
              <w:left w:val="nil"/>
              <w:bottom w:val="nil"/>
              <w:right w:val="nil"/>
            </w:tcBorders>
          </w:tcPr>
          <w:p w14:paraId="72A55A89" w14:textId="77777777" w:rsidR="00427E04" w:rsidRPr="007322F7" w:rsidRDefault="00427E04">
            <w:pPr>
              <w:pStyle w:val="NoSpacing"/>
              <w:rPr>
                <w:rFonts w:cstheme="minorHAnsi"/>
                <w:sz w:val="20"/>
                <w:szCs w:val="20"/>
              </w:rPr>
            </w:pPr>
            <w:r w:rsidRPr="007322F7">
              <w:rPr>
                <w:rFonts w:cstheme="minorHAnsi"/>
                <w:sz w:val="20"/>
                <w:szCs w:val="20"/>
              </w:rPr>
              <w:t>Men</w:t>
            </w:r>
          </w:p>
        </w:tc>
        <w:tc>
          <w:tcPr>
            <w:tcW w:w="561" w:type="pct"/>
            <w:tcBorders>
              <w:top w:val="nil"/>
              <w:left w:val="nil"/>
              <w:bottom w:val="nil"/>
              <w:right w:val="nil"/>
            </w:tcBorders>
          </w:tcPr>
          <w:p w14:paraId="4C8F3C12" w14:textId="77777777" w:rsidR="00427E04" w:rsidRPr="007322F7" w:rsidRDefault="00427E04">
            <w:pPr>
              <w:pStyle w:val="NoSpacing"/>
              <w:jc w:val="right"/>
              <w:rPr>
                <w:rFonts w:cstheme="minorHAnsi"/>
                <w:sz w:val="20"/>
                <w:szCs w:val="20"/>
              </w:rPr>
            </w:pPr>
            <w:r w:rsidRPr="007322F7">
              <w:rPr>
                <w:rFonts w:cstheme="minorHAnsi"/>
                <w:sz w:val="20"/>
                <w:szCs w:val="20"/>
              </w:rPr>
              <w:t>1,380</w:t>
            </w:r>
          </w:p>
        </w:tc>
        <w:tc>
          <w:tcPr>
            <w:tcW w:w="477" w:type="pct"/>
            <w:tcBorders>
              <w:top w:val="nil"/>
              <w:left w:val="nil"/>
              <w:bottom w:val="nil"/>
              <w:right w:val="nil"/>
            </w:tcBorders>
          </w:tcPr>
          <w:p w14:paraId="2E005396" w14:textId="77777777" w:rsidR="00427E04" w:rsidRPr="007322F7" w:rsidRDefault="00427E04">
            <w:pPr>
              <w:pStyle w:val="NoSpacing"/>
              <w:jc w:val="right"/>
              <w:rPr>
                <w:rFonts w:cstheme="minorHAnsi"/>
                <w:sz w:val="20"/>
                <w:szCs w:val="20"/>
              </w:rPr>
            </w:pPr>
            <w:r w:rsidRPr="007322F7">
              <w:rPr>
                <w:rFonts w:cstheme="minorHAnsi"/>
                <w:sz w:val="20"/>
                <w:szCs w:val="20"/>
              </w:rPr>
              <w:t>56.1</w:t>
            </w:r>
          </w:p>
        </w:tc>
        <w:tc>
          <w:tcPr>
            <w:tcW w:w="984" w:type="pct"/>
            <w:tcBorders>
              <w:top w:val="nil"/>
              <w:left w:val="nil"/>
              <w:bottom w:val="nil"/>
              <w:right w:val="nil"/>
            </w:tcBorders>
          </w:tcPr>
          <w:p w14:paraId="5D935B2F" w14:textId="19F2685A" w:rsidR="00427E04" w:rsidRPr="007322F7" w:rsidRDefault="00427E04">
            <w:pPr>
              <w:pStyle w:val="NoSpacing"/>
              <w:jc w:val="right"/>
              <w:rPr>
                <w:rFonts w:cstheme="minorHAnsi"/>
                <w:sz w:val="20"/>
                <w:szCs w:val="20"/>
              </w:rPr>
            </w:pPr>
            <w:r w:rsidRPr="007322F7">
              <w:rPr>
                <w:rFonts w:cstheme="minorHAnsi"/>
                <w:sz w:val="20"/>
                <w:szCs w:val="20"/>
              </w:rPr>
              <w:t>5,900,892.7</w:t>
            </w:r>
          </w:p>
        </w:tc>
        <w:tc>
          <w:tcPr>
            <w:tcW w:w="477" w:type="pct"/>
            <w:tcBorders>
              <w:top w:val="nil"/>
              <w:left w:val="nil"/>
              <w:bottom w:val="nil"/>
              <w:right w:val="nil"/>
            </w:tcBorders>
          </w:tcPr>
          <w:p w14:paraId="791E1507" w14:textId="77777777" w:rsidR="00427E04" w:rsidRPr="007322F7" w:rsidRDefault="00427E04">
            <w:pPr>
              <w:pStyle w:val="NoSpacing"/>
              <w:jc w:val="right"/>
              <w:rPr>
                <w:rFonts w:cstheme="minorHAnsi"/>
                <w:sz w:val="20"/>
                <w:szCs w:val="20"/>
              </w:rPr>
            </w:pPr>
            <w:r w:rsidRPr="007322F7">
              <w:rPr>
                <w:rFonts w:cstheme="minorHAnsi"/>
                <w:sz w:val="20"/>
                <w:szCs w:val="20"/>
              </w:rPr>
              <w:t>49.4</w:t>
            </w:r>
          </w:p>
        </w:tc>
        <w:tc>
          <w:tcPr>
            <w:tcW w:w="647" w:type="pct"/>
            <w:tcBorders>
              <w:top w:val="nil"/>
              <w:left w:val="nil"/>
              <w:bottom w:val="nil"/>
              <w:right w:val="nil"/>
            </w:tcBorders>
          </w:tcPr>
          <w:p w14:paraId="1219B085" w14:textId="77777777" w:rsidR="00427E04" w:rsidRPr="007322F7" w:rsidRDefault="00427E04">
            <w:pPr>
              <w:pStyle w:val="NoSpacing"/>
              <w:jc w:val="right"/>
              <w:rPr>
                <w:rFonts w:cstheme="minorHAnsi"/>
                <w:sz w:val="20"/>
                <w:szCs w:val="20"/>
              </w:rPr>
            </w:pPr>
          </w:p>
        </w:tc>
        <w:tc>
          <w:tcPr>
            <w:tcW w:w="643" w:type="pct"/>
            <w:tcBorders>
              <w:top w:val="nil"/>
              <w:left w:val="nil"/>
              <w:bottom w:val="nil"/>
              <w:right w:val="nil"/>
            </w:tcBorders>
          </w:tcPr>
          <w:p w14:paraId="7E95A545" w14:textId="77777777" w:rsidR="00427E04" w:rsidRPr="007322F7" w:rsidRDefault="00427E04">
            <w:pPr>
              <w:pStyle w:val="NoSpacing"/>
              <w:jc w:val="right"/>
              <w:rPr>
                <w:rFonts w:cstheme="minorHAnsi"/>
                <w:sz w:val="20"/>
                <w:szCs w:val="20"/>
              </w:rPr>
            </w:pPr>
          </w:p>
        </w:tc>
      </w:tr>
      <w:tr w:rsidR="00C81C7F" w:rsidRPr="007322F7" w14:paraId="1C0B1241" w14:textId="77777777" w:rsidTr="0080490C">
        <w:tc>
          <w:tcPr>
            <w:tcW w:w="1210" w:type="pct"/>
            <w:gridSpan w:val="2"/>
            <w:tcBorders>
              <w:top w:val="nil"/>
              <w:left w:val="nil"/>
              <w:bottom w:val="nil"/>
              <w:right w:val="nil"/>
            </w:tcBorders>
          </w:tcPr>
          <w:p w14:paraId="62DF6FFB" w14:textId="30F8BBD0" w:rsidR="00427E04" w:rsidRPr="007322F7" w:rsidRDefault="00427E04">
            <w:pPr>
              <w:pStyle w:val="NoSpacing"/>
              <w:rPr>
                <w:rFonts w:cstheme="minorHAnsi"/>
                <w:sz w:val="20"/>
                <w:szCs w:val="20"/>
              </w:rPr>
            </w:pPr>
            <w:r w:rsidRPr="007322F7">
              <w:rPr>
                <w:rFonts w:cstheme="minorHAnsi"/>
                <w:sz w:val="20"/>
                <w:szCs w:val="20"/>
              </w:rPr>
              <w:t>Migrant/ethnic group</w:t>
            </w:r>
          </w:p>
        </w:tc>
        <w:tc>
          <w:tcPr>
            <w:tcW w:w="561" w:type="pct"/>
            <w:tcBorders>
              <w:top w:val="nil"/>
              <w:left w:val="nil"/>
              <w:bottom w:val="nil"/>
              <w:right w:val="nil"/>
            </w:tcBorders>
          </w:tcPr>
          <w:p w14:paraId="30D7E107" w14:textId="77777777" w:rsidR="00427E04" w:rsidRPr="007322F7" w:rsidRDefault="00427E04">
            <w:pPr>
              <w:pStyle w:val="NoSpacing"/>
              <w:jc w:val="right"/>
              <w:rPr>
                <w:rFonts w:cstheme="minorHAnsi"/>
                <w:sz w:val="20"/>
                <w:szCs w:val="20"/>
              </w:rPr>
            </w:pPr>
          </w:p>
        </w:tc>
        <w:tc>
          <w:tcPr>
            <w:tcW w:w="477" w:type="pct"/>
            <w:tcBorders>
              <w:top w:val="nil"/>
              <w:left w:val="nil"/>
              <w:bottom w:val="nil"/>
              <w:right w:val="nil"/>
            </w:tcBorders>
          </w:tcPr>
          <w:p w14:paraId="64E09226" w14:textId="77777777" w:rsidR="00427E04" w:rsidRPr="007322F7" w:rsidRDefault="00427E04">
            <w:pPr>
              <w:pStyle w:val="NoSpacing"/>
              <w:jc w:val="right"/>
              <w:rPr>
                <w:rFonts w:cstheme="minorHAnsi"/>
                <w:sz w:val="20"/>
                <w:szCs w:val="20"/>
              </w:rPr>
            </w:pPr>
          </w:p>
        </w:tc>
        <w:tc>
          <w:tcPr>
            <w:tcW w:w="984" w:type="pct"/>
            <w:tcBorders>
              <w:top w:val="nil"/>
              <w:left w:val="nil"/>
              <w:bottom w:val="nil"/>
              <w:right w:val="nil"/>
            </w:tcBorders>
          </w:tcPr>
          <w:p w14:paraId="16539605" w14:textId="46E089FD" w:rsidR="00427E04" w:rsidRPr="007322F7" w:rsidRDefault="00427E04">
            <w:pPr>
              <w:pStyle w:val="NoSpacing"/>
              <w:jc w:val="right"/>
              <w:rPr>
                <w:rFonts w:cstheme="minorHAnsi"/>
                <w:sz w:val="20"/>
                <w:szCs w:val="20"/>
              </w:rPr>
            </w:pPr>
          </w:p>
        </w:tc>
        <w:tc>
          <w:tcPr>
            <w:tcW w:w="477" w:type="pct"/>
            <w:tcBorders>
              <w:top w:val="nil"/>
              <w:left w:val="nil"/>
              <w:bottom w:val="nil"/>
              <w:right w:val="nil"/>
            </w:tcBorders>
          </w:tcPr>
          <w:p w14:paraId="1FAF0BF8" w14:textId="77777777" w:rsidR="00427E04" w:rsidRPr="007322F7" w:rsidRDefault="00427E04">
            <w:pPr>
              <w:pStyle w:val="NoSpacing"/>
              <w:jc w:val="right"/>
              <w:rPr>
                <w:rFonts w:cstheme="minorHAnsi"/>
                <w:sz w:val="20"/>
                <w:szCs w:val="20"/>
              </w:rPr>
            </w:pPr>
          </w:p>
        </w:tc>
        <w:tc>
          <w:tcPr>
            <w:tcW w:w="647" w:type="pct"/>
            <w:tcBorders>
              <w:top w:val="nil"/>
              <w:left w:val="nil"/>
              <w:bottom w:val="nil"/>
              <w:right w:val="nil"/>
            </w:tcBorders>
          </w:tcPr>
          <w:p w14:paraId="196AEDE1" w14:textId="77777777" w:rsidR="00427E04" w:rsidRPr="007322F7" w:rsidRDefault="00427E04">
            <w:pPr>
              <w:pStyle w:val="NoSpacing"/>
              <w:jc w:val="right"/>
              <w:rPr>
                <w:rFonts w:cstheme="minorHAnsi"/>
                <w:sz w:val="20"/>
                <w:szCs w:val="20"/>
              </w:rPr>
            </w:pPr>
            <w:r w:rsidRPr="007322F7">
              <w:rPr>
                <w:rFonts w:cstheme="minorHAnsi"/>
                <w:sz w:val="20"/>
                <w:szCs w:val="20"/>
              </w:rPr>
              <w:t>428.07</w:t>
            </w:r>
          </w:p>
        </w:tc>
        <w:tc>
          <w:tcPr>
            <w:tcW w:w="643" w:type="pct"/>
            <w:tcBorders>
              <w:top w:val="nil"/>
              <w:left w:val="nil"/>
              <w:bottom w:val="nil"/>
              <w:right w:val="nil"/>
            </w:tcBorders>
          </w:tcPr>
          <w:p w14:paraId="3634A0D6" w14:textId="5FEFB427" w:rsidR="00427E04" w:rsidRPr="007322F7" w:rsidRDefault="00427E04">
            <w:pPr>
              <w:pStyle w:val="NoSpacing"/>
              <w:jc w:val="right"/>
              <w:rPr>
                <w:rFonts w:cstheme="minorHAnsi"/>
                <w:sz w:val="20"/>
                <w:szCs w:val="20"/>
              </w:rPr>
            </w:pPr>
            <w:r w:rsidRPr="007322F7">
              <w:rPr>
                <w:rFonts w:cstheme="minorHAnsi"/>
                <w:sz w:val="20"/>
                <w:szCs w:val="20"/>
              </w:rPr>
              <w:t>&lt;</w:t>
            </w:r>
            <w:r w:rsidR="00FC06F9" w:rsidRPr="007322F7">
              <w:rPr>
                <w:rFonts w:cstheme="minorHAnsi"/>
                <w:sz w:val="20"/>
                <w:szCs w:val="20"/>
              </w:rPr>
              <w:t>0</w:t>
            </w:r>
            <w:r w:rsidRPr="007322F7">
              <w:rPr>
                <w:rFonts w:cstheme="minorHAnsi"/>
                <w:sz w:val="20"/>
                <w:szCs w:val="20"/>
              </w:rPr>
              <w:t>.001</w:t>
            </w:r>
          </w:p>
        </w:tc>
      </w:tr>
      <w:tr w:rsidR="00C81C7F" w:rsidRPr="007322F7" w14:paraId="3B6A5B41" w14:textId="77777777" w:rsidTr="0080490C">
        <w:tc>
          <w:tcPr>
            <w:tcW w:w="212" w:type="pct"/>
            <w:tcBorders>
              <w:top w:val="nil"/>
              <w:left w:val="nil"/>
              <w:bottom w:val="nil"/>
              <w:right w:val="nil"/>
            </w:tcBorders>
          </w:tcPr>
          <w:p w14:paraId="6FC7F94A" w14:textId="77777777" w:rsidR="00427E04" w:rsidRPr="007322F7" w:rsidRDefault="00427E04">
            <w:pPr>
              <w:pStyle w:val="NoSpacing"/>
              <w:rPr>
                <w:rFonts w:cstheme="minorHAnsi"/>
                <w:sz w:val="20"/>
                <w:szCs w:val="20"/>
              </w:rPr>
            </w:pPr>
          </w:p>
        </w:tc>
        <w:tc>
          <w:tcPr>
            <w:tcW w:w="999" w:type="pct"/>
            <w:tcBorders>
              <w:top w:val="nil"/>
              <w:left w:val="nil"/>
              <w:bottom w:val="nil"/>
              <w:right w:val="nil"/>
            </w:tcBorders>
          </w:tcPr>
          <w:p w14:paraId="65B37621" w14:textId="48BF97AB" w:rsidR="00427E04" w:rsidRPr="007322F7" w:rsidRDefault="00427E04">
            <w:pPr>
              <w:pStyle w:val="NoSpacing"/>
              <w:rPr>
                <w:rFonts w:cstheme="minorHAnsi"/>
                <w:sz w:val="20"/>
                <w:szCs w:val="20"/>
              </w:rPr>
            </w:pPr>
            <w:r w:rsidRPr="007322F7">
              <w:rPr>
                <w:rFonts w:cstheme="minorHAnsi"/>
                <w:sz w:val="20"/>
                <w:szCs w:val="20"/>
              </w:rPr>
              <w:t>Migrant or ethnic minority group</w:t>
            </w:r>
          </w:p>
        </w:tc>
        <w:tc>
          <w:tcPr>
            <w:tcW w:w="561" w:type="pct"/>
            <w:tcBorders>
              <w:top w:val="nil"/>
              <w:left w:val="nil"/>
              <w:bottom w:val="nil"/>
              <w:right w:val="nil"/>
            </w:tcBorders>
          </w:tcPr>
          <w:p w14:paraId="30C7BFB5" w14:textId="77777777" w:rsidR="00427E04" w:rsidRPr="007322F7" w:rsidRDefault="00427E04">
            <w:pPr>
              <w:pStyle w:val="NoSpacing"/>
              <w:jc w:val="right"/>
              <w:rPr>
                <w:rFonts w:cstheme="minorHAnsi"/>
                <w:sz w:val="20"/>
                <w:szCs w:val="20"/>
              </w:rPr>
            </w:pPr>
            <w:r w:rsidRPr="007322F7">
              <w:rPr>
                <w:rFonts w:cstheme="minorHAnsi"/>
                <w:sz w:val="20"/>
                <w:szCs w:val="20"/>
              </w:rPr>
              <w:t>999</w:t>
            </w:r>
          </w:p>
        </w:tc>
        <w:tc>
          <w:tcPr>
            <w:tcW w:w="477" w:type="pct"/>
            <w:tcBorders>
              <w:top w:val="nil"/>
              <w:left w:val="nil"/>
              <w:bottom w:val="nil"/>
              <w:right w:val="nil"/>
            </w:tcBorders>
          </w:tcPr>
          <w:p w14:paraId="7A1255EC" w14:textId="77777777" w:rsidR="00427E04" w:rsidRPr="007322F7" w:rsidRDefault="00427E04">
            <w:pPr>
              <w:pStyle w:val="NoSpacing"/>
              <w:jc w:val="right"/>
              <w:rPr>
                <w:rFonts w:cstheme="minorHAnsi"/>
                <w:sz w:val="20"/>
                <w:szCs w:val="20"/>
              </w:rPr>
            </w:pPr>
            <w:r w:rsidRPr="007322F7">
              <w:rPr>
                <w:rFonts w:cstheme="minorHAnsi"/>
                <w:sz w:val="20"/>
                <w:szCs w:val="20"/>
              </w:rPr>
              <w:t>40.6</w:t>
            </w:r>
          </w:p>
        </w:tc>
        <w:tc>
          <w:tcPr>
            <w:tcW w:w="984" w:type="pct"/>
            <w:tcBorders>
              <w:top w:val="nil"/>
              <w:left w:val="nil"/>
              <w:bottom w:val="nil"/>
              <w:right w:val="nil"/>
            </w:tcBorders>
          </w:tcPr>
          <w:p w14:paraId="2C773067" w14:textId="29E2C991" w:rsidR="00427E04" w:rsidRPr="007322F7" w:rsidRDefault="00427E04">
            <w:pPr>
              <w:pStyle w:val="NoSpacing"/>
              <w:jc w:val="right"/>
              <w:rPr>
                <w:rFonts w:cstheme="minorHAnsi"/>
                <w:sz w:val="20"/>
                <w:szCs w:val="20"/>
              </w:rPr>
            </w:pPr>
            <w:r w:rsidRPr="007322F7">
              <w:rPr>
                <w:rFonts w:cstheme="minorHAnsi"/>
                <w:sz w:val="20"/>
                <w:szCs w:val="20"/>
              </w:rPr>
              <w:t>2,749,554.4</w:t>
            </w:r>
          </w:p>
        </w:tc>
        <w:tc>
          <w:tcPr>
            <w:tcW w:w="477" w:type="pct"/>
            <w:tcBorders>
              <w:top w:val="nil"/>
              <w:left w:val="nil"/>
              <w:bottom w:val="nil"/>
              <w:right w:val="nil"/>
            </w:tcBorders>
          </w:tcPr>
          <w:p w14:paraId="7388A805" w14:textId="77777777" w:rsidR="00427E04" w:rsidRPr="007322F7" w:rsidRDefault="00427E04">
            <w:pPr>
              <w:pStyle w:val="NoSpacing"/>
              <w:jc w:val="right"/>
              <w:rPr>
                <w:rFonts w:cstheme="minorHAnsi"/>
                <w:sz w:val="20"/>
                <w:szCs w:val="20"/>
              </w:rPr>
            </w:pPr>
            <w:r w:rsidRPr="007322F7">
              <w:rPr>
                <w:rFonts w:cstheme="minorHAnsi"/>
                <w:sz w:val="20"/>
                <w:szCs w:val="20"/>
              </w:rPr>
              <w:t>23.0</w:t>
            </w:r>
          </w:p>
        </w:tc>
        <w:tc>
          <w:tcPr>
            <w:tcW w:w="647" w:type="pct"/>
            <w:tcBorders>
              <w:top w:val="nil"/>
              <w:left w:val="nil"/>
              <w:bottom w:val="nil"/>
              <w:right w:val="nil"/>
            </w:tcBorders>
          </w:tcPr>
          <w:p w14:paraId="5CA2C864" w14:textId="77777777" w:rsidR="00427E04" w:rsidRPr="007322F7" w:rsidRDefault="00427E04">
            <w:pPr>
              <w:pStyle w:val="NoSpacing"/>
              <w:jc w:val="right"/>
              <w:rPr>
                <w:rFonts w:cstheme="minorHAnsi"/>
                <w:sz w:val="20"/>
                <w:szCs w:val="20"/>
              </w:rPr>
            </w:pPr>
          </w:p>
        </w:tc>
        <w:tc>
          <w:tcPr>
            <w:tcW w:w="643" w:type="pct"/>
            <w:tcBorders>
              <w:top w:val="nil"/>
              <w:left w:val="nil"/>
              <w:bottom w:val="nil"/>
              <w:right w:val="nil"/>
            </w:tcBorders>
          </w:tcPr>
          <w:p w14:paraId="6BEE98D7" w14:textId="77777777" w:rsidR="00427E04" w:rsidRPr="007322F7" w:rsidRDefault="00427E04">
            <w:pPr>
              <w:pStyle w:val="NoSpacing"/>
              <w:jc w:val="right"/>
              <w:rPr>
                <w:rFonts w:cstheme="minorHAnsi"/>
                <w:sz w:val="20"/>
                <w:szCs w:val="20"/>
              </w:rPr>
            </w:pPr>
          </w:p>
        </w:tc>
      </w:tr>
      <w:tr w:rsidR="00C81C7F" w:rsidRPr="007322F7" w14:paraId="540AED91" w14:textId="77777777" w:rsidTr="00C81C7F">
        <w:tc>
          <w:tcPr>
            <w:tcW w:w="212" w:type="pct"/>
            <w:tcBorders>
              <w:top w:val="nil"/>
              <w:left w:val="nil"/>
              <w:bottom w:val="nil"/>
              <w:right w:val="nil"/>
            </w:tcBorders>
          </w:tcPr>
          <w:p w14:paraId="7A3B9CDC" w14:textId="77777777" w:rsidR="00427E04" w:rsidRPr="007322F7" w:rsidRDefault="00427E04">
            <w:pPr>
              <w:pStyle w:val="NoSpacing"/>
              <w:rPr>
                <w:rFonts w:cstheme="minorHAnsi"/>
                <w:sz w:val="20"/>
                <w:szCs w:val="20"/>
              </w:rPr>
            </w:pPr>
          </w:p>
        </w:tc>
        <w:tc>
          <w:tcPr>
            <w:tcW w:w="999" w:type="pct"/>
            <w:tcBorders>
              <w:top w:val="nil"/>
              <w:left w:val="nil"/>
              <w:bottom w:val="nil"/>
              <w:right w:val="nil"/>
            </w:tcBorders>
          </w:tcPr>
          <w:p w14:paraId="5BFD925D" w14:textId="03DF768D" w:rsidR="00427E04" w:rsidRPr="007322F7" w:rsidRDefault="00427E04">
            <w:pPr>
              <w:pStyle w:val="NoSpacing"/>
              <w:rPr>
                <w:rFonts w:cstheme="minorHAnsi"/>
                <w:sz w:val="20"/>
                <w:szCs w:val="20"/>
              </w:rPr>
            </w:pPr>
            <w:r w:rsidRPr="007322F7">
              <w:rPr>
                <w:rFonts w:cstheme="minorHAnsi"/>
                <w:sz w:val="20"/>
                <w:szCs w:val="20"/>
              </w:rPr>
              <w:t>Non-migrant or ethnic majority group</w:t>
            </w:r>
          </w:p>
        </w:tc>
        <w:tc>
          <w:tcPr>
            <w:tcW w:w="561" w:type="pct"/>
            <w:tcBorders>
              <w:top w:val="nil"/>
              <w:left w:val="nil"/>
              <w:bottom w:val="nil"/>
              <w:right w:val="nil"/>
            </w:tcBorders>
          </w:tcPr>
          <w:p w14:paraId="29E4F019" w14:textId="77777777" w:rsidR="00427E04" w:rsidRPr="007322F7" w:rsidRDefault="00427E04">
            <w:pPr>
              <w:pStyle w:val="NoSpacing"/>
              <w:jc w:val="right"/>
              <w:rPr>
                <w:rFonts w:cstheme="minorHAnsi"/>
                <w:sz w:val="20"/>
                <w:szCs w:val="20"/>
              </w:rPr>
            </w:pPr>
            <w:r w:rsidRPr="007322F7">
              <w:rPr>
                <w:rFonts w:cstheme="minorHAnsi"/>
                <w:sz w:val="20"/>
                <w:szCs w:val="20"/>
              </w:rPr>
              <w:t>1,461</w:t>
            </w:r>
          </w:p>
        </w:tc>
        <w:tc>
          <w:tcPr>
            <w:tcW w:w="477" w:type="pct"/>
            <w:tcBorders>
              <w:top w:val="nil"/>
              <w:left w:val="nil"/>
              <w:bottom w:val="nil"/>
              <w:right w:val="nil"/>
            </w:tcBorders>
          </w:tcPr>
          <w:p w14:paraId="4EDBC1A7" w14:textId="77777777" w:rsidR="00427E04" w:rsidRPr="007322F7" w:rsidRDefault="00427E04">
            <w:pPr>
              <w:pStyle w:val="NoSpacing"/>
              <w:jc w:val="right"/>
              <w:rPr>
                <w:rFonts w:cstheme="minorHAnsi"/>
                <w:sz w:val="20"/>
                <w:szCs w:val="20"/>
              </w:rPr>
            </w:pPr>
            <w:r w:rsidRPr="007322F7">
              <w:rPr>
                <w:rFonts w:cstheme="minorHAnsi"/>
                <w:sz w:val="20"/>
                <w:szCs w:val="20"/>
              </w:rPr>
              <w:t>59.4</w:t>
            </w:r>
          </w:p>
        </w:tc>
        <w:tc>
          <w:tcPr>
            <w:tcW w:w="984" w:type="pct"/>
            <w:tcBorders>
              <w:top w:val="nil"/>
              <w:left w:val="nil"/>
              <w:bottom w:val="nil"/>
              <w:right w:val="nil"/>
            </w:tcBorders>
          </w:tcPr>
          <w:p w14:paraId="5FA103F3" w14:textId="6028D99E" w:rsidR="00427E04" w:rsidRPr="007322F7" w:rsidRDefault="00427E04">
            <w:pPr>
              <w:pStyle w:val="NoSpacing"/>
              <w:jc w:val="right"/>
              <w:rPr>
                <w:rFonts w:cstheme="minorHAnsi"/>
                <w:sz w:val="20"/>
                <w:szCs w:val="20"/>
              </w:rPr>
            </w:pPr>
            <w:r w:rsidRPr="007322F7">
              <w:rPr>
                <w:rFonts w:cstheme="minorHAnsi"/>
                <w:sz w:val="20"/>
                <w:szCs w:val="20"/>
              </w:rPr>
              <w:t>9,183,696.4</w:t>
            </w:r>
          </w:p>
        </w:tc>
        <w:tc>
          <w:tcPr>
            <w:tcW w:w="477" w:type="pct"/>
            <w:tcBorders>
              <w:top w:val="nil"/>
              <w:left w:val="nil"/>
              <w:bottom w:val="nil"/>
              <w:right w:val="nil"/>
            </w:tcBorders>
          </w:tcPr>
          <w:p w14:paraId="3F216AC7" w14:textId="77777777" w:rsidR="00427E04" w:rsidRPr="007322F7" w:rsidRDefault="00427E04">
            <w:pPr>
              <w:pStyle w:val="NoSpacing"/>
              <w:jc w:val="right"/>
              <w:rPr>
                <w:rFonts w:cstheme="minorHAnsi"/>
                <w:sz w:val="20"/>
                <w:szCs w:val="20"/>
              </w:rPr>
            </w:pPr>
            <w:r w:rsidRPr="007322F7">
              <w:rPr>
                <w:rFonts w:cstheme="minorHAnsi"/>
                <w:sz w:val="20"/>
                <w:szCs w:val="20"/>
              </w:rPr>
              <w:t>77.0</w:t>
            </w:r>
          </w:p>
        </w:tc>
        <w:tc>
          <w:tcPr>
            <w:tcW w:w="647" w:type="pct"/>
            <w:tcBorders>
              <w:top w:val="nil"/>
              <w:left w:val="nil"/>
              <w:bottom w:val="nil"/>
              <w:right w:val="nil"/>
            </w:tcBorders>
          </w:tcPr>
          <w:p w14:paraId="000A248C" w14:textId="77777777" w:rsidR="00427E04" w:rsidRPr="007322F7" w:rsidRDefault="00427E04">
            <w:pPr>
              <w:pStyle w:val="NoSpacing"/>
              <w:jc w:val="right"/>
              <w:rPr>
                <w:rFonts w:cstheme="minorHAnsi"/>
                <w:sz w:val="20"/>
                <w:szCs w:val="20"/>
              </w:rPr>
            </w:pPr>
          </w:p>
        </w:tc>
        <w:tc>
          <w:tcPr>
            <w:tcW w:w="643" w:type="pct"/>
            <w:tcBorders>
              <w:top w:val="nil"/>
              <w:left w:val="nil"/>
              <w:bottom w:val="nil"/>
              <w:right w:val="nil"/>
            </w:tcBorders>
          </w:tcPr>
          <w:p w14:paraId="2028B094" w14:textId="77777777" w:rsidR="00427E04" w:rsidRPr="007322F7" w:rsidRDefault="00427E04">
            <w:pPr>
              <w:pStyle w:val="NoSpacing"/>
              <w:jc w:val="right"/>
              <w:rPr>
                <w:rFonts w:cstheme="minorHAnsi"/>
                <w:sz w:val="20"/>
                <w:szCs w:val="20"/>
              </w:rPr>
            </w:pPr>
          </w:p>
        </w:tc>
      </w:tr>
      <w:tr w:rsidR="00C81C7F" w:rsidRPr="007322F7" w14:paraId="6FEFCA4C" w14:textId="77777777" w:rsidTr="0080490C">
        <w:tc>
          <w:tcPr>
            <w:tcW w:w="212" w:type="pct"/>
            <w:tcBorders>
              <w:top w:val="nil"/>
              <w:left w:val="nil"/>
              <w:bottom w:val="single" w:sz="4" w:space="0" w:color="auto"/>
              <w:right w:val="nil"/>
            </w:tcBorders>
          </w:tcPr>
          <w:p w14:paraId="0519031F" w14:textId="07FF4F03" w:rsidR="00C81C7F" w:rsidRPr="007322F7" w:rsidRDefault="00C81C7F">
            <w:pPr>
              <w:pStyle w:val="NoSpacing"/>
              <w:rPr>
                <w:rFonts w:cstheme="minorHAnsi"/>
                <w:sz w:val="20"/>
                <w:szCs w:val="20"/>
              </w:rPr>
            </w:pPr>
            <w:r w:rsidRPr="007322F7">
              <w:rPr>
                <w:rFonts w:cstheme="minorHAnsi"/>
                <w:sz w:val="20"/>
                <w:szCs w:val="20"/>
              </w:rPr>
              <w:t>Total</w:t>
            </w:r>
          </w:p>
        </w:tc>
        <w:tc>
          <w:tcPr>
            <w:tcW w:w="999" w:type="pct"/>
            <w:tcBorders>
              <w:top w:val="nil"/>
              <w:left w:val="nil"/>
              <w:bottom w:val="single" w:sz="4" w:space="0" w:color="auto"/>
              <w:right w:val="nil"/>
            </w:tcBorders>
          </w:tcPr>
          <w:p w14:paraId="2B997EF3" w14:textId="77777777" w:rsidR="00C81C7F" w:rsidRPr="007322F7" w:rsidRDefault="00C81C7F">
            <w:pPr>
              <w:pStyle w:val="NoSpacing"/>
              <w:rPr>
                <w:rFonts w:cstheme="minorHAnsi"/>
                <w:sz w:val="20"/>
                <w:szCs w:val="20"/>
              </w:rPr>
            </w:pPr>
          </w:p>
        </w:tc>
        <w:tc>
          <w:tcPr>
            <w:tcW w:w="561" w:type="pct"/>
            <w:tcBorders>
              <w:top w:val="nil"/>
              <w:left w:val="nil"/>
              <w:bottom w:val="single" w:sz="4" w:space="0" w:color="auto"/>
              <w:right w:val="nil"/>
            </w:tcBorders>
          </w:tcPr>
          <w:p w14:paraId="3AA7FD14" w14:textId="7F79B926" w:rsidR="00C81C7F" w:rsidRPr="007322F7" w:rsidRDefault="00643814">
            <w:pPr>
              <w:pStyle w:val="NoSpacing"/>
              <w:jc w:val="right"/>
              <w:rPr>
                <w:rFonts w:cstheme="minorHAnsi"/>
                <w:sz w:val="20"/>
                <w:szCs w:val="20"/>
              </w:rPr>
            </w:pPr>
            <w:r w:rsidRPr="007322F7">
              <w:rPr>
                <w:rFonts w:cstheme="minorHAnsi"/>
                <w:sz w:val="20"/>
                <w:szCs w:val="20"/>
              </w:rPr>
              <w:t>2,460</w:t>
            </w:r>
          </w:p>
        </w:tc>
        <w:tc>
          <w:tcPr>
            <w:tcW w:w="477" w:type="pct"/>
            <w:tcBorders>
              <w:top w:val="nil"/>
              <w:left w:val="nil"/>
              <w:bottom w:val="single" w:sz="4" w:space="0" w:color="auto"/>
              <w:right w:val="nil"/>
            </w:tcBorders>
          </w:tcPr>
          <w:p w14:paraId="59A4C912" w14:textId="4408AD7B" w:rsidR="00C81C7F" w:rsidRPr="007322F7" w:rsidRDefault="00643814">
            <w:pPr>
              <w:pStyle w:val="NoSpacing"/>
              <w:jc w:val="right"/>
              <w:rPr>
                <w:rFonts w:cstheme="minorHAnsi"/>
                <w:sz w:val="20"/>
                <w:szCs w:val="20"/>
              </w:rPr>
            </w:pPr>
            <w:r w:rsidRPr="007322F7">
              <w:rPr>
                <w:rFonts w:cstheme="minorHAnsi"/>
                <w:sz w:val="20"/>
                <w:szCs w:val="20"/>
              </w:rPr>
              <w:t>100.0</w:t>
            </w:r>
          </w:p>
        </w:tc>
        <w:tc>
          <w:tcPr>
            <w:tcW w:w="984" w:type="pct"/>
            <w:tcBorders>
              <w:top w:val="nil"/>
              <w:left w:val="nil"/>
              <w:bottom w:val="single" w:sz="4" w:space="0" w:color="auto"/>
              <w:right w:val="nil"/>
            </w:tcBorders>
          </w:tcPr>
          <w:p w14:paraId="21C2AB75" w14:textId="00269F30" w:rsidR="00C81C7F" w:rsidRPr="007322F7" w:rsidRDefault="00643814">
            <w:pPr>
              <w:pStyle w:val="NoSpacing"/>
              <w:jc w:val="right"/>
              <w:rPr>
                <w:rFonts w:cstheme="minorHAnsi"/>
                <w:sz w:val="20"/>
                <w:szCs w:val="20"/>
              </w:rPr>
            </w:pPr>
            <w:r w:rsidRPr="007322F7">
              <w:rPr>
                <w:rFonts w:cstheme="minorHAnsi"/>
                <w:sz w:val="20"/>
                <w:szCs w:val="20"/>
              </w:rPr>
              <w:t>11,933,250.8</w:t>
            </w:r>
          </w:p>
        </w:tc>
        <w:tc>
          <w:tcPr>
            <w:tcW w:w="477" w:type="pct"/>
            <w:tcBorders>
              <w:top w:val="nil"/>
              <w:left w:val="nil"/>
              <w:bottom w:val="single" w:sz="4" w:space="0" w:color="auto"/>
              <w:right w:val="nil"/>
            </w:tcBorders>
          </w:tcPr>
          <w:p w14:paraId="44385AE8" w14:textId="26AE8FCE" w:rsidR="00C81C7F" w:rsidRPr="007322F7" w:rsidRDefault="00643814">
            <w:pPr>
              <w:pStyle w:val="NoSpacing"/>
              <w:jc w:val="right"/>
              <w:rPr>
                <w:rFonts w:cstheme="minorHAnsi"/>
                <w:sz w:val="20"/>
                <w:szCs w:val="20"/>
              </w:rPr>
            </w:pPr>
            <w:r w:rsidRPr="007322F7">
              <w:rPr>
                <w:rFonts w:cstheme="minorHAnsi"/>
                <w:sz w:val="20"/>
                <w:szCs w:val="20"/>
              </w:rPr>
              <w:t>100.0</w:t>
            </w:r>
          </w:p>
        </w:tc>
        <w:tc>
          <w:tcPr>
            <w:tcW w:w="647" w:type="pct"/>
            <w:tcBorders>
              <w:top w:val="nil"/>
              <w:left w:val="nil"/>
              <w:bottom w:val="single" w:sz="4" w:space="0" w:color="auto"/>
              <w:right w:val="nil"/>
            </w:tcBorders>
          </w:tcPr>
          <w:p w14:paraId="410440FC" w14:textId="3FF43E4B" w:rsidR="00C81C7F" w:rsidRPr="007322F7" w:rsidRDefault="00643814">
            <w:pPr>
              <w:pStyle w:val="NoSpacing"/>
              <w:jc w:val="right"/>
              <w:rPr>
                <w:rFonts w:cstheme="minorHAnsi"/>
                <w:sz w:val="20"/>
                <w:szCs w:val="20"/>
              </w:rPr>
            </w:pPr>
            <w:r w:rsidRPr="007322F7">
              <w:rPr>
                <w:rFonts w:cstheme="minorHAnsi"/>
                <w:sz w:val="20"/>
                <w:szCs w:val="20"/>
              </w:rPr>
              <w:t>-</w:t>
            </w:r>
          </w:p>
        </w:tc>
        <w:tc>
          <w:tcPr>
            <w:tcW w:w="643" w:type="pct"/>
            <w:tcBorders>
              <w:top w:val="nil"/>
              <w:left w:val="nil"/>
              <w:bottom w:val="single" w:sz="4" w:space="0" w:color="auto"/>
              <w:right w:val="nil"/>
            </w:tcBorders>
          </w:tcPr>
          <w:p w14:paraId="5B3DE10E" w14:textId="7204873A" w:rsidR="00C81C7F" w:rsidRPr="007322F7" w:rsidRDefault="00643814">
            <w:pPr>
              <w:pStyle w:val="NoSpacing"/>
              <w:jc w:val="right"/>
              <w:rPr>
                <w:rFonts w:cstheme="minorHAnsi"/>
                <w:sz w:val="20"/>
                <w:szCs w:val="20"/>
              </w:rPr>
            </w:pPr>
            <w:r w:rsidRPr="007322F7">
              <w:rPr>
                <w:rFonts w:cstheme="minorHAnsi"/>
                <w:sz w:val="20"/>
                <w:szCs w:val="20"/>
              </w:rPr>
              <w:t>-</w:t>
            </w:r>
          </w:p>
        </w:tc>
      </w:tr>
    </w:tbl>
    <w:p w14:paraId="27162B1E" w14:textId="77777777" w:rsidR="00FF67A0" w:rsidRDefault="00FF67A0" w:rsidP="00453632">
      <w:pPr>
        <w:pStyle w:val="NoSpacing"/>
        <w:spacing w:line="480" w:lineRule="auto"/>
        <w:rPr>
          <w:rFonts w:cstheme="minorHAnsi"/>
          <w:b/>
          <w:bCs/>
        </w:rPr>
      </w:pPr>
    </w:p>
    <w:p w14:paraId="222C3332" w14:textId="77777777" w:rsidR="00FF67A0" w:rsidRDefault="00FF67A0">
      <w:pPr>
        <w:rPr>
          <w:rFonts w:cstheme="minorHAnsi"/>
          <w:b/>
          <w:bCs/>
        </w:rPr>
      </w:pPr>
      <w:r>
        <w:rPr>
          <w:rFonts w:cstheme="minorHAnsi"/>
          <w:b/>
          <w:bCs/>
        </w:rPr>
        <w:br w:type="page"/>
      </w:r>
    </w:p>
    <w:p w14:paraId="628B1CA2" w14:textId="1880D9B2" w:rsidR="00453632" w:rsidRPr="007322F7" w:rsidRDefault="00453632" w:rsidP="00453632">
      <w:pPr>
        <w:pStyle w:val="NoSpacing"/>
        <w:spacing w:line="480" w:lineRule="auto"/>
        <w:rPr>
          <w:rFonts w:cstheme="minorHAnsi"/>
          <w:b/>
          <w:bCs/>
        </w:rPr>
      </w:pPr>
      <w:r w:rsidRPr="007322F7">
        <w:rPr>
          <w:rFonts w:cstheme="minorHAnsi"/>
          <w:b/>
          <w:bCs/>
        </w:rPr>
        <w:lastRenderedPageBreak/>
        <w:t xml:space="preserve">Supplement </w:t>
      </w:r>
      <w:r w:rsidR="00260922" w:rsidRPr="007322F7">
        <w:rPr>
          <w:rFonts w:cstheme="minorHAnsi"/>
          <w:b/>
          <w:bCs/>
        </w:rPr>
        <w:t>9</w:t>
      </w:r>
      <w:r w:rsidRPr="007322F7">
        <w:rPr>
          <w:rFonts w:cstheme="minorHAnsi"/>
          <w:b/>
          <w:bCs/>
        </w:rPr>
        <w:t>: Descriptive statistics of setting-level variables</w:t>
      </w:r>
    </w:p>
    <w:p w14:paraId="3D1BA64A" w14:textId="4437B0CE" w:rsidR="003964BD" w:rsidRPr="007322F7" w:rsidRDefault="003964BD" w:rsidP="00453632">
      <w:pPr>
        <w:pStyle w:val="NoSpacing"/>
        <w:spacing w:line="480" w:lineRule="auto"/>
        <w:rPr>
          <w:rFonts w:cstheme="minorHAnsi"/>
          <w:i/>
          <w:iCs/>
        </w:rPr>
      </w:pPr>
      <w:r w:rsidRPr="007322F7">
        <w:rPr>
          <w:rFonts w:cstheme="minorHAnsi"/>
          <w:i/>
          <w:iCs/>
        </w:rPr>
        <w:t>Supplemental Table 9i: Descriptive statistics of setting-level variables</w:t>
      </w:r>
    </w:p>
    <w:tbl>
      <w:tblPr>
        <w:tblStyle w:val="TableGrid"/>
        <w:tblW w:w="875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227"/>
        <w:gridCol w:w="992"/>
        <w:gridCol w:w="992"/>
        <w:gridCol w:w="851"/>
        <w:gridCol w:w="1134"/>
        <w:gridCol w:w="1559"/>
      </w:tblGrid>
      <w:tr w:rsidR="007F708E" w:rsidRPr="007322F7" w14:paraId="3B6CC8A0" w14:textId="77777777" w:rsidTr="003964BD">
        <w:tc>
          <w:tcPr>
            <w:tcW w:w="3227" w:type="dxa"/>
            <w:tcBorders>
              <w:top w:val="single" w:sz="4" w:space="0" w:color="auto"/>
              <w:bottom w:val="single" w:sz="4" w:space="0" w:color="auto"/>
            </w:tcBorders>
          </w:tcPr>
          <w:p w14:paraId="72A4C452" w14:textId="5DA66B0B" w:rsidR="007F708E" w:rsidRPr="007322F7" w:rsidRDefault="007F708E">
            <w:pPr>
              <w:pStyle w:val="NoSpacing"/>
              <w:rPr>
                <w:rFonts w:cstheme="minorHAnsi"/>
                <w:b/>
                <w:bCs/>
                <w:sz w:val="20"/>
                <w:szCs w:val="20"/>
              </w:rPr>
            </w:pPr>
            <w:bookmarkStart w:id="8" w:name="_Hlk126065376"/>
            <w:r w:rsidRPr="007322F7">
              <w:rPr>
                <w:rFonts w:cstheme="minorHAnsi"/>
                <w:b/>
                <w:bCs/>
                <w:sz w:val="20"/>
                <w:szCs w:val="20"/>
              </w:rPr>
              <w:t>Setting-level variables</w:t>
            </w:r>
          </w:p>
        </w:tc>
        <w:tc>
          <w:tcPr>
            <w:tcW w:w="992" w:type="dxa"/>
            <w:tcBorders>
              <w:top w:val="single" w:sz="4" w:space="0" w:color="auto"/>
              <w:bottom w:val="single" w:sz="4" w:space="0" w:color="auto"/>
            </w:tcBorders>
          </w:tcPr>
          <w:p w14:paraId="360C7D9E" w14:textId="77777777" w:rsidR="007F708E" w:rsidRPr="007322F7" w:rsidRDefault="007F708E">
            <w:pPr>
              <w:pStyle w:val="NoSpacing"/>
              <w:jc w:val="right"/>
              <w:rPr>
                <w:rFonts w:cstheme="minorHAnsi"/>
                <w:b/>
                <w:bCs/>
                <w:sz w:val="20"/>
                <w:szCs w:val="20"/>
              </w:rPr>
            </w:pPr>
            <w:r w:rsidRPr="007322F7">
              <w:rPr>
                <w:rFonts w:cstheme="minorHAnsi"/>
                <w:b/>
                <w:bCs/>
                <w:sz w:val="20"/>
                <w:szCs w:val="20"/>
              </w:rPr>
              <w:t xml:space="preserve">Mean </w:t>
            </w:r>
          </w:p>
        </w:tc>
        <w:tc>
          <w:tcPr>
            <w:tcW w:w="992" w:type="dxa"/>
            <w:tcBorders>
              <w:top w:val="single" w:sz="4" w:space="0" w:color="auto"/>
              <w:bottom w:val="single" w:sz="4" w:space="0" w:color="auto"/>
            </w:tcBorders>
          </w:tcPr>
          <w:p w14:paraId="06AA1F6F" w14:textId="6EB85ACB" w:rsidR="007F708E" w:rsidRPr="007322F7" w:rsidRDefault="007F708E">
            <w:pPr>
              <w:pStyle w:val="NoSpacing"/>
              <w:jc w:val="right"/>
              <w:rPr>
                <w:rFonts w:cstheme="minorHAnsi"/>
                <w:b/>
                <w:bCs/>
                <w:sz w:val="20"/>
                <w:szCs w:val="20"/>
              </w:rPr>
            </w:pPr>
            <w:r w:rsidRPr="007322F7">
              <w:rPr>
                <w:rFonts w:cstheme="minorHAnsi"/>
                <w:b/>
                <w:bCs/>
                <w:sz w:val="20"/>
                <w:szCs w:val="20"/>
              </w:rPr>
              <w:t>95% CI</w:t>
            </w:r>
          </w:p>
        </w:tc>
        <w:tc>
          <w:tcPr>
            <w:tcW w:w="851" w:type="dxa"/>
            <w:tcBorders>
              <w:top w:val="single" w:sz="4" w:space="0" w:color="auto"/>
              <w:bottom w:val="single" w:sz="4" w:space="0" w:color="auto"/>
            </w:tcBorders>
          </w:tcPr>
          <w:p w14:paraId="183BEBBF" w14:textId="5BCA9B06" w:rsidR="007F708E" w:rsidRPr="007322F7" w:rsidRDefault="007F708E">
            <w:pPr>
              <w:pStyle w:val="NoSpacing"/>
              <w:jc w:val="right"/>
              <w:rPr>
                <w:rFonts w:cstheme="minorHAnsi"/>
                <w:b/>
                <w:bCs/>
                <w:sz w:val="20"/>
                <w:szCs w:val="20"/>
              </w:rPr>
            </w:pPr>
            <w:r w:rsidRPr="007322F7">
              <w:rPr>
                <w:rFonts w:cstheme="minorHAnsi"/>
                <w:b/>
                <w:bCs/>
                <w:sz w:val="20"/>
                <w:szCs w:val="20"/>
              </w:rPr>
              <w:t>SD</w:t>
            </w:r>
          </w:p>
        </w:tc>
        <w:tc>
          <w:tcPr>
            <w:tcW w:w="1134" w:type="dxa"/>
            <w:tcBorders>
              <w:top w:val="single" w:sz="4" w:space="0" w:color="auto"/>
              <w:bottom w:val="single" w:sz="4" w:space="0" w:color="auto"/>
            </w:tcBorders>
          </w:tcPr>
          <w:p w14:paraId="4DCFAD97" w14:textId="77777777" w:rsidR="007F708E" w:rsidRPr="007322F7" w:rsidRDefault="007F708E">
            <w:pPr>
              <w:pStyle w:val="NoSpacing"/>
              <w:jc w:val="right"/>
              <w:rPr>
                <w:rFonts w:cstheme="minorHAnsi"/>
                <w:b/>
                <w:bCs/>
                <w:sz w:val="20"/>
                <w:szCs w:val="20"/>
              </w:rPr>
            </w:pPr>
            <w:r w:rsidRPr="007322F7">
              <w:rPr>
                <w:rFonts w:cstheme="minorHAnsi"/>
                <w:b/>
                <w:bCs/>
                <w:sz w:val="20"/>
                <w:szCs w:val="20"/>
              </w:rPr>
              <w:t>Median</w:t>
            </w:r>
          </w:p>
        </w:tc>
        <w:tc>
          <w:tcPr>
            <w:tcW w:w="1559" w:type="dxa"/>
            <w:tcBorders>
              <w:top w:val="single" w:sz="4" w:space="0" w:color="auto"/>
              <w:bottom w:val="single" w:sz="4" w:space="0" w:color="auto"/>
            </w:tcBorders>
          </w:tcPr>
          <w:p w14:paraId="33436454" w14:textId="77777777" w:rsidR="007F708E" w:rsidRPr="007322F7" w:rsidRDefault="007F708E">
            <w:pPr>
              <w:pStyle w:val="NoSpacing"/>
              <w:jc w:val="right"/>
              <w:rPr>
                <w:rFonts w:cstheme="minorHAnsi"/>
                <w:b/>
                <w:bCs/>
                <w:sz w:val="20"/>
                <w:szCs w:val="20"/>
              </w:rPr>
            </w:pPr>
            <w:r w:rsidRPr="007322F7">
              <w:rPr>
                <w:rFonts w:cstheme="minorHAnsi"/>
                <w:b/>
                <w:bCs/>
                <w:sz w:val="20"/>
                <w:szCs w:val="20"/>
              </w:rPr>
              <w:t>IQR</w:t>
            </w:r>
          </w:p>
        </w:tc>
      </w:tr>
      <w:tr w:rsidR="007F708E" w:rsidRPr="007322F7" w14:paraId="47E1EDF0" w14:textId="77777777" w:rsidTr="003964BD">
        <w:tc>
          <w:tcPr>
            <w:tcW w:w="3227" w:type="dxa"/>
            <w:tcBorders>
              <w:top w:val="single" w:sz="4" w:space="0" w:color="auto"/>
            </w:tcBorders>
          </w:tcPr>
          <w:p w14:paraId="5759815C" w14:textId="77777777" w:rsidR="007F708E" w:rsidRPr="007322F7" w:rsidRDefault="007F708E" w:rsidP="003343C3">
            <w:pPr>
              <w:rPr>
                <w:rFonts w:cstheme="minorHAnsi"/>
                <w:sz w:val="20"/>
                <w:szCs w:val="20"/>
              </w:rPr>
            </w:pPr>
            <w:r w:rsidRPr="007322F7">
              <w:rPr>
                <w:rFonts w:cstheme="minorHAnsi"/>
                <w:sz w:val="20"/>
                <w:szCs w:val="20"/>
              </w:rPr>
              <w:t>Daily cannabis (%)</w:t>
            </w:r>
            <w:r w:rsidRPr="007322F7">
              <w:rPr>
                <w:rFonts w:cstheme="minorHAnsi"/>
                <w:sz w:val="20"/>
                <w:szCs w:val="20"/>
                <w:vertAlign w:val="superscript"/>
              </w:rPr>
              <w:t>a</w:t>
            </w:r>
          </w:p>
        </w:tc>
        <w:tc>
          <w:tcPr>
            <w:tcW w:w="992" w:type="dxa"/>
            <w:tcBorders>
              <w:top w:val="single" w:sz="4" w:space="0" w:color="auto"/>
            </w:tcBorders>
          </w:tcPr>
          <w:p w14:paraId="1FC47B18" w14:textId="63F30597" w:rsidR="007F708E" w:rsidRPr="007322F7" w:rsidRDefault="007F708E" w:rsidP="003343C3">
            <w:pPr>
              <w:pStyle w:val="NoSpacing"/>
              <w:jc w:val="right"/>
              <w:rPr>
                <w:rFonts w:cstheme="minorHAnsi"/>
                <w:sz w:val="20"/>
                <w:szCs w:val="20"/>
              </w:rPr>
            </w:pPr>
            <w:r w:rsidRPr="007322F7">
              <w:rPr>
                <w:rFonts w:cstheme="minorHAnsi"/>
                <w:sz w:val="20"/>
                <w:szCs w:val="20"/>
              </w:rPr>
              <w:t>7.2</w:t>
            </w:r>
          </w:p>
        </w:tc>
        <w:tc>
          <w:tcPr>
            <w:tcW w:w="992" w:type="dxa"/>
            <w:tcBorders>
              <w:top w:val="single" w:sz="4" w:space="0" w:color="auto"/>
            </w:tcBorders>
          </w:tcPr>
          <w:p w14:paraId="03EDD298" w14:textId="10079DF4" w:rsidR="007F708E" w:rsidRPr="007322F7" w:rsidDel="007F708E" w:rsidRDefault="00C64EF4" w:rsidP="003343C3">
            <w:pPr>
              <w:pStyle w:val="NoSpacing"/>
              <w:jc w:val="right"/>
              <w:rPr>
                <w:rFonts w:cstheme="minorHAnsi"/>
                <w:sz w:val="20"/>
                <w:szCs w:val="20"/>
              </w:rPr>
            </w:pPr>
            <w:r w:rsidRPr="007322F7">
              <w:rPr>
                <w:rFonts w:cstheme="minorHAnsi"/>
                <w:sz w:val="20"/>
                <w:szCs w:val="20"/>
              </w:rPr>
              <w:t>5.7-8.7</w:t>
            </w:r>
          </w:p>
        </w:tc>
        <w:tc>
          <w:tcPr>
            <w:tcW w:w="851" w:type="dxa"/>
            <w:tcBorders>
              <w:top w:val="single" w:sz="4" w:space="0" w:color="auto"/>
            </w:tcBorders>
          </w:tcPr>
          <w:p w14:paraId="4FB304EF" w14:textId="54657829" w:rsidR="007F708E" w:rsidRPr="007322F7" w:rsidRDefault="007F708E" w:rsidP="003343C3">
            <w:pPr>
              <w:pStyle w:val="NoSpacing"/>
              <w:jc w:val="right"/>
              <w:rPr>
                <w:rFonts w:cstheme="minorHAnsi"/>
                <w:sz w:val="20"/>
                <w:szCs w:val="20"/>
              </w:rPr>
            </w:pPr>
            <w:r w:rsidRPr="007322F7">
              <w:rPr>
                <w:rFonts w:cstheme="minorHAnsi"/>
                <w:sz w:val="20"/>
                <w:szCs w:val="20"/>
              </w:rPr>
              <w:t>-</w:t>
            </w:r>
          </w:p>
        </w:tc>
        <w:tc>
          <w:tcPr>
            <w:tcW w:w="1134" w:type="dxa"/>
            <w:tcBorders>
              <w:top w:val="single" w:sz="4" w:space="0" w:color="auto"/>
            </w:tcBorders>
          </w:tcPr>
          <w:p w14:paraId="21D12E07" w14:textId="35C6DCED" w:rsidR="007F708E" w:rsidRPr="007322F7" w:rsidRDefault="007F708E" w:rsidP="003343C3">
            <w:pPr>
              <w:pStyle w:val="NoSpacing"/>
              <w:jc w:val="right"/>
              <w:rPr>
                <w:rFonts w:cstheme="minorHAnsi"/>
                <w:sz w:val="20"/>
                <w:szCs w:val="20"/>
              </w:rPr>
            </w:pPr>
            <w:r w:rsidRPr="007322F7">
              <w:rPr>
                <w:rFonts w:cstheme="minorHAnsi"/>
                <w:sz w:val="20"/>
                <w:szCs w:val="20"/>
              </w:rPr>
              <w:t>5.9</w:t>
            </w:r>
          </w:p>
        </w:tc>
        <w:tc>
          <w:tcPr>
            <w:tcW w:w="1559" w:type="dxa"/>
            <w:tcBorders>
              <w:top w:val="single" w:sz="4" w:space="0" w:color="auto"/>
            </w:tcBorders>
          </w:tcPr>
          <w:p w14:paraId="70DF76EA" w14:textId="7911CFF0" w:rsidR="007F708E" w:rsidRPr="007322F7" w:rsidRDefault="00E64D98" w:rsidP="003343C3">
            <w:pPr>
              <w:pStyle w:val="NoSpacing"/>
              <w:jc w:val="right"/>
              <w:rPr>
                <w:rFonts w:cstheme="minorHAnsi"/>
                <w:sz w:val="20"/>
                <w:szCs w:val="20"/>
              </w:rPr>
            </w:pPr>
            <w:r w:rsidRPr="007322F7">
              <w:rPr>
                <w:rFonts w:cstheme="minorHAnsi"/>
                <w:sz w:val="20"/>
                <w:szCs w:val="20"/>
              </w:rPr>
              <w:t>3.1</w:t>
            </w:r>
            <w:r w:rsidR="007F708E" w:rsidRPr="007322F7">
              <w:rPr>
                <w:rFonts w:cstheme="minorHAnsi"/>
                <w:sz w:val="20"/>
                <w:szCs w:val="20"/>
              </w:rPr>
              <w:t>-12.</w:t>
            </w:r>
            <w:r w:rsidR="005D5D09" w:rsidRPr="007322F7">
              <w:rPr>
                <w:rFonts w:cstheme="minorHAnsi"/>
                <w:sz w:val="20"/>
                <w:szCs w:val="20"/>
              </w:rPr>
              <w:t>6</w:t>
            </w:r>
          </w:p>
        </w:tc>
      </w:tr>
      <w:tr w:rsidR="007F708E" w:rsidRPr="007322F7" w14:paraId="76B907B4" w14:textId="77777777" w:rsidTr="003964BD">
        <w:tc>
          <w:tcPr>
            <w:tcW w:w="3227" w:type="dxa"/>
          </w:tcPr>
          <w:p w14:paraId="4171DEA3" w14:textId="77777777" w:rsidR="007F708E" w:rsidRPr="007322F7" w:rsidRDefault="007F708E" w:rsidP="003343C3">
            <w:pPr>
              <w:pStyle w:val="NoSpacing"/>
              <w:rPr>
                <w:rFonts w:cstheme="minorHAnsi"/>
                <w:sz w:val="20"/>
                <w:szCs w:val="20"/>
              </w:rPr>
            </w:pPr>
            <w:r w:rsidRPr="007322F7">
              <w:rPr>
                <w:rFonts w:cstheme="minorHAnsi"/>
                <w:sz w:val="20"/>
                <w:szCs w:val="20"/>
              </w:rPr>
              <w:t>High-potency cannabis (%)</w:t>
            </w:r>
            <w:r w:rsidRPr="007322F7">
              <w:rPr>
                <w:rFonts w:cstheme="minorHAnsi"/>
                <w:sz w:val="20"/>
                <w:szCs w:val="20"/>
                <w:vertAlign w:val="superscript"/>
              </w:rPr>
              <w:t>a</w:t>
            </w:r>
          </w:p>
        </w:tc>
        <w:tc>
          <w:tcPr>
            <w:tcW w:w="992" w:type="dxa"/>
          </w:tcPr>
          <w:p w14:paraId="4876F3DF" w14:textId="3B632A51" w:rsidR="007F708E" w:rsidRPr="007322F7" w:rsidRDefault="007F708E" w:rsidP="003343C3">
            <w:pPr>
              <w:pStyle w:val="NoSpacing"/>
              <w:jc w:val="right"/>
              <w:rPr>
                <w:rFonts w:cstheme="minorHAnsi"/>
                <w:sz w:val="20"/>
                <w:szCs w:val="20"/>
              </w:rPr>
            </w:pPr>
            <w:r w:rsidRPr="007322F7">
              <w:rPr>
                <w:rFonts w:cstheme="minorHAnsi"/>
                <w:sz w:val="20"/>
                <w:szCs w:val="20"/>
              </w:rPr>
              <w:t>1</w:t>
            </w:r>
            <w:r w:rsidR="00C64EF4" w:rsidRPr="007322F7">
              <w:rPr>
                <w:rFonts w:cstheme="minorHAnsi"/>
                <w:sz w:val="20"/>
                <w:szCs w:val="20"/>
              </w:rPr>
              <w:t>2</w:t>
            </w:r>
            <w:r w:rsidR="005E336E" w:rsidRPr="007322F7">
              <w:rPr>
                <w:rFonts w:cstheme="minorHAnsi"/>
                <w:sz w:val="20"/>
                <w:szCs w:val="20"/>
              </w:rPr>
              <w:t>.2</w:t>
            </w:r>
          </w:p>
        </w:tc>
        <w:tc>
          <w:tcPr>
            <w:tcW w:w="992" w:type="dxa"/>
          </w:tcPr>
          <w:p w14:paraId="46E0044B" w14:textId="6F5D8547" w:rsidR="007F708E" w:rsidRPr="007322F7" w:rsidDel="007F708E" w:rsidRDefault="00C64EF4" w:rsidP="003343C3">
            <w:pPr>
              <w:pStyle w:val="NoSpacing"/>
              <w:jc w:val="right"/>
              <w:rPr>
                <w:rFonts w:cstheme="minorHAnsi"/>
                <w:sz w:val="20"/>
                <w:szCs w:val="20"/>
              </w:rPr>
            </w:pPr>
            <w:r w:rsidRPr="007322F7">
              <w:rPr>
                <w:rFonts w:cstheme="minorHAnsi"/>
                <w:sz w:val="20"/>
                <w:szCs w:val="20"/>
              </w:rPr>
              <w:t>10.4-14.0</w:t>
            </w:r>
          </w:p>
        </w:tc>
        <w:tc>
          <w:tcPr>
            <w:tcW w:w="851" w:type="dxa"/>
          </w:tcPr>
          <w:p w14:paraId="167697FE" w14:textId="665B3047" w:rsidR="007F708E" w:rsidRPr="007322F7" w:rsidRDefault="007F708E" w:rsidP="003343C3">
            <w:pPr>
              <w:pStyle w:val="NoSpacing"/>
              <w:jc w:val="right"/>
              <w:rPr>
                <w:rFonts w:cstheme="minorHAnsi"/>
                <w:sz w:val="20"/>
                <w:szCs w:val="20"/>
              </w:rPr>
            </w:pPr>
            <w:r w:rsidRPr="007322F7">
              <w:rPr>
                <w:rFonts w:cstheme="minorHAnsi"/>
                <w:sz w:val="20"/>
                <w:szCs w:val="20"/>
              </w:rPr>
              <w:t>-</w:t>
            </w:r>
          </w:p>
        </w:tc>
        <w:tc>
          <w:tcPr>
            <w:tcW w:w="1134" w:type="dxa"/>
          </w:tcPr>
          <w:p w14:paraId="5EB1A6EA" w14:textId="5357FF3D" w:rsidR="007F708E" w:rsidRPr="007322F7" w:rsidRDefault="005D5D09" w:rsidP="003343C3">
            <w:pPr>
              <w:pStyle w:val="NoSpacing"/>
              <w:jc w:val="right"/>
              <w:rPr>
                <w:rFonts w:cstheme="minorHAnsi"/>
                <w:sz w:val="20"/>
                <w:szCs w:val="20"/>
              </w:rPr>
            </w:pPr>
            <w:r w:rsidRPr="007322F7">
              <w:rPr>
                <w:rFonts w:cstheme="minorHAnsi"/>
                <w:sz w:val="20"/>
                <w:szCs w:val="20"/>
              </w:rPr>
              <w:t>10.1</w:t>
            </w:r>
          </w:p>
        </w:tc>
        <w:tc>
          <w:tcPr>
            <w:tcW w:w="1559" w:type="dxa"/>
          </w:tcPr>
          <w:p w14:paraId="605D4F53" w14:textId="60CFEF60" w:rsidR="007F708E" w:rsidRPr="007322F7" w:rsidRDefault="005D5D09" w:rsidP="003343C3">
            <w:pPr>
              <w:pStyle w:val="NoSpacing"/>
              <w:jc w:val="right"/>
              <w:rPr>
                <w:rFonts w:cstheme="minorHAnsi"/>
                <w:sz w:val="20"/>
                <w:szCs w:val="20"/>
              </w:rPr>
            </w:pPr>
            <w:r w:rsidRPr="007322F7">
              <w:rPr>
                <w:rFonts w:cstheme="minorHAnsi"/>
                <w:sz w:val="20"/>
                <w:szCs w:val="20"/>
              </w:rPr>
              <w:t>4.5</w:t>
            </w:r>
            <w:r w:rsidR="007F708E" w:rsidRPr="007322F7">
              <w:rPr>
                <w:rFonts w:cstheme="minorHAnsi"/>
                <w:sz w:val="20"/>
                <w:szCs w:val="20"/>
              </w:rPr>
              <w:t>-</w:t>
            </w:r>
            <w:r w:rsidRPr="007322F7">
              <w:rPr>
                <w:rFonts w:cstheme="minorHAnsi"/>
                <w:sz w:val="20"/>
                <w:szCs w:val="20"/>
              </w:rPr>
              <w:t>19.5</w:t>
            </w:r>
          </w:p>
        </w:tc>
      </w:tr>
      <w:tr w:rsidR="007F708E" w:rsidRPr="007322F7" w14:paraId="30A32A61" w14:textId="77777777" w:rsidTr="003964BD">
        <w:tc>
          <w:tcPr>
            <w:tcW w:w="3227" w:type="dxa"/>
          </w:tcPr>
          <w:p w14:paraId="33697B74" w14:textId="77777777" w:rsidR="007F708E" w:rsidRPr="007322F7" w:rsidRDefault="007F708E" w:rsidP="003343C3">
            <w:pPr>
              <w:rPr>
                <w:rFonts w:cstheme="minorHAnsi"/>
                <w:sz w:val="20"/>
                <w:szCs w:val="20"/>
              </w:rPr>
            </w:pPr>
            <w:r w:rsidRPr="007322F7">
              <w:rPr>
                <w:rFonts w:cstheme="minorHAnsi"/>
                <w:sz w:val="20"/>
                <w:szCs w:val="20"/>
              </w:rPr>
              <w:t>Owner-occupancy (%)</w:t>
            </w:r>
            <w:r w:rsidRPr="007322F7">
              <w:rPr>
                <w:rFonts w:cstheme="minorHAnsi"/>
                <w:sz w:val="20"/>
                <w:szCs w:val="20"/>
                <w:vertAlign w:val="superscript"/>
              </w:rPr>
              <w:t>b</w:t>
            </w:r>
          </w:p>
        </w:tc>
        <w:tc>
          <w:tcPr>
            <w:tcW w:w="992" w:type="dxa"/>
          </w:tcPr>
          <w:p w14:paraId="70B1DCBE" w14:textId="77777777" w:rsidR="007F708E" w:rsidRPr="007322F7" w:rsidRDefault="007F708E" w:rsidP="003343C3">
            <w:pPr>
              <w:pStyle w:val="NoSpacing"/>
              <w:jc w:val="right"/>
              <w:rPr>
                <w:rFonts w:cstheme="minorHAnsi"/>
                <w:sz w:val="20"/>
                <w:szCs w:val="20"/>
              </w:rPr>
            </w:pPr>
            <w:r w:rsidRPr="007322F7">
              <w:rPr>
                <w:rFonts w:cstheme="minorHAnsi"/>
                <w:sz w:val="20"/>
                <w:szCs w:val="20"/>
              </w:rPr>
              <w:t>67.9</w:t>
            </w:r>
          </w:p>
        </w:tc>
        <w:tc>
          <w:tcPr>
            <w:tcW w:w="992" w:type="dxa"/>
          </w:tcPr>
          <w:p w14:paraId="47D54B8C" w14:textId="19CF8EE9" w:rsidR="007F708E" w:rsidRPr="007322F7" w:rsidRDefault="007F708E" w:rsidP="003343C3">
            <w:pPr>
              <w:pStyle w:val="NoSpacing"/>
              <w:jc w:val="right"/>
              <w:rPr>
                <w:rFonts w:cstheme="minorHAnsi"/>
                <w:sz w:val="20"/>
                <w:szCs w:val="20"/>
              </w:rPr>
            </w:pPr>
            <w:r w:rsidRPr="007322F7">
              <w:rPr>
                <w:rFonts w:cstheme="minorHAnsi"/>
                <w:sz w:val="20"/>
                <w:szCs w:val="20"/>
              </w:rPr>
              <w:t>-</w:t>
            </w:r>
          </w:p>
        </w:tc>
        <w:tc>
          <w:tcPr>
            <w:tcW w:w="851" w:type="dxa"/>
          </w:tcPr>
          <w:p w14:paraId="726E496D" w14:textId="55415E8E" w:rsidR="007F708E" w:rsidRPr="007322F7" w:rsidRDefault="007F708E" w:rsidP="003343C3">
            <w:pPr>
              <w:pStyle w:val="NoSpacing"/>
              <w:jc w:val="right"/>
              <w:rPr>
                <w:rFonts w:cstheme="minorHAnsi"/>
                <w:sz w:val="20"/>
                <w:szCs w:val="20"/>
              </w:rPr>
            </w:pPr>
            <w:r w:rsidRPr="007322F7">
              <w:rPr>
                <w:rFonts w:cstheme="minorHAnsi"/>
                <w:sz w:val="20"/>
                <w:szCs w:val="20"/>
              </w:rPr>
              <w:t>15.2</w:t>
            </w:r>
          </w:p>
        </w:tc>
        <w:tc>
          <w:tcPr>
            <w:tcW w:w="1134" w:type="dxa"/>
          </w:tcPr>
          <w:p w14:paraId="0C03C3BA" w14:textId="77777777" w:rsidR="007F708E" w:rsidRPr="007322F7" w:rsidRDefault="007F708E" w:rsidP="003343C3">
            <w:pPr>
              <w:pStyle w:val="NoSpacing"/>
              <w:jc w:val="right"/>
              <w:rPr>
                <w:rFonts w:cstheme="minorHAnsi"/>
                <w:sz w:val="20"/>
                <w:szCs w:val="20"/>
              </w:rPr>
            </w:pPr>
            <w:r w:rsidRPr="007322F7">
              <w:rPr>
                <w:rFonts w:cstheme="minorHAnsi"/>
                <w:sz w:val="20"/>
                <w:szCs w:val="20"/>
              </w:rPr>
              <w:t>72.9</w:t>
            </w:r>
          </w:p>
        </w:tc>
        <w:tc>
          <w:tcPr>
            <w:tcW w:w="1559" w:type="dxa"/>
          </w:tcPr>
          <w:p w14:paraId="0778640E" w14:textId="77777777" w:rsidR="007F708E" w:rsidRPr="007322F7" w:rsidRDefault="007F708E" w:rsidP="003343C3">
            <w:pPr>
              <w:pStyle w:val="NoSpacing"/>
              <w:jc w:val="right"/>
              <w:rPr>
                <w:rFonts w:cstheme="minorHAnsi"/>
                <w:sz w:val="20"/>
                <w:szCs w:val="20"/>
              </w:rPr>
            </w:pPr>
            <w:r w:rsidRPr="007322F7">
              <w:rPr>
                <w:rFonts w:cstheme="minorHAnsi"/>
                <w:sz w:val="20"/>
                <w:szCs w:val="20"/>
              </w:rPr>
              <w:t>58.7-79.9</w:t>
            </w:r>
          </w:p>
        </w:tc>
      </w:tr>
      <w:tr w:rsidR="007F708E" w:rsidRPr="007322F7" w14:paraId="0AEAFFE6" w14:textId="77777777" w:rsidTr="003964BD">
        <w:tc>
          <w:tcPr>
            <w:tcW w:w="3227" w:type="dxa"/>
            <w:tcBorders>
              <w:bottom w:val="single" w:sz="4" w:space="0" w:color="auto"/>
            </w:tcBorders>
          </w:tcPr>
          <w:p w14:paraId="7E9D950A" w14:textId="77777777" w:rsidR="007F708E" w:rsidRPr="007322F7" w:rsidRDefault="007F708E" w:rsidP="003343C3">
            <w:pPr>
              <w:rPr>
                <w:rFonts w:cstheme="minorHAnsi"/>
                <w:sz w:val="20"/>
                <w:szCs w:val="20"/>
              </w:rPr>
            </w:pPr>
            <w:r w:rsidRPr="007322F7">
              <w:rPr>
                <w:rFonts w:cstheme="minorHAnsi"/>
                <w:sz w:val="20"/>
                <w:szCs w:val="20"/>
              </w:rPr>
              <w:t>Unemployment (%)</w:t>
            </w:r>
            <w:r w:rsidRPr="007322F7">
              <w:rPr>
                <w:rFonts w:cstheme="minorHAnsi"/>
                <w:sz w:val="20"/>
                <w:szCs w:val="20"/>
                <w:vertAlign w:val="superscript"/>
              </w:rPr>
              <w:t>b</w:t>
            </w:r>
          </w:p>
        </w:tc>
        <w:tc>
          <w:tcPr>
            <w:tcW w:w="992" w:type="dxa"/>
            <w:tcBorders>
              <w:bottom w:val="single" w:sz="4" w:space="0" w:color="auto"/>
            </w:tcBorders>
          </w:tcPr>
          <w:p w14:paraId="7E6B9D9C" w14:textId="77777777" w:rsidR="007F708E" w:rsidRPr="007322F7" w:rsidRDefault="007F708E" w:rsidP="003343C3">
            <w:pPr>
              <w:pStyle w:val="NoSpacing"/>
              <w:jc w:val="right"/>
              <w:rPr>
                <w:rFonts w:cstheme="minorHAnsi"/>
                <w:sz w:val="20"/>
                <w:szCs w:val="20"/>
              </w:rPr>
            </w:pPr>
            <w:r w:rsidRPr="007322F7">
              <w:rPr>
                <w:rFonts w:cstheme="minorHAnsi"/>
                <w:sz w:val="20"/>
                <w:szCs w:val="20"/>
              </w:rPr>
              <w:t>9.0</w:t>
            </w:r>
          </w:p>
        </w:tc>
        <w:tc>
          <w:tcPr>
            <w:tcW w:w="992" w:type="dxa"/>
            <w:tcBorders>
              <w:bottom w:val="single" w:sz="4" w:space="0" w:color="auto"/>
            </w:tcBorders>
          </w:tcPr>
          <w:p w14:paraId="5DDEBEFB" w14:textId="30255A00" w:rsidR="007F708E" w:rsidRPr="007322F7" w:rsidRDefault="007F708E" w:rsidP="003343C3">
            <w:pPr>
              <w:pStyle w:val="NoSpacing"/>
              <w:jc w:val="right"/>
              <w:rPr>
                <w:rFonts w:cstheme="minorHAnsi"/>
                <w:sz w:val="20"/>
                <w:szCs w:val="20"/>
              </w:rPr>
            </w:pPr>
            <w:r w:rsidRPr="007322F7">
              <w:rPr>
                <w:rFonts w:cstheme="minorHAnsi"/>
                <w:sz w:val="20"/>
                <w:szCs w:val="20"/>
              </w:rPr>
              <w:t>-</w:t>
            </w:r>
          </w:p>
        </w:tc>
        <w:tc>
          <w:tcPr>
            <w:tcW w:w="851" w:type="dxa"/>
            <w:tcBorders>
              <w:bottom w:val="single" w:sz="4" w:space="0" w:color="auto"/>
            </w:tcBorders>
          </w:tcPr>
          <w:p w14:paraId="018A68FB" w14:textId="0D6103E2" w:rsidR="007F708E" w:rsidRPr="007322F7" w:rsidRDefault="007F708E" w:rsidP="003343C3">
            <w:pPr>
              <w:pStyle w:val="NoSpacing"/>
              <w:jc w:val="right"/>
              <w:rPr>
                <w:rFonts w:cstheme="minorHAnsi"/>
                <w:sz w:val="20"/>
                <w:szCs w:val="20"/>
              </w:rPr>
            </w:pPr>
            <w:r w:rsidRPr="007322F7">
              <w:rPr>
                <w:rFonts w:cstheme="minorHAnsi"/>
                <w:sz w:val="20"/>
                <w:szCs w:val="20"/>
              </w:rPr>
              <w:t>5.5</w:t>
            </w:r>
          </w:p>
        </w:tc>
        <w:tc>
          <w:tcPr>
            <w:tcW w:w="1134" w:type="dxa"/>
            <w:tcBorders>
              <w:bottom w:val="single" w:sz="4" w:space="0" w:color="auto"/>
            </w:tcBorders>
          </w:tcPr>
          <w:p w14:paraId="35EA09AD" w14:textId="77777777" w:rsidR="007F708E" w:rsidRPr="007322F7" w:rsidRDefault="007F708E" w:rsidP="003343C3">
            <w:pPr>
              <w:pStyle w:val="NoSpacing"/>
              <w:jc w:val="right"/>
              <w:rPr>
                <w:rFonts w:cstheme="minorHAnsi"/>
                <w:sz w:val="20"/>
                <w:szCs w:val="20"/>
              </w:rPr>
            </w:pPr>
            <w:r w:rsidRPr="007322F7">
              <w:rPr>
                <w:rFonts w:cstheme="minorHAnsi"/>
                <w:sz w:val="20"/>
                <w:szCs w:val="20"/>
              </w:rPr>
              <w:t>6.8</w:t>
            </w:r>
          </w:p>
        </w:tc>
        <w:tc>
          <w:tcPr>
            <w:tcW w:w="1559" w:type="dxa"/>
            <w:tcBorders>
              <w:bottom w:val="single" w:sz="4" w:space="0" w:color="auto"/>
            </w:tcBorders>
          </w:tcPr>
          <w:p w14:paraId="6E81F6EE" w14:textId="77777777" w:rsidR="007F708E" w:rsidRPr="007322F7" w:rsidRDefault="007F708E" w:rsidP="003343C3">
            <w:pPr>
              <w:pStyle w:val="NoSpacing"/>
              <w:jc w:val="right"/>
              <w:rPr>
                <w:rFonts w:cstheme="minorHAnsi"/>
                <w:sz w:val="20"/>
                <w:szCs w:val="20"/>
              </w:rPr>
            </w:pPr>
            <w:r w:rsidRPr="007322F7">
              <w:rPr>
                <w:rFonts w:cstheme="minorHAnsi"/>
                <w:sz w:val="20"/>
                <w:szCs w:val="20"/>
              </w:rPr>
              <w:t>4.2-13.8</w:t>
            </w:r>
          </w:p>
        </w:tc>
      </w:tr>
      <w:tr w:rsidR="007F708E" w:rsidRPr="007322F7" w14:paraId="030C5513" w14:textId="77777777" w:rsidTr="003964BD">
        <w:tc>
          <w:tcPr>
            <w:tcW w:w="3227" w:type="dxa"/>
            <w:tcBorders>
              <w:top w:val="single" w:sz="4" w:space="0" w:color="auto"/>
              <w:bottom w:val="single" w:sz="4" w:space="0" w:color="auto"/>
            </w:tcBorders>
          </w:tcPr>
          <w:p w14:paraId="7467E2B5" w14:textId="77777777" w:rsidR="007F708E" w:rsidRPr="007322F7" w:rsidRDefault="007F708E" w:rsidP="003343C3">
            <w:pPr>
              <w:pStyle w:val="NoSpacing"/>
              <w:rPr>
                <w:rFonts w:cstheme="minorHAnsi"/>
                <w:sz w:val="20"/>
                <w:szCs w:val="20"/>
              </w:rPr>
            </w:pPr>
            <w:r w:rsidRPr="007322F7">
              <w:rPr>
                <w:rFonts w:cstheme="minorHAnsi"/>
                <w:sz w:val="20"/>
                <w:szCs w:val="20"/>
              </w:rPr>
              <w:t>Population density (people per km</w:t>
            </w:r>
            <w:r w:rsidRPr="007322F7">
              <w:rPr>
                <w:rFonts w:cstheme="minorHAnsi"/>
                <w:sz w:val="20"/>
                <w:szCs w:val="20"/>
                <w:vertAlign w:val="superscript"/>
              </w:rPr>
              <w:t>2</w:t>
            </w:r>
            <w:r w:rsidRPr="007322F7">
              <w:rPr>
                <w:rFonts w:cstheme="minorHAnsi"/>
                <w:sz w:val="20"/>
                <w:szCs w:val="20"/>
              </w:rPr>
              <w:t>)</w:t>
            </w:r>
          </w:p>
        </w:tc>
        <w:tc>
          <w:tcPr>
            <w:tcW w:w="992" w:type="dxa"/>
            <w:tcBorders>
              <w:top w:val="single" w:sz="4" w:space="0" w:color="auto"/>
              <w:bottom w:val="single" w:sz="4" w:space="0" w:color="auto"/>
            </w:tcBorders>
          </w:tcPr>
          <w:p w14:paraId="507136E2" w14:textId="77777777" w:rsidR="007F708E" w:rsidRPr="007322F7" w:rsidRDefault="007F708E" w:rsidP="003343C3">
            <w:pPr>
              <w:pStyle w:val="NoSpacing"/>
              <w:jc w:val="right"/>
              <w:rPr>
                <w:rFonts w:cstheme="minorHAnsi"/>
                <w:sz w:val="20"/>
                <w:szCs w:val="20"/>
              </w:rPr>
            </w:pPr>
            <w:r w:rsidRPr="007322F7">
              <w:rPr>
                <w:rFonts w:cstheme="minorHAnsi"/>
                <w:sz w:val="20"/>
                <w:szCs w:val="20"/>
              </w:rPr>
              <w:t>4169.8</w:t>
            </w:r>
          </w:p>
        </w:tc>
        <w:tc>
          <w:tcPr>
            <w:tcW w:w="992" w:type="dxa"/>
            <w:tcBorders>
              <w:top w:val="single" w:sz="4" w:space="0" w:color="auto"/>
              <w:bottom w:val="single" w:sz="4" w:space="0" w:color="auto"/>
            </w:tcBorders>
          </w:tcPr>
          <w:p w14:paraId="534B06DB" w14:textId="0791B794" w:rsidR="007F708E" w:rsidRPr="007322F7" w:rsidRDefault="007F708E" w:rsidP="003343C3">
            <w:pPr>
              <w:pStyle w:val="NoSpacing"/>
              <w:jc w:val="right"/>
              <w:rPr>
                <w:rFonts w:cstheme="minorHAnsi"/>
                <w:sz w:val="20"/>
                <w:szCs w:val="20"/>
              </w:rPr>
            </w:pPr>
            <w:r w:rsidRPr="007322F7">
              <w:rPr>
                <w:rFonts w:cstheme="minorHAnsi"/>
                <w:sz w:val="20"/>
                <w:szCs w:val="20"/>
              </w:rPr>
              <w:t>-</w:t>
            </w:r>
          </w:p>
        </w:tc>
        <w:tc>
          <w:tcPr>
            <w:tcW w:w="851" w:type="dxa"/>
            <w:tcBorders>
              <w:top w:val="single" w:sz="4" w:space="0" w:color="auto"/>
              <w:bottom w:val="single" w:sz="4" w:space="0" w:color="auto"/>
            </w:tcBorders>
          </w:tcPr>
          <w:p w14:paraId="22536321" w14:textId="5B57D31E" w:rsidR="007F708E" w:rsidRPr="007322F7" w:rsidRDefault="007F708E" w:rsidP="003343C3">
            <w:pPr>
              <w:pStyle w:val="NoSpacing"/>
              <w:jc w:val="right"/>
              <w:rPr>
                <w:rFonts w:cstheme="minorHAnsi"/>
                <w:sz w:val="20"/>
                <w:szCs w:val="20"/>
              </w:rPr>
            </w:pPr>
            <w:r w:rsidRPr="007322F7">
              <w:rPr>
                <w:rFonts w:cstheme="minorHAnsi"/>
                <w:sz w:val="20"/>
                <w:szCs w:val="20"/>
              </w:rPr>
              <w:t>4486.8</w:t>
            </w:r>
          </w:p>
        </w:tc>
        <w:tc>
          <w:tcPr>
            <w:tcW w:w="1134" w:type="dxa"/>
            <w:tcBorders>
              <w:top w:val="single" w:sz="4" w:space="0" w:color="auto"/>
              <w:bottom w:val="single" w:sz="4" w:space="0" w:color="auto"/>
            </w:tcBorders>
          </w:tcPr>
          <w:p w14:paraId="740EB975" w14:textId="77777777" w:rsidR="007F708E" w:rsidRPr="007322F7" w:rsidRDefault="007F708E" w:rsidP="003343C3">
            <w:pPr>
              <w:pStyle w:val="NoSpacing"/>
              <w:jc w:val="right"/>
              <w:rPr>
                <w:rFonts w:cstheme="minorHAnsi"/>
                <w:sz w:val="20"/>
                <w:szCs w:val="20"/>
              </w:rPr>
            </w:pPr>
            <w:r w:rsidRPr="007322F7">
              <w:rPr>
                <w:rFonts w:cstheme="minorHAnsi"/>
                <w:sz w:val="20"/>
                <w:szCs w:val="20"/>
              </w:rPr>
              <w:t>3960.6</w:t>
            </w:r>
          </w:p>
        </w:tc>
        <w:tc>
          <w:tcPr>
            <w:tcW w:w="1559" w:type="dxa"/>
            <w:tcBorders>
              <w:top w:val="single" w:sz="4" w:space="0" w:color="auto"/>
              <w:bottom w:val="single" w:sz="4" w:space="0" w:color="auto"/>
            </w:tcBorders>
          </w:tcPr>
          <w:p w14:paraId="73EDC0DA" w14:textId="77777777" w:rsidR="007F708E" w:rsidRPr="007322F7" w:rsidRDefault="007F708E" w:rsidP="003343C3">
            <w:pPr>
              <w:pStyle w:val="NoSpacing"/>
              <w:jc w:val="right"/>
              <w:rPr>
                <w:rFonts w:cstheme="minorHAnsi"/>
                <w:sz w:val="20"/>
                <w:szCs w:val="20"/>
              </w:rPr>
            </w:pPr>
            <w:r w:rsidRPr="007322F7">
              <w:rPr>
                <w:rFonts w:cstheme="minorHAnsi"/>
                <w:sz w:val="20"/>
                <w:szCs w:val="20"/>
              </w:rPr>
              <w:t>145.2-4997.2</w:t>
            </w:r>
          </w:p>
        </w:tc>
      </w:tr>
    </w:tbl>
    <w:p w14:paraId="6F413BC3" w14:textId="3D30497F" w:rsidR="00144DBE" w:rsidRPr="007322F7" w:rsidRDefault="00144DBE" w:rsidP="00144DBE">
      <w:pPr>
        <w:pStyle w:val="NoSpacing"/>
        <w:rPr>
          <w:rFonts w:cstheme="minorHAnsi"/>
          <w:i/>
          <w:iCs/>
          <w:sz w:val="20"/>
          <w:szCs w:val="20"/>
        </w:rPr>
      </w:pPr>
      <w:proofErr w:type="spellStart"/>
      <w:r w:rsidRPr="007322F7">
        <w:rPr>
          <w:rFonts w:cstheme="minorHAnsi"/>
          <w:i/>
          <w:iCs/>
          <w:sz w:val="20"/>
          <w:szCs w:val="20"/>
          <w:vertAlign w:val="superscript"/>
        </w:rPr>
        <w:t>a</w:t>
      </w:r>
      <w:r w:rsidRPr="007322F7">
        <w:rPr>
          <w:rFonts w:cstheme="minorHAnsi"/>
          <w:i/>
          <w:iCs/>
          <w:sz w:val="20"/>
          <w:szCs w:val="20"/>
        </w:rPr>
        <w:t>prevalence</w:t>
      </w:r>
      <w:proofErr w:type="spellEnd"/>
      <w:r w:rsidRPr="007322F7">
        <w:rPr>
          <w:rFonts w:cstheme="minorHAnsi"/>
          <w:i/>
          <w:iCs/>
          <w:sz w:val="20"/>
          <w:szCs w:val="20"/>
        </w:rPr>
        <w:t xml:space="preserve"> in controls </w:t>
      </w:r>
      <w:r w:rsidR="00521D0F" w:rsidRPr="007322F7">
        <w:rPr>
          <w:rFonts w:cstheme="minorHAnsi"/>
          <w:i/>
          <w:iCs/>
          <w:sz w:val="20"/>
          <w:szCs w:val="20"/>
        </w:rPr>
        <w:t xml:space="preserve">following multiple imputation, </w:t>
      </w:r>
      <w:r w:rsidRPr="007322F7">
        <w:rPr>
          <w:rFonts w:eastAsia="Times New Roman" w:cstheme="minorHAnsi"/>
          <w:i/>
          <w:iCs/>
          <w:sz w:val="20"/>
          <w:szCs w:val="20"/>
          <w:lang w:eastAsia="en-GB"/>
        </w:rPr>
        <w:t>with poststratification weights applied</w:t>
      </w:r>
    </w:p>
    <w:p w14:paraId="3EEA43AE" w14:textId="349EA7F8" w:rsidR="00453632" w:rsidRPr="007322F7" w:rsidRDefault="00144DBE" w:rsidP="00144DBE">
      <w:pPr>
        <w:pStyle w:val="NoSpacing"/>
        <w:spacing w:line="480" w:lineRule="auto"/>
        <w:rPr>
          <w:rFonts w:cstheme="minorHAnsi"/>
          <w:i/>
          <w:iCs/>
        </w:rPr>
      </w:pPr>
      <w:proofErr w:type="spellStart"/>
      <w:r w:rsidRPr="007322F7">
        <w:rPr>
          <w:rFonts w:cstheme="minorHAnsi"/>
          <w:i/>
          <w:iCs/>
          <w:sz w:val="20"/>
          <w:szCs w:val="20"/>
          <w:vertAlign w:val="superscript"/>
        </w:rPr>
        <w:t>b</w:t>
      </w:r>
      <w:r w:rsidRPr="007322F7">
        <w:rPr>
          <w:rFonts w:cstheme="minorHAnsi"/>
          <w:i/>
          <w:iCs/>
          <w:sz w:val="20"/>
          <w:szCs w:val="20"/>
        </w:rPr>
        <w:t>prevalence</w:t>
      </w:r>
      <w:proofErr w:type="spellEnd"/>
      <w:r w:rsidRPr="007322F7">
        <w:rPr>
          <w:rFonts w:cstheme="minorHAnsi"/>
          <w:i/>
          <w:iCs/>
          <w:sz w:val="20"/>
          <w:szCs w:val="20"/>
        </w:rPr>
        <w:t xml:space="preserve"> in population</w:t>
      </w:r>
    </w:p>
    <w:p w14:paraId="56CE8F7D" w14:textId="77777777" w:rsidR="00453632" w:rsidRPr="007322F7" w:rsidRDefault="00453632" w:rsidP="00453632">
      <w:pPr>
        <w:pStyle w:val="NoSpacing"/>
        <w:spacing w:line="480" w:lineRule="auto"/>
        <w:rPr>
          <w:rFonts w:cstheme="minorHAnsi"/>
        </w:rPr>
        <w:sectPr w:rsidR="00453632" w:rsidRPr="007322F7" w:rsidSect="00545A48">
          <w:pgSz w:w="11906" w:h="16838"/>
          <w:pgMar w:top="1440" w:right="1440" w:bottom="1440" w:left="1440" w:header="708" w:footer="708" w:gutter="0"/>
          <w:cols w:space="708"/>
          <w:docGrid w:linePitch="360"/>
        </w:sectPr>
      </w:pPr>
      <w:r w:rsidRPr="007322F7">
        <w:rPr>
          <w:rFonts w:cstheme="minorHAnsi"/>
          <w:u w:val="single"/>
        </w:rPr>
        <w:br w:type="page"/>
      </w:r>
    </w:p>
    <w:bookmarkEnd w:id="8"/>
    <w:p w14:paraId="4D639357" w14:textId="44DF2DE2" w:rsidR="00453632" w:rsidRPr="007322F7" w:rsidRDefault="00453632" w:rsidP="00453632">
      <w:pPr>
        <w:spacing w:after="0" w:line="480" w:lineRule="auto"/>
        <w:rPr>
          <w:rFonts w:cstheme="minorHAnsi"/>
          <w:b/>
          <w:bCs/>
        </w:rPr>
      </w:pPr>
      <w:r w:rsidRPr="007322F7">
        <w:rPr>
          <w:rFonts w:cstheme="minorHAnsi"/>
          <w:b/>
          <w:bCs/>
        </w:rPr>
        <w:lastRenderedPageBreak/>
        <w:t xml:space="preserve">Supplement </w:t>
      </w:r>
      <w:r w:rsidR="00260922" w:rsidRPr="007322F7">
        <w:rPr>
          <w:rFonts w:cstheme="minorHAnsi"/>
          <w:b/>
          <w:bCs/>
        </w:rPr>
        <w:t>10</w:t>
      </w:r>
      <w:r w:rsidRPr="007322F7">
        <w:rPr>
          <w:rFonts w:cstheme="minorHAnsi"/>
          <w:b/>
          <w:bCs/>
        </w:rPr>
        <w:t>: Correlation matrices and scatterplots of setting-level variables</w:t>
      </w:r>
    </w:p>
    <w:p w14:paraId="00183DC9" w14:textId="528D98D4" w:rsidR="00453632" w:rsidRPr="007322F7" w:rsidRDefault="00260922" w:rsidP="00453632">
      <w:pPr>
        <w:spacing w:after="0" w:line="480" w:lineRule="auto"/>
        <w:rPr>
          <w:rFonts w:cstheme="minorHAnsi"/>
        </w:rPr>
      </w:pPr>
      <w:bookmarkStart w:id="9" w:name="_Hlk124601805"/>
      <w:r w:rsidRPr="007322F7">
        <w:rPr>
          <w:rFonts w:cstheme="minorHAnsi"/>
        </w:rPr>
        <w:t xml:space="preserve">Below, we report </w:t>
      </w:r>
      <w:r w:rsidR="008E5659" w:rsidRPr="007322F7">
        <w:rPr>
          <w:rFonts w:cstheme="minorHAnsi"/>
        </w:rPr>
        <w:t>Spearman</w:t>
      </w:r>
      <w:r w:rsidR="00453632" w:rsidRPr="007322F7">
        <w:rPr>
          <w:rFonts w:cstheme="minorHAnsi"/>
        </w:rPr>
        <w:t xml:space="preserve"> correlation coefficients between the setting-level variables</w:t>
      </w:r>
      <w:r w:rsidR="0093795A" w:rsidRPr="007322F7">
        <w:rPr>
          <w:rFonts w:cstheme="minorHAnsi"/>
        </w:rPr>
        <w:t xml:space="preserve"> </w:t>
      </w:r>
      <w:r w:rsidR="00F559BD" w:rsidRPr="007322F7">
        <w:rPr>
          <w:rFonts w:cstheme="minorHAnsi"/>
        </w:rPr>
        <w:t>in Supplemental Table 10i, and provide scatterplots of statistically significant associations in Supplemental Figure 10i</w:t>
      </w:r>
      <w:r w:rsidR="00453632" w:rsidRPr="007322F7">
        <w:rPr>
          <w:rFonts w:cstheme="minorHAnsi"/>
        </w:rPr>
        <w:t xml:space="preserve">. </w:t>
      </w:r>
    </w:p>
    <w:p w14:paraId="3D06FEF1" w14:textId="77777777" w:rsidR="00453632" w:rsidRPr="007322F7" w:rsidRDefault="00453632" w:rsidP="00453632">
      <w:pPr>
        <w:spacing w:after="0" w:line="480" w:lineRule="auto"/>
        <w:rPr>
          <w:rFonts w:cstheme="minorHAnsi"/>
        </w:rPr>
      </w:pPr>
      <w:bookmarkStart w:id="10" w:name="_Hlk136272176"/>
      <w:bookmarkEnd w:id="9"/>
    </w:p>
    <w:p w14:paraId="506F42DC" w14:textId="1D2CE0BF" w:rsidR="00453632" w:rsidRPr="007322F7" w:rsidRDefault="001A5047" w:rsidP="00453632">
      <w:pPr>
        <w:spacing w:after="0" w:line="480" w:lineRule="auto"/>
        <w:rPr>
          <w:rFonts w:cstheme="minorHAnsi"/>
          <w:i/>
          <w:iCs/>
        </w:rPr>
      </w:pPr>
      <w:r w:rsidRPr="007322F7">
        <w:rPr>
          <w:rFonts w:cstheme="minorHAnsi"/>
          <w:i/>
          <w:iCs/>
        </w:rPr>
        <w:t xml:space="preserve">Supplemental Table 10i: </w:t>
      </w:r>
      <w:r w:rsidR="00453632" w:rsidRPr="007322F7">
        <w:rPr>
          <w:rFonts w:cstheme="minorHAnsi"/>
          <w:i/>
          <w:iCs/>
        </w:rPr>
        <w:t>Correlation matrix</w:t>
      </w:r>
      <w:r w:rsidRPr="007322F7">
        <w:rPr>
          <w:rFonts w:cstheme="minorHAnsi"/>
          <w:i/>
          <w:iCs/>
        </w:rPr>
        <w:t xml:space="preserve"> between setting-level variables in</w:t>
      </w:r>
      <w:r w:rsidR="00453632" w:rsidRPr="007322F7">
        <w:rPr>
          <w:rFonts w:cstheme="minorHAnsi"/>
          <w:i/>
          <w:iCs/>
        </w:rPr>
        <w:t xml:space="preserve"> 14 </w:t>
      </w:r>
      <w:r w:rsidRPr="007322F7">
        <w:rPr>
          <w:rFonts w:cstheme="minorHAnsi"/>
          <w:i/>
          <w:iCs/>
        </w:rPr>
        <w:t xml:space="preserve">EU-GEI </w:t>
      </w:r>
      <w:r w:rsidR="00453632" w:rsidRPr="007322F7">
        <w:rPr>
          <w:rFonts w:cstheme="minorHAnsi"/>
          <w:i/>
          <w:iCs/>
        </w:rPr>
        <w:t>settings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2"/>
        <w:gridCol w:w="1316"/>
        <w:gridCol w:w="1356"/>
        <w:gridCol w:w="1272"/>
        <w:gridCol w:w="1487"/>
        <w:gridCol w:w="1753"/>
      </w:tblGrid>
      <w:tr w:rsidR="00521D0F" w:rsidRPr="007322F7" w14:paraId="41C7D20A" w14:textId="77777777" w:rsidTr="0088143E">
        <w:trPr>
          <w:trHeight w:val="545"/>
        </w:trPr>
        <w:tc>
          <w:tcPr>
            <w:tcW w:w="1843" w:type="dxa"/>
            <w:tcBorders>
              <w:top w:val="single" w:sz="4" w:space="0" w:color="auto"/>
              <w:bottom w:val="single" w:sz="4" w:space="0" w:color="auto"/>
            </w:tcBorders>
          </w:tcPr>
          <w:p w14:paraId="5764DB32" w14:textId="77777777" w:rsidR="00453632" w:rsidRPr="007322F7" w:rsidRDefault="00453632">
            <w:pPr>
              <w:rPr>
                <w:rFonts w:cstheme="minorHAnsi"/>
                <w:sz w:val="20"/>
                <w:szCs w:val="20"/>
              </w:rPr>
            </w:pPr>
          </w:p>
        </w:tc>
        <w:tc>
          <w:tcPr>
            <w:tcW w:w="1316" w:type="dxa"/>
            <w:tcBorders>
              <w:top w:val="single" w:sz="4" w:space="0" w:color="auto"/>
              <w:bottom w:val="single" w:sz="4" w:space="0" w:color="auto"/>
            </w:tcBorders>
          </w:tcPr>
          <w:p w14:paraId="5339EEDF" w14:textId="77777777" w:rsidR="00453632" w:rsidRPr="007322F7" w:rsidRDefault="00453632" w:rsidP="0088143E">
            <w:pPr>
              <w:jc w:val="right"/>
              <w:rPr>
                <w:rFonts w:cstheme="minorHAnsi"/>
                <w:sz w:val="20"/>
                <w:szCs w:val="20"/>
              </w:rPr>
            </w:pPr>
            <w:r w:rsidRPr="007322F7">
              <w:rPr>
                <w:rFonts w:cstheme="minorHAnsi"/>
                <w:sz w:val="20"/>
                <w:szCs w:val="20"/>
              </w:rPr>
              <w:t xml:space="preserve">Daily </w:t>
            </w:r>
            <w:proofErr w:type="spellStart"/>
            <w:r w:rsidRPr="007322F7">
              <w:rPr>
                <w:rFonts w:cstheme="minorHAnsi"/>
                <w:sz w:val="20"/>
                <w:szCs w:val="20"/>
              </w:rPr>
              <w:t>cannabis</w:t>
            </w:r>
            <w:r w:rsidRPr="007322F7">
              <w:rPr>
                <w:rFonts w:cstheme="minorHAnsi"/>
                <w:sz w:val="20"/>
                <w:szCs w:val="20"/>
                <w:vertAlign w:val="superscript"/>
              </w:rPr>
              <w:t>a</w:t>
            </w:r>
            <w:proofErr w:type="spellEnd"/>
          </w:p>
        </w:tc>
        <w:tc>
          <w:tcPr>
            <w:tcW w:w="0" w:type="auto"/>
            <w:tcBorders>
              <w:top w:val="single" w:sz="4" w:space="0" w:color="auto"/>
              <w:bottom w:val="single" w:sz="4" w:space="0" w:color="auto"/>
            </w:tcBorders>
          </w:tcPr>
          <w:p w14:paraId="708DB574" w14:textId="77777777" w:rsidR="00453632" w:rsidRPr="007322F7" w:rsidRDefault="00453632" w:rsidP="0088143E">
            <w:pPr>
              <w:jc w:val="right"/>
              <w:rPr>
                <w:rFonts w:cstheme="minorHAnsi"/>
                <w:sz w:val="20"/>
                <w:szCs w:val="20"/>
              </w:rPr>
            </w:pPr>
            <w:r w:rsidRPr="007322F7">
              <w:rPr>
                <w:rFonts w:cstheme="minorHAnsi"/>
                <w:sz w:val="20"/>
                <w:szCs w:val="20"/>
              </w:rPr>
              <w:t xml:space="preserve">High-potency </w:t>
            </w:r>
            <w:proofErr w:type="spellStart"/>
            <w:r w:rsidRPr="007322F7">
              <w:rPr>
                <w:rFonts w:cstheme="minorHAnsi"/>
                <w:sz w:val="20"/>
                <w:szCs w:val="20"/>
              </w:rPr>
              <w:t>cannabis</w:t>
            </w:r>
            <w:r w:rsidRPr="007322F7">
              <w:rPr>
                <w:rFonts w:cstheme="minorHAnsi"/>
                <w:sz w:val="20"/>
                <w:szCs w:val="20"/>
                <w:vertAlign w:val="superscript"/>
              </w:rPr>
              <w:t>a</w:t>
            </w:r>
            <w:proofErr w:type="spellEnd"/>
          </w:p>
        </w:tc>
        <w:tc>
          <w:tcPr>
            <w:tcW w:w="0" w:type="auto"/>
            <w:tcBorders>
              <w:top w:val="single" w:sz="4" w:space="0" w:color="auto"/>
              <w:bottom w:val="single" w:sz="4" w:space="0" w:color="auto"/>
            </w:tcBorders>
          </w:tcPr>
          <w:p w14:paraId="0777182F" w14:textId="77777777" w:rsidR="00453632" w:rsidRPr="007322F7" w:rsidRDefault="00453632" w:rsidP="0088143E">
            <w:pPr>
              <w:jc w:val="right"/>
              <w:rPr>
                <w:rFonts w:cstheme="minorHAnsi"/>
                <w:sz w:val="20"/>
                <w:szCs w:val="20"/>
              </w:rPr>
            </w:pPr>
            <w:r w:rsidRPr="007322F7">
              <w:rPr>
                <w:rFonts w:cstheme="minorHAnsi"/>
                <w:sz w:val="20"/>
                <w:szCs w:val="20"/>
              </w:rPr>
              <w:t>Owner-occupancy</w:t>
            </w:r>
          </w:p>
        </w:tc>
        <w:tc>
          <w:tcPr>
            <w:tcW w:w="0" w:type="auto"/>
            <w:tcBorders>
              <w:top w:val="single" w:sz="4" w:space="0" w:color="auto"/>
              <w:bottom w:val="single" w:sz="4" w:space="0" w:color="auto"/>
            </w:tcBorders>
          </w:tcPr>
          <w:p w14:paraId="7EE76C0E" w14:textId="77777777" w:rsidR="00453632" w:rsidRPr="007322F7" w:rsidRDefault="00453632" w:rsidP="0088143E">
            <w:pPr>
              <w:jc w:val="right"/>
              <w:rPr>
                <w:rFonts w:cstheme="minorHAnsi"/>
                <w:sz w:val="20"/>
                <w:szCs w:val="20"/>
              </w:rPr>
            </w:pPr>
            <w:r w:rsidRPr="007322F7">
              <w:rPr>
                <w:rFonts w:cstheme="minorHAnsi"/>
                <w:sz w:val="20"/>
                <w:szCs w:val="20"/>
              </w:rPr>
              <w:t>Unemployment</w:t>
            </w:r>
          </w:p>
        </w:tc>
        <w:tc>
          <w:tcPr>
            <w:tcW w:w="0" w:type="auto"/>
            <w:tcBorders>
              <w:top w:val="single" w:sz="4" w:space="0" w:color="auto"/>
              <w:bottom w:val="single" w:sz="4" w:space="0" w:color="auto"/>
            </w:tcBorders>
          </w:tcPr>
          <w:p w14:paraId="0F296301" w14:textId="77777777" w:rsidR="00453632" w:rsidRPr="007322F7" w:rsidRDefault="00453632" w:rsidP="0088143E">
            <w:pPr>
              <w:jc w:val="right"/>
              <w:rPr>
                <w:rFonts w:cstheme="minorHAnsi"/>
                <w:sz w:val="20"/>
                <w:szCs w:val="20"/>
              </w:rPr>
            </w:pPr>
            <w:r w:rsidRPr="007322F7">
              <w:rPr>
                <w:rFonts w:cstheme="minorHAnsi"/>
                <w:sz w:val="20"/>
                <w:szCs w:val="20"/>
              </w:rPr>
              <w:t>Population density (people per km</w:t>
            </w:r>
            <w:r w:rsidRPr="007322F7">
              <w:rPr>
                <w:rFonts w:cstheme="minorHAnsi"/>
                <w:sz w:val="20"/>
                <w:szCs w:val="20"/>
                <w:vertAlign w:val="superscript"/>
              </w:rPr>
              <w:t>2</w:t>
            </w:r>
            <w:r w:rsidRPr="007322F7">
              <w:rPr>
                <w:rFonts w:cstheme="minorHAnsi"/>
                <w:sz w:val="20"/>
                <w:szCs w:val="20"/>
              </w:rPr>
              <w:t>)</w:t>
            </w:r>
          </w:p>
        </w:tc>
      </w:tr>
      <w:tr w:rsidR="00521D0F" w:rsidRPr="007322F7" w14:paraId="744176CF" w14:textId="77777777" w:rsidTr="0088143E">
        <w:trPr>
          <w:trHeight w:val="279"/>
        </w:trPr>
        <w:tc>
          <w:tcPr>
            <w:tcW w:w="1843" w:type="dxa"/>
            <w:tcBorders>
              <w:top w:val="single" w:sz="4" w:space="0" w:color="auto"/>
            </w:tcBorders>
          </w:tcPr>
          <w:p w14:paraId="29D197B6" w14:textId="77777777" w:rsidR="00453632" w:rsidRPr="007322F7" w:rsidRDefault="00453632" w:rsidP="0088143E">
            <w:pPr>
              <w:rPr>
                <w:rFonts w:cstheme="minorHAnsi"/>
                <w:sz w:val="20"/>
                <w:szCs w:val="20"/>
              </w:rPr>
            </w:pPr>
            <w:r w:rsidRPr="007322F7">
              <w:rPr>
                <w:rFonts w:cstheme="minorHAnsi"/>
                <w:sz w:val="20"/>
                <w:szCs w:val="20"/>
              </w:rPr>
              <w:t xml:space="preserve">Daily </w:t>
            </w:r>
            <w:proofErr w:type="spellStart"/>
            <w:r w:rsidRPr="007322F7">
              <w:rPr>
                <w:rFonts w:cstheme="minorHAnsi"/>
                <w:sz w:val="20"/>
                <w:szCs w:val="20"/>
              </w:rPr>
              <w:t>cannabis</w:t>
            </w:r>
            <w:r w:rsidRPr="007322F7">
              <w:rPr>
                <w:rFonts w:cstheme="minorHAnsi"/>
                <w:sz w:val="20"/>
                <w:szCs w:val="20"/>
                <w:vertAlign w:val="superscript"/>
              </w:rPr>
              <w:t>a</w:t>
            </w:r>
            <w:proofErr w:type="spellEnd"/>
          </w:p>
        </w:tc>
        <w:tc>
          <w:tcPr>
            <w:tcW w:w="1316" w:type="dxa"/>
            <w:tcBorders>
              <w:top w:val="single" w:sz="4" w:space="0" w:color="auto"/>
            </w:tcBorders>
          </w:tcPr>
          <w:p w14:paraId="68B5DEEE" w14:textId="77777777" w:rsidR="00453632" w:rsidRPr="007322F7" w:rsidRDefault="00453632">
            <w:pPr>
              <w:jc w:val="right"/>
              <w:rPr>
                <w:rFonts w:cstheme="minorHAnsi"/>
                <w:sz w:val="20"/>
                <w:szCs w:val="20"/>
              </w:rPr>
            </w:pPr>
            <w:r w:rsidRPr="007322F7">
              <w:rPr>
                <w:rFonts w:cstheme="minorHAnsi"/>
                <w:sz w:val="20"/>
                <w:szCs w:val="20"/>
              </w:rPr>
              <w:t>1</w:t>
            </w:r>
          </w:p>
        </w:tc>
        <w:tc>
          <w:tcPr>
            <w:tcW w:w="0" w:type="auto"/>
            <w:tcBorders>
              <w:top w:val="single" w:sz="4" w:space="0" w:color="auto"/>
            </w:tcBorders>
          </w:tcPr>
          <w:p w14:paraId="24364B0C" w14:textId="77777777" w:rsidR="00453632" w:rsidRPr="007322F7" w:rsidRDefault="00453632">
            <w:pPr>
              <w:jc w:val="right"/>
              <w:rPr>
                <w:rFonts w:cstheme="minorHAnsi"/>
                <w:sz w:val="20"/>
                <w:szCs w:val="20"/>
              </w:rPr>
            </w:pPr>
          </w:p>
        </w:tc>
        <w:tc>
          <w:tcPr>
            <w:tcW w:w="0" w:type="auto"/>
            <w:tcBorders>
              <w:top w:val="single" w:sz="4" w:space="0" w:color="auto"/>
            </w:tcBorders>
          </w:tcPr>
          <w:p w14:paraId="51E9C521" w14:textId="77777777" w:rsidR="00453632" w:rsidRPr="007322F7" w:rsidRDefault="00453632">
            <w:pPr>
              <w:jc w:val="right"/>
              <w:rPr>
                <w:rFonts w:cstheme="minorHAnsi"/>
                <w:sz w:val="20"/>
                <w:szCs w:val="20"/>
              </w:rPr>
            </w:pPr>
          </w:p>
        </w:tc>
        <w:tc>
          <w:tcPr>
            <w:tcW w:w="0" w:type="auto"/>
            <w:tcBorders>
              <w:top w:val="single" w:sz="4" w:space="0" w:color="auto"/>
            </w:tcBorders>
          </w:tcPr>
          <w:p w14:paraId="103C5E8E" w14:textId="77777777" w:rsidR="00453632" w:rsidRPr="007322F7" w:rsidRDefault="00453632">
            <w:pPr>
              <w:jc w:val="right"/>
              <w:rPr>
                <w:rFonts w:cstheme="minorHAnsi"/>
                <w:sz w:val="20"/>
                <w:szCs w:val="20"/>
              </w:rPr>
            </w:pPr>
          </w:p>
        </w:tc>
        <w:tc>
          <w:tcPr>
            <w:tcW w:w="0" w:type="auto"/>
            <w:tcBorders>
              <w:top w:val="single" w:sz="4" w:space="0" w:color="auto"/>
            </w:tcBorders>
          </w:tcPr>
          <w:p w14:paraId="77041FB6" w14:textId="77777777" w:rsidR="00453632" w:rsidRPr="007322F7" w:rsidRDefault="00453632">
            <w:pPr>
              <w:jc w:val="right"/>
              <w:rPr>
                <w:rFonts w:cstheme="minorHAnsi"/>
                <w:sz w:val="20"/>
                <w:szCs w:val="20"/>
              </w:rPr>
            </w:pPr>
          </w:p>
        </w:tc>
      </w:tr>
      <w:tr w:rsidR="00521D0F" w:rsidRPr="007322F7" w14:paraId="43F72A1B" w14:textId="77777777" w:rsidTr="0088143E">
        <w:trPr>
          <w:trHeight w:val="424"/>
        </w:trPr>
        <w:tc>
          <w:tcPr>
            <w:tcW w:w="1843" w:type="dxa"/>
          </w:tcPr>
          <w:p w14:paraId="0E77E068" w14:textId="77777777" w:rsidR="00453632" w:rsidRPr="007322F7" w:rsidRDefault="00453632" w:rsidP="0088143E">
            <w:pPr>
              <w:rPr>
                <w:rFonts w:cstheme="minorHAnsi"/>
                <w:sz w:val="20"/>
                <w:szCs w:val="20"/>
              </w:rPr>
            </w:pPr>
            <w:r w:rsidRPr="007322F7">
              <w:rPr>
                <w:rFonts w:cstheme="minorHAnsi"/>
                <w:sz w:val="20"/>
                <w:szCs w:val="20"/>
              </w:rPr>
              <w:t xml:space="preserve">High-potency </w:t>
            </w:r>
            <w:proofErr w:type="spellStart"/>
            <w:r w:rsidRPr="007322F7">
              <w:rPr>
                <w:rFonts w:cstheme="minorHAnsi"/>
                <w:sz w:val="20"/>
                <w:szCs w:val="20"/>
              </w:rPr>
              <w:t>cannabis</w:t>
            </w:r>
            <w:r w:rsidRPr="007322F7">
              <w:rPr>
                <w:rFonts w:cstheme="minorHAnsi"/>
                <w:sz w:val="20"/>
                <w:szCs w:val="20"/>
                <w:vertAlign w:val="superscript"/>
              </w:rPr>
              <w:t>a</w:t>
            </w:r>
            <w:proofErr w:type="spellEnd"/>
          </w:p>
        </w:tc>
        <w:tc>
          <w:tcPr>
            <w:tcW w:w="1316" w:type="dxa"/>
          </w:tcPr>
          <w:p w14:paraId="27E8BD57" w14:textId="5DB6D028" w:rsidR="00453632" w:rsidRPr="007322F7" w:rsidRDefault="008E5659">
            <w:pPr>
              <w:jc w:val="right"/>
              <w:rPr>
                <w:rFonts w:cstheme="minorHAnsi"/>
                <w:sz w:val="20"/>
                <w:szCs w:val="20"/>
              </w:rPr>
            </w:pPr>
            <w:r w:rsidRPr="007322F7">
              <w:rPr>
                <w:rFonts w:cstheme="minorHAnsi"/>
                <w:sz w:val="20"/>
                <w:szCs w:val="20"/>
              </w:rPr>
              <w:t>0.7</w:t>
            </w:r>
            <w:r w:rsidR="009E3401" w:rsidRPr="007322F7">
              <w:rPr>
                <w:rFonts w:cstheme="minorHAnsi"/>
                <w:sz w:val="20"/>
                <w:szCs w:val="20"/>
              </w:rPr>
              <w:t>9</w:t>
            </w:r>
            <w:r w:rsidRPr="007322F7">
              <w:rPr>
                <w:rFonts w:cstheme="minorHAnsi"/>
                <w:sz w:val="20"/>
                <w:szCs w:val="20"/>
              </w:rPr>
              <w:t>*</w:t>
            </w:r>
          </w:p>
        </w:tc>
        <w:tc>
          <w:tcPr>
            <w:tcW w:w="0" w:type="auto"/>
          </w:tcPr>
          <w:p w14:paraId="26B477FE" w14:textId="77777777" w:rsidR="00453632" w:rsidRPr="007322F7" w:rsidRDefault="00453632">
            <w:pPr>
              <w:jc w:val="right"/>
              <w:rPr>
                <w:rFonts w:cstheme="minorHAnsi"/>
                <w:sz w:val="20"/>
                <w:szCs w:val="20"/>
              </w:rPr>
            </w:pPr>
            <w:r w:rsidRPr="007322F7">
              <w:rPr>
                <w:rFonts w:cstheme="minorHAnsi"/>
                <w:sz w:val="20"/>
                <w:szCs w:val="20"/>
              </w:rPr>
              <w:t>1</w:t>
            </w:r>
          </w:p>
        </w:tc>
        <w:tc>
          <w:tcPr>
            <w:tcW w:w="0" w:type="auto"/>
          </w:tcPr>
          <w:p w14:paraId="746C0664" w14:textId="77777777" w:rsidR="00453632" w:rsidRPr="007322F7" w:rsidRDefault="00453632">
            <w:pPr>
              <w:jc w:val="right"/>
              <w:rPr>
                <w:rFonts w:cstheme="minorHAnsi"/>
                <w:sz w:val="20"/>
                <w:szCs w:val="20"/>
              </w:rPr>
            </w:pPr>
          </w:p>
        </w:tc>
        <w:tc>
          <w:tcPr>
            <w:tcW w:w="0" w:type="auto"/>
          </w:tcPr>
          <w:p w14:paraId="6F3E103A" w14:textId="77777777" w:rsidR="00453632" w:rsidRPr="007322F7" w:rsidRDefault="00453632">
            <w:pPr>
              <w:jc w:val="right"/>
              <w:rPr>
                <w:rFonts w:cstheme="minorHAnsi"/>
                <w:sz w:val="20"/>
                <w:szCs w:val="20"/>
              </w:rPr>
            </w:pPr>
          </w:p>
        </w:tc>
        <w:tc>
          <w:tcPr>
            <w:tcW w:w="0" w:type="auto"/>
          </w:tcPr>
          <w:p w14:paraId="3B018279" w14:textId="77777777" w:rsidR="00453632" w:rsidRPr="007322F7" w:rsidRDefault="00453632">
            <w:pPr>
              <w:jc w:val="right"/>
              <w:rPr>
                <w:rFonts w:cstheme="minorHAnsi"/>
                <w:sz w:val="20"/>
                <w:szCs w:val="20"/>
              </w:rPr>
            </w:pPr>
          </w:p>
        </w:tc>
      </w:tr>
      <w:tr w:rsidR="00521D0F" w:rsidRPr="007322F7" w14:paraId="11E50282" w14:textId="77777777" w:rsidTr="0088143E">
        <w:trPr>
          <w:trHeight w:val="77"/>
        </w:trPr>
        <w:tc>
          <w:tcPr>
            <w:tcW w:w="1843" w:type="dxa"/>
          </w:tcPr>
          <w:p w14:paraId="7C1738F4" w14:textId="77777777" w:rsidR="00453632" w:rsidRPr="007322F7" w:rsidRDefault="00453632" w:rsidP="0088143E">
            <w:pPr>
              <w:rPr>
                <w:rFonts w:cstheme="minorHAnsi"/>
                <w:sz w:val="20"/>
                <w:szCs w:val="20"/>
              </w:rPr>
            </w:pPr>
            <w:r w:rsidRPr="007322F7">
              <w:rPr>
                <w:rFonts w:cstheme="minorHAnsi"/>
                <w:sz w:val="20"/>
                <w:szCs w:val="20"/>
              </w:rPr>
              <w:t>Owner-occupancy</w:t>
            </w:r>
          </w:p>
        </w:tc>
        <w:tc>
          <w:tcPr>
            <w:tcW w:w="1316" w:type="dxa"/>
          </w:tcPr>
          <w:p w14:paraId="21F0DF1B" w14:textId="495C8764" w:rsidR="00453632" w:rsidRPr="007322F7" w:rsidRDefault="008E5659">
            <w:pPr>
              <w:jc w:val="right"/>
              <w:rPr>
                <w:rFonts w:cstheme="minorHAnsi"/>
                <w:sz w:val="20"/>
                <w:szCs w:val="20"/>
              </w:rPr>
            </w:pPr>
            <w:r w:rsidRPr="007322F7">
              <w:rPr>
                <w:rFonts w:cstheme="minorHAnsi"/>
                <w:sz w:val="20"/>
                <w:szCs w:val="20"/>
              </w:rPr>
              <w:t>-0.3</w:t>
            </w:r>
            <w:r w:rsidR="009E3401" w:rsidRPr="007322F7">
              <w:rPr>
                <w:rFonts w:cstheme="minorHAnsi"/>
                <w:sz w:val="20"/>
                <w:szCs w:val="20"/>
              </w:rPr>
              <w:t>8</w:t>
            </w:r>
          </w:p>
        </w:tc>
        <w:tc>
          <w:tcPr>
            <w:tcW w:w="0" w:type="auto"/>
          </w:tcPr>
          <w:p w14:paraId="30ABC907" w14:textId="7DC2E0A4" w:rsidR="00453632" w:rsidRPr="007322F7" w:rsidRDefault="008E5659">
            <w:pPr>
              <w:jc w:val="right"/>
              <w:rPr>
                <w:rFonts w:cstheme="minorHAnsi"/>
                <w:sz w:val="20"/>
                <w:szCs w:val="20"/>
              </w:rPr>
            </w:pPr>
            <w:r w:rsidRPr="007322F7">
              <w:rPr>
                <w:rFonts w:cstheme="minorHAnsi"/>
                <w:sz w:val="20"/>
                <w:szCs w:val="20"/>
              </w:rPr>
              <w:t>-0.</w:t>
            </w:r>
            <w:r w:rsidR="009E3401" w:rsidRPr="007322F7">
              <w:rPr>
                <w:rFonts w:cstheme="minorHAnsi"/>
                <w:sz w:val="20"/>
                <w:szCs w:val="20"/>
              </w:rPr>
              <w:t>6</w:t>
            </w:r>
            <w:r w:rsidRPr="007322F7">
              <w:rPr>
                <w:rFonts w:cstheme="minorHAnsi"/>
                <w:sz w:val="20"/>
                <w:szCs w:val="20"/>
              </w:rPr>
              <w:t>7*</w:t>
            </w:r>
          </w:p>
        </w:tc>
        <w:tc>
          <w:tcPr>
            <w:tcW w:w="0" w:type="auto"/>
          </w:tcPr>
          <w:p w14:paraId="494BF08D" w14:textId="77777777" w:rsidR="00453632" w:rsidRPr="007322F7" w:rsidRDefault="00453632">
            <w:pPr>
              <w:jc w:val="right"/>
              <w:rPr>
                <w:rFonts w:cstheme="minorHAnsi"/>
                <w:sz w:val="20"/>
                <w:szCs w:val="20"/>
              </w:rPr>
            </w:pPr>
            <w:r w:rsidRPr="007322F7">
              <w:rPr>
                <w:rFonts w:cstheme="minorHAnsi"/>
                <w:sz w:val="20"/>
                <w:szCs w:val="20"/>
              </w:rPr>
              <w:t>1</w:t>
            </w:r>
          </w:p>
        </w:tc>
        <w:tc>
          <w:tcPr>
            <w:tcW w:w="0" w:type="auto"/>
          </w:tcPr>
          <w:p w14:paraId="0158375B" w14:textId="77777777" w:rsidR="00453632" w:rsidRPr="007322F7" w:rsidRDefault="00453632">
            <w:pPr>
              <w:jc w:val="right"/>
              <w:rPr>
                <w:rFonts w:cstheme="minorHAnsi"/>
                <w:sz w:val="20"/>
                <w:szCs w:val="20"/>
              </w:rPr>
            </w:pPr>
          </w:p>
        </w:tc>
        <w:tc>
          <w:tcPr>
            <w:tcW w:w="0" w:type="auto"/>
          </w:tcPr>
          <w:p w14:paraId="30504147" w14:textId="77777777" w:rsidR="00453632" w:rsidRPr="007322F7" w:rsidRDefault="00453632">
            <w:pPr>
              <w:jc w:val="right"/>
              <w:rPr>
                <w:rFonts w:cstheme="minorHAnsi"/>
                <w:sz w:val="20"/>
                <w:szCs w:val="20"/>
              </w:rPr>
            </w:pPr>
          </w:p>
        </w:tc>
      </w:tr>
      <w:tr w:rsidR="00521D0F" w:rsidRPr="007322F7" w14:paraId="6986E910" w14:textId="77777777" w:rsidTr="0088143E">
        <w:trPr>
          <w:trHeight w:val="137"/>
        </w:trPr>
        <w:tc>
          <w:tcPr>
            <w:tcW w:w="1843" w:type="dxa"/>
          </w:tcPr>
          <w:p w14:paraId="199DFFAC" w14:textId="77777777" w:rsidR="00453632" w:rsidRPr="007322F7" w:rsidRDefault="00453632" w:rsidP="0088143E">
            <w:pPr>
              <w:rPr>
                <w:rFonts w:cstheme="minorHAnsi"/>
                <w:sz w:val="20"/>
                <w:szCs w:val="20"/>
              </w:rPr>
            </w:pPr>
            <w:r w:rsidRPr="007322F7">
              <w:rPr>
                <w:rFonts w:cstheme="minorHAnsi"/>
                <w:sz w:val="20"/>
                <w:szCs w:val="20"/>
              </w:rPr>
              <w:t>Unemployment</w:t>
            </w:r>
          </w:p>
        </w:tc>
        <w:tc>
          <w:tcPr>
            <w:tcW w:w="1316" w:type="dxa"/>
          </w:tcPr>
          <w:p w14:paraId="5D661B6C" w14:textId="3830E133" w:rsidR="00453632" w:rsidRPr="007322F7" w:rsidRDefault="008E5659">
            <w:pPr>
              <w:jc w:val="right"/>
              <w:rPr>
                <w:rFonts w:cstheme="minorHAnsi"/>
                <w:sz w:val="20"/>
                <w:szCs w:val="20"/>
              </w:rPr>
            </w:pPr>
            <w:r w:rsidRPr="007322F7">
              <w:rPr>
                <w:rFonts w:cstheme="minorHAnsi"/>
                <w:sz w:val="20"/>
                <w:szCs w:val="20"/>
              </w:rPr>
              <w:t>-0.0</w:t>
            </w:r>
            <w:r w:rsidR="009E3401" w:rsidRPr="007322F7">
              <w:rPr>
                <w:rFonts w:cstheme="minorHAnsi"/>
                <w:sz w:val="20"/>
                <w:szCs w:val="20"/>
              </w:rPr>
              <w:t>3</w:t>
            </w:r>
          </w:p>
        </w:tc>
        <w:tc>
          <w:tcPr>
            <w:tcW w:w="0" w:type="auto"/>
          </w:tcPr>
          <w:p w14:paraId="3136EDB1" w14:textId="463C317A" w:rsidR="00453632" w:rsidRPr="007322F7" w:rsidRDefault="008E5659">
            <w:pPr>
              <w:jc w:val="right"/>
              <w:rPr>
                <w:rFonts w:cstheme="minorHAnsi"/>
                <w:sz w:val="20"/>
                <w:szCs w:val="20"/>
              </w:rPr>
            </w:pPr>
            <w:r w:rsidRPr="007322F7">
              <w:rPr>
                <w:rFonts w:cstheme="minorHAnsi"/>
                <w:sz w:val="20"/>
                <w:szCs w:val="20"/>
              </w:rPr>
              <w:t>-0.</w:t>
            </w:r>
            <w:r w:rsidR="00DE5484" w:rsidRPr="007322F7">
              <w:rPr>
                <w:rFonts w:cstheme="minorHAnsi"/>
                <w:sz w:val="20"/>
                <w:szCs w:val="20"/>
              </w:rPr>
              <w:t>28</w:t>
            </w:r>
          </w:p>
        </w:tc>
        <w:tc>
          <w:tcPr>
            <w:tcW w:w="0" w:type="auto"/>
          </w:tcPr>
          <w:p w14:paraId="23496D3A" w14:textId="0E42E7E5" w:rsidR="00453632" w:rsidRPr="007322F7" w:rsidRDefault="008E5659">
            <w:pPr>
              <w:jc w:val="right"/>
              <w:rPr>
                <w:rFonts w:cstheme="minorHAnsi"/>
                <w:sz w:val="20"/>
                <w:szCs w:val="20"/>
              </w:rPr>
            </w:pPr>
            <w:r w:rsidRPr="007322F7">
              <w:rPr>
                <w:rFonts w:cstheme="minorHAnsi"/>
                <w:sz w:val="20"/>
                <w:szCs w:val="20"/>
              </w:rPr>
              <w:t>0.</w:t>
            </w:r>
            <w:r w:rsidR="00DE5484" w:rsidRPr="007322F7">
              <w:rPr>
                <w:rFonts w:cstheme="minorHAnsi"/>
                <w:sz w:val="20"/>
                <w:szCs w:val="20"/>
              </w:rPr>
              <w:t>70</w:t>
            </w:r>
            <w:r w:rsidRPr="007322F7">
              <w:rPr>
                <w:rFonts w:cstheme="minorHAnsi"/>
                <w:sz w:val="20"/>
                <w:szCs w:val="20"/>
              </w:rPr>
              <w:t>*</w:t>
            </w:r>
          </w:p>
        </w:tc>
        <w:tc>
          <w:tcPr>
            <w:tcW w:w="0" w:type="auto"/>
          </w:tcPr>
          <w:p w14:paraId="52F02050" w14:textId="77777777" w:rsidR="00453632" w:rsidRPr="007322F7" w:rsidRDefault="00453632">
            <w:pPr>
              <w:jc w:val="right"/>
              <w:rPr>
                <w:rFonts w:cstheme="minorHAnsi"/>
                <w:sz w:val="20"/>
                <w:szCs w:val="20"/>
              </w:rPr>
            </w:pPr>
            <w:r w:rsidRPr="007322F7">
              <w:rPr>
                <w:rFonts w:cstheme="minorHAnsi"/>
                <w:sz w:val="20"/>
                <w:szCs w:val="20"/>
              </w:rPr>
              <w:t>1</w:t>
            </w:r>
          </w:p>
        </w:tc>
        <w:tc>
          <w:tcPr>
            <w:tcW w:w="0" w:type="auto"/>
          </w:tcPr>
          <w:p w14:paraId="61147986" w14:textId="77777777" w:rsidR="00453632" w:rsidRPr="007322F7" w:rsidRDefault="00453632">
            <w:pPr>
              <w:jc w:val="right"/>
              <w:rPr>
                <w:rFonts w:cstheme="minorHAnsi"/>
                <w:sz w:val="20"/>
                <w:szCs w:val="20"/>
              </w:rPr>
            </w:pPr>
          </w:p>
        </w:tc>
      </w:tr>
      <w:tr w:rsidR="00521D0F" w:rsidRPr="007322F7" w14:paraId="1FAF2101" w14:textId="77777777" w:rsidTr="0088143E">
        <w:trPr>
          <w:trHeight w:val="489"/>
        </w:trPr>
        <w:tc>
          <w:tcPr>
            <w:tcW w:w="1843" w:type="dxa"/>
            <w:tcBorders>
              <w:bottom w:val="single" w:sz="4" w:space="0" w:color="auto"/>
            </w:tcBorders>
          </w:tcPr>
          <w:p w14:paraId="77A7ED6A" w14:textId="77777777" w:rsidR="00453632" w:rsidRPr="007322F7" w:rsidRDefault="00453632" w:rsidP="0088143E">
            <w:pPr>
              <w:rPr>
                <w:rFonts w:cstheme="minorHAnsi"/>
                <w:sz w:val="20"/>
                <w:szCs w:val="20"/>
              </w:rPr>
            </w:pPr>
            <w:r w:rsidRPr="007322F7">
              <w:rPr>
                <w:rFonts w:cstheme="minorHAnsi"/>
                <w:sz w:val="20"/>
                <w:szCs w:val="20"/>
              </w:rPr>
              <w:t>Population density (people per km</w:t>
            </w:r>
            <w:r w:rsidRPr="007322F7">
              <w:rPr>
                <w:rFonts w:cstheme="minorHAnsi"/>
                <w:sz w:val="20"/>
                <w:szCs w:val="20"/>
                <w:vertAlign w:val="superscript"/>
              </w:rPr>
              <w:t>2</w:t>
            </w:r>
            <w:r w:rsidRPr="007322F7">
              <w:rPr>
                <w:rFonts w:cstheme="minorHAnsi"/>
                <w:sz w:val="20"/>
                <w:szCs w:val="20"/>
              </w:rPr>
              <w:t>)</w:t>
            </w:r>
          </w:p>
        </w:tc>
        <w:tc>
          <w:tcPr>
            <w:tcW w:w="1316" w:type="dxa"/>
            <w:tcBorders>
              <w:bottom w:val="single" w:sz="4" w:space="0" w:color="auto"/>
            </w:tcBorders>
          </w:tcPr>
          <w:p w14:paraId="004BFD37" w14:textId="37C6F61D" w:rsidR="00453632" w:rsidRPr="007322F7" w:rsidRDefault="008E5659">
            <w:pPr>
              <w:jc w:val="right"/>
              <w:rPr>
                <w:rFonts w:cstheme="minorHAnsi"/>
                <w:sz w:val="20"/>
                <w:szCs w:val="20"/>
              </w:rPr>
            </w:pPr>
            <w:r w:rsidRPr="007322F7">
              <w:rPr>
                <w:rFonts w:cstheme="minorHAnsi"/>
                <w:sz w:val="20"/>
                <w:szCs w:val="20"/>
              </w:rPr>
              <w:t>0.</w:t>
            </w:r>
            <w:r w:rsidR="009E3401" w:rsidRPr="007322F7">
              <w:rPr>
                <w:rFonts w:cstheme="minorHAnsi"/>
                <w:sz w:val="20"/>
                <w:szCs w:val="20"/>
              </w:rPr>
              <w:t>7</w:t>
            </w:r>
            <w:r w:rsidRPr="007322F7">
              <w:rPr>
                <w:rFonts w:cstheme="minorHAnsi"/>
                <w:sz w:val="20"/>
                <w:szCs w:val="20"/>
              </w:rPr>
              <w:t>8*</w:t>
            </w:r>
          </w:p>
        </w:tc>
        <w:tc>
          <w:tcPr>
            <w:tcW w:w="0" w:type="auto"/>
            <w:tcBorders>
              <w:bottom w:val="single" w:sz="4" w:space="0" w:color="auto"/>
            </w:tcBorders>
          </w:tcPr>
          <w:p w14:paraId="7E3DC446" w14:textId="66DC79AB" w:rsidR="00453632" w:rsidRPr="007322F7" w:rsidRDefault="008E5659">
            <w:pPr>
              <w:jc w:val="right"/>
              <w:rPr>
                <w:rFonts w:cstheme="minorHAnsi"/>
                <w:sz w:val="20"/>
                <w:szCs w:val="20"/>
              </w:rPr>
            </w:pPr>
            <w:r w:rsidRPr="007322F7">
              <w:rPr>
                <w:rFonts w:cstheme="minorHAnsi"/>
                <w:sz w:val="20"/>
                <w:szCs w:val="20"/>
              </w:rPr>
              <w:t>0.7</w:t>
            </w:r>
            <w:r w:rsidR="00DE5484" w:rsidRPr="007322F7">
              <w:rPr>
                <w:rFonts w:cstheme="minorHAnsi"/>
                <w:sz w:val="20"/>
                <w:szCs w:val="20"/>
              </w:rPr>
              <w:t>1</w:t>
            </w:r>
            <w:r w:rsidRPr="007322F7">
              <w:rPr>
                <w:rFonts w:cstheme="minorHAnsi"/>
                <w:sz w:val="20"/>
                <w:szCs w:val="20"/>
              </w:rPr>
              <w:t>*</w:t>
            </w:r>
          </w:p>
        </w:tc>
        <w:tc>
          <w:tcPr>
            <w:tcW w:w="0" w:type="auto"/>
            <w:tcBorders>
              <w:bottom w:val="single" w:sz="4" w:space="0" w:color="auto"/>
            </w:tcBorders>
          </w:tcPr>
          <w:p w14:paraId="229FB276" w14:textId="33348BBC" w:rsidR="00453632" w:rsidRPr="007322F7" w:rsidRDefault="008E5659">
            <w:pPr>
              <w:jc w:val="right"/>
              <w:rPr>
                <w:rFonts w:cstheme="minorHAnsi"/>
                <w:sz w:val="20"/>
                <w:szCs w:val="20"/>
              </w:rPr>
            </w:pPr>
            <w:r w:rsidRPr="007322F7">
              <w:rPr>
                <w:rFonts w:cstheme="minorHAnsi"/>
                <w:sz w:val="20"/>
                <w:szCs w:val="20"/>
              </w:rPr>
              <w:t>-0.3</w:t>
            </w:r>
            <w:r w:rsidR="00DE5484" w:rsidRPr="007322F7">
              <w:rPr>
                <w:rFonts w:cstheme="minorHAnsi"/>
                <w:sz w:val="20"/>
                <w:szCs w:val="20"/>
              </w:rPr>
              <w:t>1</w:t>
            </w:r>
          </w:p>
        </w:tc>
        <w:tc>
          <w:tcPr>
            <w:tcW w:w="0" w:type="auto"/>
            <w:tcBorders>
              <w:bottom w:val="single" w:sz="4" w:space="0" w:color="auto"/>
            </w:tcBorders>
          </w:tcPr>
          <w:p w14:paraId="638E127C" w14:textId="01E17362" w:rsidR="00453632" w:rsidRPr="007322F7" w:rsidRDefault="008E5659">
            <w:pPr>
              <w:jc w:val="right"/>
              <w:rPr>
                <w:rFonts w:cstheme="minorHAnsi"/>
                <w:sz w:val="20"/>
                <w:szCs w:val="20"/>
              </w:rPr>
            </w:pPr>
            <w:r w:rsidRPr="007322F7">
              <w:rPr>
                <w:rFonts w:cstheme="minorHAnsi"/>
                <w:sz w:val="20"/>
                <w:szCs w:val="20"/>
              </w:rPr>
              <w:t>0.09</w:t>
            </w:r>
          </w:p>
        </w:tc>
        <w:tc>
          <w:tcPr>
            <w:tcW w:w="0" w:type="auto"/>
            <w:tcBorders>
              <w:bottom w:val="single" w:sz="4" w:space="0" w:color="auto"/>
            </w:tcBorders>
          </w:tcPr>
          <w:p w14:paraId="5C681309" w14:textId="77777777" w:rsidR="00453632" w:rsidRPr="007322F7" w:rsidRDefault="00453632">
            <w:pPr>
              <w:jc w:val="right"/>
              <w:rPr>
                <w:rFonts w:cstheme="minorHAnsi"/>
                <w:sz w:val="20"/>
                <w:szCs w:val="20"/>
              </w:rPr>
            </w:pPr>
            <w:r w:rsidRPr="007322F7">
              <w:rPr>
                <w:rFonts w:cstheme="minorHAnsi"/>
                <w:sz w:val="20"/>
                <w:szCs w:val="20"/>
              </w:rPr>
              <w:t>1</w:t>
            </w:r>
          </w:p>
        </w:tc>
      </w:tr>
    </w:tbl>
    <w:bookmarkEnd w:id="10"/>
    <w:p w14:paraId="4F89934E" w14:textId="77777777" w:rsidR="00BC0BF1" w:rsidRPr="007322F7" w:rsidRDefault="00BC0BF1" w:rsidP="00BC0BF1">
      <w:pPr>
        <w:spacing w:after="0" w:line="240" w:lineRule="auto"/>
        <w:rPr>
          <w:rFonts w:cstheme="minorHAnsi"/>
          <w:i/>
          <w:iCs/>
          <w:sz w:val="20"/>
          <w:szCs w:val="20"/>
          <w:vertAlign w:val="superscript"/>
        </w:rPr>
      </w:pPr>
      <w:r w:rsidRPr="007322F7">
        <w:rPr>
          <w:rFonts w:cstheme="minorHAnsi"/>
          <w:i/>
          <w:iCs/>
          <w:sz w:val="20"/>
          <w:szCs w:val="20"/>
          <w:vertAlign w:val="superscript"/>
        </w:rPr>
        <w:t>*</w:t>
      </w:r>
      <w:r w:rsidRPr="007322F7">
        <w:rPr>
          <w:rFonts w:eastAsia="Times New Roman" w:cstheme="minorHAnsi"/>
          <w:i/>
          <w:iCs/>
          <w:sz w:val="20"/>
          <w:szCs w:val="20"/>
          <w:lang w:eastAsia="en-GB"/>
        </w:rPr>
        <w:t>p&lt;0.05 statistically significant</w:t>
      </w:r>
      <w:r w:rsidRPr="007322F7">
        <w:rPr>
          <w:rFonts w:cstheme="minorHAnsi"/>
          <w:i/>
          <w:iCs/>
          <w:sz w:val="20"/>
          <w:szCs w:val="20"/>
          <w:vertAlign w:val="superscript"/>
        </w:rPr>
        <w:t xml:space="preserve"> </w:t>
      </w:r>
    </w:p>
    <w:p w14:paraId="45174981" w14:textId="2882C24F" w:rsidR="00453632" w:rsidRPr="007322F7" w:rsidRDefault="00BC0BF1" w:rsidP="00BC0BF1">
      <w:pPr>
        <w:spacing w:after="0" w:line="240" w:lineRule="auto"/>
        <w:rPr>
          <w:rFonts w:eastAsia="Times New Roman" w:cstheme="minorHAnsi"/>
          <w:i/>
          <w:iCs/>
          <w:sz w:val="20"/>
          <w:szCs w:val="20"/>
          <w:lang w:eastAsia="en-GB"/>
        </w:rPr>
      </w:pPr>
      <w:proofErr w:type="spellStart"/>
      <w:r w:rsidRPr="007322F7">
        <w:rPr>
          <w:rFonts w:cstheme="minorHAnsi"/>
          <w:i/>
          <w:iCs/>
          <w:sz w:val="20"/>
          <w:szCs w:val="20"/>
          <w:vertAlign w:val="superscript"/>
        </w:rPr>
        <w:t>a</w:t>
      </w:r>
      <w:r w:rsidRPr="007322F7">
        <w:rPr>
          <w:rFonts w:eastAsia="Times New Roman" w:cstheme="minorHAnsi"/>
          <w:i/>
          <w:iCs/>
          <w:sz w:val="20"/>
          <w:szCs w:val="20"/>
          <w:lang w:eastAsia="en-GB"/>
        </w:rPr>
        <w:t>Prevalence</w:t>
      </w:r>
      <w:proofErr w:type="spellEnd"/>
      <w:r w:rsidRPr="007322F7">
        <w:rPr>
          <w:rFonts w:eastAsia="Times New Roman" w:cstheme="minorHAnsi"/>
          <w:i/>
          <w:iCs/>
          <w:sz w:val="20"/>
          <w:szCs w:val="20"/>
          <w:lang w:eastAsia="en-GB"/>
        </w:rPr>
        <w:t xml:space="preserve"> of daily- or high-potency cannabis use in controls following multiple imputation, with poststratification weights applied</w:t>
      </w:r>
    </w:p>
    <w:p w14:paraId="3292DB78" w14:textId="77777777" w:rsidR="00BC0BF1" w:rsidRPr="007322F7" w:rsidRDefault="00BC0BF1" w:rsidP="00BC0BF1">
      <w:pPr>
        <w:spacing w:after="0" w:line="240" w:lineRule="auto"/>
        <w:rPr>
          <w:rFonts w:cstheme="minorHAnsi"/>
          <w:i/>
          <w:iCs/>
        </w:rPr>
      </w:pPr>
    </w:p>
    <w:p w14:paraId="7F7278E5" w14:textId="34861C28" w:rsidR="00ED5A7B" w:rsidRPr="007322F7" w:rsidRDefault="00ED5A7B" w:rsidP="00453632">
      <w:pPr>
        <w:spacing w:after="0" w:line="480" w:lineRule="auto"/>
        <w:rPr>
          <w:rFonts w:cstheme="minorHAnsi"/>
          <w:i/>
          <w:iCs/>
        </w:rPr>
        <w:sectPr w:rsidR="00ED5A7B" w:rsidRPr="007322F7" w:rsidSect="00545A48">
          <w:type w:val="continuous"/>
          <w:pgSz w:w="11906" w:h="16838"/>
          <w:pgMar w:top="1440" w:right="1440" w:bottom="1440" w:left="1440" w:header="708" w:footer="708" w:gutter="0"/>
          <w:cols w:space="708"/>
          <w:docGrid w:linePitch="360"/>
        </w:sectPr>
      </w:pPr>
    </w:p>
    <w:p w14:paraId="0F5C830C" w14:textId="4DCF74FF" w:rsidR="00D21570" w:rsidRPr="007322F7" w:rsidRDefault="00400D61" w:rsidP="00453632">
      <w:pPr>
        <w:spacing w:after="0" w:line="480" w:lineRule="auto"/>
        <w:rPr>
          <w:rFonts w:cstheme="minorHAnsi"/>
          <w:i/>
          <w:iCs/>
        </w:rPr>
      </w:pPr>
      <w:r w:rsidRPr="007322F7">
        <w:lastRenderedPageBreak/>
        <mc:AlternateContent>
          <mc:Choice Requires="wps">
            <w:drawing>
              <wp:anchor distT="45720" distB="45720" distL="114300" distR="114300" simplePos="0" relativeHeight="251671552" behindDoc="0" locked="0" layoutInCell="1" allowOverlap="1" wp14:anchorId="37700156" wp14:editId="2404236B">
                <wp:simplePos x="0" y="0"/>
                <wp:positionH relativeFrom="column">
                  <wp:posOffset>2907665</wp:posOffset>
                </wp:positionH>
                <wp:positionV relativeFrom="paragraph">
                  <wp:posOffset>5060315</wp:posOffset>
                </wp:positionV>
                <wp:extent cx="3232150" cy="2362835"/>
                <wp:effectExtent l="12065" t="12065" r="13335" b="6350"/>
                <wp:wrapSquare wrapText="bothSides"/>
                <wp:docPr id="704645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23628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9DDCA3C" w14:textId="3760E3DA" w:rsidR="00D21570" w:rsidRPr="00461E7B" w:rsidRDefault="00D21570">
                            <w:pPr>
                              <w:rPr>
                                <w:sz w:val="20"/>
                                <w:szCs w:val="20"/>
                              </w:rPr>
                            </w:pPr>
                            <w:r w:rsidRPr="00461E7B">
                              <w:rPr>
                                <w:b/>
                                <w:bCs/>
                                <w:sz w:val="20"/>
                                <w:szCs w:val="20"/>
                              </w:rPr>
                              <w:t>Legend</w:t>
                            </w:r>
                            <w:r w:rsidRPr="00461E7B">
                              <w:rPr>
                                <w:sz w:val="20"/>
                                <w:szCs w:val="20"/>
                              </w:rPr>
                              <w:t xml:space="preserve">: Scatterplots of </w:t>
                            </w:r>
                            <w:r w:rsidR="001A5047" w:rsidRPr="00461E7B">
                              <w:rPr>
                                <w:sz w:val="20"/>
                                <w:szCs w:val="20"/>
                              </w:rPr>
                              <w:t xml:space="preserve">statistically significant </w:t>
                            </w:r>
                            <w:r w:rsidR="00DF4D53" w:rsidRPr="00461E7B">
                              <w:rPr>
                                <w:sz w:val="20"/>
                                <w:szCs w:val="20"/>
                              </w:rPr>
                              <w:t xml:space="preserve">correlations </w:t>
                            </w:r>
                            <w:r w:rsidR="001A5047" w:rsidRPr="00461E7B">
                              <w:rPr>
                                <w:sz w:val="20"/>
                                <w:szCs w:val="20"/>
                              </w:rPr>
                              <w:t xml:space="preserve">(Supplemental Table 10i) </w:t>
                            </w:r>
                            <w:r w:rsidR="00DF4D53" w:rsidRPr="00461E7B">
                              <w:rPr>
                                <w:sz w:val="20"/>
                                <w:szCs w:val="20"/>
                              </w:rPr>
                              <w:t>between setting-level variables</w:t>
                            </w:r>
                            <w:r w:rsidR="001A5047" w:rsidRPr="00461E7B">
                              <w:rPr>
                                <w:sz w:val="20"/>
                                <w:szCs w:val="20"/>
                              </w:rPr>
                              <w:t xml:space="preserve"> across 14 settings in the EU-GEI study</w:t>
                            </w:r>
                            <w:r w:rsidR="000322D2" w:rsidRPr="00461E7B">
                              <w:rPr>
                                <w:sz w:val="20"/>
                                <w:szCs w:val="20"/>
                              </w:rPr>
                              <w:t xml:space="preserve">: A. </w:t>
                            </w:r>
                            <w:r w:rsidR="000322D2" w:rsidRPr="00F1693A">
                              <w:rPr>
                                <w:i/>
                                <w:iCs/>
                                <w:sz w:val="20"/>
                                <w:szCs w:val="20"/>
                              </w:rPr>
                              <w:t>r</w:t>
                            </w:r>
                            <w:r w:rsidR="000322D2" w:rsidRPr="00461E7B">
                              <w:rPr>
                                <w:sz w:val="20"/>
                                <w:szCs w:val="20"/>
                              </w:rPr>
                              <w:t xml:space="preserve">=0.79; B. </w:t>
                            </w:r>
                            <w:r w:rsidR="000322D2" w:rsidRPr="00F1693A">
                              <w:rPr>
                                <w:i/>
                                <w:iCs/>
                                <w:sz w:val="20"/>
                                <w:szCs w:val="20"/>
                              </w:rPr>
                              <w:t>r</w:t>
                            </w:r>
                            <w:r w:rsidR="000322D2" w:rsidRPr="00461E7B">
                              <w:rPr>
                                <w:sz w:val="20"/>
                                <w:szCs w:val="20"/>
                              </w:rPr>
                              <w:t xml:space="preserve">=0.78; </w:t>
                            </w:r>
                            <w:r w:rsidR="00461E7B" w:rsidRPr="00461E7B">
                              <w:rPr>
                                <w:sz w:val="20"/>
                                <w:szCs w:val="20"/>
                              </w:rPr>
                              <w:t xml:space="preserve">C. </w:t>
                            </w:r>
                            <w:r w:rsidR="00461E7B" w:rsidRPr="00F1693A">
                              <w:rPr>
                                <w:i/>
                                <w:iCs/>
                                <w:sz w:val="20"/>
                                <w:szCs w:val="20"/>
                              </w:rPr>
                              <w:t>r</w:t>
                            </w:r>
                            <w:r w:rsidR="00461E7B" w:rsidRPr="00461E7B">
                              <w:rPr>
                                <w:sz w:val="20"/>
                                <w:szCs w:val="20"/>
                              </w:rPr>
                              <w:t>=-0.6</w:t>
                            </w:r>
                            <w:r w:rsidR="00837E62">
                              <w:rPr>
                                <w:sz w:val="20"/>
                                <w:szCs w:val="20"/>
                              </w:rPr>
                              <w:t>7</w:t>
                            </w:r>
                            <w:r w:rsidR="00461E7B" w:rsidRPr="00461E7B">
                              <w:rPr>
                                <w:sz w:val="20"/>
                                <w:szCs w:val="20"/>
                              </w:rPr>
                              <w:t xml:space="preserve">; D. </w:t>
                            </w:r>
                            <w:r w:rsidR="00461E7B" w:rsidRPr="00F1693A">
                              <w:rPr>
                                <w:i/>
                                <w:iCs/>
                                <w:sz w:val="20"/>
                                <w:szCs w:val="20"/>
                              </w:rPr>
                              <w:t>r</w:t>
                            </w:r>
                            <w:r w:rsidR="00461E7B" w:rsidRPr="00461E7B">
                              <w:rPr>
                                <w:sz w:val="20"/>
                                <w:szCs w:val="20"/>
                              </w:rPr>
                              <w:t xml:space="preserve">=0.71; E. </w:t>
                            </w:r>
                            <w:r w:rsidR="00461E7B" w:rsidRPr="00F1693A">
                              <w:rPr>
                                <w:i/>
                                <w:iCs/>
                                <w:sz w:val="20"/>
                                <w:szCs w:val="20"/>
                              </w:rPr>
                              <w:t>r</w:t>
                            </w:r>
                            <w:r w:rsidR="00461E7B" w:rsidRPr="00461E7B">
                              <w:rPr>
                                <w:sz w:val="20"/>
                                <w:szCs w:val="20"/>
                              </w:rPr>
                              <w:t>=0.70</w:t>
                            </w:r>
                            <w:r w:rsidR="00461E7B">
                              <w:rPr>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700156" id="_x0000_t202" coordsize="21600,21600" o:spt="202" path="m,l,21600r21600,l21600,xe">
                <v:stroke joinstyle="miter"/>
                <v:path gradientshapeok="t" o:connecttype="rect"/>
              </v:shapetype>
              <v:shape id="Text Box 2" o:spid="_x0000_s1026" type="#_x0000_t202" style="position:absolute;margin-left:228.95pt;margin-top:398.45pt;width:254.5pt;height:186.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" filled="f" strokecolor="white">
                <v:textbox>
                  <w:txbxContent>
                    <w:p w14:paraId="69DDCA3C" w14:textId="3760E3DA" w:rsidR="00D21570" w:rsidRPr="00461E7B" w:rsidRDefault="00D21570">
                      <w:pPr>
                        <w:rPr>
                          <w:sz w:val="20"/>
                          <w:szCs w:val="20"/>
                        </w:rPr>
                      </w:pPr>
                      <w:r w:rsidRPr="00461E7B">
                        <w:rPr>
                          <w:b/>
                          <w:bCs/>
                          <w:sz w:val="20"/>
                          <w:szCs w:val="20"/>
                        </w:rPr>
                        <w:t>Legend</w:t>
                      </w:r>
                      <w:r w:rsidRPr="00461E7B">
                        <w:rPr>
                          <w:sz w:val="20"/>
                          <w:szCs w:val="20"/>
                        </w:rPr>
                        <w:t xml:space="preserve">: Scatterplots of </w:t>
                      </w:r>
                      <w:r w:rsidR="001A5047" w:rsidRPr="00461E7B">
                        <w:rPr>
                          <w:sz w:val="20"/>
                          <w:szCs w:val="20"/>
                        </w:rPr>
                        <w:t xml:space="preserve">statistically significant </w:t>
                      </w:r>
                      <w:r w:rsidR="00DF4D53" w:rsidRPr="00461E7B">
                        <w:rPr>
                          <w:sz w:val="20"/>
                          <w:szCs w:val="20"/>
                        </w:rPr>
                        <w:t xml:space="preserve">correlations </w:t>
                      </w:r>
                      <w:r w:rsidR="001A5047" w:rsidRPr="00461E7B">
                        <w:rPr>
                          <w:sz w:val="20"/>
                          <w:szCs w:val="20"/>
                        </w:rPr>
                        <w:t xml:space="preserve">(Supplemental Table 10i) </w:t>
                      </w:r>
                      <w:r w:rsidR="00DF4D53" w:rsidRPr="00461E7B">
                        <w:rPr>
                          <w:sz w:val="20"/>
                          <w:szCs w:val="20"/>
                        </w:rPr>
                        <w:t>between setting-level variables</w:t>
                      </w:r>
                      <w:r w:rsidR="001A5047" w:rsidRPr="00461E7B">
                        <w:rPr>
                          <w:sz w:val="20"/>
                          <w:szCs w:val="20"/>
                        </w:rPr>
                        <w:t xml:space="preserve"> across 14 settings in the EU-GEI study</w:t>
                      </w:r>
                      <w:r w:rsidR="000322D2" w:rsidRPr="00461E7B">
                        <w:rPr>
                          <w:sz w:val="20"/>
                          <w:szCs w:val="20"/>
                        </w:rPr>
                        <w:t xml:space="preserve">: A. </w:t>
                      </w:r>
                      <w:r w:rsidR="000322D2" w:rsidRPr="00F1693A">
                        <w:rPr>
                          <w:i/>
                          <w:iCs/>
                          <w:sz w:val="20"/>
                          <w:szCs w:val="20"/>
                        </w:rPr>
                        <w:t>r</w:t>
                      </w:r>
                      <w:r w:rsidR="000322D2" w:rsidRPr="00461E7B">
                        <w:rPr>
                          <w:sz w:val="20"/>
                          <w:szCs w:val="20"/>
                        </w:rPr>
                        <w:t xml:space="preserve">=0.79; B. </w:t>
                      </w:r>
                      <w:r w:rsidR="000322D2" w:rsidRPr="00F1693A">
                        <w:rPr>
                          <w:i/>
                          <w:iCs/>
                          <w:sz w:val="20"/>
                          <w:szCs w:val="20"/>
                        </w:rPr>
                        <w:t>r</w:t>
                      </w:r>
                      <w:r w:rsidR="000322D2" w:rsidRPr="00461E7B">
                        <w:rPr>
                          <w:sz w:val="20"/>
                          <w:szCs w:val="20"/>
                        </w:rPr>
                        <w:t xml:space="preserve">=0.78; </w:t>
                      </w:r>
                      <w:r w:rsidR="00461E7B" w:rsidRPr="00461E7B">
                        <w:rPr>
                          <w:sz w:val="20"/>
                          <w:szCs w:val="20"/>
                        </w:rPr>
                        <w:t xml:space="preserve">C. </w:t>
                      </w:r>
                      <w:r w:rsidR="00461E7B" w:rsidRPr="00F1693A">
                        <w:rPr>
                          <w:i/>
                          <w:iCs/>
                          <w:sz w:val="20"/>
                          <w:szCs w:val="20"/>
                        </w:rPr>
                        <w:t>r</w:t>
                      </w:r>
                      <w:r w:rsidR="00461E7B" w:rsidRPr="00461E7B">
                        <w:rPr>
                          <w:sz w:val="20"/>
                          <w:szCs w:val="20"/>
                        </w:rPr>
                        <w:t>=-0.6</w:t>
                      </w:r>
                      <w:r w:rsidR="00837E62">
                        <w:rPr>
                          <w:sz w:val="20"/>
                          <w:szCs w:val="20"/>
                        </w:rPr>
                        <w:t>7</w:t>
                      </w:r>
                      <w:r w:rsidR="00461E7B" w:rsidRPr="00461E7B">
                        <w:rPr>
                          <w:sz w:val="20"/>
                          <w:szCs w:val="20"/>
                        </w:rPr>
                        <w:t xml:space="preserve">; D. </w:t>
                      </w:r>
                      <w:r w:rsidR="00461E7B" w:rsidRPr="00F1693A">
                        <w:rPr>
                          <w:i/>
                          <w:iCs/>
                          <w:sz w:val="20"/>
                          <w:szCs w:val="20"/>
                        </w:rPr>
                        <w:t>r</w:t>
                      </w:r>
                      <w:r w:rsidR="00461E7B" w:rsidRPr="00461E7B">
                        <w:rPr>
                          <w:sz w:val="20"/>
                          <w:szCs w:val="20"/>
                        </w:rPr>
                        <w:t xml:space="preserve">=0.71; E. </w:t>
                      </w:r>
                      <w:r w:rsidR="00461E7B" w:rsidRPr="00F1693A">
                        <w:rPr>
                          <w:i/>
                          <w:iCs/>
                          <w:sz w:val="20"/>
                          <w:szCs w:val="20"/>
                        </w:rPr>
                        <w:t>r</w:t>
                      </w:r>
                      <w:r w:rsidR="00461E7B" w:rsidRPr="00461E7B">
                        <w:rPr>
                          <w:sz w:val="20"/>
                          <w:szCs w:val="20"/>
                        </w:rPr>
                        <w:t>=0.70</w:t>
                      </w:r>
                      <w:r w:rsidR="00461E7B">
                        <w:rPr>
                          <w:sz w:val="20"/>
                          <w:szCs w:val="20"/>
                        </w:rPr>
                        <w:t xml:space="preserve">. </w:t>
                      </w:r>
                    </w:p>
                  </w:txbxContent>
                </v:textbox>
                <w10:wrap type="square"/>
              </v:shape>
            </w:pict>
          </mc:Fallback>
        </mc:AlternateContent>
      </w:r>
      <w:r w:rsidRPr="007322F7">
        <w:rPr>
          <w:rFonts w:cstheme="minorHAnsi"/>
          <w:i/>
          <w:iCs/>
        </w:rPr>
        <mc:AlternateContent>
          <mc:Choice Requires="wpg">
            <w:drawing>
              <wp:anchor distT="0" distB="0" distL="114300" distR="114300" simplePos="0" relativeHeight="251670528" behindDoc="0" locked="0" layoutInCell="1" allowOverlap="1" wp14:anchorId="72C26364" wp14:editId="6A728FCC">
                <wp:simplePos x="0" y="0"/>
                <wp:positionH relativeFrom="column">
                  <wp:posOffset>15240</wp:posOffset>
                </wp:positionH>
                <wp:positionV relativeFrom="paragraph">
                  <wp:posOffset>447040</wp:posOffset>
                </wp:positionV>
                <wp:extent cx="3565525" cy="4980305"/>
                <wp:effectExtent l="5715" t="8890" r="10160" b="11430"/>
                <wp:wrapNone/>
                <wp:docPr id="129600323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4980305"/>
                          <a:chOff x="1975" y="2144"/>
                          <a:chExt cx="5615" cy="7843"/>
                        </a:xfrm>
                      </wpg:grpSpPr>
                      <wps:wsp>
                        <wps:cNvPr id="479987215" name="Text Box 2"/>
                        <wps:cNvSpPr txBox="1">
                          <a:spLocks noChangeArrowheads="1"/>
                        </wps:cNvSpPr>
                        <wps:spPr bwMode="auto">
                          <a:xfrm>
                            <a:off x="1975" y="2144"/>
                            <a:ext cx="510" cy="449"/>
                          </a:xfrm>
                          <a:prstGeom prst="rect">
                            <a:avLst/>
                          </a:prstGeom>
                          <a:solidFill>
                            <a:srgbClr val="FFFFFF"/>
                          </a:solidFill>
                          <a:ln w="9525">
                            <a:solidFill>
                              <a:srgbClr val="000000"/>
                            </a:solidFill>
                            <a:miter lim="800000"/>
                            <a:headEnd/>
                            <a:tailEnd/>
                          </a:ln>
                        </wps:spPr>
                        <wps:txbx>
                          <w:txbxContent>
                            <w:p w14:paraId="40C5F795" w14:textId="7C05BEF5" w:rsidR="00246069" w:rsidRPr="00D21570" w:rsidRDefault="00246069">
                              <w:pPr>
                                <w:rPr>
                                  <w:b/>
                                  <w:bCs/>
                                </w:rPr>
                              </w:pPr>
                              <w:r w:rsidRPr="00D21570">
                                <w:rPr>
                                  <w:b/>
                                  <w:bCs/>
                                </w:rPr>
                                <w:t>A.</w:t>
                              </w:r>
                            </w:p>
                          </w:txbxContent>
                        </wps:txbx>
                        <wps:bodyPr rot="0" vert="horz" wrap="square" lIns="91440" tIns="45720" rIns="91440" bIns="45720" anchor="t" anchorCtr="0" upright="1">
                          <a:noAutofit/>
                        </wps:bodyPr>
                      </wps:wsp>
                      <wps:wsp>
                        <wps:cNvPr id="95080332" name="Text Box 3"/>
                        <wps:cNvSpPr txBox="1">
                          <a:spLocks noChangeArrowheads="1"/>
                        </wps:cNvSpPr>
                        <wps:spPr bwMode="auto">
                          <a:xfrm>
                            <a:off x="7080" y="2144"/>
                            <a:ext cx="510" cy="449"/>
                          </a:xfrm>
                          <a:prstGeom prst="rect">
                            <a:avLst/>
                          </a:prstGeom>
                          <a:solidFill>
                            <a:srgbClr val="FFFFFF"/>
                          </a:solidFill>
                          <a:ln w="9525">
                            <a:solidFill>
                              <a:srgbClr val="000000"/>
                            </a:solidFill>
                            <a:miter lim="800000"/>
                            <a:headEnd/>
                            <a:tailEnd/>
                          </a:ln>
                        </wps:spPr>
                        <wps:txbx>
                          <w:txbxContent>
                            <w:p w14:paraId="0B6C6028" w14:textId="6272C8FC" w:rsidR="00D21570" w:rsidRPr="00D21570" w:rsidRDefault="00D21570" w:rsidP="00D21570">
                              <w:pPr>
                                <w:rPr>
                                  <w:b/>
                                  <w:bCs/>
                                </w:rPr>
                              </w:pPr>
                              <w:r>
                                <w:rPr>
                                  <w:b/>
                                  <w:bCs/>
                                </w:rPr>
                                <w:t>B</w:t>
                              </w:r>
                              <w:r w:rsidRPr="00D21570">
                                <w:rPr>
                                  <w:b/>
                                  <w:bCs/>
                                </w:rPr>
                                <w:t>.</w:t>
                              </w:r>
                            </w:p>
                          </w:txbxContent>
                        </wps:txbx>
                        <wps:bodyPr rot="0" vert="horz" wrap="square" lIns="91440" tIns="45720" rIns="91440" bIns="45720" anchor="t" anchorCtr="0" upright="1">
                          <a:noAutofit/>
                        </wps:bodyPr>
                      </wps:wsp>
                      <wps:wsp>
                        <wps:cNvPr id="171919595" name="Text Box 4"/>
                        <wps:cNvSpPr txBox="1">
                          <a:spLocks noChangeArrowheads="1"/>
                        </wps:cNvSpPr>
                        <wps:spPr bwMode="auto">
                          <a:xfrm>
                            <a:off x="1975" y="5848"/>
                            <a:ext cx="510" cy="449"/>
                          </a:xfrm>
                          <a:prstGeom prst="rect">
                            <a:avLst/>
                          </a:prstGeom>
                          <a:solidFill>
                            <a:srgbClr val="FFFFFF"/>
                          </a:solidFill>
                          <a:ln w="9525">
                            <a:solidFill>
                              <a:srgbClr val="000000"/>
                            </a:solidFill>
                            <a:miter lim="800000"/>
                            <a:headEnd/>
                            <a:tailEnd/>
                          </a:ln>
                        </wps:spPr>
                        <wps:txbx>
                          <w:txbxContent>
                            <w:p w14:paraId="2547CB5A" w14:textId="59C3D52F" w:rsidR="00D21570" w:rsidRPr="00D21570" w:rsidRDefault="00D21570" w:rsidP="00D21570">
                              <w:pPr>
                                <w:rPr>
                                  <w:b/>
                                  <w:bCs/>
                                </w:rPr>
                              </w:pPr>
                              <w:r>
                                <w:rPr>
                                  <w:b/>
                                  <w:bCs/>
                                </w:rPr>
                                <w:t>C</w:t>
                              </w:r>
                              <w:r w:rsidRPr="00D21570">
                                <w:rPr>
                                  <w:b/>
                                  <w:bCs/>
                                </w:rPr>
                                <w:t>.</w:t>
                              </w:r>
                            </w:p>
                          </w:txbxContent>
                        </wps:txbx>
                        <wps:bodyPr rot="0" vert="horz" wrap="square" lIns="91440" tIns="45720" rIns="91440" bIns="45720" anchor="t" anchorCtr="0" upright="1">
                          <a:noAutofit/>
                        </wps:bodyPr>
                      </wps:wsp>
                      <wps:wsp>
                        <wps:cNvPr id="463798947" name="Text Box 5"/>
                        <wps:cNvSpPr txBox="1">
                          <a:spLocks noChangeArrowheads="1"/>
                        </wps:cNvSpPr>
                        <wps:spPr bwMode="auto">
                          <a:xfrm>
                            <a:off x="7080" y="5848"/>
                            <a:ext cx="510" cy="449"/>
                          </a:xfrm>
                          <a:prstGeom prst="rect">
                            <a:avLst/>
                          </a:prstGeom>
                          <a:solidFill>
                            <a:srgbClr val="FFFFFF"/>
                          </a:solidFill>
                          <a:ln w="9525">
                            <a:solidFill>
                              <a:srgbClr val="000000"/>
                            </a:solidFill>
                            <a:miter lim="800000"/>
                            <a:headEnd/>
                            <a:tailEnd/>
                          </a:ln>
                        </wps:spPr>
                        <wps:txbx>
                          <w:txbxContent>
                            <w:p w14:paraId="1154A17E" w14:textId="1CE1D1BA" w:rsidR="00D21570" w:rsidRPr="00D21570" w:rsidRDefault="00D21570" w:rsidP="00D21570">
                              <w:pPr>
                                <w:rPr>
                                  <w:b/>
                                  <w:bCs/>
                                </w:rPr>
                              </w:pPr>
                              <w:r>
                                <w:rPr>
                                  <w:b/>
                                  <w:bCs/>
                                </w:rPr>
                                <w:t>D</w:t>
                              </w:r>
                              <w:r w:rsidRPr="00D21570">
                                <w:rPr>
                                  <w:b/>
                                  <w:bCs/>
                                </w:rPr>
                                <w:t>.</w:t>
                              </w:r>
                            </w:p>
                          </w:txbxContent>
                        </wps:txbx>
                        <wps:bodyPr rot="0" vert="horz" wrap="square" lIns="91440" tIns="45720" rIns="91440" bIns="45720" anchor="t" anchorCtr="0" upright="1">
                          <a:noAutofit/>
                        </wps:bodyPr>
                      </wps:wsp>
                      <wps:wsp>
                        <wps:cNvPr id="1516081803" name="Text Box 6"/>
                        <wps:cNvSpPr txBox="1">
                          <a:spLocks noChangeArrowheads="1"/>
                        </wps:cNvSpPr>
                        <wps:spPr bwMode="auto">
                          <a:xfrm>
                            <a:off x="1975" y="9538"/>
                            <a:ext cx="510" cy="449"/>
                          </a:xfrm>
                          <a:prstGeom prst="rect">
                            <a:avLst/>
                          </a:prstGeom>
                          <a:solidFill>
                            <a:srgbClr val="FFFFFF"/>
                          </a:solidFill>
                          <a:ln w="9525">
                            <a:solidFill>
                              <a:srgbClr val="000000"/>
                            </a:solidFill>
                            <a:miter lim="800000"/>
                            <a:headEnd/>
                            <a:tailEnd/>
                          </a:ln>
                        </wps:spPr>
                        <wps:txbx>
                          <w:txbxContent>
                            <w:p w14:paraId="5705A285" w14:textId="2336ED0D" w:rsidR="00D21570" w:rsidRPr="00D21570" w:rsidRDefault="00D21570" w:rsidP="00D21570">
                              <w:pPr>
                                <w:rPr>
                                  <w:b/>
                                  <w:bCs/>
                                </w:rPr>
                              </w:pPr>
                              <w:r>
                                <w:rPr>
                                  <w:b/>
                                  <w:bCs/>
                                </w:rPr>
                                <w:t>E</w:t>
                              </w:r>
                              <w:r w:rsidRPr="00D21570">
                                <w:rPr>
                                  <w:b/>
                                  <w:bCs/>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C26364" id="Group 8" o:spid="_x0000_s1027" style="position:absolute;margin-left:1.2pt;margin-top:35.2pt;width:280.75pt;height:392.15pt;z-index:251670528" coordorigin="1975,2144" coordsize="5615,7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">
                <v:shape id="_x0000_s1028" type="#_x0000_t202" style="position:absolute;left:1975;top:2144;width:510;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">
                  <v:textbox>
                    <w:txbxContent>
                      <w:p w14:paraId="40C5F795" w14:textId="7C05BEF5" w:rsidR="00246069" w:rsidRPr="00D21570" w:rsidRDefault="00246069">
                        <w:pPr>
                          <w:rPr>
                            <w:b/>
                            <w:bCs/>
                          </w:rPr>
                        </w:pPr>
                        <w:r w:rsidRPr="00D21570">
                          <w:rPr>
                            <w:b/>
                            <w:bCs/>
                          </w:rPr>
                          <w:t>A.</w:t>
                        </w:r>
                      </w:p>
                    </w:txbxContent>
                  </v:textbox>
                </v:shape>
                <v:shape id="Text Box 3" o:spid="_x0000_s1029" type="#_x0000_t202" style="position:absolute;left:7080;top:2144;width:510;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">
                  <v:textbox>
                    <w:txbxContent>
                      <w:p w14:paraId="0B6C6028" w14:textId="6272C8FC" w:rsidR="00D21570" w:rsidRPr="00D21570" w:rsidRDefault="00D21570" w:rsidP="00D21570">
                        <w:pPr>
                          <w:rPr>
                            <w:b/>
                            <w:bCs/>
                          </w:rPr>
                        </w:pPr>
                        <w:r>
                          <w:rPr>
                            <w:b/>
                            <w:bCs/>
                          </w:rPr>
                          <w:t>B</w:t>
                        </w:r>
                        <w:r w:rsidRPr="00D21570">
                          <w:rPr>
                            <w:b/>
                            <w:bCs/>
                          </w:rPr>
                          <w:t>.</w:t>
                        </w:r>
                      </w:p>
                    </w:txbxContent>
                  </v:textbox>
                </v:shape>
                <v:shape id="Text Box 4" o:spid="_x0000_s1030" type="#_x0000_t202" style="position:absolute;left:1975;top:5848;width:510;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">
                  <v:textbox>
                    <w:txbxContent>
                      <w:p w14:paraId="2547CB5A" w14:textId="59C3D52F" w:rsidR="00D21570" w:rsidRPr="00D21570" w:rsidRDefault="00D21570" w:rsidP="00D21570">
                        <w:pPr>
                          <w:rPr>
                            <w:b/>
                            <w:bCs/>
                          </w:rPr>
                        </w:pPr>
                        <w:r>
                          <w:rPr>
                            <w:b/>
                            <w:bCs/>
                          </w:rPr>
                          <w:t>C</w:t>
                        </w:r>
                        <w:r w:rsidRPr="00D21570">
                          <w:rPr>
                            <w:b/>
                            <w:bCs/>
                          </w:rPr>
                          <w:t>.</w:t>
                        </w:r>
                      </w:p>
                    </w:txbxContent>
                  </v:textbox>
                </v:shape>
                <v:shape id="Text Box 5" o:spid="_x0000_s1031" type="#_x0000_t202" style="position:absolute;left:7080;top:5848;width:510;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">
                  <v:textbox>
                    <w:txbxContent>
                      <w:p w14:paraId="1154A17E" w14:textId="1CE1D1BA" w:rsidR="00D21570" w:rsidRPr="00D21570" w:rsidRDefault="00D21570" w:rsidP="00D21570">
                        <w:pPr>
                          <w:rPr>
                            <w:b/>
                            <w:bCs/>
                          </w:rPr>
                        </w:pPr>
                        <w:r>
                          <w:rPr>
                            <w:b/>
                            <w:bCs/>
                          </w:rPr>
                          <w:t>D</w:t>
                        </w:r>
                        <w:r w:rsidRPr="00D21570">
                          <w:rPr>
                            <w:b/>
                            <w:bCs/>
                          </w:rPr>
                          <w:t>.</w:t>
                        </w:r>
                      </w:p>
                    </w:txbxContent>
                  </v:textbox>
                </v:shape>
                <v:shape id="Text Box 6" o:spid="_x0000_s1032" type="#_x0000_t202" style="position:absolute;left:1975;top:9538;width:510;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">
                  <v:textbox>
                    <w:txbxContent>
                      <w:p w14:paraId="5705A285" w14:textId="2336ED0D" w:rsidR="00D21570" w:rsidRPr="00D21570" w:rsidRDefault="00D21570" w:rsidP="00D21570">
                        <w:pPr>
                          <w:rPr>
                            <w:b/>
                            <w:bCs/>
                          </w:rPr>
                        </w:pPr>
                        <w:r>
                          <w:rPr>
                            <w:b/>
                            <w:bCs/>
                          </w:rPr>
                          <w:t>E</w:t>
                        </w:r>
                        <w:r w:rsidRPr="00D21570">
                          <w:rPr>
                            <w:b/>
                            <w:bCs/>
                          </w:rPr>
                          <w:t>.</w:t>
                        </w:r>
                      </w:p>
                    </w:txbxContent>
                  </v:textbox>
                </v:shape>
              </v:group>
            </w:pict>
          </mc:Fallback>
        </mc:AlternateContent>
      </w:r>
      <w:r w:rsidR="00323D23" w:rsidRPr="007322F7">
        <w:rPr>
          <w:rFonts w:cstheme="minorHAnsi"/>
          <w:i/>
          <w:iCs/>
        </w:rPr>
        <w:drawing>
          <wp:anchor distT="0" distB="0" distL="114300" distR="114300" simplePos="0" relativeHeight="251533312" behindDoc="0" locked="0" layoutInCell="1" allowOverlap="1" wp14:anchorId="3BF4A7EC" wp14:editId="263024EF">
            <wp:simplePos x="0" y="0"/>
            <wp:positionH relativeFrom="column">
              <wp:posOffset>-332740</wp:posOffset>
            </wp:positionH>
            <wp:positionV relativeFrom="paragraph">
              <wp:posOffset>5046980</wp:posOffset>
            </wp:positionV>
            <wp:extent cx="3239135" cy="2354580"/>
            <wp:effectExtent l="0" t="0" r="0" b="0"/>
            <wp:wrapSquare wrapText="bothSides"/>
            <wp:docPr id="16368965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96562"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39135" cy="2354580"/>
                    </a:xfrm>
                    <a:prstGeom prst="rect">
                      <a:avLst/>
                    </a:prstGeom>
                  </pic:spPr>
                </pic:pic>
              </a:graphicData>
            </a:graphic>
            <wp14:sizeRelH relativeFrom="margin">
              <wp14:pctWidth>0</wp14:pctWidth>
            </wp14:sizeRelH>
            <wp14:sizeRelV relativeFrom="margin">
              <wp14:pctHeight>0</wp14:pctHeight>
            </wp14:sizeRelV>
          </wp:anchor>
        </w:drawing>
      </w:r>
      <w:r w:rsidR="00323D23" w:rsidRPr="007322F7">
        <w:rPr>
          <w:rFonts w:cstheme="minorHAnsi"/>
          <w:i/>
          <w:iCs/>
        </w:rPr>
        <w:drawing>
          <wp:anchor distT="0" distB="0" distL="114300" distR="114300" simplePos="0" relativeHeight="251637760" behindDoc="0" locked="0" layoutInCell="1" allowOverlap="1" wp14:anchorId="6EF975A8" wp14:editId="7DF11E9B">
            <wp:simplePos x="0" y="0"/>
            <wp:positionH relativeFrom="column">
              <wp:posOffset>2898775</wp:posOffset>
            </wp:positionH>
            <wp:positionV relativeFrom="paragraph">
              <wp:posOffset>346075</wp:posOffset>
            </wp:positionV>
            <wp:extent cx="3239135" cy="2355215"/>
            <wp:effectExtent l="0" t="0" r="0" b="0"/>
            <wp:wrapSquare wrapText="bothSides"/>
            <wp:docPr id="1996487159" name="Picture 2" descr="A graph with blue dot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87159" name="Picture 2" descr="A graph with blue dots and white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39135" cy="2355215"/>
                    </a:xfrm>
                    <a:prstGeom prst="rect">
                      <a:avLst/>
                    </a:prstGeom>
                  </pic:spPr>
                </pic:pic>
              </a:graphicData>
            </a:graphic>
            <wp14:sizeRelH relativeFrom="margin">
              <wp14:pctWidth>0</wp14:pctWidth>
            </wp14:sizeRelH>
            <wp14:sizeRelV relativeFrom="margin">
              <wp14:pctHeight>0</wp14:pctHeight>
            </wp14:sizeRelV>
          </wp:anchor>
        </w:drawing>
      </w:r>
      <w:r w:rsidR="00323D23" w:rsidRPr="007322F7">
        <w:rPr>
          <w:rFonts w:cstheme="minorHAnsi"/>
          <w:i/>
          <w:iCs/>
        </w:rPr>
        <w:drawing>
          <wp:anchor distT="0" distB="0" distL="114300" distR="114300" simplePos="0" relativeHeight="251531262" behindDoc="0" locked="0" layoutInCell="1" allowOverlap="1" wp14:anchorId="3BA93C7E" wp14:editId="0F7C093E">
            <wp:simplePos x="0" y="0"/>
            <wp:positionH relativeFrom="column">
              <wp:posOffset>-342265</wp:posOffset>
            </wp:positionH>
            <wp:positionV relativeFrom="paragraph">
              <wp:posOffset>2695575</wp:posOffset>
            </wp:positionV>
            <wp:extent cx="3239135" cy="2355215"/>
            <wp:effectExtent l="0" t="0" r="0" b="0"/>
            <wp:wrapSquare wrapText="bothSides"/>
            <wp:docPr id="1828330271" name="Picture 3" descr="A graph with numbers and nam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30271" name="Picture 3" descr="A graph with numbers and names&#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39135" cy="2355215"/>
                    </a:xfrm>
                    <a:prstGeom prst="rect">
                      <a:avLst/>
                    </a:prstGeom>
                  </pic:spPr>
                </pic:pic>
              </a:graphicData>
            </a:graphic>
            <wp14:sizeRelH relativeFrom="margin">
              <wp14:pctWidth>0</wp14:pctWidth>
            </wp14:sizeRelH>
            <wp14:sizeRelV relativeFrom="margin">
              <wp14:pctHeight>0</wp14:pctHeight>
            </wp14:sizeRelV>
          </wp:anchor>
        </w:drawing>
      </w:r>
      <w:r w:rsidR="00323D23" w:rsidRPr="007322F7">
        <w:rPr>
          <w:rFonts w:cstheme="minorHAnsi"/>
          <w:i/>
          <w:iCs/>
        </w:rPr>
        <w:drawing>
          <wp:anchor distT="0" distB="0" distL="114300" distR="114300" simplePos="0" relativeHeight="251530237" behindDoc="0" locked="0" layoutInCell="1" allowOverlap="1" wp14:anchorId="3699BABA" wp14:editId="0004511D">
            <wp:simplePos x="0" y="0"/>
            <wp:positionH relativeFrom="column">
              <wp:posOffset>2898775</wp:posOffset>
            </wp:positionH>
            <wp:positionV relativeFrom="paragraph">
              <wp:posOffset>2695575</wp:posOffset>
            </wp:positionV>
            <wp:extent cx="3239770" cy="2355215"/>
            <wp:effectExtent l="0" t="0" r="0" b="0"/>
            <wp:wrapSquare wrapText="bothSides"/>
            <wp:docPr id="735763245" name="Picture 4" descr="A graph showing a number of cit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63245" name="Picture 4" descr="A graph showing a number of citie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39770" cy="2355215"/>
                    </a:xfrm>
                    <a:prstGeom prst="rect">
                      <a:avLst/>
                    </a:prstGeom>
                  </pic:spPr>
                </pic:pic>
              </a:graphicData>
            </a:graphic>
            <wp14:sizeRelH relativeFrom="margin">
              <wp14:pctWidth>0</wp14:pctWidth>
            </wp14:sizeRelH>
            <wp14:sizeRelV relativeFrom="margin">
              <wp14:pctHeight>0</wp14:pctHeight>
            </wp14:sizeRelV>
          </wp:anchor>
        </w:drawing>
      </w:r>
      <w:r w:rsidR="00323D23" w:rsidRPr="007322F7">
        <w:rPr>
          <w:rFonts w:cstheme="minorHAnsi"/>
          <w:i/>
          <w:iCs/>
        </w:rPr>
        <w:drawing>
          <wp:anchor distT="0" distB="0" distL="114300" distR="114300" simplePos="0" relativeHeight="251532287" behindDoc="0" locked="0" layoutInCell="1" allowOverlap="1" wp14:anchorId="2803C593" wp14:editId="77BF25A7">
            <wp:simplePos x="0" y="0"/>
            <wp:positionH relativeFrom="column">
              <wp:posOffset>-333375</wp:posOffset>
            </wp:positionH>
            <wp:positionV relativeFrom="paragraph">
              <wp:posOffset>346075</wp:posOffset>
            </wp:positionV>
            <wp:extent cx="3239135" cy="2355215"/>
            <wp:effectExtent l="0" t="0" r="0" b="0"/>
            <wp:wrapSquare wrapText="bothSides"/>
            <wp:docPr id="1918956484" name="Picture 6" descr="A graph with numb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956484" name="Picture 6" descr="A graph with numbers and text&#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39135" cy="2355215"/>
                    </a:xfrm>
                    <a:prstGeom prst="rect">
                      <a:avLst/>
                    </a:prstGeom>
                  </pic:spPr>
                </pic:pic>
              </a:graphicData>
            </a:graphic>
            <wp14:sizeRelH relativeFrom="margin">
              <wp14:pctWidth>0</wp14:pctWidth>
            </wp14:sizeRelH>
            <wp14:sizeRelV relativeFrom="margin">
              <wp14:pctHeight>0</wp14:pctHeight>
            </wp14:sizeRelV>
          </wp:anchor>
        </w:drawing>
      </w:r>
      <w:r w:rsidR="00ED5A7B" w:rsidRPr="007322F7">
        <w:rPr>
          <w:rFonts w:cstheme="minorHAnsi"/>
          <w:i/>
          <w:iCs/>
        </w:rPr>
        <w:t>Figure 10i: Selected scatterplots of setting-level variables with statistically significant correlation</w:t>
      </w:r>
      <w:r w:rsidR="001F2171" w:rsidRPr="007322F7">
        <w:rPr>
          <w:rFonts w:cstheme="minorHAnsi"/>
          <w:i/>
          <w:iCs/>
        </w:rPr>
        <w:t>s</w:t>
      </w:r>
    </w:p>
    <w:p w14:paraId="747B18FB" w14:textId="77777777" w:rsidR="00FF67A0" w:rsidRDefault="00FF67A0">
      <w:pPr>
        <w:rPr>
          <w:rFonts w:cstheme="minorHAnsi"/>
          <w:b/>
          <w:bCs/>
        </w:rPr>
      </w:pPr>
      <w:bookmarkStart w:id="11" w:name="_Hlk124614006"/>
      <w:r>
        <w:rPr>
          <w:rFonts w:cstheme="minorHAnsi"/>
          <w:b/>
          <w:bCs/>
        </w:rPr>
        <w:br w:type="page"/>
      </w:r>
    </w:p>
    <w:p w14:paraId="6563E797" w14:textId="14B4BB1E" w:rsidR="00453632" w:rsidRPr="007322F7" w:rsidRDefault="00453632" w:rsidP="00453632">
      <w:pPr>
        <w:spacing w:after="0" w:line="480" w:lineRule="auto"/>
        <w:rPr>
          <w:rFonts w:cstheme="minorHAnsi"/>
          <w:b/>
          <w:bCs/>
        </w:rPr>
      </w:pPr>
      <w:r w:rsidRPr="007322F7">
        <w:rPr>
          <w:rFonts w:cstheme="minorHAnsi"/>
          <w:b/>
          <w:bCs/>
        </w:rPr>
        <w:lastRenderedPageBreak/>
        <w:t xml:space="preserve">Supplement </w:t>
      </w:r>
      <w:r w:rsidR="00FE3216" w:rsidRPr="007322F7">
        <w:rPr>
          <w:rFonts w:cstheme="minorHAnsi"/>
          <w:b/>
          <w:bCs/>
        </w:rPr>
        <w:t>1</w:t>
      </w:r>
      <w:r w:rsidR="008F0E49" w:rsidRPr="007322F7">
        <w:rPr>
          <w:rFonts w:cstheme="minorHAnsi"/>
          <w:b/>
          <w:bCs/>
        </w:rPr>
        <w:t>1</w:t>
      </w:r>
      <w:r w:rsidRPr="007322F7">
        <w:rPr>
          <w:rFonts w:cstheme="minorHAnsi"/>
          <w:b/>
          <w:bCs/>
        </w:rPr>
        <w:t xml:space="preserve">: </w:t>
      </w:r>
      <w:r w:rsidR="00981EFF" w:rsidRPr="007322F7">
        <w:rPr>
          <w:rFonts w:cstheme="minorHAnsi"/>
          <w:b/>
          <w:bCs/>
        </w:rPr>
        <w:t>F</w:t>
      </w:r>
      <w:r w:rsidR="008A71CC" w:rsidRPr="007322F7">
        <w:rPr>
          <w:rFonts w:cstheme="minorHAnsi"/>
          <w:b/>
          <w:bCs/>
        </w:rPr>
        <w:t>ull model para</w:t>
      </w:r>
      <w:r w:rsidR="00387630" w:rsidRPr="007322F7">
        <w:rPr>
          <w:rFonts w:cstheme="minorHAnsi"/>
          <w:b/>
          <w:bCs/>
        </w:rPr>
        <w:t>meter estimates</w:t>
      </w:r>
      <w:r w:rsidR="00981EFF" w:rsidRPr="007322F7">
        <w:rPr>
          <w:rFonts w:cstheme="minorHAnsi"/>
          <w:b/>
          <w:bCs/>
        </w:rPr>
        <w:t xml:space="preserve"> from negative binomial multilevel modelling</w:t>
      </w:r>
    </w:p>
    <w:p w14:paraId="5A7B7FF9" w14:textId="1A9BEF29" w:rsidR="005223B8" w:rsidRPr="007322F7" w:rsidRDefault="00CC62F8" w:rsidP="005223B8">
      <w:pPr>
        <w:pStyle w:val="NoSpacing"/>
        <w:spacing w:line="480" w:lineRule="auto"/>
        <w:sectPr w:rsidR="005223B8" w:rsidRPr="007322F7" w:rsidSect="00545A48">
          <w:pgSz w:w="11906" w:h="16838"/>
          <w:pgMar w:top="1440" w:right="1440" w:bottom="1440" w:left="1440" w:header="708" w:footer="708" w:gutter="0"/>
          <w:cols w:space="708"/>
          <w:docGrid w:linePitch="360"/>
        </w:sectPr>
      </w:pPr>
      <w:r w:rsidRPr="007322F7">
        <w:t xml:space="preserve">Null multilevel negative binomial random intercepts regression models provided evidence of substantial variation in incidence rates for all outcomes (i.e., </w:t>
      </w:r>
      <w:r w:rsidRPr="007322F7">
        <w:rPr>
          <w:rFonts w:eastAsiaTheme="minorEastAsia"/>
        </w:rPr>
        <w:t xml:space="preserve">all FEP: </w:t>
      </w:r>
      <m:oMath>
        <m:sSubSup>
          <m:sSubSupPr>
            <m:ctrlPr>
              <w:rPr>
                <w:rFonts w:ascii="Cambria Math" w:hAnsi="Cambria Math" w:cstheme="minorHAnsi"/>
                <w:i/>
              </w:rPr>
            </m:ctrlPr>
          </m:sSubSupPr>
          <m:e>
            <m:r>
              <m:rPr>
                <m:sty m:val="p"/>
              </m:rPr>
              <w:rPr>
                <w:rFonts w:ascii="Cambria Math" w:hAnsi="Cambria Math" w:cstheme="minorHAnsi"/>
              </w:rPr>
              <m:t>σ</m:t>
            </m:r>
          </m:e>
          <m:sub>
            <m:r>
              <w:rPr>
                <w:rFonts w:ascii="Cambria Math" w:hAnsi="Cambria Math" w:cstheme="minorHAnsi"/>
              </w:rPr>
              <m:t>u</m:t>
            </m:r>
          </m:sub>
          <m:sup>
            <m:r>
              <m:rPr>
                <m:sty m:val="p"/>
              </m:rPr>
              <w:rPr>
                <w:rFonts w:ascii="Cambria Math" w:hAnsi="Cambria Math" w:cstheme="minorHAnsi"/>
              </w:rPr>
              <m:t>2</m:t>
            </m:r>
          </m:sup>
        </m:sSubSup>
      </m:oMath>
      <w:r w:rsidRPr="007322F7">
        <w:t>=0.26, standard error (SE)=0.11, p</w:t>
      </w:r>
      <w:r w:rsidR="00FE3D71" w:rsidRPr="007322F7">
        <w:t>=</w:t>
      </w:r>
      <w:r w:rsidRPr="007322F7">
        <w:t>0.0</w:t>
      </w:r>
      <w:r w:rsidR="00FE3D71" w:rsidRPr="007322F7">
        <w:t>2</w:t>
      </w:r>
      <w:r w:rsidRPr="007322F7">
        <w:t xml:space="preserve">; non-affective psychotic disorders: </w:t>
      </w:r>
      <m:oMath>
        <m:sSubSup>
          <m:sSubSupPr>
            <m:ctrlPr>
              <w:rPr>
                <w:rFonts w:ascii="Cambria Math" w:hAnsi="Cambria Math" w:cstheme="minorHAnsi"/>
                <w:i/>
              </w:rPr>
            </m:ctrlPr>
          </m:sSubSupPr>
          <m:e>
            <m:r>
              <m:rPr>
                <m:sty m:val="p"/>
              </m:rPr>
              <w:rPr>
                <w:rFonts w:ascii="Cambria Math" w:hAnsi="Cambria Math" w:cstheme="minorHAnsi"/>
              </w:rPr>
              <m:t>σ</m:t>
            </m:r>
          </m:e>
          <m:sub>
            <m:r>
              <w:rPr>
                <w:rFonts w:ascii="Cambria Math" w:hAnsi="Cambria Math" w:cstheme="minorHAnsi"/>
              </w:rPr>
              <m:t>u</m:t>
            </m:r>
          </m:sub>
          <m:sup>
            <m:r>
              <m:rPr>
                <m:sty m:val="p"/>
              </m:rPr>
              <w:rPr>
                <w:rFonts w:ascii="Cambria Math" w:hAnsi="Cambria Math" w:cstheme="minorHAnsi"/>
              </w:rPr>
              <m:t>2</m:t>
            </m:r>
          </m:sup>
        </m:sSubSup>
      </m:oMath>
      <w:r w:rsidRPr="007322F7">
        <w:t>=0.27, SE=0.12, p</w:t>
      </w:r>
      <w:r w:rsidR="00831681" w:rsidRPr="007322F7">
        <w:t>=</w:t>
      </w:r>
      <w:r w:rsidRPr="007322F7">
        <w:t>0.0</w:t>
      </w:r>
      <w:r w:rsidR="00831681" w:rsidRPr="007322F7">
        <w:t>2</w:t>
      </w:r>
      <w:r w:rsidRPr="007322F7">
        <w:t xml:space="preserve">; affective psychotic disorders: </w:t>
      </w:r>
      <m:oMath>
        <m:sSubSup>
          <m:sSubSupPr>
            <m:ctrlPr>
              <w:rPr>
                <w:rFonts w:ascii="Cambria Math" w:hAnsi="Cambria Math" w:cstheme="minorHAnsi"/>
                <w:i/>
              </w:rPr>
            </m:ctrlPr>
          </m:sSubSupPr>
          <m:e>
            <m:r>
              <m:rPr>
                <m:sty m:val="p"/>
              </m:rPr>
              <w:rPr>
                <w:rFonts w:ascii="Cambria Math" w:hAnsi="Cambria Math" w:cstheme="minorHAnsi"/>
              </w:rPr>
              <m:t>σ</m:t>
            </m:r>
          </m:e>
          <m:sub>
            <m:r>
              <w:rPr>
                <w:rFonts w:ascii="Cambria Math" w:hAnsi="Cambria Math" w:cstheme="minorHAnsi"/>
              </w:rPr>
              <m:t>u</m:t>
            </m:r>
          </m:sub>
          <m:sup>
            <m:r>
              <m:rPr>
                <m:sty m:val="p"/>
              </m:rPr>
              <w:rPr>
                <w:rFonts w:ascii="Cambria Math" w:hAnsi="Cambria Math" w:cstheme="minorHAnsi"/>
              </w:rPr>
              <m:t>2</m:t>
            </m:r>
          </m:sup>
        </m:sSubSup>
      </m:oMath>
      <w:r w:rsidRPr="007322F7">
        <w:t>=0.73, SE=0.34, p</w:t>
      </w:r>
      <w:r w:rsidR="00831681" w:rsidRPr="007322F7">
        <w:t>=</w:t>
      </w:r>
      <w:r w:rsidRPr="007322F7">
        <w:t>0.0</w:t>
      </w:r>
      <w:r w:rsidR="00831681" w:rsidRPr="007322F7">
        <w:t>3</w:t>
      </w:r>
      <w:r w:rsidRPr="007322F7">
        <w:t>). These effects were attenuated in fully</w:t>
      </w:r>
      <w:r w:rsidRPr="007322F7">
        <w:rPr>
          <w:rFonts w:cstheme="minorHAnsi"/>
        </w:rPr>
        <w:t xml:space="preserve"> adjusted</w:t>
      </w:r>
      <w:r w:rsidRPr="007322F7">
        <w:t xml:space="preserve"> models</w:t>
      </w:r>
      <w:r w:rsidR="00831681" w:rsidRPr="007322F7">
        <w:t xml:space="preserve"> to</w:t>
      </w:r>
      <w:r w:rsidR="00691DB1" w:rsidRPr="007322F7">
        <w:t>wards</w:t>
      </w:r>
      <w:r w:rsidR="00831681" w:rsidRPr="007322F7">
        <w:t xml:space="preserve"> the null</w:t>
      </w:r>
      <w:r w:rsidRPr="007322F7">
        <w:t xml:space="preserve"> (i.e., </w:t>
      </w:r>
      <w:r w:rsidRPr="007322F7">
        <w:rPr>
          <w:rFonts w:eastAsiaTheme="minorEastAsia"/>
        </w:rPr>
        <w:t xml:space="preserve">all FEP: </w:t>
      </w:r>
      <m:oMath>
        <m:sSubSup>
          <m:sSubSupPr>
            <m:ctrlPr>
              <w:rPr>
                <w:rFonts w:ascii="Cambria Math" w:hAnsi="Cambria Math" w:cstheme="minorHAnsi"/>
                <w:i/>
              </w:rPr>
            </m:ctrlPr>
          </m:sSubSupPr>
          <m:e>
            <m:r>
              <m:rPr>
                <m:sty m:val="p"/>
              </m:rPr>
              <w:rPr>
                <w:rFonts w:ascii="Cambria Math" w:hAnsi="Cambria Math" w:cstheme="minorHAnsi"/>
              </w:rPr>
              <m:t>σ</m:t>
            </m:r>
          </m:e>
          <m:sub>
            <m:r>
              <w:rPr>
                <w:rFonts w:ascii="Cambria Math" w:hAnsi="Cambria Math" w:cstheme="minorHAnsi"/>
              </w:rPr>
              <m:t>u</m:t>
            </m:r>
          </m:sub>
          <m:sup>
            <m:r>
              <m:rPr>
                <m:sty m:val="p"/>
              </m:rPr>
              <w:rPr>
                <w:rFonts w:ascii="Cambria Math" w:hAnsi="Cambria Math" w:cstheme="minorHAnsi"/>
              </w:rPr>
              <m:t>2</m:t>
            </m:r>
          </m:sup>
        </m:sSubSup>
      </m:oMath>
      <w:r w:rsidRPr="007322F7">
        <w:t>=0.0</w:t>
      </w:r>
      <w:r w:rsidR="00945B1C" w:rsidRPr="007322F7">
        <w:t>4</w:t>
      </w:r>
      <w:r w:rsidRPr="007322F7">
        <w:t>, SE=0.02, p</w:t>
      </w:r>
      <w:r w:rsidR="00691DB1" w:rsidRPr="007322F7">
        <w:t>=</w:t>
      </w:r>
      <w:r w:rsidRPr="007322F7">
        <w:t>0.0</w:t>
      </w:r>
      <w:r w:rsidR="00691DB1" w:rsidRPr="007322F7">
        <w:t>5</w:t>
      </w:r>
      <w:r w:rsidRPr="007322F7">
        <w:t xml:space="preserve">; non-affective psychotic disorders: </w:t>
      </w:r>
      <m:oMath>
        <m:sSubSup>
          <m:sSubSupPr>
            <m:ctrlPr>
              <w:rPr>
                <w:rFonts w:ascii="Cambria Math" w:hAnsi="Cambria Math" w:cstheme="minorHAnsi"/>
                <w:i/>
              </w:rPr>
            </m:ctrlPr>
          </m:sSubSupPr>
          <m:e>
            <m:r>
              <m:rPr>
                <m:sty m:val="p"/>
              </m:rPr>
              <w:rPr>
                <w:rFonts w:ascii="Cambria Math" w:hAnsi="Cambria Math" w:cstheme="minorHAnsi"/>
              </w:rPr>
              <m:t>σ</m:t>
            </m:r>
          </m:e>
          <m:sub>
            <m:r>
              <w:rPr>
                <w:rFonts w:ascii="Cambria Math" w:hAnsi="Cambria Math" w:cstheme="minorHAnsi"/>
              </w:rPr>
              <m:t>u</m:t>
            </m:r>
          </m:sub>
          <m:sup>
            <m:r>
              <m:rPr>
                <m:sty m:val="p"/>
              </m:rPr>
              <w:rPr>
                <w:rFonts w:ascii="Cambria Math" w:hAnsi="Cambria Math" w:cstheme="minorHAnsi"/>
              </w:rPr>
              <m:t>2</m:t>
            </m:r>
          </m:sup>
        </m:sSubSup>
      </m:oMath>
      <w:r w:rsidRPr="007322F7">
        <w:t>=0.0</w:t>
      </w:r>
      <w:r w:rsidR="0029735A" w:rsidRPr="007322F7">
        <w:t>3</w:t>
      </w:r>
      <w:r w:rsidRPr="007322F7">
        <w:t>, SE=0.02, p</w:t>
      </w:r>
      <w:r w:rsidR="00DC61F5" w:rsidRPr="007322F7">
        <w:t>=</w:t>
      </w:r>
      <w:r w:rsidRPr="007322F7">
        <w:t>0.0</w:t>
      </w:r>
      <w:r w:rsidR="00DC61F5" w:rsidRPr="007322F7">
        <w:t>9</w:t>
      </w:r>
      <w:r w:rsidRPr="007322F7">
        <w:t xml:space="preserve">; affective psychotic disorders: </w:t>
      </w:r>
      <m:oMath>
        <m:sSubSup>
          <m:sSubSupPr>
            <m:ctrlPr>
              <w:rPr>
                <w:rFonts w:ascii="Cambria Math" w:hAnsi="Cambria Math" w:cstheme="minorHAnsi"/>
                <w:i/>
              </w:rPr>
            </m:ctrlPr>
          </m:sSubSupPr>
          <m:e>
            <m:r>
              <m:rPr>
                <m:sty m:val="p"/>
              </m:rPr>
              <w:rPr>
                <w:rFonts w:ascii="Cambria Math" w:hAnsi="Cambria Math" w:cstheme="minorHAnsi"/>
              </w:rPr>
              <m:t>σ</m:t>
            </m:r>
          </m:e>
          <m:sub>
            <m:r>
              <w:rPr>
                <w:rFonts w:ascii="Cambria Math" w:hAnsi="Cambria Math" w:cstheme="minorHAnsi"/>
              </w:rPr>
              <m:t>u</m:t>
            </m:r>
          </m:sub>
          <m:sup>
            <m:r>
              <m:rPr>
                <m:sty m:val="p"/>
              </m:rPr>
              <w:rPr>
                <w:rFonts w:ascii="Cambria Math" w:hAnsi="Cambria Math" w:cstheme="minorHAnsi"/>
              </w:rPr>
              <m:t>2</m:t>
            </m:r>
          </m:sup>
        </m:sSubSup>
      </m:oMath>
      <w:r w:rsidRPr="007322F7">
        <w:t>=0.1</w:t>
      </w:r>
      <w:r w:rsidR="00C81EF8" w:rsidRPr="007322F7">
        <w:t>4</w:t>
      </w:r>
      <w:r w:rsidRPr="007322F7">
        <w:t>, SE=0.0</w:t>
      </w:r>
      <w:r w:rsidR="00C81EF8" w:rsidRPr="007322F7">
        <w:t>8</w:t>
      </w:r>
      <w:r w:rsidRPr="007322F7">
        <w:t>, p</w:t>
      </w:r>
      <w:r w:rsidR="00831681" w:rsidRPr="007322F7">
        <w:t>=</w:t>
      </w:r>
      <w:r w:rsidRPr="007322F7">
        <w:t>0.</w:t>
      </w:r>
      <w:r w:rsidR="00831681" w:rsidRPr="007322F7">
        <w:t>1</w:t>
      </w:r>
      <w:r w:rsidRPr="007322F7">
        <w:t xml:space="preserve">0). </w:t>
      </w:r>
    </w:p>
    <w:p w14:paraId="49F2F64F" w14:textId="6B32BBB4" w:rsidR="00133CB7" w:rsidRPr="007322F7" w:rsidRDefault="008F0E49" w:rsidP="00804A05">
      <w:pPr>
        <w:rPr>
          <w:rFonts w:cstheme="minorHAnsi"/>
          <w:i/>
          <w:iCs/>
        </w:rPr>
      </w:pPr>
      <w:r w:rsidRPr="007322F7">
        <w:rPr>
          <w:rFonts w:cstheme="minorHAnsi"/>
          <w:i/>
          <w:iCs/>
        </w:rPr>
        <w:lastRenderedPageBreak/>
        <w:t xml:space="preserve">Supplemental Table 11i: </w:t>
      </w:r>
      <w:r w:rsidR="00CC62F8" w:rsidRPr="007322F7">
        <w:rPr>
          <w:rFonts w:cstheme="minorHAnsi"/>
          <w:i/>
          <w:iCs/>
        </w:rPr>
        <w:t xml:space="preserve">Univariable and multivariable random intercepts negative binomial regression of the association between individual-level covariates and all FEP, non-affective psychotic disorders, and affective psychotic disorders incidence </w:t>
      </w:r>
    </w:p>
    <w:tbl>
      <w:tblPr>
        <w:tblpPr w:leftFromText="180" w:rightFromText="180" w:vertAnchor="text" w:horzAnchor="margin" w:tblpY="75"/>
        <w:tblW w:w="4875" w:type="pct"/>
        <w:tblCellMar>
          <w:left w:w="0" w:type="dxa"/>
          <w:right w:w="0" w:type="dxa"/>
        </w:tblCellMar>
        <w:tblLook w:val="0420" w:firstRow="1" w:lastRow="0" w:firstColumn="0" w:lastColumn="0" w:noHBand="0" w:noVBand="1"/>
      </w:tblPr>
      <w:tblGrid>
        <w:gridCol w:w="1702"/>
        <w:gridCol w:w="1712"/>
        <w:gridCol w:w="1698"/>
        <w:gridCol w:w="1712"/>
        <w:gridCol w:w="1690"/>
        <w:gridCol w:w="1723"/>
        <w:gridCol w:w="1679"/>
        <w:gridCol w:w="1693"/>
      </w:tblGrid>
      <w:tr w:rsidR="00323D23" w:rsidRPr="007322F7" w14:paraId="1C2B5AE3" w14:textId="77777777" w:rsidTr="00323D23">
        <w:trPr>
          <w:trHeight w:val="72"/>
        </w:trPr>
        <w:tc>
          <w:tcPr>
            <w:tcW w:w="625" w:type="pct"/>
            <w:tcBorders>
              <w:top w:val="single" w:sz="4" w:space="0" w:color="auto"/>
            </w:tcBorders>
          </w:tcPr>
          <w:p w14:paraId="2618ECD6" w14:textId="77777777" w:rsidR="00323D23" w:rsidRPr="007322F7" w:rsidRDefault="00323D23" w:rsidP="00323D23">
            <w:pPr>
              <w:spacing w:after="0" w:line="240" w:lineRule="auto"/>
              <w:rPr>
                <w:rFonts w:eastAsia="Times New Roman" w:cstheme="minorHAnsi"/>
                <w:sz w:val="20"/>
                <w:szCs w:val="20"/>
                <w:lang w:eastAsia="en-GB"/>
              </w:rPr>
            </w:pPr>
          </w:p>
        </w:tc>
        <w:tc>
          <w:tcPr>
            <w:tcW w:w="629" w:type="pct"/>
            <w:tcBorders>
              <w:top w:val="single" w:sz="4" w:space="0" w:color="auto"/>
            </w:tcBorders>
            <w:shd w:val="clear" w:color="auto" w:fill="auto"/>
            <w:tcMar>
              <w:top w:w="72" w:type="dxa"/>
              <w:left w:w="144" w:type="dxa"/>
              <w:bottom w:w="72" w:type="dxa"/>
              <w:right w:w="144" w:type="dxa"/>
            </w:tcMar>
            <w:hideMark/>
          </w:tcPr>
          <w:p w14:paraId="25429C1E" w14:textId="77777777" w:rsidR="00323D23" w:rsidRPr="007322F7" w:rsidRDefault="00323D23" w:rsidP="00323D23">
            <w:pPr>
              <w:spacing w:after="0" w:line="240" w:lineRule="auto"/>
              <w:rPr>
                <w:rFonts w:eastAsia="Times New Roman" w:cstheme="minorHAnsi"/>
                <w:b/>
                <w:bCs/>
                <w:sz w:val="20"/>
                <w:szCs w:val="20"/>
                <w:lang w:eastAsia="en-GB"/>
              </w:rPr>
            </w:pPr>
          </w:p>
        </w:tc>
        <w:tc>
          <w:tcPr>
            <w:tcW w:w="1253" w:type="pct"/>
            <w:gridSpan w:val="2"/>
            <w:tcBorders>
              <w:top w:val="single" w:sz="4" w:space="0" w:color="auto"/>
              <w:bottom w:val="single" w:sz="8" w:space="0" w:color="000000"/>
            </w:tcBorders>
            <w:shd w:val="clear" w:color="auto" w:fill="auto"/>
            <w:tcMar>
              <w:top w:w="72" w:type="dxa"/>
              <w:left w:w="144" w:type="dxa"/>
              <w:bottom w:w="72" w:type="dxa"/>
              <w:right w:w="144" w:type="dxa"/>
            </w:tcMar>
            <w:hideMark/>
          </w:tcPr>
          <w:p w14:paraId="076C0497" w14:textId="77777777" w:rsidR="00323D23" w:rsidRPr="007322F7" w:rsidRDefault="00323D23" w:rsidP="00323D23">
            <w:pPr>
              <w:spacing w:after="0" w:line="240" w:lineRule="auto"/>
              <w:jc w:val="center"/>
              <w:rPr>
                <w:rFonts w:eastAsia="Times New Roman" w:cstheme="minorHAnsi"/>
                <w:b/>
                <w:bCs/>
                <w:sz w:val="20"/>
                <w:szCs w:val="20"/>
                <w:lang w:eastAsia="en-GB"/>
              </w:rPr>
            </w:pPr>
            <w:r w:rsidRPr="007322F7">
              <w:rPr>
                <w:rFonts w:eastAsia="Times New Roman" w:cstheme="minorHAnsi"/>
                <w:b/>
                <w:bCs/>
                <w:color w:val="000000" w:themeColor="text1"/>
                <w:kern w:val="24"/>
                <w:sz w:val="20"/>
                <w:szCs w:val="20"/>
                <w:lang w:eastAsia="en-GB"/>
              </w:rPr>
              <w:t>All FEP</w:t>
            </w:r>
          </w:p>
        </w:tc>
        <w:tc>
          <w:tcPr>
            <w:tcW w:w="1254" w:type="pct"/>
            <w:gridSpan w:val="2"/>
            <w:tcBorders>
              <w:top w:val="single" w:sz="4" w:space="0" w:color="auto"/>
              <w:left w:val="nil"/>
              <w:bottom w:val="single" w:sz="8" w:space="0" w:color="000000"/>
            </w:tcBorders>
            <w:shd w:val="clear" w:color="auto" w:fill="auto"/>
            <w:tcMar>
              <w:top w:w="72" w:type="dxa"/>
              <w:left w:w="144" w:type="dxa"/>
              <w:bottom w:w="72" w:type="dxa"/>
              <w:right w:w="144" w:type="dxa"/>
            </w:tcMar>
            <w:hideMark/>
          </w:tcPr>
          <w:p w14:paraId="55F8D897" w14:textId="77777777" w:rsidR="00323D23" w:rsidRPr="007322F7" w:rsidRDefault="00323D23" w:rsidP="00323D23">
            <w:pPr>
              <w:spacing w:after="0" w:line="240" w:lineRule="auto"/>
              <w:jc w:val="center"/>
              <w:rPr>
                <w:rFonts w:eastAsia="Times New Roman" w:cstheme="minorHAnsi"/>
                <w:b/>
                <w:bCs/>
                <w:sz w:val="20"/>
                <w:szCs w:val="20"/>
                <w:lang w:eastAsia="en-GB"/>
              </w:rPr>
            </w:pPr>
            <w:r w:rsidRPr="007322F7">
              <w:rPr>
                <w:rFonts w:eastAsia="Times New Roman" w:cstheme="minorHAnsi"/>
                <w:b/>
                <w:bCs/>
                <w:color w:val="000000" w:themeColor="text1"/>
                <w:kern w:val="24"/>
                <w:sz w:val="20"/>
                <w:szCs w:val="20"/>
                <w:lang w:eastAsia="en-GB"/>
              </w:rPr>
              <w:t>Non-affective psychotic disorders</w:t>
            </w:r>
          </w:p>
        </w:tc>
        <w:tc>
          <w:tcPr>
            <w:tcW w:w="1239" w:type="pct"/>
            <w:gridSpan w:val="2"/>
            <w:tcBorders>
              <w:top w:val="single" w:sz="4" w:space="0" w:color="auto"/>
              <w:left w:val="nil"/>
              <w:bottom w:val="single" w:sz="8" w:space="0" w:color="000000"/>
            </w:tcBorders>
            <w:shd w:val="clear" w:color="auto" w:fill="auto"/>
            <w:tcMar>
              <w:top w:w="72" w:type="dxa"/>
              <w:left w:w="144" w:type="dxa"/>
              <w:bottom w:w="72" w:type="dxa"/>
              <w:right w:w="144" w:type="dxa"/>
            </w:tcMar>
            <w:hideMark/>
          </w:tcPr>
          <w:p w14:paraId="4699FA7D" w14:textId="77777777" w:rsidR="00323D23" w:rsidRPr="007322F7" w:rsidRDefault="00323D23" w:rsidP="00323D23">
            <w:pPr>
              <w:spacing w:after="0" w:line="240" w:lineRule="auto"/>
              <w:jc w:val="center"/>
              <w:rPr>
                <w:rFonts w:eastAsia="Times New Roman" w:cstheme="minorHAnsi"/>
                <w:b/>
                <w:bCs/>
                <w:sz w:val="20"/>
                <w:szCs w:val="20"/>
                <w:lang w:eastAsia="en-GB"/>
              </w:rPr>
            </w:pPr>
            <w:r w:rsidRPr="007322F7">
              <w:rPr>
                <w:rFonts w:eastAsia="Times New Roman" w:cstheme="minorHAnsi"/>
                <w:b/>
                <w:bCs/>
                <w:color w:val="000000" w:themeColor="text1"/>
                <w:kern w:val="24"/>
                <w:sz w:val="20"/>
                <w:szCs w:val="20"/>
                <w:lang w:eastAsia="en-GB"/>
              </w:rPr>
              <w:t>Affective psychotic disorders</w:t>
            </w:r>
          </w:p>
        </w:tc>
      </w:tr>
      <w:tr w:rsidR="00323D23" w:rsidRPr="007322F7" w14:paraId="35D4971C" w14:textId="77777777" w:rsidTr="00323D23">
        <w:trPr>
          <w:trHeight w:val="107"/>
        </w:trPr>
        <w:tc>
          <w:tcPr>
            <w:tcW w:w="1254" w:type="pct"/>
            <w:gridSpan w:val="2"/>
            <w:tcBorders>
              <w:bottom w:val="single" w:sz="4" w:space="0" w:color="auto"/>
            </w:tcBorders>
          </w:tcPr>
          <w:p w14:paraId="464A8943" w14:textId="77777777" w:rsidR="00323D23" w:rsidRPr="007322F7" w:rsidRDefault="00323D23" w:rsidP="00323D23">
            <w:pPr>
              <w:spacing w:after="0" w:line="240" w:lineRule="auto"/>
              <w:rPr>
                <w:rFonts w:eastAsia="Times New Roman" w:cstheme="minorHAnsi"/>
                <w:b/>
                <w:bCs/>
                <w:sz w:val="20"/>
                <w:szCs w:val="20"/>
                <w:lang w:eastAsia="en-GB"/>
              </w:rPr>
            </w:pPr>
            <w:r w:rsidRPr="007322F7">
              <w:rPr>
                <w:rFonts w:eastAsia="Times New Roman" w:cstheme="minorHAnsi"/>
                <w:b/>
                <w:bCs/>
                <w:color w:val="000000" w:themeColor="text1"/>
                <w:kern w:val="24"/>
                <w:sz w:val="20"/>
                <w:szCs w:val="20"/>
                <w:lang w:eastAsia="en-GB"/>
              </w:rPr>
              <w:t>Independent variable</w:t>
            </w:r>
          </w:p>
        </w:tc>
        <w:tc>
          <w:tcPr>
            <w:tcW w:w="624" w:type="pct"/>
            <w:tcBorders>
              <w:top w:val="single" w:sz="8" w:space="0" w:color="000000"/>
              <w:bottom w:val="single" w:sz="4" w:space="0" w:color="auto"/>
            </w:tcBorders>
            <w:shd w:val="clear" w:color="auto" w:fill="auto"/>
            <w:tcMar>
              <w:top w:w="72" w:type="dxa"/>
              <w:left w:w="144" w:type="dxa"/>
              <w:bottom w:w="72" w:type="dxa"/>
              <w:right w:w="144" w:type="dxa"/>
            </w:tcMar>
          </w:tcPr>
          <w:p w14:paraId="34809E2A"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color w:val="000000" w:themeColor="text1"/>
                <w:kern w:val="24"/>
                <w:sz w:val="20"/>
                <w:szCs w:val="20"/>
                <w:lang w:eastAsia="en-GB"/>
              </w:rPr>
              <w:t>Univariable IRR (95% CI)</w:t>
            </w:r>
          </w:p>
        </w:tc>
        <w:tc>
          <w:tcPr>
            <w:tcW w:w="629" w:type="pct"/>
            <w:tcBorders>
              <w:top w:val="single" w:sz="8" w:space="0" w:color="000000"/>
              <w:bottom w:val="single" w:sz="4" w:space="0" w:color="auto"/>
            </w:tcBorders>
            <w:shd w:val="clear" w:color="auto" w:fill="auto"/>
            <w:tcMar>
              <w:top w:w="72" w:type="dxa"/>
              <w:left w:w="144" w:type="dxa"/>
              <w:bottom w:w="72" w:type="dxa"/>
              <w:right w:w="144" w:type="dxa"/>
            </w:tcMar>
          </w:tcPr>
          <w:p w14:paraId="45408E65"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color w:val="000000" w:themeColor="text1"/>
                <w:kern w:val="24"/>
                <w:sz w:val="20"/>
                <w:szCs w:val="20"/>
                <w:lang w:eastAsia="en-GB"/>
              </w:rPr>
              <w:t>Multivariable IRR (95% CI)</w:t>
            </w:r>
            <w:r w:rsidRPr="007322F7">
              <w:rPr>
                <w:rFonts w:eastAsia="Times New Roman" w:cstheme="minorHAnsi"/>
                <w:b/>
                <w:bCs/>
                <w:color w:val="000000" w:themeColor="text1"/>
                <w:kern w:val="24"/>
                <w:sz w:val="20"/>
                <w:szCs w:val="20"/>
                <w:vertAlign w:val="superscript"/>
                <w:lang w:eastAsia="en-GB"/>
              </w:rPr>
              <w:t>a</w:t>
            </w:r>
          </w:p>
        </w:tc>
        <w:tc>
          <w:tcPr>
            <w:tcW w:w="621" w:type="pct"/>
            <w:tcBorders>
              <w:top w:val="single" w:sz="8" w:space="0" w:color="000000"/>
              <w:bottom w:val="single" w:sz="4" w:space="0" w:color="auto"/>
            </w:tcBorders>
            <w:shd w:val="clear" w:color="auto" w:fill="auto"/>
            <w:tcMar>
              <w:top w:w="72" w:type="dxa"/>
              <w:left w:w="144" w:type="dxa"/>
              <w:bottom w:w="72" w:type="dxa"/>
              <w:right w:w="144" w:type="dxa"/>
            </w:tcMar>
          </w:tcPr>
          <w:p w14:paraId="58A38A10"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color w:val="000000" w:themeColor="text1"/>
                <w:kern w:val="24"/>
                <w:sz w:val="20"/>
                <w:szCs w:val="20"/>
                <w:lang w:eastAsia="en-GB"/>
              </w:rPr>
              <w:t>Univariable IRR (95% CI)</w:t>
            </w:r>
          </w:p>
        </w:tc>
        <w:tc>
          <w:tcPr>
            <w:tcW w:w="633" w:type="pct"/>
            <w:tcBorders>
              <w:top w:val="single" w:sz="8" w:space="0" w:color="000000"/>
              <w:bottom w:val="single" w:sz="4" w:space="0" w:color="auto"/>
            </w:tcBorders>
            <w:shd w:val="clear" w:color="auto" w:fill="auto"/>
            <w:tcMar>
              <w:top w:w="72" w:type="dxa"/>
              <w:left w:w="144" w:type="dxa"/>
              <w:bottom w:w="72" w:type="dxa"/>
              <w:right w:w="144" w:type="dxa"/>
            </w:tcMar>
          </w:tcPr>
          <w:p w14:paraId="14F46BB2"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color w:val="000000" w:themeColor="text1"/>
                <w:kern w:val="24"/>
                <w:sz w:val="20"/>
                <w:szCs w:val="20"/>
                <w:lang w:eastAsia="en-GB"/>
              </w:rPr>
              <w:t>Multivariable IRR (95% CI)</w:t>
            </w:r>
            <w:r w:rsidRPr="007322F7">
              <w:rPr>
                <w:rFonts w:eastAsia="Times New Roman" w:cstheme="minorHAnsi"/>
                <w:b/>
                <w:bCs/>
                <w:color w:val="000000" w:themeColor="text1"/>
                <w:kern w:val="24"/>
                <w:sz w:val="20"/>
                <w:szCs w:val="20"/>
                <w:vertAlign w:val="superscript"/>
                <w:lang w:eastAsia="en-GB"/>
              </w:rPr>
              <w:t>a</w:t>
            </w:r>
          </w:p>
        </w:tc>
        <w:tc>
          <w:tcPr>
            <w:tcW w:w="617" w:type="pct"/>
            <w:tcBorders>
              <w:top w:val="single" w:sz="8" w:space="0" w:color="000000"/>
              <w:bottom w:val="single" w:sz="4" w:space="0" w:color="auto"/>
            </w:tcBorders>
            <w:shd w:val="clear" w:color="auto" w:fill="auto"/>
            <w:tcMar>
              <w:top w:w="72" w:type="dxa"/>
              <w:left w:w="144" w:type="dxa"/>
              <w:bottom w:w="72" w:type="dxa"/>
              <w:right w:w="144" w:type="dxa"/>
            </w:tcMar>
          </w:tcPr>
          <w:p w14:paraId="7FD44402"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color w:val="000000" w:themeColor="text1"/>
                <w:kern w:val="24"/>
                <w:sz w:val="20"/>
                <w:szCs w:val="20"/>
                <w:lang w:eastAsia="en-GB"/>
              </w:rPr>
              <w:t>Univariable IRR (95% CI)</w:t>
            </w:r>
          </w:p>
        </w:tc>
        <w:tc>
          <w:tcPr>
            <w:tcW w:w="622" w:type="pct"/>
            <w:tcBorders>
              <w:top w:val="single" w:sz="8" w:space="0" w:color="000000"/>
              <w:bottom w:val="single" w:sz="4" w:space="0" w:color="auto"/>
            </w:tcBorders>
            <w:shd w:val="clear" w:color="auto" w:fill="auto"/>
            <w:tcMar>
              <w:top w:w="72" w:type="dxa"/>
              <w:left w:w="144" w:type="dxa"/>
              <w:bottom w:w="72" w:type="dxa"/>
              <w:right w:w="144" w:type="dxa"/>
            </w:tcMar>
          </w:tcPr>
          <w:p w14:paraId="0D41F159"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color w:val="000000" w:themeColor="text1"/>
                <w:kern w:val="24"/>
                <w:sz w:val="20"/>
                <w:szCs w:val="20"/>
                <w:lang w:eastAsia="en-GB"/>
              </w:rPr>
              <w:t>Multivariable IRR (95% CI)</w:t>
            </w:r>
            <w:r w:rsidRPr="007322F7">
              <w:rPr>
                <w:rFonts w:eastAsia="Times New Roman" w:cstheme="minorHAnsi"/>
                <w:b/>
                <w:bCs/>
                <w:color w:val="000000" w:themeColor="text1"/>
                <w:kern w:val="24"/>
                <w:sz w:val="20"/>
                <w:szCs w:val="20"/>
                <w:vertAlign w:val="superscript"/>
                <w:lang w:eastAsia="en-GB"/>
              </w:rPr>
              <w:t>a</w:t>
            </w:r>
          </w:p>
        </w:tc>
      </w:tr>
      <w:tr w:rsidR="00323D23" w:rsidRPr="007322F7" w14:paraId="7766EBC1" w14:textId="77777777" w:rsidTr="00323D23">
        <w:trPr>
          <w:trHeight w:val="2004"/>
        </w:trPr>
        <w:tc>
          <w:tcPr>
            <w:tcW w:w="625" w:type="pct"/>
            <w:tcBorders>
              <w:top w:val="single" w:sz="4" w:space="0" w:color="auto"/>
            </w:tcBorders>
          </w:tcPr>
          <w:p w14:paraId="37B5D45B" w14:textId="77777777" w:rsidR="00323D23" w:rsidRPr="007322F7" w:rsidRDefault="00323D23" w:rsidP="00323D23">
            <w:pPr>
              <w:spacing w:after="0" w:line="240" w:lineRule="auto"/>
              <w:rPr>
                <w:rFonts w:eastAsia="Times New Roman" w:cstheme="minorHAnsi"/>
                <w:sz w:val="20"/>
                <w:szCs w:val="20"/>
                <w:lang w:eastAsia="en-GB"/>
              </w:rPr>
            </w:pPr>
            <w:r w:rsidRPr="007322F7">
              <w:rPr>
                <w:rFonts w:eastAsia="Times New Roman" w:cstheme="minorHAnsi"/>
                <w:sz w:val="20"/>
                <w:szCs w:val="20"/>
                <w:lang w:eastAsia="en-GB"/>
              </w:rPr>
              <w:t>Age at first contact (years)</w:t>
            </w:r>
          </w:p>
          <w:p w14:paraId="55A06FF6" w14:textId="77777777" w:rsidR="00323D23" w:rsidRPr="007322F7" w:rsidRDefault="00323D23" w:rsidP="00323D23">
            <w:pPr>
              <w:spacing w:after="0" w:line="240" w:lineRule="auto"/>
              <w:rPr>
                <w:rFonts w:eastAsia="Times New Roman" w:cstheme="minorHAnsi"/>
                <w:color w:val="000000" w:themeColor="text1"/>
                <w:kern w:val="24"/>
                <w:sz w:val="20"/>
                <w:szCs w:val="20"/>
                <w:lang w:eastAsia="en-GB"/>
              </w:rPr>
            </w:pPr>
          </w:p>
        </w:tc>
        <w:tc>
          <w:tcPr>
            <w:tcW w:w="629" w:type="pct"/>
            <w:tcBorders>
              <w:top w:val="single" w:sz="4" w:space="0" w:color="auto"/>
            </w:tcBorders>
            <w:shd w:val="clear" w:color="auto" w:fill="auto"/>
            <w:tcMar>
              <w:top w:w="72" w:type="dxa"/>
              <w:left w:w="144" w:type="dxa"/>
              <w:bottom w:w="72" w:type="dxa"/>
              <w:right w:w="144" w:type="dxa"/>
            </w:tcMar>
          </w:tcPr>
          <w:p w14:paraId="06F42675" w14:textId="77777777" w:rsidR="00323D23" w:rsidRPr="007322F7" w:rsidRDefault="00323D23" w:rsidP="00323D23">
            <w:pPr>
              <w:spacing w:after="0" w:line="240" w:lineRule="auto"/>
              <w:rPr>
                <w:rFonts w:eastAsia="Times New Roman" w:cstheme="minorHAnsi"/>
                <w:sz w:val="20"/>
                <w:szCs w:val="20"/>
                <w:lang w:eastAsia="en-GB"/>
              </w:rPr>
            </w:pPr>
            <w:r w:rsidRPr="007322F7">
              <w:rPr>
                <w:rFonts w:eastAsia="Times New Roman" w:cstheme="minorHAnsi"/>
                <w:sz w:val="20"/>
                <w:szCs w:val="20"/>
                <w:lang w:eastAsia="en-GB"/>
              </w:rPr>
              <w:t xml:space="preserve">18-24 </w:t>
            </w:r>
          </w:p>
          <w:p w14:paraId="5F74142B" w14:textId="77777777" w:rsidR="00323D23" w:rsidRPr="007322F7" w:rsidRDefault="00323D23" w:rsidP="00323D23">
            <w:pPr>
              <w:spacing w:after="0" w:line="240" w:lineRule="auto"/>
              <w:rPr>
                <w:rFonts w:eastAsia="Times New Roman" w:cstheme="minorHAnsi"/>
                <w:sz w:val="20"/>
                <w:szCs w:val="20"/>
                <w:lang w:eastAsia="en-GB"/>
              </w:rPr>
            </w:pPr>
            <w:r w:rsidRPr="007322F7">
              <w:rPr>
                <w:rFonts w:eastAsia="Times New Roman" w:cstheme="minorHAnsi"/>
                <w:sz w:val="20"/>
                <w:szCs w:val="20"/>
                <w:lang w:eastAsia="en-GB"/>
              </w:rPr>
              <w:t>25-29</w:t>
            </w:r>
          </w:p>
          <w:p w14:paraId="0336A245" w14:textId="77777777" w:rsidR="00323D23" w:rsidRPr="007322F7" w:rsidRDefault="00323D23" w:rsidP="00323D23">
            <w:pPr>
              <w:spacing w:after="0" w:line="240" w:lineRule="auto"/>
              <w:rPr>
                <w:rFonts w:eastAsia="Times New Roman" w:cstheme="minorHAnsi"/>
                <w:sz w:val="20"/>
                <w:szCs w:val="20"/>
                <w:lang w:eastAsia="en-GB"/>
              </w:rPr>
            </w:pPr>
            <w:r w:rsidRPr="007322F7">
              <w:rPr>
                <w:rFonts w:eastAsia="Times New Roman" w:cstheme="minorHAnsi"/>
                <w:sz w:val="20"/>
                <w:szCs w:val="20"/>
                <w:lang w:eastAsia="en-GB"/>
              </w:rPr>
              <w:t>30-34</w:t>
            </w:r>
          </w:p>
          <w:p w14:paraId="61FBF314" w14:textId="77777777" w:rsidR="00323D23" w:rsidRPr="007322F7" w:rsidRDefault="00323D23" w:rsidP="00323D23">
            <w:pPr>
              <w:spacing w:after="0" w:line="240" w:lineRule="auto"/>
              <w:rPr>
                <w:rFonts w:eastAsia="Times New Roman" w:cstheme="minorHAnsi"/>
                <w:sz w:val="20"/>
                <w:szCs w:val="20"/>
                <w:lang w:eastAsia="en-GB"/>
              </w:rPr>
            </w:pPr>
            <w:r w:rsidRPr="007322F7">
              <w:rPr>
                <w:rFonts w:eastAsia="Times New Roman" w:cstheme="minorHAnsi"/>
                <w:sz w:val="20"/>
                <w:szCs w:val="20"/>
                <w:lang w:eastAsia="en-GB"/>
              </w:rPr>
              <w:t>35-39</w:t>
            </w:r>
          </w:p>
          <w:p w14:paraId="19A92115" w14:textId="77777777" w:rsidR="00323D23" w:rsidRPr="007322F7" w:rsidRDefault="00323D23" w:rsidP="00323D23">
            <w:pPr>
              <w:spacing w:after="0" w:line="240" w:lineRule="auto"/>
              <w:rPr>
                <w:rFonts w:eastAsia="Times New Roman" w:cstheme="minorHAnsi"/>
                <w:sz w:val="20"/>
                <w:szCs w:val="20"/>
                <w:lang w:eastAsia="en-GB"/>
              </w:rPr>
            </w:pPr>
            <w:r w:rsidRPr="007322F7">
              <w:rPr>
                <w:rFonts w:eastAsia="Times New Roman" w:cstheme="minorHAnsi"/>
                <w:sz w:val="20"/>
                <w:szCs w:val="20"/>
                <w:lang w:eastAsia="en-GB"/>
              </w:rPr>
              <w:t>40-44</w:t>
            </w:r>
          </w:p>
          <w:p w14:paraId="0866F2CE" w14:textId="77777777" w:rsidR="00323D23" w:rsidRPr="007322F7" w:rsidRDefault="00323D23" w:rsidP="00323D23">
            <w:pPr>
              <w:spacing w:after="0" w:line="240" w:lineRule="auto"/>
              <w:rPr>
                <w:rFonts w:eastAsia="Times New Roman" w:cstheme="minorHAnsi"/>
                <w:sz w:val="20"/>
                <w:szCs w:val="20"/>
                <w:lang w:eastAsia="en-GB"/>
              </w:rPr>
            </w:pPr>
            <w:r w:rsidRPr="007322F7">
              <w:rPr>
                <w:rFonts w:eastAsia="Times New Roman" w:cstheme="minorHAnsi"/>
                <w:sz w:val="20"/>
                <w:szCs w:val="20"/>
                <w:lang w:eastAsia="en-GB"/>
              </w:rPr>
              <w:t>45-49</w:t>
            </w:r>
          </w:p>
          <w:p w14:paraId="707D89F2" w14:textId="77777777" w:rsidR="00323D23" w:rsidRPr="007322F7" w:rsidRDefault="00323D23" w:rsidP="00323D23">
            <w:pPr>
              <w:spacing w:after="0" w:line="240" w:lineRule="auto"/>
              <w:rPr>
                <w:rFonts w:eastAsia="Times New Roman" w:cstheme="minorHAnsi"/>
                <w:sz w:val="20"/>
                <w:szCs w:val="20"/>
                <w:lang w:eastAsia="en-GB"/>
              </w:rPr>
            </w:pPr>
            <w:r w:rsidRPr="007322F7">
              <w:rPr>
                <w:rFonts w:eastAsia="Times New Roman" w:cstheme="minorHAnsi"/>
                <w:sz w:val="20"/>
                <w:szCs w:val="20"/>
                <w:lang w:eastAsia="en-GB"/>
              </w:rPr>
              <w:t>50-54</w:t>
            </w:r>
          </w:p>
          <w:p w14:paraId="1B220333" w14:textId="77777777" w:rsidR="00323D23" w:rsidRPr="007322F7" w:rsidRDefault="00323D23" w:rsidP="00323D23">
            <w:pPr>
              <w:spacing w:after="0" w:line="240" w:lineRule="auto"/>
              <w:rPr>
                <w:rFonts w:eastAsia="Times New Roman" w:cstheme="minorHAnsi"/>
                <w:sz w:val="20"/>
                <w:szCs w:val="20"/>
                <w:lang w:eastAsia="en-GB"/>
              </w:rPr>
            </w:pPr>
            <w:r w:rsidRPr="007322F7">
              <w:rPr>
                <w:rFonts w:eastAsia="Times New Roman" w:cstheme="minorHAnsi"/>
                <w:sz w:val="20"/>
                <w:szCs w:val="20"/>
                <w:lang w:eastAsia="en-GB"/>
              </w:rPr>
              <w:t xml:space="preserve">55-59 </w:t>
            </w:r>
          </w:p>
          <w:p w14:paraId="02E17FCB" w14:textId="77777777" w:rsidR="00323D23" w:rsidRPr="007322F7" w:rsidRDefault="00323D23" w:rsidP="00323D23">
            <w:pPr>
              <w:spacing w:after="0" w:line="240" w:lineRule="auto"/>
              <w:rPr>
                <w:rFonts w:eastAsia="Times New Roman" w:cstheme="minorHAnsi"/>
                <w:sz w:val="20"/>
                <w:szCs w:val="20"/>
                <w:lang w:eastAsia="en-GB"/>
              </w:rPr>
            </w:pPr>
            <w:r w:rsidRPr="007322F7">
              <w:rPr>
                <w:rFonts w:eastAsia="Times New Roman" w:cstheme="minorHAnsi"/>
                <w:sz w:val="20"/>
                <w:szCs w:val="20"/>
                <w:lang w:eastAsia="en-GB"/>
              </w:rPr>
              <w:t xml:space="preserve">60-64 </w:t>
            </w:r>
          </w:p>
        </w:tc>
        <w:tc>
          <w:tcPr>
            <w:tcW w:w="624" w:type="pct"/>
            <w:tcBorders>
              <w:top w:val="single" w:sz="4" w:space="0" w:color="auto"/>
            </w:tcBorders>
            <w:shd w:val="clear" w:color="auto" w:fill="auto"/>
            <w:tcMar>
              <w:top w:w="72" w:type="dxa"/>
              <w:left w:w="144" w:type="dxa"/>
              <w:bottom w:w="72" w:type="dxa"/>
              <w:right w:w="144" w:type="dxa"/>
            </w:tcMar>
          </w:tcPr>
          <w:p w14:paraId="1FF02E12"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Ref</w:t>
            </w:r>
          </w:p>
          <w:p w14:paraId="5C24192B"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0.56 (0.44-0.71)</w:t>
            </w:r>
          </w:p>
          <w:p w14:paraId="6FE6730A"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0.37 (0.28-0.47)</w:t>
            </w:r>
          </w:p>
          <w:p w14:paraId="76D84077"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0.27 (0.21-0.36)</w:t>
            </w:r>
          </w:p>
          <w:p w14:paraId="612DFC8E"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0.22 (0.17-0.29)</w:t>
            </w:r>
          </w:p>
          <w:p w14:paraId="3C3EC002"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0.17 (0.12-0.23)</w:t>
            </w:r>
          </w:p>
          <w:p w14:paraId="4E58E032"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0.12 (0.08-0.17)</w:t>
            </w:r>
          </w:p>
          <w:p w14:paraId="429DC557"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0.11 (0.08-0.16)</w:t>
            </w:r>
          </w:p>
          <w:p w14:paraId="39A87904" w14:textId="77777777" w:rsidR="00323D23" w:rsidRPr="007322F7" w:rsidRDefault="00323D23" w:rsidP="00323D23">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b/>
                <w:bCs/>
                <w:sz w:val="20"/>
                <w:szCs w:val="20"/>
                <w:lang w:eastAsia="en-GB"/>
              </w:rPr>
              <w:t>0.06 (0.04-0.11)</w:t>
            </w:r>
          </w:p>
        </w:tc>
        <w:tc>
          <w:tcPr>
            <w:tcW w:w="629" w:type="pct"/>
            <w:tcBorders>
              <w:top w:val="single" w:sz="4" w:space="0" w:color="auto"/>
            </w:tcBorders>
            <w:shd w:val="clear" w:color="auto" w:fill="auto"/>
            <w:tcMar>
              <w:top w:w="72" w:type="dxa"/>
              <w:left w:w="144" w:type="dxa"/>
              <w:bottom w:w="72" w:type="dxa"/>
              <w:right w:w="144" w:type="dxa"/>
            </w:tcMar>
          </w:tcPr>
          <w:p w14:paraId="0F376333"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Ref</w:t>
            </w:r>
          </w:p>
          <w:p w14:paraId="5AE55FB6"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0.57 (0.47-0.70)</w:t>
            </w:r>
          </w:p>
          <w:p w14:paraId="2C95AE32"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0.38 (0.31-0.48)</w:t>
            </w:r>
          </w:p>
          <w:p w14:paraId="05488F48"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0.29 (0.23-0.36)</w:t>
            </w:r>
          </w:p>
          <w:p w14:paraId="4BAD6BD6"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0.24 (0.19-0.31)</w:t>
            </w:r>
          </w:p>
          <w:p w14:paraId="570ED0CD"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0.19 (0.14-0.25)</w:t>
            </w:r>
          </w:p>
          <w:p w14:paraId="6E6D1D10"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0.13 (0.10-0.19)</w:t>
            </w:r>
          </w:p>
          <w:p w14:paraId="6B00F1C9"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0.12 (0.09-0.18)</w:t>
            </w:r>
          </w:p>
          <w:p w14:paraId="1E489958" w14:textId="77777777" w:rsidR="00323D23" w:rsidRPr="007322F7" w:rsidRDefault="00323D23" w:rsidP="00323D23">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b/>
                <w:bCs/>
                <w:sz w:val="20"/>
                <w:szCs w:val="20"/>
                <w:lang w:eastAsia="en-GB"/>
              </w:rPr>
              <w:t>0.07 (0.05-0.12)</w:t>
            </w:r>
          </w:p>
        </w:tc>
        <w:tc>
          <w:tcPr>
            <w:tcW w:w="621" w:type="pct"/>
            <w:tcBorders>
              <w:top w:val="single" w:sz="4" w:space="0" w:color="auto"/>
            </w:tcBorders>
            <w:shd w:val="clear" w:color="auto" w:fill="auto"/>
            <w:tcMar>
              <w:top w:w="72" w:type="dxa"/>
              <w:left w:w="144" w:type="dxa"/>
              <w:bottom w:w="72" w:type="dxa"/>
              <w:right w:w="144" w:type="dxa"/>
            </w:tcMar>
          </w:tcPr>
          <w:p w14:paraId="622F790B"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Ref</w:t>
            </w:r>
          </w:p>
          <w:p w14:paraId="52437E0D"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0.57 (0.43-0.76)</w:t>
            </w:r>
          </w:p>
          <w:p w14:paraId="02479783"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0.35 (0.26-0.47)</w:t>
            </w:r>
          </w:p>
          <w:p w14:paraId="0F8C2774"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0.28 (0.20-0.39)</w:t>
            </w:r>
          </w:p>
          <w:p w14:paraId="0ED23CBA"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0.21 (0.15-0.29)</w:t>
            </w:r>
          </w:p>
          <w:p w14:paraId="32705CCD"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0.14 (0.10-0.21)</w:t>
            </w:r>
          </w:p>
          <w:p w14:paraId="1BA4E4EA"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0.09 (0.06-0.14)</w:t>
            </w:r>
          </w:p>
          <w:p w14:paraId="1FEEA094"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0.08 (0.05-0.13)</w:t>
            </w:r>
          </w:p>
          <w:p w14:paraId="209310C1" w14:textId="77777777" w:rsidR="00323D23" w:rsidRPr="007322F7" w:rsidRDefault="00323D23" w:rsidP="00323D23">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b/>
                <w:bCs/>
                <w:sz w:val="20"/>
                <w:szCs w:val="20"/>
                <w:lang w:eastAsia="en-GB"/>
              </w:rPr>
              <w:t>0.04 (0.02-0.03)</w:t>
            </w:r>
          </w:p>
        </w:tc>
        <w:tc>
          <w:tcPr>
            <w:tcW w:w="633" w:type="pct"/>
            <w:tcBorders>
              <w:top w:val="single" w:sz="4" w:space="0" w:color="auto"/>
            </w:tcBorders>
            <w:shd w:val="clear" w:color="auto" w:fill="auto"/>
            <w:tcMar>
              <w:top w:w="72" w:type="dxa"/>
              <w:left w:w="144" w:type="dxa"/>
              <w:bottom w:w="72" w:type="dxa"/>
              <w:right w:w="144" w:type="dxa"/>
            </w:tcMar>
          </w:tcPr>
          <w:p w14:paraId="44F67E6D"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Ref</w:t>
            </w:r>
          </w:p>
          <w:p w14:paraId="3F5CEBEC"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0.59 (0.46-0.74)</w:t>
            </w:r>
          </w:p>
          <w:p w14:paraId="6AD38BC8"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0.37 (0.28-0.48)</w:t>
            </w:r>
          </w:p>
          <w:p w14:paraId="50A669B2"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0.29 (0.22-0.39)</w:t>
            </w:r>
          </w:p>
          <w:p w14:paraId="1B31BD30"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0.23 (0.17-0.31)</w:t>
            </w:r>
          </w:p>
          <w:p w14:paraId="5E33A703"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0.16 (0.11-0.22)</w:t>
            </w:r>
          </w:p>
          <w:p w14:paraId="7E9B105A"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0.11 (0.07-0.16)</w:t>
            </w:r>
          </w:p>
          <w:p w14:paraId="1DCF4CFA"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0.09 (0.06-0.14)</w:t>
            </w:r>
          </w:p>
          <w:p w14:paraId="34C8C519" w14:textId="77777777" w:rsidR="00323D23" w:rsidRPr="007322F7" w:rsidRDefault="00323D23" w:rsidP="00323D23">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b/>
                <w:bCs/>
                <w:sz w:val="20"/>
                <w:szCs w:val="20"/>
                <w:lang w:eastAsia="en-GB"/>
              </w:rPr>
              <w:t>0.05 (0.03-0.09)</w:t>
            </w:r>
          </w:p>
        </w:tc>
        <w:tc>
          <w:tcPr>
            <w:tcW w:w="617" w:type="pct"/>
            <w:tcBorders>
              <w:top w:val="single" w:sz="4" w:space="0" w:color="auto"/>
            </w:tcBorders>
            <w:shd w:val="clear" w:color="auto" w:fill="auto"/>
            <w:tcMar>
              <w:top w:w="72" w:type="dxa"/>
              <w:left w:w="144" w:type="dxa"/>
              <w:bottom w:w="72" w:type="dxa"/>
              <w:right w:w="144" w:type="dxa"/>
            </w:tcMar>
          </w:tcPr>
          <w:p w14:paraId="153E255A"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Ref</w:t>
            </w:r>
          </w:p>
          <w:p w14:paraId="0C2BBC4C"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0.47 (0.30-0.74)</w:t>
            </w:r>
          </w:p>
          <w:p w14:paraId="04E377D8"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0.45 (0.29-0.71)</w:t>
            </w:r>
          </w:p>
          <w:p w14:paraId="257950D8"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0.24 (0.14-0.42)</w:t>
            </w:r>
          </w:p>
          <w:p w14:paraId="3A1F2ADD"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0.28 (0.16-0.47)</w:t>
            </w:r>
          </w:p>
          <w:p w14:paraId="58BC2332"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0.28 (0.16-0.48)</w:t>
            </w:r>
          </w:p>
          <w:p w14:paraId="449F16DF"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0.27 (0.16-0.48)</w:t>
            </w:r>
          </w:p>
          <w:p w14:paraId="263D3D75"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0.28 (0.15-0.49)</w:t>
            </w:r>
          </w:p>
          <w:p w14:paraId="166B802E" w14:textId="77777777" w:rsidR="00323D23" w:rsidRPr="007322F7" w:rsidRDefault="00323D23" w:rsidP="00323D23">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b/>
                <w:bCs/>
                <w:sz w:val="20"/>
                <w:szCs w:val="20"/>
                <w:lang w:eastAsia="en-GB"/>
              </w:rPr>
              <w:t>0.18 (0.09-0.37)</w:t>
            </w:r>
          </w:p>
        </w:tc>
        <w:tc>
          <w:tcPr>
            <w:tcW w:w="622" w:type="pct"/>
            <w:tcBorders>
              <w:top w:val="single" w:sz="4" w:space="0" w:color="auto"/>
            </w:tcBorders>
            <w:shd w:val="clear" w:color="auto" w:fill="auto"/>
            <w:tcMar>
              <w:top w:w="72" w:type="dxa"/>
              <w:left w:w="144" w:type="dxa"/>
              <w:bottom w:w="72" w:type="dxa"/>
              <w:right w:w="144" w:type="dxa"/>
            </w:tcMar>
          </w:tcPr>
          <w:p w14:paraId="352133E9"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Ref</w:t>
            </w:r>
          </w:p>
          <w:p w14:paraId="55D14B42"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0.49 (0.33-0.75)</w:t>
            </w:r>
          </w:p>
          <w:p w14:paraId="5941061B"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0.45 (0.30-0.69)</w:t>
            </w:r>
          </w:p>
          <w:p w14:paraId="2E941F90"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0.25 (0.15-0.43)</w:t>
            </w:r>
          </w:p>
          <w:p w14:paraId="038BA46B"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0.30 (0.18-0.49)</w:t>
            </w:r>
          </w:p>
          <w:p w14:paraId="1F2F4CD4"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0.30 (0.18-0.50)</w:t>
            </w:r>
          </w:p>
          <w:p w14:paraId="74A31E14"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0.29 (0.17-0.50)</w:t>
            </w:r>
          </w:p>
          <w:p w14:paraId="30C5E6E5"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0.30 (0.17-0.53)</w:t>
            </w:r>
          </w:p>
          <w:p w14:paraId="33379BF6" w14:textId="77777777" w:rsidR="00323D23" w:rsidRPr="007322F7" w:rsidRDefault="00323D23" w:rsidP="00323D23">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b/>
                <w:bCs/>
                <w:sz w:val="20"/>
                <w:szCs w:val="20"/>
                <w:lang w:eastAsia="en-GB"/>
              </w:rPr>
              <w:t>0.19 (0.10-0.40)</w:t>
            </w:r>
          </w:p>
        </w:tc>
      </w:tr>
      <w:tr w:rsidR="00323D23" w:rsidRPr="007322F7" w14:paraId="2763F78D" w14:textId="77777777" w:rsidTr="00323D23">
        <w:trPr>
          <w:trHeight w:val="23"/>
        </w:trPr>
        <w:tc>
          <w:tcPr>
            <w:tcW w:w="625" w:type="pct"/>
          </w:tcPr>
          <w:p w14:paraId="426F3E94" w14:textId="77777777" w:rsidR="00323D23" w:rsidRPr="007322F7" w:rsidRDefault="00323D23" w:rsidP="00323D23">
            <w:pPr>
              <w:spacing w:after="0" w:line="240" w:lineRule="auto"/>
              <w:rPr>
                <w:rFonts w:eastAsia="Times New Roman" w:cstheme="minorHAnsi"/>
                <w:color w:val="000000" w:themeColor="text1"/>
                <w:kern w:val="24"/>
                <w:sz w:val="20"/>
                <w:szCs w:val="20"/>
                <w:lang w:eastAsia="en-GB"/>
              </w:rPr>
            </w:pPr>
            <w:r w:rsidRPr="007322F7">
              <w:rPr>
                <w:rFonts w:eastAsia="Times New Roman" w:cstheme="minorHAnsi"/>
                <w:sz w:val="20"/>
                <w:szCs w:val="20"/>
                <w:lang w:eastAsia="en-GB"/>
              </w:rPr>
              <w:t>Female sex</w:t>
            </w:r>
          </w:p>
        </w:tc>
        <w:tc>
          <w:tcPr>
            <w:tcW w:w="629" w:type="pct"/>
            <w:shd w:val="clear" w:color="auto" w:fill="auto"/>
            <w:tcMar>
              <w:top w:w="72" w:type="dxa"/>
              <w:left w:w="144" w:type="dxa"/>
              <w:bottom w:w="72" w:type="dxa"/>
              <w:right w:w="144" w:type="dxa"/>
            </w:tcMar>
          </w:tcPr>
          <w:p w14:paraId="40C08A29" w14:textId="77777777" w:rsidR="00323D23" w:rsidRPr="007322F7" w:rsidRDefault="00323D23" w:rsidP="00323D23">
            <w:pPr>
              <w:spacing w:after="0" w:line="240" w:lineRule="auto"/>
              <w:rPr>
                <w:rFonts w:eastAsia="Times New Roman" w:cstheme="minorHAnsi"/>
                <w:sz w:val="20"/>
                <w:szCs w:val="20"/>
                <w:lang w:eastAsia="en-GB"/>
              </w:rPr>
            </w:pPr>
          </w:p>
        </w:tc>
        <w:tc>
          <w:tcPr>
            <w:tcW w:w="624" w:type="pct"/>
            <w:shd w:val="clear" w:color="auto" w:fill="auto"/>
            <w:tcMar>
              <w:top w:w="72" w:type="dxa"/>
              <w:left w:w="144" w:type="dxa"/>
              <w:bottom w:w="72" w:type="dxa"/>
              <w:right w:w="144" w:type="dxa"/>
            </w:tcMar>
          </w:tcPr>
          <w:p w14:paraId="35810AEE" w14:textId="77777777" w:rsidR="00323D23" w:rsidRPr="007322F7" w:rsidRDefault="00323D23" w:rsidP="00323D23">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b/>
                <w:bCs/>
                <w:sz w:val="20"/>
                <w:szCs w:val="20"/>
                <w:lang w:eastAsia="en-GB"/>
              </w:rPr>
              <w:t>0.41 (0.32-0.53)</w:t>
            </w:r>
          </w:p>
        </w:tc>
        <w:tc>
          <w:tcPr>
            <w:tcW w:w="629" w:type="pct"/>
            <w:shd w:val="clear" w:color="auto" w:fill="auto"/>
            <w:tcMar>
              <w:top w:w="72" w:type="dxa"/>
              <w:left w:w="144" w:type="dxa"/>
              <w:bottom w:w="72" w:type="dxa"/>
              <w:right w:w="144" w:type="dxa"/>
            </w:tcMar>
          </w:tcPr>
          <w:p w14:paraId="328D239B" w14:textId="77777777" w:rsidR="00323D23" w:rsidRPr="007322F7" w:rsidRDefault="00323D23" w:rsidP="00323D23">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sz w:val="20"/>
                <w:szCs w:val="20"/>
                <w:lang w:eastAsia="en-GB"/>
              </w:rPr>
              <w:t>0.43 (0.35-0.53)</w:t>
            </w:r>
          </w:p>
        </w:tc>
        <w:tc>
          <w:tcPr>
            <w:tcW w:w="621" w:type="pct"/>
            <w:shd w:val="clear" w:color="auto" w:fill="auto"/>
            <w:tcMar>
              <w:top w:w="72" w:type="dxa"/>
              <w:left w:w="144" w:type="dxa"/>
              <w:bottom w:w="72" w:type="dxa"/>
              <w:right w:w="144" w:type="dxa"/>
            </w:tcMar>
          </w:tcPr>
          <w:p w14:paraId="6B9BAE4C" w14:textId="77777777" w:rsidR="00323D23" w:rsidRPr="007322F7" w:rsidRDefault="00323D23" w:rsidP="00323D23">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sz w:val="20"/>
                <w:szCs w:val="20"/>
                <w:lang w:eastAsia="en-GB"/>
              </w:rPr>
              <w:t>0.35 (0.26-0.47)</w:t>
            </w:r>
          </w:p>
        </w:tc>
        <w:tc>
          <w:tcPr>
            <w:tcW w:w="633" w:type="pct"/>
            <w:shd w:val="clear" w:color="auto" w:fill="auto"/>
            <w:tcMar>
              <w:top w:w="72" w:type="dxa"/>
              <w:left w:w="144" w:type="dxa"/>
              <w:bottom w:w="72" w:type="dxa"/>
              <w:right w:w="144" w:type="dxa"/>
            </w:tcMar>
          </w:tcPr>
          <w:p w14:paraId="4E7A9444" w14:textId="77777777" w:rsidR="00323D23" w:rsidRPr="007322F7" w:rsidRDefault="00323D23" w:rsidP="00323D23">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b/>
                <w:bCs/>
                <w:sz w:val="20"/>
                <w:szCs w:val="20"/>
                <w:lang w:eastAsia="en-GB"/>
              </w:rPr>
              <w:t>0.37 (0.28-0.47)</w:t>
            </w:r>
          </w:p>
        </w:tc>
        <w:tc>
          <w:tcPr>
            <w:tcW w:w="617" w:type="pct"/>
            <w:shd w:val="clear" w:color="auto" w:fill="auto"/>
            <w:tcMar>
              <w:top w:w="72" w:type="dxa"/>
              <w:left w:w="144" w:type="dxa"/>
              <w:bottom w:w="72" w:type="dxa"/>
              <w:right w:w="144" w:type="dxa"/>
            </w:tcMar>
          </w:tcPr>
          <w:p w14:paraId="4F96DBE1" w14:textId="77777777" w:rsidR="00323D23" w:rsidRPr="007322F7" w:rsidRDefault="00323D23" w:rsidP="00323D23">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sz w:val="20"/>
                <w:szCs w:val="20"/>
                <w:lang w:eastAsia="en-GB"/>
              </w:rPr>
              <w:t>0.35 (0.26-0.47)</w:t>
            </w:r>
          </w:p>
        </w:tc>
        <w:tc>
          <w:tcPr>
            <w:tcW w:w="622" w:type="pct"/>
            <w:shd w:val="clear" w:color="auto" w:fill="auto"/>
            <w:tcMar>
              <w:top w:w="72" w:type="dxa"/>
              <w:left w:w="144" w:type="dxa"/>
              <w:bottom w:w="72" w:type="dxa"/>
              <w:right w:w="144" w:type="dxa"/>
            </w:tcMar>
          </w:tcPr>
          <w:p w14:paraId="697E2525" w14:textId="77777777" w:rsidR="00323D23" w:rsidRPr="007322F7" w:rsidRDefault="00323D23" w:rsidP="00323D23">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sz w:val="20"/>
                <w:szCs w:val="20"/>
                <w:lang w:eastAsia="en-GB"/>
              </w:rPr>
              <w:t>0.79 (0.55-1.11)</w:t>
            </w:r>
          </w:p>
        </w:tc>
      </w:tr>
      <w:tr w:rsidR="00323D23" w:rsidRPr="007322F7" w14:paraId="5DCA9D10" w14:textId="77777777" w:rsidTr="00323D23">
        <w:trPr>
          <w:trHeight w:val="248"/>
        </w:trPr>
        <w:tc>
          <w:tcPr>
            <w:tcW w:w="625" w:type="pct"/>
          </w:tcPr>
          <w:p w14:paraId="411CA068" w14:textId="77777777" w:rsidR="00323D23" w:rsidRPr="007322F7" w:rsidRDefault="00323D23" w:rsidP="00323D23">
            <w:pPr>
              <w:spacing w:after="0" w:line="240" w:lineRule="auto"/>
              <w:rPr>
                <w:rFonts w:eastAsia="Times New Roman" w:cstheme="minorHAnsi"/>
                <w:color w:val="000000" w:themeColor="text1"/>
                <w:kern w:val="24"/>
                <w:sz w:val="20"/>
                <w:szCs w:val="20"/>
                <w:lang w:eastAsia="en-GB"/>
              </w:rPr>
            </w:pPr>
            <w:r w:rsidRPr="007322F7">
              <w:rPr>
                <w:rFonts w:cstheme="minorHAnsi"/>
                <w:sz w:val="20"/>
                <w:szCs w:val="20"/>
              </w:rPr>
              <w:br w:type="page"/>
            </w:r>
            <w:r w:rsidRPr="007322F7">
              <w:rPr>
                <w:rFonts w:eastAsia="Times New Roman" w:cstheme="minorHAnsi"/>
                <w:sz w:val="20"/>
                <w:szCs w:val="20"/>
                <w:lang w:eastAsia="en-GB"/>
              </w:rPr>
              <w:t>Age at first contact (years) x female sex</w:t>
            </w:r>
          </w:p>
        </w:tc>
        <w:tc>
          <w:tcPr>
            <w:tcW w:w="629" w:type="pct"/>
            <w:shd w:val="clear" w:color="auto" w:fill="auto"/>
            <w:tcMar>
              <w:top w:w="72" w:type="dxa"/>
              <w:left w:w="144" w:type="dxa"/>
              <w:bottom w:w="72" w:type="dxa"/>
              <w:right w:w="144" w:type="dxa"/>
            </w:tcMar>
          </w:tcPr>
          <w:p w14:paraId="02429ADD" w14:textId="77777777" w:rsidR="00323D23" w:rsidRPr="007322F7" w:rsidRDefault="00323D23" w:rsidP="00323D23">
            <w:pPr>
              <w:spacing w:after="0" w:line="240" w:lineRule="auto"/>
              <w:rPr>
                <w:rFonts w:eastAsia="Times New Roman" w:cstheme="minorHAnsi"/>
                <w:sz w:val="20"/>
                <w:szCs w:val="20"/>
                <w:lang w:eastAsia="en-GB"/>
              </w:rPr>
            </w:pPr>
            <w:r w:rsidRPr="007322F7">
              <w:rPr>
                <w:rFonts w:eastAsia="Times New Roman" w:cstheme="minorHAnsi"/>
                <w:sz w:val="20"/>
                <w:szCs w:val="20"/>
                <w:lang w:eastAsia="en-GB"/>
              </w:rPr>
              <w:t>18-24 x female</w:t>
            </w:r>
          </w:p>
          <w:p w14:paraId="503BC509" w14:textId="77777777" w:rsidR="00323D23" w:rsidRPr="007322F7" w:rsidRDefault="00323D23" w:rsidP="00323D23">
            <w:pPr>
              <w:spacing w:after="0" w:line="240" w:lineRule="auto"/>
              <w:rPr>
                <w:rFonts w:eastAsia="Times New Roman" w:cstheme="minorHAnsi"/>
                <w:sz w:val="20"/>
                <w:szCs w:val="20"/>
                <w:lang w:eastAsia="en-GB"/>
              </w:rPr>
            </w:pPr>
            <w:r w:rsidRPr="007322F7">
              <w:rPr>
                <w:rFonts w:eastAsia="Times New Roman" w:cstheme="minorHAnsi"/>
                <w:sz w:val="20"/>
                <w:szCs w:val="20"/>
                <w:lang w:eastAsia="en-GB"/>
              </w:rPr>
              <w:t>25-29 x female</w:t>
            </w:r>
          </w:p>
          <w:p w14:paraId="2002BF51" w14:textId="77777777" w:rsidR="00323D23" w:rsidRPr="007322F7" w:rsidRDefault="00323D23" w:rsidP="00323D23">
            <w:pPr>
              <w:spacing w:after="0" w:line="240" w:lineRule="auto"/>
              <w:rPr>
                <w:rFonts w:eastAsia="Times New Roman" w:cstheme="minorHAnsi"/>
                <w:sz w:val="20"/>
                <w:szCs w:val="20"/>
                <w:lang w:eastAsia="en-GB"/>
              </w:rPr>
            </w:pPr>
            <w:r w:rsidRPr="007322F7">
              <w:rPr>
                <w:rFonts w:eastAsia="Times New Roman" w:cstheme="minorHAnsi"/>
                <w:sz w:val="20"/>
                <w:szCs w:val="20"/>
                <w:lang w:eastAsia="en-GB"/>
              </w:rPr>
              <w:t>30-34 x female</w:t>
            </w:r>
          </w:p>
          <w:p w14:paraId="24725720" w14:textId="77777777" w:rsidR="00323D23" w:rsidRPr="007322F7" w:rsidRDefault="00323D23" w:rsidP="00323D23">
            <w:pPr>
              <w:spacing w:after="0" w:line="240" w:lineRule="auto"/>
              <w:rPr>
                <w:rFonts w:eastAsia="Times New Roman" w:cstheme="minorHAnsi"/>
                <w:sz w:val="20"/>
                <w:szCs w:val="20"/>
                <w:lang w:eastAsia="en-GB"/>
              </w:rPr>
            </w:pPr>
            <w:r w:rsidRPr="007322F7">
              <w:rPr>
                <w:rFonts w:eastAsia="Times New Roman" w:cstheme="minorHAnsi"/>
                <w:sz w:val="20"/>
                <w:szCs w:val="20"/>
                <w:lang w:eastAsia="en-GB"/>
              </w:rPr>
              <w:t>35-39 x female</w:t>
            </w:r>
          </w:p>
          <w:p w14:paraId="51853227" w14:textId="77777777" w:rsidR="00323D23" w:rsidRPr="007322F7" w:rsidRDefault="00323D23" w:rsidP="00323D23">
            <w:pPr>
              <w:spacing w:after="0" w:line="240" w:lineRule="auto"/>
              <w:rPr>
                <w:rFonts w:eastAsia="Times New Roman" w:cstheme="minorHAnsi"/>
                <w:sz w:val="20"/>
                <w:szCs w:val="20"/>
                <w:lang w:eastAsia="en-GB"/>
              </w:rPr>
            </w:pPr>
            <w:r w:rsidRPr="007322F7">
              <w:rPr>
                <w:rFonts w:eastAsia="Times New Roman" w:cstheme="minorHAnsi"/>
                <w:sz w:val="20"/>
                <w:szCs w:val="20"/>
                <w:lang w:eastAsia="en-GB"/>
              </w:rPr>
              <w:t>40-44 x female</w:t>
            </w:r>
          </w:p>
          <w:p w14:paraId="7DE1DF9A" w14:textId="77777777" w:rsidR="00323D23" w:rsidRPr="007322F7" w:rsidRDefault="00323D23" w:rsidP="00323D23">
            <w:pPr>
              <w:spacing w:after="0" w:line="240" w:lineRule="auto"/>
              <w:rPr>
                <w:rFonts w:eastAsia="Times New Roman" w:cstheme="minorHAnsi"/>
                <w:sz w:val="20"/>
                <w:szCs w:val="20"/>
                <w:lang w:eastAsia="en-GB"/>
              </w:rPr>
            </w:pPr>
            <w:r w:rsidRPr="007322F7">
              <w:rPr>
                <w:rFonts w:eastAsia="Times New Roman" w:cstheme="minorHAnsi"/>
                <w:sz w:val="20"/>
                <w:szCs w:val="20"/>
                <w:lang w:eastAsia="en-GB"/>
              </w:rPr>
              <w:t>45-49 x female</w:t>
            </w:r>
          </w:p>
          <w:p w14:paraId="5D4C0430" w14:textId="77777777" w:rsidR="00323D23" w:rsidRPr="007322F7" w:rsidRDefault="00323D23" w:rsidP="00323D23">
            <w:pPr>
              <w:spacing w:after="0" w:line="240" w:lineRule="auto"/>
              <w:rPr>
                <w:rFonts w:eastAsia="Times New Roman" w:cstheme="minorHAnsi"/>
                <w:sz w:val="20"/>
                <w:szCs w:val="20"/>
                <w:lang w:eastAsia="en-GB"/>
              </w:rPr>
            </w:pPr>
            <w:r w:rsidRPr="007322F7">
              <w:rPr>
                <w:rFonts w:eastAsia="Times New Roman" w:cstheme="minorHAnsi"/>
                <w:sz w:val="20"/>
                <w:szCs w:val="20"/>
                <w:lang w:eastAsia="en-GB"/>
              </w:rPr>
              <w:t>50-54 x female</w:t>
            </w:r>
          </w:p>
          <w:p w14:paraId="48499F58" w14:textId="77777777" w:rsidR="00323D23" w:rsidRPr="007322F7" w:rsidRDefault="00323D23" w:rsidP="00323D23">
            <w:pPr>
              <w:spacing w:after="0" w:line="240" w:lineRule="auto"/>
              <w:rPr>
                <w:rFonts w:eastAsia="Times New Roman" w:cstheme="minorHAnsi"/>
                <w:sz w:val="20"/>
                <w:szCs w:val="20"/>
                <w:lang w:eastAsia="en-GB"/>
              </w:rPr>
            </w:pPr>
            <w:r w:rsidRPr="007322F7">
              <w:rPr>
                <w:rFonts w:eastAsia="Times New Roman" w:cstheme="minorHAnsi"/>
                <w:sz w:val="20"/>
                <w:szCs w:val="20"/>
                <w:lang w:eastAsia="en-GB"/>
              </w:rPr>
              <w:t>55-59 x female</w:t>
            </w:r>
          </w:p>
          <w:p w14:paraId="4B72E11D" w14:textId="77777777" w:rsidR="00323D23" w:rsidRPr="007322F7" w:rsidRDefault="00323D23" w:rsidP="00323D23">
            <w:pPr>
              <w:spacing w:after="0" w:line="240" w:lineRule="auto"/>
              <w:rPr>
                <w:rFonts w:eastAsia="Times New Roman" w:cstheme="minorHAnsi"/>
                <w:sz w:val="20"/>
                <w:szCs w:val="20"/>
                <w:lang w:eastAsia="en-GB"/>
              </w:rPr>
            </w:pPr>
            <w:r w:rsidRPr="007322F7">
              <w:rPr>
                <w:rFonts w:eastAsia="Times New Roman" w:cstheme="minorHAnsi"/>
                <w:sz w:val="20"/>
                <w:szCs w:val="20"/>
                <w:lang w:eastAsia="en-GB"/>
              </w:rPr>
              <w:t>60-64 x female</w:t>
            </w:r>
          </w:p>
        </w:tc>
        <w:tc>
          <w:tcPr>
            <w:tcW w:w="624" w:type="pct"/>
            <w:shd w:val="clear" w:color="auto" w:fill="auto"/>
            <w:tcMar>
              <w:top w:w="72" w:type="dxa"/>
              <w:left w:w="144" w:type="dxa"/>
              <w:bottom w:w="72" w:type="dxa"/>
              <w:right w:w="144" w:type="dxa"/>
            </w:tcMar>
          </w:tcPr>
          <w:p w14:paraId="1132EFD4"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Ref</w:t>
            </w:r>
          </w:p>
          <w:p w14:paraId="6A2746C5"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0.80 (0.60-1.06)</w:t>
            </w:r>
          </w:p>
          <w:p w14:paraId="7FD2DA97"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0.76 (0.57-1.00)</w:t>
            </w:r>
          </w:p>
          <w:p w14:paraId="5718C9B1"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0.68 (0.51-0.91)</w:t>
            </w:r>
          </w:p>
          <w:p w14:paraId="6CFE686F"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0.53 (0.39-0.72)</w:t>
            </w:r>
          </w:p>
          <w:p w14:paraId="76F9620E"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0.60 (0.44-0.81)</w:t>
            </w:r>
          </w:p>
          <w:p w14:paraId="5833BD7A"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0.49 (0.35-0.67)</w:t>
            </w:r>
          </w:p>
          <w:p w14:paraId="53F8DE0A"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0.32 (0.22-0.46)</w:t>
            </w:r>
          </w:p>
          <w:p w14:paraId="0D6B14FB" w14:textId="77777777" w:rsidR="00323D23" w:rsidRPr="007322F7" w:rsidRDefault="00323D23" w:rsidP="00323D23">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b/>
                <w:bCs/>
                <w:sz w:val="20"/>
                <w:szCs w:val="20"/>
                <w:lang w:eastAsia="en-GB"/>
              </w:rPr>
              <w:t>0.22 (0.14-0.33)</w:t>
            </w:r>
          </w:p>
        </w:tc>
        <w:tc>
          <w:tcPr>
            <w:tcW w:w="629" w:type="pct"/>
            <w:shd w:val="clear" w:color="auto" w:fill="auto"/>
            <w:tcMar>
              <w:top w:w="72" w:type="dxa"/>
              <w:left w:w="144" w:type="dxa"/>
              <w:bottom w:w="72" w:type="dxa"/>
              <w:right w:w="144" w:type="dxa"/>
            </w:tcMar>
          </w:tcPr>
          <w:p w14:paraId="60109183"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Ref</w:t>
            </w:r>
          </w:p>
          <w:p w14:paraId="76AB2E7F"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0.82 (0.67-0.99)</w:t>
            </w:r>
          </w:p>
          <w:p w14:paraId="2023AB29"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0.78 (0.64-0.96)</w:t>
            </w:r>
          </w:p>
          <w:p w14:paraId="136A0276"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0.71 (0.57-0.88)</w:t>
            </w:r>
          </w:p>
          <w:p w14:paraId="64ED360B"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0.55 (0.44-0.70)</w:t>
            </w:r>
          </w:p>
          <w:p w14:paraId="7B3F2147"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0.63 (0.50-0.78)</w:t>
            </w:r>
          </w:p>
          <w:p w14:paraId="3FECA677"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0.52 (0.41-0.66)</w:t>
            </w:r>
          </w:p>
          <w:p w14:paraId="74BAFEDD"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0.35 (0.26-0.48)</w:t>
            </w:r>
          </w:p>
          <w:p w14:paraId="44D06A1B" w14:textId="77777777" w:rsidR="00323D23" w:rsidRPr="007322F7" w:rsidRDefault="00323D23" w:rsidP="00323D23">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b/>
                <w:bCs/>
                <w:sz w:val="20"/>
                <w:szCs w:val="20"/>
                <w:lang w:eastAsia="en-GB"/>
              </w:rPr>
              <w:t>0.24 (0.16-0.35)</w:t>
            </w:r>
          </w:p>
        </w:tc>
        <w:tc>
          <w:tcPr>
            <w:tcW w:w="621" w:type="pct"/>
            <w:shd w:val="clear" w:color="auto" w:fill="auto"/>
            <w:tcMar>
              <w:top w:w="72" w:type="dxa"/>
              <w:left w:w="144" w:type="dxa"/>
              <w:bottom w:w="72" w:type="dxa"/>
              <w:right w:w="144" w:type="dxa"/>
            </w:tcMar>
          </w:tcPr>
          <w:p w14:paraId="0A837789"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Ref</w:t>
            </w:r>
          </w:p>
          <w:p w14:paraId="708D818F"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0.82 (0.58-1.16)</w:t>
            </w:r>
          </w:p>
          <w:p w14:paraId="7FB02D07"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0.73 (0.52-1.03)</w:t>
            </w:r>
          </w:p>
          <w:p w14:paraId="24BC5CE8"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0.75 (0.53-1.06)</w:t>
            </w:r>
          </w:p>
          <w:p w14:paraId="6944F164"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0.56 (0.39-0.81)</w:t>
            </w:r>
          </w:p>
          <w:p w14:paraId="14ED839D"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0.51 (0.35-0.75)</w:t>
            </w:r>
          </w:p>
          <w:p w14:paraId="76DEE24B"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0.48 (0.32-0.70)</w:t>
            </w:r>
          </w:p>
          <w:p w14:paraId="5F9C434B"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0.34 (0.22-0.52)</w:t>
            </w:r>
          </w:p>
          <w:p w14:paraId="08CE6B64" w14:textId="77777777" w:rsidR="00323D23" w:rsidRPr="007322F7" w:rsidRDefault="00323D23" w:rsidP="00323D23">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sz w:val="20"/>
                <w:szCs w:val="20"/>
                <w:lang w:eastAsia="en-GB"/>
              </w:rPr>
              <w:t>0.21 (0.12-0.35)</w:t>
            </w:r>
          </w:p>
        </w:tc>
        <w:tc>
          <w:tcPr>
            <w:tcW w:w="633" w:type="pct"/>
            <w:shd w:val="clear" w:color="auto" w:fill="auto"/>
            <w:tcMar>
              <w:top w:w="72" w:type="dxa"/>
              <w:left w:w="144" w:type="dxa"/>
              <w:bottom w:w="72" w:type="dxa"/>
              <w:right w:w="144" w:type="dxa"/>
            </w:tcMar>
          </w:tcPr>
          <w:p w14:paraId="71FA9851"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Ref</w:t>
            </w:r>
          </w:p>
          <w:p w14:paraId="35B25616"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0.83 (0.65-1.05)</w:t>
            </w:r>
          </w:p>
          <w:p w14:paraId="159D4ACF"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0.74 (0.58-0.95)</w:t>
            </w:r>
          </w:p>
          <w:p w14:paraId="4E4B9F3F"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0.77 (0.59-0.98)</w:t>
            </w:r>
          </w:p>
          <w:p w14:paraId="462908A1"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0.59 (0.45-0.78)</w:t>
            </w:r>
          </w:p>
          <w:p w14:paraId="2F3CF30A"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0.55 (0.41-0.73)</w:t>
            </w:r>
          </w:p>
          <w:p w14:paraId="50448559"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0.51 (0.38-0.69)</w:t>
            </w:r>
          </w:p>
          <w:p w14:paraId="6FBC8271"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0.38 (0.26-0.54)</w:t>
            </w:r>
          </w:p>
          <w:p w14:paraId="2DE52476" w14:textId="77777777" w:rsidR="00323D23" w:rsidRPr="007322F7" w:rsidRDefault="00323D23" w:rsidP="00323D23">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b/>
                <w:bCs/>
                <w:sz w:val="20"/>
                <w:szCs w:val="20"/>
                <w:lang w:eastAsia="en-GB"/>
              </w:rPr>
              <w:t>0.24 (0.15-0.38)</w:t>
            </w:r>
          </w:p>
        </w:tc>
        <w:tc>
          <w:tcPr>
            <w:tcW w:w="617" w:type="pct"/>
            <w:shd w:val="clear" w:color="auto" w:fill="auto"/>
            <w:tcMar>
              <w:top w:w="72" w:type="dxa"/>
              <w:left w:w="144" w:type="dxa"/>
              <w:bottom w:w="72" w:type="dxa"/>
              <w:right w:w="144" w:type="dxa"/>
            </w:tcMar>
          </w:tcPr>
          <w:p w14:paraId="4AB47CA3"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Ref</w:t>
            </w:r>
          </w:p>
          <w:p w14:paraId="091E54C8"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0.72 (0.46-1.11)</w:t>
            </w:r>
          </w:p>
          <w:p w14:paraId="6BA72EC8"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0.87 (0.57-1.32)</w:t>
            </w:r>
          </w:p>
          <w:p w14:paraId="07BA9C5B"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0.51 (0.32-0.83)</w:t>
            </w:r>
          </w:p>
          <w:p w14:paraId="1D0CFF8A"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0.44 (0.27-0.73)</w:t>
            </w:r>
          </w:p>
          <w:p w14:paraId="16B4189E"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0.76 (0.49-1.17)</w:t>
            </w:r>
          </w:p>
          <w:p w14:paraId="162123D1"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0.49 (0.30-0.81)</w:t>
            </w:r>
          </w:p>
          <w:p w14:paraId="1067C82B"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0.29 (0.16-0.54)</w:t>
            </w:r>
          </w:p>
          <w:p w14:paraId="7876D8C8" w14:textId="77777777" w:rsidR="00323D23" w:rsidRPr="007322F7" w:rsidRDefault="00323D23" w:rsidP="00323D23">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sz w:val="20"/>
                <w:szCs w:val="20"/>
                <w:lang w:eastAsia="en-GB"/>
              </w:rPr>
              <w:t>0.24 (0.12-0.48)</w:t>
            </w:r>
          </w:p>
        </w:tc>
        <w:tc>
          <w:tcPr>
            <w:tcW w:w="622" w:type="pct"/>
            <w:shd w:val="clear" w:color="auto" w:fill="auto"/>
            <w:tcMar>
              <w:top w:w="72" w:type="dxa"/>
              <w:left w:w="144" w:type="dxa"/>
              <w:bottom w:w="72" w:type="dxa"/>
              <w:right w:w="144" w:type="dxa"/>
            </w:tcMar>
          </w:tcPr>
          <w:p w14:paraId="02677595"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Ref</w:t>
            </w:r>
          </w:p>
          <w:p w14:paraId="56169198"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0.78 (0.54-1.11)</w:t>
            </w:r>
          </w:p>
          <w:p w14:paraId="3ADC6477"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0.91 (0.65-1.29)</w:t>
            </w:r>
          </w:p>
          <w:p w14:paraId="3406F775"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0.59 (0.39-0.88)</w:t>
            </w:r>
          </w:p>
          <w:p w14:paraId="0A500F43"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0.48 (0.31-0.74)</w:t>
            </w:r>
          </w:p>
          <w:p w14:paraId="3C6622F4" w14:textId="77777777" w:rsidR="00323D23" w:rsidRPr="007322F7" w:rsidRDefault="00323D23" w:rsidP="00323D23">
            <w:pPr>
              <w:spacing w:after="0" w:line="240" w:lineRule="auto"/>
              <w:jc w:val="right"/>
              <w:rPr>
                <w:rFonts w:eastAsia="Times New Roman" w:cstheme="minorHAnsi"/>
                <w:sz w:val="20"/>
                <w:szCs w:val="20"/>
                <w:lang w:eastAsia="en-GB"/>
              </w:rPr>
            </w:pPr>
            <w:r w:rsidRPr="007322F7">
              <w:rPr>
                <w:rFonts w:eastAsia="Times New Roman" w:cstheme="minorHAnsi"/>
                <w:sz w:val="20"/>
                <w:szCs w:val="20"/>
                <w:lang w:eastAsia="en-GB"/>
              </w:rPr>
              <w:t>0.80 (0.55-1.15)</w:t>
            </w:r>
          </w:p>
          <w:p w14:paraId="3557CB86"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0.54 (0.34-0.83)</w:t>
            </w:r>
          </w:p>
          <w:p w14:paraId="0427A834" w14:textId="77777777" w:rsidR="00323D23" w:rsidRPr="007322F7" w:rsidRDefault="00323D23" w:rsidP="00323D23">
            <w:pPr>
              <w:spacing w:after="0" w:line="240" w:lineRule="auto"/>
              <w:jc w:val="right"/>
              <w:rPr>
                <w:rFonts w:eastAsia="Times New Roman" w:cstheme="minorHAnsi"/>
                <w:b/>
                <w:bCs/>
                <w:sz w:val="20"/>
                <w:szCs w:val="20"/>
                <w:lang w:eastAsia="en-GB"/>
              </w:rPr>
            </w:pPr>
            <w:r w:rsidRPr="007322F7">
              <w:rPr>
                <w:rFonts w:eastAsia="Times New Roman" w:cstheme="minorHAnsi"/>
                <w:b/>
                <w:bCs/>
                <w:sz w:val="20"/>
                <w:szCs w:val="20"/>
                <w:lang w:eastAsia="en-GB"/>
              </w:rPr>
              <w:t>0.32 (0.18-0.57)</w:t>
            </w:r>
          </w:p>
          <w:p w14:paraId="006C822D" w14:textId="77777777" w:rsidR="00323D23" w:rsidRPr="007322F7" w:rsidRDefault="00323D23" w:rsidP="00323D23">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b/>
                <w:bCs/>
                <w:sz w:val="20"/>
                <w:szCs w:val="20"/>
                <w:lang w:eastAsia="en-GB"/>
              </w:rPr>
              <w:t>0.26 (0.13-0.50)</w:t>
            </w:r>
          </w:p>
        </w:tc>
      </w:tr>
      <w:tr w:rsidR="00323D23" w:rsidRPr="007322F7" w14:paraId="564559A6" w14:textId="77777777" w:rsidTr="00323D23">
        <w:trPr>
          <w:trHeight w:val="248"/>
        </w:trPr>
        <w:tc>
          <w:tcPr>
            <w:tcW w:w="625" w:type="pct"/>
            <w:tcBorders>
              <w:bottom w:val="single" w:sz="4" w:space="0" w:color="auto"/>
            </w:tcBorders>
          </w:tcPr>
          <w:p w14:paraId="40F848CE" w14:textId="77777777" w:rsidR="00323D23" w:rsidRPr="007322F7" w:rsidRDefault="00323D23" w:rsidP="00323D23">
            <w:pPr>
              <w:spacing w:after="0" w:line="240" w:lineRule="auto"/>
              <w:rPr>
                <w:rFonts w:eastAsia="Times New Roman" w:cstheme="minorHAnsi"/>
                <w:color w:val="000000" w:themeColor="text1"/>
                <w:kern w:val="24"/>
                <w:sz w:val="20"/>
                <w:szCs w:val="20"/>
                <w:lang w:eastAsia="en-GB"/>
              </w:rPr>
            </w:pPr>
            <w:r w:rsidRPr="007322F7">
              <w:rPr>
                <w:rFonts w:eastAsia="Times New Roman" w:cstheme="minorHAnsi"/>
                <w:sz w:val="20"/>
                <w:szCs w:val="20"/>
                <w:lang w:eastAsia="en-GB"/>
              </w:rPr>
              <w:t>Migrant/ethnic minority groups</w:t>
            </w:r>
          </w:p>
        </w:tc>
        <w:tc>
          <w:tcPr>
            <w:tcW w:w="629" w:type="pct"/>
            <w:tcBorders>
              <w:bottom w:val="single" w:sz="4" w:space="0" w:color="auto"/>
            </w:tcBorders>
            <w:shd w:val="clear" w:color="auto" w:fill="auto"/>
            <w:tcMar>
              <w:top w:w="72" w:type="dxa"/>
              <w:left w:w="144" w:type="dxa"/>
              <w:bottom w:w="72" w:type="dxa"/>
              <w:right w:w="144" w:type="dxa"/>
            </w:tcMar>
          </w:tcPr>
          <w:p w14:paraId="100DCB8C" w14:textId="77777777" w:rsidR="00323D23" w:rsidRPr="007322F7" w:rsidRDefault="00323D23" w:rsidP="00323D23">
            <w:pPr>
              <w:spacing w:after="0" w:line="240" w:lineRule="auto"/>
              <w:rPr>
                <w:rFonts w:eastAsia="Times New Roman" w:cstheme="minorHAnsi"/>
                <w:sz w:val="20"/>
                <w:szCs w:val="20"/>
                <w:lang w:eastAsia="en-GB"/>
              </w:rPr>
            </w:pPr>
          </w:p>
        </w:tc>
        <w:tc>
          <w:tcPr>
            <w:tcW w:w="624" w:type="pct"/>
            <w:tcBorders>
              <w:bottom w:val="single" w:sz="4" w:space="0" w:color="auto"/>
            </w:tcBorders>
            <w:shd w:val="clear" w:color="auto" w:fill="auto"/>
            <w:tcMar>
              <w:top w:w="72" w:type="dxa"/>
              <w:left w:w="144" w:type="dxa"/>
              <w:bottom w:w="72" w:type="dxa"/>
              <w:right w:w="144" w:type="dxa"/>
            </w:tcMar>
          </w:tcPr>
          <w:p w14:paraId="7C4682FC" w14:textId="77777777" w:rsidR="00323D23" w:rsidRPr="007322F7" w:rsidRDefault="00323D23" w:rsidP="00323D23">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sz w:val="20"/>
                <w:szCs w:val="20"/>
                <w:lang w:eastAsia="en-GB"/>
              </w:rPr>
              <w:t>1.66 (1.42-1.95)</w:t>
            </w:r>
          </w:p>
        </w:tc>
        <w:tc>
          <w:tcPr>
            <w:tcW w:w="629" w:type="pct"/>
            <w:tcBorders>
              <w:bottom w:val="single" w:sz="4" w:space="0" w:color="auto"/>
            </w:tcBorders>
            <w:shd w:val="clear" w:color="auto" w:fill="auto"/>
            <w:tcMar>
              <w:top w:w="72" w:type="dxa"/>
              <w:left w:w="144" w:type="dxa"/>
              <w:bottom w:w="72" w:type="dxa"/>
              <w:right w:w="144" w:type="dxa"/>
            </w:tcMar>
          </w:tcPr>
          <w:p w14:paraId="381C088A" w14:textId="77777777" w:rsidR="00323D23" w:rsidRPr="007322F7" w:rsidRDefault="00323D23" w:rsidP="00323D23">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sz w:val="20"/>
                <w:szCs w:val="20"/>
                <w:lang w:eastAsia="en-GB"/>
              </w:rPr>
              <w:t>1.60 (1.45-1.78)</w:t>
            </w:r>
          </w:p>
        </w:tc>
        <w:tc>
          <w:tcPr>
            <w:tcW w:w="621" w:type="pct"/>
            <w:tcBorders>
              <w:bottom w:val="single" w:sz="4" w:space="0" w:color="auto"/>
            </w:tcBorders>
            <w:shd w:val="clear" w:color="auto" w:fill="auto"/>
            <w:tcMar>
              <w:top w:w="72" w:type="dxa"/>
              <w:left w:w="144" w:type="dxa"/>
              <w:bottom w:w="72" w:type="dxa"/>
              <w:right w:w="144" w:type="dxa"/>
            </w:tcMar>
          </w:tcPr>
          <w:p w14:paraId="26806DE0" w14:textId="77777777" w:rsidR="00323D23" w:rsidRPr="007322F7" w:rsidRDefault="00323D23" w:rsidP="00323D23">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sz w:val="20"/>
                <w:szCs w:val="20"/>
                <w:lang w:eastAsia="en-GB"/>
              </w:rPr>
              <w:t>1.78 (1.48-2.14)</w:t>
            </w:r>
          </w:p>
        </w:tc>
        <w:tc>
          <w:tcPr>
            <w:tcW w:w="633" w:type="pct"/>
            <w:tcBorders>
              <w:bottom w:val="single" w:sz="4" w:space="0" w:color="auto"/>
            </w:tcBorders>
            <w:shd w:val="clear" w:color="auto" w:fill="auto"/>
            <w:tcMar>
              <w:top w:w="72" w:type="dxa"/>
              <w:left w:w="144" w:type="dxa"/>
              <w:bottom w:w="72" w:type="dxa"/>
              <w:right w:w="144" w:type="dxa"/>
            </w:tcMar>
          </w:tcPr>
          <w:p w14:paraId="2803F8C0" w14:textId="77777777" w:rsidR="00323D23" w:rsidRPr="007322F7" w:rsidRDefault="00323D23" w:rsidP="00323D23">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b/>
                <w:bCs/>
                <w:sz w:val="20"/>
                <w:szCs w:val="20"/>
                <w:lang w:eastAsia="en-GB"/>
              </w:rPr>
              <w:t>1.70 (1.50-1.93)</w:t>
            </w:r>
          </w:p>
        </w:tc>
        <w:tc>
          <w:tcPr>
            <w:tcW w:w="617" w:type="pct"/>
            <w:tcBorders>
              <w:bottom w:val="single" w:sz="4" w:space="0" w:color="auto"/>
            </w:tcBorders>
            <w:shd w:val="clear" w:color="auto" w:fill="auto"/>
            <w:tcMar>
              <w:top w:w="72" w:type="dxa"/>
              <w:left w:w="144" w:type="dxa"/>
              <w:bottom w:w="72" w:type="dxa"/>
              <w:right w:w="144" w:type="dxa"/>
            </w:tcMar>
          </w:tcPr>
          <w:p w14:paraId="3B6AB771" w14:textId="77777777" w:rsidR="00323D23" w:rsidRPr="007322F7" w:rsidRDefault="00323D23" w:rsidP="00323D23">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sz w:val="20"/>
                <w:szCs w:val="20"/>
                <w:lang w:eastAsia="en-GB"/>
              </w:rPr>
              <w:t>1.36 (1.09-1.71)</w:t>
            </w:r>
          </w:p>
        </w:tc>
        <w:tc>
          <w:tcPr>
            <w:tcW w:w="622" w:type="pct"/>
            <w:tcBorders>
              <w:bottom w:val="single" w:sz="4" w:space="0" w:color="auto"/>
            </w:tcBorders>
            <w:shd w:val="clear" w:color="auto" w:fill="auto"/>
            <w:tcMar>
              <w:top w:w="72" w:type="dxa"/>
              <w:left w:w="144" w:type="dxa"/>
              <w:bottom w:w="72" w:type="dxa"/>
              <w:right w:w="144" w:type="dxa"/>
            </w:tcMar>
          </w:tcPr>
          <w:p w14:paraId="080C2DCA" w14:textId="77777777" w:rsidR="00323D23" w:rsidRPr="007322F7" w:rsidRDefault="00323D23" w:rsidP="00323D23">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sz w:val="20"/>
                <w:szCs w:val="20"/>
                <w:lang w:eastAsia="en-GB"/>
              </w:rPr>
              <w:t>1.36 (1.12-1.64)</w:t>
            </w:r>
          </w:p>
        </w:tc>
      </w:tr>
    </w:tbl>
    <w:p w14:paraId="746146CF" w14:textId="77777777" w:rsidR="00323D23" w:rsidRPr="007322F7" w:rsidRDefault="00323D23" w:rsidP="00323D23">
      <w:pPr>
        <w:spacing w:after="0" w:line="240" w:lineRule="auto"/>
        <w:rPr>
          <w:rFonts w:eastAsia="Times New Roman" w:cstheme="minorHAnsi"/>
          <w:i/>
          <w:iCs/>
          <w:sz w:val="20"/>
          <w:szCs w:val="20"/>
          <w:lang w:eastAsia="en-GB"/>
        </w:rPr>
      </w:pPr>
      <w:r w:rsidRPr="007322F7">
        <w:rPr>
          <w:rFonts w:eastAsia="Times New Roman" w:cstheme="minorHAnsi"/>
          <w:i/>
          <w:iCs/>
          <w:sz w:val="20"/>
          <w:szCs w:val="20"/>
          <w:lang w:eastAsia="en-GB"/>
        </w:rPr>
        <w:t>CI: confidence interval, FEP: first episode psychosis, IRR: incidence rate ratio, NA: not applicable, ref: reference category</w:t>
      </w:r>
    </w:p>
    <w:p w14:paraId="52E677E5" w14:textId="77777777" w:rsidR="00323D23" w:rsidRPr="007322F7" w:rsidRDefault="00323D23" w:rsidP="00323D23">
      <w:pPr>
        <w:spacing w:after="0" w:line="240" w:lineRule="auto"/>
        <w:rPr>
          <w:rFonts w:eastAsia="Times New Roman" w:cstheme="minorHAnsi"/>
          <w:i/>
          <w:iCs/>
          <w:sz w:val="20"/>
          <w:szCs w:val="20"/>
          <w:lang w:eastAsia="en-GB"/>
        </w:rPr>
      </w:pPr>
      <w:r w:rsidRPr="007322F7">
        <w:rPr>
          <w:rFonts w:eastAsia="Times New Roman" w:cstheme="minorHAnsi"/>
          <w:i/>
          <w:iCs/>
          <w:sz w:val="20"/>
          <w:szCs w:val="20"/>
          <w:lang w:eastAsia="en-GB"/>
        </w:rPr>
        <w:t>Bold: p&lt;0.05 statistically significant</w:t>
      </w:r>
    </w:p>
    <w:p w14:paraId="7A1E19E9" w14:textId="42B64861" w:rsidR="00E93E64" w:rsidRPr="007322F7" w:rsidRDefault="00323D23" w:rsidP="00400D61">
      <w:pPr>
        <w:pStyle w:val="NoSpacing"/>
        <w:spacing w:line="480" w:lineRule="auto"/>
        <w:sectPr w:rsidR="00E93E64" w:rsidRPr="007322F7" w:rsidSect="00545A48">
          <w:pgSz w:w="16838" w:h="11906" w:orient="landscape"/>
          <w:pgMar w:top="1440" w:right="1440" w:bottom="1440" w:left="1440" w:header="708" w:footer="708" w:gutter="0"/>
          <w:cols w:space="708"/>
          <w:docGrid w:linePitch="360"/>
        </w:sectPr>
      </w:pPr>
      <w:proofErr w:type="spellStart"/>
      <w:r w:rsidRPr="007322F7">
        <w:rPr>
          <w:rFonts w:eastAsia="Times New Roman" w:cstheme="minorHAnsi"/>
          <w:i/>
          <w:iCs/>
          <w:sz w:val="20"/>
          <w:szCs w:val="20"/>
          <w:vertAlign w:val="superscript"/>
          <w:lang w:eastAsia="en-GB"/>
        </w:rPr>
        <w:t>a</w:t>
      </w:r>
      <w:r w:rsidRPr="007322F7">
        <w:rPr>
          <w:rFonts w:eastAsia="Times New Roman" w:cstheme="minorHAnsi"/>
          <w:i/>
          <w:iCs/>
          <w:sz w:val="20"/>
          <w:szCs w:val="20"/>
          <w:lang w:eastAsia="en-GB"/>
        </w:rPr>
        <w:t>Adjusted</w:t>
      </w:r>
      <w:proofErr w:type="spellEnd"/>
      <w:r w:rsidRPr="007322F7">
        <w:rPr>
          <w:rFonts w:eastAsia="Times New Roman" w:cstheme="minorHAnsi"/>
          <w:i/>
          <w:iCs/>
          <w:sz w:val="20"/>
          <w:szCs w:val="20"/>
          <w:lang w:eastAsia="en-GB"/>
        </w:rPr>
        <w:t xml:space="preserve"> for daily cannabis use, high-potency cannabis use, owner-occupancy, unemployment, population density, and all other variables in the table</w:t>
      </w:r>
      <w:bookmarkEnd w:id="11"/>
    </w:p>
    <w:p w14:paraId="2F9B1769" w14:textId="5CF76209" w:rsidR="00387630" w:rsidRPr="007322F7" w:rsidRDefault="00387630" w:rsidP="00E93E64">
      <w:pPr>
        <w:rPr>
          <w:rFonts w:cstheme="minorHAnsi"/>
          <w:b/>
          <w:bCs/>
        </w:rPr>
      </w:pPr>
      <w:r w:rsidRPr="007322F7">
        <w:rPr>
          <w:rFonts w:cstheme="minorHAnsi"/>
          <w:b/>
          <w:bCs/>
        </w:rPr>
        <w:lastRenderedPageBreak/>
        <w:t>Supplement 1</w:t>
      </w:r>
      <w:r w:rsidR="00DC61F5" w:rsidRPr="007322F7">
        <w:rPr>
          <w:rFonts w:cstheme="minorHAnsi"/>
          <w:b/>
          <w:bCs/>
        </w:rPr>
        <w:t>2</w:t>
      </w:r>
      <w:r w:rsidRPr="007322F7">
        <w:rPr>
          <w:rFonts w:cstheme="minorHAnsi"/>
          <w:b/>
          <w:bCs/>
        </w:rPr>
        <w:t xml:space="preserve">: </w:t>
      </w:r>
      <w:r w:rsidR="00DB32A4" w:rsidRPr="007322F7">
        <w:rPr>
          <w:rFonts w:cstheme="minorHAnsi"/>
          <w:b/>
          <w:bCs/>
        </w:rPr>
        <w:t>Sensitivity analyses</w:t>
      </w:r>
    </w:p>
    <w:p w14:paraId="78C5D192" w14:textId="7861DF43" w:rsidR="00731367" w:rsidRPr="007322F7" w:rsidRDefault="001A1534" w:rsidP="00323D23">
      <w:pPr>
        <w:spacing w:line="480" w:lineRule="auto"/>
        <w:rPr>
          <w:rFonts w:cstheme="minorHAnsi"/>
        </w:rPr>
      </w:pPr>
      <w:r w:rsidRPr="007322F7">
        <w:rPr>
          <w:rFonts w:cstheme="minorHAnsi"/>
        </w:rPr>
        <w:t>In Supplemental Table 1</w:t>
      </w:r>
      <w:r w:rsidR="00DC61F5" w:rsidRPr="007322F7">
        <w:rPr>
          <w:rFonts w:cstheme="minorHAnsi"/>
        </w:rPr>
        <w:t>2</w:t>
      </w:r>
      <w:r w:rsidRPr="007322F7">
        <w:rPr>
          <w:rFonts w:cstheme="minorHAnsi"/>
        </w:rPr>
        <w:t>i, we compare</w:t>
      </w:r>
      <w:r w:rsidR="00F46A50" w:rsidRPr="007322F7">
        <w:rPr>
          <w:rFonts w:cstheme="minorHAnsi"/>
        </w:rPr>
        <w:t>d</w:t>
      </w:r>
      <w:r w:rsidRPr="007322F7">
        <w:rPr>
          <w:rFonts w:cstheme="minorHAnsi"/>
        </w:rPr>
        <w:t xml:space="preserve"> our main results (</w:t>
      </w:r>
      <w:r w:rsidR="00FE486E" w:rsidRPr="007322F7">
        <w:rPr>
          <w:rFonts w:cstheme="minorHAnsi"/>
        </w:rPr>
        <w:t xml:space="preserve">from </w:t>
      </w:r>
      <w:r w:rsidRPr="007322F7">
        <w:rPr>
          <w:rFonts w:cstheme="minorHAnsi"/>
        </w:rPr>
        <w:t xml:space="preserve">Table 2) against those from </w:t>
      </w:r>
      <w:r w:rsidR="00DD4F97" w:rsidRPr="007322F7">
        <w:rPr>
          <w:rFonts w:cstheme="minorHAnsi"/>
        </w:rPr>
        <w:t>three</w:t>
      </w:r>
      <w:r w:rsidRPr="007322F7">
        <w:rPr>
          <w:rFonts w:cstheme="minorHAnsi"/>
        </w:rPr>
        <w:t xml:space="preserve"> sensitivity analyses.</w:t>
      </w:r>
      <w:r w:rsidR="00E36E46" w:rsidRPr="007322F7">
        <w:rPr>
          <w:rFonts w:cstheme="minorHAnsi"/>
        </w:rPr>
        <w:t xml:space="preserve"> These results all show the association between the incidence of selected psychotic disorders </w:t>
      </w:r>
      <w:r w:rsidR="002A2936" w:rsidRPr="007322F7">
        <w:rPr>
          <w:rFonts w:cstheme="minorHAnsi"/>
        </w:rPr>
        <w:t>against setting-level variables, in univariable and multivariable models.</w:t>
      </w:r>
      <w:r w:rsidRPr="007322F7">
        <w:rPr>
          <w:rFonts w:cstheme="minorHAnsi"/>
        </w:rPr>
        <w:t xml:space="preserve"> </w:t>
      </w:r>
      <w:r w:rsidR="00112F6F" w:rsidRPr="007322F7">
        <w:rPr>
          <w:rFonts w:cstheme="minorHAnsi"/>
        </w:rPr>
        <w:t xml:space="preserve">Our main regression results </w:t>
      </w:r>
      <w:r w:rsidR="00FF7466" w:rsidRPr="007322F7">
        <w:rPr>
          <w:rFonts w:cstheme="minorHAnsi"/>
        </w:rPr>
        <w:t>(MI in Supplemental Table 1</w:t>
      </w:r>
      <w:r w:rsidR="005A0A27" w:rsidRPr="007322F7">
        <w:rPr>
          <w:rFonts w:cstheme="minorHAnsi"/>
        </w:rPr>
        <w:t>2</w:t>
      </w:r>
      <w:r w:rsidR="00FF7466" w:rsidRPr="007322F7">
        <w:rPr>
          <w:rFonts w:cstheme="minorHAnsi"/>
        </w:rPr>
        <w:t xml:space="preserve">i) </w:t>
      </w:r>
      <w:r w:rsidR="00112F6F" w:rsidRPr="007322F7">
        <w:rPr>
          <w:rFonts w:cstheme="minorHAnsi"/>
        </w:rPr>
        <w:t xml:space="preserve">are derived following the use of multiple imputation by chained equations </w:t>
      </w:r>
      <w:r w:rsidR="008F5D55" w:rsidRPr="007322F7">
        <w:rPr>
          <w:rFonts w:cstheme="minorHAnsi"/>
        </w:rPr>
        <w:t xml:space="preserve">(MICE) </w:t>
      </w:r>
      <w:r w:rsidR="00112F6F" w:rsidRPr="007322F7">
        <w:rPr>
          <w:rFonts w:cstheme="minorHAnsi"/>
        </w:rPr>
        <w:t xml:space="preserve">to </w:t>
      </w:r>
      <w:r w:rsidR="00125C4E" w:rsidRPr="007322F7">
        <w:rPr>
          <w:rFonts w:cstheme="minorHAnsi"/>
        </w:rPr>
        <w:t>estimate the prevalence of daily and high potency cannabis use in controls in each setting, accounting for missing data in the control sample</w:t>
      </w:r>
      <w:r w:rsidR="00FE486E" w:rsidRPr="007322F7">
        <w:rPr>
          <w:rFonts w:cstheme="minorHAnsi"/>
        </w:rPr>
        <w:t xml:space="preserve"> (Supplement </w:t>
      </w:r>
      <w:r w:rsidR="00DC61F5" w:rsidRPr="007322F7">
        <w:rPr>
          <w:rFonts w:cstheme="minorHAnsi"/>
        </w:rPr>
        <w:t>2</w:t>
      </w:r>
      <w:r w:rsidR="00FE486E" w:rsidRPr="007322F7">
        <w:rPr>
          <w:rFonts w:cstheme="minorHAnsi"/>
        </w:rPr>
        <w:t>)</w:t>
      </w:r>
      <w:r w:rsidR="00125C4E" w:rsidRPr="007322F7">
        <w:rPr>
          <w:rFonts w:cstheme="minorHAnsi"/>
        </w:rPr>
        <w:t>.</w:t>
      </w:r>
      <w:r w:rsidR="00FE486E" w:rsidRPr="007322F7">
        <w:rPr>
          <w:rFonts w:cstheme="minorHAnsi"/>
        </w:rPr>
        <w:t xml:space="preserve"> </w:t>
      </w:r>
    </w:p>
    <w:p w14:paraId="5FD825AA" w14:textId="24C32AAB" w:rsidR="00B02D3A" w:rsidRPr="007322F7" w:rsidRDefault="00FF7466" w:rsidP="00323D23">
      <w:pPr>
        <w:spacing w:line="480" w:lineRule="auto"/>
        <w:rPr>
          <w:rFonts w:cstheme="minorHAnsi"/>
        </w:rPr>
      </w:pPr>
      <w:r w:rsidRPr="007322F7">
        <w:rPr>
          <w:rFonts w:cstheme="minorHAnsi"/>
        </w:rPr>
        <w:t xml:space="preserve">In our first sensitivity, </w:t>
      </w:r>
      <w:r w:rsidR="00FE486E" w:rsidRPr="007322F7">
        <w:rPr>
          <w:rFonts w:cstheme="minorHAnsi"/>
        </w:rPr>
        <w:t>our main</w:t>
      </w:r>
      <w:r w:rsidRPr="007322F7">
        <w:rPr>
          <w:rFonts w:cstheme="minorHAnsi"/>
        </w:rPr>
        <w:t xml:space="preserve"> results are compared against </w:t>
      </w:r>
      <w:r w:rsidR="007B52E4" w:rsidRPr="007322F7">
        <w:rPr>
          <w:rFonts w:cstheme="minorHAnsi"/>
        </w:rPr>
        <w:t xml:space="preserve">results </w:t>
      </w:r>
      <w:r w:rsidR="00FE486E" w:rsidRPr="007322F7">
        <w:rPr>
          <w:rFonts w:cstheme="minorHAnsi"/>
        </w:rPr>
        <w:t xml:space="preserve">from regression models </w:t>
      </w:r>
      <w:r w:rsidR="006730D3" w:rsidRPr="007322F7">
        <w:rPr>
          <w:rFonts w:cstheme="minorHAnsi"/>
        </w:rPr>
        <w:t xml:space="preserve">when we </w:t>
      </w:r>
      <w:r w:rsidR="00FE486E" w:rsidRPr="007322F7">
        <w:rPr>
          <w:rFonts w:cstheme="minorHAnsi"/>
        </w:rPr>
        <w:t xml:space="preserve">substitute the </w:t>
      </w:r>
      <w:r w:rsidR="007B52E4" w:rsidRPr="007322F7">
        <w:rPr>
          <w:rFonts w:cstheme="minorHAnsi"/>
        </w:rPr>
        <w:t xml:space="preserve">prevalence </w:t>
      </w:r>
      <w:r w:rsidR="00FE486E" w:rsidRPr="007322F7">
        <w:rPr>
          <w:rFonts w:cstheme="minorHAnsi"/>
        </w:rPr>
        <w:t xml:space="preserve">of </w:t>
      </w:r>
      <w:r w:rsidR="006730D3" w:rsidRPr="007322F7">
        <w:rPr>
          <w:rFonts w:cstheme="minorHAnsi"/>
        </w:rPr>
        <w:t xml:space="preserve">daily and high potency cannabis </w:t>
      </w:r>
      <w:r w:rsidR="00FE486E" w:rsidRPr="007322F7">
        <w:rPr>
          <w:rFonts w:cstheme="minorHAnsi"/>
        </w:rPr>
        <w:t xml:space="preserve">use in controls </w:t>
      </w:r>
      <w:r w:rsidR="006730D3" w:rsidRPr="007322F7">
        <w:rPr>
          <w:rFonts w:cstheme="minorHAnsi"/>
        </w:rPr>
        <w:t>us</w:t>
      </w:r>
      <w:r w:rsidR="00FE486E" w:rsidRPr="007322F7">
        <w:rPr>
          <w:rFonts w:cstheme="minorHAnsi"/>
        </w:rPr>
        <w:t xml:space="preserve">ing estimates </w:t>
      </w:r>
      <w:r w:rsidR="006730D3" w:rsidRPr="007322F7">
        <w:rPr>
          <w:rFonts w:cstheme="minorHAnsi"/>
        </w:rPr>
        <w:t xml:space="preserve"> derived from controls with complete data only (CC in Supplemental Table 1</w:t>
      </w:r>
      <w:r w:rsidR="00DC61F5" w:rsidRPr="007322F7">
        <w:rPr>
          <w:rFonts w:cstheme="minorHAnsi"/>
        </w:rPr>
        <w:t>2</w:t>
      </w:r>
      <w:r w:rsidR="006730D3" w:rsidRPr="007322F7">
        <w:rPr>
          <w:rFonts w:cstheme="minorHAnsi"/>
        </w:rPr>
        <w:t xml:space="preserve">i; see Supplement </w:t>
      </w:r>
      <w:r w:rsidR="00DC61F5" w:rsidRPr="007322F7">
        <w:rPr>
          <w:rFonts w:cstheme="minorHAnsi"/>
        </w:rPr>
        <w:t>2</w:t>
      </w:r>
      <w:r w:rsidR="006730D3" w:rsidRPr="007322F7">
        <w:rPr>
          <w:rFonts w:cstheme="minorHAnsi"/>
        </w:rPr>
        <w:t xml:space="preserve"> for </w:t>
      </w:r>
      <w:r w:rsidR="002F40DB" w:rsidRPr="007322F7">
        <w:rPr>
          <w:rFonts w:cstheme="minorHAnsi"/>
        </w:rPr>
        <w:t xml:space="preserve">missing cannabis data patterns by setting). </w:t>
      </w:r>
      <w:r w:rsidR="00B02D3A" w:rsidRPr="007322F7">
        <w:rPr>
          <w:rFonts w:cstheme="minorHAnsi"/>
        </w:rPr>
        <w:t xml:space="preserve">All univariable and multivariable results are nearly identical to each other, suggesting that the presence of missing cannabis data did not introduce substantial bias into our results, and that missing data patterns were at least missing at random, and could be validly imputed using other observed characteristics (Supplement </w:t>
      </w:r>
      <w:r w:rsidR="00DC61F5" w:rsidRPr="007322F7">
        <w:rPr>
          <w:rFonts w:cstheme="minorHAnsi"/>
        </w:rPr>
        <w:t>2</w:t>
      </w:r>
      <w:r w:rsidR="00B02D3A" w:rsidRPr="007322F7">
        <w:rPr>
          <w:rFonts w:cstheme="minorHAnsi"/>
        </w:rPr>
        <w:t>).</w:t>
      </w:r>
    </w:p>
    <w:p w14:paraId="5D6704C6" w14:textId="3BD78D72" w:rsidR="00412034" w:rsidRPr="007322F7" w:rsidRDefault="002F40DB" w:rsidP="00323D23">
      <w:pPr>
        <w:spacing w:line="480" w:lineRule="auto"/>
        <w:rPr>
          <w:rFonts w:cstheme="minorHAnsi"/>
        </w:rPr>
      </w:pPr>
      <w:r w:rsidRPr="007322F7">
        <w:rPr>
          <w:rFonts w:cstheme="minorHAnsi"/>
        </w:rPr>
        <w:t xml:space="preserve">Our second sensitivity compares our main (MI) results to </w:t>
      </w:r>
      <w:r w:rsidR="00162352" w:rsidRPr="007322F7">
        <w:rPr>
          <w:rFonts w:cstheme="minorHAnsi"/>
        </w:rPr>
        <w:t xml:space="preserve">the same results, using multiply imputed prevalence estimates for daily and high potency cannabis use, but restricted to </w:t>
      </w:r>
      <w:r w:rsidR="00B02D3A" w:rsidRPr="007322F7">
        <w:rPr>
          <w:rFonts w:cstheme="minorHAnsi"/>
        </w:rPr>
        <w:t>10 of the 11 settings included in the previous publication by Di Forti et al (2019), which reported strong correlations between the incidence of all FEP and the prevalence of daily (</w:t>
      </w:r>
      <w:r w:rsidR="00B02D3A" w:rsidRPr="007322F7">
        <w:rPr>
          <w:rFonts w:cstheme="minorHAnsi"/>
          <w:i/>
          <w:iCs/>
        </w:rPr>
        <w:t>r</w:t>
      </w:r>
      <w:r w:rsidR="00B02D3A" w:rsidRPr="007322F7">
        <w:rPr>
          <w:rFonts w:cstheme="minorHAnsi"/>
        </w:rPr>
        <w:t>=0.80; p</w:t>
      </w:r>
      <w:r w:rsidR="00F661DE" w:rsidRPr="007322F7">
        <w:rPr>
          <w:rFonts w:cstheme="minorHAnsi"/>
        </w:rPr>
        <w:t>=</w:t>
      </w:r>
      <w:r w:rsidR="00B02D3A" w:rsidRPr="007322F7">
        <w:rPr>
          <w:rFonts w:cstheme="minorHAnsi"/>
        </w:rPr>
        <w:t>0.01) and high potency (</w:t>
      </w:r>
      <w:r w:rsidR="00B02D3A" w:rsidRPr="007322F7">
        <w:rPr>
          <w:rFonts w:cstheme="minorHAnsi"/>
          <w:i/>
          <w:iCs/>
        </w:rPr>
        <w:t>r</w:t>
      </w:r>
      <w:r w:rsidR="00B02D3A" w:rsidRPr="007322F7">
        <w:rPr>
          <w:rFonts w:cstheme="minorHAnsi"/>
        </w:rPr>
        <w:t>=0.70; p=0.0</w:t>
      </w:r>
      <w:r w:rsidR="00F661DE" w:rsidRPr="007322F7">
        <w:rPr>
          <w:rFonts w:cstheme="minorHAnsi"/>
        </w:rPr>
        <w:t>3</w:t>
      </w:r>
      <w:r w:rsidR="00B02D3A" w:rsidRPr="007322F7">
        <w:rPr>
          <w:rFonts w:cstheme="minorHAnsi"/>
        </w:rPr>
        <w:t xml:space="preserve">) cannabis use in controls. </w:t>
      </w:r>
      <w:r w:rsidR="001B64E6" w:rsidRPr="007322F7">
        <w:rPr>
          <w:rFonts w:cstheme="minorHAnsi"/>
        </w:rPr>
        <w:t xml:space="preserve">We excluded one of the eleven settings included by Di Forti et al (2019), because of entirely missing data on migration/ethnicity, which prevented </w:t>
      </w:r>
      <w:r w:rsidR="00837E62" w:rsidRPr="007322F7">
        <w:rPr>
          <w:rFonts w:cstheme="minorHAnsi"/>
        </w:rPr>
        <w:t xml:space="preserve">the </w:t>
      </w:r>
      <w:r w:rsidR="001B64E6" w:rsidRPr="007322F7">
        <w:rPr>
          <w:rFonts w:cstheme="minorHAnsi"/>
        </w:rPr>
        <w:t xml:space="preserve">estimation of incidence rates </w:t>
      </w:r>
      <w:r w:rsidR="00FF20F7" w:rsidRPr="007322F7">
        <w:rPr>
          <w:rFonts w:cstheme="minorHAnsi"/>
        </w:rPr>
        <w:t xml:space="preserve">by this characteristic. </w:t>
      </w:r>
      <w:r w:rsidR="00B02D3A" w:rsidRPr="007322F7">
        <w:rPr>
          <w:rFonts w:cstheme="minorHAnsi"/>
        </w:rPr>
        <w:t xml:space="preserve">Di Forti et al (2019) excluded </w:t>
      </w:r>
      <w:r w:rsidR="00093200" w:rsidRPr="007322F7">
        <w:rPr>
          <w:rFonts w:cstheme="minorHAnsi"/>
        </w:rPr>
        <w:t xml:space="preserve">6 </w:t>
      </w:r>
      <w:r w:rsidR="00F661DE" w:rsidRPr="007322F7">
        <w:rPr>
          <w:rFonts w:cstheme="minorHAnsi"/>
        </w:rPr>
        <w:t xml:space="preserve">of 17 settings </w:t>
      </w:r>
      <w:r w:rsidR="00837E62" w:rsidRPr="007322F7">
        <w:rPr>
          <w:rFonts w:cstheme="minorHAnsi"/>
        </w:rPr>
        <w:t xml:space="preserve">because of </w:t>
      </w:r>
      <w:r w:rsidR="00093200" w:rsidRPr="007322F7">
        <w:rPr>
          <w:rFonts w:cstheme="minorHAnsi"/>
        </w:rPr>
        <w:t>data quality issues: Maison Blanche (Paris) due to no controls</w:t>
      </w:r>
      <w:r w:rsidR="00D27C98" w:rsidRPr="007322F7">
        <w:rPr>
          <w:rFonts w:cstheme="minorHAnsi"/>
        </w:rPr>
        <w:t>, Veneto (Italy)</w:t>
      </w:r>
      <w:r w:rsidR="00191725" w:rsidRPr="007322F7">
        <w:rPr>
          <w:rFonts w:cstheme="minorHAnsi"/>
        </w:rPr>
        <w:t xml:space="preserve"> due to low quality cannabis use data</w:t>
      </w:r>
      <w:r w:rsidR="00D27C98" w:rsidRPr="007322F7">
        <w:rPr>
          <w:rFonts w:cstheme="minorHAnsi"/>
        </w:rPr>
        <w:t>,</w:t>
      </w:r>
      <w:r w:rsidR="00191725" w:rsidRPr="007322F7">
        <w:rPr>
          <w:rFonts w:cstheme="minorHAnsi"/>
        </w:rPr>
        <w:t xml:space="preserve"> and</w:t>
      </w:r>
      <w:r w:rsidR="00D27C98" w:rsidRPr="007322F7">
        <w:rPr>
          <w:rFonts w:cstheme="minorHAnsi"/>
        </w:rPr>
        <w:t xml:space="preserve"> Valencia (Spain), Oviedo (Spain), </w:t>
      </w:r>
      <w:r w:rsidR="006C0081" w:rsidRPr="007322F7">
        <w:rPr>
          <w:rFonts w:cstheme="minorHAnsi"/>
        </w:rPr>
        <w:t xml:space="preserve">Cuenca (Spain), Santiago (Spain) due to greater than 10% missing data on cannabis or other confounding variables. </w:t>
      </w:r>
      <w:r w:rsidR="00FF20F7" w:rsidRPr="007322F7">
        <w:rPr>
          <w:rFonts w:cstheme="minorHAnsi"/>
        </w:rPr>
        <w:t xml:space="preserve">We compared our main results in 14 settings to results </w:t>
      </w:r>
      <w:r w:rsidR="002B6988" w:rsidRPr="007322F7">
        <w:rPr>
          <w:rFonts w:cstheme="minorHAnsi"/>
        </w:rPr>
        <w:t xml:space="preserve">following the same regression analyses </w:t>
      </w:r>
      <w:r w:rsidR="00DE013D" w:rsidRPr="007322F7">
        <w:rPr>
          <w:rFonts w:cstheme="minorHAnsi"/>
        </w:rPr>
        <w:t>(adjusting for setting-</w:t>
      </w:r>
      <w:r w:rsidR="00DE013D" w:rsidRPr="007322F7">
        <w:rPr>
          <w:rFonts w:cstheme="minorHAnsi"/>
        </w:rPr>
        <w:lastRenderedPageBreak/>
        <w:t xml:space="preserve">level covariates, using cannabis use prevalence estimates following </w:t>
      </w:r>
      <w:r w:rsidR="00796376" w:rsidRPr="007322F7">
        <w:rPr>
          <w:rFonts w:cstheme="minorHAnsi"/>
        </w:rPr>
        <w:t xml:space="preserve">multiple imputation and post-stratification weighting) </w:t>
      </w:r>
      <w:r w:rsidR="002B6988" w:rsidRPr="007322F7">
        <w:rPr>
          <w:rFonts w:cstheme="minorHAnsi"/>
        </w:rPr>
        <w:t xml:space="preserve">restricted to the </w:t>
      </w:r>
      <w:r w:rsidR="00FF20F7" w:rsidRPr="007322F7">
        <w:rPr>
          <w:rFonts w:cstheme="minorHAnsi"/>
        </w:rPr>
        <w:t xml:space="preserve">subset of </w:t>
      </w:r>
      <w:r w:rsidR="001D5AE8" w:rsidRPr="007322F7">
        <w:rPr>
          <w:rFonts w:cstheme="minorHAnsi"/>
        </w:rPr>
        <w:t xml:space="preserve">10 of the 11 </w:t>
      </w:r>
      <w:r w:rsidR="002B6988" w:rsidRPr="007322F7">
        <w:rPr>
          <w:rFonts w:cstheme="minorHAnsi"/>
        </w:rPr>
        <w:t xml:space="preserve">settings included by Di Forti et al (2019). </w:t>
      </w:r>
      <w:r w:rsidR="00896E42" w:rsidRPr="007322F7">
        <w:rPr>
          <w:rFonts w:cstheme="minorHAnsi"/>
        </w:rPr>
        <w:t xml:space="preserve">Our main results (MI) were </w:t>
      </w:r>
      <w:r w:rsidR="00F75600" w:rsidRPr="007322F7">
        <w:rPr>
          <w:rFonts w:cstheme="minorHAnsi"/>
        </w:rPr>
        <w:t xml:space="preserve">very </w:t>
      </w:r>
      <w:r w:rsidR="00896E42" w:rsidRPr="007322F7">
        <w:rPr>
          <w:rFonts w:cstheme="minorHAnsi"/>
        </w:rPr>
        <w:t xml:space="preserve">similar to those obtained </w:t>
      </w:r>
      <w:r w:rsidR="009A39A0" w:rsidRPr="007322F7">
        <w:rPr>
          <w:rFonts w:cstheme="minorHAnsi"/>
        </w:rPr>
        <w:t>when restricted to this subset of 10 settings (MI</w:t>
      </w:r>
      <w:r w:rsidR="009A39A0" w:rsidRPr="007322F7">
        <w:rPr>
          <w:rFonts w:cstheme="minorHAnsi"/>
          <w:vertAlign w:val="subscript"/>
        </w:rPr>
        <w:t>10</w:t>
      </w:r>
      <w:r w:rsidR="009A39A0" w:rsidRPr="007322F7">
        <w:rPr>
          <w:rFonts w:cstheme="minorHAnsi"/>
        </w:rPr>
        <w:t>; Supplemental Table 1</w:t>
      </w:r>
      <w:r w:rsidR="005A0A27" w:rsidRPr="007322F7">
        <w:rPr>
          <w:rFonts w:cstheme="minorHAnsi"/>
        </w:rPr>
        <w:t>2</w:t>
      </w:r>
      <w:r w:rsidR="009A39A0" w:rsidRPr="007322F7">
        <w:rPr>
          <w:rFonts w:cstheme="minorHAnsi"/>
        </w:rPr>
        <w:t>i)</w:t>
      </w:r>
      <w:r w:rsidR="008618B2" w:rsidRPr="007322F7">
        <w:rPr>
          <w:rFonts w:cstheme="minorHAnsi"/>
        </w:rPr>
        <w:t xml:space="preserve">, </w:t>
      </w:r>
      <w:r w:rsidR="00F75600" w:rsidRPr="007322F7">
        <w:rPr>
          <w:rFonts w:cstheme="minorHAnsi"/>
        </w:rPr>
        <w:t xml:space="preserve">with the </w:t>
      </w:r>
      <w:r w:rsidR="002A34B4" w:rsidRPr="007322F7">
        <w:rPr>
          <w:rFonts w:cstheme="minorHAnsi"/>
        </w:rPr>
        <w:t xml:space="preserve">exception of </w:t>
      </w:r>
      <w:r w:rsidR="000D0B3F" w:rsidRPr="007322F7">
        <w:rPr>
          <w:rFonts w:cstheme="minorHAnsi"/>
        </w:rPr>
        <w:t xml:space="preserve">the </w:t>
      </w:r>
      <w:r w:rsidR="003175BB" w:rsidRPr="007322F7">
        <w:rPr>
          <w:rFonts w:cstheme="minorHAnsi"/>
        </w:rPr>
        <w:t xml:space="preserve">association between prevalence of daily cannabis use in controls and </w:t>
      </w:r>
      <w:r w:rsidR="000D0B3F" w:rsidRPr="007322F7">
        <w:rPr>
          <w:rFonts w:cstheme="minorHAnsi"/>
        </w:rPr>
        <w:t>incidence of all FEP which became statistically significant when restricted to the 10</w:t>
      </w:r>
      <w:r w:rsidR="00905059">
        <w:rPr>
          <w:rFonts w:cstheme="minorHAnsi"/>
        </w:rPr>
        <w:t>-</w:t>
      </w:r>
      <w:r w:rsidR="000D0B3F" w:rsidRPr="007322F7">
        <w:rPr>
          <w:rFonts w:cstheme="minorHAnsi"/>
        </w:rPr>
        <w:t xml:space="preserve">setting analysis (IRR: 1.31; 95%CI: </w:t>
      </w:r>
      <w:r w:rsidR="006F58C2" w:rsidRPr="007322F7">
        <w:rPr>
          <w:rFonts w:cstheme="minorHAnsi"/>
        </w:rPr>
        <w:t>1.10-1.55).</w:t>
      </w:r>
      <w:r w:rsidR="002A34B4" w:rsidRPr="007322F7">
        <w:rPr>
          <w:rFonts w:cstheme="minorHAnsi"/>
        </w:rPr>
        <w:t xml:space="preserve"> </w:t>
      </w:r>
    </w:p>
    <w:p w14:paraId="6FFA8AC6" w14:textId="2A45B271" w:rsidR="00D06431" w:rsidRPr="007322F7" w:rsidRDefault="00412034" w:rsidP="00323D23">
      <w:pPr>
        <w:spacing w:line="480" w:lineRule="auto"/>
        <w:rPr>
          <w:rFonts w:cstheme="minorHAnsi"/>
        </w:rPr>
      </w:pPr>
      <w:r w:rsidRPr="007322F7">
        <w:rPr>
          <w:rFonts w:cstheme="minorHAnsi"/>
        </w:rPr>
        <w:t xml:space="preserve">Our final sensitivity analysis </w:t>
      </w:r>
      <w:r w:rsidR="00DE013D" w:rsidRPr="007322F7">
        <w:rPr>
          <w:rFonts w:cstheme="minorHAnsi"/>
        </w:rPr>
        <w:t>replicate</w:t>
      </w:r>
      <w:r w:rsidR="007F5B62" w:rsidRPr="007322F7">
        <w:rPr>
          <w:rFonts w:cstheme="minorHAnsi"/>
        </w:rPr>
        <w:t>d</w:t>
      </w:r>
      <w:r w:rsidR="00DE013D" w:rsidRPr="007322F7">
        <w:rPr>
          <w:rFonts w:cstheme="minorHAnsi"/>
        </w:rPr>
        <w:t xml:space="preserve"> the correlational results reported by </w:t>
      </w:r>
      <w:r w:rsidR="00344E64" w:rsidRPr="007322F7">
        <w:rPr>
          <w:rFonts w:cstheme="minorHAnsi"/>
        </w:rPr>
        <w:t xml:space="preserve">Di Forti et al (2019) </w:t>
      </w:r>
      <w:r w:rsidR="009629EF" w:rsidRPr="007322F7">
        <w:rPr>
          <w:rFonts w:cstheme="minorHAnsi"/>
        </w:rPr>
        <w:t>(</w:t>
      </w:r>
      <w:r w:rsidR="00344E64" w:rsidRPr="007322F7">
        <w:rPr>
          <w:rFonts w:cstheme="minorHAnsi"/>
        </w:rPr>
        <w:t>described above</w:t>
      </w:r>
      <w:r w:rsidR="009629EF" w:rsidRPr="007322F7">
        <w:rPr>
          <w:rFonts w:cstheme="minorHAnsi"/>
        </w:rPr>
        <w:t>)</w:t>
      </w:r>
      <w:r w:rsidR="00344E64" w:rsidRPr="007322F7">
        <w:rPr>
          <w:rFonts w:cstheme="minorHAnsi"/>
        </w:rPr>
        <w:t xml:space="preserve"> </w:t>
      </w:r>
      <w:r w:rsidR="007F5B62" w:rsidRPr="007322F7">
        <w:rPr>
          <w:rFonts w:cstheme="minorHAnsi"/>
        </w:rPr>
        <w:t>as closely as possible</w:t>
      </w:r>
      <w:r w:rsidR="00892D15" w:rsidRPr="007322F7">
        <w:rPr>
          <w:rFonts w:cstheme="minorHAnsi"/>
        </w:rPr>
        <w:t xml:space="preserve"> via regression modelling. As </w:t>
      </w:r>
      <w:r w:rsidR="009629EF" w:rsidRPr="007322F7">
        <w:rPr>
          <w:rFonts w:cstheme="minorHAnsi"/>
        </w:rPr>
        <w:t>for</w:t>
      </w:r>
      <w:r w:rsidR="00892D15" w:rsidRPr="007322F7">
        <w:rPr>
          <w:rFonts w:cstheme="minorHAnsi"/>
        </w:rPr>
        <w:t xml:space="preserve"> the previous sensitivity</w:t>
      </w:r>
      <w:r w:rsidR="00E43FDD" w:rsidRPr="007322F7">
        <w:rPr>
          <w:rFonts w:cstheme="minorHAnsi"/>
        </w:rPr>
        <w:t>, w</w:t>
      </w:r>
      <w:r w:rsidR="00892D15" w:rsidRPr="007322F7">
        <w:rPr>
          <w:rFonts w:cstheme="minorHAnsi"/>
        </w:rPr>
        <w:t xml:space="preserve">e restricted these analyses </w:t>
      </w:r>
      <w:r w:rsidR="00344E64" w:rsidRPr="007322F7">
        <w:rPr>
          <w:rFonts w:cstheme="minorHAnsi"/>
        </w:rPr>
        <w:t xml:space="preserve">to </w:t>
      </w:r>
      <w:r w:rsidR="00E43FDD" w:rsidRPr="007322F7">
        <w:rPr>
          <w:rFonts w:cstheme="minorHAnsi"/>
        </w:rPr>
        <w:t xml:space="preserve">the 10 settings used by Di Forti et al (2019) with </w:t>
      </w:r>
      <w:r w:rsidR="0073242E" w:rsidRPr="007322F7">
        <w:rPr>
          <w:rFonts w:cstheme="minorHAnsi"/>
        </w:rPr>
        <w:t>complete incidence data</w:t>
      </w:r>
      <w:r w:rsidR="002E4F81" w:rsidRPr="007322F7">
        <w:rPr>
          <w:rFonts w:cstheme="minorHAnsi"/>
        </w:rPr>
        <w:t>, with multivariable regression models</w:t>
      </w:r>
      <w:r w:rsidR="00B15CC2" w:rsidRPr="007322F7">
        <w:rPr>
          <w:rFonts w:cstheme="minorHAnsi"/>
        </w:rPr>
        <w:t xml:space="preserve"> adjusted for age group, sex, their interaction, and broad ethnic/migrant group</w:t>
      </w:r>
      <w:r w:rsidR="007F278D" w:rsidRPr="007322F7">
        <w:rPr>
          <w:rFonts w:cstheme="minorHAnsi"/>
        </w:rPr>
        <w:t>, but not other setting-level variables</w:t>
      </w:r>
      <w:r w:rsidR="00B15CC2" w:rsidRPr="007322F7">
        <w:rPr>
          <w:rFonts w:cstheme="minorHAnsi"/>
        </w:rPr>
        <w:t xml:space="preserve">. </w:t>
      </w:r>
      <w:r w:rsidR="00D9542F" w:rsidRPr="007322F7">
        <w:rPr>
          <w:rFonts w:cstheme="minorHAnsi"/>
        </w:rPr>
        <w:t>As per Di Forti et al (2019), prevalence estimates of daily and high potency cannabis use in controls were based on complete data</w:t>
      </w:r>
      <w:r w:rsidR="00684EBC" w:rsidRPr="007322F7">
        <w:rPr>
          <w:rFonts w:cstheme="minorHAnsi"/>
        </w:rPr>
        <w:t xml:space="preserve"> without post-stratification weighting applied (Supplemental Table 1</w:t>
      </w:r>
      <w:r w:rsidR="005A0A27" w:rsidRPr="007322F7">
        <w:rPr>
          <w:rFonts w:cstheme="minorHAnsi"/>
        </w:rPr>
        <w:t>2</w:t>
      </w:r>
      <w:r w:rsidR="00684EBC" w:rsidRPr="007322F7">
        <w:rPr>
          <w:rFonts w:cstheme="minorHAnsi"/>
        </w:rPr>
        <w:t>ii)</w:t>
      </w:r>
      <w:r w:rsidR="007F278D" w:rsidRPr="007322F7">
        <w:rPr>
          <w:rFonts w:cstheme="minorHAnsi"/>
        </w:rPr>
        <w:t>.</w:t>
      </w:r>
      <w:r w:rsidR="009629EF" w:rsidRPr="007322F7">
        <w:rPr>
          <w:rFonts w:cstheme="minorHAnsi"/>
        </w:rPr>
        <w:t xml:space="preserve"> </w:t>
      </w:r>
      <w:r w:rsidR="009B0334" w:rsidRPr="007322F7">
        <w:rPr>
          <w:rFonts w:cstheme="minorHAnsi"/>
        </w:rPr>
        <w:t>In contrast to our main results (MI; Supplemental Table 1</w:t>
      </w:r>
      <w:r w:rsidR="005A0A27" w:rsidRPr="007322F7">
        <w:rPr>
          <w:rFonts w:cstheme="minorHAnsi"/>
        </w:rPr>
        <w:t>2</w:t>
      </w:r>
      <w:r w:rsidR="009B0334" w:rsidRPr="007322F7">
        <w:rPr>
          <w:rFonts w:cstheme="minorHAnsi"/>
        </w:rPr>
        <w:t>i</w:t>
      </w:r>
      <w:r w:rsidR="001D5AE8" w:rsidRPr="007322F7">
        <w:rPr>
          <w:rFonts w:cstheme="minorHAnsi"/>
        </w:rPr>
        <w:t>)</w:t>
      </w:r>
      <w:r w:rsidR="009B0334" w:rsidRPr="007322F7">
        <w:rPr>
          <w:rFonts w:cstheme="minorHAnsi"/>
        </w:rPr>
        <w:t>, r</w:t>
      </w:r>
      <w:r w:rsidR="002F0E50" w:rsidRPr="007322F7">
        <w:rPr>
          <w:rFonts w:cstheme="minorHAnsi"/>
        </w:rPr>
        <w:t>egression modelling results from these analyses (CC</w:t>
      </w:r>
      <w:r w:rsidR="002F0E50" w:rsidRPr="007322F7">
        <w:rPr>
          <w:rFonts w:cstheme="minorHAnsi"/>
          <w:vertAlign w:val="subscript"/>
        </w:rPr>
        <w:t>10</w:t>
      </w:r>
      <w:r w:rsidR="00330D9D" w:rsidRPr="007322F7">
        <w:rPr>
          <w:rFonts w:cstheme="minorHAnsi"/>
        </w:rPr>
        <w:t>; Supplemental Table 1</w:t>
      </w:r>
      <w:r w:rsidR="005A0A27" w:rsidRPr="007322F7">
        <w:rPr>
          <w:rFonts w:cstheme="minorHAnsi"/>
        </w:rPr>
        <w:t>2</w:t>
      </w:r>
      <w:r w:rsidR="00330D9D" w:rsidRPr="007322F7">
        <w:rPr>
          <w:rFonts w:cstheme="minorHAnsi"/>
        </w:rPr>
        <w:t xml:space="preserve">i) found </w:t>
      </w:r>
      <w:r w:rsidR="002F0E50" w:rsidRPr="007322F7">
        <w:rPr>
          <w:rFonts w:cstheme="minorHAnsi"/>
        </w:rPr>
        <w:t xml:space="preserve">strong associations between </w:t>
      </w:r>
      <w:r w:rsidR="004A3704" w:rsidRPr="007322F7">
        <w:rPr>
          <w:rFonts w:cstheme="minorHAnsi"/>
        </w:rPr>
        <w:t xml:space="preserve">greater prevalence of </w:t>
      </w:r>
      <w:r w:rsidR="004A3704" w:rsidRPr="007322F7">
        <w:rPr>
          <w:rFonts w:cstheme="minorHAnsi"/>
          <w:i/>
          <w:iCs/>
        </w:rPr>
        <w:t>daily</w:t>
      </w:r>
      <w:r w:rsidR="004A3704" w:rsidRPr="007322F7">
        <w:rPr>
          <w:rFonts w:cstheme="minorHAnsi"/>
        </w:rPr>
        <w:t xml:space="preserve"> cann</w:t>
      </w:r>
      <w:r w:rsidR="00E21586" w:rsidRPr="007322F7">
        <w:rPr>
          <w:rFonts w:cstheme="minorHAnsi"/>
        </w:rPr>
        <w:t xml:space="preserve">abis use in controls and the </w:t>
      </w:r>
      <w:r w:rsidR="002F0E50" w:rsidRPr="007322F7">
        <w:rPr>
          <w:rFonts w:cstheme="minorHAnsi"/>
        </w:rPr>
        <w:t xml:space="preserve">incidence of </w:t>
      </w:r>
      <w:r w:rsidR="004A3704" w:rsidRPr="007322F7">
        <w:rPr>
          <w:rFonts w:cstheme="minorHAnsi"/>
        </w:rPr>
        <w:t xml:space="preserve">all FEP </w:t>
      </w:r>
      <w:r w:rsidR="00E21586" w:rsidRPr="007322F7">
        <w:rPr>
          <w:rFonts w:cstheme="minorHAnsi"/>
        </w:rPr>
        <w:t xml:space="preserve">(IRR: </w:t>
      </w:r>
      <w:r w:rsidR="00FC1F0B" w:rsidRPr="007322F7">
        <w:rPr>
          <w:rFonts w:cstheme="minorHAnsi"/>
        </w:rPr>
        <w:t>1.4</w:t>
      </w:r>
      <w:r w:rsidR="001F35E2" w:rsidRPr="007322F7">
        <w:rPr>
          <w:rFonts w:cstheme="minorHAnsi"/>
        </w:rPr>
        <w:t>6</w:t>
      </w:r>
      <w:r w:rsidR="00E21586" w:rsidRPr="007322F7">
        <w:rPr>
          <w:rFonts w:cstheme="minorHAnsi"/>
        </w:rPr>
        <w:t xml:space="preserve">; 95%CI: </w:t>
      </w:r>
      <w:r w:rsidR="00FC1F0B" w:rsidRPr="007322F7">
        <w:rPr>
          <w:rFonts w:cstheme="minorHAnsi"/>
        </w:rPr>
        <w:t>1.1</w:t>
      </w:r>
      <w:r w:rsidR="001F35E2" w:rsidRPr="007322F7">
        <w:rPr>
          <w:rFonts w:cstheme="minorHAnsi"/>
        </w:rPr>
        <w:t>7</w:t>
      </w:r>
      <w:r w:rsidR="00FC1F0B" w:rsidRPr="007322F7">
        <w:rPr>
          <w:rFonts w:cstheme="minorHAnsi"/>
        </w:rPr>
        <w:t>-1.8</w:t>
      </w:r>
      <w:r w:rsidR="001F35E2" w:rsidRPr="007322F7">
        <w:rPr>
          <w:rFonts w:cstheme="minorHAnsi"/>
        </w:rPr>
        <w:t>2</w:t>
      </w:r>
      <w:r w:rsidR="00E21586" w:rsidRPr="007322F7">
        <w:rPr>
          <w:rFonts w:cstheme="minorHAnsi"/>
        </w:rPr>
        <w:t xml:space="preserve">) </w:t>
      </w:r>
      <w:r w:rsidR="004A3704" w:rsidRPr="007322F7">
        <w:rPr>
          <w:rFonts w:cstheme="minorHAnsi"/>
        </w:rPr>
        <w:t xml:space="preserve">and non-affective psychotic disorders </w:t>
      </w:r>
      <w:r w:rsidR="00E21586" w:rsidRPr="007322F7">
        <w:rPr>
          <w:rFonts w:cstheme="minorHAnsi"/>
        </w:rPr>
        <w:t xml:space="preserve">(IRR: </w:t>
      </w:r>
      <w:r w:rsidR="00FC1F0B" w:rsidRPr="007322F7">
        <w:rPr>
          <w:rFonts w:cstheme="minorHAnsi"/>
        </w:rPr>
        <w:t>1.</w:t>
      </w:r>
      <w:r w:rsidR="00DD5D42" w:rsidRPr="007322F7">
        <w:rPr>
          <w:rFonts w:cstheme="minorHAnsi"/>
        </w:rPr>
        <w:t>58</w:t>
      </w:r>
      <w:r w:rsidR="00E21586" w:rsidRPr="007322F7">
        <w:rPr>
          <w:rFonts w:cstheme="minorHAnsi"/>
        </w:rPr>
        <w:t xml:space="preserve">; 95%CI: </w:t>
      </w:r>
      <w:r w:rsidR="00FC1F0B" w:rsidRPr="007322F7">
        <w:rPr>
          <w:rFonts w:cstheme="minorHAnsi"/>
        </w:rPr>
        <w:t>1.</w:t>
      </w:r>
      <w:r w:rsidR="00DD5D42" w:rsidRPr="007322F7">
        <w:rPr>
          <w:rFonts w:cstheme="minorHAnsi"/>
        </w:rPr>
        <w:t>2</w:t>
      </w:r>
      <w:r w:rsidR="00FC1F0B" w:rsidRPr="007322F7">
        <w:rPr>
          <w:rFonts w:cstheme="minorHAnsi"/>
        </w:rPr>
        <w:t>4-</w:t>
      </w:r>
      <w:r w:rsidR="00DD5D42" w:rsidRPr="007322F7">
        <w:rPr>
          <w:rFonts w:cstheme="minorHAnsi"/>
        </w:rPr>
        <w:t>2</w:t>
      </w:r>
      <w:r w:rsidR="00FC1F0B" w:rsidRPr="007322F7">
        <w:rPr>
          <w:rFonts w:cstheme="minorHAnsi"/>
        </w:rPr>
        <w:t>.</w:t>
      </w:r>
      <w:r w:rsidR="00DD5D42" w:rsidRPr="007322F7">
        <w:rPr>
          <w:rFonts w:cstheme="minorHAnsi"/>
        </w:rPr>
        <w:t>01</w:t>
      </w:r>
      <w:r w:rsidR="00E21586" w:rsidRPr="007322F7">
        <w:rPr>
          <w:rFonts w:cstheme="minorHAnsi"/>
        </w:rPr>
        <w:t>)</w:t>
      </w:r>
      <w:r w:rsidR="00D06431" w:rsidRPr="007322F7">
        <w:rPr>
          <w:rFonts w:cstheme="minorHAnsi"/>
        </w:rPr>
        <w:t>, after adjustment for age, sex and ethnic/migrant group</w:t>
      </w:r>
      <w:r w:rsidR="00185F27" w:rsidRPr="007322F7">
        <w:rPr>
          <w:rFonts w:cstheme="minorHAnsi"/>
        </w:rPr>
        <w:t>. Th</w:t>
      </w:r>
      <w:r w:rsidR="00FC1F0B" w:rsidRPr="007322F7">
        <w:rPr>
          <w:rFonts w:cstheme="minorHAnsi"/>
        </w:rPr>
        <w:t xml:space="preserve">is sensitivity analysis </w:t>
      </w:r>
      <w:r w:rsidR="00185F27" w:rsidRPr="007322F7">
        <w:rPr>
          <w:rFonts w:cstheme="minorHAnsi"/>
        </w:rPr>
        <w:t xml:space="preserve">also found strong associations between the prevalence of </w:t>
      </w:r>
      <w:r w:rsidR="00185F27" w:rsidRPr="007322F7">
        <w:rPr>
          <w:rFonts w:cstheme="minorHAnsi"/>
          <w:i/>
          <w:iCs/>
        </w:rPr>
        <w:t>high potency</w:t>
      </w:r>
      <w:r w:rsidR="00185F27" w:rsidRPr="007322F7">
        <w:rPr>
          <w:rFonts w:cstheme="minorHAnsi"/>
        </w:rPr>
        <w:t xml:space="preserve"> cannabis use in controls </w:t>
      </w:r>
      <w:r w:rsidR="0067229D" w:rsidRPr="007322F7">
        <w:rPr>
          <w:rFonts w:cstheme="minorHAnsi"/>
        </w:rPr>
        <w:t xml:space="preserve">and the incidence of all FEP (IRR: </w:t>
      </w:r>
      <w:r w:rsidR="009B0334" w:rsidRPr="007322F7">
        <w:rPr>
          <w:rFonts w:cstheme="minorHAnsi"/>
        </w:rPr>
        <w:t>1.</w:t>
      </w:r>
      <w:r w:rsidR="00DD5D42" w:rsidRPr="007322F7">
        <w:rPr>
          <w:rFonts w:cstheme="minorHAnsi"/>
        </w:rPr>
        <w:t>40</w:t>
      </w:r>
      <w:r w:rsidR="0067229D" w:rsidRPr="007322F7">
        <w:rPr>
          <w:rFonts w:cstheme="minorHAnsi"/>
        </w:rPr>
        <w:t xml:space="preserve">; 95%CI: </w:t>
      </w:r>
      <w:r w:rsidR="009B0334" w:rsidRPr="007322F7">
        <w:rPr>
          <w:rFonts w:cstheme="minorHAnsi"/>
        </w:rPr>
        <w:t>1.</w:t>
      </w:r>
      <w:r w:rsidR="00DD5D42" w:rsidRPr="007322F7">
        <w:rPr>
          <w:rFonts w:cstheme="minorHAnsi"/>
        </w:rPr>
        <w:t>1</w:t>
      </w:r>
      <w:r w:rsidR="00465162" w:rsidRPr="007322F7">
        <w:rPr>
          <w:rFonts w:cstheme="minorHAnsi"/>
        </w:rPr>
        <w:t>4</w:t>
      </w:r>
      <w:r w:rsidR="009B0334" w:rsidRPr="007322F7">
        <w:rPr>
          <w:rFonts w:cstheme="minorHAnsi"/>
        </w:rPr>
        <w:t>-</w:t>
      </w:r>
      <w:r w:rsidR="00DD5D42" w:rsidRPr="007322F7">
        <w:rPr>
          <w:rFonts w:cstheme="minorHAnsi"/>
        </w:rPr>
        <w:t>1</w:t>
      </w:r>
      <w:r w:rsidR="00465162" w:rsidRPr="007322F7">
        <w:rPr>
          <w:rFonts w:cstheme="minorHAnsi"/>
        </w:rPr>
        <w:t>.</w:t>
      </w:r>
      <w:r w:rsidR="00DD5D42" w:rsidRPr="007322F7">
        <w:rPr>
          <w:rFonts w:cstheme="minorHAnsi"/>
        </w:rPr>
        <w:t>70</w:t>
      </w:r>
      <w:r w:rsidR="0067229D" w:rsidRPr="007322F7">
        <w:rPr>
          <w:rFonts w:cstheme="minorHAnsi"/>
        </w:rPr>
        <w:t xml:space="preserve">) and non-affective psychotic disorders (IRR: </w:t>
      </w:r>
      <w:r w:rsidR="001B6B23" w:rsidRPr="007322F7">
        <w:rPr>
          <w:rFonts w:cstheme="minorHAnsi"/>
        </w:rPr>
        <w:t>1.</w:t>
      </w:r>
      <w:r w:rsidR="00DD5D42" w:rsidRPr="007322F7">
        <w:rPr>
          <w:rFonts w:cstheme="minorHAnsi"/>
        </w:rPr>
        <w:t>49</w:t>
      </w:r>
      <w:r w:rsidR="0067229D" w:rsidRPr="007322F7">
        <w:rPr>
          <w:rFonts w:cstheme="minorHAnsi"/>
        </w:rPr>
        <w:t xml:space="preserve">; 95%CI: </w:t>
      </w:r>
      <w:r w:rsidR="001B6B23" w:rsidRPr="007322F7">
        <w:rPr>
          <w:rFonts w:cstheme="minorHAnsi"/>
        </w:rPr>
        <w:t>1.24-1.</w:t>
      </w:r>
      <w:r w:rsidR="00DD5D42" w:rsidRPr="007322F7">
        <w:rPr>
          <w:rFonts w:cstheme="minorHAnsi"/>
        </w:rPr>
        <w:t>80</w:t>
      </w:r>
      <w:r w:rsidR="0067229D" w:rsidRPr="007322F7">
        <w:rPr>
          <w:rFonts w:cstheme="minorHAnsi"/>
        </w:rPr>
        <w:t xml:space="preserve">), after adjustment for age, sex and ethnic/migrant group. No statistically significant associations were found with respect to the incidence of affective psychotic disorders. </w:t>
      </w:r>
      <w:r w:rsidR="0000356D" w:rsidRPr="007322F7">
        <w:rPr>
          <w:rFonts w:cstheme="minorHAnsi"/>
        </w:rPr>
        <w:t xml:space="preserve">These results contrast </w:t>
      </w:r>
      <w:r w:rsidR="001D5AE8" w:rsidRPr="007322F7">
        <w:rPr>
          <w:rFonts w:cstheme="minorHAnsi"/>
        </w:rPr>
        <w:t xml:space="preserve">with </w:t>
      </w:r>
      <w:r w:rsidR="0000356D" w:rsidRPr="007322F7">
        <w:rPr>
          <w:rFonts w:cstheme="minorHAnsi"/>
        </w:rPr>
        <w:t xml:space="preserve">our main results (MI) and other sensitivity </w:t>
      </w:r>
      <w:r w:rsidR="0035061A" w:rsidRPr="007322F7">
        <w:rPr>
          <w:rFonts w:cstheme="minorHAnsi"/>
        </w:rPr>
        <w:t>analyses (CC, MI</w:t>
      </w:r>
      <w:r w:rsidR="0035061A" w:rsidRPr="007322F7">
        <w:rPr>
          <w:rFonts w:cstheme="minorHAnsi"/>
          <w:vertAlign w:val="subscript"/>
        </w:rPr>
        <w:t>10</w:t>
      </w:r>
      <w:r w:rsidR="0035061A" w:rsidRPr="007322F7">
        <w:rPr>
          <w:rFonts w:cstheme="minorHAnsi"/>
        </w:rPr>
        <w:t xml:space="preserve">), </w:t>
      </w:r>
      <w:r w:rsidR="009A4CB1" w:rsidRPr="007322F7">
        <w:rPr>
          <w:rFonts w:cstheme="minorHAnsi"/>
        </w:rPr>
        <w:t xml:space="preserve">which we interpret as </w:t>
      </w:r>
      <w:r w:rsidR="006C1A10" w:rsidRPr="007322F7">
        <w:rPr>
          <w:rFonts w:cstheme="minorHAnsi"/>
        </w:rPr>
        <w:t xml:space="preserve">arising when analyses </w:t>
      </w:r>
      <w:r w:rsidR="00314E9F" w:rsidRPr="007322F7">
        <w:rPr>
          <w:rFonts w:cstheme="minorHAnsi"/>
        </w:rPr>
        <w:t xml:space="preserve">do not account for </w:t>
      </w:r>
      <w:r w:rsidR="006C1A10" w:rsidRPr="007322F7">
        <w:rPr>
          <w:rFonts w:cstheme="minorHAnsi"/>
        </w:rPr>
        <w:t>potential confounding by other covariates, missing data</w:t>
      </w:r>
      <w:r w:rsidR="00154FB7" w:rsidRPr="007322F7">
        <w:rPr>
          <w:rFonts w:cstheme="minorHAnsi"/>
        </w:rPr>
        <w:t xml:space="preserve"> issues and </w:t>
      </w:r>
      <w:r w:rsidR="00283412" w:rsidRPr="007322F7">
        <w:rPr>
          <w:rFonts w:cstheme="minorHAnsi"/>
        </w:rPr>
        <w:t>post-stratification weighting</w:t>
      </w:r>
      <w:r w:rsidR="00154FB7" w:rsidRPr="007322F7">
        <w:rPr>
          <w:rFonts w:cstheme="minorHAnsi"/>
        </w:rPr>
        <w:t xml:space="preserve">. </w:t>
      </w:r>
    </w:p>
    <w:p w14:paraId="07BBDE0A" w14:textId="1FDDB7D8" w:rsidR="00112F6F" w:rsidRPr="007322F7" w:rsidRDefault="00112F6F" w:rsidP="00323D23">
      <w:pPr>
        <w:spacing w:line="480" w:lineRule="auto"/>
        <w:rPr>
          <w:rFonts w:cstheme="minorHAnsi"/>
        </w:rPr>
      </w:pPr>
    </w:p>
    <w:p w14:paraId="01DEB8E7" w14:textId="77777777" w:rsidR="00881C8C" w:rsidRPr="007322F7" w:rsidRDefault="00881C8C" w:rsidP="00323D23">
      <w:pPr>
        <w:spacing w:line="480" w:lineRule="auto"/>
        <w:rPr>
          <w:rFonts w:cstheme="minorHAnsi"/>
        </w:rPr>
        <w:sectPr w:rsidR="00881C8C" w:rsidRPr="007322F7" w:rsidSect="00545A48">
          <w:pgSz w:w="11906" w:h="16838"/>
          <w:pgMar w:top="1440" w:right="1440" w:bottom="1440" w:left="1440" w:header="708" w:footer="708" w:gutter="0"/>
          <w:cols w:space="708"/>
          <w:docGrid w:linePitch="360"/>
        </w:sectPr>
      </w:pPr>
    </w:p>
    <w:p w14:paraId="097F54D1" w14:textId="36DFDB7C" w:rsidR="005649CF" w:rsidRPr="00B72A88" w:rsidRDefault="005649CF" w:rsidP="00E93E64">
      <w:pPr>
        <w:rPr>
          <w:rFonts w:cstheme="minorHAnsi"/>
          <w:i/>
          <w:iCs/>
        </w:rPr>
      </w:pPr>
      <w:r w:rsidRPr="007322F7">
        <w:rPr>
          <w:rFonts w:cstheme="minorHAnsi"/>
          <w:i/>
          <w:iCs/>
        </w:rPr>
        <w:lastRenderedPageBreak/>
        <w:t>Supplemental Table 1</w:t>
      </w:r>
      <w:r w:rsidR="005A0A27" w:rsidRPr="007322F7">
        <w:rPr>
          <w:rFonts w:cstheme="minorHAnsi"/>
          <w:i/>
          <w:iCs/>
        </w:rPr>
        <w:t>2</w:t>
      </w:r>
      <w:r w:rsidR="00667F91" w:rsidRPr="007322F7">
        <w:rPr>
          <w:rFonts w:cstheme="minorHAnsi"/>
          <w:i/>
          <w:iCs/>
        </w:rPr>
        <w:t>i</w:t>
      </w:r>
      <w:r w:rsidR="008918DD" w:rsidRPr="007322F7">
        <w:rPr>
          <w:rFonts w:cstheme="minorHAnsi"/>
          <w:i/>
          <w:iCs/>
        </w:rPr>
        <w:t xml:space="preserve">: Univariable and multivariable associations between incidence </w:t>
      </w:r>
      <w:r w:rsidR="001D5AE8" w:rsidRPr="007322F7">
        <w:rPr>
          <w:rFonts w:cstheme="minorHAnsi"/>
          <w:i/>
          <w:iCs/>
        </w:rPr>
        <w:t xml:space="preserve">of psychotic disorders </w:t>
      </w:r>
      <w:r w:rsidR="008918DD" w:rsidRPr="007322F7">
        <w:rPr>
          <w:rFonts w:cstheme="minorHAnsi"/>
          <w:i/>
          <w:iCs/>
        </w:rPr>
        <w:t xml:space="preserve">and setting-level variables </w:t>
      </w:r>
      <w:r w:rsidR="006E46F6" w:rsidRPr="007322F7">
        <w:rPr>
          <w:rFonts w:cstheme="minorHAnsi"/>
          <w:i/>
          <w:iCs/>
        </w:rPr>
        <w:t xml:space="preserve">in our main </w:t>
      </w:r>
      <w:r w:rsidR="007C766B" w:rsidRPr="007322F7">
        <w:rPr>
          <w:rFonts w:cstheme="minorHAnsi"/>
          <w:i/>
          <w:iCs/>
        </w:rPr>
        <w:t>analysis (MI) and t</w:t>
      </w:r>
      <w:r w:rsidR="001E780A" w:rsidRPr="007322F7">
        <w:rPr>
          <w:rFonts w:cstheme="minorHAnsi"/>
          <w:i/>
          <w:iCs/>
        </w:rPr>
        <w:t>hree</w:t>
      </w:r>
      <w:r w:rsidR="007C766B" w:rsidRPr="007322F7">
        <w:rPr>
          <w:rFonts w:cstheme="minorHAnsi"/>
          <w:i/>
          <w:iCs/>
        </w:rPr>
        <w:t xml:space="preserve"> sensitivity anal</w:t>
      </w:r>
      <w:r w:rsidR="00A14FF0" w:rsidRPr="007322F7">
        <w:rPr>
          <w:rFonts w:cstheme="minorHAnsi"/>
          <w:i/>
          <w:iCs/>
        </w:rPr>
        <w:t>yses (CC, MI</w:t>
      </w:r>
      <w:r w:rsidR="001E780A" w:rsidRPr="007322F7">
        <w:rPr>
          <w:rFonts w:cstheme="minorHAnsi"/>
          <w:i/>
          <w:iCs/>
          <w:vertAlign w:val="subscript"/>
        </w:rPr>
        <w:t>10</w:t>
      </w:r>
      <w:r w:rsidR="001D5AE8" w:rsidRPr="007322F7">
        <w:rPr>
          <w:rFonts w:cstheme="minorHAnsi"/>
          <w:i/>
          <w:iCs/>
        </w:rPr>
        <w:t>,</w:t>
      </w:r>
      <w:r w:rsidR="001E780A" w:rsidRPr="007322F7">
        <w:rPr>
          <w:rFonts w:cstheme="minorHAnsi"/>
          <w:i/>
          <w:iCs/>
        </w:rPr>
        <w:t xml:space="preserve"> CC</w:t>
      </w:r>
      <w:r w:rsidR="001E780A" w:rsidRPr="007322F7">
        <w:rPr>
          <w:rFonts w:cstheme="minorHAnsi"/>
          <w:i/>
          <w:iCs/>
          <w:vertAlign w:val="subscript"/>
        </w:rPr>
        <w:t>10</w:t>
      </w:r>
      <w:r w:rsidR="00A14FF0" w:rsidRPr="007322F7">
        <w:rPr>
          <w:rFonts w:cstheme="minorHAnsi"/>
          <w:i/>
          <w:iCs/>
        </w:rPr>
        <w:t>)</w:t>
      </w:r>
    </w:p>
    <w:tbl>
      <w:tblPr>
        <w:tblW w:w="5160" w:type="pct"/>
        <w:tblCellMar>
          <w:left w:w="0" w:type="dxa"/>
          <w:right w:w="0" w:type="dxa"/>
        </w:tblCellMar>
        <w:tblLook w:val="0420" w:firstRow="1" w:lastRow="0" w:firstColumn="0" w:lastColumn="0" w:noHBand="0" w:noVBand="1"/>
      </w:tblPr>
      <w:tblGrid>
        <w:gridCol w:w="2411"/>
        <w:gridCol w:w="847"/>
        <w:gridCol w:w="1821"/>
        <w:gridCol w:w="1965"/>
        <w:gridCol w:w="1824"/>
        <w:gridCol w:w="1867"/>
        <w:gridCol w:w="1786"/>
        <w:gridCol w:w="1884"/>
      </w:tblGrid>
      <w:tr w:rsidR="00AA1EE5" w:rsidRPr="007322F7" w14:paraId="76E4FC18" w14:textId="77777777" w:rsidTr="00076828">
        <w:trPr>
          <w:trHeight w:val="72"/>
        </w:trPr>
        <w:tc>
          <w:tcPr>
            <w:tcW w:w="837" w:type="pct"/>
            <w:tcBorders>
              <w:top w:val="single" w:sz="4" w:space="0" w:color="auto"/>
            </w:tcBorders>
            <w:shd w:val="clear" w:color="auto" w:fill="auto"/>
            <w:tcMar>
              <w:top w:w="72" w:type="dxa"/>
              <w:left w:w="144" w:type="dxa"/>
              <w:bottom w:w="72" w:type="dxa"/>
              <w:right w:w="144" w:type="dxa"/>
            </w:tcMar>
            <w:hideMark/>
          </w:tcPr>
          <w:p w14:paraId="1EC5FC5E" w14:textId="77777777" w:rsidR="00AA1EE5" w:rsidRPr="007322F7" w:rsidRDefault="00AA1EE5" w:rsidP="0070621E">
            <w:pPr>
              <w:spacing w:after="0" w:line="240" w:lineRule="auto"/>
              <w:rPr>
                <w:rFonts w:ascii="Calibri" w:eastAsia="Times New Roman" w:hAnsi="Calibri" w:cs="Calibri"/>
                <w:b/>
                <w:bCs/>
                <w:sz w:val="20"/>
                <w:szCs w:val="20"/>
                <w:lang w:eastAsia="en-GB"/>
              </w:rPr>
            </w:pPr>
            <w:bookmarkStart w:id="12" w:name="_Hlk139886648"/>
          </w:p>
        </w:tc>
        <w:tc>
          <w:tcPr>
            <w:tcW w:w="294" w:type="pct"/>
            <w:tcBorders>
              <w:top w:val="single" w:sz="4" w:space="0" w:color="auto"/>
            </w:tcBorders>
          </w:tcPr>
          <w:p w14:paraId="2C6F57CC" w14:textId="77777777" w:rsidR="00AA1EE5" w:rsidRPr="007322F7" w:rsidRDefault="00AA1EE5" w:rsidP="0070621E">
            <w:pPr>
              <w:spacing w:after="0" w:line="240" w:lineRule="auto"/>
              <w:rPr>
                <w:rFonts w:ascii="Calibri" w:eastAsia="Times New Roman" w:hAnsi="Calibri" w:cs="Calibri"/>
                <w:b/>
                <w:bCs/>
                <w:color w:val="000000" w:themeColor="text1"/>
                <w:kern w:val="24"/>
                <w:sz w:val="20"/>
                <w:szCs w:val="20"/>
                <w:lang w:eastAsia="en-GB"/>
              </w:rPr>
            </w:pPr>
          </w:p>
        </w:tc>
        <w:tc>
          <w:tcPr>
            <w:tcW w:w="1314" w:type="pct"/>
            <w:gridSpan w:val="2"/>
            <w:tcBorders>
              <w:top w:val="single" w:sz="4" w:space="0" w:color="auto"/>
              <w:bottom w:val="single" w:sz="8" w:space="0" w:color="000000"/>
            </w:tcBorders>
            <w:shd w:val="clear" w:color="auto" w:fill="auto"/>
            <w:tcMar>
              <w:top w:w="72" w:type="dxa"/>
              <w:left w:w="144" w:type="dxa"/>
              <w:bottom w:w="72" w:type="dxa"/>
              <w:right w:w="144" w:type="dxa"/>
            </w:tcMar>
            <w:hideMark/>
          </w:tcPr>
          <w:p w14:paraId="4688090C" w14:textId="77777777" w:rsidR="00AA1EE5" w:rsidRPr="007322F7" w:rsidRDefault="00AA1EE5" w:rsidP="0070621E">
            <w:pPr>
              <w:spacing w:after="0" w:line="240" w:lineRule="auto"/>
              <w:jc w:val="center"/>
              <w:rPr>
                <w:rFonts w:ascii="Calibri" w:eastAsia="Times New Roman" w:hAnsi="Calibri" w:cs="Calibri"/>
                <w:b/>
                <w:bCs/>
                <w:sz w:val="20"/>
                <w:szCs w:val="20"/>
                <w:lang w:eastAsia="en-GB"/>
              </w:rPr>
            </w:pPr>
            <w:r w:rsidRPr="007322F7">
              <w:rPr>
                <w:rFonts w:ascii="Calibri" w:eastAsia="Times New Roman" w:hAnsi="Calibri" w:cs="Calibri"/>
                <w:b/>
                <w:bCs/>
                <w:color w:val="000000" w:themeColor="text1"/>
                <w:kern w:val="24"/>
                <w:sz w:val="20"/>
                <w:szCs w:val="20"/>
                <w:lang w:eastAsia="en-GB"/>
              </w:rPr>
              <w:t>All FEP</w:t>
            </w:r>
          </w:p>
        </w:tc>
        <w:tc>
          <w:tcPr>
            <w:tcW w:w="1281" w:type="pct"/>
            <w:gridSpan w:val="2"/>
            <w:tcBorders>
              <w:top w:val="single" w:sz="4" w:space="0" w:color="auto"/>
              <w:left w:val="nil"/>
              <w:bottom w:val="single" w:sz="8" w:space="0" w:color="000000"/>
            </w:tcBorders>
            <w:shd w:val="clear" w:color="auto" w:fill="auto"/>
            <w:tcMar>
              <w:top w:w="72" w:type="dxa"/>
              <w:left w:w="144" w:type="dxa"/>
              <w:bottom w:w="72" w:type="dxa"/>
              <w:right w:w="144" w:type="dxa"/>
            </w:tcMar>
          </w:tcPr>
          <w:p w14:paraId="6BCFE653" w14:textId="77777777" w:rsidR="00AA1EE5" w:rsidRPr="007322F7" w:rsidRDefault="00AA1EE5" w:rsidP="0070621E">
            <w:pPr>
              <w:spacing w:after="0" w:line="240" w:lineRule="auto"/>
              <w:jc w:val="center"/>
              <w:rPr>
                <w:rFonts w:ascii="Calibri" w:eastAsia="Times New Roman" w:hAnsi="Calibri" w:cs="Calibri"/>
                <w:b/>
                <w:bCs/>
                <w:sz w:val="20"/>
                <w:szCs w:val="20"/>
                <w:lang w:eastAsia="en-GB"/>
              </w:rPr>
            </w:pPr>
            <w:r w:rsidRPr="007322F7">
              <w:rPr>
                <w:rFonts w:ascii="Calibri" w:eastAsia="Times New Roman" w:hAnsi="Calibri" w:cs="Calibri"/>
                <w:b/>
                <w:bCs/>
                <w:color w:val="000000" w:themeColor="text1"/>
                <w:kern w:val="24"/>
                <w:sz w:val="20"/>
                <w:szCs w:val="20"/>
                <w:lang w:eastAsia="en-GB"/>
              </w:rPr>
              <w:t>Non-affective psychotic disorders</w:t>
            </w:r>
          </w:p>
        </w:tc>
        <w:tc>
          <w:tcPr>
            <w:tcW w:w="1274" w:type="pct"/>
            <w:gridSpan w:val="2"/>
            <w:tcBorders>
              <w:top w:val="single" w:sz="4" w:space="0" w:color="auto"/>
              <w:left w:val="nil"/>
              <w:bottom w:val="single" w:sz="8" w:space="0" w:color="000000"/>
            </w:tcBorders>
            <w:shd w:val="clear" w:color="auto" w:fill="auto"/>
            <w:tcMar>
              <w:top w:w="72" w:type="dxa"/>
              <w:left w:w="144" w:type="dxa"/>
              <w:bottom w:w="72" w:type="dxa"/>
              <w:right w:w="144" w:type="dxa"/>
            </w:tcMar>
            <w:hideMark/>
          </w:tcPr>
          <w:p w14:paraId="21C3FD9C" w14:textId="77777777" w:rsidR="00AA1EE5" w:rsidRPr="007322F7" w:rsidRDefault="00AA1EE5" w:rsidP="0070621E">
            <w:pPr>
              <w:spacing w:after="0" w:line="240" w:lineRule="auto"/>
              <w:jc w:val="center"/>
              <w:rPr>
                <w:rFonts w:ascii="Calibri" w:eastAsia="Times New Roman" w:hAnsi="Calibri" w:cs="Calibri"/>
                <w:b/>
                <w:bCs/>
                <w:sz w:val="20"/>
                <w:szCs w:val="20"/>
                <w:lang w:eastAsia="en-GB"/>
              </w:rPr>
            </w:pPr>
            <w:r w:rsidRPr="007322F7">
              <w:rPr>
                <w:rFonts w:ascii="Calibri" w:eastAsia="Times New Roman" w:hAnsi="Calibri" w:cs="Calibri"/>
                <w:b/>
                <w:bCs/>
                <w:color w:val="000000" w:themeColor="text1"/>
                <w:kern w:val="24"/>
                <w:sz w:val="20"/>
                <w:szCs w:val="20"/>
                <w:lang w:eastAsia="en-GB"/>
              </w:rPr>
              <w:t>Affective psychotic disorders</w:t>
            </w:r>
          </w:p>
        </w:tc>
      </w:tr>
      <w:tr w:rsidR="00AA1EE5" w:rsidRPr="007322F7" w14:paraId="71D8E979" w14:textId="77777777" w:rsidTr="00076828">
        <w:trPr>
          <w:trHeight w:val="107"/>
        </w:trPr>
        <w:tc>
          <w:tcPr>
            <w:tcW w:w="837" w:type="pct"/>
            <w:tcBorders>
              <w:bottom w:val="single" w:sz="4" w:space="0" w:color="auto"/>
            </w:tcBorders>
            <w:shd w:val="clear" w:color="auto" w:fill="auto"/>
            <w:tcMar>
              <w:top w:w="72" w:type="dxa"/>
              <w:left w:w="144" w:type="dxa"/>
              <w:bottom w:w="72" w:type="dxa"/>
              <w:right w:w="144" w:type="dxa"/>
            </w:tcMar>
          </w:tcPr>
          <w:p w14:paraId="49A82E49" w14:textId="77777777" w:rsidR="00AA1EE5" w:rsidRPr="007322F7" w:rsidRDefault="00AA1EE5" w:rsidP="0070621E">
            <w:pPr>
              <w:spacing w:after="0" w:line="240" w:lineRule="auto"/>
              <w:rPr>
                <w:rFonts w:ascii="Calibri" w:eastAsia="Times New Roman" w:hAnsi="Calibri" w:cs="Calibri"/>
                <w:b/>
                <w:bCs/>
                <w:sz w:val="20"/>
                <w:szCs w:val="20"/>
                <w:lang w:eastAsia="en-GB"/>
              </w:rPr>
            </w:pPr>
            <w:r w:rsidRPr="007322F7">
              <w:rPr>
                <w:rFonts w:ascii="Calibri" w:eastAsia="Times New Roman" w:hAnsi="Calibri" w:cs="Calibri"/>
                <w:b/>
                <w:bCs/>
                <w:color w:val="000000" w:themeColor="text1"/>
                <w:kern w:val="24"/>
                <w:sz w:val="20"/>
                <w:szCs w:val="20"/>
                <w:lang w:eastAsia="en-GB"/>
              </w:rPr>
              <w:t xml:space="preserve">Setting-level </w:t>
            </w:r>
            <w:proofErr w:type="spellStart"/>
            <w:r w:rsidRPr="007322F7">
              <w:rPr>
                <w:rFonts w:ascii="Calibri" w:eastAsia="Times New Roman" w:hAnsi="Calibri" w:cs="Calibri"/>
                <w:b/>
                <w:bCs/>
                <w:color w:val="000000" w:themeColor="text1"/>
                <w:kern w:val="24"/>
                <w:sz w:val="20"/>
                <w:szCs w:val="20"/>
                <w:lang w:eastAsia="en-GB"/>
              </w:rPr>
              <w:t>variable</w:t>
            </w:r>
            <w:r w:rsidRPr="007322F7">
              <w:rPr>
                <w:rFonts w:ascii="Calibri" w:eastAsia="Times New Roman" w:hAnsi="Calibri" w:cs="Calibri"/>
                <w:b/>
                <w:bCs/>
                <w:color w:val="000000" w:themeColor="text1"/>
                <w:kern w:val="24"/>
                <w:sz w:val="20"/>
                <w:szCs w:val="20"/>
                <w:vertAlign w:val="superscript"/>
                <w:lang w:eastAsia="en-GB"/>
              </w:rPr>
              <w:t>a</w:t>
            </w:r>
            <w:proofErr w:type="spellEnd"/>
          </w:p>
        </w:tc>
        <w:tc>
          <w:tcPr>
            <w:tcW w:w="294" w:type="pct"/>
            <w:tcBorders>
              <w:bottom w:val="single" w:sz="4" w:space="0" w:color="auto"/>
            </w:tcBorders>
          </w:tcPr>
          <w:p w14:paraId="5404933D" w14:textId="18D666EB" w:rsidR="00AA1EE5" w:rsidRPr="007322F7" w:rsidRDefault="00AA1EE5" w:rsidP="0070621E">
            <w:pPr>
              <w:spacing w:after="0" w:line="240" w:lineRule="auto"/>
              <w:rPr>
                <w:rFonts w:ascii="Calibri" w:eastAsia="Times New Roman" w:hAnsi="Calibri" w:cs="Calibri"/>
                <w:b/>
                <w:bCs/>
                <w:color w:val="000000" w:themeColor="text1"/>
                <w:kern w:val="24"/>
                <w:sz w:val="20"/>
                <w:szCs w:val="20"/>
                <w:lang w:eastAsia="en-GB"/>
              </w:rPr>
            </w:pPr>
            <w:proofErr w:type="spellStart"/>
            <w:r w:rsidRPr="007322F7">
              <w:rPr>
                <w:rFonts w:ascii="Calibri" w:eastAsia="Times New Roman" w:hAnsi="Calibri" w:cs="Calibri"/>
                <w:b/>
                <w:bCs/>
                <w:color w:val="000000" w:themeColor="text1"/>
                <w:kern w:val="24"/>
                <w:sz w:val="20"/>
                <w:szCs w:val="20"/>
                <w:lang w:eastAsia="en-GB"/>
              </w:rPr>
              <w:t>Analysis</w:t>
            </w:r>
            <w:r w:rsidR="00466EF6" w:rsidRPr="007322F7">
              <w:rPr>
                <w:rFonts w:ascii="Calibri" w:eastAsia="Times New Roman" w:hAnsi="Calibri" w:cs="Calibri"/>
                <w:b/>
                <w:bCs/>
                <w:color w:val="000000" w:themeColor="text1"/>
                <w:kern w:val="24"/>
                <w:sz w:val="20"/>
                <w:szCs w:val="20"/>
                <w:vertAlign w:val="superscript"/>
                <w:lang w:eastAsia="en-GB"/>
              </w:rPr>
              <w:t>b</w:t>
            </w:r>
            <w:proofErr w:type="spellEnd"/>
          </w:p>
        </w:tc>
        <w:tc>
          <w:tcPr>
            <w:tcW w:w="632" w:type="pct"/>
            <w:tcBorders>
              <w:top w:val="single" w:sz="8" w:space="0" w:color="000000"/>
              <w:bottom w:val="single" w:sz="4" w:space="0" w:color="auto"/>
            </w:tcBorders>
            <w:shd w:val="clear" w:color="auto" w:fill="auto"/>
            <w:tcMar>
              <w:top w:w="72" w:type="dxa"/>
              <w:left w:w="144" w:type="dxa"/>
              <w:bottom w:w="72" w:type="dxa"/>
              <w:right w:w="144" w:type="dxa"/>
            </w:tcMar>
          </w:tcPr>
          <w:p w14:paraId="4E917A81" w14:textId="77777777" w:rsidR="00AA1EE5" w:rsidRPr="007322F7" w:rsidRDefault="00AA1EE5" w:rsidP="0070621E">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 xml:space="preserve">Univariable IRR </w:t>
            </w:r>
          </w:p>
          <w:p w14:paraId="3E157D8E" w14:textId="77777777" w:rsidR="00AA1EE5" w:rsidRPr="007322F7" w:rsidRDefault="00AA1EE5" w:rsidP="0070621E">
            <w:pPr>
              <w:spacing w:after="0" w:line="240" w:lineRule="auto"/>
              <w:jc w:val="right"/>
              <w:rPr>
                <w:rFonts w:ascii="Calibri" w:eastAsia="Times New Roman" w:hAnsi="Calibri" w:cs="Calibri"/>
                <w:b/>
                <w:bCs/>
                <w:sz w:val="20"/>
                <w:szCs w:val="20"/>
                <w:lang w:eastAsia="en-GB"/>
              </w:rPr>
            </w:pPr>
            <w:r w:rsidRPr="007322F7">
              <w:rPr>
                <w:rFonts w:ascii="Calibri" w:eastAsia="Times New Roman" w:hAnsi="Calibri" w:cs="Calibri"/>
                <w:b/>
                <w:bCs/>
                <w:color w:val="000000" w:themeColor="text1"/>
                <w:kern w:val="24"/>
                <w:sz w:val="20"/>
                <w:szCs w:val="20"/>
                <w:lang w:eastAsia="en-GB"/>
              </w:rPr>
              <w:t>(95% CI)</w:t>
            </w:r>
          </w:p>
        </w:tc>
        <w:tc>
          <w:tcPr>
            <w:tcW w:w="682" w:type="pct"/>
            <w:tcBorders>
              <w:top w:val="single" w:sz="8" w:space="0" w:color="000000"/>
              <w:bottom w:val="single" w:sz="4" w:space="0" w:color="auto"/>
            </w:tcBorders>
            <w:shd w:val="clear" w:color="auto" w:fill="auto"/>
            <w:tcMar>
              <w:top w:w="72" w:type="dxa"/>
              <w:left w:w="144" w:type="dxa"/>
              <w:bottom w:w="72" w:type="dxa"/>
              <w:right w:w="144" w:type="dxa"/>
            </w:tcMar>
          </w:tcPr>
          <w:p w14:paraId="597E907E" w14:textId="77777777" w:rsidR="00AA1EE5" w:rsidRPr="007322F7" w:rsidRDefault="00AA1EE5" w:rsidP="0070621E">
            <w:pPr>
              <w:spacing w:after="0" w:line="240" w:lineRule="auto"/>
              <w:jc w:val="right"/>
              <w:rPr>
                <w:rFonts w:ascii="Calibri" w:eastAsia="Times New Roman" w:hAnsi="Calibri" w:cs="Calibri"/>
                <w:b/>
                <w:bCs/>
                <w:sz w:val="20"/>
                <w:szCs w:val="20"/>
                <w:lang w:eastAsia="en-GB"/>
              </w:rPr>
            </w:pPr>
            <w:r w:rsidRPr="007322F7">
              <w:rPr>
                <w:rFonts w:ascii="Calibri" w:eastAsia="Times New Roman" w:hAnsi="Calibri" w:cs="Calibri"/>
                <w:b/>
                <w:bCs/>
                <w:color w:val="000000" w:themeColor="text1"/>
                <w:kern w:val="24"/>
                <w:sz w:val="20"/>
                <w:szCs w:val="20"/>
                <w:lang w:eastAsia="en-GB"/>
              </w:rPr>
              <w:t>Multivariable IRR (95% CI)</w:t>
            </w:r>
            <w:r w:rsidRPr="007322F7">
              <w:rPr>
                <w:rFonts w:ascii="Calibri" w:eastAsia="Times New Roman" w:hAnsi="Calibri" w:cs="Calibri"/>
                <w:b/>
                <w:bCs/>
                <w:color w:val="000000" w:themeColor="text1"/>
                <w:kern w:val="24"/>
                <w:sz w:val="20"/>
                <w:szCs w:val="20"/>
                <w:vertAlign w:val="superscript"/>
                <w:lang w:eastAsia="en-GB"/>
              </w:rPr>
              <w:t>c</w:t>
            </w:r>
          </w:p>
        </w:tc>
        <w:tc>
          <w:tcPr>
            <w:tcW w:w="633" w:type="pct"/>
            <w:tcBorders>
              <w:top w:val="single" w:sz="8" w:space="0" w:color="000000"/>
              <w:bottom w:val="single" w:sz="4" w:space="0" w:color="auto"/>
            </w:tcBorders>
            <w:shd w:val="clear" w:color="auto" w:fill="auto"/>
            <w:tcMar>
              <w:top w:w="72" w:type="dxa"/>
              <w:left w:w="144" w:type="dxa"/>
              <w:bottom w:w="72" w:type="dxa"/>
              <w:right w:w="144" w:type="dxa"/>
            </w:tcMar>
          </w:tcPr>
          <w:p w14:paraId="677A1ECB" w14:textId="77777777" w:rsidR="00AA1EE5" w:rsidRPr="007322F7" w:rsidRDefault="00AA1EE5" w:rsidP="0070621E">
            <w:pPr>
              <w:spacing w:after="0" w:line="240" w:lineRule="auto"/>
              <w:jc w:val="right"/>
              <w:rPr>
                <w:rFonts w:ascii="Calibri" w:eastAsia="Times New Roman" w:hAnsi="Calibri" w:cs="Calibri"/>
                <w:b/>
                <w:bCs/>
                <w:sz w:val="20"/>
                <w:szCs w:val="20"/>
                <w:lang w:eastAsia="en-GB"/>
              </w:rPr>
            </w:pPr>
            <w:r w:rsidRPr="007322F7">
              <w:rPr>
                <w:rFonts w:ascii="Calibri" w:eastAsia="Times New Roman" w:hAnsi="Calibri" w:cs="Calibri"/>
                <w:b/>
                <w:bCs/>
                <w:color w:val="000000" w:themeColor="text1"/>
                <w:kern w:val="24"/>
                <w:sz w:val="20"/>
                <w:szCs w:val="20"/>
                <w:lang w:eastAsia="en-GB"/>
              </w:rPr>
              <w:t>Univariable IRR (95% CI)</w:t>
            </w:r>
          </w:p>
        </w:tc>
        <w:tc>
          <w:tcPr>
            <w:tcW w:w="648" w:type="pct"/>
            <w:tcBorders>
              <w:top w:val="single" w:sz="8" w:space="0" w:color="000000"/>
              <w:bottom w:val="single" w:sz="4" w:space="0" w:color="auto"/>
            </w:tcBorders>
            <w:shd w:val="clear" w:color="auto" w:fill="auto"/>
            <w:tcMar>
              <w:top w:w="72" w:type="dxa"/>
              <w:left w:w="144" w:type="dxa"/>
              <w:bottom w:w="72" w:type="dxa"/>
              <w:right w:w="144" w:type="dxa"/>
            </w:tcMar>
          </w:tcPr>
          <w:p w14:paraId="52FC3699" w14:textId="77777777" w:rsidR="00AA1EE5" w:rsidRPr="007322F7" w:rsidRDefault="00AA1EE5" w:rsidP="0070621E">
            <w:pPr>
              <w:spacing w:after="0" w:line="240" w:lineRule="auto"/>
              <w:jc w:val="right"/>
              <w:rPr>
                <w:rFonts w:ascii="Calibri" w:eastAsia="Times New Roman" w:hAnsi="Calibri" w:cs="Calibri"/>
                <w:b/>
                <w:bCs/>
                <w:sz w:val="20"/>
                <w:szCs w:val="20"/>
                <w:lang w:eastAsia="en-GB"/>
              </w:rPr>
            </w:pPr>
            <w:r w:rsidRPr="007322F7">
              <w:rPr>
                <w:rFonts w:ascii="Calibri" w:eastAsia="Times New Roman" w:hAnsi="Calibri" w:cs="Calibri"/>
                <w:b/>
                <w:bCs/>
                <w:color w:val="000000" w:themeColor="text1"/>
                <w:kern w:val="24"/>
                <w:sz w:val="20"/>
                <w:szCs w:val="20"/>
                <w:lang w:eastAsia="en-GB"/>
              </w:rPr>
              <w:t>Multivariable IRR (95% CI)</w:t>
            </w:r>
            <w:r w:rsidRPr="007322F7">
              <w:rPr>
                <w:rFonts w:ascii="Calibri" w:eastAsia="Times New Roman" w:hAnsi="Calibri" w:cs="Calibri"/>
                <w:b/>
                <w:bCs/>
                <w:color w:val="000000" w:themeColor="text1"/>
                <w:kern w:val="24"/>
                <w:sz w:val="20"/>
                <w:szCs w:val="20"/>
                <w:vertAlign w:val="superscript"/>
                <w:lang w:eastAsia="en-GB"/>
              </w:rPr>
              <w:t>c</w:t>
            </w:r>
          </w:p>
        </w:tc>
        <w:tc>
          <w:tcPr>
            <w:tcW w:w="620" w:type="pct"/>
            <w:tcBorders>
              <w:top w:val="single" w:sz="8" w:space="0" w:color="000000"/>
              <w:bottom w:val="single" w:sz="4" w:space="0" w:color="auto"/>
            </w:tcBorders>
            <w:shd w:val="clear" w:color="auto" w:fill="auto"/>
            <w:tcMar>
              <w:top w:w="72" w:type="dxa"/>
              <w:left w:w="144" w:type="dxa"/>
              <w:bottom w:w="72" w:type="dxa"/>
              <w:right w:w="144" w:type="dxa"/>
            </w:tcMar>
          </w:tcPr>
          <w:p w14:paraId="30C77828" w14:textId="77777777" w:rsidR="00AA1EE5" w:rsidRPr="007322F7" w:rsidRDefault="00AA1EE5" w:rsidP="0070621E">
            <w:pPr>
              <w:spacing w:after="0" w:line="240" w:lineRule="auto"/>
              <w:jc w:val="right"/>
              <w:rPr>
                <w:rFonts w:ascii="Calibri" w:eastAsia="Times New Roman" w:hAnsi="Calibri" w:cs="Calibri"/>
                <w:b/>
                <w:bCs/>
                <w:sz w:val="20"/>
                <w:szCs w:val="20"/>
                <w:lang w:eastAsia="en-GB"/>
              </w:rPr>
            </w:pPr>
            <w:r w:rsidRPr="007322F7">
              <w:rPr>
                <w:rFonts w:ascii="Calibri" w:eastAsia="Times New Roman" w:hAnsi="Calibri" w:cs="Calibri"/>
                <w:b/>
                <w:bCs/>
                <w:color w:val="000000" w:themeColor="text1"/>
                <w:kern w:val="24"/>
                <w:sz w:val="20"/>
                <w:szCs w:val="20"/>
                <w:lang w:eastAsia="en-GB"/>
              </w:rPr>
              <w:t>Univariable IRR (95% CI)</w:t>
            </w:r>
          </w:p>
        </w:tc>
        <w:tc>
          <w:tcPr>
            <w:tcW w:w="654" w:type="pct"/>
            <w:tcBorders>
              <w:top w:val="single" w:sz="8" w:space="0" w:color="000000"/>
              <w:bottom w:val="single" w:sz="4" w:space="0" w:color="auto"/>
            </w:tcBorders>
            <w:shd w:val="clear" w:color="auto" w:fill="auto"/>
            <w:tcMar>
              <w:top w:w="72" w:type="dxa"/>
              <w:left w:w="144" w:type="dxa"/>
              <w:bottom w:w="72" w:type="dxa"/>
              <w:right w:w="144" w:type="dxa"/>
            </w:tcMar>
          </w:tcPr>
          <w:p w14:paraId="6F595192" w14:textId="77777777" w:rsidR="00AA1EE5" w:rsidRPr="007322F7" w:rsidRDefault="00AA1EE5" w:rsidP="0070621E">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 xml:space="preserve">Multivariable IRR </w:t>
            </w:r>
          </w:p>
          <w:p w14:paraId="509B5356" w14:textId="77777777" w:rsidR="00AA1EE5" w:rsidRPr="007322F7" w:rsidRDefault="00AA1EE5" w:rsidP="0070621E">
            <w:pPr>
              <w:spacing w:after="0" w:line="240" w:lineRule="auto"/>
              <w:jc w:val="right"/>
              <w:rPr>
                <w:rFonts w:ascii="Calibri" w:eastAsia="Times New Roman" w:hAnsi="Calibri" w:cs="Calibri"/>
                <w:b/>
                <w:bCs/>
                <w:sz w:val="20"/>
                <w:szCs w:val="20"/>
                <w:lang w:eastAsia="en-GB"/>
              </w:rPr>
            </w:pPr>
            <w:r w:rsidRPr="007322F7">
              <w:rPr>
                <w:rFonts w:ascii="Calibri" w:eastAsia="Times New Roman" w:hAnsi="Calibri" w:cs="Calibri"/>
                <w:b/>
                <w:bCs/>
                <w:color w:val="000000" w:themeColor="text1"/>
                <w:kern w:val="24"/>
                <w:sz w:val="20"/>
                <w:szCs w:val="20"/>
                <w:lang w:eastAsia="en-GB"/>
              </w:rPr>
              <w:t>(95% CI)</w:t>
            </w:r>
            <w:r w:rsidRPr="007322F7">
              <w:rPr>
                <w:rFonts w:ascii="Calibri" w:eastAsia="Times New Roman" w:hAnsi="Calibri" w:cs="Calibri"/>
                <w:b/>
                <w:bCs/>
                <w:color w:val="000000" w:themeColor="text1"/>
                <w:kern w:val="24"/>
                <w:sz w:val="20"/>
                <w:szCs w:val="20"/>
                <w:vertAlign w:val="superscript"/>
                <w:lang w:eastAsia="en-GB"/>
              </w:rPr>
              <w:t>c</w:t>
            </w:r>
          </w:p>
        </w:tc>
      </w:tr>
      <w:tr w:rsidR="00A14FF0" w:rsidRPr="007322F7" w14:paraId="52D68CD1" w14:textId="77777777" w:rsidTr="002937EA">
        <w:trPr>
          <w:trHeight w:val="107"/>
        </w:trPr>
        <w:tc>
          <w:tcPr>
            <w:tcW w:w="837" w:type="pct"/>
            <w:shd w:val="clear" w:color="auto" w:fill="auto"/>
            <w:tcMar>
              <w:top w:w="72" w:type="dxa"/>
              <w:left w:w="144" w:type="dxa"/>
              <w:bottom w:w="72" w:type="dxa"/>
              <w:right w:w="144" w:type="dxa"/>
            </w:tcMar>
          </w:tcPr>
          <w:p w14:paraId="2981C1FE" w14:textId="77777777" w:rsidR="00A14FF0" w:rsidRPr="007322F7" w:rsidRDefault="00A14FF0" w:rsidP="00A14FF0">
            <w:pPr>
              <w:spacing w:after="0" w:line="240" w:lineRule="auto"/>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Owner-occupancy</w:t>
            </w:r>
          </w:p>
        </w:tc>
        <w:tc>
          <w:tcPr>
            <w:tcW w:w="294" w:type="pct"/>
          </w:tcPr>
          <w:p w14:paraId="71FBEAA3" w14:textId="18B51706" w:rsidR="00A14FF0" w:rsidRPr="007322F7" w:rsidRDefault="00A14FF0" w:rsidP="00A14FF0">
            <w:pPr>
              <w:spacing w:after="0" w:line="240" w:lineRule="auto"/>
              <w:jc w:val="center"/>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MI</w:t>
            </w:r>
          </w:p>
        </w:tc>
        <w:tc>
          <w:tcPr>
            <w:tcW w:w="632" w:type="pct"/>
            <w:tcBorders>
              <w:top w:val="single" w:sz="8" w:space="0" w:color="000000"/>
            </w:tcBorders>
            <w:shd w:val="clear" w:color="auto" w:fill="auto"/>
            <w:tcMar>
              <w:top w:w="72" w:type="dxa"/>
              <w:left w:w="144" w:type="dxa"/>
              <w:bottom w:w="72" w:type="dxa"/>
              <w:right w:w="144" w:type="dxa"/>
            </w:tcMar>
          </w:tcPr>
          <w:p w14:paraId="68656659" w14:textId="6621C681" w:rsidR="00A14FF0" w:rsidRPr="007322F7" w:rsidRDefault="00A14FF0" w:rsidP="00A14FF0">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0.65 (0.56-0.75)</w:t>
            </w:r>
          </w:p>
        </w:tc>
        <w:tc>
          <w:tcPr>
            <w:tcW w:w="682" w:type="pct"/>
            <w:tcBorders>
              <w:top w:val="single" w:sz="8" w:space="0" w:color="000000"/>
            </w:tcBorders>
            <w:shd w:val="clear" w:color="auto" w:fill="auto"/>
            <w:tcMar>
              <w:top w:w="72" w:type="dxa"/>
              <w:left w:w="144" w:type="dxa"/>
              <w:bottom w:w="72" w:type="dxa"/>
              <w:right w:w="144" w:type="dxa"/>
            </w:tcMar>
          </w:tcPr>
          <w:p w14:paraId="15145D58" w14:textId="02F8664F" w:rsidR="00A14FF0" w:rsidRPr="007322F7" w:rsidRDefault="00A14FF0" w:rsidP="00A14FF0">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0.76 (0.61-0.9</w:t>
            </w:r>
            <w:r w:rsidR="006F0811" w:rsidRPr="007322F7">
              <w:rPr>
                <w:rFonts w:ascii="Calibri" w:eastAsia="Times New Roman" w:hAnsi="Calibri" w:cs="Calibri"/>
                <w:b/>
                <w:bCs/>
                <w:color w:val="000000" w:themeColor="text1"/>
                <w:kern w:val="24"/>
                <w:sz w:val="20"/>
                <w:szCs w:val="20"/>
                <w:lang w:eastAsia="en-GB"/>
              </w:rPr>
              <w:t>5</w:t>
            </w:r>
            <w:r w:rsidRPr="007322F7">
              <w:rPr>
                <w:rFonts w:ascii="Calibri" w:eastAsia="Times New Roman" w:hAnsi="Calibri" w:cs="Calibri"/>
                <w:b/>
                <w:bCs/>
                <w:color w:val="000000" w:themeColor="text1"/>
                <w:kern w:val="24"/>
                <w:sz w:val="20"/>
                <w:szCs w:val="20"/>
                <w:lang w:eastAsia="en-GB"/>
              </w:rPr>
              <w:t>)</w:t>
            </w:r>
          </w:p>
        </w:tc>
        <w:tc>
          <w:tcPr>
            <w:tcW w:w="633" w:type="pct"/>
            <w:tcBorders>
              <w:top w:val="single" w:sz="8" w:space="0" w:color="000000"/>
            </w:tcBorders>
            <w:shd w:val="clear" w:color="auto" w:fill="auto"/>
            <w:tcMar>
              <w:top w:w="72" w:type="dxa"/>
              <w:left w:w="144" w:type="dxa"/>
              <w:bottom w:w="72" w:type="dxa"/>
              <w:right w:w="144" w:type="dxa"/>
            </w:tcMar>
          </w:tcPr>
          <w:p w14:paraId="494DB9DB" w14:textId="1AB1A546" w:rsidR="00A14FF0" w:rsidRPr="007322F7" w:rsidRDefault="00A14FF0" w:rsidP="00A14FF0">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0.63 (0.55-0.72)</w:t>
            </w:r>
          </w:p>
        </w:tc>
        <w:tc>
          <w:tcPr>
            <w:tcW w:w="648" w:type="pct"/>
            <w:tcBorders>
              <w:top w:val="single" w:sz="8" w:space="0" w:color="000000"/>
            </w:tcBorders>
            <w:shd w:val="clear" w:color="auto" w:fill="auto"/>
            <w:tcMar>
              <w:top w:w="72" w:type="dxa"/>
              <w:left w:w="144" w:type="dxa"/>
              <w:bottom w:w="72" w:type="dxa"/>
              <w:right w:w="144" w:type="dxa"/>
            </w:tcMar>
          </w:tcPr>
          <w:p w14:paraId="45DFEBF0" w14:textId="206153E5" w:rsidR="00A14FF0" w:rsidRPr="007322F7" w:rsidRDefault="00A14FF0" w:rsidP="00A14FF0">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0.68 (0.5</w:t>
            </w:r>
            <w:r w:rsidR="006E64E0" w:rsidRPr="007322F7">
              <w:rPr>
                <w:rFonts w:ascii="Calibri" w:eastAsia="Times New Roman" w:hAnsi="Calibri" w:cs="Calibri"/>
                <w:b/>
                <w:bCs/>
                <w:color w:val="000000" w:themeColor="text1"/>
                <w:kern w:val="24"/>
                <w:sz w:val="20"/>
                <w:szCs w:val="20"/>
                <w:lang w:eastAsia="en-GB"/>
              </w:rPr>
              <w:t>5</w:t>
            </w:r>
            <w:r w:rsidRPr="007322F7">
              <w:rPr>
                <w:rFonts w:ascii="Calibri" w:eastAsia="Times New Roman" w:hAnsi="Calibri" w:cs="Calibri"/>
                <w:b/>
                <w:bCs/>
                <w:color w:val="000000" w:themeColor="text1"/>
                <w:kern w:val="24"/>
                <w:sz w:val="20"/>
                <w:szCs w:val="20"/>
                <w:lang w:eastAsia="en-GB"/>
              </w:rPr>
              <w:t>-0.8</w:t>
            </w:r>
            <w:r w:rsidR="006E64E0" w:rsidRPr="007322F7">
              <w:rPr>
                <w:rFonts w:ascii="Calibri" w:eastAsia="Times New Roman" w:hAnsi="Calibri" w:cs="Calibri"/>
                <w:b/>
                <w:bCs/>
                <w:color w:val="000000" w:themeColor="text1"/>
                <w:kern w:val="24"/>
                <w:sz w:val="20"/>
                <w:szCs w:val="20"/>
                <w:lang w:eastAsia="en-GB"/>
              </w:rPr>
              <w:t>3</w:t>
            </w:r>
            <w:r w:rsidRPr="007322F7">
              <w:rPr>
                <w:rFonts w:ascii="Calibri" w:eastAsia="Times New Roman" w:hAnsi="Calibri" w:cs="Calibri"/>
                <w:b/>
                <w:bCs/>
                <w:color w:val="000000" w:themeColor="text1"/>
                <w:kern w:val="24"/>
                <w:sz w:val="20"/>
                <w:szCs w:val="20"/>
                <w:lang w:eastAsia="en-GB"/>
              </w:rPr>
              <w:t>)</w:t>
            </w:r>
          </w:p>
        </w:tc>
        <w:tc>
          <w:tcPr>
            <w:tcW w:w="620" w:type="pct"/>
            <w:tcBorders>
              <w:top w:val="single" w:sz="8" w:space="0" w:color="000000"/>
            </w:tcBorders>
            <w:shd w:val="clear" w:color="auto" w:fill="auto"/>
            <w:tcMar>
              <w:top w:w="72" w:type="dxa"/>
              <w:left w:w="144" w:type="dxa"/>
              <w:bottom w:w="72" w:type="dxa"/>
              <w:right w:w="144" w:type="dxa"/>
            </w:tcMar>
          </w:tcPr>
          <w:p w14:paraId="3A6B26D0" w14:textId="1EA8092F" w:rsidR="00A14FF0" w:rsidRPr="007322F7" w:rsidRDefault="00A14FF0" w:rsidP="00A14FF0">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0.65 (0.43-0.99)</w:t>
            </w:r>
          </w:p>
        </w:tc>
        <w:tc>
          <w:tcPr>
            <w:tcW w:w="654" w:type="pct"/>
            <w:tcBorders>
              <w:top w:val="single" w:sz="8" w:space="0" w:color="000000"/>
            </w:tcBorders>
            <w:shd w:val="clear" w:color="auto" w:fill="auto"/>
            <w:tcMar>
              <w:top w:w="72" w:type="dxa"/>
              <w:left w:w="144" w:type="dxa"/>
              <w:bottom w:w="72" w:type="dxa"/>
              <w:right w:w="144" w:type="dxa"/>
            </w:tcMar>
          </w:tcPr>
          <w:p w14:paraId="3BBCBE1F" w14:textId="1E979BE7" w:rsidR="00A14FF0" w:rsidRPr="007322F7" w:rsidRDefault="00A14FF0" w:rsidP="00A14FF0">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1.0</w:t>
            </w:r>
            <w:r w:rsidR="00BF70D6" w:rsidRPr="007322F7">
              <w:rPr>
                <w:rFonts w:ascii="Calibri" w:eastAsia="Times New Roman" w:hAnsi="Calibri" w:cs="Calibri"/>
                <w:color w:val="000000" w:themeColor="text1"/>
                <w:kern w:val="24"/>
                <w:sz w:val="20"/>
                <w:szCs w:val="20"/>
                <w:lang w:eastAsia="en-GB"/>
              </w:rPr>
              <w:t>7</w:t>
            </w:r>
            <w:r w:rsidRPr="007322F7">
              <w:rPr>
                <w:rFonts w:ascii="Calibri" w:eastAsia="Times New Roman" w:hAnsi="Calibri" w:cs="Calibri"/>
                <w:color w:val="000000" w:themeColor="text1"/>
                <w:kern w:val="24"/>
                <w:sz w:val="20"/>
                <w:szCs w:val="20"/>
                <w:lang w:eastAsia="en-GB"/>
              </w:rPr>
              <w:t xml:space="preserve"> (0.70-1.6</w:t>
            </w:r>
            <w:r w:rsidR="00DD175A" w:rsidRPr="007322F7">
              <w:rPr>
                <w:rFonts w:ascii="Calibri" w:eastAsia="Times New Roman" w:hAnsi="Calibri" w:cs="Calibri"/>
                <w:color w:val="000000" w:themeColor="text1"/>
                <w:kern w:val="24"/>
                <w:sz w:val="20"/>
                <w:szCs w:val="20"/>
                <w:lang w:eastAsia="en-GB"/>
              </w:rPr>
              <w:t>4</w:t>
            </w:r>
            <w:r w:rsidRPr="007322F7">
              <w:rPr>
                <w:rFonts w:ascii="Calibri" w:eastAsia="Times New Roman" w:hAnsi="Calibri" w:cs="Calibri"/>
                <w:color w:val="000000" w:themeColor="text1"/>
                <w:kern w:val="24"/>
                <w:sz w:val="20"/>
                <w:szCs w:val="20"/>
                <w:lang w:eastAsia="en-GB"/>
              </w:rPr>
              <w:t>)</w:t>
            </w:r>
          </w:p>
        </w:tc>
      </w:tr>
      <w:tr w:rsidR="00A14FF0" w:rsidRPr="007322F7" w14:paraId="53EA8502" w14:textId="77777777" w:rsidTr="002937EA">
        <w:trPr>
          <w:trHeight w:val="107"/>
        </w:trPr>
        <w:tc>
          <w:tcPr>
            <w:tcW w:w="837" w:type="pct"/>
            <w:shd w:val="clear" w:color="auto" w:fill="auto"/>
            <w:tcMar>
              <w:top w:w="72" w:type="dxa"/>
              <w:left w:w="144" w:type="dxa"/>
              <w:bottom w:w="72" w:type="dxa"/>
              <w:right w:w="144" w:type="dxa"/>
            </w:tcMar>
          </w:tcPr>
          <w:p w14:paraId="0EE6B0E2" w14:textId="77777777" w:rsidR="00A14FF0" w:rsidRPr="007322F7" w:rsidRDefault="00A14FF0" w:rsidP="00A14FF0">
            <w:pPr>
              <w:spacing w:after="0" w:line="240" w:lineRule="auto"/>
              <w:rPr>
                <w:rFonts w:ascii="Calibri" w:eastAsia="Times New Roman" w:hAnsi="Calibri" w:cs="Calibri"/>
                <w:color w:val="000000" w:themeColor="text1"/>
                <w:kern w:val="24"/>
                <w:sz w:val="20"/>
                <w:szCs w:val="20"/>
                <w:lang w:eastAsia="en-GB"/>
              </w:rPr>
            </w:pPr>
          </w:p>
        </w:tc>
        <w:tc>
          <w:tcPr>
            <w:tcW w:w="294" w:type="pct"/>
          </w:tcPr>
          <w:p w14:paraId="431C7C42" w14:textId="3771FD20" w:rsidR="00A14FF0" w:rsidRPr="007322F7" w:rsidRDefault="00A14FF0" w:rsidP="00A14FF0">
            <w:pPr>
              <w:spacing w:after="0" w:line="240" w:lineRule="auto"/>
              <w:jc w:val="center"/>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CC</w:t>
            </w:r>
          </w:p>
        </w:tc>
        <w:tc>
          <w:tcPr>
            <w:tcW w:w="632" w:type="pct"/>
            <w:shd w:val="clear" w:color="auto" w:fill="auto"/>
            <w:tcMar>
              <w:top w:w="72" w:type="dxa"/>
              <w:left w:w="144" w:type="dxa"/>
              <w:bottom w:w="72" w:type="dxa"/>
              <w:right w:w="144" w:type="dxa"/>
            </w:tcMar>
          </w:tcPr>
          <w:p w14:paraId="36D7C59F" w14:textId="7ABBF633" w:rsidR="00A14FF0" w:rsidRPr="007322F7" w:rsidRDefault="00A14FF0" w:rsidP="00A14FF0">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0.65 (0.56-0.75)</w:t>
            </w:r>
          </w:p>
        </w:tc>
        <w:tc>
          <w:tcPr>
            <w:tcW w:w="682" w:type="pct"/>
            <w:shd w:val="clear" w:color="auto" w:fill="auto"/>
            <w:tcMar>
              <w:top w:w="72" w:type="dxa"/>
              <w:left w:w="144" w:type="dxa"/>
              <w:bottom w:w="72" w:type="dxa"/>
              <w:right w:w="144" w:type="dxa"/>
            </w:tcMar>
          </w:tcPr>
          <w:p w14:paraId="0EC52FD8" w14:textId="17E10AD3" w:rsidR="00A14FF0" w:rsidRPr="007322F7" w:rsidRDefault="00A14FF0" w:rsidP="00A14FF0">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0.75 (0.60-0.95)</w:t>
            </w:r>
          </w:p>
        </w:tc>
        <w:tc>
          <w:tcPr>
            <w:tcW w:w="633" w:type="pct"/>
            <w:shd w:val="clear" w:color="auto" w:fill="auto"/>
            <w:tcMar>
              <w:top w:w="72" w:type="dxa"/>
              <w:left w:w="144" w:type="dxa"/>
              <w:bottom w:w="72" w:type="dxa"/>
              <w:right w:w="144" w:type="dxa"/>
            </w:tcMar>
          </w:tcPr>
          <w:p w14:paraId="3DC92518" w14:textId="2F6903B7" w:rsidR="00A14FF0" w:rsidRPr="007322F7" w:rsidRDefault="00A14FF0" w:rsidP="00A14FF0">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0.63 (0.55-0.72)</w:t>
            </w:r>
          </w:p>
        </w:tc>
        <w:tc>
          <w:tcPr>
            <w:tcW w:w="648" w:type="pct"/>
            <w:shd w:val="clear" w:color="auto" w:fill="auto"/>
            <w:tcMar>
              <w:top w:w="72" w:type="dxa"/>
              <w:left w:w="144" w:type="dxa"/>
              <w:bottom w:w="72" w:type="dxa"/>
              <w:right w:w="144" w:type="dxa"/>
            </w:tcMar>
          </w:tcPr>
          <w:p w14:paraId="68A0E953" w14:textId="24DB80DC" w:rsidR="00A14FF0" w:rsidRPr="007322F7" w:rsidRDefault="00A14FF0" w:rsidP="00A14FF0">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0.68 (0.5</w:t>
            </w:r>
            <w:r w:rsidR="006E64E0" w:rsidRPr="007322F7">
              <w:rPr>
                <w:rFonts w:ascii="Calibri" w:eastAsia="Times New Roman" w:hAnsi="Calibri" w:cs="Calibri"/>
                <w:b/>
                <w:bCs/>
                <w:color w:val="000000" w:themeColor="text1"/>
                <w:kern w:val="24"/>
                <w:sz w:val="20"/>
                <w:szCs w:val="20"/>
                <w:lang w:eastAsia="en-GB"/>
              </w:rPr>
              <w:t>6</w:t>
            </w:r>
            <w:r w:rsidRPr="007322F7">
              <w:rPr>
                <w:rFonts w:ascii="Calibri" w:eastAsia="Times New Roman" w:hAnsi="Calibri" w:cs="Calibri"/>
                <w:b/>
                <w:bCs/>
                <w:color w:val="000000" w:themeColor="text1"/>
                <w:kern w:val="24"/>
                <w:sz w:val="20"/>
                <w:szCs w:val="20"/>
                <w:lang w:eastAsia="en-GB"/>
              </w:rPr>
              <w:t>-0.83)</w:t>
            </w:r>
          </w:p>
        </w:tc>
        <w:tc>
          <w:tcPr>
            <w:tcW w:w="620" w:type="pct"/>
            <w:shd w:val="clear" w:color="auto" w:fill="auto"/>
            <w:tcMar>
              <w:top w:w="72" w:type="dxa"/>
              <w:left w:w="144" w:type="dxa"/>
              <w:bottom w:w="72" w:type="dxa"/>
              <w:right w:w="144" w:type="dxa"/>
            </w:tcMar>
          </w:tcPr>
          <w:p w14:paraId="00240CAB" w14:textId="6E4DA10A" w:rsidR="00A14FF0" w:rsidRPr="007322F7" w:rsidRDefault="00A14FF0" w:rsidP="00A14FF0">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0.65 (0.43-0.99)</w:t>
            </w:r>
          </w:p>
        </w:tc>
        <w:tc>
          <w:tcPr>
            <w:tcW w:w="654" w:type="pct"/>
            <w:shd w:val="clear" w:color="auto" w:fill="auto"/>
            <w:tcMar>
              <w:top w:w="72" w:type="dxa"/>
              <w:left w:w="144" w:type="dxa"/>
              <w:bottom w:w="72" w:type="dxa"/>
              <w:right w:w="144" w:type="dxa"/>
            </w:tcMar>
          </w:tcPr>
          <w:p w14:paraId="0206A4BD" w14:textId="3327F26C" w:rsidR="00A14FF0" w:rsidRPr="007322F7" w:rsidRDefault="00A14FF0" w:rsidP="00A14FF0">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1.06 (0.68-1.64)</w:t>
            </w:r>
          </w:p>
        </w:tc>
      </w:tr>
      <w:tr w:rsidR="001D3662" w:rsidRPr="007322F7" w14:paraId="467502A8" w14:textId="77777777" w:rsidTr="00076828">
        <w:trPr>
          <w:trHeight w:val="107"/>
        </w:trPr>
        <w:tc>
          <w:tcPr>
            <w:tcW w:w="837" w:type="pct"/>
            <w:shd w:val="clear" w:color="auto" w:fill="auto"/>
            <w:tcMar>
              <w:top w:w="72" w:type="dxa"/>
              <w:left w:w="144" w:type="dxa"/>
              <w:bottom w:w="72" w:type="dxa"/>
              <w:right w:w="144" w:type="dxa"/>
            </w:tcMar>
          </w:tcPr>
          <w:p w14:paraId="62CE0E06" w14:textId="77777777" w:rsidR="001D3662" w:rsidRPr="007322F7" w:rsidRDefault="001D3662" w:rsidP="00A14FF0">
            <w:pPr>
              <w:spacing w:after="0" w:line="240" w:lineRule="auto"/>
              <w:rPr>
                <w:rFonts w:ascii="Calibri" w:eastAsia="Times New Roman" w:hAnsi="Calibri" w:cs="Calibri"/>
                <w:color w:val="000000" w:themeColor="text1"/>
                <w:kern w:val="24"/>
                <w:sz w:val="20"/>
                <w:szCs w:val="20"/>
                <w:lang w:eastAsia="en-GB"/>
              </w:rPr>
            </w:pPr>
          </w:p>
        </w:tc>
        <w:tc>
          <w:tcPr>
            <w:tcW w:w="294" w:type="pct"/>
          </w:tcPr>
          <w:p w14:paraId="15FCDC04" w14:textId="78C238A1" w:rsidR="001D3662" w:rsidRPr="007322F7" w:rsidRDefault="00014BC4" w:rsidP="00A14FF0">
            <w:pPr>
              <w:spacing w:after="0" w:line="240" w:lineRule="auto"/>
              <w:jc w:val="center"/>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MI</w:t>
            </w:r>
            <w:r w:rsidRPr="007322F7">
              <w:rPr>
                <w:rFonts w:ascii="Calibri" w:eastAsia="Times New Roman" w:hAnsi="Calibri" w:cs="Calibri"/>
                <w:color w:val="000000" w:themeColor="text1"/>
                <w:kern w:val="24"/>
                <w:sz w:val="20"/>
                <w:szCs w:val="20"/>
                <w:vertAlign w:val="subscript"/>
                <w:lang w:eastAsia="en-GB"/>
              </w:rPr>
              <w:t>10</w:t>
            </w:r>
          </w:p>
        </w:tc>
        <w:tc>
          <w:tcPr>
            <w:tcW w:w="632" w:type="pct"/>
            <w:shd w:val="clear" w:color="auto" w:fill="auto"/>
            <w:tcMar>
              <w:top w:w="72" w:type="dxa"/>
              <w:left w:w="144" w:type="dxa"/>
              <w:bottom w:w="72" w:type="dxa"/>
              <w:right w:w="144" w:type="dxa"/>
            </w:tcMar>
          </w:tcPr>
          <w:p w14:paraId="20914525" w14:textId="3974C6D7" w:rsidR="001D3662" w:rsidRPr="007322F7" w:rsidRDefault="00DC53E3" w:rsidP="00A14FF0">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0.65 (0.58-0.74)</w:t>
            </w:r>
          </w:p>
        </w:tc>
        <w:tc>
          <w:tcPr>
            <w:tcW w:w="682" w:type="pct"/>
            <w:shd w:val="clear" w:color="auto" w:fill="auto"/>
            <w:tcMar>
              <w:top w:w="72" w:type="dxa"/>
              <w:left w:w="144" w:type="dxa"/>
              <w:bottom w:w="72" w:type="dxa"/>
              <w:right w:w="144" w:type="dxa"/>
            </w:tcMar>
          </w:tcPr>
          <w:p w14:paraId="00165F0F" w14:textId="5BAC0892" w:rsidR="001D3662" w:rsidRPr="007322F7" w:rsidRDefault="008B5174" w:rsidP="00A14FF0">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0.73 (</w:t>
            </w:r>
            <w:r w:rsidR="00613FE7" w:rsidRPr="007322F7">
              <w:rPr>
                <w:rFonts w:eastAsia="Times New Roman" w:cstheme="minorHAnsi"/>
                <w:b/>
                <w:bCs/>
                <w:color w:val="000000" w:themeColor="text1"/>
                <w:kern w:val="24"/>
                <w:sz w:val="20"/>
                <w:szCs w:val="20"/>
                <w:lang w:eastAsia="en-GB"/>
              </w:rPr>
              <w:t>0.63-0.84)</w:t>
            </w:r>
          </w:p>
        </w:tc>
        <w:tc>
          <w:tcPr>
            <w:tcW w:w="633" w:type="pct"/>
            <w:shd w:val="clear" w:color="auto" w:fill="auto"/>
            <w:tcMar>
              <w:top w:w="72" w:type="dxa"/>
              <w:left w:w="144" w:type="dxa"/>
              <w:bottom w:w="72" w:type="dxa"/>
              <w:right w:w="144" w:type="dxa"/>
            </w:tcMar>
          </w:tcPr>
          <w:p w14:paraId="754961EB" w14:textId="300AA392" w:rsidR="001D3662" w:rsidRPr="007322F7" w:rsidRDefault="00501826" w:rsidP="00A14FF0">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0.61 (0.54-0.68)</w:t>
            </w:r>
          </w:p>
        </w:tc>
        <w:tc>
          <w:tcPr>
            <w:tcW w:w="648" w:type="pct"/>
            <w:shd w:val="clear" w:color="auto" w:fill="auto"/>
            <w:tcMar>
              <w:top w:w="72" w:type="dxa"/>
              <w:left w:w="144" w:type="dxa"/>
              <w:bottom w:w="72" w:type="dxa"/>
              <w:right w:w="144" w:type="dxa"/>
            </w:tcMar>
          </w:tcPr>
          <w:p w14:paraId="1B3E594E" w14:textId="61EFEDB1" w:rsidR="001D3662" w:rsidRPr="007322F7" w:rsidRDefault="004517BC" w:rsidP="00A14FF0">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0.63 (0.52-0.75)</w:t>
            </w:r>
          </w:p>
        </w:tc>
        <w:tc>
          <w:tcPr>
            <w:tcW w:w="620" w:type="pct"/>
            <w:shd w:val="clear" w:color="auto" w:fill="auto"/>
            <w:tcMar>
              <w:top w:w="72" w:type="dxa"/>
              <w:left w:w="144" w:type="dxa"/>
              <w:bottom w:w="72" w:type="dxa"/>
              <w:right w:w="144" w:type="dxa"/>
            </w:tcMar>
          </w:tcPr>
          <w:p w14:paraId="41F4B9DC" w14:textId="5FDDA8CA" w:rsidR="001D3662" w:rsidRPr="007322F7" w:rsidRDefault="00243A94" w:rsidP="00A14FF0">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0.79 (0.51-1.24)</w:t>
            </w:r>
          </w:p>
        </w:tc>
        <w:tc>
          <w:tcPr>
            <w:tcW w:w="654" w:type="pct"/>
            <w:shd w:val="clear" w:color="auto" w:fill="auto"/>
            <w:tcMar>
              <w:top w:w="72" w:type="dxa"/>
              <w:left w:w="144" w:type="dxa"/>
              <w:bottom w:w="72" w:type="dxa"/>
              <w:right w:w="144" w:type="dxa"/>
            </w:tcMar>
          </w:tcPr>
          <w:p w14:paraId="648B136C" w14:textId="78A3C128" w:rsidR="001D3662" w:rsidRPr="007322F7" w:rsidRDefault="009D3017" w:rsidP="00A14FF0">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1.03 (0.72-1.48)</w:t>
            </w:r>
          </w:p>
        </w:tc>
      </w:tr>
      <w:tr w:rsidR="0023544E" w:rsidRPr="007322F7" w14:paraId="4ACBC562" w14:textId="77777777" w:rsidTr="00076828">
        <w:trPr>
          <w:trHeight w:val="107"/>
        </w:trPr>
        <w:tc>
          <w:tcPr>
            <w:tcW w:w="837" w:type="pct"/>
            <w:shd w:val="clear" w:color="auto" w:fill="auto"/>
            <w:tcMar>
              <w:top w:w="72" w:type="dxa"/>
              <w:left w:w="144" w:type="dxa"/>
              <w:bottom w:w="72" w:type="dxa"/>
              <w:right w:w="144" w:type="dxa"/>
            </w:tcMar>
          </w:tcPr>
          <w:p w14:paraId="70AF5365" w14:textId="77777777" w:rsidR="0023544E" w:rsidRPr="007322F7" w:rsidRDefault="0023544E" w:rsidP="00A14FF0">
            <w:pPr>
              <w:spacing w:after="0" w:line="240" w:lineRule="auto"/>
              <w:rPr>
                <w:rFonts w:ascii="Calibri" w:eastAsia="Times New Roman" w:hAnsi="Calibri" w:cs="Calibri"/>
                <w:color w:val="000000" w:themeColor="text1"/>
                <w:kern w:val="24"/>
                <w:sz w:val="20"/>
                <w:szCs w:val="20"/>
                <w:lang w:eastAsia="en-GB"/>
              </w:rPr>
            </w:pPr>
          </w:p>
        </w:tc>
        <w:tc>
          <w:tcPr>
            <w:tcW w:w="294" w:type="pct"/>
          </w:tcPr>
          <w:p w14:paraId="111F3358" w14:textId="50F35F4E" w:rsidR="0023544E" w:rsidRPr="007322F7" w:rsidRDefault="0023544E" w:rsidP="00A14FF0">
            <w:pPr>
              <w:spacing w:after="0" w:line="240" w:lineRule="auto"/>
              <w:jc w:val="center"/>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CC</w:t>
            </w:r>
            <w:r w:rsidRPr="007322F7">
              <w:rPr>
                <w:rFonts w:ascii="Calibri" w:eastAsia="Times New Roman" w:hAnsi="Calibri" w:cs="Calibri"/>
                <w:color w:val="000000" w:themeColor="text1"/>
                <w:kern w:val="24"/>
                <w:sz w:val="20"/>
                <w:szCs w:val="20"/>
                <w:vertAlign w:val="subscript"/>
                <w:lang w:eastAsia="en-GB"/>
              </w:rPr>
              <w:t>10</w:t>
            </w:r>
            <w:r w:rsidR="0093148D" w:rsidRPr="007322F7">
              <w:rPr>
                <w:rFonts w:ascii="Calibri" w:eastAsia="Times New Roman" w:hAnsi="Calibri" w:cs="Calibri"/>
                <w:color w:val="000000" w:themeColor="text1"/>
                <w:kern w:val="24"/>
                <w:sz w:val="20"/>
                <w:szCs w:val="20"/>
                <w:vertAlign w:val="superscript"/>
                <w:lang w:eastAsia="en-GB"/>
              </w:rPr>
              <w:t xml:space="preserve"> </w:t>
            </w:r>
            <w:r w:rsidR="009E555B" w:rsidRPr="007322F7">
              <w:rPr>
                <w:rFonts w:ascii="Calibri" w:eastAsia="Times New Roman" w:hAnsi="Calibri" w:cs="Calibri"/>
                <w:color w:val="000000" w:themeColor="text1"/>
                <w:kern w:val="24"/>
                <w:sz w:val="20"/>
                <w:szCs w:val="20"/>
                <w:vertAlign w:val="superscript"/>
                <w:lang w:eastAsia="en-GB"/>
              </w:rPr>
              <w:t>e</w:t>
            </w:r>
          </w:p>
        </w:tc>
        <w:tc>
          <w:tcPr>
            <w:tcW w:w="632" w:type="pct"/>
            <w:shd w:val="clear" w:color="auto" w:fill="auto"/>
            <w:tcMar>
              <w:top w:w="72" w:type="dxa"/>
              <w:left w:w="144" w:type="dxa"/>
              <w:bottom w:w="72" w:type="dxa"/>
              <w:right w:w="144" w:type="dxa"/>
            </w:tcMar>
          </w:tcPr>
          <w:p w14:paraId="75016EF0" w14:textId="76412FEF" w:rsidR="0023544E" w:rsidRPr="007322F7" w:rsidRDefault="0023544E" w:rsidP="00A14FF0">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w:t>
            </w:r>
          </w:p>
        </w:tc>
        <w:tc>
          <w:tcPr>
            <w:tcW w:w="682" w:type="pct"/>
            <w:shd w:val="clear" w:color="auto" w:fill="auto"/>
            <w:tcMar>
              <w:top w:w="72" w:type="dxa"/>
              <w:left w:w="144" w:type="dxa"/>
              <w:bottom w:w="72" w:type="dxa"/>
              <w:right w:w="144" w:type="dxa"/>
            </w:tcMar>
          </w:tcPr>
          <w:p w14:paraId="5309E153" w14:textId="3A3D9D4F" w:rsidR="0023544E" w:rsidRPr="007322F7" w:rsidRDefault="0023544E" w:rsidP="00A14FF0">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w:t>
            </w:r>
          </w:p>
        </w:tc>
        <w:tc>
          <w:tcPr>
            <w:tcW w:w="633" w:type="pct"/>
            <w:shd w:val="clear" w:color="auto" w:fill="auto"/>
            <w:tcMar>
              <w:top w:w="72" w:type="dxa"/>
              <w:left w:w="144" w:type="dxa"/>
              <w:bottom w:w="72" w:type="dxa"/>
              <w:right w:w="144" w:type="dxa"/>
            </w:tcMar>
          </w:tcPr>
          <w:p w14:paraId="3D161BF9" w14:textId="1F25E36C" w:rsidR="0023544E" w:rsidRPr="007322F7" w:rsidRDefault="0023544E" w:rsidP="00A14FF0">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w:t>
            </w:r>
          </w:p>
        </w:tc>
        <w:tc>
          <w:tcPr>
            <w:tcW w:w="648" w:type="pct"/>
            <w:shd w:val="clear" w:color="auto" w:fill="auto"/>
            <w:tcMar>
              <w:top w:w="72" w:type="dxa"/>
              <w:left w:w="144" w:type="dxa"/>
              <w:bottom w:w="72" w:type="dxa"/>
              <w:right w:w="144" w:type="dxa"/>
            </w:tcMar>
          </w:tcPr>
          <w:p w14:paraId="143BEBBD" w14:textId="0AB40FD3" w:rsidR="0023544E" w:rsidRPr="007322F7" w:rsidRDefault="0023544E" w:rsidP="00A14FF0">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w:t>
            </w:r>
          </w:p>
        </w:tc>
        <w:tc>
          <w:tcPr>
            <w:tcW w:w="620" w:type="pct"/>
            <w:shd w:val="clear" w:color="auto" w:fill="auto"/>
            <w:tcMar>
              <w:top w:w="72" w:type="dxa"/>
              <w:left w:w="144" w:type="dxa"/>
              <w:bottom w:w="72" w:type="dxa"/>
              <w:right w:w="144" w:type="dxa"/>
            </w:tcMar>
          </w:tcPr>
          <w:p w14:paraId="59CF61B0" w14:textId="588FCF5B" w:rsidR="0023544E" w:rsidRPr="007322F7" w:rsidRDefault="0023544E" w:rsidP="00A14FF0">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w:t>
            </w:r>
          </w:p>
        </w:tc>
        <w:tc>
          <w:tcPr>
            <w:tcW w:w="654" w:type="pct"/>
            <w:shd w:val="clear" w:color="auto" w:fill="auto"/>
            <w:tcMar>
              <w:top w:w="72" w:type="dxa"/>
              <w:left w:w="144" w:type="dxa"/>
              <w:bottom w:w="72" w:type="dxa"/>
              <w:right w:w="144" w:type="dxa"/>
            </w:tcMar>
          </w:tcPr>
          <w:p w14:paraId="03E38757" w14:textId="11AE0D8C" w:rsidR="0023544E" w:rsidRPr="007322F7" w:rsidRDefault="0023544E" w:rsidP="00A14FF0">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w:t>
            </w:r>
          </w:p>
        </w:tc>
      </w:tr>
      <w:tr w:rsidR="00A14FF0" w:rsidRPr="007322F7" w14:paraId="21E2232B" w14:textId="77777777" w:rsidTr="002937EA">
        <w:trPr>
          <w:trHeight w:val="71"/>
        </w:trPr>
        <w:tc>
          <w:tcPr>
            <w:tcW w:w="837" w:type="pct"/>
            <w:shd w:val="clear" w:color="auto" w:fill="auto"/>
            <w:tcMar>
              <w:top w:w="72" w:type="dxa"/>
              <w:left w:w="144" w:type="dxa"/>
              <w:bottom w:w="72" w:type="dxa"/>
              <w:right w:w="144" w:type="dxa"/>
            </w:tcMar>
            <w:hideMark/>
          </w:tcPr>
          <w:p w14:paraId="55252049" w14:textId="0F21AE61" w:rsidR="00A14FF0" w:rsidRPr="007322F7" w:rsidRDefault="00A14FF0" w:rsidP="00A14FF0">
            <w:pPr>
              <w:spacing w:after="0" w:line="240" w:lineRule="auto"/>
              <w:rPr>
                <w:rFonts w:ascii="Calibri" w:eastAsia="Times New Roman" w:hAnsi="Calibri" w:cs="Calibri"/>
                <w:sz w:val="20"/>
                <w:szCs w:val="20"/>
                <w:lang w:eastAsia="en-GB"/>
              </w:rPr>
            </w:pPr>
            <w:r w:rsidRPr="007322F7">
              <w:rPr>
                <w:rFonts w:ascii="Calibri" w:eastAsia="Times New Roman" w:hAnsi="Calibri" w:cs="Calibri"/>
                <w:color w:val="000000" w:themeColor="text1"/>
                <w:kern w:val="24"/>
                <w:sz w:val="20"/>
                <w:szCs w:val="20"/>
                <w:lang w:eastAsia="en-GB"/>
              </w:rPr>
              <w:t>Daily cannabis</w:t>
            </w:r>
          </w:p>
        </w:tc>
        <w:tc>
          <w:tcPr>
            <w:tcW w:w="294" w:type="pct"/>
          </w:tcPr>
          <w:p w14:paraId="0C5482B7" w14:textId="771C7D8C" w:rsidR="00A14FF0" w:rsidRPr="007322F7" w:rsidRDefault="00A14FF0" w:rsidP="00A14FF0">
            <w:pPr>
              <w:spacing w:after="0" w:line="240" w:lineRule="auto"/>
              <w:jc w:val="center"/>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MI</w:t>
            </w:r>
          </w:p>
        </w:tc>
        <w:tc>
          <w:tcPr>
            <w:tcW w:w="632" w:type="pct"/>
            <w:shd w:val="clear" w:color="auto" w:fill="auto"/>
            <w:tcMar>
              <w:top w:w="72" w:type="dxa"/>
              <w:left w:w="144" w:type="dxa"/>
              <w:bottom w:w="72" w:type="dxa"/>
              <w:right w:w="144" w:type="dxa"/>
            </w:tcMar>
          </w:tcPr>
          <w:p w14:paraId="21275311" w14:textId="334C7BC2" w:rsidR="00A14FF0" w:rsidRPr="007322F7" w:rsidRDefault="00A14FF0" w:rsidP="00A14FF0">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1.3</w:t>
            </w:r>
            <w:r w:rsidR="00E87DC1" w:rsidRPr="007322F7">
              <w:rPr>
                <w:rFonts w:ascii="Calibri" w:eastAsia="Times New Roman" w:hAnsi="Calibri" w:cs="Calibri"/>
                <w:b/>
                <w:bCs/>
                <w:color w:val="000000" w:themeColor="text1"/>
                <w:kern w:val="24"/>
                <w:sz w:val="20"/>
                <w:szCs w:val="20"/>
                <w:lang w:eastAsia="en-GB"/>
              </w:rPr>
              <w:t>4</w:t>
            </w:r>
            <w:r w:rsidRPr="007322F7">
              <w:rPr>
                <w:rFonts w:ascii="Calibri" w:eastAsia="Times New Roman" w:hAnsi="Calibri" w:cs="Calibri"/>
                <w:b/>
                <w:bCs/>
                <w:color w:val="000000" w:themeColor="text1"/>
                <w:kern w:val="24"/>
                <w:sz w:val="20"/>
                <w:szCs w:val="20"/>
                <w:lang w:eastAsia="en-GB"/>
              </w:rPr>
              <w:t xml:space="preserve"> (1.0</w:t>
            </w:r>
            <w:r w:rsidR="00E87DC1" w:rsidRPr="007322F7">
              <w:rPr>
                <w:rFonts w:ascii="Calibri" w:eastAsia="Times New Roman" w:hAnsi="Calibri" w:cs="Calibri"/>
                <w:b/>
                <w:bCs/>
                <w:color w:val="000000" w:themeColor="text1"/>
                <w:kern w:val="24"/>
                <w:sz w:val="20"/>
                <w:szCs w:val="20"/>
                <w:lang w:eastAsia="en-GB"/>
              </w:rPr>
              <w:t>4</w:t>
            </w:r>
            <w:r w:rsidRPr="007322F7">
              <w:rPr>
                <w:rFonts w:ascii="Calibri" w:eastAsia="Times New Roman" w:hAnsi="Calibri" w:cs="Calibri"/>
                <w:b/>
                <w:bCs/>
                <w:color w:val="000000" w:themeColor="text1"/>
                <w:kern w:val="24"/>
                <w:sz w:val="20"/>
                <w:szCs w:val="20"/>
                <w:lang w:eastAsia="en-GB"/>
              </w:rPr>
              <w:t>-1.7</w:t>
            </w:r>
            <w:r w:rsidR="00E87DC1" w:rsidRPr="007322F7">
              <w:rPr>
                <w:rFonts w:ascii="Calibri" w:eastAsia="Times New Roman" w:hAnsi="Calibri" w:cs="Calibri"/>
                <w:b/>
                <w:bCs/>
                <w:color w:val="000000" w:themeColor="text1"/>
                <w:kern w:val="24"/>
                <w:sz w:val="20"/>
                <w:szCs w:val="20"/>
                <w:lang w:eastAsia="en-GB"/>
              </w:rPr>
              <w:t>3</w:t>
            </w:r>
            <w:r w:rsidRPr="007322F7">
              <w:rPr>
                <w:rFonts w:ascii="Calibri" w:eastAsia="Times New Roman" w:hAnsi="Calibri" w:cs="Calibri"/>
                <w:b/>
                <w:bCs/>
                <w:color w:val="000000" w:themeColor="text1"/>
                <w:kern w:val="24"/>
                <w:sz w:val="20"/>
                <w:szCs w:val="20"/>
                <w:lang w:eastAsia="en-GB"/>
              </w:rPr>
              <w:t>)</w:t>
            </w:r>
          </w:p>
        </w:tc>
        <w:tc>
          <w:tcPr>
            <w:tcW w:w="682" w:type="pct"/>
            <w:shd w:val="clear" w:color="auto" w:fill="auto"/>
            <w:tcMar>
              <w:top w:w="72" w:type="dxa"/>
              <w:left w:w="144" w:type="dxa"/>
              <w:bottom w:w="72" w:type="dxa"/>
              <w:right w:w="144" w:type="dxa"/>
            </w:tcMar>
          </w:tcPr>
          <w:p w14:paraId="7CAA6992" w14:textId="00933C72" w:rsidR="00A14FF0" w:rsidRPr="007322F7" w:rsidRDefault="00A14FF0" w:rsidP="00A14FF0">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1.</w:t>
            </w:r>
            <w:r w:rsidR="00885182" w:rsidRPr="007322F7">
              <w:rPr>
                <w:rFonts w:ascii="Calibri" w:eastAsia="Times New Roman" w:hAnsi="Calibri" w:cs="Calibri"/>
                <w:color w:val="000000" w:themeColor="text1"/>
                <w:kern w:val="24"/>
                <w:sz w:val="20"/>
                <w:szCs w:val="20"/>
                <w:lang w:eastAsia="en-GB"/>
              </w:rPr>
              <w:t>19</w:t>
            </w:r>
            <w:r w:rsidRPr="007322F7">
              <w:rPr>
                <w:rFonts w:ascii="Calibri" w:eastAsia="Times New Roman" w:hAnsi="Calibri" w:cs="Calibri"/>
                <w:color w:val="000000" w:themeColor="text1"/>
                <w:kern w:val="24"/>
                <w:sz w:val="20"/>
                <w:szCs w:val="20"/>
                <w:lang w:eastAsia="en-GB"/>
              </w:rPr>
              <w:t xml:space="preserve"> (0.9</w:t>
            </w:r>
            <w:r w:rsidR="00885182" w:rsidRPr="007322F7">
              <w:rPr>
                <w:rFonts w:ascii="Calibri" w:eastAsia="Times New Roman" w:hAnsi="Calibri" w:cs="Calibri"/>
                <w:color w:val="000000" w:themeColor="text1"/>
                <w:kern w:val="24"/>
                <w:sz w:val="20"/>
                <w:szCs w:val="20"/>
                <w:lang w:eastAsia="en-GB"/>
              </w:rPr>
              <w:t>6</w:t>
            </w:r>
            <w:r w:rsidRPr="007322F7">
              <w:rPr>
                <w:rFonts w:ascii="Calibri" w:eastAsia="Times New Roman" w:hAnsi="Calibri" w:cs="Calibri"/>
                <w:color w:val="000000" w:themeColor="text1"/>
                <w:kern w:val="24"/>
                <w:sz w:val="20"/>
                <w:szCs w:val="20"/>
                <w:lang w:eastAsia="en-GB"/>
              </w:rPr>
              <w:t>-1.</w:t>
            </w:r>
            <w:r w:rsidR="00112B95" w:rsidRPr="007322F7">
              <w:rPr>
                <w:rFonts w:ascii="Calibri" w:eastAsia="Times New Roman" w:hAnsi="Calibri" w:cs="Calibri"/>
                <w:color w:val="000000" w:themeColor="text1"/>
                <w:kern w:val="24"/>
                <w:sz w:val="20"/>
                <w:szCs w:val="20"/>
                <w:lang w:eastAsia="en-GB"/>
              </w:rPr>
              <w:t>4</w:t>
            </w:r>
            <w:r w:rsidR="00885182" w:rsidRPr="007322F7">
              <w:rPr>
                <w:rFonts w:ascii="Calibri" w:eastAsia="Times New Roman" w:hAnsi="Calibri" w:cs="Calibri"/>
                <w:color w:val="000000" w:themeColor="text1"/>
                <w:kern w:val="24"/>
                <w:sz w:val="20"/>
                <w:szCs w:val="20"/>
                <w:lang w:eastAsia="en-GB"/>
              </w:rPr>
              <w:t>8</w:t>
            </w:r>
            <w:r w:rsidRPr="007322F7">
              <w:rPr>
                <w:rFonts w:ascii="Calibri" w:eastAsia="Times New Roman" w:hAnsi="Calibri" w:cs="Calibri"/>
                <w:color w:val="000000" w:themeColor="text1"/>
                <w:kern w:val="24"/>
                <w:sz w:val="20"/>
                <w:szCs w:val="20"/>
                <w:lang w:eastAsia="en-GB"/>
              </w:rPr>
              <w:t>)</w:t>
            </w:r>
          </w:p>
        </w:tc>
        <w:tc>
          <w:tcPr>
            <w:tcW w:w="633" w:type="pct"/>
            <w:shd w:val="clear" w:color="auto" w:fill="auto"/>
            <w:tcMar>
              <w:top w:w="72" w:type="dxa"/>
              <w:left w:w="144" w:type="dxa"/>
              <w:bottom w:w="72" w:type="dxa"/>
              <w:right w:w="144" w:type="dxa"/>
            </w:tcMar>
          </w:tcPr>
          <w:p w14:paraId="30A1014C" w14:textId="60B0A3E7" w:rsidR="00A14FF0" w:rsidRPr="007322F7" w:rsidRDefault="00A14FF0" w:rsidP="00A14FF0">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1.3</w:t>
            </w:r>
            <w:r w:rsidR="00607841" w:rsidRPr="007322F7">
              <w:rPr>
                <w:rFonts w:ascii="Calibri" w:eastAsia="Times New Roman" w:hAnsi="Calibri" w:cs="Calibri"/>
                <w:b/>
                <w:bCs/>
                <w:color w:val="000000" w:themeColor="text1"/>
                <w:kern w:val="24"/>
                <w:sz w:val="20"/>
                <w:szCs w:val="20"/>
                <w:lang w:eastAsia="en-GB"/>
              </w:rPr>
              <w:t>8</w:t>
            </w:r>
            <w:r w:rsidRPr="007322F7">
              <w:rPr>
                <w:rFonts w:ascii="Calibri" w:eastAsia="Times New Roman" w:hAnsi="Calibri" w:cs="Calibri"/>
                <w:b/>
                <w:bCs/>
                <w:color w:val="000000" w:themeColor="text1"/>
                <w:kern w:val="24"/>
                <w:sz w:val="20"/>
                <w:szCs w:val="20"/>
                <w:lang w:eastAsia="en-GB"/>
              </w:rPr>
              <w:t xml:space="preserve"> (1.0</w:t>
            </w:r>
            <w:r w:rsidR="00607841" w:rsidRPr="007322F7">
              <w:rPr>
                <w:rFonts w:ascii="Calibri" w:eastAsia="Times New Roman" w:hAnsi="Calibri" w:cs="Calibri"/>
                <w:b/>
                <w:bCs/>
                <w:color w:val="000000" w:themeColor="text1"/>
                <w:kern w:val="24"/>
                <w:sz w:val="20"/>
                <w:szCs w:val="20"/>
                <w:lang w:eastAsia="en-GB"/>
              </w:rPr>
              <w:t>7</w:t>
            </w:r>
            <w:r w:rsidRPr="007322F7">
              <w:rPr>
                <w:rFonts w:ascii="Calibri" w:eastAsia="Times New Roman" w:hAnsi="Calibri" w:cs="Calibri"/>
                <w:b/>
                <w:bCs/>
                <w:color w:val="000000" w:themeColor="text1"/>
                <w:kern w:val="24"/>
                <w:sz w:val="20"/>
                <w:szCs w:val="20"/>
                <w:lang w:eastAsia="en-GB"/>
              </w:rPr>
              <w:t>-1.7</w:t>
            </w:r>
            <w:r w:rsidR="00607841" w:rsidRPr="007322F7">
              <w:rPr>
                <w:rFonts w:ascii="Calibri" w:eastAsia="Times New Roman" w:hAnsi="Calibri" w:cs="Calibri"/>
                <w:b/>
                <w:bCs/>
                <w:color w:val="000000" w:themeColor="text1"/>
                <w:kern w:val="24"/>
                <w:sz w:val="20"/>
                <w:szCs w:val="20"/>
                <w:lang w:eastAsia="en-GB"/>
              </w:rPr>
              <w:t>8</w:t>
            </w:r>
            <w:r w:rsidRPr="007322F7">
              <w:rPr>
                <w:rFonts w:ascii="Calibri" w:eastAsia="Times New Roman" w:hAnsi="Calibri" w:cs="Calibri"/>
                <w:b/>
                <w:bCs/>
                <w:color w:val="000000" w:themeColor="text1"/>
                <w:kern w:val="24"/>
                <w:sz w:val="20"/>
                <w:szCs w:val="20"/>
                <w:lang w:eastAsia="en-GB"/>
              </w:rPr>
              <w:t>)</w:t>
            </w:r>
          </w:p>
        </w:tc>
        <w:tc>
          <w:tcPr>
            <w:tcW w:w="648" w:type="pct"/>
            <w:shd w:val="clear" w:color="auto" w:fill="auto"/>
            <w:tcMar>
              <w:top w:w="72" w:type="dxa"/>
              <w:left w:w="144" w:type="dxa"/>
              <w:bottom w:w="72" w:type="dxa"/>
              <w:right w:w="144" w:type="dxa"/>
            </w:tcMar>
          </w:tcPr>
          <w:p w14:paraId="2BBB92CF" w14:textId="163E1CB9" w:rsidR="00A14FF0" w:rsidRPr="007322F7" w:rsidRDefault="00A14FF0" w:rsidP="00A14FF0">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1.0</w:t>
            </w:r>
            <w:r w:rsidR="005650CC" w:rsidRPr="007322F7">
              <w:rPr>
                <w:rFonts w:ascii="Calibri" w:eastAsia="Times New Roman" w:hAnsi="Calibri" w:cs="Calibri"/>
                <w:color w:val="000000" w:themeColor="text1"/>
                <w:kern w:val="24"/>
                <w:sz w:val="20"/>
                <w:szCs w:val="20"/>
                <w:lang w:eastAsia="en-GB"/>
              </w:rPr>
              <w:t>6</w:t>
            </w:r>
            <w:r w:rsidRPr="007322F7">
              <w:rPr>
                <w:rFonts w:ascii="Calibri" w:eastAsia="Times New Roman" w:hAnsi="Calibri" w:cs="Calibri"/>
                <w:color w:val="000000" w:themeColor="text1"/>
                <w:kern w:val="24"/>
                <w:sz w:val="20"/>
                <w:szCs w:val="20"/>
                <w:lang w:eastAsia="en-GB"/>
              </w:rPr>
              <w:t xml:space="preserve"> (0.8</w:t>
            </w:r>
            <w:r w:rsidR="005650CC" w:rsidRPr="007322F7">
              <w:rPr>
                <w:rFonts w:ascii="Calibri" w:eastAsia="Times New Roman" w:hAnsi="Calibri" w:cs="Calibri"/>
                <w:color w:val="000000" w:themeColor="text1"/>
                <w:kern w:val="24"/>
                <w:sz w:val="20"/>
                <w:szCs w:val="20"/>
                <w:lang w:eastAsia="en-GB"/>
              </w:rPr>
              <w:t>6</w:t>
            </w:r>
            <w:r w:rsidRPr="007322F7">
              <w:rPr>
                <w:rFonts w:ascii="Calibri" w:eastAsia="Times New Roman" w:hAnsi="Calibri" w:cs="Calibri"/>
                <w:color w:val="000000" w:themeColor="text1"/>
                <w:kern w:val="24"/>
                <w:sz w:val="20"/>
                <w:szCs w:val="20"/>
                <w:lang w:eastAsia="en-GB"/>
              </w:rPr>
              <w:t>-1.3</w:t>
            </w:r>
            <w:r w:rsidR="006E64E0" w:rsidRPr="007322F7">
              <w:rPr>
                <w:rFonts w:ascii="Calibri" w:eastAsia="Times New Roman" w:hAnsi="Calibri" w:cs="Calibri"/>
                <w:color w:val="000000" w:themeColor="text1"/>
                <w:kern w:val="24"/>
                <w:sz w:val="20"/>
                <w:szCs w:val="20"/>
                <w:lang w:eastAsia="en-GB"/>
              </w:rPr>
              <w:t>0</w:t>
            </w:r>
            <w:r w:rsidRPr="007322F7">
              <w:rPr>
                <w:rFonts w:ascii="Calibri" w:eastAsia="Times New Roman" w:hAnsi="Calibri" w:cs="Calibri"/>
                <w:color w:val="000000" w:themeColor="text1"/>
                <w:kern w:val="24"/>
                <w:sz w:val="20"/>
                <w:szCs w:val="20"/>
                <w:lang w:eastAsia="en-GB"/>
              </w:rPr>
              <w:t>)</w:t>
            </w:r>
          </w:p>
        </w:tc>
        <w:tc>
          <w:tcPr>
            <w:tcW w:w="620" w:type="pct"/>
            <w:shd w:val="clear" w:color="auto" w:fill="auto"/>
            <w:tcMar>
              <w:top w:w="72" w:type="dxa"/>
              <w:left w:w="144" w:type="dxa"/>
              <w:bottom w:w="72" w:type="dxa"/>
              <w:right w:w="144" w:type="dxa"/>
            </w:tcMar>
          </w:tcPr>
          <w:p w14:paraId="55FBCCA4" w14:textId="776F554F" w:rsidR="00A14FF0" w:rsidRPr="007322F7" w:rsidRDefault="00A14FF0" w:rsidP="00A14FF0">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1.</w:t>
            </w:r>
            <w:r w:rsidR="00961DD0" w:rsidRPr="007322F7">
              <w:rPr>
                <w:rFonts w:ascii="Calibri" w:eastAsia="Times New Roman" w:hAnsi="Calibri" w:cs="Calibri"/>
                <w:color w:val="000000" w:themeColor="text1"/>
                <w:kern w:val="24"/>
                <w:sz w:val="20"/>
                <w:szCs w:val="20"/>
                <w:lang w:eastAsia="en-GB"/>
              </w:rPr>
              <w:t>18</w:t>
            </w:r>
            <w:r w:rsidRPr="007322F7">
              <w:rPr>
                <w:rFonts w:ascii="Calibri" w:eastAsia="Times New Roman" w:hAnsi="Calibri" w:cs="Calibri"/>
                <w:color w:val="000000" w:themeColor="text1"/>
                <w:kern w:val="24"/>
                <w:sz w:val="20"/>
                <w:szCs w:val="20"/>
                <w:lang w:eastAsia="en-GB"/>
              </w:rPr>
              <w:t xml:space="preserve"> (0.7</w:t>
            </w:r>
            <w:r w:rsidR="00961DD0" w:rsidRPr="007322F7">
              <w:rPr>
                <w:rFonts w:ascii="Calibri" w:eastAsia="Times New Roman" w:hAnsi="Calibri" w:cs="Calibri"/>
                <w:color w:val="000000" w:themeColor="text1"/>
                <w:kern w:val="24"/>
                <w:sz w:val="20"/>
                <w:szCs w:val="20"/>
                <w:lang w:eastAsia="en-GB"/>
              </w:rPr>
              <w:t>2</w:t>
            </w:r>
            <w:r w:rsidRPr="007322F7">
              <w:rPr>
                <w:rFonts w:ascii="Calibri" w:eastAsia="Times New Roman" w:hAnsi="Calibri" w:cs="Calibri"/>
                <w:color w:val="000000" w:themeColor="text1"/>
                <w:kern w:val="24"/>
                <w:sz w:val="20"/>
                <w:szCs w:val="20"/>
                <w:lang w:eastAsia="en-GB"/>
              </w:rPr>
              <w:t>-</w:t>
            </w:r>
            <w:r w:rsidR="00961DD0" w:rsidRPr="007322F7">
              <w:rPr>
                <w:rFonts w:ascii="Calibri" w:eastAsia="Times New Roman" w:hAnsi="Calibri" w:cs="Calibri"/>
                <w:color w:val="000000" w:themeColor="text1"/>
                <w:kern w:val="24"/>
                <w:sz w:val="20"/>
                <w:szCs w:val="20"/>
                <w:lang w:eastAsia="en-GB"/>
              </w:rPr>
              <w:t>1</w:t>
            </w:r>
            <w:r w:rsidRPr="007322F7">
              <w:rPr>
                <w:rFonts w:ascii="Calibri" w:eastAsia="Times New Roman" w:hAnsi="Calibri" w:cs="Calibri"/>
                <w:color w:val="000000" w:themeColor="text1"/>
                <w:kern w:val="24"/>
                <w:sz w:val="20"/>
                <w:szCs w:val="20"/>
                <w:lang w:eastAsia="en-GB"/>
              </w:rPr>
              <w:t>.</w:t>
            </w:r>
            <w:r w:rsidR="00961DD0" w:rsidRPr="007322F7">
              <w:rPr>
                <w:rFonts w:ascii="Calibri" w:eastAsia="Times New Roman" w:hAnsi="Calibri" w:cs="Calibri"/>
                <w:color w:val="000000" w:themeColor="text1"/>
                <w:kern w:val="24"/>
                <w:sz w:val="20"/>
                <w:szCs w:val="20"/>
                <w:lang w:eastAsia="en-GB"/>
              </w:rPr>
              <w:t>92</w:t>
            </w:r>
            <w:r w:rsidRPr="007322F7">
              <w:rPr>
                <w:rFonts w:ascii="Calibri" w:eastAsia="Times New Roman" w:hAnsi="Calibri" w:cs="Calibri"/>
                <w:color w:val="000000" w:themeColor="text1"/>
                <w:kern w:val="24"/>
                <w:sz w:val="20"/>
                <w:szCs w:val="20"/>
                <w:lang w:eastAsia="en-GB"/>
              </w:rPr>
              <w:t>)</w:t>
            </w:r>
          </w:p>
        </w:tc>
        <w:tc>
          <w:tcPr>
            <w:tcW w:w="654" w:type="pct"/>
            <w:shd w:val="clear" w:color="auto" w:fill="auto"/>
            <w:tcMar>
              <w:top w:w="72" w:type="dxa"/>
              <w:left w:w="144" w:type="dxa"/>
              <w:bottom w:w="72" w:type="dxa"/>
              <w:right w:w="144" w:type="dxa"/>
            </w:tcMar>
          </w:tcPr>
          <w:p w14:paraId="37E68752" w14:textId="48DA6CE0" w:rsidR="00A14FF0" w:rsidRPr="007322F7" w:rsidRDefault="00A14FF0" w:rsidP="00A14FF0">
            <w:pPr>
              <w:spacing w:after="0" w:line="240" w:lineRule="auto"/>
              <w:jc w:val="right"/>
              <w:rPr>
                <w:rFonts w:ascii="Calibri" w:eastAsia="Times New Roman" w:hAnsi="Calibri" w:cs="Calibri"/>
                <w:color w:val="000000" w:themeColor="text1"/>
                <w:kern w:val="24"/>
                <w:sz w:val="20"/>
                <w:szCs w:val="20"/>
                <w:vertAlign w:val="superscript"/>
                <w:lang w:eastAsia="en-GB"/>
              </w:rPr>
            </w:pPr>
            <w:r w:rsidRPr="007322F7">
              <w:rPr>
                <w:rFonts w:ascii="Calibri" w:eastAsia="Times New Roman" w:hAnsi="Calibri" w:cs="Calibri"/>
                <w:b/>
                <w:bCs/>
                <w:color w:val="000000" w:themeColor="text1"/>
                <w:kern w:val="24"/>
                <w:sz w:val="20"/>
                <w:szCs w:val="20"/>
                <w:lang w:eastAsia="en-GB"/>
              </w:rPr>
              <w:t>1.</w:t>
            </w:r>
            <w:r w:rsidR="00B06B65" w:rsidRPr="007322F7">
              <w:rPr>
                <w:rFonts w:ascii="Calibri" w:eastAsia="Times New Roman" w:hAnsi="Calibri" w:cs="Calibri"/>
                <w:b/>
                <w:bCs/>
                <w:color w:val="000000" w:themeColor="text1"/>
                <w:kern w:val="24"/>
                <w:sz w:val="20"/>
                <w:szCs w:val="20"/>
                <w:lang w:eastAsia="en-GB"/>
              </w:rPr>
              <w:t>5</w:t>
            </w:r>
            <w:r w:rsidR="0079329F" w:rsidRPr="007322F7">
              <w:rPr>
                <w:rFonts w:ascii="Calibri" w:eastAsia="Times New Roman" w:hAnsi="Calibri" w:cs="Calibri"/>
                <w:b/>
                <w:bCs/>
                <w:color w:val="000000" w:themeColor="text1"/>
                <w:kern w:val="24"/>
                <w:sz w:val="20"/>
                <w:szCs w:val="20"/>
                <w:lang w:eastAsia="en-GB"/>
              </w:rPr>
              <w:t>3</w:t>
            </w:r>
            <w:r w:rsidRPr="007322F7">
              <w:rPr>
                <w:rFonts w:ascii="Calibri" w:eastAsia="Times New Roman" w:hAnsi="Calibri" w:cs="Calibri"/>
                <w:b/>
                <w:bCs/>
                <w:color w:val="000000" w:themeColor="text1"/>
                <w:kern w:val="24"/>
                <w:sz w:val="20"/>
                <w:szCs w:val="20"/>
                <w:lang w:eastAsia="en-GB"/>
              </w:rPr>
              <w:t xml:space="preserve"> (1.0</w:t>
            </w:r>
            <w:r w:rsidR="0079329F" w:rsidRPr="007322F7">
              <w:rPr>
                <w:rFonts w:ascii="Calibri" w:eastAsia="Times New Roman" w:hAnsi="Calibri" w:cs="Calibri"/>
                <w:b/>
                <w:bCs/>
                <w:color w:val="000000" w:themeColor="text1"/>
                <w:kern w:val="24"/>
                <w:sz w:val="20"/>
                <w:szCs w:val="20"/>
                <w:lang w:eastAsia="en-GB"/>
              </w:rPr>
              <w:t>2</w:t>
            </w:r>
            <w:r w:rsidRPr="007322F7">
              <w:rPr>
                <w:rFonts w:ascii="Calibri" w:eastAsia="Times New Roman" w:hAnsi="Calibri" w:cs="Calibri"/>
                <w:b/>
                <w:bCs/>
                <w:color w:val="000000" w:themeColor="text1"/>
                <w:kern w:val="24"/>
                <w:sz w:val="20"/>
                <w:szCs w:val="20"/>
                <w:lang w:eastAsia="en-GB"/>
              </w:rPr>
              <w:t>-2.3</w:t>
            </w:r>
            <w:r w:rsidR="0079329F" w:rsidRPr="007322F7">
              <w:rPr>
                <w:rFonts w:ascii="Calibri" w:eastAsia="Times New Roman" w:hAnsi="Calibri" w:cs="Calibri"/>
                <w:b/>
                <w:bCs/>
                <w:color w:val="000000" w:themeColor="text1"/>
                <w:kern w:val="24"/>
                <w:sz w:val="20"/>
                <w:szCs w:val="20"/>
                <w:lang w:eastAsia="en-GB"/>
              </w:rPr>
              <w:t>1</w:t>
            </w:r>
            <w:r w:rsidRPr="007322F7">
              <w:rPr>
                <w:rFonts w:ascii="Calibri" w:eastAsia="Times New Roman" w:hAnsi="Calibri" w:cs="Calibri"/>
                <w:b/>
                <w:bCs/>
                <w:color w:val="000000" w:themeColor="text1"/>
                <w:kern w:val="24"/>
                <w:sz w:val="20"/>
                <w:szCs w:val="20"/>
                <w:lang w:eastAsia="en-GB"/>
              </w:rPr>
              <w:t>)</w:t>
            </w:r>
          </w:p>
        </w:tc>
      </w:tr>
      <w:tr w:rsidR="00A14FF0" w:rsidRPr="007322F7" w14:paraId="19A7C6FB" w14:textId="77777777" w:rsidTr="00076828">
        <w:trPr>
          <w:trHeight w:val="71"/>
        </w:trPr>
        <w:tc>
          <w:tcPr>
            <w:tcW w:w="837" w:type="pct"/>
            <w:shd w:val="clear" w:color="auto" w:fill="auto"/>
            <w:tcMar>
              <w:top w:w="72" w:type="dxa"/>
              <w:left w:w="144" w:type="dxa"/>
              <w:bottom w:w="72" w:type="dxa"/>
              <w:right w:w="144" w:type="dxa"/>
            </w:tcMar>
          </w:tcPr>
          <w:p w14:paraId="050DB42B" w14:textId="77777777" w:rsidR="00A14FF0" w:rsidRPr="007322F7" w:rsidRDefault="00A14FF0" w:rsidP="00A14FF0">
            <w:pPr>
              <w:spacing w:after="0" w:line="240" w:lineRule="auto"/>
              <w:rPr>
                <w:rFonts w:ascii="Calibri" w:eastAsia="Times New Roman" w:hAnsi="Calibri" w:cs="Calibri"/>
                <w:color w:val="000000" w:themeColor="text1"/>
                <w:kern w:val="24"/>
                <w:sz w:val="20"/>
                <w:szCs w:val="20"/>
                <w:lang w:eastAsia="en-GB"/>
              </w:rPr>
            </w:pPr>
          </w:p>
        </w:tc>
        <w:tc>
          <w:tcPr>
            <w:tcW w:w="294" w:type="pct"/>
          </w:tcPr>
          <w:p w14:paraId="79C58978" w14:textId="39B9C29A" w:rsidR="00A14FF0" w:rsidRPr="007322F7" w:rsidRDefault="00A14FF0" w:rsidP="00A14FF0">
            <w:pPr>
              <w:spacing w:after="0" w:line="240" w:lineRule="auto"/>
              <w:jc w:val="center"/>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CC</w:t>
            </w:r>
          </w:p>
        </w:tc>
        <w:tc>
          <w:tcPr>
            <w:tcW w:w="632" w:type="pct"/>
            <w:shd w:val="clear" w:color="auto" w:fill="auto"/>
            <w:tcMar>
              <w:top w:w="72" w:type="dxa"/>
              <w:left w:w="144" w:type="dxa"/>
              <w:bottom w:w="72" w:type="dxa"/>
              <w:right w:w="144" w:type="dxa"/>
            </w:tcMar>
          </w:tcPr>
          <w:p w14:paraId="2A37B51C" w14:textId="40C3008F" w:rsidR="00A14FF0" w:rsidRPr="007322F7" w:rsidRDefault="00A14FF0" w:rsidP="00A14FF0">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1.34 (1.04-1.72)</w:t>
            </w:r>
          </w:p>
        </w:tc>
        <w:tc>
          <w:tcPr>
            <w:tcW w:w="682" w:type="pct"/>
            <w:shd w:val="clear" w:color="auto" w:fill="auto"/>
            <w:tcMar>
              <w:top w:w="72" w:type="dxa"/>
              <w:left w:w="144" w:type="dxa"/>
              <w:bottom w:w="72" w:type="dxa"/>
              <w:right w:w="144" w:type="dxa"/>
            </w:tcMar>
          </w:tcPr>
          <w:p w14:paraId="362BB808" w14:textId="13F947B7" w:rsidR="00A14FF0" w:rsidRPr="007322F7" w:rsidRDefault="00A14FF0" w:rsidP="00A14FF0">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1.18 (0.94-1.47)</w:t>
            </w:r>
          </w:p>
        </w:tc>
        <w:tc>
          <w:tcPr>
            <w:tcW w:w="633" w:type="pct"/>
            <w:shd w:val="clear" w:color="auto" w:fill="auto"/>
            <w:tcMar>
              <w:top w:w="72" w:type="dxa"/>
              <w:left w:w="144" w:type="dxa"/>
              <w:bottom w:w="72" w:type="dxa"/>
              <w:right w:w="144" w:type="dxa"/>
            </w:tcMar>
          </w:tcPr>
          <w:p w14:paraId="463FE1F9" w14:textId="5D41022F" w:rsidR="00A14FF0" w:rsidRPr="007322F7" w:rsidRDefault="00A14FF0" w:rsidP="00A14FF0">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1.37 (1.06-1.77)</w:t>
            </w:r>
          </w:p>
        </w:tc>
        <w:tc>
          <w:tcPr>
            <w:tcW w:w="648" w:type="pct"/>
            <w:shd w:val="clear" w:color="auto" w:fill="auto"/>
            <w:tcMar>
              <w:top w:w="72" w:type="dxa"/>
              <w:left w:w="144" w:type="dxa"/>
              <w:bottom w:w="72" w:type="dxa"/>
              <w:right w:w="144" w:type="dxa"/>
            </w:tcMar>
          </w:tcPr>
          <w:p w14:paraId="1BCCE9D9" w14:textId="21FDA296" w:rsidR="00A14FF0" w:rsidRPr="007322F7" w:rsidRDefault="00A14FF0" w:rsidP="00A14FF0">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1.04 (0.85-1.28)</w:t>
            </w:r>
          </w:p>
        </w:tc>
        <w:tc>
          <w:tcPr>
            <w:tcW w:w="620" w:type="pct"/>
            <w:shd w:val="clear" w:color="auto" w:fill="auto"/>
            <w:tcMar>
              <w:top w:w="72" w:type="dxa"/>
              <w:left w:w="144" w:type="dxa"/>
              <w:bottom w:w="72" w:type="dxa"/>
              <w:right w:w="144" w:type="dxa"/>
            </w:tcMar>
          </w:tcPr>
          <w:p w14:paraId="1F33DBE3" w14:textId="1A532258" w:rsidR="00A14FF0" w:rsidRPr="007322F7" w:rsidRDefault="00A14FF0" w:rsidP="00A14FF0">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1.22 (0.74-2.00)</w:t>
            </w:r>
          </w:p>
        </w:tc>
        <w:tc>
          <w:tcPr>
            <w:tcW w:w="654" w:type="pct"/>
            <w:shd w:val="clear" w:color="auto" w:fill="auto"/>
            <w:tcMar>
              <w:top w:w="72" w:type="dxa"/>
              <w:left w:w="144" w:type="dxa"/>
              <w:bottom w:w="72" w:type="dxa"/>
              <w:right w:w="144" w:type="dxa"/>
            </w:tcMar>
          </w:tcPr>
          <w:p w14:paraId="238753D5" w14:textId="0259593F" w:rsidR="00A14FF0" w:rsidRPr="007322F7" w:rsidRDefault="00A14FF0" w:rsidP="00A14FF0">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1.52 (1.00-2.32)</w:t>
            </w:r>
            <w:r w:rsidRPr="007322F7">
              <w:rPr>
                <w:rFonts w:ascii="Calibri" w:eastAsia="Times New Roman" w:hAnsi="Calibri" w:cs="Calibri"/>
                <w:color w:val="000000" w:themeColor="text1"/>
                <w:kern w:val="24"/>
                <w:sz w:val="20"/>
                <w:szCs w:val="20"/>
                <w:vertAlign w:val="superscript"/>
                <w:lang w:eastAsia="en-GB"/>
              </w:rPr>
              <w:t>d</w:t>
            </w:r>
          </w:p>
        </w:tc>
      </w:tr>
      <w:tr w:rsidR="003046A7" w:rsidRPr="007322F7" w14:paraId="5205A8BF" w14:textId="77777777" w:rsidTr="00076828">
        <w:trPr>
          <w:trHeight w:val="71"/>
        </w:trPr>
        <w:tc>
          <w:tcPr>
            <w:tcW w:w="837" w:type="pct"/>
            <w:shd w:val="clear" w:color="auto" w:fill="auto"/>
            <w:tcMar>
              <w:top w:w="72" w:type="dxa"/>
              <w:left w:w="144" w:type="dxa"/>
              <w:bottom w:w="72" w:type="dxa"/>
              <w:right w:w="144" w:type="dxa"/>
            </w:tcMar>
          </w:tcPr>
          <w:p w14:paraId="793DAC8D" w14:textId="77777777" w:rsidR="003046A7" w:rsidRPr="007322F7" w:rsidRDefault="003046A7" w:rsidP="003046A7">
            <w:pPr>
              <w:spacing w:after="0" w:line="240" w:lineRule="auto"/>
              <w:rPr>
                <w:rFonts w:ascii="Calibri" w:eastAsia="Times New Roman" w:hAnsi="Calibri" w:cs="Calibri"/>
                <w:color w:val="000000" w:themeColor="text1"/>
                <w:kern w:val="24"/>
                <w:sz w:val="20"/>
                <w:szCs w:val="20"/>
                <w:lang w:eastAsia="en-GB"/>
              </w:rPr>
            </w:pPr>
          </w:p>
        </w:tc>
        <w:tc>
          <w:tcPr>
            <w:tcW w:w="294" w:type="pct"/>
          </w:tcPr>
          <w:p w14:paraId="4E1182FA" w14:textId="7E32C817" w:rsidR="003046A7" w:rsidRPr="007322F7" w:rsidRDefault="003046A7" w:rsidP="003046A7">
            <w:pPr>
              <w:spacing w:after="0" w:line="240" w:lineRule="auto"/>
              <w:jc w:val="center"/>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MI</w:t>
            </w:r>
            <w:r w:rsidRPr="007322F7">
              <w:rPr>
                <w:rFonts w:ascii="Calibri" w:eastAsia="Times New Roman" w:hAnsi="Calibri" w:cs="Calibri"/>
                <w:color w:val="000000" w:themeColor="text1"/>
                <w:kern w:val="24"/>
                <w:sz w:val="20"/>
                <w:szCs w:val="20"/>
                <w:vertAlign w:val="subscript"/>
                <w:lang w:eastAsia="en-GB"/>
              </w:rPr>
              <w:t>10</w:t>
            </w:r>
          </w:p>
        </w:tc>
        <w:tc>
          <w:tcPr>
            <w:tcW w:w="632" w:type="pct"/>
            <w:shd w:val="clear" w:color="auto" w:fill="auto"/>
            <w:tcMar>
              <w:top w:w="72" w:type="dxa"/>
              <w:left w:w="144" w:type="dxa"/>
              <w:bottom w:w="72" w:type="dxa"/>
              <w:right w:w="144" w:type="dxa"/>
            </w:tcMar>
          </w:tcPr>
          <w:p w14:paraId="10DA7E13" w14:textId="1746C01E" w:rsidR="003046A7" w:rsidRPr="007322F7" w:rsidRDefault="003046A7" w:rsidP="003046A7">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1.21 (0.90-1.61)</w:t>
            </w:r>
          </w:p>
        </w:tc>
        <w:tc>
          <w:tcPr>
            <w:tcW w:w="682" w:type="pct"/>
            <w:shd w:val="clear" w:color="auto" w:fill="auto"/>
            <w:tcMar>
              <w:top w:w="72" w:type="dxa"/>
              <w:left w:w="144" w:type="dxa"/>
              <w:bottom w:w="72" w:type="dxa"/>
              <w:right w:w="144" w:type="dxa"/>
            </w:tcMar>
          </w:tcPr>
          <w:p w14:paraId="29235CCB" w14:textId="730B4D3B" w:rsidR="003046A7" w:rsidRPr="007322F7" w:rsidRDefault="00613FE7" w:rsidP="003046A7">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1.31 (1.10-1.55)</w:t>
            </w:r>
          </w:p>
        </w:tc>
        <w:tc>
          <w:tcPr>
            <w:tcW w:w="633" w:type="pct"/>
            <w:shd w:val="clear" w:color="auto" w:fill="auto"/>
            <w:tcMar>
              <w:top w:w="72" w:type="dxa"/>
              <w:left w:w="144" w:type="dxa"/>
              <w:bottom w:w="72" w:type="dxa"/>
              <w:right w:w="144" w:type="dxa"/>
            </w:tcMar>
          </w:tcPr>
          <w:p w14:paraId="4CABB2EF" w14:textId="79D675AB" w:rsidR="003046A7" w:rsidRPr="007322F7" w:rsidRDefault="00501826" w:rsidP="003046A7">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1.28 (0.94-1.74)</w:t>
            </w:r>
          </w:p>
        </w:tc>
        <w:tc>
          <w:tcPr>
            <w:tcW w:w="648" w:type="pct"/>
            <w:shd w:val="clear" w:color="auto" w:fill="auto"/>
            <w:tcMar>
              <w:top w:w="72" w:type="dxa"/>
              <w:left w:w="144" w:type="dxa"/>
              <w:bottom w:w="72" w:type="dxa"/>
              <w:right w:w="144" w:type="dxa"/>
            </w:tcMar>
          </w:tcPr>
          <w:p w14:paraId="71FC56D5" w14:textId="6D8AA2EB" w:rsidR="003046A7" w:rsidRPr="007322F7" w:rsidRDefault="008313C0" w:rsidP="003046A7">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1.04 (0.</w:t>
            </w:r>
            <w:r w:rsidR="00BF5E71" w:rsidRPr="007322F7">
              <w:rPr>
                <w:rFonts w:eastAsia="Times New Roman" w:cstheme="minorHAnsi"/>
                <w:color w:val="000000" w:themeColor="text1"/>
                <w:kern w:val="24"/>
                <w:sz w:val="20"/>
                <w:szCs w:val="20"/>
                <w:lang w:eastAsia="en-GB"/>
              </w:rPr>
              <w:t>84</w:t>
            </w:r>
            <w:r w:rsidRPr="007322F7">
              <w:rPr>
                <w:rFonts w:eastAsia="Times New Roman" w:cstheme="minorHAnsi"/>
                <w:color w:val="000000" w:themeColor="text1"/>
                <w:kern w:val="24"/>
                <w:sz w:val="20"/>
                <w:szCs w:val="20"/>
                <w:lang w:eastAsia="en-GB"/>
              </w:rPr>
              <w:t>-1.</w:t>
            </w:r>
            <w:r w:rsidR="00BF5E71" w:rsidRPr="007322F7">
              <w:rPr>
                <w:rFonts w:eastAsia="Times New Roman" w:cstheme="minorHAnsi"/>
                <w:color w:val="000000" w:themeColor="text1"/>
                <w:kern w:val="24"/>
                <w:sz w:val="20"/>
                <w:szCs w:val="20"/>
                <w:lang w:eastAsia="en-GB"/>
              </w:rPr>
              <w:t>29</w:t>
            </w:r>
            <w:r w:rsidRPr="007322F7">
              <w:rPr>
                <w:rFonts w:eastAsia="Times New Roman" w:cstheme="minorHAnsi"/>
                <w:color w:val="000000" w:themeColor="text1"/>
                <w:kern w:val="24"/>
                <w:sz w:val="20"/>
                <w:szCs w:val="20"/>
                <w:lang w:eastAsia="en-GB"/>
              </w:rPr>
              <w:t>)</w:t>
            </w:r>
          </w:p>
        </w:tc>
        <w:tc>
          <w:tcPr>
            <w:tcW w:w="620" w:type="pct"/>
            <w:shd w:val="clear" w:color="auto" w:fill="auto"/>
            <w:tcMar>
              <w:top w:w="72" w:type="dxa"/>
              <w:left w:w="144" w:type="dxa"/>
              <w:bottom w:w="72" w:type="dxa"/>
              <w:right w:w="144" w:type="dxa"/>
            </w:tcMar>
          </w:tcPr>
          <w:p w14:paraId="789C2BAD" w14:textId="6B763C29" w:rsidR="003046A7" w:rsidRPr="007322F7" w:rsidRDefault="00243A94" w:rsidP="003046A7">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0.90 (0.56-1.45)</w:t>
            </w:r>
          </w:p>
        </w:tc>
        <w:tc>
          <w:tcPr>
            <w:tcW w:w="654" w:type="pct"/>
            <w:shd w:val="clear" w:color="auto" w:fill="auto"/>
            <w:tcMar>
              <w:top w:w="72" w:type="dxa"/>
              <w:left w:w="144" w:type="dxa"/>
              <w:bottom w:w="72" w:type="dxa"/>
              <w:right w:w="144" w:type="dxa"/>
            </w:tcMar>
          </w:tcPr>
          <w:p w14:paraId="1A448742" w14:textId="255D046D" w:rsidR="003046A7" w:rsidRPr="007322F7" w:rsidRDefault="009D3017" w:rsidP="003046A7">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1.97 (1.33-2.92)</w:t>
            </w:r>
          </w:p>
        </w:tc>
      </w:tr>
      <w:tr w:rsidR="003046A7" w:rsidRPr="007322F7" w14:paraId="55820DD3" w14:textId="77777777" w:rsidTr="00076828">
        <w:trPr>
          <w:trHeight w:val="71"/>
        </w:trPr>
        <w:tc>
          <w:tcPr>
            <w:tcW w:w="837" w:type="pct"/>
            <w:shd w:val="clear" w:color="auto" w:fill="auto"/>
            <w:tcMar>
              <w:top w:w="72" w:type="dxa"/>
              <w:left w:w="144" w:type="dxa"/>
              <w:bottom w:w="72" w:type="dxa"/>
              <w:right w:w="144" w:type="dxa"/>
            </w:tcMar>
          </w:tcPr>
          <w:p w14:paraId="03D93D36" w14:textId="77777777" w:rsidR="003046A7" w:rsidRPr="007322F7" w:rsidRDefault="003046A7" w:rsidP="003046A7">
            <w:pPr>
              <w:spacing w:after="0" w:line="240" w:lineRule="auto"/>
              <w:rPr>
                <w:rFonts w:ascii="Calibri" w:eastAsia="Times New Roman" w:hAnsi="Calibri" w:cs="Calibri"/>
                <w:color w:val="000000" w:themeColor="text1"/>
                <w:kern w:val="24"/>
                <w:sz w:val="20"/>
                <w:szCs w:val="20"/>
                <w:lang w:eastAsia="en-GB"/>
              </w:rPr>
            </w:pPr>
          </w:p>
        </w:tc>
        <w:tc>
          <w:tcPr>
            <w:tcW w:w="294" w:type="pct"/>
          </w:tcPr>
          <w:p w14:paraId="400E0494" w14:textId="304B1423" w:rsidR="003046A7" w:rsidRPr="007322F7" w:rsidRDefault="003046A7" w:rsidP="003046A7">
            <w:pPr>
              <w:spacing w:after="0" w:line="240" w:lineRule="auto"/>
              <w:jc w:val="center"/>
              <w:rPr>
                <w:rFonts w:ascii="Calibri" w:eastAsia="Times New Roman" w:hAnsi="Calibri" w:cs="Calibri"/>
                <w:color w:val="000000" w:themeColor="text1"/>
                <w:kern w:val="24"/>
                <w:sz w:val="20"/>
                <w:szCs w:val="20"/>
                <w:vertAlign w:val="superscript"/>
                <w:lang w:eastAsia="en-GB"/>
              </w:rPr>
            </w:pPr>
            <w:r w:rsidRPr="007322F7">
              <w:rPr>
                <w:rFonts w:ascii="Calibri" w:eastAsia="Times New Roman" w:hAnsi="Calibri" w:cs="Calibri"/>
                <w:color w:val="000000" w:themeColor="text1"/>
                <w:kern w:val="24"/>
                <w:sz w:val="20"/>
                <w:szCs w:val="20"/>
                <w:lang w:eastAsia="en-GB"/>
              </w:rPr>
              <w:t>CC</w:t>
            </w:r>
            <w:r w:rsidRPr="007322F7">
              <w:rPr>
                <w:rFonts w:ascii="Calibri" w:eastAsia="Times New Roman" w:hAnsi="Calibri" w:cs="Calibri"/>
                <w:color w:val="000000" w:themeColor="text1"/>
                <w:kern w:val="24"/>
                <w:sz w:val="20"/>
                <w:szCs w:val="20"/>
                <w:vertAlign w:val="subscript"/>
                <w:lang w:eastAsia="en-GB"/>
              </w:rPr>
              <w:t>10</w:t>
            </w:r>
            <w:r w:rsidR="009E555B" w:rsidRPr="007322F7">
              <w:rPr>
                <w:rFonts w:ascii="Calibri" w:eastAsia="Times New Roman" w:hAnsi="Calibri" w:cs="Calibri"/>
                <w:color w:val="000000" w:themeColor="text1"/>
                <w:kern w:val="24"/>
                <w:sz w:val="20"/>
                <w:szCs w:val="20"/>
                <w:vertAlign w:val="superscript"/>
                <w:lang w:eastAsia="en-GB"/>
              </w:rPr>
              <w:t>e</w:t>
            </w:r>
          </w:p>
        </w:tc>
        <w:tc>
          <w:tcPr>
            <w:tcW w:w="632" w:type="pct"/>
            <w:shd w:val="clear" w:color="auto" w:fill="auto"/>
            <w:tcMar>
              <w:top w:w="72" w:type="dxa"/>
              <w:left w:w="144" w:type="dxa"/>
              <w:bottom w:w="72" w:type="dxa"/>
              <w:right w:w="144" w:type="dxa"/>
            </w:tcMar>
          </w:tcPr>
          <w:p w14:paraId="74D271F0" w14:textId="57FE4941" w:rsidR="003046A7" w:rsidRPr="007322F7" w:rsidRDefault="00ED31C4" w:rsidP="003046A7">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 xml:space="preserve">1.47 </w:t>
            </w:r>
            <w:r w:rsidR="00554D7F" w:rsidRPr="007322F7">
              <w:rPr>
                <w:rFonts w:eastAsia="Times New Roman" w:cstheme="minorHAnsi"/>
                <w:b/>
                <w:bCs/>
                <w:color w:val="000000" w:themeColor="text1"/>
                <w:kern w:val="24"/>
                <w:sz w:val="20"/>
                <w:szCs w:val="20"/>
                <w:lang w:eastAsia="en-GB"/>
              </w:rPr>
              <w:t>(1.15-1.88)</w:t>
            </w:r>
          </w:p>
        </w:tc>
        <w:tc>
          <w:tcPr>
            <w:tcW w:w="682" w:type="pct"/>
            <w:shd w:val="clear" w:color="auto" w:fill="auto"/>
            <w:tcMar>
              <w:top w:w="72" w:type="dxa"/>
              <w:left w:w="144" w:type="dxa"/>
              <w:bottom w:w="72" w:type="dxa"/>
              <w:right w:w="144" w:type="dxa"/>
            </w:tcMar>
          </w:tcPr>
          <w:p w14:paraId="4869EBAA" w14:textId="43137594" w:rsidR="003046A7" w:rsidRPr="007322F7" w:rsidRDefault="00637B83" w:rsidP="003046A7">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1.46 (1.17-1.82)</w:t>
            </w:r>
          </w:p>
        </w:tc>
        <w:tc>
          <w:tcPr>
            <w:tcW w:w="633" w:type="pct"/>
            <w:shd w:val="clear" w:color="auto" w:fill="auto"/>
            <w:tcMar>
              <w:top w:w="72" w:type="dxa"/>
              <w:left w:w="144" w:type="dxa"/>
              <w:bottom w:w="72" w:type="dxa"/>
              <w:right w:w="144" w:type="dxa"/>
            </w:tcMar>
          </w:tcPr>
          <w:p w14:paraId="2282ACC1" w14:textId="31EBE4AB" w:rsidR="003046A7" w:rsidRPr="007322F7" w:rsidRDefault="00A01584" w:rsidP="003046A7">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1.55 (1.20-2.01)</w:t>
            </w:r>
          </w:p>
        </w:tc>
        <w:tc>
          <w:tcPr>
            <w:tcW w:w="648" w:type="pct"/>
            <w:shd w:val="clear" w:color="auto" w:fill="auto"/>
            <w:tcMar>
              <w:top w:w="72" w:type="dxa"/>
              <w:left w:w="144" w:type="dxa"/>
              <w:bottom w:w="72" w:type="dxa"/>
              <w:right w:w="144" w:type="dxa"/>
            </w:tcMar>
          </w:tcPr>
          <w:p w14:paraId="0A2A3358" w14:textId="7E690D5D" w:rsidR="003046A7" w:rsidRPr="007322F7" w:rsidRDefault="00371368" w:rsidP="003046A7">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1.5</w:t>
            </w:r>
            <w:r w:rsidR="008179FB" w:rsidRPr="007322F7">
              <w:rPr>
                <w:rFonts w:eastAsia="Times New Roman" w:cstheme="minorHAnsi"/>
                <w:b/>
                <w:bCs/>
                <w:color w:val="000000" w:themeColor="text1"/>
                <w:kern w:val="24"/>
                <w:sz w:val="20"/>
                <w:szCs w:val="20"/>
                <w:lang w:eastAsia="en-GB"/>
              </w:rPr>
              <w:t>8</w:t>
            </w:r>
            <w:r w:rsidRPr="007322F7">
              <w:rPr>
                <w:rFonts w:eastAsia="Times New Roman" w:cstheme="minorHAnsi"/>
                <w:b/>
                <w:bCs/>
                <w:color w:val="000000" w:themeColor="text1"/>
                <w:kern w:val="24"/>
                <w:sz w:val="20"/>
                <w:szCs w:val="20"/>
                <w:lang w:eastAsia="en-GB"/>
              </w:rPr>
              <w:t xml:space="preserve"> (1.2</w:t>
            </w:r>
            <w:r w:rsidR="00806FBA" w:rsidRPr="007322F7">
              <w:rPr>
                <w:rFonts w:eastAsia="Times New Roman" w:cstheme="minorHAnsi"/>
                <w:b/>
                <w:bCs/>
                <w:color w:val="000000" w:themeColor="text1"/>
                <w:kern w:val="24"/>
                <w:sz w:val="20"/>
                <w:szCs w:val="20"/>
                <w:lang w:eastAsia="en-GB"/>
              </w:rPr>
              <w:t>4</w:t>
            </w:r>
            <w:r w:rsidRPr="007322F7">
              <w:rPr>
                <w:rFonts w:eastAsia="Times New Roman" w:cstheme="minorHAnsi"/>
                <w:b/>
                <w:bCs/>
                <w:color w:val="000000" w:themeColor="text1"/>
                <w:kern w:val="24"/>
                <w:sz w:val="20"/>
                <w:szCs w:val="20"/>
                <w:lang w:eastAsia="en-GB"/>
              </w:rPr>
              <w:t>-</w:t>
            </w:r>
            <w:r w:rsidR="00806FBA" w:rsidRPr="007322F7">
              <w:rPr>
                <w:rFonts w:eastAsia="Times New Roman" w:cstheme="minorHAnsi"/>
                <w:b/>
                <w:bCs/>
                <w:color w:val="000000" w:themeColor="text1"/>
                <w:kern w:val="24"/>
                <w:sz w:val="20"/>
                <w:szCs w:val="20"/>
                <w:lang w:eastAsia="en-GB"/>
              </w:rPr>
              <w:t>2.01</w:t>
            </w:r>
            <w:r w:rsidRPr="007322F7">
              <w:rPr>
                <w:rFonts w:eastAsia="Times New Roman" w:cstheme="minorHAnsi"/>
                <w:b/>
                <w:bCs/>
                <w:color w:val="000000" w:themeColor="text1"/>
                <w:kern w:val="24"/>
                <w:sz w:val="20"/>
                <w:szCs w:val="20"/>
                <w:lang w:eastAsia="en-GB"/>
              </w:rPr>
              <w:t>)</w:t>
            </w:r>
          </w:p>
        </w:tc>
        <w:tc>
          <w:tcPr>
            <w:tcW w:w="620" w:type="pct"/>
            <w:shd w:val="clear" w:color="auto" w:fill="auto"/>
            <w:tcMar>
              <w:top w:w="72" w:type="dxa"/>
              <w:left w:w="144" w:type="dxa"/>
              <w:bottom w:w="72" w:type="dxa"/>
              <w:right w:w="144" w:type="dxa"/>
            </w:tcMar>
          </w:tcPr>
          <w:p w14:paraId="10007889" w14:textId="19B11137" w:rsidR="003046A7" w:rsidRPr="007322F7" w:rsidRDefault="000E2833" w:rsidP="003046A7">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1.12 (0.66-1.88)</w:t>
            </w:r>
          </w:p>
        </w:tc>
        <w:tc>
          <w:tcPr>
            <w:tcW w:w="654" w:type="pct"/>
            <w:shd w:val="clear" w:color="auto" w:fill="auto"/>
            <w:tcMar>
              <w:top w:w="72" w:type="dxa"/>
              <w:left w:w="144" w:type="dxa"/>
              <w:bottom w:w="72" w:type="dxa"/>
              <w:right w:w="144" w:type="dxa"/>
            </w:tcMar>
          </w:tcPr>
          <w:p w14:paraId="7D1CD0C5" w14:textId="30E8FA8F" w:rsidR="003046A7" w:rsidRPr="007322F7" w:rsidRDefault="000E2833" w:rsidP="003046A7">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1.0</w:t>
            </w:r>
            <w:r w:rsidR="00D80ADF" w:rsidRPr="007322F7">
              <w:rPr>
                <w:rFonts w:eastAsia="Times New Roman" w:cstheme="minorHAnsi"/>
                <w:color w:val="000000" w:themeColor="text1"/>
                <w:kern w:val="24"/>
                <w:sz w:val="20"/>
                <w:szCs w:val="20"/>
                <w:lang w:eastAsia="en-GB"/>
              </w:rPr>
              <w:t>6</w:t>
            </w:r>
            <w:r w:rsidRPr="007322F7">
              <w:rPr>
                <w:rFonts w:eastAsia="Times New Roman" w:cstheme="minorHAnsi"/>
                <w:color w:val="000000" w:themeColor="text1"/>
                <w:kern w:val="24"/>
                <w:sz w:val="20"/>
                <w:szCs w:val="20"/>
                <w:lang w:eastAsia="en-GB"/>
              </w:rPr>
              <w:t xml:space="preserve"> (</w:t>
            </w:r>
            <w:r w:rsidR="00170400" w:rsidRPr="007322F7">
              <w:rPr>
                <w:rFonts w:eastAsia="Times New Roman" w:cstheme="minorHAnsi"/>
                <w:color w:val="000000" w:themeColor="text1"/>
                <w:kern w:val="24"/>
                <w:sz w:val="20"/>
                <w:szCs w:val="20"/>
                <w:lang w:eastAsia="en-GB"/>
              </w:rPr>
              <w:t>0.64-1.7</w:t>
            </w:r>
            <w:r w:rsidR="00D80ADF" w:rsidRPr="007322F7">
              <w:rPr>
                <w:rFonts w:eastAsia="Times New Roman" w:cstheme="minorHAnsi"/>
                <w:color w:val="000000" w:themeColor="text1"/>
                <w:kern w:val="24"/>
                <w:sz w:val="20"/>
                <w:szCs w:val="20"/>
                <w:lang w:eastAsia="en-GB"/>
              </w:rPr>
              <w:t>5</w:t>
            </w:r>
            <w:r w:rsidR="00170400" w:rsidRPr="007322F7">
              <w:rPr>
                <w:rFonts w:eastAsia="Times New Roman" w:cstheme="minorHAnsi"/>
                <w:color w:val="000000" w:themeColor="text1"/>
                <w:kern w:val="24"/>
                <w:sz w:val="20"/>
                <w:szCs w:val="20"/>
                <w:lang w:eastAsia="en-GB"/>
              </w:rPr>
              <w:t>)</w:t>
            </w:r>
          </w:p>
        </w:tc>
      </w:tr>
      <w:tr w:rsidR="003046A7" w:rsidRPr="007322F7" w14:paraId="0F929950" w14:textId="77777777" w:rsidTr="002937EA">
        <w:trPr>
          <w:trHeight w:val="243"/>
        </w:trPr>
        <w:tc>
          <w:tcPr>
            <w:tcW w:w="837" w:type="pct"/>
            <w:shd w:val="clear" w:color="auto" w:fill="auto"/>
            <w:tcMar>
              <w:top w:w="72" w:type="dxa"/>
              <w:left w:w="144" w:type="dxa"/>
              <w:bottom w:w="72" w:type="dxa"/>
              <w:right w:w="144" w:type="dxa"/>
            </w:tcMar>
            <w:hideMark/>
          </w:tcPr>
          <w:p w14:paraId="48A7CC16" w14:textId="1F1DAD92" w:rsidR="003046A7" w:rsidRPr="007322F7" w:rsidRDefault="003046A7" w:rsidP="003046A7">
            <w:pPr>
              <w:spacing w:after="0" w:line="240" w:lineRule="auto"/>
              <w:rPr>
                <w:rFonts w:ascii="Calibri" w:eastAsia="Times New Roman" w:hAnsi="Calibri" w:cs="Calibri"/>
                <w:sz w:val="20"/>
                <w:szCs w:val="20"/>
                <w:lang w:eastAsia="en-GB"/>
              </w:rPr>
            </w:pPr>
            <w:r w:rsidRPr="007322F7">
              <w:rPr>
                <w:rFonts w:ascii="Calibri" w:eastAsia="Times New Roman" w:hAnsi="Calibri" w:cs="Calibri"/>
                <w:color w:val="000000" w:themeColor="text1"/>
                <w:kern w:val="24"/>
                <w:sz w:val="20"/>
                <w:szCs w:val="20"/>
                <w:lang w:eastAsia="en-GB"/>
              </w:rPr>
              <w:t>High-potency cannabis</w:t>
            </w:r>
          </w:p>
        </w:tc>
        <w:tc>
          <w:tcPr>
            <w:tcW w:w="294" w:type="pct"/>
          </w:tcPr>
          <w:p w14:paraId="684D4700" w14:textId="7B89B3DA" w:rsidR="003046A7" w:rsidRPr="007322F7" w:rsidRDefault="003046A7" w:rsidP="003046A7">
            <w:pPr>
              <w:spacing w:after="0" w:line="240" w:lineRule="auto"/>
              <w:jc w:val="center"/>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MI</w:t>
            </w:r>
          </w:p>
        </w:tc>
        <w:tc>
          <w:tcPr>
            <w:tcW w:w="632" w:type="pct"/>
            <w:shd w:val="clear" w:color="auto" w:fill="auto"/>
            <w:tcMar>
              <w:top w:w="72" w:type="dxa"/>
              <w:left w:w="144" w:type="dxa"/>
              <w:bottom w:w="72" w:type="dxa"/>
              <w:right w:w="144" w:type="dxa"/>
            </w:tcMar>
          </w:tcPr>
          <w:p w14:paraId="77A9B120" w14:textId="0843BE42" w:rsidR="003046A7" w:rsidRPr="007322F7" w:rsidRDefault="003046A7" w:rsidP="003046A7">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1.50 (1.23-1.82)</w:t>
            </w:r>
          </w:p>
        </w:tc>
        <w:tc>
          <w:tcPr>
            <w:tcW w:w="682" w:type="pct"/>
            <w:shd w:val="clear" w:color="auto" w:fill="auto"/>
            <w:tcMar>
              <w:top w:w="72" w:type="dxa"/>
              <w:left w:w="144" w:type="dxa"/>
              <w:bottom w:w="72" w:type="dxa"/>
              <w:right w:w="144" w:type="dxa"/>
            </w:tcMar>
          </w:tcPr>
          <w:p w14:paraId="43FD0891" w14:textId="7A992E6F" w:rsidR="003046A7" w:rsidRPr="007322F7" w:rsidRDefault="003046A7" w:rsidP="003046A7">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1.03 (0.82-1.29)</w:t>
            </w:r>
          </w:p>
        </w:tc>
        <w:tc>
          <w:tcPr>
            <w:tcW w:w="633" w:type="pct"/>
            <w:shd w:val="clear" w:color="auto" w:fill="auto"/>
            <w:tcMar>
              <w:top w:w="72" w:type="dxa"/>
              <w:left w:w="144" w:type="dxa"/>
              <w:bottom w:w="72" w:type="dxa"/>
              <w:right w:w="144" w:type="dxa"/>
            </w:tcMar>
          </w:tcPr>
          <w:p w14:paraId="5D3E8AE6" w14:textId="25C723BF" w:rsidR="003046A7" w:rsidRPr="007322F7" w:rsidRDefault="003046A7" w:rsidP="003046A7">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1.56 (1.31-1.87)</w:t>
            </w:r>
          </w:p>
        </w:tc>
        <w:tc>
          <w:tcPr>
            <w:tcW w:w="648" w:type="pct"/>
            <w:shd w:val="clear" w:color="auto" w:fill="auto"/>
            <w:tcMar>
              <w:top w:w="72" w:type="dxa"/>
              <w:left w:w="144" w:type="dxa"/>
              <w:bottom w:w="72" w:type="dxa"/>
              <w:right w:w="144" w:type="dxa"/>
            </w:tcMar>
          </w:tcPr>
          <w:p w14:paraId="43638CCB" w14:textId="4C5FE633" w:rsidR="003046A7" w:rsidRPr="007322F7" w:rsidRDefault="003046A7" w:rsidP="003046A7">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1.12 (0.91-1.38)</w:t>
            </w:r>
          </w:p>
        </w:tc>
        <w:tc>
          <w:tcPr>
            <w:tcW w:w="620" w:type="pct"/>
            <w:shd w:val="clear" w:color="auto" w:fill="auto"/>
            <w:tcMar>
              <w:top w:w="72" w:type="dxa"/>
              <w:left w:w="144" w:type="dxa"/>
              <w:bottom w:w="72" w:type="dxa"/>
              <w:right w:w="144" w:type="dxa"/>
            </w:tcMar>
          </w:tcPr>
          <w:p w14:paraId="5D1D2F85" w14:textId="20AF4ADC" w:rsidR="003046A7" w:rsidRPr="007322F7" w:rsidRDefault="003046A7" w:rsidP="003046A7">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1.39 (0.88-2.20)</w:t>
            </w:r>
          </w:p>
        </w:tc>
        <w:tc>
          <w:tcPr>
            <w:tcW w:w="654" w:type="pct"/>
            <w:shd w:val="clear" w:color="auto" w:fill="auto"/>
            <w:tcMar>
              <w:top w:w="72" w:type="dxa"/>
              <w:left w:w="144" w:type="dxa"/>
              <w:bottom w:w="72" w:type="dxa"/>
              <w:right w:w="144" w:type="dxa"/>
            </w:tcMar>
          </w:tcPr>
          <w:p w14:paraId="43B4F11C" w14:textId="66C6453D" w:rsidR="003046A7" w:rsidRPr="007322F7" w:rsidRDefault="003046A7" w:rsidP="003046A7">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0.82 (0.54-1.26)</w:t>
            </w:r>
          </w:p>
        </w:tc>
      </w:tr>
      <w:tr w:rsidR="003046A7" w:rsidRPr="007322F7" w14:paraId="52575615" w14:textId="77777777" w:rsidTr="00076828">
        <w:trPr>
          <w:trHeight w:val="243"/>
        </w:trPr>
        <w:tc>
          <w:tcPr>
            <w:tcW w:w="837" w:type="pct"/>
            <w:shd w:val="clear" w:color="auto" w:fill="auto"/>
            <w:tcMar>
              <w:top w:w="72" w:type="dxa"/>
              <w:left w:w="144" w:type="dxa"/>
              <w:bottom w:w="72" w:type="dxa"/>
              <w:right w:w="144" w:type="dxa"/>
            </w:tcMar>
          </w:tcPr>
          <w:p w14:paraId="4E7A83AD" w14:textId="77777777" w:rsidR="003046A7" w:rsidRPr="007322F7" w:rsidRDefault="003046A7" w:rsidP="003046A7">
            <w:pPr>
              <w:spacing w:after="0" w:line="240" w:lineRule="auto"/>
              <w:rPr>
                <w:rFonts w:ascii="Calibri" w:eastAsia="Times New Roman" w:hAnsi="Calibri" w:cs="Calibri"/>
                <w:color w:val="000000" w:themeColor="text1"/>
                <w:kern w:val="24"/>
                <w:sz w:val="20"/>
                <w:szCs w:val="20"/>
                <w:lang w:eastAsia="en-GB"/>
              </w:rPr>
            </w:pPr>
          </w:p>
        </w:tc>
        <w:tc>
          <w:tcPr>
            <w:tcW w:w="294" w:type="pct"/>
          </w:tcPr>
          <w:p w14:paraId="4D1A72E4" w14:textId="7B7FE130" w:rsidR="003046A7" w:rsidRPr="007322F7" w:rsidRDefault="003046A7" w:rsidP="003046A7">
            <w:pPr>
              <w:spacing w:after="0" w:line="240" w:lineRule="auto"/>
              <w:jc w:val="center"/>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CC</w:t>
            </w:r>
          </w:p>
        </w:tc>
        <w:tc>
          <w:tcPr>
            <w:tcW w:w="632" w:type="pct"/>
            <w:shd w:val="clear" w:color="auto" w:fill="auto"/>
            <w:tcMar>
              <w:top w:w="72" w:type="dxa"/>
              <w:left w:w="144" w:type="dxa"/>
              <w:bottom w:w="72" w:type="dxa"/>
              <w:right w:w="144" w:type="dxa"/>
            </w:tcMar>
          </w:tcPr>
          <w:p w14:paraId="0AB67604" w14:textId="2934EE3E" w:rsidR="003046A7" w:rsidRPr="007322F7" w:rsidRDefault="003046A7" w:rsidP="003046A7">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1.48 (1.21-1.81)</w:t>
            </w:r>
          </w:p>
        </w:tc>
        <w:tc>
          <w:tcPr>
            <w:tcW w:w="682" w:type="pct"/>
            <w:shd w:val="clear" w:color="auto" w:fill="auto"/>
            <w:tcMar>
              <w:top w:w="72" w:type="dxa"/>
              <w:left w:w="144" w:type="dxa"/>
              <w:bottom w:w="72" w:type="dxa"/>
              <w:right w:w="144" w:type="dxa"/>
            </w:tcMar>
          </w:tcPr>
          <w:p w14:paraId="14DA1B1F" w14:textId="6EA496B0" w:rsidR="003046A7" w:rsidRPr="007322F7" w:rsidRDefault="003046A7" w:rsidP="003046A7">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1.03 (0.81-1.31)</w:t>
            </w:r>
          </w:p>
        </w:tc>
        <w:tc>
          <w:tcPr>
            <w:tcW w:w="633" w:type="pct"/>
            <w:shd w:val="clear" w:color="auto" w:fill="auto"/>
            <w:tcMar>
              <w:top w:w="72" w:type="dxa"/>
              <w:left w:w="144" w:type="dxa"/>
              <w:bottom w:w="72" w:type="dxa"/>
              <w:right w:w="144" w:type="dxa"/>
            </w:tcMar>
          </w:tcPr>
          <w:p w14:paraId="0E4F396D" w14:textId="3B35D9CB" w:rsidR="003046A7" w:rsidRPr="007322F7" w:rsidRDefault="003046A7" w:rsidP="003046A7">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1.55 (1.28-1.86)</w:t>
            </w:r>
          </w:p>
        </w:tc>
        <w:tc>
          <w:tcPr>
            <w:tcW w:w="648" w:type="pct"/>
            <w:shd w:val="clear" w:color="auto" w:fill="auto"/>
            <w:tcMar>
              <w:top w:w="72" w:type="dxa"/>
              <w:left w:w="144" w:type="dxa"/>
              <w:bottom w:w="72" w:type="dxa"/>
              <w:right w:w="144" w:type="dxa"/>
            </w:tcMar>
          </w:tcPr>
          <w:p w14:paraId="105AB0D0" w14:textId="1BF12454" w:rsidR="003046A7" w:rsidRPr="007322F7" w:rsidRDefault="003046A7" w:rsidP="003046A7">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1.13 (0.90-1.40)</w:t>
            </w:r>
          </w:p>
        </w:tc>
        <w:tc>
          <w:tcPr>
            <w:tcW w:w="620" w:type="pct"/>
            <w:shd w:val="clear" w:color="auto" w:fill="auto"/>
            <w:tcMar>
              <w:top w:w="72" w:type="dxa"/>
              <w:left w:w="144" w:type="dxa"/>
              <w:bottom w:w="72" w:type="dxa"/>
              <w:right w:w="144" w:type="dxa"/>
            </w:tcMar>
          </w:tcPr>
          <w:p w14:paraId="023DE778" w14:textId="0D0B6D5B" w:rsidR="003046A7" w:rsidRPr="007322F7" w:rsidRDefault="003046A7" w:rsidP="003046A7">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1.34 (0.84-2.13)</w:t>
            </w:r>
          </w:p>
        </w:tc>
        <w:tc>
          <w:tcPr>
            <w:tcW w:w="654" w:type="pct"/>
            <w:shd w:val="clear" w:color="auto" w:fill="auto"/>
            <w:tcMar>
              <w:top w:w="72" w:type="dxa"/>
              <w:left w:w="144" w:type="dxa"/>
              <w:bottom w:w="72" w:type="dxa"/>
              <w:right w:w="144" w:type="dxa"/>
            </w:tcMar>
          </w:tcPr>
          <w:p w14:paraId="1BE59A26" w14:textId="0A6EF070" w:rsidR="003046A7" w:rsidRPr="007322F7" w:rsidRDefault="003046A7" w:rsidP="003046A7">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0.82 (0.52-1.29)</w:t>
            </w:r>
          </w:p>
        </w:tc>
      </w:tr>
      <w:tr w:rsidR="003046A7" w:rsidRPr="007322F7" w14:paraId="0042414D" w14:textId="77777777" w:rsidTr="00076828">
        <w:trPr>
          <w:trHeight w:val="243"/>
        </w:trPr>
        <w:tc>
          <w:tcPr>
            <w:tcW w:w="837" w:type="pct"/>
            <w:shd w:val="clear" w:color="auto" w:fill="auto"/>
            <w:tcMar>
              <w:top w:w="72" w:type="dxa"/>
              <w:left w:w="144" w:type="dxa"/>
              <w:bottom w:w="72" w:type="dxa"/>
              <w:right w:w="144" w:type="dxa"/>
            </w:tcMar>
          </w:tcPr>
          <w:p w14:paraId="20F26AD5" w14:textId="77777777" w:rsidR="003046A7" w:rsidRPr="007322F7" w:rsidRDefault="003046A7" w:rsidP="003046A7">
            <w:pPr>
              <w:spacing w:after="0" w:line="240" w:lineRule="auto"/>
              <w:rPr>
                <w:rFonts w:ascii="Calibri" w:eastAsia="Times New Roman" w:hAnsi="Calibri" w:cs="Calibri"/>
                <w:color w:val="000000" w:themeColor="text1"/>
                <w:kern w:val="24"/>
                <w:sz w:val="20"/>
                <w:szCs w:val="20"/>
                <w:lang w:eastAsia="en-GB"/>
              </w:rPr>
            </w:pPr>
          </w:p>
        </w:tc>
        <w:tc>
          <w:tcPr>
            <w:tcW w:w="294" w:type="pct"/>
          </w:tcPr>
          <w:p w14:paraId="0EF924D4" w14:textId="0A71F393" w:rsidR="003046A7" w:rsidRPr="007322F7" w:rsidRDefault="003046A7" w:rsidP="003046A7">
            <w:pPr>
              <w:spacing w:after="0" w:line="240" w:lineRule="auto"/>
              <w:jc w:val="center"/>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MI</w:t>
            </w:r>
            <w:r w:rsidRPr="007322F7">
              <w:rPr>
                <w:rFonts w:ascii="Calibri" w:eastAsia="Times New Roman" w:hAnsi="Calibri" w:cs="Calibri"/>
                <w:color w:val="000000" w:themeColor="text1"/>
                <w:kern w:val="24"/>
                <w:sz w:val="20"/>
                <w:szCs w:val="20"/>
                <w:vertAlign w:val="subscript"/>
                <w:lang w:eastAsia="en-GB"/>
              </w:rPr>
              <w:t>10</w:t>
            </w:r>
          </w:p>
        </w:tc>
        <w:tc>
          <w:tcPr>
            <w:tcW w:w="632" w:type="pct"/>
            <w:shd w:val="clear" w:color="auto" w:fill="auto"/>
            <w:tcMar>
              <w:top w:w="72" w:type="dxa"/>
              <w:left w:w="144" w:type="dxa"/>
              <w:bottom w:w="72" w:type="dxa"/>
              <w:right w:w="144" w:type="dxa"/>
            </w:tcMar>
          </w:tcPr>
          <w:p w14:paraId="07069C61" w14:textId="02065FDC" w:rsidR="003046A7" w:rsidRPr="007322F7" w:rsidRDefault="003046A7" w:rsidP="003046A7">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1.36 (1.10-1.69)</w:t>
            </w:r>
          </w:p>
        </w:tc>
        <w:tc>
          <w:tcPr>
            <w:tcW w:w="682" w:type="pct"/>
            <w:shd w:val="clear" w:color="auto" w:fill="auto"/>
            <w:tcMar>
              <w:top w:w="72" w:type="dxa"/>
              <w:left w:w="144" w:type="dxa"/>
              <w:bottom w:w="72" w:type="dxa"/>
              <w:right w:w="144" w:type="dxa"/>
            </w:tcMar>
          </w:tcPr>
          <w:p w14:paraId="23A9F408" w14:textId="1EF663FD" w:rsidR="003046A7" w:rsidRPr="007322F7" w:rsidRDefault="00D32D78" w:rsidP="003046A7">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0.95 (0.83-1.10)</w:t>
            </w:r>
          </w:p>
        </w:tc>
        <w:tc>
          <w:tcPr>
            <w:tcW w:w="633" w:type="pct"/>
            <w:shd w:val="clear" w:color="auto" w:fill="auto"/>
            <w:tcMar>
              <w:top w:w="72" w:type="dxa"/>
              <w:left w:w="144" w:type="dxa"/>
              <w:bottom w:w="72" w:type="dxa"/>
              <w:right w:w="144" w:type="dxa"/>
            </w:tcMar>
          </w:tcPr>
          <w:p w14:paraId="4A0392A0" w14:textId="2F90359F" w:rsidR="003046A7" w:rsidRPr="007322F7" w:rsidRDefault="00501826" w:rsidP="003046A7">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1.47 (1.20-1.81)</w:t>
            </w:r>
          </w:p>
        </w:tc>
        <w:tc>
          <w:tcPr>
            <w:tcW w:w="648" w:type="pct"/>
            <w:shd w:val="clear" w:color="auto" w:fill="auto"/>
            <w:tcMar>
              <w:top w:w="72" w:type="dxa"/>
              <w:left w:w="144" w:type="dxa"/>
              <w:bottom w:w="72" w:type="dxa"/>
              <w:right w:w="144" w:type="dxa"/>
            </w:tcMar>
          </w:tcPr>
          <w:p w14:paraId="061CD50D" w14:textId="1BFFBDB7" w:rsidR="003046A7" w:rsidRPr="007322F7" w:rsidRDefault="00BF5E71" w:rsidP="003046A7">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1.10 (0.92-1.32)</w:t>
            </w:r>
          </w:p>
        </w:tc>
        <w:tc>
          <w:tcPr>
            <w:tcW w:w="620" w:type="pct"/>
            <w:shd w:val="clear" w:color="auto" w:fill="auto"/>
            <w:tcMar>
              <w:top w:w="72" w:type="dxa"/>
              <w:left w:w="144" w:type="dxa"/>
              <w:bottom w:w="72" w:type="dxa"/>
              <w:right w:w="144" w:type="dxa"/>
            </w:tcMar>
          </w:tcPr>
          <w:p w14:paraId="1B260DCB" w14:textId="370C6391" w:rsidR="003046A7" w:rsidRPr="007322F7" w:rsidRDefault="00243A94" w:rsidP="003046A7">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1.05 (0.68-1.64)</w:t>
            </w:r>
          </w:p>
        </w:tc>
        <w:tc>
          <w:tcPr>
            <w:tcW w:w="654" w:type="pct"/>
            <w:shd w:val="clear" w:color="auto" w:fill="auto"/>
            <w:tcMar>
              <w:top w:w="72" w:type="dxa"/>
              <w:left w:w="144" w:type="dxa"/>
              <w:bottom w:w="72" w:type="dxa"/>
              <w:right w:w="144" w:type="dxa"/>
            </w:tcMar>
          </w:tcPr>
          <w:p w14:paraId="1DEBF5D2" w14:textId="4F88D7EE" w:rsidR="003046A7" w:rsidRPr="007322F7" w:rsidRDefault="009D3017" w:rsidP="003046A7">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0.70 (0.49-0.99)</w:t>
            </w:r>
          </w:p>
        </w:tc>
      </w:tr>
      <w:tr w:rsidR="003046A7" w:rsidRPr="007322F7" w14:paraId="1785BBF5" w14:textId="77777777" w:rsidTr="00076828">
        <w:trPr>
          <w:trHeight w:val="243"/>
        </w:trPr>
        <w:tc>
          <w:tcPr>
            <w:tcW w:w="837" w:type="pct"/>
            <w:shd w:val="clear" w:color="auto" w:fill="auto"/>
            <w:tcMar>
              <w:top w:w="72" w:type="dxa"/>
              <w:left w:w="144" w:type="dxa"/>
              <w:bottom w:w="72" w:type="dxa"/>
              <w:right w:w="144" w:type="dxa"/>
            </w:tcMar>
          </w:tcPr>
          <w:p w14:paraId="3D9F27DD" w14:textId="77777777" w:rsidR="003046A7" w:rsidRPr="007322F7" w:rsidRDefault="003046A7" w:rsidP="003046A7">
            <w:pPr>
              <w:spacing w:after="0" w:line="240" w:lineRule="auto"/>
              <w:rPr>
                <w:rFonts w:ascii="Calibri" w:eastAsia="Times New Roman" w:hAnsi="Calibri" w:cs="Calibri"/>
                <w:color w:val="000000" w:themeColor="text1"/>
                <w:kern w:val="24"/>
                <w:sz w:val="20"/>
                <w:szCs w:val="20"/>
                <w:lang w:eastAsia="en-GB"/>
              </w:rPr>
            </w:pPr>
          </w:p>
        </w:tc>
        <w:tc>
          <w:tcPr>
            <w:tcW w:w="294" w:type="pct"/>
          </w:tcPr>
          <w:p w14:paraId="1DC92719" w14:textId="6D573BC9" w:rsidR="003046A7" w:rsidRPr="007322F7" w:rsidRDefault="003046A7" w:rsidP="003046A7">
            <w:pPr>
              <w:spacing w:after="0" w:line="240" w:lineRule="auto"/>
              <w:jc w:val="center"/>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CC</w:t>
            </w:r>
            <w:r w:rsidRPr="007322F7">
              <w:rPr>
                <w:rFonts w:ascii="Calibri" w:eastAsia="Times New Roman" w:hAnsi="Calibri" w:cs="Calibri"/>
                <w:color w:val="000000" w:themeColor="text1"/>
                <w:kern w:val="24"/>
                <w:sz w:val="20"/>
                <w:szCs w:val="20"/>
                <w:vertAlign w:val="subscript"/>
                <w:lang w:eastAsia="en-GB"/>
              </w:rPr>
              <w:t>10</w:t>
            </w:r>
            <w:r w:rsidR="0093148D" w:rsidRPr="007322F7">
              <w:rPr>
                <w:rFonts w:ascii="Calibri" w:eastAsia="Times New Roman" w:hAnsi="Calibri" w:cs="Calibri"/>
                <w:color w:val="000000" w:themeColor="text1"/>
                <w:kern w:val="24"/>
                <w:sz w:val="20"/>
                <w:szCs w:val="20"/>
                <w:vertAlign w:val="superscript"/>
                <w:lang w:eastAsia="en-GB"/>
              </w:rPr>
              <w:t xml:space="preserve"> </w:t>
            </w:r>
            <w:r w:rsidR="009E555B" w:rsidRPr="007322F7">
              <w:rPr>
                <w:rFonts w:ascii="Calibri" w:eastAsia="Times New Roman" w:hAnsi="Calibri" w:cs="Calibri"/>
                <w:color w:val="000000" w:themeColor="text1"/>
                <w:kern w:val="24"/>
                <w:sz w:val="20"/>
                <w:szCs w:val="20"/>
                <w:vertAlign w:val="superscript"/>
                <w:lang w:eastAsia="en-GB"/>
              </w:rPr>
              <w:t>e</w:t>
            </w:r>
          </w:p>
        </w:tc>
        <w:tc>
          <w:tcPr>
            <w:tcW w:w="632" w:type="pct"/>
            <w:shd w:val="clear" w:color="auto" w:fill="auto"/>
            <w:tcMar>
              <w:top w:w="72" w:type="dxa"/>
              <w:left w:w="144" w:type="dxa"/>
              <w:bottom w:w="72" w:type="dxa"/>
              <w:right w:w="144" w:type="dxa"/>
            </w:tcMar>
          </w:tcPr>
          <w:p w14:paraId="48EDAD71" w14:textId="5B04F62D" w:rsidR="003046A7" w:rsidRPr="007322F7" w:rsidRDefault="00554D7F" w:rsidP="003046A7">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1.40 (1.14-1.70)</w:t>
            </w:r>
          </w:p>
        </w:tc>
        <w:tc>
          <w:tcPr>
            <w:tcW w:w="682" w:type="pct"/>
            <w:shd w:val="clear" w:color="auto" w:fill="auto"/>
            <w:tcMar>
              <w:top w:w="72" w:type="dxa"/>
              <w:left w:w="144" w:type="dxa"/>
              <w:bottom w:w="72" w:type="dxa"/>
              <w:right w:w="144" w:type="dxa"/>
            </w:tcMar>
          </w:tcPr>
          <w:p w14:paraId="6123AD34" w14:textId="09707722" w:rsidR="003046A7" w:rsidRPr="007322F7" w:rsidRDefault="00637B83" w:rsidP="003046A7">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1.</w:t>
            </w:r>
            <w:r w:rsidR="00B24FCB" w:rsidRPr="007322F7">
              <w:rPr>
                <w:rFonts w:eastAsia="Times New Roman" w:cstheme="minorHAnsi"/>
                <w:b/>
                <w:bCs/>
                <w:color w:val="000000" w:themeColor="text1"/>
                <w:kern w:val="24"/>
                <w:sz w:val="20"/>
                <w:szCs w:val="20"/>
                <w:lang w:eastAsia="en-GB"/>
              </w:rPr>
              <w:t>37</w:t>
            </w:r>
            <w:r w:rsidRPr="007322F7">
              <w:rPr>
                <w:rFonts w:eastAsia="Times New Roman" w:cstheme="minorHAnsi"/>
                <w:b/>
                <w:bCs/>
                <w:color w:val="000000" w:themeColor="text1"/>
                <w:kern w:val="24"/>
                <w:sz w:val="20"/>
                <w:szCs w:val="20"/>
                <w:lang w:eastAsia="en-GB"/>
              </w:rPr>
              <w:t xml:space="preserve"> (1.14-1.</w:t>
            </w:r>
            <w:r w:rsidR="00B24FCB" w:rsidRPr="007322F7">
              <w:rPr>
                <w:rFonts w:eastAsia="Times New Roman" w:cstheme="minorHAnsi"/>
                <w:b/>
                <w:bCs/>
                <w:color w:val="000000" w:themeColor="text1"/>
                <w:kern w:val="24"/>
                <w:sz w:val="20"/>
                <w:szCs w:val="20"/>
                <w:lang w:eastAsia="en-GB"/>
              </w:rPr>
              <w:t>66</w:t>
            </w:r>
            <w:r w:rsidRPr="007322F7">
              <w:rPr>
                <w:rFonts w:eastAsia="Times New Roman" w:cstheme="minorHAnsi"/>
                <w:b/>
                <w:bCs/>
                <w:color w:val="000000" w:themeColor="text1"/>
                <w:kern w:val="24"/>
                <w:sz w:val="20"/>
                <w:szCs w:val="20"/>
                <w:lang w:eastAsia="en-GB"/>
              </w:rPr>
              <w:t>)</w:t>
            </w:r>
          </w:p>
        </w:tc>
        <w:tc>
          <w:tcPr>
            <w:tcW w:w="633" w:type="pct"/>
            <w:shd w:val="clear" w:color="auto" w:fill="auto"/>
            <w:tcMar>
              <w:top w:w="72" w:type="dxa"/>
              <w:left w:w="144" w:type="dxa"/>
              <w:bottom w:w="72" w:type="dxa"/>
              <w:right w:w="144" w:type="dxa"/>
            </w:tcMar>
          </w:tcPr>
          <w:p w14:paraId="30B885F9" w14:textId="795DCF03" w:rsidR="003046A7" w:rsidRPr="007322F7" w:rsidRDefault="00A01584" w:rsidP="003046A7">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1.50 (1.24-1.82)</w:t>
            </w:r>
          </w:p>
        </w:tc>
        <w:tc>
          <w:tcPr>
            <w:tcW w:w="648" w:type="pct"/>
            <w:shd w:val="clear" w:color="auto" w:fill="auto"/>
            <w:tcMar>
              <w:top w:w="72" w:type="dxa"/>
              <w:left w:w="144" w:type="dxa"/>
              <w:bottom w:w="72" w:type="dxa"/>
              <w:right w:w="144" w:type="dxa"/>
            </w:tcMar>
          </w:tcPr>
          <w:p w14:paraId="31F87261" w14:textId="3395B74B" w:rsidR="003046A7" w:rsidRPr="007322F7" w:rsidRDefault="00371368" w:rsidP="003046A7">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1.49 (</w:t>
            </w:r>
            <w:r w:rsidR="008313C0" w:rsidRPr="007322F7">
              <w:rPr>
                <w:rFonts w:eastAsia="Times New Roman" w:cstheme="minorHAnsi"/>
                <w:b/>
                <w:bCs/>
                <w:color w:val="000000" w:themeColor="text1"/>
                <w:kern w:val="24"/>
                <w:sz w:val="20"/>
                <w:szCs w:val="20"/>
                <w:lang w:eastAsia="en-GB"/>
              </w:rPr>
              <w:t>1.24-1.</w:t>
            </w:r>
            <w:r w:rsidR="00806FBA" w:rsidRPr="007322F7">
              <w:rPr>
                <w:rFonts w:eastAsia="Times New Roman" w:cstheme="minorHAnsi"/>
                <w:b/>
                <w:bCs/>
                <w:color w:val="000000" w:themeColor="text1"/>
                <w:kern w:val="24"/>
                <w:sz w:val="20"/>
                <w:szCs w:val="20"/>
                <w:lang w:eastAsia="en-GB"/>
              </w:rPr>
              <w:t>80</w:t>
            </w:r>
            <w:r w:rsidR="008313C0" w:rsidRPr="007322F7">
              <w:rPr>
                <w:rFonts w:eastAsia="Times New Roman" w:cstheme="minorHAnsi"/>
                <w:b/>
                <w:bCs/>
                <w:color w:val="000000" w:themeColor="text1"/>
                <w:kern w:val="24"/>
                <w:sz w:val="20"/>
                <w:szCs w:val="20"/>
                <w:lang w:eastAsia="en-GB"/>
              </w:rPr>
              <w:t>)</w:t>
            </w:r>
          </w:p>
        </w:tc>
        <w:tc>
          <w:tcPr>
            <w:tcW w:w="620" w:type="pct"/>
            <w:shd w:val="clear" w:color="auto" w:fill="auto"/>
            <w:tcMar>
              <w:top w:w="72" w:type="dxa"/>
              <w:left w:w="144" w:type="dxa"/>
              <w:bottom w:w="72" w:type="dxa"/>
              <w:right w:w="144" w:type="dxa"/>
            </w:tcMar>
          </w:tcPr>
          <w:p w14:paraId="2348D3AC" w14:textId="28808792" w:rsidR="003046A7" w:rsidRPr="007322F7" w:rsidRDefault="000E2833" w:rsidP="003046A7">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1.11 (0.72-1.72)</w:t>
            </w:r>
          </w:p>
        </w:tc>
        <w:tc>
          <w:tcPr>
            <w:tcW w:w="654" w:type="pct"/>
            <w:shd w:val="clear" w:color="auto" w:fill="auto"/>
            <w:tcMar>
              <w:top w:w="72" w:type="dxa"/>
              <w:left w:w="144" w:type="dxa"/>
              <w:bottom w:w="72" w:type="dxa"/>
              <w:right w:w="144" w:type="dxa"/>
            </w:tcMar>
          </w:tcPr>
          <w:p w14:paraId="3BED3E8F" w14:textId="23EF0ACA" w:rsidR="003046A7" w:rsidRPr="007322F7" w:rsidRDefault="00170400" w:rsidP="003046A7">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1.07 (0.</w:t>
            </w:r>
            <w:r w:rsidR="00465162" w:rsidRPr="007322F7">
              <w:rPr>
                <w:rFonts w:eastAsia="Times New Roman" w:cstheme="minorHAnsi"/>
                <w:color w:val="000000" w:themeColor="text1"/>
                <w:kern w:val="24"/>
                <w:sz w:val="20"/>
                <w:szCs w:val="20"/>
                <w:lang w:eastAsia="en-GB"/>
              </w:rPr>
              <w:t>70</w:t>
            </w:r>
            <w:r w:rsidRPr="007322F7">
              <w:rPr>
                <w:rFonts w:eastAsia="Times New Roman" w:cstheme="minorHAnsi"/>
                <w:color w:val="000000" w:themeColor="text1"/>
                <w:kern w:val="24"/>
                <w:sz w:val="20"/>
                <w:szCs w:val="20"/>
                <w:lang w:eastAsia="en-GB"/>
              </w:rPr>
              <w:t>-</w:t>
            </w:r>
            <w:r w:rsidR="00465162" w:rsidRPr="007322F7">
              <w:rPr>
                <w:rFonts w:eastAsia="Times New Roman" w:cstheme="minorHAnsi"/>
                <w:color w:val="000000" w:themeColor="text1"/>
                <w:kern w:val="24"/>
                <w:sz w:val="20"/>
                <w:szCs w:val="20"/>
                <w:lang w:eastAsia="en-GB"/>
              </w:rPr>
              <w:t>1</w:t>
            </w:r>
            <w:r w:rsidRPr="007322F7">
              <w:rPr>
                <w:rFonts w:eastAsia="Times New Roman" w:cstheme="minorHAnsi"/>
                <w:color w:val="000000" w:themeColor="text1"/>
                <w:kern w:val="24"/>
                <w:sz w:val="20"/>
                <w:szCs w:val="20"/>
                <w:lang w:eastAsia="en-GB"/>
              </w:rPr>
              <w:t>.</w:t>
            </w:r>
            <w:r w:rsidR="00465162" w:rsidRPr="007322F7">
              <w:rPr>
                <w:rFonts w:eastAsia="Times New Roman" w:cstheme="minorHAnsi"/>
                <w:color w:val="000000" w:themeColor="text1"/>
                <w:kern w:val="24"/>
                <w:sz w:val="20"/>
                <w:szCs w:val="20"/>
                <w:lang w:eastAsia="en-GB"/>
              </w:rPr>
              <w:t>63</w:t>
            </w:r>
            <w:r w:rsidRPr="007322F7">
              <w:rPr>
                <w:rFonts w:eastAsia="Times New Roman" w:cstheme="minorHAnsi"/>
                <w:color w:val="000000" w:themeColor="text1"/>
                <w:kern w:val="24"/>
                <w:sz w:val="20"/>
                <w:szCs w:val="20"/>
                <w:lang w:eastAsia="en-GB"/>
              </w:rPr>
              <w:t>)</w:t>
            </w:r>
          </w:p>
        </w:tc>
      </w:tr>
      <w:tr w:rsidR="003046A7" w:rsidRPr="007322F7" w14:paraId="2F1A1844" w14:textId="77777777" w:rsidTr="002937EA">
        <w:trPr>
          <w:trHeight w:val="23"/>
        </w:trPr>
        <w:tc>
          <w:tcPr>
            <w:tcW w:w="837" w:type="pct"/>
            <w:shd w:val="clear" w:color="auto" w:fill="auto"/>
            <w:tcMar>
              <w:top w:w="72" w:type="dxa"/>
              <w:left w:w="144" w:type="dxa"/>
              <w:bottom w:w="72" w:type="dxa"/>
              <w:right w:w="144" w:type="dxa"/>
            </w:tcMar>
            <w:hideMark/>
          </w:tcPr>
          <w:p w14:paraId="4AFD8CFF" w14:textId="77777777" w:rsidR="003046A7" w:rsidRPr="007322F7" w:rsidRDefault="003046A7" w:rsidP="003046A7">
            <w:pPr>
              <w:spacing w:after="0" w:line="240" w:lineRule="auto"/>
              <w:rPr>
                <w:rFonts w:ascii="Calibri" w:eastAsia="Times New Roman" w:hAnsi="Calibri" w:cs="Calibri"/>
                <w:sz w:val="20"/>
                <w:szCs w:val="20"/>
                <w:lang w:eastAsia="en-GB"/>
              </w:rPr>
            </w:pPr>
            <w:r w:rsidRPr="007322F7">
              <w:rPr>
                <w:rFonts w:ascii="Calibri" w:eastAsia="Times New Roman" w:hAnsi="Calibri" w:cs="Calibri"/>
                <w:color w:val="000000" w:themeColor="text1"/>
                <w:kern w:val="24"/>
                <w:sz w:val="20"/>
                <w:szCs w:val="20"/>
                <w:lang w:eastAsia="en-GB"/>
              </w:rPr>
              <w:t>Unemployment</w:t>
            </w:r>
          </w:p>
        </w:tc>
        <w:tc>
          <w:tcPr>
            <w:tcW w:w="294" w:type="pct"/>
          </w:tcPr>
          <w:p w14:paraId="7C16FF34" w14:textId="5C776BB0" w:rsidR="003046A7" w:rsidRPr="007322F7" w:rsidRDefault="003046A7" w:rsidP="003046A7">
            <w:pPr>
              <w:spacing w:after="0" w:line="240" w:lineRule="auto"/>
              <w:jc w:val="center"/>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MI</w:t>
            </w:r>
          </w:p>
        </w:tc>
        <w:tc>
          <w:tcPr>
            <w:tcW w:w="632" w:type="pct"/>
            <w:shd w:val="clear" w:color="auto" w:fill="auto"/>
            <w:tcMar>
              <w:top w:w="72" w:type="dxa"/>
              <w:left w:w="144" w:type="dxa"/>
              <w:bottom w:w="72" w:type="dxa"/>
              <w:right w:w="144" w:type="dxa"/>
            </w:tcMar>
          </w:tcPr>
          <w:p w14:paraId="194975AA" w14:textId="668D5DCE" w:rsidR="003046A7" w:rsidRPr="007322F7" w:rsidRDefault="003046A7" w:rsidP="003046A7">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0.73 (0.58-0.92)</w:t>
            </w:r>
          </w:p>
        </w:tc>
        <w:tc>
          <w:tcPr>
            <w:tcW w:w="682" w:type="pct"/>
            <w:shd w:val="clear" w:color="auto" w:fill="auto"/>
            <w:tcMar>
              <w:top w:w="72" w:type="dxa"/>
              <w:left w:w="144" w:type="dxa"/>
              <w:bottom w:w="72" w:type="dxa"/>
              <w:right w:w="144" w:type="dxa"/>
            </w:tcMar>
          </w:tcPr>
          <w:p w14:paraId="3233B354" w14:textId="66C229B5" w:rsidR="003046A7" w:rsidRPr="007322F7" w:rsidRDefault="003046A7" w:rsidP="003046A7">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0.94 (0.77-1.14)</w:t>
            </w:r>
          </w:p>
        </w:tc>
        <w:tc>
          <w:tcPr>
            <w:tcW w:w="633" w:type="pct"/>
            <w:shd w:val="clear" w:color="auto" w:fill="auto"/>
            <w:tcMar>
              <w:top w:w="72" w:type="dxa"/>
              <w:left w:w="144" w:type="dxa"/>
              <w:bottom w:w="72" w:type="dxa"/>
              <w:right w:w="144" w:type="dxa"/>
            </w:tcMar>
          </w:tcPr>
          <w:p w14:paraId="04737CAE" w14:textId="4229E008" w:rsidR="003046A7" w:rsidRPr="007322F7" w:rsidRDefault="003046A7" w:rsidP="003046A7">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0.79 (0.60-1.03)</w:t>
            </w:r>
          </w:p>
        </w:tc>
        <w:tc>
          <w:tcPr>
            <w:tcW w:w="648" w:type="pct"/>
            <w:shd w:val="clear" w:color="auto" w:fill="auto"/>
            <w:tcMar>
              <w:top w:w="72" w:type="dxa"/>
              <w:left w:w="144" w:type="dxa"/>
              <w:bottom w:w="72" w:type="dxa"/>
              <w:right w:w="144" w:type="dxa"/>
            </w:tcMar>
          </w:tcPr>
          <w:p w14:paraId="5D82C68C" w14:textId="14F35484" w:rsidR="003046A7" w:rsidRPr="007322F7" w:rsidRDefault="003046A7" w:rsidP="003046A7">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1.11 (0.92-1.33)</w:t>
            </w:r>
          </w:p>
        </w:tc>
        <w:tc>
          <w:tcPr>
            <w:tcW w:w="620" w:type="pct"/>
            <w:shd w:val="clear" w:color="auto" w:fill="auto"/>
            <w:tcMar>
              <w:top w:w="72" w:type="dxa"/>
              <w:left w:w="144" w:type="dxa"/>
              <w:bottom w:w="72" w:type="dxa"/>
              <w:right w:w="144" w:type="dxa"/>
            </w:tcMar>
          </w:tcPr>
          <w:p w14:paraId="7D07D08F" w14:textId="7FDA093F" w:rsidR="003046A7" w:rsidRPr="007322F7" w:rsidRDefault="003046A7" w:rsidP="003046A7">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0.48 (0.35-0.65)</w:t>
            </w:r>
          </w:p>
        </w:tc>
        <w:tc>
          <w:tcPr>
            <w:tcW w:w="654" w:type="pct"/>
            <w:shd w:val="clear" w:color="auto" w:fill="auto"/>
            <w:tcMar>
              <w:top w:w="72" w:type="dxa"/>
              <w:left w:w="144" w:type="dxa"/>
              <w:bottom w:w="72" w:type="dxa"/>
              <w:right w:w="144" w:type="dxa"/>
            </w:tcMar>
          </w:tcPr>
          <w:p w14:paraId="2FD8E6C6" w14:textId="529A298C" w:rsidR="003046A7" w:rsidRPr="007322F7" w:rsidRDefault="003046A7" w:rsidP="003046A7">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0.48 (0.32-0.72)</w:t>
            </w:r>
          </w:p>
        </w:tc>
      </w:tr>
      <w:tr w:rsidR="003046A7" w:rsidRPr="007322F7" w14:paraId="43366C31" w14:textId="77777777" w:rsidTr="00076828">
        <w:trPr>
          <w:trHeight w:val="23"/>
        </w:trPr>
        <w:tc>
          <w:tcPr>
            <w:tcW w:w="837" w:type="pct"/>
            <w:shd w:val="clear" w:color="auto" w:fill="auto"/>
            <w:tcMar>
              <w:top w:w="72" w:type="dxa"/>
              <w:left w:w="144" w:type="dxa"/>
              <w:bottom w:w="72" w:type="dxa"/>
              <w:right w:w="144" w:type="dxa"/>
            </w:tcMar>
          </w:tcPr>
          <w:p w14:paraId="339F0D23" w14:textId="77777777" w:rsidR="003046A7" w:rsidRPr="007322F7" w:rsidRDefault="003046A7" w:rsidP="003046A7">
            <w:pPr>
              <w:spacing w:after="0" w:line="240" w:lineRule="auto"/>
              <w:rPr>
                <w:rFonts w:ascii="Calibri" w:eastAsia="Times New Roman" w:hAnsi="Calibri" w:cs="Calibri"/>
                <w:color w:val="000000" w:themeColor="text1"/>
                <w:kern w:val="24"/>
                <w:sz w:val="20"/>
                <w:szCs w:val="20"/>
                <w:lang w:eastAsia="en-GB"/>
              </w:rPr>
            </w:pPr>
          </w:p>
        </w:tc>
        <w:tc>
          <w:tcPr>
            <w:tcW w:w="294" w:type="pct"/>
          </w:tcPr>
          <w:p w14:paraId="77C7D153" w14:textId="44E469E7" w:rsidR="003046A7" w:rsidRPr="007322F7" w:rsidRDefault="003046A7" w:rsidP="003046A7">
            <w:pPr>
              <w:spacing w:after="0" w:line="240" w:lineRule="auto"/>
              <w:jc w:val="center"/>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CC</w:t>
            </w:r>
          </w:p>
        </w:tc>
        <w:tc>
          <w:tcPr>
            <w:tcW w:w="632" w:type="pct"/>
            <w:shd w:val="clear" w:color="auto" w:fill="auto"/>
            <w:tcMar>
              <w:top w:w="72" w:type="dxa"/>
              <w:left w:w="144" w:type="dxa"/>
              <w:bottom w:w="72" w:type="dxa"/>
              <w:right w:w="144" w:type="dxa"/>
            </w:tcMar>
          </w:tcPr>
          <w:p w14:paraId="47B666A5" w14:textId="617A57F2" w:rsidR="003046A7" w:rsidRPr="007322F7" w:rsidRDefault="003046A7" w:rsidP="003046A7">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0.73 (0.58-0.92)</w:t>
            </w:r>
          </w:p>
        </w:tc>
        <w:tc>
          <w:tcPr>
            <w:tcW w:w="682" w:type="pct"/>
            <w:shd w:val="clear" w:color="auto" w:fill="auto"/>
            <w:tcMar>
              <w:top w:w="72" w:type="dxa"/>
              <w:left w:w="144" w:type="dxa"/>
              <w:bottom w:w="72" w:type="dxa"/>
              <w:right w:w="144" w:type="dxa"/>
            </w:tcMar>
          </w:tcPr>
          <w:p w14:paraId="3B8CADC5" w14:textId="2D8CD2D4" w:rsidR="003046A7" w:rsidRPr="007322F7" w:rsidRDefault="003046A7" w:rsidP="003046A7">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0.95 (0.78-1.16)</w:t>
            </w:r>
          </w:p>
        </w:tc>
        <w:tc>
          <w:tcPr>
            <w:tcW w:w="633" w:type="pct"/>
            <w:shd w:val="clear" w:color="auto" w:fill="auto"/>
            <w:tcMar>
              <w:top w:w="72" w:type="dxa"/>
              <w:left w:w="144" w:type="dxa"/>
              <w:bottom w:w="72" w:type="dxa"/>
              <w:right w:w="144" w:type="dxa"/>
            </w:tcMar>
          </w:tcPr>
          <w:p w14:paraId="1EF332A3" w14:textId="0E80E8C8" w:rsidR="003046A7" w:rsidRPr="007322F7" w:rsidRDefault="003046A7" w:rsidP="003046A7">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0.79 (0.60-1.03)</w:t>
            </w:r>
          </w:p>
        </w:tc>
        <w:tc>
          <w:tcPr>
            <w:tcW w:w="648" w:type="pct"/>
            <w:shd w:val="clear" w:color="auto" w:fill="auto"/>
            <w:tcMar>
              <w:top w:w="72" w:type="dxa"/>
              <w:left w:w="144" w:type="dxa"/>
              <w:bottom w:w="72" w:type="dxa"/>
              <w:right w:w="144" w:type="dxa"/>
            </w:tcMar>
          </w:tcPr>
          <w:p w14:paraId="72EA6969" w14:textId="026F0B5D" w:rsidR="003046A7" w:rsidRPr="007322F7" w:rsidRDefault="003046A7" w:rsidP="003046A7">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1.12 (0.93-1.35)</w:t>
            </w:r>
          </w:p>
        </w:tc>
        <w:tc>
          <w:tcPr>
            <w:tcW w:w="620" w:type="pct"/>
            <w:shd w:val="clear" w:color="auto" w:fill="auto"/>
            <w:tcMar>
              <w:top w:w="72" w:type="dxa"/>
              <w:left w:w="144" w:type="dxa"/>
              <w:bottom w:w="72" w:type="dxa"/>
              <w:right w:w="144" w:type="dxa"/>
            </w:tcMar>
          </w:tcPr>
          <w:p w14:paraId="25DAC4F3" w14:textId="7913A5EE" w:rsidR="003046A7" w:rsidRPr="007322F7" w:rsidRDefault="003046A7" w:rsidP="003046A7">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0.48 (0.35-0.65)</w:t>
            </w:r>
          </w:p>
        </w:tc>
        <w:tc>
          <w:tcPr>
            <w:tcW w:w="654" w:type="pct"/>
            <w:shd w:val="clear" w:color="auto" w:fill="auto"/>
            <w:tcMar>
              <w:top w:w="72" w:type="dxa"/>
              <w:left w:w="144" w:type="dxa"/>
              <w:bottom w:w="72" w:type="dxa"/>
              <w:right w:w="144" w:type="dxa"/>
            </w:tcMar>
          </w:tcPr>
          <w:p w14:paraId="54C27604" w14:textId="01D18FAE" w:rsidR="003046A7" w:rsidRPr="007322F7" w:rsidRDefault="003046A7" w:rsidP="003046A7">
            <w:pPr>
              <w:spacing w:after="0" w:line="240" w:lineRule="auto"/>
              <w:jc w:val="right"/>
              <w:rPr>
                <w:rFonts w:ascii="Calibri" w:eastAsia="Times New Roman" w:hAnsi="Calibri" w:cs="Calibri"/>
                <w:b/>
                <w:bCs/>
                <w:color w:val="000000" w:themeColor="text1"/>
                <w:kern w:val="24"/>
                <w:sz w:val="20"/>
                <w:szCs w:val="20"/>
                <w:lang w:eastAsia="en-GB"/>
              </w:rPr>
            </w:pPr>
            <w:r w:rsidRPr="007322F7">
              <w:rPr>
                <w:rFonts w:ascii="Calibri" w:eastAsia="Times New Roman" w:hAnsi="Calibri" w:cs="Calibri"/>
                <w:b/>
                <w:bCs/>
                <w:color w:val="000000" w:themeColor="text1"/>
                <w:kern w:val="24"/>
                <w:sz w:val="20"/>
                <w:szCs w:val="20"/>
                <w:lang w:eastAsia="en-GB"/>
              </w:rPr>
              <w:t>0.49 (0.32-0.74)</w:t>
            </w:r>
          </w:p>
        </w:tc>
      </w:tr>
      <w:tr w:rsidR="003046A7" w:rsidRPr="007322F7" w14:paraId="1A8F13DC" w14:textId="77777777" w:rsidTr="00076828">
        <w:trPr>
          <w:trHeight w:val="23"/>
        </w:trPr>
        <w:tc>
          <w:tcPr>
            <w:tcW w:w="837" w:type="pct"/>
            <w:shd w:val="clear" w:color="auto" w:fill="auto"/>
            <w:tcMar>
              <w:top w:w="72" w:type="dxa"/>
              <w:left w:w="144" w:type="dxa"/>
              <w:bottom w:w="72" w:type="dxa"/>
              <w:right w:w="144" w:type="dxa"/>
            </w:tcMar>
          </w:tcPr>
          <w:p w14:paraId="24D2B1A9" w14:textId="77777777" w:rsidR="003046A7" w:rsidRPr="007322F7" w:rsidRDefault="003046A7" w:rsidP="003046A7">
            <w:pPr>
              <w:spacing w:after="0" w:line="240" w:lineRule="auto"/>
              <w:rPr>
                <w:rFonts w:ascii="Calibri" w:eastAsia="Times New Roman" w:hAnsi="Calibri" w:cs="Calibri"/>
                <w:color w:val="000000" w:themeColor="text1"/>
                <w:kern w:val="24"/>
                <w:sz w:val="20"/>
                <w:szCs w:val="20"/>
                <w:lang w:eastAsia="en-GB"/>
              </w:rPr>
            </w:pPr>
          </w:p>
        </w:tc>
        <w:tc>
          <w:tcPr>
            <w:tcW w:w="294" w:type="pct"/>
          </w:tcPr>
          <w:p w14:paraId="41F66A46" w14:textId="63C9642C" w:rsidR="003046A7" w:rsidRPr="007322F7" w:rsidRDefault="003046A7" w:rsidP="003046A7">
            <w:pPr>
              <w:spacing w:after="0" w:line="240" w:lineRule="auto"/>
              <w:jc w:val="center"/>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MI</w:t>
            </w:r>
            <w:r w:rsidRPr="007322F7">
              <w:rPr>
                <w:rFonts w:ascii="Calibri" w:eastAsia="Times New Roman" w:hAnsi="Calibri" w:cs="Calibri"/>
                <w:color w:val="000000" w:themeColor="text1"/>
                <w:kern w:val="24"/>
                <w:sz w:val="20"/>
                <w:szCs w:val="20"/>
                <w:vertAlign w:val="subscript"/>
                <w:lang w:eastAsia="en-GB"/>
              </w:rPr>
              <w:t>10</w:t>
            </w:r>
          </w:p>
        </w:tc>
        <w:tc>
          <w:tcPr>
            <w:tcW w:w="632" w:type="pct"/>
            <w:shd w:val="clear" w:color="auto" w:fill="auto"/>
            <w:tcMar>
              <w:top w:w="72" w:type="dxa"/>
              <w:left w:w="144" w:type="dxa"/>
              <w:bottom w:w="72" w:type="dxa"/>
              <w:right w:w="144" w:type="dxa"/>
            </w:tcMar>
          </w:tcPr>
          <w:p w14:paraId="2557DD04" w14:textId="3C32CB0A" w:rsidR="003046A7" w:rsidRPr="007322F7" w:rsidRDefault="003046A7" w:rsidP="003046A7">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0.72 (0.50-1.03)</w:t>
            </w:r>
          </w:p>
        </w:tc>
        <w:tc>
          <w:tcPr>
            <w:tcW w:w="682" w:type="pct"/>
            <w:shd w:val="clear" w:color="auto" w:fill="auto"/>
            <w:tcMar>
              <w:top w:w="72" w:type="dxa"/>
              <w:left w:w="144" w:type="dxa"/>
              <w:bottom w:w="72" w:type="dxa"/>
              <w:right w:w="144" w:type="dxa"/>
            </w:tcMar>
          </w:tcPr>
          <w:p w14:paraId="36C6B746" w14:textId="28C6BBA6" w:rsidR="003046A7" w:rsidRPr="007322F7" w:rsidRDefault="00D32D78" w:rsidP="003046A7">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0.83</w:t>
            </w:r>
            <w:r w:rsidR="004E5F4E" w:rsidRPr="007322F7">
              <w:rPr>
                <w:rFonts w:eastAsia="Times New Roman" w:cstheme="minorHAnsi"/>
                <w:color w:val="000000" w:themeColor="text1"/>
                <w:kern w:val="24"/>
                <w:sz w:val="20"/>
                <w:szCs w:val="20"/>
                <w:lang w:eastAsia="en-GB"/>
              </w:rPr>
              <w:t xml:space="preserve"> (0.58-1.18)</w:t>
            </w:r>
          </w:p>
        </w:tc>
        <w:tc>
          <w:tcPr>
            <w:tcW w:w="633" w:type="pct"/>
            <w:shd w:val="clear" w:color="auto" w:fill="auto"/>
            <w:tcMar>
              <w:top w:w="72" w:type="dxa"/>
              <w:left w:w="144" w:type="dxa"/>
              <w:bottom w:w="72" w:type="dxa"/>
              <w:right w:w="144" w:type="dxa"/>
            </w:tcMar>
          </w:tcPr>
          <w:p w14:paraId="0071C396" w14:textId="11B4B717" w:rsidR="003046A7" w:rsidRPr="007322F7" w:rsidRDefault="008B137B" w:rsidP="003046A7">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0.81 (0.52-1.25)</w:t>
            </w:r>
          </w:p>
        </w:tc>
        <w:tc>
          <w:tcPr>
            <w:tcW w:w="648" w:type="pct"/>
            <w:shd w:val="clear" w:color="auto" w:fill="auto"/>
            <w:tcMar>
              <w:top w:w="72" w:type="dxa"/>
              <w:left w:w="144" w:type="dxa"/>
              <w:bottom w:w="72" w:type="dxa"/>
              <w:right w:w="144" w:type="dxa"/>
            </w:tcMar>
          </w:tcPr>
          <w:p w14:paraId="27690C17" w14:textId="65B4E073" w:rsidR="003046A7" w:rsidRPr="007322F7" w:rsidRDefault="004517BC" w:rsidP="003046A7">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1.20 (</w:t>
            </w:r>
            <w:r w:rsidR="00243A94" w:rsidRPr="007322F7">
              <w:rPr>
                <w:rFonts w:eastAsia="Times New Roman" w:cstheme="minorHAnsi"/>
                <w:color w:val="000000" w:themeColor="text1"/>
                <w:kern w:val="24"/>
                <w:sz w:val="20"/>
                <w:szCs w:val="20"/>
                <w:lang w:eastAsia="en-GB"/>
              </w:rPr>
              <w:t>0.78-1.83)</w:t>
            </w:r>
          </w:p>
        </w:tc>
        <w:tc>
          <w:tcPr>
            <w:tcW w:w="620" w:type="pct"/>
            <w:shd w:val="clear" w:color="auto" w:fill="auto"/>
            <w:tcMar>
              <w:top w:w="72" w:type="dxa"/>
              <w:left w:w="144" w:type="dxa"/>
              <w:bottom w:w="72" w:type="dxa"/>
              <w:right w:w="144" w:type="dxa"/>
            </w:tcMar>
          </w:tcPr>
          <w:p w14:paraId="0401837C" w14:textId="2575348E" w:rsidR="003046A7" w:rsidRPr="007322F7" w:rsidRDefault="00243A94" w:rsidP="003046A7">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0.</w:t>
            </w:r>
            <w:r w:rsidR="00C65339" w:rsidRPr="007322F7">
              <w:rPr>
                <w:rFonts w:eastAsia="Times New Roman" w:cstheme="minorHAnsi"/>
                <w:b/>
                <w:bCs/>
                <w:color w:val="000000" w:themeColor="text1"/>
                <w:kern w:val="24"/>
                <w:sz w:val="20"/>
                <w:szCs w:val="20"/>
                <w:lang w:eastAsia="en-GB"/>
              </w:rPr>
              <w:t>44</w:t>
            </w:r>
            <w:r w:rsidRPr="007322F7">
              <w:rPr>
                <w:rFonts w:eastAsia="Times New Roman" w:cstheme="minorHAnsi"/>
                <w:b/>
                <w:bCs/>
                <w:color w:val="000000" w:themeColor="text1"/>
                <w:kern w:val="24"/>
                <w:sz w:val="20"/>
                <w:szCs w:val="20"/>
                <w:lang w:eastAsia="en-GB"/>
              </w:rPr>
              <w:t xml:space="preserve"> (0.</w:t>
            </w:r>
            <w:r w:rsidR="00C65339" w:rsidRPr="007322F7">
              <w:rPr>
                <w:rFonts w:eastAsia="Times New Roman" w:cstheme="minorHAnsi"/>
                <w:b/>
                <w:bCs/>
                <w:color w:val="000000" w:themeColor="text1"/>
                <w:kern w:val="24"/>
                <w:sz w:val="20"/>
                <w:szCs w:val="20"/>
                <w:lang w:eastAsia="en-GB"/>
              </w:rPr>
              <w:t>28</w:t>
            </w:r>
            <w:r w:rsidRPr="007322F7">
              <w:rPr>
                <w:rFonts w:eastAsia="Times New Roman" w:cstheme="minorHAnsi"/>
                <w:b/>
                <w:bCs/>
                <w:color w:val="000000" w:themeColor="text1"/>
                <w:kern w:val="24"/>
                <w:sz w:val="20"/>
                <w:szCs w:val="20"/>
                <w:lang w:eastAsia="en-GB"/>
              </w:rPr>
              <w:t>-0.</w:t>
            </w:r>
            <w:r w:rsidR="00C65339" w:rsidRPr="007322F7">
              <w:rPr>
                <w:rFonts w:eastAsia="Times New Roman" w:cstheme="minorHAnsi"/>
                <w:b/>
                <w:bCs/>
                <w:color w:val="000000" w:themeColor="text1"/>
                <w:kern w:val="24"/>
                <w:sz w:val="20"/>
                <w:szCs w:val="20"/>
                <w:lang w:eastAsia="en-GB"/>
              </w:rPr>
              <w:t>69</w:t>
            </w:r>
            <w:r w:rsidRPr="007322F7">
              <w:rPr>
                <w:rFonts w:eastAsia="Times New Roman" w:cstheme="minorHAnsi"/>
                <w:b/>
                <w:bCs/>
                <w:color w:val="000000" w:themeColor="text1"/>
                <w:kern w:val="24"/>
                <w:sz w:val="20"/>
                <w:szCs w:val="20"/>
                <w:lang w:eastAsia="en-GB"/>
              </w:rPr>
              <w:t>)</w:t>
            </w:r>
          </w:p>
        </w:tc>
        <w:tc>
          <w:tcPr>
            <w:tcW w:w="654" w:type="pct"/>
            <w:shd w:val="clear" w:color="auto" w:fill="auto"/>
            <w:tcMar>
              <w:top w:w="72" w:type="dxa"/>
              <w:left w:w="144" w:type="dxa"/>
              <w:bottom w:w="72" w:type="dxa"/>
              <w:right w:w="144" w:type="dxa"/>
            </w:tcMar>
          </w:tcPr>
          <w:p w14:paraId="491DE2B5" w14:textId="163EC2EB" w:rsidR="003046A7" w:rsidRPr="007322F7" w:rsidRDefault="00A6154A" w:rsidP="003046A7">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0.31 (0.13-0.72)</w:t>
            </w:r>
          </w:p>
        </w:tc>
      </w:tr>
      <w:tr w:rsidR="0023544E" w:rsidRPr="007322F7" w14:paraId="149B0A88" w14:textId="77777777" w:rsidTr="00076828">
        <w:trPr>
          <w:trHeight w:val="23"/>
        </w:trPr>
        <w:tc>
          <w:tcPr>
            <w:tcW w:w="837" w:type="pct"/>
            <w:shd w:val="clear" w:color="auto" w:fill="auto"/>
            <w:tcMar>
              <w:top w:w="72" w:type="dxa"/>
              <w:left w:w="144" w:type="dxa"/>
              <w:bottom w:w="72" w:type="dxa"/>
              <w:right w:w="144" w:type="dxa"/>
            </w:tcMar>
          </w:tcPr>
          <w:p w14:paraId="1E411D80" w14:textId="77777777" w:rsidR="0023544E" w:rsidRPr="007322F7" w:rsidRDefault="0023544E" w:rsidP="0023544E">
            <w:pPr>
              <w:spacing w:after="0" w:line="240" w:lineRule="auto"/>
              <w:rPr>
                <w:rFonts w:ascii="Calibri" w:eastAsia="Times New Roman" w:hAnsi="Calibri" w:cs="Calibri"/>
                <w:color w:val="000000" w:themeColor="text1"/>
                <w:kern w:val="24"/>
                <w:sz w:val="20"/>
                <w:szCs w:val="20"/>
                <w:lang w:eastAsia="en-GB"/>
              </w:rPr>
            </w:pPr>
          </w:p>
        </w:tc>
        <w:tc>
          <w:tcPr>
            <w:tcW w:w="294" w:type="pct"/>
          </w:tcPr>
          <w:p w14:paraId="43156D4C" w14:textId="31F5CFD5" w:rsidR="0023544E" w:rsidRPr="007322F7" w:rsidRDefault="0023544E" w:rsidP="0023544E">
            <w:pPr>
              <w:spacing w:after="0" w:line="240" w:lineRule="auto"/>
              <w:jc w:val="center"/>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CC</w:t>
            </w:r>
            <w:r w:rsidRPr="007322F7">
              <w:rPr>
                <w:rFonts w:ascii="Calibri" w:eastAsia="Times New Roman" w:hAnsi="Calibri" w:cs="Calibri"/>
                <w:color w:val="000000" w:themeColor="text1"/>
                <w:kern w:val="24"/>
                <w:sz w:val="20"/>
                <w:szCs w:val="20"/>
                <w:vertAlign w:val="subscript"/>
                <w:lang w:eastAsia="en-GB"/>
              </w:rPr>
              <w:t>10</w:t>
            </w:r>
            <w:r w:rsidR="0093148D" w:rsidRPr="007322F7">
              <w:rPr>
                <w:rFonts w:ascii="Calibri" w:eastAsia="Times New Roman" w:hAnsi="Calibri" w:cs="Calibri"/>
                <w:color w:val="000000" w:themeColor="text1"/>
                <w:kern w:val="24"/>
                <w:sz w:val="20"/>
                <w:szCs w:val="20"/>
                <w:vertAlign w:val="superscript"/>
                <w:lang w:eastAsia="en-GB"/>
              </w:rPr>
              <w:t xml:space="preserve"> </w:t>
            </w:r>
            <w:r w:rsidR="009E555B" w:rsidRPr="007322F7">
              <w:rPr>
                <w:rFonts w:ascii="Calibri" w:eastAsia="Times New Roman" w:hAnsi="Calibri" w:cs="Calibri"/>
                <w:color w:val="000000" w:themeColor="text1"/>
                <w:kern w:val="24"/>
                <w:sz w:val="20"/>
                <w:szCs w:val="20"/>
                <w:vertAlign w:val="superscript"/>
                <w:lang w:eastAsia="en-GB"/>
              </w:rPr>
              <w:t>e</w:t>
            </w:r>
          </w:p>
        </w:tc>
        <w:tc>
          <w:tcPr>
            <w:tcW w:w="632" w:type="pct"/>
            <w:shd w:val="clear" w:color="auto" w:fill="auto"/>
            <w:tcMar>
              <w:top w:w="72" w:type="dxa"/>
              <w:left w:w="144" w:type="dxa"/>
              <w:bottom w:w="72" w:type="dxa"/>
              <w:right w:w="144" w:type="dxa"/>
            </w:tcMar>
          </w:tcPr>
          <w:p w14:paraId="280EE67C" w14:textId="4764B79D" w:rsidR="0023544E" w:rsidRPr="007322F7" w:rsidRDefault="0023544E" w:rsidP="0023544E">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w:t>
            </w:r>
          </w:p>
        </w:tc>
        <w:tc>
          <w:tcPr>
            <w:tcW w:w="682" w:type="pct"/>
            <w:shd w:val="clear" w:color="auto" w:fill="auto"/>
            <w:tcMar>
              <w:top w:w="72" w:type="dxa"/>
              <w:left w:w="144" w:type="dxa"/>
              <w:bottom w:w="72" w:type="dxa"/>
              <w:right w:w="144" w:type="dxa"/>
            </w:tcMar>
          </w:tcPr>
          <w:p w14:paraId="5EACEFC6" w14:textId="7DE4D79A" w:rsidR="0023544E" w:rsidRPr="007322F7" w:rsidRDefault="0023544E" w:rsidP="0023544E">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w:t>
            </w:r>
          </w:p>
        </w:tc>
        <w:tc>
          <w:tcPr>
            <w:tcW w:w="633" w:type="pct"/>
            <w:shd w:val="clear" w:color="auto" w:fill="auto"/>
            <w:tcMar>
              <w:top w:w="72" w:type="dxa"/>
              <w:left w:w="144" w:type="dxa"/>
              <w:bottom w:w="72" w:type="dxa"/>
              <w:right w:w="144" w:type="dxa"/>
            </w:tcMar>
          </w:tcPr>
          <w:p w14:paraId="2B7758C5" w14:textId="4F30196B" w:rsidR="0023544E" w:rsidRPr="007322F7" w:rsidRDefault="0023544E" w:rsidP="0023544E">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w:t>
            </w:r>
          </w:p>
        </w:tc>
        <w:tc>
          <w:tcPr>
            <w:tcW w:w="648" w:type="pct"/>
            <w:shd w:val="clear" w:color="auto" w:fill="auto"/>
            <w:tcMar>
              <w:top w:w="72" w:type="dxa"/>
              <w:left w:w="144" w:type="dxa"/>
              <w:bottom w:w="72" w:type="dxa"/>
              <w:right w:w="144" w:type="dxa"/>
            </w:tcMar>
          </w:tcPr>
          <w:p w14:paraId="1C954F3E" w14:textId="034BFC0F" w:rsidR="0023544E" w:rsidRPr="007322F7" w:rsidRDefault="0023544E" w:rsidP="0023544E">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w:t>
            </w:r>
          </w:p>
        </w:tc>
        <w:tc>
          <w:tcPr>
            <w:tcW w:w="620" w:type="pct"/>
            <w:shd w:val="clear" w:color="auto" w:fill="auto"/>
            <w:tcMar>
              <w:top w:w="72" w:type="dxa"/>
              <w:left w:w="144" w:type="dxa"/>
              <w:bottom w:w="72" w:type="dxa"/>
              <w:right w:w="144" w:type="dxa"/>
            </w:tcMar>
          </w:tcPr>
          <w:p w14:paraId="270DB08D" w14:textId="15118B4B" w:rsidR="0023544E" w:rsidRPr="007322F7" w:rsidRDefault="0023544E" w:rsidP="0023544E">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color w:val="000000" w:themeColor="text1"/>
                <w:kern w:val="24"/>
                <w:sz w:val="20"/>
                <w:szCs w:val="20"/>
                <w:lang w:eastAsia="en-GB"/>
              </w:rPr>
              <w:t>-</w:t>
            </w:r>
          </w:p>
        </w:tc>
        <w:tc>
          <w:tcPr>
            <w:tcW w:w="654" w:type="pct"/>
            <w:shd w:val="clear" w:color="auto" w:fill="auto"/>
            <w:tcMar>
              <w:top w:w="72" w:type="dxa"/>
              <w:left w:w="144" w:type="dxa"/>
              <w:bottom w:w="72" w:type="dxa"/>
              <w:right w:w="144" w:type="dxa"/>
            </w:tcMar>
          </w:tcPr>
          <w:p w14:paraId="12282CEC" w14:textId="77777777" w:rsidR="0023544E" w:rsidRDefault="0023544E" w:rsidP="0023544E">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w:t>
            </w:r>
          </w:p>
          <w:p w14:paraId="2A38EF04" w14:textId="77777777" w:rsidR="00B72A88" w:rsidRDefault="00B72A88" w:rsidP="0023544E">
            <w:pPr>
              <w:spacing w:after="0" w:line="240" w:lineRule="auto"/>
              <w:jc w:val="right"/>
              <w:rPr>
                <w:rFonts w:eastAsia="Times New Roman" w:cstheme="minorHAnsi"/>
                <w:b/>
                <w:bCs/>
                <w:color w:val="000000" w:themeColor="text1"/>
                <w:kern w:val="24"/>
                <w:sz w:val="20"/>
                <w:szCs w:val="20"/>
                <w:lang w:eastAsia="en-GB"/>
              </w:rPr>
            </w:pPr>
          </w:p>
          <w:p w14:paraId="533ADF72" w14:textId="5D19666E" w:rsidR="00B72A88" w:rsidRPr="007322F7" w:rsidRDefault="00B72A88" w:rsidP="0023544E">
            <w:pPr>
              <w:spacing w:after="0" w:line="240" w:lineRule="auto"/>
              <w:jc w:val="right"/>
              <w:rPr>
                <w:rFonts w:eastAsia="Times New Roman" w:cstheme="minorHAnsi"/>
                <w:b/>
                <w:bCs/>
                <w:color w:val="000000" w:themeColor="text1"/>
                <w:kern w:val="24"/>
                <w:sz w:val="20"/>
                <w:szCs w:val="20"/>
                <w:lang w:eastAsia="en-GB"/>
              </w:rPr>
            </w:pPr>
          </w:p>
        </w:tc>
      </w:tr>
      <w:tr w:rsidR="0023544E" w:rsidRPr="007322F7" w14:paraId="54B3E195" w14:textId="77777777" w:rsidTr="003C32EA">
        <w:trPr>
          <w:trHeight w:val="248"/>
        </w:trPr>
        <w:tc>
          <w:tcPr>
            <w:tcW w:w="837" w:type="pct"/>
            <w:shd w:val="clear" w:color="auto" w:fill="auto"/>
            <w:tcMar>
              <w:top w:w="72" w:type="dxa"/>
              <w:left w:w="144" w:type="dxa"/>
              <w:bottom w:w="72" w:type="dxa"/>
              <w:right w:w="144" w:type="dxa"/>
            </w:tcMar>
            <w:vAlign w:val="bottom"/>
            <w:hideMark/>
          </w:tcPr>
          <w:p w14:paraId="7E215C47" w14:textId="77777777" w:rsidR="0023544E" w:rsidRPr="007322F7" w:rsidRDefault="0023544E" w:rsidP="0023544E">
            <w:pPr>
              <w:spacing w:after="0" w:line="240" w:lineRule="auto"/>
              <w:rPr>
                <w:rFonts w:ascii="Calibri" w:eastAsia="Times New Roman" w:hAnsi="Calibri" w:cs="Calibri"/>
                <w:sz w:val="20"/>
                <w:szCs w:val="20"/>
                <w:lang w:eastAsia="en-GB"/>
              </w:rPr>
            </w:pPr>
            <w:r w:rsidRPr="007322F7">
              <w:rPr>
                <w:rFonts w:ascii="Calibri" w:eastAsia="Times New Roman" w:hAnsi="Calibri" w:cs="Calibri"/>
                <w:color w:val="000000" w:themeColor="text1"/>
                <w:kern w:val="24"/>
                <w:sz w:val="20"/>
                <w:szCs w:val="20"/>
                <w:lang w:eastAsia="en-GB"/>
              </w:rPr>
              <w:lastRenderedPageBreak/>
              <w:t>Population density (people per km</w:t>
            </w:r>
            <w:r w:rsidRPr="007322F7">
              <w:rPr>
                <w:rFonts w:ascii="Calibri" w:eastAsia="Times New Roman" w:hAnsi="Calibri" w:cs="Calibri"/>
                <w:color w:val="000000" w:themeColor="text1"/>
                <w:kern w:val="24"/>
                <w:sz w:val="20"/>
                <w:szCs w:val="20"/>
                <w:vertAlign w:val="superscript"/>
                <w:lang w:eastAsia="en-GB"/>
              </w:rPr>
              <w:t>2</w:t>
            </w:r>
            <w:r w:rsidRPr="007322F7">
              <w:rPr>
                <w:rFonts w:ascii="Calibri" w:eastAsia="Times New Roman" w:hAnsi="Calibri" w:cs="Calibri"/>
                <w:color w:val="000000" w:themeColor="text1"/>
                <w:kern w:val="24"/>
                <w:sz w:val="20"/>
                <w:szCs w:val="20"/>
                <w:lang w:eastAsia="en-GB"/>
              </w:rPr>
              <w:t>)</w:t>
            </w:r>
          </w:p>
        </w:tc>
        <w:tc>
          <w:tcPr>
            <w:tcW w:w="294" w:type="pct"/>
          </w:tcPr>
          <w:p w14:paraId="60DE0FEB" w14:textId="0CACEC5F" w:rsidR="0023544E" w:rsidRPr="007322F7" w:rsidRDefault="0023544E" w:rsidP="0023544E">
            <w:pPr>
              <w:spacing w:after="0" w:line="240" w:lineRule="auto"/>
              <w:jc w:val="center"/>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MI</w:t>
            </w:r>
          </w:p>
        </w:tc>
        <w:tc>
          <w:tcPr>
            <w:tcW w:w="632" w:type="pct"/>
            <w:shd w:val="clear" w:color="auto" w:fill="auto"/>
            <w:tcMar>
              <w:top w:w="72" w:type="dxa"/>
              <w:left w:w="144" w:type="dxa"/>
              <w:bottom w:w="72" w:type="dxa"/>
              <w:right w:w="144" w:type="dxa"/>
            </w:tcMar>
          </w:tcPr>
          <w:p w14:paraId="42159B97" w14:textId="693F6569" w:rsidR="0023544E" w:rsidRPr="007322F7" w:rsidRDefault="0023544E" w:rsidP="0023544E">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1.04 (0.78-1.38)</w:t>
            </w:r>
          </w:p>
        </w:tc>
        <w:tc>
          <w:tcPr>
            <w:tcW w:w="682" w:type="pct"/>
            <w:shd w:val="clear" w:color="auto" w:fill="auto"/>
            <w:tcMar>
              <w:top w:w="72" w:type="dxa"/>
              <w:left w:w="144" w:type="dxa"/>
              <w:bottom w:w="72" w:type="dxa"/>
              <w:right w:w="144" w:type="dxa"/>
            </w:tcMar>
          </w:tcPr>
          <w:p w14:paraId="51FEB4F0" w14:textId="547FD4C7" w:rsidR="0023544E" w:rsidRPr="007322F7" w:rsidRDefault="0023544E" w:rsidP="0023544E">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0.92 (0.77-1.11)</w:t>
            </w:r>
          </w:p>
        </w:tc>
        <w:tc>
          <w:tcPr>
            <w:tcW w:w="633" w:type="pct"/>
            <w:shd w:val="clear" w:color="auto" w:fill="auto"/>
            <w:tcMar>
              <w:top w:w="72" w:type="dxa"/>
              <w:left w:w="144" w:type="dxa"/>
              <w:bottom w:w="72" w:type="dxa"/>
              <w:right w:w="144" w:type="dxa"/>
            </w:tcMar>
          </w:tcPr>
          <w:p w14:paraId="33704729" w14:textId="004060C0" w:rsidR="0023544E" w:rsidRPr="007322F7" w:rsidRDefault="0023544E" w:rsidP="0023544E">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1.12 (0.84-1.49)</w:t>
            </w:r>
          </w:p>
        </w:tc>
        <w:tc>
          <w:tcPr>
            <w:tcW w:w="648" w:type="pct"/>
            <w:shd w:val="clear" w:color="auto" w:fill="auto"/>
            <w:tcMar>
              <w:top w:w="72" w:type="dxa"/>
              <w:left w:w="144" w:type="dxa"/>
              <w:bottom w:w="72" w:type="dxa"/>
              <w:right w:w="144" w:type="dxa"/>
            </w:tcMar>
          </w:tcPr>
          <w:p w14:paraId="7566BFEA" w14:textId="6F2EE7FA" w:rsidR="0023544E" w:rsidRPr="007322F7" w:rsidRDefault="0023544E" w:rsidP="0023544E">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0.97 (0.82-1.16)</w:t>
            </w:r>
          </w:p>
        </w:tc>
        <w:tc>
          <w:tcPr>
            <w:tcW w:w="620" w:type="pct"/>
            <w:shd w:val="clear" w:color="auto" w:fill="auto"/>
            <w:tcMar>
              <w:top w:w="72" w:type="dxa"/>
              <w:left w:w="144" w:type="dxa"/>
              <w:bottom w:w="72" w:type="dxa"/>
              <w:right w:w="144" w:type="dxa"/>
            </w:tcMar>
          </w:tcPr>
          <w:p w14:paraId="01DD73EA" w14:textId="782C32E6" w:rsidR="0023544E" w:rsidRPr="007322F7" w:rsidRDefault="0023544E" w:rsidP="0023544E">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0.78 (0.49-1.24)</w:t>
            </w:r>
          </w:p>
        </w:tc>
        <w:tc>
          <w:tcPr>
            <w:tcW w:w="654" w:type="pct"/>
            <w:shd w:val="clear" w:color="auto" w:fill="auto"/>
            <w:tcMar>
              <w:top w:w="72" w:type="dxa"/>
              <w:left w:w="144" w:type="dxa"/>
              <w:bottom w:w="72" w:type="dxa"/>
              <w:right w:w="144" w:type="dxa"/>
            </w:tcMar>
          </w:tcPr>
          <w:p w14:paraId="27B48DE2" w14:textId="7F4A61FE" w:rsidR="0023544E" w:rsidRPr="007322F7" w:rsidRDefault="0023544E" w:rsidP="0023544E">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0.80 (0.53-1.20)</w:t>
            </w:r>
          </w:p>
        </w:tc>
      </w:tr>
      <w:tr w:rsidR="0023544E" w:rsidRPr="007322F7" w14:paraId="7C8135FF" w14:textId="77777777" w:rsidTr="007B04E7">
        <w:trPr>
          <w:trHeight w:val="248"/>
        </w:trPr>
        <w:tc>
          <w:tcPr>
            <w:tcW w:w="837" w:type="pct"/>
            <w:shd w:val="clear" w:color="auto" w:fill="auto"/>
            <w:tcMar>
              <w:top w:w="72" w:type="dxa"/>
              <w:left w:w="144" w:type="dxa"/>
              <w:bottom w:w="72" w:type="dxa"/>
              <w:right w:w="144" w:type="dxa"/>
            </w:tcMar>
            <w:vAlign w:val="bottom"/>
          </w:tcPr>
          <w:p w14:paraId="083D6FE9" w14:textId="77777777" w:rsidR="0023544E" w:rsidRPr="007322F7" w:rsidRDefault="0023544E" w:rsidP="0023544E">
            <w:pPr>
              <w:spacing w:after="0" w:line="240" w:lineRule="auto"/>
              <w:rPr>
                <w:rFonts w:ascii="Calibri" w:eastAsia="Times New Roman" w:hAnsi="Calibri" w:cs="Calibri"/>
                <w:color w:val="000000" w:themeColor="text1"/>
                <w:kern w:val="24"/>
                <w:sz w:val="20"/>
                <w:szCs w:val="20"/>
                <w:lang w:eastAsia="en-GB"/>
              </w:rPr>
            </w:pPr>
          </w:p>
        </w:tc>
        <w:tc>
          <w:tcPr>
            <w:tcW w:w="294" w:type="pct"/>
          </w:tcPr>
          <w:p w14:paraId="37FB0474" w14:textId="484A1F8F" w:rsidR="0023544E" w:rsidRPr="007322F7" w:rsidRDefault="0023544E" w:rsidP="0023544E">
            <w:pPr>
              <w:spacing w:after="0" w:line="240" w:lineRule="auto"/>
              <w:jc w:val="center"/>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CC</w:t>
            </w:r>
          </w:p>
        </w:tc>
        <w:tc>
          <w:tcPr>
            <w:tcW w:w="632" w:type="pct"/>
            <w:shd w:val="clear" w:color="auto" w:fill="auto"/>
            <w:tcMar>
              <w:top w:w="72" w:type="dxa"/>
              <w:left w:w="144" w:type="dxa"/>
              <w:bottom w:w="72" w:type="dxa"/>
              <w:right w:w="144" w:type="dxa"/>
            </w:tcMar>
            <w:vAlign w:val="bottom"/>
          </w:tcPr>
          <w:p w14:paraId="33E6A292" w14:textId="5F71155B" w:rsidR="0023544E" w:rsidRPr="007322F7" w:rsidRDefault="0023544E" w:rsidP="0023544E">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1.04 (0.78-1.38)</w:t>
            </w:r>
          </w:p>
        </w:tc>
        <w:tc>
          <w:tcPr>
            <w:tcW w:w="682" w:type="pct"/>
            <w:shd w:val="clear" w:color="auto" w:fill="auto"/>
            <w:tcMar>
              <w:top w:w="72" w:type="dxa"/>
              <w:left w:w="144" w:type="dxa"/>
              <w:bottom w:w="72" w:type="dxa"/>
              <w:right w:w="144" w:type="dxa"/>
            </w:tcMar>
            <w:vAlign w:val="bottom"/>
          </w:tcPr>
          <w:p w14:paraId="31F77902" w14:textId="104D23BF" w:rsidR="0023544E" w:rsidRPr="007322F7" w:rsidRDefault="0023544E" w:rsidP="0023544E">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0.92 (0.76-1.12)</w:t>
            </w:r>
          </w:p>
        </w:tc>
        <w:tc>
          <w:tcPr>
            <w:tcW w:w="633" w:type="pct"/>
            <w:shd w:val="clear" w:color="auto" w:fill="auto"/>
            <w:tcMar>
              <w:top w:w="72" w:type="dxa"/>
              <w:left w:w="144" w:type="dxa"/>
              <w:bottom w:w="72" w:type="dxa"/>
              <w:right w:w="144" w:type="dxa"/>
            </w:tcMar>
            <w:vAlign w:val="bottom"/>
          </w:tcPr>
          <w:p w14:paraId="7DE9FD84" w14:textId="7A610823" w:rsidR="0023544E" w:rsidRPr="007322F7" w:rsidRDefault="0023544E" w:rsidP="0023544E">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1.12 (0.84-1.49)</w:t>
            </w:r>
          </w:p>
        </w:tc>
        <w:tc>
          <w:tcPr>
            <w:tcW w:w="648" w:type="pct"/>
            <w:shd w:val="clear" w:color="auto" w:fill="auto"/>
            <w:tcMar>
              <w:top w:w="72" w:type="dxa"/>
              <w:left w:w="144" w:type="dxa"/>
              <w:bottom w:w="72" w:type="dxa"/>
              <w:right w:w="144" w:type="dxa"/>
            </w:tcMar>
            <w:vAlign w:val="bottom"/>
          </w:tcPr>
          <w:p w14:paraId="14AFAF36" w14:textId="778217EE" w:rsidR="0023544E" w:rsidRPr="007322F7" w:rsidRDefault="0023544E" w:rsidP="0023544E">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0.97 (0.81-1.17)</w:t>
            </w:r>
          </w:p>
        </w:tc>
        <w:tc>
          <w:tcPr>
            <w:tcW w:w="620" w:type="pct"/>
            <w:shd w:val="clear" w:color="auto" w:fill="auto"/>
            <w:tcMar>
              <w:top w:w="72" w:type="dxa"/>
              <w:left w:w="144" w:type="dxa"/>
              <w:bottom w:w="72" w:type="dxa"/>
              <w:right w:w="144" w:type="dxa"/>
            </w:tcMar>
            <w:vAlign w:val="bottom"/>
          </w:tcPr>
          <w:p w14:paraId="32E160A4" w14:textId="54DCF0FB" w:rsidR="0023544E" w:rsidRPr="007322F7" w:rsidRDefault="0023544E" w:rsidP="0023544E">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0.78 (0.49-1.24)</w:t>
            </w:r>
          </w:p>
        </w:tc>
        <w:tc>
          <w:tcPr>
            <w:tcW w:w="654" w:type="pct"/>
            <w:shd w:val="clear" w:color="auto" w:fill="auto"/>
            <w:tcMar>
              <w:top w:w="72" w:type="dxa"/>
              <w:left w:w="144" w:type="dxa"/>
              <w:bottom w:w="72" w:type="dxa"/>
              <w:right w:w="144" w:type="dxa"/>
            </w:tcMar>
            <w:vAlign w:val="bottom"/>
          </w:tcPr>
          <w:p w14:paraId="0B454BFF" w14:textId="3B15C033" w:rsidR="0023544E" w:rsidRPr="007322F7" w:rsidRDefault="0023544E" w:rsidP="0023544E">
            <w:pPr>
              <w:spacing w:after="0" w:line="240" w:lineRule="auto"/>
              <w:jc w:val="right"/>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0.80 (0.52-1.22)</w:t>
            </w:r>
          </w:p>
        </w:tc>
      </w:tr>
      <w:tr w:rsidR="0023544E" w:rsidRPr="007322F7" w14:paraId="56F38364" w14:textId="77777777" w:rsidTr="00076828">
        <w:trPr>
          <w:trHeight w:val="248"/>
        </w:trPr>
        <w:tc>
          <w:tcPr>
            <w:tcW w:w="837" w:type="pct"/>
            <w:shd w:val="clear" w:color="auto" w:fill="auto"/>
            <w:tcMar>
              <w:top w:w="72" w:type="dxa"/>
              <w:left w:w="144" w:type="dxa"/>
              <w:bottom w:w="72" w:type="dxa"/>
              <w:right w:w="144" w:type="dxa"/>
            </w:tcMar>
          </w:tcPr>
          <w:p w14:paraId="0FB2DDC0" w14:textId="77777777" w:rsidR="0023544E" w:rsidRPr="007322F7" w:rsidRDefault="0023544E" w:rsidP="0023544E">
            <w:pPr>
              <w:spacing w:after="0" w:line="240" w:lineRule="auto"/>
              <w:rPr>
                <w:rFonts w:ascii="Calibri" w:eastAsia="Times New Roman" w:hAnsi="Calibri" w:cs="Calibri"/>
                <w:color w:val="000000" w:themeColor="text1"/>
                <w:kern w:val="24"/>
                <w:sz w:val="20"/>
                <w:szCs w:val="20"/>
                <w:lang w:eastAsia="en-GB"/>
              </w:rPr>
            </w:pPr>
          </w:p>
        </w:tc>
        <w:tc>
          <w:tcPr>
            <w:tcW w:w="294" w:type="pct"/>
          </w:tcPr>
          <w:p w14:paraId="5BF1BB2E" w14:textId="2EF2AB52" w:rsidR="0023544E" w:rsidRPr="007322F7" w:rsidRDefault="0023544E" w:rsidP="0023544E">
            <w:pPr>
              <w:spacing w:after="0" w:line="240" w:lineRule="auto"/>
              <w:jc w:val="center"/>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MI</w:t>
            </w:r>
            <w:r w:rsidRPr="007322F7">
              <w:rPr>
                <w:rFonts w:ascii="Calibri" w:eastAsia="Times New Roman" w:hAnsi="Calibri" w:cs="Calibri"/>
                <w:color w:val="000000" w:themeColor="text1"/>
                <w:kern w:val="24"/>
                <w:sz w:val="20"/>
                <w:szCs w:val="20"/>
                <w:vertAlign w:val="subscript"/>
                <w:lang w:eastAsia="en-GB"/>
              </w:rPr>
              <w:t>10</w:t>
            </w:r>
          </w:p>
        </w:tc>
        <w:tc>
          <w:tcPr>
            <w:tcW w:w="632" w:type="pct"/>
            <w:shd w:val="clear" w:color="auto" w:fill="auto"/>
            <w:tcMar>
              <w:top w:w="72" w:type="dxa"/>
              <w:left w:w="144" w:type="dxa"/>
              <w:bottom w:w="72" w:type="dxa"/>
              <w:right w:w="144" w:type="dxa"/>
            </w:tcMar>
          </w:tcPr>
          <w:p w14:paraId="63A6C8E6" w14:textId="5FA16728" w:rsidR="0023544E" w:rsidRPr="007322F7" w:rsidRDefault="0023544E" w:rsidP="0023544E">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0.95 (0.64-1.41)</w:t>
            </w:r>
          </w:p>
        </w:tc>
        <w:tc>
          <w:tcPr>
            <w:tcW w:w="682" w:type="pct"/>
            <w:shd w:val="clear" w:color="auto" w:fill="auto"/>
            <w:tcMar>
              <w:top w:w="72" w:type="dxa"/>
              <w:left w:w="144" w:type="dxa"/>
              <w:bottom w:w="72" w:type="dxa"/>
              <w:right w:w="144" w:type="dxa"/>
            </w:tcMar>
          </w:tcPr>
          <w:p w14:paraId="1075FCB2" w14:textId="54BFD611" w:rsidR="0023544E" w:rsidRPr="007322F7" w:rsidRDefault="0023544E" w:rsidP="0023544E">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0.86 (0.67-1.11)</w:t>
            </w:r>
          </w:p>
        </w:tc>
        <w:tc>
          <w:tcPr>
            <w:tcW w:w="633" w:type="pct"/>
            <w:shd w:val="clear" w:color="auto" w:fill="auto"/>
            <w:tcMar>
              <w:top w:w="72" w:type="dxa"/>
              <w:left w:w="144" w:type="dxa"/>
              <w:bottom w:w="72" w:type="dxa"/>
              <w:right w:w="144" w:type="dxa"/>
            </w:tcMar>
          </w:tcPr>
          <w:p w14:paraId="196BE3AD" w14:textId="1557F317" w:rsidR="0023544E" w:rsidRPr="007322F7" w:rsidRDefault="008B137B" w:rsidP="0023544E">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1.12 (0.73-1.72)</w:t>
            </w:r>
          </w:p>
        </w:tc>
        <w:tc>
          <w:tcPr>
            <w:tcW w:w="648" w:type="pct"/>
            <w:shd w:val="clear" w:color="auto" w:fill="auto"/>
            <w:tcMar>
              <w:top w:w="72" w:type="dxa"/>
              <w:left w:w="144" w:type="dxa"/>
              <w:bottom w:w="72" w:type="dxa"/>
              <w:right w:w="144" w:type="dxa"/>
            </w:tcMar>
          </w:tcPr>
          <w:p w14:paraId="5B0A215D" w14:textId="26EBAC12" w:rsidR="0023544E" w:rsidRPr="007322F7" w:rsidRDefault="00243A94" w:rsidP="0023544E">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0.86 (0.63-1.16)</w:t>
            </w:r>
          </w:p>
        </w:tc>
        <w:tc>
          <w:tcPr>
            <w:tcW w:w="620" w:type="pct"/>
            <w:shd w:val="clear" w:color="auto" w:fill="auto"/>
            <w:tcMar>
              <w:top w:w="72" w:type="dxa"/>
              <w:left w:w="144" w:type="dxa"/>
              <w:bottom w:w="72" w:type="dxa"/>
              <w:right w:w="144" w:type="dxa"/>
            </w:tcMar>
          </w:tcPr>
          <w:p w14:paraId="2EAECB7F" w14:textId="7036AA81" w:rsidR="0023544E" w:rsidRPr="007322F7" w:rsidRDefault="00C65339" w:rsidP="0023544E">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0.50 (0.31-0.80)</w:t>
            </w:r>
          </w:p>
        </w:tc>
        <w:tc>
          <w:tcPr>
            <w:tcW w:w="654" w:type="pct"/>
            <w:shd w:val="clear" w:color="auto" w:fill="auto"/>
            <w:tcMar>
              <w:top w:w="72" w:type="dxa"/>
              <w:left w:w="144" w:type="dxa"/>
              <w:bottom w:w="72" w:type="dxa"/>
              <w:right w:w="144" w:type="dxa"/>
            </w:tcMar>
          </w:tcPr>
          <w:p w14:paraId="02C19165" w14:textId="5AB3056C" w:rsidR="0023544E" w:rsidRPr="007322F7" w:rsidRDefault="00A6154A" w:rsidP="0023544E">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0.81 (0.43-1.56)</w:t>
            </w:r>
          </w:p>
        </w:tc>
      </w:tr>
      <w:tr w:rsidR="0023544E" w:rsidRPr="007322F7" w14:paraId="5CB70F1A" w14:textId="77777777" w:rsidTr="00076828">
        <w:trPr>
          <w:trHeight w:val="248"/>
        </w:trPr>
        <w:tc>
          <w:tcPr>
            <w:tcW w:w="837" w:type="pct"/>
            <w:shd w:val="clear" w:color="auto" w:fill="auto"/>
            <w:tcMar>
              <w:top w:w="72" w:type="dxa"/>
              <w:left w:w="144" w:type="dxa"/>
              <w:bottom w:w="72" w:type="dxa"/>
              <w:right w:w="144" w:type="dxa"/>
            </w:tcMar>
          </w:tcPr>
          <w:p w14:paraId="7C716274" w14:textId="77777777" w:rsidR="0023544E" w:rsidRPr="007322F7" w:rsidRDefault="0023544E" w:rsidP="0023544E">
            <w:pPr>
              <w:spacing w:after="0" w:line="240" w:lineRule="auto"/>
              <w:rPr>
                <w:rFonts w:ascii="Calibri" w:eastAsia="Times New Roman" w:hAnsi="Calibri" w:cs="Calibri"/>
                <w:color w:val="000000" w:themeColor="text1"/>
                <w:kern w:val="24"/>
                <w:sz w:val="20"/>
                <w:szCs w:val="20"/>
                <w:lang w:eastAsia="en-GB"/>
              </w:rPr>
            </w:pPr>
          </w:p>
        </w:tc>
        <w:tc>
          <w:tcPr>
            <w:tcW w:w="294" w:type="pct"/>
          </w:tcPr>
          <w:p w14:paraId="24DAF90C" w14:textId="5A0DA319" w:rsidR="0023544E" w:rsidRPr="007322F7" w:rsidRDefault="0023544E" w:rsidP="0023544E">
            <w:pPr>
              <w:spacing w:after="0" w:line="240" w:lineRule="auto"/>
              <w:jc w:val="center"/>
              <w:rPr>
                <w:rFonts w:ascii="Calibri" w:eastAsia="Times New Roman" w:hAnsi="Calibri" w:cs="Calibri"/>
                <w:color w:val="000000" w:themeColor="text1"/>
                <w:kern w:val="24"/>
                <w:sz w:val="20"/>
                <w:szCs w:val="20"/>
                <w:lang w:eastAsia="en-GB"/>
              </w:rPr>
            </w:pPr>
            <w:r w:rsidRPr="007322F7">
              <w:rPr>
                <w:rFonts w:ascii="Calibri" w:eastAsia="Times New Roman" w:hAnsi="Calibri" w:cs="Calibri"/>
                <w:color w:val="000000" w:themeColor="text1"/>
                <w:kern w:val="24"/>
                <w:sz w:val="20"/>
                <w:szCs w:val="20"/>
                <w:lang w:eastAsia="en-GB"/>
              </w:rPr>
              <w:t>CC</w:t>
            </w:r>
            <w:r w:rsidRPr="007322F7">
              <w:rPr>
                <w:rFonts w:ascii="Calibri" w:eastAsia="Times New Roman" w:hAnsi="Calibri" w:cs="Calibri"/>
                <w:color w:val="000000" w:themeColor="text1"/>
                <w:kern w:val="24"/>
                <w:sz w:val="20"/>
                <w:szCs w:val="20"/>
                <w:vertAlign w:val="subscript"/>
                <w:lang w:eastAsia="en-GB"/>
              </w:rPr>
              <w:t>10</w:t>
            </w:r>
            <w:r w:rsidR="0093148D" w:rsidRPr="007322F7">
              <w:rPr>
                <w:rFonts w:ascii="Calibri" w:eastAsia="Times New Roman" w:hAnsi="Calibri" w:cs="Calibri"/>
                <w:color w:val="000000" w:themeColor="text1"/>
                <w:kern w:val="24"/>
                <w:sz w:val="20"/>
                <w:szCs w:val="20"/>
                <w:vertAlign w:val="superscript"/>
                <w:lang w:eastAsia="en-GB"/>
              </w:rPr>
              <w:t xml:space="preserve"> </w:t>
            </w:r>
            <w:r w:rsidR="009E555B" w:rsidRPr="007322F7">
              <w:rPr>
                <w:rFonts w:ascii="Calibri" w:eastAsia="Times New Roman" w:hAnsi="Calibri" w:cs="Calibri"/>
                <w:color w:val="000000" w:themeColor="text1"/>
                <w:kern w:val="24"/>
                <w:sz w:val="20"/>
                <w:szCs w:val="20"/>
                <w:vertAlign w:val="superscript"/>
                <w:lang w:eastAsia="en-GB"/>
              </w:rPr>
              <w:t>e</w:t>
            </w:r>
          </w:p>
        </w:tc>
        <w:tc>
          <w:tcPr>
            <w:tcW w:w="632" w:type="pct"/>
            <w:shd w:val="clear" w:color="auto" w:fill="auto"/>
            <w:tcMar>
              <w:top w:w="72" w:type="dxa"/>
              <w:left w:w="144" w:type="dxa"/>
              <w:bottom w:w="72" w:type="dxa"/>
              <w:right w:w="144" w:type="dxa"/>
            </w:tcMar>
          </w:tcPr>
          <w:p w14:paraId="7F911367" w14:textId="4F879C70" w:rsidR="0023544E" w:rsidRPr="007322F7" w:rsidRDefault="0023544E" w:rsidP="0023544E">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w:t>
            </w:r>
          </w:p>
        </w:tc>
        <w:tc>
          <w:tcPr>
            <w:tcW w:w="682" w:type="pct"/>
            <w:shd w:val="clear" w:color="auto" w:fill="auto"/>
            <w:tcMar>
              <w:top w:w="72" w:type="dxa"/>
              <w:left w:w="144" w:type="dxa"/>
              <w:bottom w:w="72" w:type="dxa"/>
              <w:right w:w="144" w:type="dxa"/>
            </w:tcMar>
          </w:tcPr>
          <w:p w14:paraId="7BA252A5" w14:textId="2089575F" w:rsidR="0023544E" w:rsidRPr="007322F7" w:rsidRDefault="0023544E" w:rsidP="0023544E">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w:t>
            </w:r>
          </w:p>
        </w:tc>
        <w:tc>
          <w:tcPr>
            <w:tcW w:w="633" w:type="pct"/>
            <w:shd w:val="clear" w:color="auto" w:fill="auto"/>
            <w:tcMar>
              <w:top w:w="72" w:type="dxa"/>
              <w:left w:w="144" w:type="dxa"/>
              <w:bottom w:w="72" w:type="dxa"/>
              <w:right w:w="144" w:type="dxa"/>
            </w:tcMar>
          </w:tcPr>
          <w:p w14:paraId="1D498A71" w14:textId="4FE99374" w:rsidR="0023544E" w:rsidRPr="007322F7" w:rsidRDefault="0023544E" w:rsidP="0023544E">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w:t>
            </w:r>
          </w:p>
        </w:tc>
        <w:tc>
          <w:tcPr>
            <w:tcW w:w="648" w:type="pct"/>
            <w:shd w:val="clear" w:color="auto" w:fill="auto"/>
            <w:tcMar>
              <w:top w:w="72" w:type="dxa"/>
              <w:left w:w="144" w:type="dxa"/>
              <w:bottom w:w="72" w:type="dxa"/>
              <w:right w:w="144" w:type="dxa"/>
            </w:tcMar>
          </w:tcPr>
          <w:p w14:paraId="2950C654" w14:textId="4ECAAEF8" w:rsidR="0023544E" w:rsidRPr="007322F7" w:rsidRDefault="0023544E" w:rsidP="0023544E">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b/>
                <w:bCs/>
                <w:color w:val="000000" w:themeColor="text1"/>
                <w:kern w:val="24"/>
                <w:sz w:val="20"/>
                <w:szCs w:val="20"/>
                <w:lang w:eastAsia="en-GB"/>
              </w:rPr>
              <w:t>-</w:t>
            </w:r>
          </w:p>
        </w:tc>
        <w:tc>
          <w:tcPr>
            <w:tcW w:w="620" w:type="pct"/>
            <w:shd w:val="clear" w:color="auto" w:fill="auto"/>
            <w:tcMar>
              <w:top w:w="72" w:type="dxa"/>
              <w:left w:w="144" w:type="dxa"/>
              <w:bottom w:w="72" w:type="dxa"/>
              <w:right w:w="144" w:type="dxa"/>
            </w:tcMar>
          </w:tcPr>
          <w:p w14:paraId="1AD53D9D" w14:textId="50A7342A" w:rsidR="0023544E" w:rsidRPr="007322F7" w:rsidRDefault="0023544E" w:rsidP="0023544E">
            <w:pPr>
              <w:spacing w:after="0" w:line="240" w:lineRule="auto"/>
              <w:jc w:val="right"/>
              <w:rPr>
                <w:rFonts w:eastAsia="Times New Roman" w:cstheme="minorHAnsi"/>
                <w:b/>
                <w:bCs/>
                <w:color w:val="000000" w:themeColor="text1"/>
                <w:kern w:val="24"/>
                <w:sz w:val="20"/>
                <w:szCs w:val="20"/>
                <w:lang w:eastAsia="en-GB"/>
              </w:rPr>
            </w:pPr>
            <w:r w:rsidRPr="007322F7">
              <w:rPr>
                <w:rFonts w:eastAsia="Times New Roman" w:cstheme="minorHAnsi"/>
                <w:color w:val="000000" w:themeColor="text1"/>
                <w:kern w:val="24"/>
                <w:sz w:val="20"/>
                <w:szCs w:val="20"/>
                <w:lang w:eastAsia="en-GB"/>
              </w:rPr>
              <w:t>-</w:t>
            </w:r>
          </w:p>
        </w:tc>
        <w:tc>
          <w:tcPr>
            <w:tcW w:w="654" w:type="pct"/>
            <w:shd w:val="clear" w:color="auto" w:fill="auto"/>
            <w:tcMar>
              <w:top w:w="72" w:type="dxa"/>
              <w:left w:w="144" w:type="dxa"/>
              <w:bottom w:w="72" w:type="dxa"/>
              <w:right w:w="144" w:type="dxa"/>
            </w:tcMar>
          </w:tcPr>
          <w:p w14:paraId="01A97340" w14:textId="39890174" w:rsidR="0023544E" w:rsidRPr="007322F7" w:rsidRDefault="0023544E" w:rsidP="0023544E">
            <w:pPr>
              <w:spacing w:after="0" w:line="240" w:lineRule="auto"/>
              <w:jc w:val="right"/>
              <w:rPr>
                <w:rFonts w:eastAsia="Times New Roman" w:cstheme="minorHAnsi"/>
                <w:color w:val="000000" w:themeColor="text1"/>
                <w:kern w:val="24"/>
                <w:sz w:val="20"/>
                <w:szCs w:val="20"/>
                <w:lang w:eastAsia="en-GB"/>
              </w:rPr>
            </w:pPr>
            <w:r w:rsidRPr="007322F7">
              <w:rPr>
                <w:rFonts w:eastAsia="Times New Roman" w:cstheme="minorHAnsi"/>
                <w:color w:val="000000" w:themeColor="text1"/>
                <w:kern w:val="24"/>
                <w:sz w:val="20"/>
                <w:szCs w:val="20"/>
                <w:lang w:eastAsia="en-GB"/>
              </w:rPr>
              <w:t>-</w:t>
            </w:r>
          </w:p>
        </w:tc>
      </w:tr>
    </w:tbl>
    <w:bookmarkEnd w:id="12"/>
    <w:p w14:paraId="5D416136" w14:textId="576D2353" w:rsidR="00B248EC" w:rsidRPr="007322F7" w:rsidRDefault="00B248EC" w:rsidP="00B248EC">
      <w:pPr>
        <w:pStyle w:val="NoSpacing"/>
        <w:rPr>
          <w:rFonts w:ascii="Calibri" w:hAnsi="Calibri" w:cs="Calibri"/>
          <w:i/>
          <w:iCs/>
          <w:sz w:val="20"/>
          <w:szCs w:val="20"/>
        </w:rPr>
      </w:pPr>
      <w:r w:rsidRPr="007322F7">
        <w:rPr>
          <w:rFonts w:ascii="Calibri" w:hAnsi="Calibri" w:cs="Calibri"/>
          <w:i/>
          <w:iCs/>
          <w:sz w:val="20"/>
          <w:szCs w:val="20"/>
        </w:rPr>
        <w:t>FEP: first episode psychosis, IRR: incidence rate ratio, CI: confidence interval</w:t>
      </w:r>
      <w:r w:rsidR="00B10900" w:rsidRPr="007322F7">
        <w:rPr>
          <w:rFonts w:ascii="Calibri" w:hAnsi="Calibri" w:cs="Calibri"/>
          <w:i/>
          <w:iCs/>
          <w:sz w:val="20"/>
          <w:szCs w:val="20"/>
        </w:rPr>
        <w:t>,</w:t>
      </w:r>
      <w:r w:rsidRPr="007322F7">
        <w:rPr>
          <w:rFonts w:ascii="Calibri" w:hAnsi="Calibri" w:cs="Calibri"/>
          <w:i/>
          <w:iCs/>
          <w:sz w:val="20"/>
          <w:szCs w:val="20"/>
        </w:rPr>
        <w:t xml:space="preserve"> MI/CC/MI</w:t>
      </w:r>
      <w:r w:rsidRPr="007322F7">
        <w:rPr>
          <w:rFonts w:ascii="Calibri" w:hAnsi="Calibri" w:cs="Calibri"/>
          <w:i/>
          <w:iCs/>
          <w:sz w:val="20"/>
          <w:szCs w:val="20"/>
          <w:vertAlign w:val="subscript"/>
        </w:rPr>
        <w:t>10</w:t>
      </w:r>
      <w:r w:rsidRPr="007322F7">
        <w:rPr>
          <w:rFonts w:ascii="Calibri" w:hAnsi="Calibri" w:cs="Calibri"/>
          <w:i/>
          <w:iCs/>
          <w:sz w:val="20"/>
          <w:szCs w:val="20"/>
        </w:rPr>
        <w:t>/CC</w:t>
      </w:r>
      <w:r w:rsidRPr="007322F7">
        <w:rPr>
          <w:rFonts w:ascii="Calibri" w:hAnsi="Calibri" w:cs="Calibri"/>
          <w:i/>
          <w:iCs/>
          <w:sz w:val="20"/>
          <w:szCs w:val="20"/>
          <w:vertAlign w:val="subscript"/>
        </w:rPr>
        <w:t>10</w:t>
      </w:r>
      <w:r w:rsidRPr="007322F7">
        <w:rPr>
          <w:rFonts w:ascii="Calibri" w:hAnsi="Calibri" w:cs="Calibri"/>
          <w:i/>
          <w:iCs/>
          <w:sz w:val="20"/>
          <w:szCs w:val="20"/>
        </w:rPr>
        <w:t xml:space="preserve">: see footnote </w:t>
      </w:r>
      <w:r w:rsidR="0013435C" w:rsidRPr="007322F7">
        <w:rPr>
          <w:rFonts w:ascii="Calibri" w:hAnsi="Calibri" w:cs="Calibri"/>
          <w:i/>
          <w:iCs/>
          <w:sz w:val="20"/>
          <w:szCs w:val="20"/>
        </w:rPr>
        <w:t xml:space="preserve">b, below. </w:t>
      </w:r>
    </w:p>
    <w:p w14:paraId="303B2F0F" w14:textId="77777777" w:rsidR="00B248EC" w:rsidRPr="007322F7" w:rsidRDefault="00B248EC" w:rsidP="00B248EC">
      <w:pPr>
        <w:pStyle w:val="NoSpacing"/>
        <w:rPr>
          <w:rFonts w:ascii="Calibri" w:hAnsi="Calibri" w:cs="Calibri"/>
          <w:i/>
          <w:iCs/>
          <w:sz w:val="20"/>
          <w:szCs w:val="20"/>
        </w:rPr>
      </w:pPr>
      <w:r w:rsidRPr="007322F7">
        <w:rPr>
          <w:rFonts w:ascii="Calibri" w:hAnsi="Calibri" w:cs="Calibri"/>
          <w:i/>
          <w:iCs/>
          <w:sz w:val="20"/>
          <w:szCs w:val="20"/>
        </w:rPr>
        <w:t>Bold: p&lt;0.05 statistically significant</w:t>
      </w:r>
    </w:p>
    <w:p w14:paraId="69890F24" w14:textId="77777777" w:rsidR="00B248EC" w:rsidRPr="007322F7" w:rsidRDefault="00B248EC" w:rsidP="00B248EC">
      <w:pPr>
        <w:pStyle w:val="NoSpacing"/>
        <w:rPr>
          <w:rFonts w:ascii="Calibri" w:hAnsi="Calibri" w:cs="Calibri"/>
          <w:i/>
          <w:iCs/>
          <w:sz w:val="20"/>
          <w:szCs w:val="20"/>
        </w:rPr>
      </w:pPr>
      <w:proofErr w:type="spellStart"/>
      <w:r w:rsidRPr="007322F7">
        <w:rPr>
          <w:rFonts w:ascii="Calibri" w:hAnsi="Calibri" w:cs="Calibri"/>
          <w:i/>
          <w:iCs/>
          <w:sz w:val="20"/>
          <w:szCs w:val="20"/>
          <w:vertAlign w:val="superscript"/>
        </w:rPr>
        <w:t>a</w:t>
      </w:r>
      <w:r w:rsidRPr="007322F7">
        <w:rPr>
          <w:rFonts w:ascii="Calibri" w:hAnsi="Calibri" w:cs="Calibri"/>
          <w:i/>
          <w:iCs/>
          <w:sz w:val="20"/>
          <w:szCs w:val="20"/>
        </w:rPr>
        <w:t>z</w:t>
      </w:r>
      <w:proofErr w:type="spellEnd"/>
      <w:r w:rsidRPr="007322F7">
        <w:rPr>
          <w:rFonts w:ascii="Calibri" w:hAnsi="Calibri" w:cs="Calibri"/>
          <w:i/>
          <w:iCs/>
          <w:sz w:val="20"/>
          <w:szCs w:val="20"/>
        </w:rPr>
        <w:t>-standardized; IRR associated with 1 standard deviation changes.</w:t>
      </w:r>
    </w:p>
    <w:p w14:paraId="4A16B6DD" w14:textId="77777777" w:rsidR="00B248EC" w:rsidRPr="007322F7" w:rsidRDefault="00B248EC" w:rsidP="00B248EC">
      <w:pPr>
        <w:pStyle w:val="NoSpacing"/>
        <w:rPr>
          <w:rFonts w:ascii="Calibri" w:hAnsi="Calibri" w:cs="Calibri"/>
          <w:i/>
          <w:iCs/>
          <w:sz w:val="20"/>
          <w:szCs w:val="20"/>
        </w:rPr>
      </w:pPr>
      <w:proofErr w:type="spellStart"/>
      <w:r w:rsidRPr="007322F7">
        <w:rPr>
          <w:rFonts w:ascii="Calibri" w:hAnsi="Calibri" w:cs="Calibri"/>
          <w:i/>
          <w:iCs/>
          <w:sz w:val="20"/>
          <w:szCs w:val="20"/>
          <w:vertAlign w:val="superscript"/>
        </w:rPr>
        <w:t>b</w:t>
      </w:r>
      <w:r w:rsidRPr="007322F7">
        <w:rPr>
          <w:rFonts w:ascii="Calibri" w:hAnsi="Calibri" w:cs="Calibri"/>
          <w:i/>
          <w:iCs/>
          <w:sz w:val="20"/>
          <w:szCs w:val="20"/>
        </w:rPr>
        <w:t>We</w:t>
      </w:r>
      <w:proofErr w:type="spellEnd"/>
      <w:r w:rsidRPr="007322F7">
        <w:rPr>
          <w:rFonts w:ascii="Calibri" w:hAnsi="Calibri" w:cs="Calibri"/>
          <w:i/>
          <w:iCs/>
          <w:sz w:val="20"/>
          <w:szCs w:val="20"/>
        </w:rPr>
        <w:t xml:space="preserve"> report four analyses – our main results (MI) are replayed from Table 2, with three further sensitivity analyses: CC, MI</w:t>
      </w:r>
      <w:r w:rsidRPr="007322F7">
        <w:rPr>
          <w:rFonts w:ascii="Calibri" w:hAnsi="Calibri" w:cs="Calibri"/>
          <w:i/>
          <w:iCs/>
          <w:sz w:val="20"/>
          <w:szCs w:val="20"/>
          <w:vertAlign w:val="subscript"/>
        </w:rPr>
        <w:t>10</w:t>
      </w:r>
      <w:r w:rsidRPr="007322F7">
        <w:rPr>
          <w:rFonts w:ascii="Calibri" w:hAnsi="Calibri" w:cs="Calibri"/>
          <w:i/>
          <w:iCs/>
          <w:sz w:val="20"/>
          <w:szCs w:val="20"/>
        </w:rPr>
        <w:t>, CC</w:t>
      </w:r>
      <w:r w:rsidRPr="007322F7">
        <w:rPr>
          <w:rFonts w:ascii="Calibri" w:hAnsi="Calibri" w:cs="Calibri"/>
          <w:i/>
          <w:iCs/>
          <w:sz w:val="20"/>
          <w:szCs w:val="20"/>
          <w:vertAlign w:val="subscript"/>
        </w:rPr>
        <w:t>10</w:t>
      </w:r>
      <w:r w:rsidRPr="007322F7">
        <w:rPr>
          <w:rFonts w:ascii="Calibri" w:hAnsi="Calibri" w:cs="Calibri"/>
          <w:i/>
          <w:iCs/>
          <w:sz w:val="20"/>
          <w:szCs w:val="20"/>
        </w:rPr>
        <w:t xml:space="preserve">. These analyses are as follows: </w:t>
      </w:r>
    </w:p>
    <w:p w14:paraId="64720D81" w14:textId="77777777" w:rsidR="00B248EC" w:rsidRPr="007322F7" w:rsidRDefault="00B248EC" w:rsidP="0013435C">
      <w:pPr>
        <w:pStyle w:val="NoSpacing"/>
        <w:numPr>
          <w:ilvl w:val="0"/>
          <w:numId w:val="20"/>
        </w:numPr>
        <w:rPr>
          <w:rFonts w:ascii="Calibri" w:hAnsi="Calibri" w:cs="Calibri"/>
          <w:i/>
          <w:iCs/>
          <w:sz w:val="20"/>
          <w:szCs w:val="20"/>
        </w:rPr>
      </w:pPr>
      <w:r w:rsidRPr="007322F7">
        <w:rPr>
          <w:rFonts w:ascii="Calibri" w:hAnsi="Calibri" w:cs="Calibri"/>
          <w:i/>
          <w:iCs/>
          <w:sz w:val="20"/>
          <w:szCs w:val="20"/>
        </w:rPr>
        <w:t>MI: Results from models using daily &amp; high potency cannabis prevalence in controls in each setting following multiple imputation for missing cannabis data and post-stratification weighting for control representativeness</w:t>
      </w:r>
    </w:p>
    <w:p w14:paraId="067D0A2C" w14:textId="3AF257DD" w:rsidR="00B248EC" w:rsidRPr="007322F7" w:rsidRDefault="00B248EC" w:rsidP="0013435C">
      <w:pPr>
        <w:pStyle w:val="NoSpacing"/>
        <w:numPr>
          <w:ilvl w:val="0"/>
          <w:numId w:val="20"/>
        </w:numPr>
        <w:rPr>
          <w:rFonts w:ascii="Calibri" w:hAnsi="Calibri" w:cs="Calibri"/>
          <w:i/>
          <w:iCs/>
          <w:sz w:val="20"/>
          <w:szCs w:val="20"/>
        </w:rPr>
      </w:pPr>
      <w:r w:rsidRPr="007322F7">
        <w:rPr>
          <w:rFonts w:ascii="Calibri" w:hAnsi="Calibri" w:cs="Calibri"/>
          <w:i/>
          <w:iCs/>
          <w:sz w:val="20"/>
          <w:szCs w:val="20"/>
        </w:rPr>
        <w:t xml:space="preserve">CC: Results from models using daily &amp; high potency cannabis prevalence in controls in each setting restricted to complete cannabis data on controls (see Supplement </w:t>
      </w:r>
      <w:r w:rsidR="00FD0558" w:rsidRPr="007322F7">
        <w:rPr>
          <w:rFonts w:ascii="Calibri" w:hAnsi="Calibri" w:cs="Calibri"/>
          <w:i/>
          <w:iCs/>
          <w:sz w:val="20"/>
          <w:szCs w:val="20"/>
        </w:rPr>
        <w:t>2</w:t>
      </w:r>
      <w:r w:rsidRPr="007322F7">
        <w:rPr>
          <w:rFonts w:ascii="Calibri" w:hAnsi="Calibri" w:cs="Calibri"/>
          <w:i/>
          <w:iCs/>
          <w:sz w:val="20"/>
          <w:szCs w:val="20"/>
        </w:rPr>
        <w:t>) and post-stratification weighting for control representativeness</w:t>
      </w:r>
    </w:p>
    <w:p w14:paraId="05FBFA94" w14:textId="77777777" w:rsidR="00B248EC" w:rsidRPr="007322F7" w:rsidRDefault="00B248EC" w:rsidP="0013435C">
      <w:pPr>
        <w:pStyle w:val="NoSpacing"/>
        <w:numPr>
          <w:ilvl w:val="0"/>
          <w:numId w:val="20"/>
        </w:numPr>
        <w:rPr>
          <w:rFonts w:ascii="Calibri" w:hAnsi="Calibri" w:cs="Calibri"/>
          <w:i/>
          <w:iCs/>
          <w:sz w:val="20"/>
          <w:szCs w:val="20"/>
        </w:rPr>
      </w:pPr>
      <w:r w:rsidRPr="007322F7">
        <w:rPr>
          <w:rFonts w:ascii="Calibri" w:hAnsi="Calibri" w:cs="Calibri"/>
          <w:i/>
          <w:iCs/>
          <w:sz w:val="20"/>
          <w:szCs w:val="20"/>
        </w:rPr>
        <w:t>MI</w:t>
      </w:r>
      <w:r w:rsidRPr="007322F7">
        <w:rPr>
          <w:rFonts w:ascii="Calibri" w:hAnsi="Calibri" w:cs="Calibri"/>
          <w:i/>
          <w:iCs/>
          <w:sz w:val="20"/>
          <w:szCs w:val="20"/>
          <w:vertAlign w:val="subscript"/>
        </w:rPr>
        <w:t>10</w:t>
      </w:r>
      <w:r w:rsidRPr="007322F7">
        <w:rPr>
          <w:rFonts w:ascii="Calibri" w:hAnsi="Calibri" w:cs="Calibri"/>
          <w:i/>
          <w:iCs/>
          <w:sz w:val="20"/>
          <w:szCs w:val="20"/>
        </w:rPr>
        <w:t>: As MI, but restricted to 10 settings included in Di Forti et al (2019)</w:t>
      </w:r>
    </w:p>
    <w:p w14:paraId="2EC8A2E9" w14:textId="36CC4285" w:rsidR="00B248EC" w:rsidRPr="007322F7" w:rsidRDefault="00B248EC" w:rsidP="0013435C">
      <w:pPr>
        <w:pStyle w:val="NoSpacing"/>
        <w:numPr>
          <w:ilvl w:val="0"/>
          <w:numId w:val="20"/>
        </w:numPr>
        <w:rPr>
          <w:rFonts w:ascii="Calibri" w:hAnsi="Calibri" w:cs="Calibri"/>
          <w:i/>
          <w:iCs/>
          <w:sz w:val="20"/>
          <w:szCs w:val="20"/>
        </w:rPr>
      </w:pPr>
      <w:r w:rsidRPr="007322F7">
        <w:rPr>
          <w:rFonts w:ascii="Calibri" w:hAnsi="Calibri" w:cs="Calibri"/>
          <w:i/>
          <w:iCs/>
          <w:sz w:val="20"/>
          <w:szCs w:val="20"/>
        </w:rPr>
        <w:t>CC</w:t>
      </w:r>
      <w:r w:rsidRPr="007322F7">
        <w:rPr>
          <w:rFonts w:ascii="Calibri" w:hAnsi="Calibri" w:cs="Calibri"/>
          <w:i/>
          <w:iCs/>
          <w:sz w:val="20"/>
          <w:szCs w:val="20"/>
          <w:vertAlign w:val="subscript"/>
        </w:rPr>
        <w:t>10</w:t>
      </w:r>
      <w:r w:rsidRPr="007322F7">
        <w:rPr>
          <w:rFonts w:ascii="Calibri" w:hAnsi="Calibri" w:cs="Calibri"/>
          <w:i/>
          <w:iCs/>
          <w:sz w:val="20"/>
          <w:szCs w:val="20"/>
        </w:rPr>
        <w:t xml:space="preserve">: Results from models using daily &amp; high potency cannabis prevalence in controls in each setting restricted to complete cannabis data on controls, without post-stratification weighting, and restricted to 10 settings included in Di Forti et al (2019). The multivariable results in these rows </w:t>
      </w:r>
      <w:r w:rsidR="001B6DF3" w:rsidRPr="007322F7">
        <w:rPr>
          <w:rFonts w:ascii="Calibri" w:hAnsi="Calibri" w:cs="Calibri"/>
          <w:i/>
          <w:iCs/>
          <w:sz w:val="20"/>
          <w:szCs w:val="20"/>
        </w:rPr>
        <w:t xml:space="preserve">replicate </w:t>
      </w:r>
      <w:r w:rsidRPr="007322F7">
        <w:rPr>
          <w:rFonts w:ascii="Calibri" w:hAnsi="Calibri" w:cs="Calibri"/>
          <w:i/>
          <w:iCs/>
          <w:sz w:val="20"/>
          <w:szCs w:val="20"/>
        </w:rPr>
        <w:t xml:space="preserve">the correlational results for the prevalence of daily and high potency cannabis in controls and </w:t>
      </w:r>
      <w:r w:rsidR="001D5AE8" w:rsidRPr="007322F7">
        <w:rPr>
          <w:rFonts w:ascii="Calibri" w:hAnsi="Calibri" w:cs="Calibri"/>
          <w:i/>
          <w:iCs/>
          <w:sz w:val="20"/>
          <w:szCs w:val="20"/>
        </w:rPr>
        <w:t xml:space="preserve">FEP incidence </w:t>
      </w:r>
      <w:r w:rsidRPr="007322F7">
        <w:rPr>
          <w:rFonts w:ascii="Calibri" w:hAnsi="Calibri" w:cs="Calibri"/>
          <w:i/>
          <w:iCs/>
          <w:sz w:val="20"/>
          <w:szCs w:val="20"/>
        </w:rPr>
        <w:t>reported in Di Forti et al (2019)</w:t>
      </w:r>
      <w:r w:rsidR="001B6DF3" w:rsidRPr="007322F7">
        <w:rPr>
          <w:rFonts w:ascii="Calibri" w:hAnsi="Calibri" w:cs="Calibri"/>
          <w:i/>
          <w:iCs/>
          <w:sz w:val="20"/>
          <w:szCs w:val="20"/>
        </w:rPr>
        <w:t xml:space="preserve"> as closely as possible</w:t>
      </w:r>
      <w:r w:rsidRPr="007322F7">
        <w:rPr>
          <w:rFonts w:ascii="Calibri" w:hAnsi="Calibri" w:cs="Calibri"/>
          <w:i/>
          <w:iCs/>
          <w:sz w:val="20"/>
          <w:szCs w:val="20"/>
        </w:rPr>
        <w:t>.</w:t>
      </w:r>
      <w:r w:rsidR="008A777D" w:rsidRPr="007322F7">
        <w:rPr>
          <w:rFonts w:ascii="Calibri" w:hAnsi="Calibri" w:cs="Calibri"/>
          <w:i/>
          <w:iCs/>
          <w:sz w:val="20"/>
          <w:szCs w:val="20"/>
        </w:rPr>
        <w:t xml:space="preserve"> One setting included in Di Forti et al (2019)’s original analysis was excluded here due to </w:t>
      </w:r>
      <w:r w:rsidR="0094405B" w:rsidRPr="007322F7">
        <w:rPr>
          <w:rFonts w:ascii="Calibri" w:hAnsi="Calibri" w:cs="Calibri"/>
          <w:i/>
          <w:iCs/>
          <w:sz w:val="20"/>
          <w:szCs w:val="20"/>
        </w:rPr>
        <w:t>no data on ethnicity or migrant status being collected in that setting (Puy-de-Dome).</w:t>
      </w:r>
      <w:r w:rsidR="008A777D" w:rsidRPr="007322F7">
        <w:rPr>
          <w:rFonts w:ascii="Calibri" w:hAnsi="Calibri" w:cs="Calibri"/>
          <w:i/>
          <w:iCs/>
          <w:sz w:val="20"/>
          <w:szCs w:val="20"/>
        </w:rPr>
        <w:t xml:space="preserve"> </w:t>
      </w:r>
      <w:r w:rsidRPr="007322F7">
        <w:rPr>
          <w:rFonts w:ascii="Calibri" w:hAnsi="Calibri" w:cs="Calibri"/>
          <w:i/>
          <w:iCs/>
          <w:sz w:val="20"/>
          <w:szCs w:val="20"/>
        </w:rPr>
        <w:t xml:space="preserve"> </w:t>
      </w:r>
    </w:p>
    <w:p w14:paraId="621E7F63" w14:textId="5932CE4D" w:rsidR="00B248EC" w:rsidRPr="007322F7" w:rsidRDefault="00B248EC" w:rsidP="00B248EC">
      <w:pPr>
        <w:spacing w:after="0" w:line="240" w:lineRule="auto"/>
        <w:rPr>
          <w:rFonts w:ascii="Calibri" w:hAnsi="Calibri" w:cs="Calibri"/>
          <w:i/>
          <w:iCs/>
          <w:sz w:val="20"/>
          <w:szCs w:val="20"/>
        </w:rPr>
      </w:pPr>
      <w:proofErr w:type="spellStart"/>
      <w:r w:rsidRPr="007322F7">
        <w:rPr>
          <w:rFonts w:ascii="Calibri" w:hAnsi="Calibri" w:cs="Calibri"/>
          <w:i/>
          <w:iCs/>
          <w:sz w:val="20"/>
          <w:szCs w:val="20"/>
          <w:vertAlign w:val="superscript"/>
        </w:rPr>
        <w:t>c</w:t>
      </w:r>
      <w:r w:rsidRPr="007322F7">
        <w:rPr>
          <w:rFonts w:ascii="Calibri" w:hAnsi="Calibri" w:cs="Calibri"/>
          <w:i/>
          <w:iCs/>
          <w:sz w:val="20"/>
          <w:szCs w:val="20"/>
        </w:rPr>
        <w:t>Adjusted</w:t>
      </w:r>
      <w:proofErr w:type="spellEnd"/>
      <w:r w:rsidRPr="007322F7">
        <w:rPr>
          <w:rFonts w:ascii="Calibri" w:hAnsi="Calibri" w:cs="Calibri"/>
          <w:i/>
          <w:iCs/>
          <w:sz w:val="20"/>
          <w:szCs w:val="20"/>
        </w:rPr>
        <w:t xml:space="preserve"> for age, sex, age-sex interaction, migrant/ethnic group, and all other variables in the table, except for CC</w:t>
      </w:r>
      <w:r w:rsidRPr="007322F7">
        <w:rPr>
          <w:rFonts w:ascii="Calibri" w:hAnsi="Calibri" w:cs="Calibri"/>
          <w:i/>
          <w:iCs/>
          <w:sz w:val="20"/>
          <w:szCs w:val="20"/>
          <w:vertAlign w:val="subscript"/>
        </w:rPr>
        <w:t>10</w:t>
      </w:r>
      <w:r w:rsidRPr="007322F7">
        <w:rPr>
          <w:rFonts w:ascii="Calibri" w:hAnsi="Calibri" w:cs="Calibri"/>
          <w:i/>
          <w:iCs/>
          <w:sz w:val="20"/>
          <w:szCs w:val="20"/>
        </w:rPr>
        <w:t xml:space="preserve"> (see footnote</w:t>
      </w:r>
      <w:r w:rsidR="008853C5" w:rsidRPr="007322F7">
        <w:rPr>
          <w:rFonts w:ascii="Calibri" w:hAnsi="Calibri" w:cs="Calibri"/>
          <w:i/>
          <w:iCs/>
          <w:sz w:val="20"/>
          <w:szCs w:val="20"/>
        </w:rPr>
        <w:t xml:space="preserve"> e</w:t>
      </w:r>
      <w:r w:rsidRPr="007322F7">
        <w:rPr>
          <w:rFonts w:ascii="Calibri" w:hAnsi="Calibri" w:cs="Calibri"/>
          <w:i/>
          <w:iCs/>
          <w:sz w:val="20"/>
          <w:szCs w:val="20"/>
        </w:rPr>
        <w:t>)</w:t>
      </w:r>
    </w:p>
    <w:p w14:paraId="37F21914" w14:textId="4709E264" w:rsidR="00AA1EE5" w:rsidRPr="007322F7" w:rsidRDefault="00B248EC" w:rsidP="00406CA7">
      <w:pPr>
        <w:spacing w:after="0"/>
        <w:rPr>
          <w:rFonts w:ascii="Calibri" w:eastAsia="Times New Roman" w:hAnsi="Calibri" w:cs="Calibri"/>
          <w:i/>
          <w:iCs/>
          <w:color w:val="000000" w:themeColor="text1"/>
          <w:kern w:val="24"/>
          <w:sz w:val="20"/>
          <w:szCs w:val="20"/>
          <w:lang w:eastAsia="en-GB"/>
        </w:rPr>
      </w:pPr>
      <w:proofErr w:type="spellStart"/>
      <w:r w:rsidRPr="007322F7">
        <w:rPr>
          <w:rFonts w:ascii="Calibri" w:eastAsia="Times New Roman" w:hAnsi="Calibri" w:cs="Calibri"/>
          <w:i/>
          <w:iCs/>
          <w:color w:val="000000" w:themeColor="text1"/>
          <w:kern w:val="24"/>
          <w:sz w:val="20"/>
          <w:szCs w:val="20"/>
          <w:vertAlign w:val="superscript"/>
          <w:lang w:eastAsia="en-GB"/>
        </w:rPr>
        <w:t>d</w:t>
      </w:r>
      <w:r w:rsidRPr="007322F7">
        <w:rPr>
          <w:rFonts w:ascii="Calibri" w:eastAsia="Times New Roman" w:hAnsi="Calibri" w:cs="Calibri"/>
          <w:i/>
          <w:iCs/>
          <w:color w:val="000000" w:themeColor="text1"/>
          <w:kern w:val="24"/>
          <w:sz w:val="20"/>
          <w:szCs w:val="20"/>
          <w:lang w:eastAsia="en-GB"/>
        </w:rPr>
        <w:t>p</w:t>
      </w:r>
      <w:proofErr w:type="spellEnd"/>
      <w:r w:rsidRPr="007322F7">
        <w:rPr>
          <w:rFonts w:ascii="Calibri" w:eastAsia="Times New Roman" w:hAnsi="Calibri" w:cs="Calibri"/>
          <w:i/>
          <w:iCs/>
          <w:color w:val="000000" w:themeColor="text1"/>
          <w:kern w:val="24"/>
          <w:sz w:val="20"/>
          <w:szCs w:val="20"/>
          <w:lang w:eastAsia="en-GB"/>
        </w:rPr>
        <w:t>-value=0.051</w:t>
      </w:r>
    </w:p>
    <w:p w14:paraId="79098FB4" w14:textId="0B64C3C0" w:rsidR="008853C5" w:rsidRPr="007322F7" w:rsidRDefault="008853C5" w:rsidP="00B248EC">
      <w:pPr>
        <w:rPr>
          <w:rFonts w:cstheme="minorHAnsi"/>
          <w:u w:val="single"/>
        </w:rPr>
      </w:pPr>
      <w:proofErr w:type="spellStart"/>
      <w:r w:rsidRPr="007322F7">
        <w:rPr>
          <w:rFonts w:ascii="Calibri" w:eastAsia="Times New Roman" w:hAnsi="Calibri" w:cs="Calibri"/>
          <w:i/>
          <w:iCs/>
          <w:color w:val="000000" w:themeColor="text1"/>
          <w:kern w:val="24"/>
          <w:sz w:val="20"/>
          <w:szCs w:val="20"/>
          <w:vertAlign w:val="superscript"/>
          <w:lang w:eastAsia="en-GB"/>
        </w:rPr>
        <w:t>e</w:t>
      </w:r>
      <w:r w:rsidR="00BB10A8" w:rsidRPr="007322F7">
        <w:rPr>
          <w:rFonts w:ascii="Calibri" w:eastAsia="Times New Roman" w:hAnsi="Calibri" w:cs="Calibri"/>
          <w:i/>
          <w:iCs/>
          <w:color w:val="000000" w:themeColor="text1"/>
          <w:kern w:val="24"/>
          <w:sz w:val="20"/>
          <w:szCs w:val="20"/>
          <w:lang w:eastAsia="en-GB"/>
        </w:rPr>
        <w:t>Results</w:t>
      </w:r>
      <w:proofErr w:type="spellEnd"/>
      <w:r w:rsidR="00BB10A8" w:rsidRPr="007322F7">
        <w:rPr>
          <w:rFonts w:ascii="Calibri" w:eastAsia="Times New Roman" w:hAnsi="Calibri" w:cs="Calibri"/>
          <w:i/>
          <w:iCs/>
          <w:color w:val="000000" w:themeColor="text1"/>
          <w:kern w:val="24"/>
          <w:sz w:val="20"/>
          <w:szCs w:val="20"/>
          <w:lang w:eastAsia="en-GB"/>
        </w:rPr>
        <w:t xml:space="preserve"> reported for prevalence of daily and high</w:t>
      </w:r>
      <w:r w:rsidR="00B10900" w:rsidRPr="007322F7">
        <w:rPr>
          <w:rFonts w:ascii="Calibri" w:eastAsia="Times New Roman" w:hAnsi="Calibri" w:cs="Calibri"/>
          <w:i/>
          <w:iCs/>
          <w:color w:val="000000" w:themeColor="text1"/>
          <w:kern w:val="24"/>
          <w:sz w:val="20"/>
          <w:szCs w:val="20"/>
          <w:lang w:eastAsia="en-GB"/>
        </w:rPr>
        <w:t>-</w:t>
      </w:r>
      <w:r w:rsidR="00BB10A8" w:rsidRPr="007322F7">
        <w:rPr>
          <w:rFonts w:ascii="Calibri" w:eastAsia="Times New Roman" w:hAnsi="Calibri" w:cs="Calibri"/>
          <w:i/>
          <w:iCs/>
          <w:color w:val="000000" w:themeColor="text1"/>
          <w:kern w:val="24"/>
          <w:sz w:val="20"/>
          <w:szCs w:val="20"/>
          <w:lang w:eastAsia="en-GB"/>
        </w:rPr>
        <w:t xml:space="preserve">potency cannabis only, to replicate </w:t>
      </w:r>
      <w:r w:rsidR="00680080" w:rsidRPr="007322F7">
        <w:rPr>
          <w:rFonts w:ascii="Calibri" w:eastAsia="Times New Roman" w:hAnsi="Calibri" w:cs="Calibri"/>
          <w:i/>
          <w:iCs/>
          <w:color w:val="000000" w:themeColor="text1"/>
          <w:kern w:val="24"/>
          <w:sz w:val="20"/>
          <w:szCs w:val="20"/>
          <w:lang w:eastAsia="en-GB"/>
        </w:rPr>
        <w:t xml:space="preserve">findings reported in Di Forti et al (2019). </w:t>
      </w:r>
      <w:r w:rsidR="00406CA7" w:rsidRPr="007322F7">
        <w:rPr>
          <w:rFonts w:ascii="Calibri" w:hAnsi="Calibri" w:cs="Calibri"/>
          <w:i/>
          <w:iCs/>
          <w:sz w:val="20"/>
          <w:szCs w:val="20"/>
        </w:rPr>
        <w:t>M</w:t>
      </w:r>
      <w:r w:rsidR="0094405B" w:rsidRPr="007322F7">
        <w:rPr>
          <w:rFonts w:ascii="Calibri" w:hAnsi="Calibri" w:cs="Calibri"/>
          <w:i/>
          <w:iCs/>
          <w:sz w:val="20"/>
          <w:szCs w:val="20"/>
        </w:rPr>
        <w:t>ultivariable results adjusted for age, sex and ethnicity</w:t>
      </w:r>
      <w:r w:rsidR="00406CA7" w:rsidRPr="007322F7">
        <w:rPr>
          <w:rFonts w:ascii="Calibri" w:hAnsi="Calibri" w:cs="Calibri"/>
          <w:i/>
          <w:iCs/>
          <w:sz w:val="20"/>
          <w:szCs w:val="20"/>
        </w:rPr>
        <w:t xml:space="preserve"> only</w:t>
      </w:r>
      <w:r w:rsidR="0094405B" w:rsidRPr="007322F7">
        <w:rPr>
          <w:rFonts w:ascii="Calibri" w:hAnsi="Calibri" w:cs="Calibri"/>
          <w:i/>
          <w:iCs/>
          <w:sz w:val="20"/>
          <w:szCs w:val="20"/>
        </w:rPr>
        <w:t>, but no other setting-level variabl</w:t>
      </w:r>
      <w:r w:rsidR="00BB10A8" w:rsidRPr="007322F7">
        <w:rPr>
          <w:rFonts w:ascii="Calibri" w:hAnsi="Calibri" w:cs="Calibri"/>
          <w:i/>
          <w:iCs/>
          <w:sz w:val="20"/>
          <w:szCs w:val="20"/>
        </w:rPr>
        <w:t>e</w:t>
      </w:r>
      <w:r w:rsidR="00B10900" w:rsidRPr="007322F7">
        <w:rPr>
          <w:rFonts w:ascii="Calibri" w:hAnsi="Calibri" w:cs="Calibri"/>
          <w:i/>
          <w:iCs/>
          <w:sz w:val="20"/>
          <w:szCs w:val="20"/>
        </w:rPr>
        <w:t>s</w:t>
      </w:r>
      <w:r w:rsidR="0094405B" w:rsidRPr="007322F7">
        <w:rPr>
          <w:rFonts w:ascii="Calibri" w:hAnsi="Calibri" w:cs="Calibri"/>
          <w:i/>
          <w:iCs/>
          <w:sz w:val="20"/>
          <w:szCs w:val="20"/>
        </w:rPr>
        <w:t>.</w:t>
      </w:r>
    </w:p>
    <w:p w14:paraId="1C50EFE8" w14:textId="5DB8F0A7" w:rsidR="00AA1EE5" w:rsidRPr="007322F7" w:rsidRDefault="00AA1EE5" w:rsidP="00AA1EE5">
      <w:pPr>
        <w:tabs>
          <w:tab w:val="left" w:pos="677"/>
        </w:tabs>
        <w:rPr>
          <w:rFonts w:cstheme="minorHAnsi"/>
        </w:rPr>
        <w:sectPr w:rsidR="00AA1EE5" w:rsidRPr="007322F7" w:rsidSect="00545A48">
          <w:pgSz w:w="16838" w:h="11906" w:orient="landscape"/>
          <w:pgMar w:top="1440" w:right="1440" w:bottom="1440" w:left="1440" w:header="708" w:footer="708" w:gutter="0"/>
          <w:cols w:space="708"/>
          <w:docGrid w:linePitch="360"/>
        </w:sectPr>
      </w:pPr>
      <w:r w:rsidRPr="007322F7">
        <w:rPr>
          <w:rFonts w:cstheme="minorHAnsi"/>
        </w:rPr>
        <w:tab/>
      </w:r>
    </w:p>
    <w:p w14:paraId="12D6F31F" w14:textId="00638307" w:rsidR="00CC51D7" w:rsidRPr="007322F7" w:rsidRDefault="00D76FE3" w:rsidP="00E93E64">
      <w:pPr>
        <w:rPr>
          <w:rFonts w:cstheme="minorHAnsi"/>
          <w:i/>
          <w:iCs/>
        </w:rPr>
      </w:pPr>
      <w:r w:rsidRPr="007322F7">
        <w:rPr>
          <w:rFonts w:cstheme="minorHAnsi"/>
          <w:i/>
          <w:iCs/>
        </w:rPr>
        <w:lastRenderedPageBreak/>
        <w:t>Supplemental Table 1</w:t>
      </w:r>
      <w:r w:rsidR="005A0A27" w:rsidRPr="007322F7">
        <w:rPr>
          <w:rFonts w:cstheme="minorHAnsi"/>
          <w:i/>
          <w:iCs/>
        </w:rPr>
        <w:t>2</w:t>
      </w:r>
      <w:r w:rsidRPr="007322F7">
        <w:rPr>
          <w:rFonts w:cstheme="minorHAnsi"/>
          <w:i/>
          <w:iCs/>
        </w:rPr>
        <w:t xml:space="preserve">ii: </w:t>
      </w:r>
      <w:r w:rsidR="00A66E38" w:rsidRPr="007322F7">
        <w:rPr>
          <w:rFonts w:cstheme="minorHAnsi"/>
          <w:i/>
          <w:iCs/>
        </w:rPr>
        <w:t xml:space="preserve">Prevalence of daily and high potency cannabis use based on </w:t>
      </w:r>
      <w:r w:rsidR="00804A05" w:rsidRPr="007322F7">
        <w:rPr>
          <w:rFonts w:cstheme="minorHAnsi"/>
          <w:i/>
          <w:iCs/>
        </w:rPr>
        <w:t>complete case data without post-stratification weighting</w:t>
      </w:r>
    </w:p>
    <w:tbl>
      <w:tblPr>
        <w:tblStyle w:val="TableGrid"/>
        <w:tblpPr w:leftFromText="180" w:rightFromText="180" w:vertAnchor="page" w:horzAnchor="margin" w:tblpY="2696"/>
        <w:tblW w:w="9209" w:type="dxa"/>
        <w:tblLook w:val="04A0" w:firstRow="1" w:lastRow="0" w:firstColumn="1" w:lastColumn="0" w:noHBand="0" w:noVBand="1"/>
      </w:tblPr>
      <w:tblGrid>
        <w:gridCol w:w="1762"/>
        <w:gridCol w:w="1489"/>
        <w:gridCol w:w="1489"/>
        <w:gridCol w:w="1490"/>
        <w:gridCol w:w="1489"/>
        <w:gridCol w:w="1490"/>
      </w:tblGrid>
      <w:tr w:rsidR="00EA2B80" w:rsidRPr="007322F7" w14:paraId="76CFF103" w14:textId="77777777" w:rsidTr="00137887">
        <w:trPr>
          <w:trHeight w:val="706"/>
        </w:trPr>
        <w:tc>
          <w:tcPr>
            <w:tcW w:w="0" w:type="auto"/>
            <w:shd w:val="clear" w:color="auto" w:fill="auto"/>
          </w:tcPr>
          <w:p w14:paraId="65617E78" w14:textId="77777777" w:rsidR="00EA2B80" w:rsidRPr="007322F7" w:rsidRDefault="00EA2B80" w:rsidP="0070621E">
            <w:pPr>
              <w:pStyle w:val="NoSpacing"/>
              <w:rPr>
                <w:rFonts w:ascii="Calibri" w:hAnsi="Calibri" w:cs="Calibri"/>
                <w:b/>
                <w:bCs/>
              </w:rPr>
            </w:pPr>
            <w:r w:rsidRPr="007322F7">
              <w:rPr>
                <w:rFonts w:ascii="Calibri" w:hAnsi="Calibri" w:cs="Calibri"/>
                <w:b/>
                <w:bCs/>
              </w:rPr>
              <w:t>Catchment area</w:t>
            </w:r>
          </w:p>
        </w:tc>
        <w:tc>
          <w:tcPr>
            <w:tcW w:w="1489" w:type="dxa"/>
          </w:tcPr>
          <w:p w14:paraId="2916D5CD" w14:textId="1D2CC057" w:rsidR="004B6D98" w:rsidRPr="007322F7" w:rsidRDefault="00EA2B80" w:rsidP="00137887">
            <w:pPr>
              <w:pStyle w:val="NoSpacing"/>
              <w:rPr>
                <w:rFonts w:ascii="Calibri" w:hAnsi="Calibri" w:cs="Calibri"/>
                <w:b/>
                <w:bCs/>
              </w:rPr>
            </w:pPr>
            <w:r w:rsidRPr="007322F7">
              <w:rPr>
                <w:rFonts w:ascii="Calibri" w:hAnsi="Calibri" w:cs="Calibri"/>
                <w:b/>
                <w:bCs/>
              </w:rPr>
              <w:t>Controls</w:t>
            </w:r>
          </w:p>
          <w:p w14:paraId="1FA03611" w14:textId="423291F9" w:rsidR="00EA2B80" w:rsidRPr="007322F7" w:rsidRDefault="00EA2B80" w:rsidP="00137887">
            <w:pPr>
              <w:pStyle w:val="NoSpacing"/>
              <w:rPr>
                <w:rFonts w:ascii="Calibri" w:hAnsi="Calibri" w:cs="Calibri"/>
                <w:b/>
                <w:bCs/>
              </w:rPr>
            </w:pPr>
            <w:r w:rsidRPr="007322F7">
              <w:rPr>
                <w:rFonts w:ascii="Calibri" w:hAnsi="Calibri" w:cs="Calibri"/>
                <w:b/>
                <w:bCs/>
              </w:rPr>
              <w:t>N (%)</w:t>
            </w:r>
            <w:r w:rsidRPr="007322F7">
              <w:rPr>
                <w:rFonts w:ascii="Calibri" w:hAnsi="Calibri" w:cs="Calibri"/>
                <w:b/>
                <w:bCs/>
                <w:vertAlign w:val="superscript"/>
              </w:rPr>
              <w:t>1</w:t>
            </w:r>
          </w:p>
        </w:tc>
        <w:tc>
          <w:tcPr>
            <w:tcW w:w="1489" w:type="dxa"/>
          </w:tcPr>
          <w:p w14:paraId="5E662F53" w14:textId="668233EC" w:rsidR="004B6D98" w:rsidRPr="007322F7" w:rsidRDefault="00EA2B80" w:rsidP="00137887">
            <w:pPr>
              <w:pStyle w:val="NoSpacing"/>
              <w:rPr>
                <w:rFonts w:ascii="Calibri" w:hAnsi="Calibri" w:cs="Calibri"/>
                <w:b/>
                <w:bCs/>
              </w:rPr>
            </w:pPr>
            <w:r w:rsidRPr="007322F7">
              <w:rPr>
                <w:rFonts w:ascii="Calibri" w:hAnsi="Calibri" w:cs="Calibri"/>
                <w:b/>
                <w:bCs/>
              </w:rPr>
              <w:t xml:space="preserve">Missing daily cannabis use </w:t>
            </w:r>
          </w:p>
          <w:p w14:paraId="1B1C510C" w14:textId="417FC99C" w:rsidR="00EA2B80" w:rsidRPr="007322F7" w:rsidRDefault="00EA2B80" w:rsidP="00137887">
            <w:pPr>
              <w:pStyle w:val="NoSpacing"/>
              <w:rPr>
                <w:rFonts w:ascii="Calibri" w:hAnsi="Calibri" w:cs="Calibri"/>
                <w:b/>
                <w:bCs/>
              </w:rPr>
            </w:pPr>
            <w:r w:rsidRPr="007322F7">
              <w:rPr>
                <w:rFonts w:ascii="Calibri" w:hAnsi="Calibri" w:cs="Calibri"/>
                <w:b/>
                <w:bCs/>
              </w:rPr>
              <w:t>N (%)</w:t>
            </w:r>
            <w:r w:rsidRPr="007322F7">
              <w:rPr>
                <w:rFonts w:ascii="Calibri" w:hAnsi="Calibri" w:cs="Calibri"/>
                <w:b/>
                <w:bCs/>
                <w:vertAlign w:val="superscript"/>
              </w:rPr>
              <w:t>2</w:t>
            </w:r>
          </w:p>
        </w:tc>
        <w:tc>
          <w:tcPr>
            <w:tcW w:w="1490" w:type="dxa"/>
          </w:tcPr>
          <w:p w14:paraId="285DFE38" w14:textId="77777777" w:rsidR="00EA2B80" w:rsidRPr="007322F7" w:rsidRDefault="00EA2B80" w:rsidP="00137887">
            <w:pPr>
              <w:pStyle w:val="NoSpacing"/>
              <w:rPr>
                <w:rFonts w:ascii="Calibri" w:hAnsi="Calibri" w:cs="Calibri"/>
                <w:b/>
                <w:bCs/>
              </w:rPr>
            </w:pPr>
            <w:r w:rsidRPr="007322F7">
              <w:rPr>
                <w:rFonts w:ascii="Calibri" w:hAnsi="Calibri" w:cs="Calibri"/>
                <w:b/>
                <w:bCs/>
              </w:rPr>
              <w:t xml:space="preserve">Missing high potency cannabis use </w:t>
            </w:r>
          </w:p>
          <w:p w14:paraId="38EE8169" w14:textId="77777777" w:rsidR="00EA2B80" w:rsidRPr="007322F7" w:rsidRDefault="00EA2B80" w:rsidP="00137887">
            <w:pPr>
              <w:pStyle w:val="NoSpacing"/>
              <w:rPr>
                <w:rFonts w:ascii="Calibri" w:hAnsi="Calibri" w:cs="Calibri"/>
                <w:b/>
                <w:bCs/>
              </w:rPr>
            </w:pPr>
            <w:r w:rsidRPr="007322F7">
              <w:rPr>
                <w:rFonts w:ascii="Calibri" w:hAnsi="Calibri" w:cs="Calibri"/>
                <w:b/>
                <w:bCs/>
              </w:rPr>
              <w:t>N (%)</w:t>
            </w:r>
            <w:r w:rsidRPr="007322F7">
              <w:rPr>
                <w:rFonts w:ascii="Calibri" w:hAnsi="Calibri" w:cs="Calibri"/>
                <w:b/>
                <w:bCs/>
                <w:vertAlign w:val="superscript"/>
              </w:rPr>
              <w:t>2</w:t>
            </w:r>
          </w:p>
        </w:tc>
        <w:tc>
          <w:tcPr>
            <w:tcW w:w="1489" w:type="dxa"/>
            <w:shd w:val="clear" w:color="auto" w:fill="auto"/>
          </w:tcPr>
          <w:p w14:paraId="30E77588" w14:textId="602A1437" w:rsidR="00EA2B80" w:rsidRPr="007322F7" w:rsidRDefault="00EA2B80" w:rsidP="00137887">
            <w:pPr>
              <w:pStyle w:val="NoSpacing"/>
              <w:rPr>
                <w:rFonts w:ascii="Calibri" w:hAnsi="Calibri" w:cs="Calibri"/>
                <w:b/>
                <w:bCs/>
              </w:rPr>
            </w:pPr>
            <w:r w:rsidRPr="007322F7">
              <w:rPr>
                <w:rFonts w:ascii="Calibri" w:hAnsi="Calibri" w:cs="Calibri"/>
                <w:b/>
                <w:bCs/>
              </w:rPr>
              <w:t xml:space="preserve">% Daily </w:t>
            </w:r>
            <w:r w:rsidR="00137887">
              <w:rPr>
                <w:rFonts w:ascii="Calibri" w:hAnsi="Calibri" w:cs="Calibri"/>
                <w:b/>
                <w:bCs/>
              </w:rPr>
              <w:t>c</w:t>
            </w:r>
            <w:r w:rsidRPr="007322F7">
              <w:rPr>
                <w:rFonts w:ascii="Calibri" w:hAnsi="Calibri" w:cs="Calibri"/>
                <w:b/>
                <w:bCs/>
              </w:rPr>
              <w:t>annabis   (Complete data)</w:t>
            </w:r>
            <w:r w:rsidRPr="007322F7">
              <w:rPr>
                <w:rFonts w:ascii="Calibri" w:hAnsi="Calibri" w:cs="Calibri"/>
                <w:b/>
                <w:bCs/>
                <w:vertAlign w:val="superscript"/>
              </w:rPr>
              <w:t>3</w:t>
            </w:r>
            <w:r w:rsidRPr="007322F7">
              <w:rPr>
                <w:rFonts w:ascii="Calibri" w:hAnsi="Calibri" w:cs="Calibri"/>
                <w:b/>
                <w:bCs/>
              </w:rPr>
              <w:t xml:space="preserve"> </w:t>
            </w:r>
          </w:p>
        </w:tc>
        <w:tc>
          <w:tcPr>
            <w:tcW w:w="1490" w:type="dxa"/>
            <w:shd w:val="clear" w:color="auto" w:fill="auto"/>
          </w:tcPr>
          <w:p w14:paraId="3A94BAD3" w14:textId="4D94F4DB" w:rsidR="00EA2B80" w:rsidRPr="007322F7" w:rsidRDefault="00EA2B80" w:rsidP="00137887">
            <w:pPr>
              <w:pStyle w:val="NoSpacing"/>
              <w:rPr>
                <w:rFonts w:ascii="Calibri" w:hAnsi="Calibri" w:cs="Calibri"/>
              </w:rPr>
            </w:pPr>
            <w:r w:rsidRPr="007322F7">
              <w:rPr>
                <w:rFonts w:ascii="Calibri" w:hAnsi="Calibri" w:cs="Calibri"/>
                <w:b/>
                <w:bCs/>
              </w:rPr>
              <w:t>% High-</w:t>
            </w:r>
            <w:r w:rsidR="00137887">
              <w:rPr>
                <w:rFonts w:ascii="Calibri" w:hAnsi="Calibri" w:cs="Calibri"/>
                <w:b/>
                <w:bCs/>
              </w:rPr>
              <w:t>p</w:t>
            </w:r>
            <w:r w:rsidRPr="007322F7">
              <w:rPr>
                <w:rFonts w:ascii="Calibri" w:hAnsi="Calibri" w:cs="Calibri"/>
                <w:b/>
                <w:bCs/>
              </w:rPr>
              <w:t>otency (Complete data)</w:t>
            </w:r>
            <w:r w:rsidRPr="007322F7">
              <w:rPr>
                <w:rFonts w:ascii="Calibri" w:hAnsi="Calibri" w:cs="Calibri"/>
                <w:b/>
                <w:bCs/>
                <w:vertAlign w:val="superscript"/>
              </w:rPr>
              <w:t>3</w:t>
            </w:r>
          </w:p>
        </w:tc>
      </w:tr>
      <w:tr w:rsidR="00EA2B80" w:rsidRPr="007322F7" w14:paraId="1938C7B4" w14:textId="77777777" w:rsidTr="00137887">
        <w:trPr>
          <w:trHeight w:val="87"/>
        </w:trPr>
        <w:tc>
          <w:tcPr>
            <w:tcW w:w="0" w:type="auto"/>
            <w:shd w:val="clear" w:color="auto" w:fill="auto"/>
          </w:tcPr>
          <w:p w14:paraId="225E016B" w14:textId="12548012" w:rsidR="00EA2B80" w:rsidRPr="007322F7" w:rsidRDefault="00EA2B80" w:rsidP="0070621E">
            <w:pPr>
              <w:pStyle w:val="NoSpacing"/>
              <w:rPr>
                <w:rFonts w:ascii="Calibri" w:hAnsi="Calibri" w:cs="Calibri"/>
              </w:rPr>
            </w:pPr>
            <w:r w:rsidRPr="007322F7">
              <w:rPr>
                <w:rFonts w:ascii="Calibri" w:hAnsi="Calibri" w:cs="Calibri"/>
                <w:color w:val="000000" w:themeColor="text1"/>
                <w:kern w:val="24"/>
              </w:rPr>
              <w:t xml:space="preserve">Southeast </w:t>
            </w:r>
            <w:proofErr w:type="spellStart"/>
            <w:r w:rsidRPr="007322F7">
              <w:rPr>
                <w:rFonts w:ascii="Calibri" w:hAnsi="Calibri" w:cs="Calibri"/>
                <w:color w:val="000000" w:themeColor="text1"/>
                <w:kern w:val="24"/>
              </w:rPr>
              <w:t>London</w:t>
            </w:r>
            <w:r w:rsidR="00F72BAB" w:rsidRPr="007322F7">
              <w:rPr>
                <w:rFonts w:ascii="Calibri" w:hAnsi="Calibri" w:cs="Calibri"/>
                <w:color w:val="000000" w:themeColor="text1"/>
                <w:kern w:val="24"/>
                <w:vertAlign w:val="superscript"/>
              </w:rPr>
              <w:t>d</w:t>
            </w:r>
            <w:proofErr w:type="spellEnd"/>
          </w:p>
        </w:tc>
        <w:tc>
          <w:tcPr>
            <w:tcW w:w="1489" w:type="dxa"/>
          </w:tcPr>
          <w:p w14:paraId="0B692D22"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230 (17.2)</w:t>
            </w:r>
          </w:p>
        </w:tc>
        <w:tc>
          <w:tcPr>
            <w:tcW w:w="1489" w:type="dxa"/>
          </w:tcPr>
          <w:p w14:paraId="5CF51ADC"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7 (3.0)</w:t>
            </w:r>
          </w:p>
        </w:tc>
        <w:tc>
          <w:tcPr>
            <w:tcW w:w="1490" w:type="dxa"/>
          </w:tcPr>
          <w:p w14:paraId="42145BE3" w14:textId="77777777" w:rsidR="00EA2B80" w:rsidRPr="007322F7" w:rsidRDefault="00EA2B80" w:rsidP="0070621E">
            <w:pPr>
              <w:pStyle w:val="NoSpacing"/>
              <w:rPr>
                <w:rFonts w:ascii="Calibri" w:hAnsi="Calibri" w:cs="Calibri"/>
                <w:kern w:val="24"/>
              </w:rPr>
            </w:pPr>
            <w:r w:rsidRPr="007322F7">
              <w:rPr>
                <w:rFonts w:ascii="Calibri" w:hAnsi="Calibri" w:cs="Calibri"/>
              </w:rPr>
              <w:t>13 (5.7)</w:t>
            </w:r>
          </w:p>
        </w:tc>
        <w:tc>
          <w:tcPr>
            <w:tcW w:w="1489" w:type="dxa"/>
            <w:shd w:val="clear" w:color="auto" w:fill="auto"/>
          </w:tcPr>
          <w:p w14:paraId="2215F7DF" w14:textId="77777777" w:rsidR="00EA2B80" w:rsidRPr="007322F7" w:rsidRDefault="00EA2B80" w:rsidP="0070621E">
            <w:pPr>
              <w:pStyle w:val="NoSpacing"/>
              <w:rPr>
                <w:rFonts w:ascii="Calibri" w:hAnsi="Calibri" w:cs="Calibri"/>
              </w:rPr>
            </w:pPr>
            <w:r w:rsidRPr="007322F7">
              <w:rPr>
                <w:rFonts w:ascii="Calibri" w:hAnsi="Calibri" w:cs="Calibri"/>
                <w:kern w:val="24"/>
              </w:rPr>
              <w:t>11.7</w:t>
            </w:r>
          </w:p>
        </w:tc>
        <w:tc>
          <w:tcPr>
            <w:tcW w:w="1490" w:type="dxa"/>
            <w:shd w:val="clear" w:color="auto" w:fill="auto"/>
          </w:tcPr>
          <w:p w14:paraId="3FD2E8C6" w14:textId="77777777" w:rsidR="00EA2B80" w:rsidRPr="007322F7" w:rsidRDefault="00EA2B80" w:rsidP="0070621E">
            <w:pPr>
              <w:pStyle w:val="NoSpacing"/>
              <w:rPr>
                <w:rFonts w:ascii="Calibri" w:hAnsi="Calibri" w:cs="Calibri"/>
              </w:rPr>
            </w:pPr>
            <w:r w:rsidRPr="007322F7">
              <w:rPr>
                <w:rFonts w:ascii="Calibri" w:hAnsi="Calibri" w:cs="Calibri"/>
              </w:rPr>
              <w:t>26.7</w:t>
            </w:r>
          </w:p>
        </w:tc>
      </w:tr>
      <w:tr w:rsidR="00EA2B80" w:rsidRPr="007322F7" w14:paraId="7F2FF693" w14:textId="77777777" w:rsidTr="00137887">
        <w:tc>
          <w:tcPr>
            <w:tcW w:w="0" w:type="auto"/>
            <w:shd w:val="clear" w:color="auto" w:fill="auto"/>
          </w:tcPr>
          <w:p w14:paraId="3251FAB7" w14:textId="62DB3BF9" w:rsidR="00EA2B80" w:rsidRPr="007322F7" w:rsidRDefault="00EA2B80" w:rsidP="0070621E">
            <w:pPr>
              <w:pStyle w:val="NoSpacing"/>
              <w:rPr>
                <w:rFonts w:ascii="Calibri" w:hAnsi="Calibri" w:cs="Calibri"/>
              </w:rPr>
            </w:pPr>
            <w:proofErr w:type="spellStart"/>
            <w:r w:rsidRPr="007322F7">
              <w:rPr>
                <w:rFonts w:ascii="Calibri" w:hAnsi="Calibri" w:cs="Calibri"/>
                <w:color w:val="000000" w:themeColor="text1"/>
                <w:kern w:val="24"/>
              </w:rPr>
              <w:t>Cambridgeshire</w:t>
            </w:r>
            <w:r w:rsidR="00F72BAB" w:rsidRPr="007322F7">
              <w:rPr>
                <w:rFonts w:ascii="Calibri" w:hAnsi="Calibri" w:cs="Calibri"/>
                <w:color w:val="000000" w:themeColor="text1"/>
                <w:kern w:val="24"/>
                <w:vertAlign w:val="superscript"/>
              </w:rPr>
              <w:t>d</w:t>
            </w:r>
            <w:proofErr w:type="spellEnd"/>
            <w:r w:rsidRPr="007322F7">
              <w:rPr>
                <w:rFonts w:ascii="Calibri" w:hAnsi="Calibri" w:cs="Calibri"/>
                <w:color w:val="000000" w:themeColor="text1"/>
                <w:kern w:val="24"/>
              </w:rPr>
              <w:t xml:space="preserve"> </w:t>
            </w:r>
          </w:p>
        </w:tc>
        <w:tc>
          <w:tcPr>
            <w:tcW w:w="1489" w:type="dxa"/>
          </w:tcPr>
          <w:p w14:paraId="0E0C0C69"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106 (7.9)</w:t>
            </w:r>
          </w:p>
        </w:tc>
        <w:tc>
          <w:tcPr>
            <w:tcW w:w="1489" w:type="dxa"/>
          </w:tcPr>
          <w:p w14:paraId="7F44C805"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0 (0.0)</w:t>
            </w:r>
          </w:p>
        </w:tc>
        <w:tc>
          <w:tcPr>
            <w:tcW w:w="1490" w:type="dxa"/>
          </w:tcPr>
          <w:p w14:paraId="0CBA6AA5" w14:textId="77777777" w:rsidR="00EA2B80" w:rsidRPr="007322F7" w:rsidRDefault="00EA2B80" w:rsidP="0070621E">
            <w:pPr>
              <w:pStyle w:val="NoSpacing"/>
              <w:rPr>
                <w:rFonts w:ascii="Calibri" w:hAnsi="Calibri" w:cs="Calibri"/>
                <w:kern w:val="24"/>
              </w:rPr>
            </w:pPr>
            <w:r w:rsidRPr="007322F7">
              <w:rPr>
                <w:rFonts w:ascii="Calibri" w:hAnsi="Calibri" w:cs="Calibri"/>
              </w:rPr>
              <w:t>11 (10.4)</w:t>
            </w:r>
          </w:p>
        </w:tc>
        <w:tc>
          <w:tcPr>
            <w:tcW w:w="1489" w:type="dxa"/>
            <w:shd w:val="clear" w:color="auto" w:fill="auto"/>
          </w:tcPr>
          <w:p w14:paraId="6699F51C"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3.8</w:t>
            </w:r>
          </w:p>
        </w:tc>
        <w:tc>
          <w:tcPr>
            <w:tcW w:w="1490" w:type="dxa"/>
            <w:shd w:val="clear" w:color="auto" w:fill="auto"/>
          </w:tcPr>
          <w:p w14:paraId="3B5D23B7" w14:textId="77777777" w:rsidR="00EA2B80" w:rsidRPr="007322F7" w:rsidRDefault="00EA2B80" w:rsidP="0070621E">
            <w:pPr>
              <w:pStyle w:val="NoSpacing"/>
              <w:rPr>
                <w:rFonts w:ascii="Calibri" w:hAnsi="Calibri" w:cs="Calibri"/>
              </w:rPr>
            </w:pPr>
            <w:r w:rsidRPr="007322F7">
              <w:rPr>
                <w:rFonts w:ascii="Calibri" w:hAnsi="Calibri" w:cs="Calibri"/>
              </w:rPr>
              <w:t>9.7</w:t>
            </w:r>
          </w:p>
        </w:tc>
      </w:tr>
      <w:tr w:rsidR="00EA2B80" w:rsidRPr="007322F7" w14:paraId="097C5F5F" w14:textId="77777777" w:rsidTr="00137887">
        <w:tc>
          <w:tcPr>
            <w:tcW w:w="0" w:type="auto"/>
            <w:shd w:val="clear" w:color="auto" w:fill="auto"/>
          </w:tcPr>
          <w:p w14:paraId="6E135019" w14:textId="3E48FDFB" w:rsidR="00EA2B80" w:rsidRPr="007322F7" w:rsidRDefault="00EA2B80" w:rsidP="0070621E">
            <w:pPr>
              <w:pStyle w:val="NoSpacing"/>
              <w:rPr>
                <w:rFonts w:ascii="Calibri" w:hAnsi="Calibri" w:cs="Calibri"/>
              </w:rPr>
            </w:pPr>
            <w:proofErr w:type="spellStart"/>
            <w:r w:rsidRPr="007322F7">
              <w:rPr>
                <w:rFonts w:ascii="Calibri" w:hAnsi="Calibri" w:cs="Calibri"/>
                <w:color w:val="000000" w:themeColor="text1"/>
                <w:kern w:val="24"/>
              </w:rPr>
              <w:t>Amsterdam</w:t>
            </w:r>
            <w:r w:rsidR="00F72BAB" w:rsidRPr="007322F7">
              <w:rPr>
                <w:rFonts w:ascii="Calibri" w:hAnsi="Calibri" w:cs="Calibri"/>
                <w:color w:val="000000" w:themeColor="text1"/>
                <w:kern w:val="24"/>
                <w:vertAlign w:val="superscript"/>
              </w:rPr>
              <w:t>d</w:t>
            </w:r>
            <w:proofErr w:type="spellEnd"/>
          </w:p>
        </w:tc>
        <w:tc>
          <w:tcPr>
            <w:tcW w:w="1489" w:type="dxa"/>
          </w:tcPr>
          <w:p w14:paraId="75F4C218"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101 (7.6)</w:t>
            </w:r>
          </w:p>
        </w:tc>
        <w:tc>
          <w:tcPr>
            <w:tcW w:w="1489" w:type="dxa"/>
          </w:tcPr>
          <w:p w14:paraId="49C70C07"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1 (1.0)</w:t>
            </w:r>
          </w:p>
        </w:tc>
        <w:tc>
          <w:tcPr>
            <w:tcW w:w="1490" w:type="dxa"/>
          </w:tcPr>
          <w:p w14:paraId="74254560" w14:textId="77777777" w:rsidR="00EA2B80" w:rsidRPr="007322F7" w:rsidRDefault="00EA2B80" w:rsidP="0070621E">
            <w:pPr>
              <w:pStyle w:val="NoSpacing"/>
              <w:rPr>
                <w:rFonts w:ascii="Calibri" w:hAnsi="Calibri" w:cs="Calibri"/>
                <w:kern w:val="24"/>
              </w:rPr>
            </w:pPr>
            <w:r w:rsidRPr="007322F7">
              <w:rPr>
                <w:rFonts w:ascii="Calibri" w:hAnsi="Calibri" w:cs="Calibri"/>
              </w:rPr>
              <w:t>10 (10.0)</w:t>
            </w:r>
          </w:p>
        </w:tc>
        <w:tc>
          <w:tcPr>
            <w:tcW w:w="1489" w:type="dxa"/>
            <w:shd w:val="clear" w:color="auto" w:fill="auto"/>
          </w:tcPr>
          <w:p w14:paraId="54E37619"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12.9</w:t>
            </w:r>
          </w:p>
        </w:tc>
        <w:tc>
          <w:tcPr>
            <w:tcW w:w="1490" w:type="dxa"/>
            <w:shd w:val="clear" w:color="auto" w:fill="auto"/>
          </w:tcPr>
          <w:p w14:paraId="35369199" w14:textId="77777777" w:rsidR="00EA2B80" w:rsidRPr="007322F7" w:rsidRDefault="00EA2B80" w:rsidP="0070621E">
            <w:pPr>
              <w:pStyle w:val="NoSpacing"/>
              <w:rPr>
                <w:rFonts w:ascii="Calibri" w:hAnsi="Calibri" w:cs="Calibri"/>
              </w:rPr>
            </w:pPr>
            <w:r w:rsidRPr="007322F7">
              <w:rPr>
                <w:rFonts w:ascii="Calibri" w:hAnsi="Calibri" w:cs="Calibri"/>
              </w:rPr>
              <w:t>56.3</w:t>
            </w:r>
          </w:p>
        </w:tc>
      </w:tr>
      <w:tr w:rsidR="00EA2B80" w:rsidRPr="007322F7" w14:paraId="26DE3EE0" w14:textId="77777777" w:rsidTr="00137887">
        <w:tc>
          <w:tcPr>
            <w:tcW w:w="0" w:type="auto"/>
            <w:shd w:val="clear" w:color="auto" w:fill="auto"/>
          </w:tcPr>
          <w:p w14:paraId="03636940" w14:textId="1A627400" w:rsidR="00EA2B80" w:rsidRPr="007322F7" w:rsidRDefault="00EA2B80" w:rsidP="0070621E">
            <w:pPr>
              <w:pStyle w:val="NoSpacing"/>
              <w:rPr>
                <w:rFonts w:ascii="Calibri" w:hAnsi="Calibri" w:cs="Calibri"/>
              </w:rPr>
            </w:pPr>
            <w:r w:rsidRPr="007322F7">
              <w:rPr>
                <w:rFonts w:ascii="Calibri" w:hAnsi="Calibri" w:cs="Calibri"/>
                <w:color w:val="000000" w:themeColor="text1"/>
                <w:kern w:val="24"/>
              </w:rPr>
              <w:t xml:space="preserve">Gouda &amp; </w:t>
            </w:r>
            <w:proofErr w:type="spellStart"/>
            <w:r w:rsidRPr="007322F7">
              <w:rPr>
                <w:rFonts w:ascii="Calibri" w:hAnsi="Calibri" w:cs="Calibri"/>
                <w:color w:val="000000" w:themeColor="text1"/>
                <w:kern w:val="24"/>
              </w:rPr>
              <w:t>Voorhout</w:t>
            </w:r>
            <w:r w:rsidR="00F72BAB" w:rsidRPr="007322F7">
              <w:rPr>
                <w:rFonts w:ascii="Calibri" w:hAnsi="Calibri" w:cs="Calibri"/>
                <w:color w:val="000000" w:themeColor="text1"/>
                <w:kern w:val="24"/>
                <w:vertAlign w:val="superscript"/>
              </w:rPr>
              <w:t>d</w:t>
            </w:r>
            <w:proofErr w:type="spellEnd"/>
          </w:p>
        </w:tc>
        <w:tc>
          <w:tcPr>
            <w:tcW w:w="1489" w:type="dxa"/>
          </w:tcPr>
          <w:p w14:paraId="17C97666"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109 (8.2)</w:t>
            </w:r>
          </w:p>
        </w:tc>
        <w:tc>
          <w:tcPr>
            <w:tcW w:w="1489" w:type="dxa"/>
          </w:tcPr>
          <w:p w14:paraId="26CFD8BC"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1 (0.9)</w:t>
            </w:r>
          </w:p>
        </w:tc>
        <w:tc>
          <w:tcPr>
            <w:tcW w:w="1490" w:type="dxa"/>
          </w:tcPr>
          <w:p w14:paraId="0EBA682F" w14:textId="77777777" w:rsidR="00EA2B80" w:rsidRPr="007322F7" w:rsidRDefault="00EA2B80" w:rsidP="0070621E">
            <w:pPr>
              <w:pStyle w:val="NoSpacing"/>
              <w:rPr>
                <w:rFonts w:ascii="Calibri" w:hAnsi="Calibri" w:cs="Calibri"/>
                <w:kern w:val="24"/>
              </w:rPr>
            </w:pPr>
            <w:r w:rsidRPr="007322F7">
              <w:rPr>
                <w:rFonts w:ascii="Calibri" w:hAnsi="Calibri" w:cs="Calibri"/>
              </w:rPr>
              <w:t>15 (13.8)</w:t>
            </w:r>
          </w:p>
        </w:tc>
        <w:tc>
          <w:tcPr>
            <w:tcW w:w="1489" w:type="dxa"/>
            <w:shd w:val="clear" w:color="auto" w:fill="auto"/>
          </w:tcPr>
          <w:p w14:paraId="203B9C48"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5.5</w:t>
            </w:r>
          </w:p>
        </w:tc>
        <w:tc>
          <w:tcPr>
            <w:tcW w:w="1490" w:type="dxa"/>
            <w:shd w:val="clear" w:color="auto" w:fill="auto"/>
          </w:tcPr>
          <w:p w14:paraId="29E73B64" w14:textId="77777777" w:rsidR="00EA2B80" w:rsidRPr="007322F7" w:rsidRDefault="00EA2B80" w:rsidP="0070621E">
            <w:pPr>
              <w:pStyle w:val="NoSpacing"/>
              <w:rPr>
                <w:rFonts w:ascii="Calibri" w:hAnsi="Calibri" w:cs="Calibri"/>
              </w:rPr>
            </w:pPr>
            <w:r w:rsidRPr="007322F7">
              <w:rPr>
                <w:rFonts w:ascii="Calibri" w:hAnsi="Calibri" w:cs="Calibri"/>
              </w:rPr>
              <w:t>19.5</w:t>
            </w:r>
          </w:p>
        </w:tc>
      </w:tr>
      <w:tr w:rsidR="00EA2B80" w:rsidRPr="007322F7" w14:paraId="78DF6164" w14:textId="77777777" w:rsidTr="00137887">
        <w:trPr>
          <w:trHeight w:val="233"/>
        </w:trPr>
        <w:tc>
          <w:tcPr>
            <w:tcW w:w="0" w:type="auto"/>
            <w:shd w:val="clear" w:color="auto" w:fill="auto"/>
          </w:tcPr>
          <w:p w14:paraId="371EDF28" w14:textId="6B5F985C" w:rsidR="00EA2B80" w:rsidRPr="007322F7" w:rsidRDefault="00EA2B80" w:rsidP="0070621E">
            <w:pPr>
              <w:pStyle w:val="NoSpacing"/>
              <w:rPr>
                <w:rFonts w:ascii="Calibri" w:hAnsi="Calibri" w:cs="Calibri"/>
              </w:rPr>
            </w:pPr>
            <w:proofErr w:type="spellStart"/>
            <w:r w:rsidRPr="007322F7">
              <w:rPr>
                <w:rFonts w:ascii="Calibri" w:hAnsi="Calibri" w:cs="Calibri"/>
                <w:color w:val="000000" w:themeColor="text1"/>
                <w:kern w:val="24"/>
              </w:rPr>
              <w:t>Madrid</w:t>
            </w:r>
            <w:r w:rsidR="00F72BAB" w:rsidRPr="007322F7">
              <w:rPr>
                <w:rFonts w:ascii="Calibri" w:hAnsi="Calibri" w:cs="Calibri"/>
                <w:color w:val="000000" w:themeColor="text1"/>
                <w:kern w:val="24"/>
                <w:vertAlign w:val="superscript"/>
              </w:rPr>
              <w:t>d</w:t>
            </w:r>
            <w:proofErr w:type="spellEnd"/>
            <w:r w:rsidRPr="007322F7">
              <w:rPr>
                <w:rFonts w:ascii="Calibri" w:hAnsi="Calibri" w:cs="Calibri"/>
                <w:color w:val="000000" w:themeColor="text1"/>
                <w:kern w:val="24"/>
              </w:rPr>
              <w:t xml:space="preserve"> </w:t>
            </w:r>
          </w:p>
        </w:tc>
        <w:tc>
          <w:tcPr>
            <w:tcW w:w="1489" w:type="dxa"/>
          </w:tcPr>
          <w:p w14:paraId="3663DBD2"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38 (2.8)</w:t>
            </w:r>
          </w:p>
        </w:tc>
        <w:tc>
          <w:tcPr>
            <w:tcW w:w="1489" w:type="dxa"/>
          </w:tcPr>
          <w:p w14:paraId="2FF4DC69"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0 (0.0)</w:t>
            </w:r>
          </w:p>
        </w:tc>
        <w:tc>
          <w:tcPr>
            <w:tcW w:w="1490" w:type="dxa"/>
          </w:tcPr>
          <w:p w14:paraId="5FB868CE" w14:textId="77777777" w:rsidR="00EA2B80" w:rsidRPr="007322F7" w:rsidRDefault="00EA2B80" w:rsidP="0070621E">
            <w:pPr>
              <w:pStyle w:val="NoSpacing"/>
              <w:rPr>
                <w:rFonts w:ascii="Calibri" w:hAnsi="Calibri" w:cs="Calibri"/>
                <w:kern w:val="24"/>
              </w:rPr>
            </w:pPr>
            <w:r w:rsidRPr="007322F7">
              <w:rPr>
                <w:rFonts w:ascii="Calibri" w:hAnsi="Calibri" w:cs="Calibri"/>
              </w:rPr>
              <w:t>0 (0.0)</w:t>
            </w:r>
          </w:p>
        </w:tc>
        <w:tc>
          <w:tcPr>
            <w:tcW w:w="1489" w:type="dxa"/>
            <w:shd w:val="clear" w:color="auto" w:fill="auto"/>
          </w:tcPr>
          <w:p w14:paraId="40999DAC"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10.5</w:t>
            </w:r>
          </w:p>
        </w:tc>
        <w:tc>
          <w:tcPr>
            <w:tcW w:w="1490" w:type="dxa"/>
            <w:shd w:val="clear" w:color="auto" w:fill="auto"/>
          </w:tcPr>
          <w:p w14:paraId="6042AC78" w14:textId="77777777" w:rsidR="00EA2B80" w:rsidRPr="007322F7" w:rsidRDefault="00EA2B80" w:rsidP="0070621E">
            <w:pPr>
              <w:pStyle w:val="NoSpacing"/>
              <w:rPr>
                <w:rFonts w:ascii="Calibri" w:hAnsi="Calibri" w:cs="Calibri"/>
              </w:rPr>
            </w:pPr>
            <w:r w:rsidRPr="007322F7">
              <w:rPr>
                <w:rFonts w:ascii="Calibri" w:hAnsi="Calibri" w:cs="Calibri"/>
              </w:rPr>
              <w:t>15.8</w:t>
            </w:r>
          </w:p>
        </w:tc>
      </w:tr>
      <w:tr w:rsidR="00EA2B80" w:rsidRPr="007322F7" w14:paraId="69544009" w14:textId="77777777" w:rsidTr="00137887">
        <w:tc>
          <w:tcPr>
            <w:tcW w:w="0" w:type="auto"/>
            <w:shd w:val="clear" w:color="auto" w:fill="auto"/>
          </w:tcPr>
          <w:p w14:paraId="2CA82573" w14:textId="1124923A" w:rsidR="00EA2B80" w:rsidRPr="007322F7" w:rsidRDefault="00EA2B80" w:rsidP="0070621E">
            <w:pPr>
              <w:pStyle w:val="NoSpacing"/>
              <w:rPr>
                <w:rFonts w:ascii="Calibri" w:hAnsi="Calibri" w:cs="Calibri"/>
              </w:rPr>
            </w:pPr>
            <w:proofErr w:type="spellStart"/>
            <w:r w:rsidRPr="007322F7">
              <w:rPr>
                <w:rFonts w:ascii="Calibri" w:hAnsi="Calibri" w:cs="Calibri"/>
                <w:color w:val="000000" w:themeColor="text1"/>
                <w:kern w:val="24"/>
              </w:rPr>
              <w:t>Barcelona</w:t>
            </w:r>
            <w:r w:rsidR="00F72BAB" w:rsidRPr="007322F7">
              <w:rPr>
                <w:rFonts w:ascii="Calibri" w:hAnsi="Calibri" w:cs="Calibri"/>
                <w:color w:val="000000" w:themeColor="text1"/>
                <w:kern w:val="24"/>
                <w:vertAlign w:val="superscript"/>
              </w:rPr>
              <w:t>d</w:t>
            </w:r>
            <w:proofErr w:type="spellEnd"/>
          </w:p>
        </w:tc>
        <w:tc>
          <w:tcPr>
            <w:tcW w:w="1489" w:type="dxa"/>
          </w:tcPr>
          <w:p w14:paraId="49B18AD0"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37 (2.8)</w:t>
            </w:r>
          </w:p>
        </w:tc>
        <w:tc>
          <w:tcPr>
            <w:tcW w:w="1489" w:type="dxa"/>
          </w:tcPr>
          <w:p w14:paraId="3B2725D4"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0 (0.0)</w:t>
            </w:r>
          </w:p>
        </w:tc>
        <w:tc>
          <w:tcPr>
            <w:tcW w:w="1490" w:type="dxa"/>
          </w:tcPr>
          <w:p w14:paraId="67E30ECE" w14:textId="77777777" w:rsidR="00EA2B80" w:rsidRPr="007322F7" w:rsidRDefault="00EA2B80" w:rsidP="0070621E">
            <w:pPr>
              <w:pStyle w:val="NoSpacing"/>
              <w:rPr>
                <w:rFonts w:ascii="Calibri" w:hAnsi="Calibri" w:cs="Calibri"/>
                <w:kern w:val="24"/>
              </w:rPr>
            </w:pPr>
            <w:r w:rsidRPr="007322F7">
              <w:rPr>
                <w:rFonts w:ascii="Calibri" w:hAnsi="Calibri" w:cs="Calibri"/>
              </w:rPr>
              <w:t>1 (2.7)</w:t>
            </w:r>
          </w:p>
        </w:tc>
        <w:tc>
          <w:tcPr>
            <w:tcW w:w="1489" w:type="dxa"/>
            <w:shd w:val="clear" w:color="auto" w:fill="auto"/>
          </w:tcPr>
          <w:p w14:paraId="0CBBD80B"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8.1</w:t>
            </w:r>
          </w:p>
        </w:tc>
        <w:tc>
          <w:tcPr>
            <w:tcW w:w="1490" w:type="dxa"/>
            <w:shd w:val="clear" w:color="auto" w:fill="auto"/>
          </w:tcPr>
          <w:p w14:paraId="1D5BE45B" w14:textId="77777777" w:rsidR="00EA2B80" w:rsidRPr="007322F7" w:rsidRDefault="00EA2B80" w:rsidP="0070621E">
            <w:pPr>
              <w:pStyle w:val="NoSpacing"/>
              <w:rPr>
                <w:rFonts w:ascii="Calibri" w:hAnsi="Calibri" w:cs="Calibri"/>
              </w:rPr>
            </w:pPr>
            <w:r w:rsidRPr="007322F7">
              <w:rPr>
                <w:rFonts w:ascii="Calibri" w:hAnsi="Calibri" w:cs="Calibri"/>
              </w:rPr>
              <w:t>10.9</w:t>
            </w:r>
          </w:p>
        </w:tc>
      </w:tr>
      <w:tr w:rsidR="00EA2B80" w:rsidRPr="007322F7" w14:paraId="530ACE93" w14:textId="77777777" w:rsidTr="00137887">
        <w:tc>
          <w:tcPr>
            <w:tcW w:w="0" w:type="auto"/>
            <w:shd w:val="clear" w:color="auto" w:fill="auto"/>
          </w:tcPr>
          <w:p w14:paraId="60299653" w14:textId="77777777" w:rsidR="00EA2B80" w:rsidRPr="007322F7" w:rsidRDefault="00EA2B80" w:rsidP="0070621E">
            <w:pPr>
              <w:pStyle w:val="NoSpacing"/>
              <w:rPr>
                <w:rFonts w:ascii="Calibri" w:hAnsi="Calibri" w:cs="Calibri"/>
              </w:rPr>
            </w:pPr>
            <w:r w:rsidRPr="007322F7">
              <w:rPr>
                <w:rFonts w:ascii="Calibri" w:hAnsi="Calibri" w:cs="Calibri"/>
                <w:color w:val="000000" w:themeColor="text1"/>
                <w:kern w:val="24"/>
              </w:rPr>
              <w:t>Valencia</w:t>
            </w:r>
          </w:p>
        </w:tc>
        <w:tc>
          <w:tcPr>
            <w:tcW w:w="1489" w:type="dxa"/>
          </w:tcPr>
          <w:p w14:paraId="3678CE10"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32 (2.4)</w:t>
            </w:r>
          </w:p>
        </w:tc>
        <w:tc>
          <w:tcPr>
            <w:tcW w:w="1489" w:type="dxa"/>
          </w:tcPr>
          <w:p w14:paraId="53860278"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7 (21.9)</w:t>
            </w:r>
          </w:p>
        </w:tc>
        <w:tc>
          <w:tcPr>
            <w:tcW w:w="1490" w:type="dxa"/>
          </w:tcPr>
          <w:p w14:paraId="57199A72" w14:textId="77777777" w:rsidR="00EA2B80" w:rsidRPr="007322F7" w:rsidRDefault="00EA2B80" w:rsidP="0070621E">
            <w:pPr>
              <w:pStyle w:val="NoSpacing"/>
              <w:rPr>
                <w:rFonts w:ascii="Calibri" w:hAnsi="Calibri" w:cs="Calibri"/>
                <w:kern w:val="24"/>
              </w:rPr>
            </w:pPr>
            <w:r w:rsidRPr="007322F7">
              <w:rPr>
                <w:rFonts w:ascii="Calibri" w:hAnsi="Calibri" w:cs="Calibri"/>
              </w:rPr>
              <w:t>9 (28.2)</w:t>
            </w:r>
          </w:p>
        </w:tc>
        <w:tc>
          <w:tcPr>
            <w:tcW w:w="1489" w:type="dxa"/>
            <w:shd w:val="clear" w:color="auto" w:fill="auto"/>
          </w:tcPr>
          <w:p w14:paraId="0C46F3FD"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10.7</w:t>
            </w:r>
          </w:p>
        </w:tc>
        <w:tc>
          <w:tcPr>
            <w:tcW w:w="1490" w:type="dxa"/>
            <w:shd w:val="clear" w:color="auto" w:fill="auto"/>
          </w:tcPr>
          <w:p w14:paraId="190AEBF5" w14:textId="77777777" w:rsidR="00EA2B80" w:rsidRPr="007322F7" w:rsidRDefault="00EA2B80" w:rsidP="0070621E">
            <w:pPr>
              <w:pStyle w:val="NoSpacing"/>
              <w:rPr>
                <w:rFonts w:ascii="Calibri" w:hAnsi="Calibri" w:cs="Calibri"/>
              </w:rPr>
            </w:pPr>
            <w:r w:rsidRPr="007322F7">
              <w:rPr>
                <w:rFonts w:ascii="Calibri" w:hAnsi="Calibri" w:cs="Calibri"/>
              </w:rPr>
              <w:t>13.5</w:t>
            </w:r>
          </w:p>
        </w:tc>
      </w:tr>
      <w:tr w:rsidR="00EA2B80" w:rsidRPr="007322F7" w14:paraId="5EAF5802" w14:textId="77777777" w:rsidTr="00137887">
        <w:tc>
          <w:tcPr>
            <w:tcW w:w="0" w:type="auto"/>
            <w:shd w:val="clear" w:color="auto" w:fill="auto"/>
          </w:tcPr>
          <w:p w14:paraId="60A3BC8F" w14:textId="77777777" w:rsidR="00EA2B80" w:rsidRPr="007322F7" w:rsidRDefault="00EA2B80" w:rsidP="0070621E">
            <w:pPr>
              <w:pStyle w:val="NoSpacing"/>
              <w:rPr>
                <w:rFonts w:ascii="Calibri" w:hAnsi="Calibri" w:cs="Calibri"/>
              </w:rPr>
            </w:pPr>
            <w:r w:rsidRPr="007322F7">
              <w:rPr>
                <w:rFonts w:ascii="Calibri" w:hAnsi="Calibri" w:cs="Calibri"/>
                <w:color w:val="000000" w:themeColor="text1"/>
                <w:kern w:val="24"/>
              </w:rPr>
              <w:t>Oviedo</w:t>
            </w:r>
          </w:p>
        </w:tc>
        <w:tc>
          <w:tcPr>
            <w:tcW w:w="1489" w:type="dxa"/>
          </w:tcPr>
          <w:p w14:paraId="0485AE04"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39 (2.9)</w:t>
            </w:r>
          </w:p>
        </w:tc>
        <w:tc>
          <w:tcPr>
            <w:tcW w:w="1489" w:type="dxa"/>
          </w:tcPr>
          <w:p w14:paraId="177190CB"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9 (23.1)</w:t>
            </w:r>
          </w:p>
        </w:tc>
        <w:tc>
          <w:tcPr>
            <w:tcW w:w="1490" w:type="dxa"/>
          </w:tcPr>
          <w:p w14:paraId="7ACC7E34" w14:textId="77777777" w:rsidR="00EA2B80" w:rsidRPr="007322F7" w:rsidRDefault="00EA2B80" w:rsidP="0070621E">
            <w:pPr>
              <w:pStyle w:val="NoSpacing"/>
              <w:rPr>
                <w:rFonts w:ascii="Calibri" w:hAnsi="Calibri" w:cs="Calibri"/>
                <w:kern w:val="24"/>
              </w:rPr>
            </w:pPr>
            <w:r w:rsidRPr="007322F7">
              <w:rPr>
                <w:rFonts w:ascii="Calibri" w:hAnsi="Calibri" w:cs="Calibri"/>
              </w:rPr>
              <w:t>14 (35.9)</w:t>
            </w:r>
          </w:p>
        </w:tc>
        <w:tc>
          <w:tcPr>
            <w:tcW w:w="1489" w:type="dxa"/>
            <w:shd w:val="clear" w:color="auto" w:fill="auto"/>
          </w:tcPr>
          <w:p w14:paraId="12129584"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5.3</w:t>
            </w:r>
          </w:p>
        </w:tc>
        <w:tc>
          <w:tcPr>
            <w:tcW w:w="1490" w:type="dxa"/>
            <w:shd w:val="clear" w:color="auto" w:fill="auto"/>
          </w:tcPr>
          <w:p w14:paraId="6DFEAFE8" w14:textId="77777777" w:rsidR="00EA2B80" w:rsidRPr="007322F7" w:rsidRDefault="00EA2B80" w:rsidP="0070621E">
            <w:pPr>
              <w:pStyle w:val="NoSpacing"/>
              <w:rPr>
                <w:rFonts w:ascii="Calibri" w:hAnsi="Calibri" w:cs="Calibri"/>
              </w:rPr>
            </w:pPr>
            <w:r w:rsidRPr="007322F7">
              <w:rPr>
                <w:rFonts w:ascii="Calibri" w:hAnsi="Calibri" w:cs="Calibri"/>
              </w:rPr>
              <w:t>9.7</w:t>
            </w:r>
          </w:p>
        </w:tc>
      </w:tr>
      <w:tr w:rsidR="00EA2B80" w:rsidRPr="007322F7" w14:paraId="57EBB938" w14:textId="77777777" w:rsidTr="00137887">
        <w:tc>
          <w:tcPr>
            <w:tcW w:w="0" w:type="auto"/>
            <w:shd w:val="clear" w:color="auto" w:fill="auto"/>
          </w:tcPr>
          <w:p w14:paraId="07D020F8" w14:textId="77777777" w:rsidR="00EA2B80" w:rsidRPr="007322F7" w:rsidRDefault="00EA2B80" w:rsidP="0070621E">
            <w:pPr>
              <w:pStyle w:val="NoSpacing"/>
              <w:rPr>
                <w:rFonts w:ascii="Calibri" w:hAnsi="Calibri" w:cs="Calibri"/>
              </w:rPr>
            </w:pPr>
            <w:r w:rsidRPr="007322F7">
              <w:rPr>
                <w:rFonts w:ascii="Calibri" w:hAnsi="Calibri" w:cs="Calibri"/>
                <w:color w:val="000000" w:themeColor="text1"/>
                <w:kern w:val="24"/>
              </w:rPr>
              <w:t>Santiago</w:t>
            </w:r>
          </w:p>
        </w:tc>
        <w:tc>
          <w:tcPr>
            <w:tcW w:w="1489" w:type="dxa"/>
          </w:tcPr>
          <w:p w14:paraId="568D6E35"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38 (2.8)</w:t>
            </w:r>
          </w:p>
        </w:tc>
        <w:tc>
          <w:tcPr>
            <w:tcW w:w="1489" w:type="dxa"/>
          </w:tcPr>
          <w:p w14:paraId="0AC9D63A"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5 (12.8)</w:t>
            </w:r>
          </w:p>
        </w:tc>
        <w:tc>
          <w:tcPr>
            <w:tcW w:w="1490" w:type="dxa"/>
          </w:tcPr>
          <w:p w14:paraId="7C2C22EB" w14:textId="77777777" w:rsidR="00EA2B80" w:rsidRPr="007322F7" w:rsidRDefault="00EA2B80" w:rsidP="0070621E">
            <w:pPr>
              <w:pStyle w:val="NoSpacing"/>
              <w:rPr>
                <w:rFonts w:ascii="Calibri" w:hAnsi="Calibri" w:cs="Calibri"/>
                <w:kern w:val="24"/>
              </w:rPr>
            </w:pPr>
            <w:r w:rsidRPr="007322F7">
              <w:rPr>
                <w:rFonts w:ascii="Calibri" w:hAnsi="Calibri" w:cs="Calibri"/>
              </w:rPr>
              <w:t>12 (31.6)</w:t>
            </w:r>
          </w:p>
        </w:tc>
        <w:tc>
          <w:tcPr>
            <w:tcW w:w="1489" w:type="dxa"/>
            <w:shd w:val="clear" w:color="auto" w:fill="auto"/>
          </w:tcPr>
          <w:p w14:paraId="444485E2"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0.0</w:t>
            </w:r>
          </w:p>
        </w:tc>
        <w:tc>
          <w:tcPr>
            <w:tcW w:w="1490" w:type="dxa"/>
            <w:shd w:val="clear" w:color="auto" w:fill="auto"/>
          </w:tcPr>
          <w:p w14:paraId="13D11A54" w14:textId="77777777" w:rsidR="00EA2B80" w:rsidRPr="007322F7" w:rsidRDefault="00EA2B80" w:rsidP="0070621E">
            <w:pPr>
              <w:pStyle w:val="NoSpacing"/>
              <w:rPr>
                <w:rFonts w:ascii="Calibri" w:hAnsi="Calibri" w:cs="Calibri"/>
              </w:rPr>
            </w:pPr>
            <w:r w:rsidRPr="007322F7">
              <w:rPr>
                <w:rFonts w:ascii="Calibri" w:hAnsi="Calibri" w:cs="Calibri"/>
              </w:rPr>
              <w:t>0.0</w:t>
            </w:r>
          </w:p>
        </w:tc>
      </w:tr>
      <w:tr w:rsidR="00EA2B80" w:rsidRPr="007322F7" w14:paraId="2305FD17" w14:textId="77777777" w:rsidTr="00137887">
        <w:tc>
          <w:tcPr>
            <w:tcW w:w="0" w:type="auto"/>
            <w:shd w:val="clear" w:color="auto" w:fill="auto"/>
          </w:tcPr>
          <w:p w14:paraId="092D75BC" w14:textId="77777777" w:rsidR="00EA2B80" w:rsidRPr="007322F7" w:rsidRDefault="00EA2B80" w:rsidP="0070621E">
            <w:pPr>
              <w:pStyle w:val="NoSpacing"/>
              <w:rPr>
                <w:rFonts w:ascii="Calibri" w:hAnsi="Calibri" w:cs="Calibri"/>
              </w:rPr>
            </w:pPr>
            <w:r w:rsidRPr="007322F7">
              <w:rPr>
                <w:rFonts w:ascii="Calibri" w:hAnsi="Calibri" w:cs="Calibri"/>
                <w:color w:val="000000" w:themeColor="text1"/>
                <w:kern w:val="24"/>
              </w:rPr>
              <w:t>Cuenca</w:t>
            </w:r>
          </w:p>
        </w:tc>
        <w:tc>
          <w:tcPr>
            <w:tcW w:w="1489" w:type="dxa"/>
          </w:tcPr>
          <w:p w14:paraId="300A5F5A"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38 (2.8)</w:t>
            </w:r>
          </w:p>
        </w:tc>
        <w:tc>
          <w:tcPr>
            <w:tcW w:w="1489" w:type="dxa"/>
          </w:tcPr>
          <w:p w14:paraId="18F8C010"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5 (12.8)</w:t>
            </w:r>
          </w:p>
        </w:tc>
        <w:tc>
          <w:tcPr>
            <w:tcW w:w="1490" w:type="dxa"/>
          </w:tcPr>
          <w:p w14:paraId="19ECDA6A" w14:textId="77777777" w:rsidR="00EA2B80" w:rsidRPr="007322F7" w:rsidRDefault="00EA2B80" w:rsidP="0070621E">
            <w:pPr>
              <w:pStyle w:val="NoSpacing"/>
              <w:rPr>
                <w:rFonts w:ascii="Calibri" w:hAnsi="Calibri" w:cs="Calibri"/>
                <w:kern w:val="24"/>
              </w:rPr>
            </w:pPr>
            <w:r w:rsidRPr="007322F7">
              <w:rPr>
                <w:rFonts w:ascii="Calibri" w:hAnsi="Calibri" w:cs="Calibri"/>
              </w:rPr>
              <w:t>5 (15.8)</w:t>
            </w:r>
          </w:p>
        </w:tc>
        <w:tc>
          <w:tcPr>
            <w:tcW w:w="1489" w:type="dxa"/>
            <w:shd w:val="clear" w:color="auto" w:fill="auto"/>
          </w:tcPr>
          <w:p w14:paraId="2E83DB9E"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4.3</w:t>
            </w:r>
          </w:p>
        </w:tc>
        <w:tc>
          <w:tcPr>
            <w:tcW w:w="1490" w:type="dxa"/>
            <w:shd w:val="clear" w:color="auto" w:fill="auto"/>
          </w:tcPr>
          <w:p w14:paraId="138CFE57" w14:textId="77777777" w:rsidR="00EA2B80" w:rsidRPr="007322F7" w:rsidRDefault="00EA2B80" w:rsidP="0070621E">
            <w:pPr>
              <w:pStyle w:val="NoSpacing"/>
              <w:rPr>
                <w:rFonts w:ascii="Calibri" w:hAnsi="Calibri" w:cs="Calibri"/>
              </w:rPr>
            </w:pPr>
            <w:r w:rsidRPr="007322F7">
              <w:rPr>
                <w:rFonts w:ascii="Calibri" w:hAnsi="Calibri" w:cs="Calibri"/>
              </w:rPr>
              <w:t>4.1</w:t>
            </w:r>
          </w:p>
        </w:tc>
      </w:tr>
      <w:tr w:rsidR="00EA2B80" w:rsidRPr="007322F7" w14:paraId="07019F07" w14:textId="77777777" w:rsidTr="00137887">
        <w:tc>
          <w:tcPr>
            <w:tcW w:w="0" w:type="auto"/>
            <w:shd w:val="clear" w:color="auto" w:fill="auto"/>
          </w:tcPr>
          <w:p w14:paraId="37CB18A6" w14:textId="239773B5" w:rsidR="00EA2B80" w:rsidRPr="007322F7" w:rsidRDefault="00EA2B80" w:rsidP="0070621E">
            <w:pPr>
              <w:pStyle w:val="NoSpacing"/>
              <w:rPr>
                <w:rFonts w:ascii="Calibri" w:hAnsi="Calibri" w:cs="Calibri"/>
              </w:rPr>
            </w:pPr>
            <w:r w:rsidRPr="007322F7">
              <w:rPr>
                <w:rFonts w:ascii="Calibri" w:hAnsi="Calibri" w:cs="Calibri"/>
                <w:color w:val="000000" w:themeColor="text1"/>
                <w:kern w:val="24"/>
              </w:rPr>
              <w:t>Val-de-</w:t>
            </w:r>
            <w:proofErr w:type="spellStart"/>
            <w:r w:rsidRPr="007322F7">
              <w:rPr>
                <w:rFonts w:ascii="Calibri" w:hAnsi="Calibri" w:cs="Calibri"/>
                <w:color w:val="000000" w:themeColor="text1"/>
                <w:kern w:val="24"/>
              </w:rPr>
              <w:t>Marne</w:t>
            </w:r>
            <w:r w:rsidR="00F72BAB" w:rsidRPr="007322F7">
              <w:rPr>
                <w:rFonts w:ascii="Calibri" w:hAnsi="Calibri" w:cs="Calibri"/>
                <w:color w:val="000000" w:themeColor="text1"/>
                <w:kern w:val="24"/>
                <w:vertAlign w:val="superscript"/>
              </w:rPr>
              <w:t>d</w:t>
            </w:r>
            <w:proofErr w:type="spellEnd"/>
          </w:p>
        </w:tc>
        <w:tc>
          <w:tcPr>
            <w:tcW w:w="1489" w:type="dxa"/>
          </w:tcPr>
          <w:p w14:paraId="057D621D"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100 (7.5)</w:t>
            </w:r>
          </w:p>
        </w:tc>
        <w:tc>
          <w:tcPr>
            <w:tcW w:w="1489" w:type="dxa"/>
          </w:tcPr>
          <w:p w14:paraId="3629A2CA"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0 (0.0)</w:t>
            </w:r>
          </w:p>
        </w:tc>
        <w:tc>
          <w:tcPr>
            <w:tcW w:w="1490" w:type="dxa"/>
          </w:tcPr>
          <w:p w14:paraId="7656F852" w14:textId="77777777" w:rsidR="00EA2B80" w:rsidRPr="007322F7" w:rsidRDefault="00EA2B80" w:rsidP="0070621E">
            <w:pPr>
              <w:pStyle w:val="NoSpacing"/>
              <w:rPr>
                <w:rFonts w:ascii="Calibri" w:hAnsi="Calibri" w:cs="Calibri"/>
                <w:kern w:val="24"/>
              </w:rPr>
            </w:pPr>
            <w:r w:rsidRPr="007322F7">
              <w:rPr>
                <w:rFonts w:ascii="Calibri" w:hAnsi="Calibri" w:cs="Calibri"/>
              </w:rPr>
              <w:t>7 (7.0)</w:t>
            </w:r>
          </w:p>
        </w:tc>
        <w:tc>
          <w:tcPr>
            <w:tcW w:w="1489" w:type="dxa"/>
            <w:shd w:val="clear" w:color="auto" w:fill="auto"/>
          </w:tcPr>
          <w:p w14:paraId="018152EF"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11.0</w:t>
            </w:r>
          </w:p>
        </w:tc>
        <w:tc>
          <w:tcPr>
            <w:tcW w:w="1490" w:type="dxa"/>
            <w:shd w:val="clear" w:color="auto" w:fill="auto"/>
          </w:tcPr>
          <w:p w14:paraId="59575917" w14:textId="77777777" w:rsidR="00EA2B80" w:rsidRPr="007322F7" w:rsidRDefault="00EA2B80" w:rsidP="0070621E">
            <w:pPr>
              <w:pStyle w:val="NoSpacing"/>
              <w:rPr>
                <w:rFonts w:ascii="Calibri" w:hAnsi="Calibri" w:cs="Calibri"/>
              </w:rPr>
            </w:pPr>
            <w:r w:rsidRPr="007322F7">
              <w:rPr>
                <w:rFonts w:ascii="Calibri" w:hAnsi="Calibri" w:cs="Calibri"/>
              </w:rPr>
              <w:t>21.4</w:t>
            </w:r>
          </w:p>
        </w:tc>
      </w:tr>
      <w:tr w:rsidR="00EA2B80" w:rsidRPr="007322F7" w14:paraId="05B77F44" w14:textId="77777777" w:rsidTr="00137887">
        <w:tc>
          <w:tcPr>
            <w:tcW w:w="0" w:type="auto"/>
            <w:shd w:val="clear" w:color="auto" w:fill="auto"/>
          </w:tcPr>
          <w:p w14:paraId="643E7C0C" w14:textId="2CB2C5DA" w:rsidR="00EA2B80" w:rsidRPr="007322F7" w:rsidRDefault="00EA2B80" w:rsidP="0070621E">
            <w:pPr>
              <w:pStyle w:val="NoSpacing"/>
              <w:rPr>
                <w:rFonts w:ascii="Calibri" w:hAnsi="Calibri" w:cs="Calibri"/>
              </w:rPr>
            </w:pPr>
            <w:proofErr w:type="spellStart"/>
            <w:r w:rsidRPr="007322F7">
              <w:rPr>
                <w:rFonts w:ascii="Calibri" w:hAnsi="Calibri" w:cs="Calibri"/>
                <w:color w:val="000000" w:themeColor="text1"/>
                <w:kern w:val="24"/>
              </w:rPr>
              <w:t>Bologna</w:t>
            </w:r>
            <w:r w:rsidR="00F72BAB" w:rsidRPr="007322F7">
              <w:rPr>
                <w:rFonts w:ascii="Calibri" w:hAnsi="Calibri" w:cs="Calibri"/>
                <w:color w:val="000000" w:themeColor="text1"/>
                <w:kern w:val="24"/>
                <w:vertAlign w:val="superscript"/>
              </w:rPr>
              <w:t>d</w:t>
            </w:r>
            <w:proofErr w:type="spellEnd"/>
          </w:p>
        </w:tc>
        <w:tc>
          <w:tcPr>
            <w:tcW w:w="1489" w:type="dxa"/>
          </w:tcPr>
          <w:p w14:paraId="4C29D484"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65 (4.9)</w:t>
            </w:r>
          </w:p>
        </w:tc>
        <w:tc>
          <w:tcPr>
            <w:tcW w:w="1489" w:type="dxa"/>
          </w:tcPr>
          <w:p w14:paraId="7BCAA4F7"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0 (0.0)</w:t>
            </w:r>
          </w:p>
        </w:tc>
        <w:tc>
          <w:tcPr>
            <w:tcW w:w="1490" w:type="dxa"/>
          </w:tcPr>
          <w:p w14:paraId="28278FD8" w14:textId="77777777" w:rsidR="00EA2B80" w:rsidRPr="007322F7" w:rsidRDefault="00EA2B80" w:rsidP="0070621E">
            <w:pPr>
              <w:pStyle w:val="NoSpacing"/>
              <w:rPr>
                <w:rFonts w:ascii="Calibri" w:hAnsi="Calibri" w:cs="Calibri"/>
                <w:kern w:val="24"/>
              </w:rPr>
            </w:pPr>
            <w:r w:rsidRPr="007322F7">
              <w:rPr>
                <w:rFonts w:ascii="Calibri" w:hAnsi="Calibri" w:cs="Calibri"/>
              </w:rPr>
              <w:t>8 (12.4)</w:t>
            </w:r>
          </w:p>
        </w:tc>
        <w:tc>
          <w:tcPr>
            <w:tcW w:w="1489" w:type="dxa"/>
            <w:shd w:val="clear" w:color="auto" w:fill="auto"/>
          </w:tcPr>
          <w:p w14:paraId="10C60B8B" w14:textId="77777777" w:rsidR="00EA2B80" w:rsidRPr="007322F7" w:rsidRDefault="00EA2B80" w:rsidP="0070621E">
            <w:pPr>
              <w:pStyle w:val="NoSpacing"/>
              <w:rPr>
                <w:rFonts w:ascii="Calibri" w:hAnsi="Calibri" w:cs="Calibri"/>
                <w:kern w:val="24"/>
              </w:rPr>
            </w:pPr>
            <w:r w:rsidRPr="007322F7">
              <w:rPr>
                <w:rFonts w:ascii="Calibri" w:hAnsi="Calibri" w:cs="Calibri"/>
                <w:kern w:val="24"/>
              </w:rPr>
              <w:t>3.1</w:t>
            </w:r>
          </w:p>
        </w:tc>
        <w:tc>
          <w:tcPr>
            <w:tcW w:w="1490" w:type="dxa"/>
            <w:shd w:val="clear" w:color="auto" w:fill="auto"/>
          </w:tcPr>
          <w:p w14:paraId="18B57E35" w14:textId="77777777" w:rsidR="00EA2B80" w:rsidRPr="007322F7" w:rsidRDefault="00EA2B80" w:rsidP="0070621E">
            <w:pPr>
              <w:pStyle w:val="NoSpacing"/>
              <w:rPr>
                <w:rFonts w:ascii="Calibri" w:hAnsi="Calibri" w:cs="Calibri"/>
              </w:rPr>
            </w:pPr>
            <w:r w:rsidRPr="007322F7">
              <w:rPr>
                <w:rFonts w:ascii="Calibri" w:hAnsi="Calibri" w:cs="Calibri"/>
              </w:rPr>
              <w:t>8.7</w:t>
            </w:r>
          </w:p>
        </w:tc>
      </w:tr>
      <w:tr w:rsidR="00EA2B80" w:rsidRPr="007322F7" w14:paraId="1D460858" w14:textId="77777777" w:rsidTr="00137887">
        <w:trPr>
          <w:trHeight w:val="109"/>
        </w:trPr>
        <w:tc>
          <w:tcPr>
            <w:tcW w:w="0" w:type="auto"/>
            <w:shd w:val="clear" w:color="auto" w:fill="auto"/>
          </w:tcPr>
          <w:p w14:paraId="6B99F62B" w14:textId="2A4401D4" w:rsidR="00EA2B80" w:rsidRPr="007322F7" w:rsidRDefault="00EA2B80" w:rsidP="0070621E">
            <w:pPr>
              <w:pStyle w:val="NoSpacing"/>
              <w:rPr>
                <w:rFonts w:ascii="Calibri" w:hAnsi="Calibri" w:cs="Calibri"/>
              </w:rPr>
            </w:pPr>
            <w:r w:rsidRPr="007322F7">
              <w:rPr>
                <w:rFonts w:ascii="Calibri" w:hAnsi="Calibri" w:cs="Calibri"/>
                <w:color w:val="000000" w:themeColor="text1"/>
                <w:kern w:val="24"/>
              </w:rPr>
              <w:t>Palermo</w:t>
            </w:r>
            <w:r w:rsidR="00F72BAB" w:rsidRPr="007322F7">
              <w:rPr>
                <w:rFonts w:ascii="Calibri" w:hAnsi="Calibri" w:cs="Calibri"/>
                <w:color w:val="000000" w:themeColor="text1"/>
                <w:kern w:val="24"/>
                <w:vertAlign w:val="superscript"/>
              </w:rPr>
              <w:t>d</w:t>
            </w:r>
          </w:p>
        </w:tc>
        <w:tc>
          <w:tcPr>
            <w:tcW w:w="1489" w:type="dxa"/>
          </w:tcPr>
          <w:p w14:paraId="0C85BEBE" w14:textId="77777777" w:rsidR="00EA2B80" w:rsidRPr="007322F7" w:rsidRDefault="00EA2B80" w:rsidP="0070621E">
            <w:pPr>
              <w:pStyle w:val="NoSpacing"/>
              <w:rPr>
                <w:rFonts w:ascii="Calibri" w:hAnsi="Calibri" w:cs="Calibri"/>
              </w:rPr>
            </w:pPr>
            <w:r w:rsidRPr="007322F7">
              <w:rPr>
                <w:rFonts w:ascii="Calibri" w:hAnsi="Calibri" w:cs="Calibri"/>
              </w:rPr>
              <w:t>100 (7.5)</w:t>
            </w:r>
          </w:p>
        </w:tc>
        <w:tc>
          <w:tcPr>
            <w:tcW w:w="1489" w:type="dxa"/>
          </w:tcPr>
          <w:p w14:paraId="01F340E4" w14:textId="77777777" w:rsidR="00EA2B80" w:rsidRPr="007322F7" w:rsidRDefault="00EA2B80" w:rsidP="0070621E">
            <w:pPr>
              <w:pStyle w:val="NoSpacing"/>
              <w:rPr>
                <w:rFonts w:ascii="Calibri" w:hAnsi="Calibri" w:cs="Calibri"/>
              </w:rPr>
            </w:pPr>
            <w:r w:rsidRPr="007322F7">
              <w:rPr>
                <w:rFonts w:ascii="Calibri" w:hAnsi="Calibri" w:cs="Calibri"/>
                <w:kern w:val="24"/>
              </w:rPr>
              <w:t>0 (0.0)</w:t>
            </w:r>
          </w:p>
        </w:tc>
        <w:tc>
          <w:tcPr>
            <w:tcW w:w="1490" w:type="dxa"/>
          </w:tcPr>
          <w:p w14:paraId="6C0D1157" w14:textId="77777777" w:rsidR="00EA2B80" w:rsidRPr="007322F7" w:rsidRDefault="00EA2B80" w:rsidP="0070621E">
            <w:pPr>
              <w:pStyle w:val="NoSpacing"/>
              <w:rPr>
                <w:rFonts w:ascii="Calibri" w:hAnsi="Calibri" w:cs="Calibri"/>
              </w:rPr>
            </w:pPr>
            <w:r w:rsidRPr="007322F7">
              <w:rPr>
                <w:rFonts w:ascii="Calibri" w:hAnsi="Calibri" w:cs="Calibri"/>
              </w:rPr>
              <w:t>4 (4.0)</w:t>
            </w:r>
          </w:p>
        </w:tc>
        <w:tc>
          <w:tcPr>
            <w:tcW w:w="1489" w:type="dxa"/>
            <w:shd w:val="clear" w:color="auto" w:fill="auto"/>
          </w:tcPr>
          <w:p w14:paraId="4C5F1E62" w14:textId="77777777" w:rsidR="00EA2B80" w:rsidRPr="007322F7" w:rsidRDefault="00EA2B80" w:rsidP="0070621E">
            <w:pPr>
              <w:pStyle w:val="NoSpacing"/>
              <w:rPr>
                <w:rFonts w:ascii="Calibri" w:hAnsi="Calibri" w:cs="Calibri"/>
              </w:rPr>
            </w:pPr>
            <w:r w:rsidRPr="007322F7">
              <w:rPr>
                <w:rFonts w:ascii="Calibri" w:hAnsi="Calibri" w:cs="Calibri"/>
              </w:rPr>
              <w:t>5.0</w:t>
            </w:r>
          </w:p>
        </w:tc>
        <w:tc>
          <w:tcPr>
            <w:tcW w:w="1490" w:type="dxa"/>
            <w:shd w:val="clear" w:color="auto" w:fill="auto"/>
          </w:tcPr>
          <w:p w14:paraId="781D7608" w14:textId="77777777" w:rsidR="00EA2B80" w:rsidRPr="007322F7" w:rsidRDefault="00EA2B80" w:rsidP="0070621E">
            <w:pPr>
              <w:pStyle w:val="NoSpacing"/>
              <w:rPr>
                <w:rFonts w:ascii="Calibri" w:hAnsi="Calibri" w:cs="Calibri"/>
              </w:rPr>
            </w:pPr>
            <w:r w:rsidRPr="007322F7">
              <w:rPr>
                <w:rFonts w:ascii="Calibri" w:hAnsi="Calibri" w:cs="Calibri"/>
              </w:rPr>
              <w:t>7.2</w:t>
            </w:r>
          </w:p>
        </w:tc>
      </w:tr>
      <w:tr w:rsidR="00EA2B80" w:rsidRPr="007322F7" w14:paraId="15430137" w14:textId="77777777" w:rsidTr="00137887">
        <w:trPr>
          <w:trHeight w:val="56"/>
        </w:trPr>
        <w:tc>
          <w:tcPr>
            <w:tcW w:w="0" w:type="auto"/>
            <w:shd w:val="clear" w:color="auto" w:fill="auto"/>
          </w:tcPr>
          <w:p w14:paraId="22BAE020" w14:textId="26F9F265" w:rsidR="00EA2B80" w:rsidRPr="007322F7" w:rsidRDefault="00EA2B80" w:rsidP="0070621E">
            <w:pPr>
              <w:pStyle w:val="NoSpacing"/>
              <w:rPr>
                <w:rFonts w:ascii="Calibri" w:hAnsi="Calibri" w:cs="Calibri"/>
              </w:rPr>
            </w:pPr>
            <w:proofErr w:type="spellStart"/>
            <w:r w:rsidRPr="007322F7">
              <w:rPr>
                <w:rFonts w:ascii="Calibri" w:hAnsi="Calibri" w:cs="Calibri"/>
                <w:color w:val="000000" w:themeColor="text1"/>
                <w:kern w:val="24"/>
              </w:rPr>
              <w:t>Ribeir</w:t>
            </w:r>
            <w:r w:rsidRPr="007322F7">
              <w:rPr>
                <w:rFonts w:ascii="Calibri" w:hAnsi="Calibri" w:cs="Calibri"/>
              </w:rPr>
              <w:t>ã</w:t>
            </w:r>
            <w:r w:rsidRPr="007322F7">
              <w:rPr>
                <w:rFonts w:ascii="Calibri" w:hAnsi="Calibri" w:cs="Calibri"/>
                <w:color w:val="000000" w:themeColor="text1"/>
                <w:kern w:val="24"/>
              </w:rPr>
              <w:t>o</w:t>
            </w:r>
            <w:proofErr w:type="spellEnd"/>
            <w:r w:rsidRPr="007322F7">
              <w:rPr>
                <w:rFonts w:ascii="Calibri" w:hAnsi="Calibri" w:cs="Calibri"/>
                <w:color w:val="000000" w:themeColor="text1"/>
                <w:kern w:val="24"/>
              </w:rPr>
              <w:t xml:space="preserve"> Preto</w:t>
            </w:r>
            <w:r w:rsidR="00F72BAB" w:rsidRPr="007322F7">
              <w:rPr>
                <w:rFonts w:ascii="Calibri" w:hAnsi="Calibri" w:cs="Calibri"/>
                <w:color w:val="000000" w:themeColor="text1"/>
                <w:kern w:val="24"/>
                <w:vertAlign w:val="superscript"/>
              </w:rPr>
              <w:t>d</w:t>
            </w:r>
          </w:p>
        </w:tc>
        <w:tc>
          <w:tcPr>
            <w:tcW w:w="1489" w:type="dxa"/>
          </w:tcPr>
          <w:p w14:paraId="76350264" w14:textId="77777777" w:rsidR="00EA2B80" w:rsidRPr="007322F7" w:rsidRDefault="00EA2B80" w:rsidP="0070621E">
            <w:pPr>
              <w:pStyle w:val="NoSpacing"/>
              <w:rPr>
                <w:rFonts w:ascii="Calibri" w:hAnsi="Calibri" w:cs="Calibri"/>
              </w:rPr>
            </w:pPr>
            <w:r w:rsidRPr="007322F7">
              <w:rPr>
                <w:rFonts w:ascii="Calibri" w:hAnsi="Calibri" w:cs="Calibri"/>
              </w:rPr>
              <w:t>302 (22.6)</w:t>
            </w:r>
          </w:p>
        </w:tc>
        <w:tc>
          <w:tcPr>
            <w:tcW w:w="1489" w:type="dxa"/>
          </w:tcPr>
          <w:p w14:paraId="6AA99D34" w14:textId="77777777" w:rsidR="00EA2B80" w:rsidRPr="007322F7" w:rsidRDefault="00EA2B80" w:rsidP="0070621E">
            <w:pPr>
              <w:pStyle w:val="NoSpacing"/>
              <w:rPr>
                <w:rFonts w:ascii="Calibri" w:hAnsi="Calibri" w:cs="Calibri"/>
              </w:rPr>
            </w:pPr>
            <w:r w:rsidRPr="007322F7">
              <w:rPr>
                <w:rFonts w:ascii="Calibri" w:hAnsi="Calibri" w:cs="Calibri"/>
              </w:rPr>
              <w:t>3 (1.0)</w:t>
            </w:r>
          </w:p>
        </w:tc>
        <w:tc>
          <w:tcPr>
            <w:tcW w:w="1490" w:type="dxa"/>
          </w:tcPr>
          <w:p w14:paraId="0800BCDE" w14:textId="77777777" w:rsidR="00EA2B80" w:rsidRPr="007322F7" w:rsidRDefault="00EA2B80" w:rsidP="0070621E">
            <w:pPr>
              <w:pStyle w:val="NoSpacing"/>
              <w:rPr>
                <w:rFonts w:ascii="Calibri" w:hAnsi="Calibri" w:cs="Calibri"/>
              </w:rPr>
            </w:pPr>
            <w:r w:rsidRPr="007322F7">
              <w:rPr>
                <w:rFonts w:ascii="Calibri" w:hAnsi="Calibri" w:cs="Calibri"/>
              </w:rPr>
              <w:t>6 (2.0)</w:t>
            </w:r>
          </w:p>
        </w:tc>
        <w:tc>
          <w:tcPr>
            <w:tcW w:w="1489" w:type="dxa"/>
            <w:shd w:val="clear" w:color="auto" w:fill="auto"/>
          </w:tcPr>
          <w:p w14:paraId="1F5A567C" w14:textId="77777777" w:rsidR="00EA2B80" w:rsidRPr="007322F7" w:rsidRDefault="00EA2B80" w:rsidP="0070621E">
            <w:pPr>
              <w:pStyle w:val="NoSpacing"/>
              <w:rPr>
                <w:rFonts w:ascii="Calibri" w:hAnsi="Calibri" w:cs="Calibri"/>
              </w:rPr>
            </w:pPr>
            <w:r w:rsidRPr="007322F7">
              <w:rPr>
                <w:rFonts w:ascii="Calibri" w:hAnsi="Calibri" w:cs="Calibri"/>
              </w:rPr>
              <w:t>6.7</w:t>
            </w:r>
          </w:p>
        </w:tc>
        <w:tc>
          <w:tcPr>
            <w:tcW w:w="1490" w:type="dxa"/>
            <w:shd w:val="clear" w:color="auto" w:fill="auto"/>
          </w:tcPr>
          <w:p w14:paraId="67B4919C" w14:textId="77777777" w:rsidR="00EA2B80" w:rsidRPr="007322F7" w:rsidRDefault="00EA2B80" w:rsidP="0070621E">
            <w:pPr>
              <w:pStyle w:val="NoSpacing"/>
              <w:rPr>
                <w:rFonts w:ascii="Calibri" w:hAnsi="Calibri" w:cs="Calibri"/>
              </w:rPr>
            </w:pPr>
            <w:r w:rsidRPr="007322F7">
              <w:rPr>
                <w:rFonts w:ascii="Calibri" w:hAnsi="Calibri" w:cs="Calibri"/>
              </w:rPr>
              <w:t>1.7</w:t>
            </w:r>
          </w:p>
        </w:tc>
      </w:tr>
    </w:tbl>
    <w:p w14:paraId="485B47CC" w14:textId="77777777" w:rsidR="00481E60" w:rsidRPr="007322F7" w:rsidRDefault="00481E60" w:rsidP="00481E60">
      <w:pPr>
        <w:rPr>
          <w:rFonts w:cstheme="minorHAnsi"/>
        </w:rPr>
      </w:pPr>
    </w:p>
    <w:p w14:paraId="090984F4" w14:textId="76254BA3" w:rsidR="00481E60" w:rsidRPr="007322F7" w:rsidRDefault="00F72BAB" w:rsidP="00481E60">
      <w:pPr>
        <w:tabs>
          <w:tab w:val="left" w:pos="1238"/>
        </w:tabs>
        <w:spacing w:after="0" w:line="240" w:lineRule="auto"/>
        <w:rPr>
          <w:rFonts w:ascii="Calibri" w:hAnsi="Calibri" w:cs="Calibri"/>
          <w:i/>
          <w:iCs/>
          <w:sz w:val="20"/>
          <w:szCs w:val="20"/>
        </w:rPr>
      </w:pPr>
      <w:proofErr w:type="spellStart"/>
      <w:r w:rsidRPr="007322F7">
        <w:rPr>
          <w:rFonts w:ascii="Calibri" w:hAnsi="Calibri" w:cs="Calibri"/>
          <w:i/>
          <w:iCs/>
          <w:sz w:val="20"/>
          <w:szCs w:val="20"/>
          <w:vertAlign w:val="superscript"/>
        </w:rPr>
        <w:t>a</w:t>
      </w:r>
      <w:r w:rsidR="00481E60" w:rsidRPr="007322F7">
        <w:rPr>
          <w:rFonts w:ascii="Calibri" w:hAnsi="Calibri" w:cs="Calibri"/>
          <w:i/>
          <w:iCs/>
          <w:sz w:val="20"/>
          <w:szCs w:val="20"/>
        </w:rPr>
        <w:t>Column</w:t>
      </w:r>
      <w:proofErr w:type="spellEnd"/>
      <w:r w:rsidR="00481E60" w:rsidRPr="007322F7">
        <w:rPr>
          <w:rFonts w:ascii="Calibri" w:hAnsi="Calibri" w:cs="Calibri"/>
          <w:i/>
          <w:iCs/>
          <w:sz w:val="20"/>
          <w:szCs w:val="20"/>
        </w:rPr>
        <w:t xml:space="preserve"> percentages</w:t>
      </w:r>
    </w:p>
    <w:p w14:paraId="4D3E3040" w14:textId="7F6EAC41" w:rsidR="00481E60" w:rsidRPr="007322F7" w:rsidRDefault="00F72BAB" w:rsidP="00481E60">
      <w:pPr>
        <w:tabs>
          <w:tab w:val="left" w:pos="1238"/>
        </w:tabs>
        <w:spacing w:after="0" w:line="240" w:lineRule="auto"/>
        <w:rPr>
          <w:rFonts w:ascii="Calibri" w:hAnsi="Calibri" w:cs="Calibri"/>
          <w:i/>
          <w:iCs/>
          <w:sz w:val="20"/>
          <w:szCs w:val="20"/>
        </w:rPr>
      </w:pPr>
      <w:proofErr w:type="spellStart"/>
      <w:r w:rsidRPr="007322F7">
        <w:rPr>
          <w:rFonts w:ascii="Calibri" w:hAnsi="Calibri" w:cs="Calibri"/>
          <w:i/>
          <w:iCs/>
          <w:sz w:val="20"/>
          <w:szCs w:val="20"/>
          <w:vertAlign w:val="superscript"/>
        </w:rPr>
        <w:t>b</w:t>
      </w:r>
      <w:r w:rsidR="00481E60" w:rsidRPr="007322F7">
        <w:rPr>
          <w:rFonts w:ascii="Calibri" w:hAnsi="Calibri" w:cs="Calibri"/>
          <w:i/>
          <w:iCs/>
          <w:sz w:val="20"/>
          <w:szCs w:val="20"/>
        </w:rPr>
        <w:t>Row</w:t>
      </w:r>
      <w:proofErr w:type="spellEnd"/>
      <w:r w:rsidR="00481E60" w:rsidRPr="007322F7">
        <w:rPr>
          <w:rFonts w:ascii="Calibri" w:hAnsi="Calibri" w:cs="Calibri"/>
          <w:i/>
          <w:iCs/>
          <w:sz w:val="20"/>
          <w:szCs w:val="20"/>
        </w:rPr>
        <w:t xml:space="preserve"> percentages (% controls with missing cannabis data per setting)</w:t>
      </w:r>
    </w:p>
    <w:p w14:paraId="65CDD626" w14:textId="13830E5B" w:rsidR="00481E60" w:rsidRPr="007322F7" w:rsidRDefault="00F72BAB" w:rsidP="00481E60">
      <w:pPr>
        <w:tabs>
          <w:tab w:val="left" w:pos="1238"/>
        </w:tabs>
        <w:spacing w:after="0" w:line="240" w:lineRule="auto"/>
        <w:rPr>
          <w:rFonts w:ascii="Calibri" w:hAnsi="Calibri" w:cs="Calibri"/>
          <w:i/>
          <w:iCs/>
          <w:sz w:val="20"/>
          <w:szCs w:val="20"/>
        </w:rPr>
      </w:pPr>
      <w:proofErr w:type="spellStart"/>
      <w:r w:rsidRPr="007322F7">
        <w:rPr>
          <w:rFonts w:ascii="Calibri" w:hAnsi="Calibri" w:cs="Calibri"/>
          <w:i/>
          <w:iCs/>
          <w:sz w:val="20"/>
          <w:szCs w:val="20"/>
          <w:vertAlign w:val="superscript"/>
        </w:rPr>
        <w:t>c</w:t>
      </w:r>
      <w:r w:rsidR="00481E60" w:rsidRPr="007322F7">
        <w:rPr>
          <w:rFonts w:ascii="Calibri" w:hAnsi="Calibri" w:cs="Calibri"/>
          <w:i/>
          <w:iCs/>
          <w:sz w:val="20"/>
          <w:szCs w:val="20"/>
        </w:rPr>
        <w:t>Without</w:t>
      </w:r>
      <w:proofErr w:type="spellEnd"/>
      <w:r w:rsidR="00481E60" w:rsidRPr="007322F7">
        <w:rPr>
          <w:rFonts w:ascii="Calibri" w:hAnsi="Calibri" w:cs="Calibri"/>
          <w:i/>
          <w:iCs/>
          <w:sz w:val="20"/>
          <w:szCs w:val="20"/>
        </w:rPr>
        <w:t xml:space="preserve"> post-stratification weighting </w:t>
      </w:r>
    </w:p>
    <w:p w14:paraId="5FDEA603" w14:textId="6B11F04D" w:rsidR="007E512E" w:rsidRPr="007322F7" w:rsidRDefault="00F72BAB" w:rsidP="007E512E">
      <w:pPr>
        <w:tabs>
          <w:tab w:val="left" w:pos="1238"/>
        </w:tabs>
        <w:spacing w:after="0" w:line="240" w:lineRule="auto"/>
        <w:rPr>
          <w:rFonts w:ascii="Calibri" w:hAnsi="Calibri" w:cs="Calibri"/>
          <w:i/>
          <w:iCs/>
          <w:sz w:val="20"/>
          <w:szCs w:val="20"/>
          <w:vertAlign w:val="superscript"/>
        </w:rPr>
      </w:pPr>
      <w:proofErr w:type="spellStart"/>
      <w:r w:rsidRPr="007322F7">
        <w:rPr>
          <w:rFonts w:ascii="Calibri" w:hAnsi="Calibri" w:cs="Calibri"/>
          <w:i/>
          <w:iCs/>
          <w:sz w:val="20"/>
          <w:szCs w:val="20"/>
          <w:vertAlign w:val="superscript"/>
        </w:rPr>
        <w:t>d</w:t>
      </w:r>
      <w:r w:rsidR="007E512E" w:rsidRPr="007322F7">
        <w:rPr>
          <w:rFonts w:ascii="Calibri" w:hAnsi="Calibri" w:cs="Calibri"/>
          <w:i/>
          <w:iCs/>
          <w:sz w:val="20"/>
          <w:szCs w:val="20"/>
        </w:rPr>
        <w:t>Ten</w:t>
      </w:r>
      <w:proofErr w:type="spellEnd"/>
      <w:r w:rsidR="007E512E" w:rsidRPr="007322F7">
        <w:rPr>
          <w:rFonts w:ascii="Calibri" w:hAnsi="Calibri" w:cs="Calibri"/>
          <w:i/>
          <w:iCs/>
          <w:sz w:val="20"/>
          <w:szCs w:val="20"/>
        </w:rPr>
        <w:t xml:space="preserve"> settings included by Di Forti et al (2019)</w:t>
      </w:r>
    </w:p>
    <w:p w14:paraId="1EEEA0F0" w14:textId="2169CB08" w:rsidR="00481E60" w:rsidRPr="007322F7" w:rsidRDefault="00481E60" w:rsidP="00481E60">
      <w:pPr>
        <w:tabs>
          <w:tab w:val="left" w:pos="5045"/>
        </w:tabs>
        <w:rPr>
          <w:rFonts w:cstheme="minorHAnsi"/>
          <w:i/>
          <w:iCs/>
          <w:u w:val="single"/>
        </w:rPr>
      </w:pPr>
    </w:p>
    <w:p w14:paraId="5A104902" w14:textId="43A0CD36" w:rsidR="00481E60" w:rsidRPr="007322F7" w:rsidRDefault="00481E60" w:rsidP="00481E60">
      <w:pPr>
        <w:tabs>
          <w:tab w:val="left" w:pos="5045"/>
        </w:tabs>
        <w:rPr>
          <w:rFonts w:cstheme="minorHAnsi"/>
        </w:rPr>
        <w:sectPr w:rsidR="00481E60" w:rsidRPr="007322F7" w:rsidSect="00545A48">
          <w:pgSz w:w="11906" w:h="16838"/>
          <w:pgMar w:top="1440" w:right="1440" w:bottom="1440" w:left="1440" w:header="708" w:footer="708" w:gutter="0"/>
          <w:cols w:space="708"/>
          <w:docGrid w:linePitch="360"/>
        </w:sectPr>
      </w:pPr>
      <w:r w:rsidRPr="007322F7">
        <w:rPr>
          <w:rFonts w:cstheme="minorHAnsi"/>
        </w:rPr>
        <w:tab/>
      </w:r>
    </w:p>
    <w:p w14:paraId="64B09226" w14:textId="4A7303B6" w:rsidR="00E93E64" w:rsidRPr="007322F7" w:rsidRDefault="00E93E64" w:rsidP="00E93E64">
      <w:pPr>
        <w:rPr>
          <w:b/>
          <w:bCs/>
        </w:rPr>
      </w:pPr>
      <w:r w:rsidRPr="007322F7">
        <w:rPr>
          <w:rFonts w:cstheme="minorHAnsi"/>
          <w:b/>
          <w:bCs/>
        </w:rPr>
        <w:lastRenderedPageBreak/>
        <w:t>Supplement 1</w:t>
      </w:r>
      <w:r w:rsidR="005A0A27" w:rsidRPr="007322F7">
        <w:rPr>
          <w:rFonts w:cstheme="minorHAnsi"/>
          <w:b/>
          <w:bCs/>
        </w:rPr>
        <w:t>3</w:t>
      </w:r>
      <w:r w:rsidRPr="007322F7">
        <w:rPr>
          <w:rFonts w:cstheme="minorHAnsi"/>
          <w:b/>
          <w:bCs/>
        </w:rPr>
        <w:t>: Collaborators</w:t>
      </w:r>
    </w:p>
    <w:p w14:paraId="09418767" w14:textId="77777777" w:rsidR="006607B7" w:rsidRPr="007322F7" w:rsidRDefault="006607B7" w:rsidP="006607B7">
      <w:pPr>
        <w:spacing w:line="240" w:lineRule="auto"/>
      </w:pPr>
      <w:r w:rsidRPr="007322F7">
        <w:t xml:space="preserve">Silvia Amoretti, Barcelona Clinic Schizophrenia Unit, Hospital Clinic de Barcelona; </w:t>
      </w:r>
      <w:proofErr w:type="spellStart"/>
      <w:r w:rsidRPr="007322F7">
        <w:t>Departament</w:t>
      </w:r>
      <w:proofErr w:type="spellEnd"/>
      <w:r w:rsidRPr="007322F7">
        <w:t xml:space="preserve"> de </w:t>
      </w:r>
      <w:proofErr w:type="spellStart"/>
      <w:r w:rsidRPr="007322F7">
        <w:t>Medicina</w:t>
      </w:r>
      <w:proofErr w:type="spellEnd"/>
      <w:r w:rsidRPr="007322F7">
        <w:t xml:space="preserve">, </w:t>
      </w:r>
      <w:proofErr w:type="spellStart"/>
      <w:r w:rsidRPr="007322F7">
        <w:t>Institut</w:t>
      </w:r>
      <w:proofErr w:type="spellEnd"/>
      <w:r w:rsidRPr="007322F7">
        <w:t xml:space="preserve"> de </w:t>
      </w:r>
      <w:proofErr w:type="spellStart"/>
      <w:r w:rsidRPr="007322F7">
        <w:t>Neurociències</w:t>
      </w:r>
      <w:proofErr w:type="spellEnd"/>
      <w:r w:rsidRPr="007322F7">
        <w:t xml:space="preserve"> (</w:t>
      </w:r>
      <w:proofErr w:type="spellStart"/>
      <w:r w:rsidRPr="007322F7">
        <w:t>UBNeuro</w:t>
      </w:r>
      <w:proofErr w:type="spellEnd"/>
      <w:r w:rsidRPr="007322F7">
        <w:t xml:space="preserve">), </w:t>
      </w:r>
      <w:proofErr w:type="spellStart"/>
      <w:r w:rsidRPr="007322F7">
        <w:t>Universitat</w:t>
      </w:r>
      <w:proofErr w:type="spellEnd"/>
      <w:r w:rsidRPr="007322F7">
        <w:t xml:space="preserve"> de Barcelona (UB); </w:t>
      </w:r>
      <w:proofErr w:type="spellStart"/>
      <w:r w:rsidRPr="007322F7">
        <w:t>Institut</w:t>
      </w:r>
      <w:proofErr w:type="spellEnd"/>
      <w:r w:rsidRPr="007322F7">
        <w:t xml:space="preserve"> </w:t>
      </w:r>
      <w:proofErr w:type="spellStart"/>
      <w:r w:rsidRPr="007322F7">
        <w:t>d’Investigacions</w:t>
      </w:r>
      <w:proofErr w:type="spellEnd"/>
      <w:r w:rsidRPr="007322F7">
        <w:t xml:space="preserve"> </w:t>
      </w:r>
      <w:proofErr w:type="spellStart"/>
      <w:r w:rsidRPr="007322F7">
        <w:t>Biomèdiques</w:t>
      </w:r>
      <w:proofErr w:type="spellEnd"/>
      <w:r w:rsidRPr="007322F7">
        <w:t xml:space="preserve"> August Pi I </w:t>
      </w:r>
      <w:proofErr w:type="spellStart"/>
      <w:r w:rsidRPr="007322F7">
        <w:t>Sunyer</w:t>
      </w:r>
      <w:proofErr w:type="spellEnd"/>
      <w:r w:rsidRPr="007322F7">
        <w:t xml:space="preserve"> (IDIBAPS), CIBERSAM, ISCIII, Barcelona, Spain</w:t>
      </w:r>
    </w:p>
    <w:p w14:paraId="7F569DB9" w14:textId="42E1E41E" w:rsidR="00E93E64" w:rsidRPr="007322F7" w:rsidRDefault="00E93E64" w:rsidP="006607B7">
      <w:pPr>
        <w:spacing w:line="240" w:lineRule="auto"/>
      </w:pPr>
      <w:r w:rsidRPr="007322F7">
        <w:t>Grégoire Baudin,</w:t>
      </w:r>
      <w:r w:rsidR="00ED3404" w:rsidRPr="007322F7">
        <w:t xml:space="preserve"> </w:t>
      </w:r>
      <w:proofErr w:type="spellStart"/>
      <w:r w:rsidR="008C28AB" w:rsidRPr="007322F7">
        <w:t>Institut</w:t>
      </w:r>
      <w:proofErr w:type="spellEnd"/>
      <w:r w:rsidR="008C28AB" w:rsidRPr="007322F7">
        <w:t xml:space="preserve"> National de la </w:t>
      </w:r>
      <w:proofErr w:type="spellStart"/>
      <w:r w:rsidR="008C28AB" w:rsidRPr="007322F7">
        <w:t>Santé</w:t>
      </w:r>
      <w:proofErr w:type="spellEnd"/>
      <w:r w:rsidR="008C28AB" w:rsidRPr="007322F7">
        <w:t xml:space="preserve"> et de la Recherche </w:t>
      </w:r>
      <w:proofErr w:type="spellStart"/>
      <w:r w:rsidR="008C28AB" w:rsidRPr="007322F7">
        <w:t>Médicale</w:t>
      </w:r>
      <w:proofErr w:type="spellEnd"/>
      <w:r w:rsidR="008C28AB" w:rsidRPr="007322F7">
        <w:t xml:space="preserve">, </w:t>
      </w:r>
      <w:proofErr w:type="spellStart"/>
      <w:r w:rsidR="008C28AB" w:rsidRPr="007322F7">
        <w:t>Créteil</w:t>
      </w:r>
      <w:proofErr w:type="spellEnd"/>
      <w:r w:rsidR="008C28AB" w:rsidRPr="007322F7">
        <w:t>, France</w:t>
      </w:r>
    </w:p>
    <w:p w14:paraId="3B88BE80" w14:textId="7716CD34" w:rsidR="00E93E64" w:rsidRPr="007322F7" w:rsidRDefault="00E93E64" w:rsidP="006607B7">
      <w:pPr>
        <w:spacing w:line="240" w:lineRule="auto"/>
      </w:pPr>
      <w:r w:rsidRPr="007322F7">
        <w:t xml:space="preserve">Stephanie Beards, </w:t>
      </w:r>
      <w:r w:rsidR="008C28AB" w:rsidRPr="007322F7">
        <w:t xml:space="preserve">Department of Health Service and Population Research, Institute of Psychiatry, Psychology and Neuroscience, King's College London, London, </w:t>
      </w:r>
      <w:r w:rsidR="00BE516D" w:rsidRPr="007322F7">
        <w:t>t</w:t>
      </w:r>
      <w:r w:rsidR="008C28AB" w:rsidRPr="007322F7">
        <w:t>he United Kingdom</w:t>
      </w:r>
    </w:p>
    <w:p w14:paraId="2CFA20FC" w14:textId="0197CDF3" w:rsidR="00E93E64" w:rsidRPr="007322F7" w:rsidRDefault="00E93E64" w:rsidP="006607B7">
      <w:pPr>
        <w:spacing w:line="240" w:lineRule="auto"/>
      </w:pPr>
      <w:r w:rsidRPr="007322F7">
        <w:t xml:space="preserve">Chiara Bonetto, </w:t>
      </w:r>
      <w:r w:rsidR="00C91742" w:rsidRPr="007322F7">
        <w:t>Section of Psychiatry, Department of Neuroscience, Biomedicine and Movement, University of Verona, Verona, Italy</w:t>
      </w:r>
    </w:p>
    <w:p w14:paraId="05550DC3" w14:textId="6CB403B4" w:rsidR="00E93E64" w:rsidRPr="007322F7" w:rsidRDefault="00E93E64" w:rsidP="006607B7">
      <w:pPr>
        <w:spacing w:line="240" w:lineRule="auto"/>
      </w:pPr>
      <w:r w:rsidRPr="007322F7">
        <w:t xml:space="preserve">Angel Carracedo, </w:t>
      </w:r>
      <w:r w:rsidR="00ED3404" w:rsidRPr="007322F7">
        <w:t xml:space="preserve">Fundación </w:t>
      </w:r>
      <w:proofErr w:type="spellStart"/>
      <w:r w:rsidR="00ED3404" w:rsidRPr="007322F7">
        <w:t>Pública</w:t>
      </w:r>
      <w:proofErr w:type="spellEnd"/>
      <w:r w:rsidR="00ED3404" w:rsidRPr="007322F7">
        <w:t xml:space="preserve"> </w:t>
      </w:r>
      <w:proofErr w:type="spellStart"/>
      <w:r w:rsidR="00ED3404" w:rsidRPr="007322F7">
        <w:t>Galega</w:t>
      </w:r>
      <w:proofErr w:type="spellEnd"/>
      <w:r w:rsidR="00ED3404" w:rsidRPr="007322F7">
        <w:t xml:space="preserve"> de </w:t>
      </w:r>
      <w:proofErr w:type="spellStart"/>
      <w:r w:rsidR="00ED3404" w:rsidRPr="007322F7">
        <w:t>Medicina</w:t>
      </w:r>
      <w:proofErr w:type="spellEnd"/>
      <w:r w:rsidR="00ED3404" w:rsidRPr="007322F7">
        <w:t xml:space="preserve"> </w:t>
      </w:r>
      <w:proofErr w:type="spellStart"/>
      <w:r w:rsidR="00ED3404" w:rsidRPr="007322F7">
        <w:t>Xenómica</w:t>
      </w:r>
      <w:proofErr w:type="spellEnd"/>
      <w:r w:rsidR="00ED3404" w:rsidRPr="007322F7">
        <w:t xml:space="preserve">, Hospital </w:t>
      </w:r>
      <w:proofErr w:type="spellStart"/>
      <w:r w:rsidR="00ED3404" w:rsidRPr="007322F7">
        <w:t>Clínico</w:t>
      </w:r>
      <w:proofErr w:type="spellEnd"/>
      <w:r w:rsidR="00ED3404" w:rsidRPr="007322F7">
        <w:t xml:space="preserve"> Universitario</w:t>
      </w:r>
      <w:r w:rsidR="005E4728" w:rsidRPr="007322F7">
        <w:t xml:space="preserve"> </w:t>
      </w:r>
      <w:r w:rsidR="005E4728" w:rsidRPr="007322F7">
        <w:rPr>
          <w:rFonts w:cstheme="minorHAnsi"/>
        </w:rPr>
        <w:t>de Santiago de Compostela</w:t>
      </w:r>
      <w:r w:rsidR="00ED3404" w:rsidRPr="007322F7">
        <w:t>, Santiago de Compostela, Spain</w:t>
      </w:r>
    </w:p>
    <w:p w14:paraId="61AA4FDA" w14:textId="4BE2FDDF" w:rsidR="00E93E64" w:rsidRPr="007322F7" w:rsidRDefault="00E93E64" w:rsidP="006607B7">
      <w:pPr>
        <w:spacing w:line="240" w:lineRule="auto"/>
      </w:pPr>
      <w:r w:rsidRPr="007322F7">
        <w:t xml:space="preserve">Thomas </w:t>
      </w:r>
      <w:proofErr w:type="spellStart"/>
      <w:r w:rsidRPr="007322F7">
        <w:t>Charpeaud</w:t>
      </w:r>
      <w:proofErr w:type="spellEnd"/>
      <w:r w:rsidRPr="007322F7">
        <w:t xml:space="preserve">, </w:t>
      </w:r>
      <w:proofErr w:type="spellStart"/>
      <w:r w:rsidR="00C91742" w:rsidRPr="007322F7">
        <w:t>Fondation</w:t>
      </w:r>
      <w:proofErr w:type="spellEnd"/>
      <w:r w:rsidR="00C91742" w:rsidRPr="007322F7">
        <w:t xml:space="preserve"> </w:t>
      </w:r>
      <w:proofErr w:type="spellStart"/>
      <w:r w:rsidR="00C91742" w:rsidRPr="007322F7">
        <w:t>Fonda</w:t>
      </w:r>
      <w:r w:rsidR="00141AD6" w:rsidRPr="007322F7">
        <w:t>M</w:t>
      </w:r>
      <w:r w:rsidR="00C91742" w:rsidRPr="007322F7">
        <w:t>ental</w:t>
      </w:r>
      <w:proofErr w:type="spellEnd"/>
      <w:r w:rsidR="00C91742" w:rsidRPr="007322F7">
        <w:t xml:space="preserve">, </w:t>
      </w:r>
      <w:proofErr w:type="spellStart"/>
      <w:r w:rsidR="00C91742" w:rsidRPr="007322F7">
        <w:t>Créteil</w:t>
      </w:r>
      <w:proofErr w:type="spellEnd"/>
      <w:r w:rsidR="00C91742" w:rsidRPr="007322F7">
        <w:t>, France; and Université Clermont Auvergne, Clermont-Ferrand, France</w:t>
      </w:r>
    </w:p>
    <w:p w14:paraId="1B51A110" w14:textId="0ED8CA64" w:rsidR="00E93E64" w:rsidRPr="007322F7" w:rsidRDefault="00E93E64" w:rsidP="006607B7">
      <w:pPr>
        <w:spacing w:line="240" w:lineRule="auto"/>
      </w:pPr>
      <w:r w:rsidRPr="007322F7">
        <w:t xml:space="preserve">Javier Costas, </w:t>
      </w:r>
      <w:r w:rsidR="00ED3404" w:rsidRPr="007322F7">
        <w:t xml:space="preserve">Fundación </w:t>
      </w:r>
      <w:proofErr w:type="spellStart"/>
      <w:r w:rsidR="00ED3404" w:rsidRPr="007322F7">
        <w:t>Pública</w:t>
      </w:r>
      <w:proofErr w:type="spellEnd"/>
      <w:r w:rsidR="00ED3404" w:rsidRPr="007322F7">
        <w:t xml:space="preserve"> </w:t>
      </w:r>
      <w:proofErr w:type="spellStart"/>
      <w:r w:rsidR="00ED3404" w:rsidRPr="007322F7">
        <w:t>Galega</w:t>
      </w:r>
      <w:proofErr w:type="spellEnd"/>
      <w:r w:rsidR="00ED3404" w:rsidRPr="007322F7">
        <w:t xml:space="preserve"> de </w:t>
      </w:r>
      <w:proofErr w:type="spellStart"/>
      <w:r w:rsidR="00ED3404" w:rsidRPr="007322F7">
        <w:t>Medicina</w:t>
      </w:r>
      <w:proofErr w:type="spellEnd"/>
      <w:r w:rsidR="00ED3404" w:rsidRPr="007322F7">
        <w:t xml:space="preserve"> </w:t>
      </w:r>
      <w:proofErr w:type="spellStart"/>
      <w:r w:rsidR="00ED3404" w:rsidRPr="007322F7">
        <w:t>Xenómica</w:t>
      </w:r>
      <w:proofErr w:type="spellEnd"/>
      <w:r w:rsidR="00ED3404" w:rsidRPr="007322F7">
        <w:t xml:space="preserve">, Hospital </w:t>
      </w:r>
      <w:proofErr w:type="spellStart"/>
      <w:r w:rsidR="00ED3404" w:rsidRPr="007322F7">
        <w:t>Clínico</w:t>
      </w:r>
      <w:proofErr w:type="spellEnd"/>
      <w:r w:rsidR="00ED3404" w:rsidRPr="007322F7">
        <w:t xml:space="preserve"> Universitario</w:t>
      </w:r>
      <w:r w:rsidR="005E4728" w:rsidRPr="007322F7">
        <w:t xml:space="preserve"> </w:t>
      </w:r>
      <w:r w:rsidR="005E4728" w:rsidRPr="007322F7">
        <w:rPr>
          <w:rFonts w:cstheme="minorHAnsi"/>
        </w:rPr>
        <w:t>de Santiago de Compostela</w:t>
      </w:r>
      <w:r w:rsidR="00ED3404" w:rsidRPr="007322F7">
        <w:t>, Santiago de Compostela, Spain</w:t>
      </w:r>
    </w:p>
    <w:p w14:paraId="025870E8" w14:textId="14833817" w:rsidR="00E93E64" w:rsidRPr="007322F7" w:rsidRDefault="00E93E64">
      <w:r w:rsidRPr="007322F7">
        <w:t xml:space="preserve">Doriana </w:t>
      </w:r>
      <w:proofErr w:type="spellStart"/>
      <w:r w:rsidRPr="007322F7">
        <w:t>Cristofalo</w:t>
      </w:r>
      <w:proofErr w:type="spellEnd"/>
      <w:r w:rsidRPr="007322F7">
        <w:t xml:space="preserve">, </w:t>
      </w:r>
      <w:r w:rsidR="00C91742" w:rsidRPr="007322F7">
        <w:t>Section of Psychiatry, Department of Neuroscience, Biomedicine and Movement, University of Verona, Verona, Italy</w:t>
      </w:r>
    </w:p>
    <w:p w14:paraId="36CAEAD4" w14:textId="74395095" w:rsidR="00E93E64" w:rsidRPr="007322F7" w:rsidRDefault="00E93E64">
      <w:r w:rsidRPr="007322F7">
        <w:t xml:space="preserve">Pedro Cuadrado, </w:t>
      </w:r>
      <w:r w:rsidR="00ED3404" w:rsidRPr="007322F7">
        <w:t xml:space="preserve">Villa de </w:t>
      </w:r>
      <w:proofErr w:type="spellStart"/>
      <w:r w:rsidR="00ED3404" w:rsidRPr="007322F7">
        <w:t>Vallecas</w:t>
      </w:r>
      <w:proofErr w:type="spellEnd"/>
      <w:r w:rsidR="00ED3404" w:rsidRPr="007322F7">
        <w:t xml:space="preserve"> Mental Health Department, Villa de </w:t>
      </w:r>
      <w:proofErr w:type="spellStart"/>
      <w:r w:rsidR="00ED3404" w:rsidRPr="007322F7">
        <w:t>Vallecas</w:t>
      </w:r>
      <w:proofErr w:type="spellEnd"/>
      <w:r w:rsidR="00ED3404" w:rsidRPr="007322F7">
        <w:t xml:space="preserve"> Mental Health Centre, Hospital Universitario Infanta Leonor / Hospital Virgen de la Torre, Madrid, Spain</w:t>
      </w:r>
    </w:p>
    <w:p w14:paraId="017AFF4C" w14:textId="7E3B6ADB" w:rsidR="00E93E64" w:rsidRPr="007322F7" w:rsidRDefault="00E93E64">
      <w:r w:rsidRPr="007322F7">
        <w:t xml:space="preserve">Daniella van Dam, </w:t>
      </w:r>
      <w:r w:rsidR="008C28AB" w:rsidRPr="007322F7">
        <w:t xml:space="preserve">Department of Psychiatry, Early Psychosis Section, Academic Medical Centre, University of Amsterdam, Amsterdam, </w:t>
      </w:r>
      <w:r w:rsidR="00BE516D" w:rsidRPr="007322F7">
        <w:t>t</w:t>
      </w:r>
      <w:r w:rsidR="008C28AB" w:rsidRPr="007322F7">
        <w:t>he Netherlands</w:t>
      </w:r>
    </w:p>
    <w:p w14:paraId="40C77BE1" w14:textId="6A300992" w:rsidR="00E93E64" w:rsidRPr="007322F7" w:rsidRDefault="00E93E64">
      <w:r w:rsidRPr="007322F7">
        <w:t xml:space="preserve">Aziz </w:t>
      </w:r>
      <w:proofErr w:type="spellStart"/>
      <w:r w:rsidRPr="007322F7">
        <w:t>Ferchiou</w:t>
      </w:r>
      <w:proofErr w:type="spellEnd"/>
      <w:r w:rsidRPr="007322F7">
        <w:t xml:space="preserve">, </w:t>
      </w:r>
      <w:proofErr w:type="spellStart"/>
      <w:r w:rsidR="008C28AB" w:rsidRPr="007322F7">
        <w:t>Institut</w:t>
      </w:r>
      <w:proofErr w:type="spellEnd"/>
      <w:r w:rsidR="008C28AB" w:rsidRPr="007322F7">
        <w:t xml:space="preserve"> National de la </w:t>
      </w:r>
      <w:proofErr w:type="spellStart"/>
      <w:r w:rsidR="008C28AB" w:rsidRPr="007322F7">
        <w:t>Santé</w:t>
      </w:r>
      <w:proofErr w:type="spellEnd"/>
      <w:r w:rsidR="008C28AB" w:rsidRPr="007322F7">
        <w:t xml:space="preserve"> et de la Recherche </w:t>
      </w:r>
      <w:proofErr w:type="spellStart"/>
      <w:r w:rsidR="008C28AB" w:rsidRPr="007322F7">
        <w:t>Médicale</w:t>
      </w:r>
      <w:proofErr w:type="spellEnd"/>
      <w:r w:rsidR="008C28AB" w:rsidRPr="007322F7">
        <w:t xml:space="preserve">, </w:t>
      </w:r>
      <w:proofErr w:type="spellStart"/>
      <w:r w:rsidR="008C28AB" w:rsidRPr="007322F7">
        <w:t>Créteil</w:t>
      </w:r>
      <w:proofErr w:type="spellEnd"/>
      <w:r w:rsidR="008C28AB" w:rsidRPr="007322F7">
        <w:t>, France</w:t>
      </w:r>
    </w:p>
    <w:p w14:paraId="377E4F15" w14:textId="545638B2" w:rsidR="00E93E64" w:rsidRPr="007322F7" w:rsidRDefault="00E93E64">
      <w:r w:rsidRPr="007322F7">
        <w:t xml:space="preserve">Nathalie Franke, </w:t>
      </w:r>
      <w:r w:rsidR="008C28AB" w:rsidRPr="007322F7">
        <w:t xml:space="preserve">Department of Psychiatry, Early Psychosis Section, Academic Medical Centre, University of Amsterdam, Amsterdam, </w:t>
      </w:r>
      <w:r w:rsidR="00BE516D" w:rsidRPr="007322F7">
        <w:t>t</w:t>
      </w:r>
      <w:r w:rsidR="008C28AB" w:rsidRPr="007322F7">
        <w:t>he Netherlands</w:t>
      </w:r>
    </w:p>
    <w:p w14:paraId="11089122" w14:textId="5359AA47" w:rsidR="00E93E64" w:rsidRPr="007322F7" w:rsidRDefault="00E93E64">
      <w:r w:rsidRPr="007322F7">
        <w:t xml:space="preserve">Flora </w:t>
      </w:r>
      <w:proofErr w:type="spellStart"/>
      <w:r w:rsidRPr="007322F7">
        <w:t>Frijda</w:t>
      </w:r>
      <w:proofErr w:type="spellEnd"/>
      <w:r w:rsidRPr="007322F7">
        <w:t xml:space="preserve">, </w:t>
      </w:r>
      <w:proofErr w:type="spellStart"/>
      <w:r w:rsidR="00C91742" w:rsidRPr="007322F7">
        <w:t>Etablissement</w:t>
      </w:r>
      <w:proofErr w:type="spellEnd"/>
      <w:r w:rsidR="00C91742" w:rsidRPr="007322F7">
        <w:t xml:space="preserve"> Public de </w:t>
      </w:r>
      <w:proofErr w:type="spellStart"/>
      <w:r w:rsidR="00C91742" w:rsidRPr="007322F7">
        <w:t>Santé</w:t>
      </w:r>
      <w:proofErr w:type="spellEnd"/>
      <w:r w:rsidR="00C91742" w:rsidRPr="007322F7">
        <w:t xml:space="preserve"> Maison Blanche, Paris, France</w:t>
      </w:r>
    </w:p>
    <w:p w14:paraId="7943CF63" w14:textId="35EDF9C3" w:rsidR="00E93E64" w:rsidRPr="007322F7" w:rsidRDefault="00E93E64">
      <w:r w:rsidRPr="007322F7">
        <w:t xml:space="preserve">Enrique García Bernardo, </w:t>
      </w:r>
      <w:r w:rsidR="003B7FDE" w:rsidRPr="007322F7">
        <w:t xml:space="preserve">Department of Psychiatry, Hospital General Universitario Gregorio </w:t>
      </w:r>
      <w:proofErr w:type="spellStart"/>
      <w:r w:rsidR="003B7FDE" w:rsidRPr="007322F7">
        <w:t>Marañón</w:t>
      </w:r>
      <w:proofErr w:type="spellEnd"/>
      <w:r w:rsidR="003B7FDE" w:rsidRPr="007322F7">
        <w:t xml:space="preserve">, School of Medicine, Universidad </w:t>
      </w:r>
      <w:proofErr w:type="spellStart"/>
      <w:r w:rsidR="003B7FDE" w:rsidRPr="007322F7">
        <w:t>Complutense</w:t>
      </w:r>
      <w:proofErr w:type="spellEnd"/>
      <w:r w:rsidR="003B7FDE" w:rsidRPr="007322F7">
        <w:t>,</w:t>
      </w:r>
      <w:r w:rsidR="00915D92" w:rsidRPr="007322F7">
        <w:rPr>
          <w:rFonts w:cstheme="minorHAnsi"/>
        </w:rPr>
        <w:t xml:space="preserve"> </w:t>
      </w:r>
      <w:proofErr w:type="spellStart"/>
      <w:r w:rsidR="00915D92" w:rsidRPr="007322F7">
        <w:rPr>
          <w:rFonts w:cstheme="minorHAnsi"/>
        </w:rPr>
        <w:t>IiSGM</w:t>
      </w:r>
      <w:proofErr w:type="spellEnd"/>
      <w:r w:rsidR="00915D92" w:rsidRPr="007322F7">
        <w:rPr>
          <w:rFonts w:cstheme="minorHAnsi"/>
        </w:rPr>
        <w:t>, CIBERSAM</w:t>
      </w:r>
      <w:r w:rsidR="003B7FDE" w:rsidRPr="007322F7">
        <w:t>, Madrid, Spain</w:t>
      </w:r>
    </w:p>
    <w:p w14:paraId="4CF908E2" w14:textId="51A74176" w:rsidR="00E93E64" w:rsidRPr="007322F7" w:rsidRDefault="00E93E64">
      <w:r w:rsidRPr="007322F7">
        <w:t xml:space="preserve">Paz Garcia-Portilla, </w:t>
      </w:r>
      <w:r w:rsidR="00ED3404" w:rsidRPr="007322F7">
        <w:t xml:space="preserve">Department of Medicine, Psychiatry Area, School of Medicine, Universidad de Oviedo, Centro de </w:t>
      </w:r>
      <w:proofErr w:type="spellStart"/>
      <w:r w:rsidR="00ED3404" w:rsidRPr="007322F7">
        <w:t>Investigación</w:t>
      </w:r>
      <w:proofErr w:type="spellEnd"/>
      <w:r w:rsidR="00ED3404" w:rsidRPr="007322F7">
        <w:t xml:space="preserve"> </w:t>
      </w:r>
      <w:proofErr w:type="spellStart"/>
      <w:r w:rsidR="00ED3404" w:rsidRPr="007322F7">
        <w:t>Biomédica</w:t>
      </w:r>
      <w:proofErr w:type="spellEnd"/>
      <w:r w:rsidR="00ED3404" w:rsidRPr="007322F7">
        <w:t xml:space="preserve"> </w:t>
      </w:r>
      <w:proofErr w:type="spellStart"/>
      <w:r w:rsidR="00ED3404" w:rsidRPr="007322F7">
        <w:t>en</w:t>
      </w:r>
      <w:proofErr w:type="spellEnd"/>
      <w:r w:rsidR="00ED3404" w:rsidRPr="007322F7">
        <w:t xml:space="preserve"> Red de Salud Mental, Oviedo, Spain</w:t>
      </w:r>
    </w:p>
    <w:p w14:paraId="30352A85" w14:textId="704E0FFA" w:rsidR="00E93E64" w:rsidRPr="007322F7" w:rsidRDefault="00E93E64">
      <w:r w:rsidRPr="007322F7">
        <w:t xml:space="preserve">Emiliano González, </w:t>
      </w:r>
      <w:r w:rsidR="00ED3404" w:rsidRPr="007322F7">
        <w:t xml:space="preserve">Department of Child and Adolescent Psychiatry, </w:t>
      </w:r>
      <w:r w:rsidR="00970B0B" w:rsidRPr="007322F7">
        <w:rPr>
          <w:rFonts w:cstheme="minorHAnsi"/>
        </w:rPr>
        <w:t xml:space="preserve">Institute of Psychiatry and Mental Health, </w:t>
      </w:r>
      <w:r w:rsidR="00ED3404" w:rsidRPr="007322F7">
        <w:t xml:space="preserve">Hospital General Universitario Gregorio </w:t>
      </w:r>
      <w:proofErr w:type="spellStart"/>
      <w:r w:rsidR="00ED3404" w:rsidRPr="007322F7">
        <w:t>Marañón</w:t>
      </w:r>
      <w:proofErr w:type="spellEnd"/>
      <w:r w:rsidR="00ED3404" w:rsidRPr="007322F7">
        <w:t xml:space="preserve">, School of Medicine, Universidad </w:t>
      </w:r>
      <w:proofErr w:type="spellStart"/>
      <w:r w:rsidR="00ED3404" w:rsidRPr="007322F7">
        <w:t>Complutense</w:t>
      </w:r>
      <w:proofErr w:type="spellEnd"/>
      <w:r w:rsidR="00ED3404" w:rsidRPr="007322F7">
        <w:t>,</w:t>
      </w:r>
      <w:r w:rsidR="00915D92" w:rsidRPr="007322F7">
        <w:rPr>
          <w:rFonts w:cstheme="minorHAnsi"/>
        </w:rPr>
        <w:t xml:space="preserve"> </w:t>
      </w:r>
      <w:proofErr w:type="spellStart"/>
      <w:r w:rsidR="00915D92" w:rsidRPr="007322F7">
        <w:rPr>
          <w:rFonts w:cstheme="minorHAnsi"/>
        </w:rPr>
        <w:t>IiSGM</w:t>
      </w:r>
      <w:proofErr w:type="spellEnd"/>
      <w:r w:rsidR="00915D92" w:rsidRPr="007322F7">
        <w:rPr>
          <w:rFonts w:cstheme="minorHAnsi"/>
        </w:rPr>
        <w:t>, CIBERSAM</w:t>
      </w:r>
      <w:r w:rsidR="00ED3404" w:rsidRPr="007322F7">
        <w:t>, Madrid, Spain</w:t>
      </w:r>
    </w:p>
    <w:p w14:paraId="4379D18E" w14:textId="4E681C44" w:rsidR="00E93E64" w:rsidRPr="007322F7" w:rsidRDefault="00E93E64">
      <w:r w:rsidRPr="007322F7">
        <w:t xml:space="preserve">Kathryn Hubbard, </w:t>
      </w:r>
      <w:r w:rsidR="00ED3404" w:rsidRPr="007322F7">
        <w:t xml:space="preserve">Department of Health Service and Population Research, Institute of Psychiatry, Psychology and Neuroscience, King's College London, London, </w:t>
      </w:r>
      <w:r w:rsidR="00BE516D" w:rsidRPr="007322F7">
        <w:t>t</w:t>
      </w:r>
      <w:r w:rsidR="00ED3404" w:rsidRPr="007322F7">
        <w:t>he United Kingdom</w:t>
      </w:r>
    </w:p>
    <w:p w14:paraId="62F35665" w14:textId="21E3DE3E" w:rsidR="00E93E64" w:rsidRPr="007322F7" w:rsidRDefault="00E93E64">
      <w:r w:rsidRPr="007322F7">
        <w:t xml:space="preserve">Stéphane Jamain, </w:t>
      </w:r>
      <w:proofErr w:type="spellStart"/>
      <w:r w:rsidR="008C28AB" w:rsidRPr="007322F7">
        <w:t>Institut</w:t>
      </w:r>
      <w:proofErr w:type="spellEnd"/>
      <w:r w:rsidR="008C28AB" w:rsidRPr="007322F7">
        <w:t xml:space="preserve"> National de la </w:t>
      </w:r>
      <w:proofErr w:type="spellStart"/>
      <w:r w:rsidR="008C28AB" w:rsidRPr="007322F7">
        <w:t>Santé</w:t>
      </w:r>
      <w:proofErr w:type="spellEnd"/>
      <w:r w:rsidR="008C28AB" w:rsidRPr="007322F7">
        <w:t xml:space="preserve"> et de la Recherche </w:t>
      </w:r>
      <w:proofErr w:type="spellStart"/>
      <w:r w:rsidR="008C28AB" w:rsidRPr="007322F7">
        <w:t>Médicale</w:t>
      </w:r>
      <w:proofErr w:type="spellEnd"/>
      <w:r w:rsidR="008C28AB" w:rsidRPr="007322F7">
        <w:t xml:space="preserve">, </w:t>
      </w:r>
      <w:proofErr w:type="spellStart"/>
      <w:r w:rsidR="008C28AB" w:rsidRPr="007322F7">
        <w:t>Créteil</w:t>
      </w:r>
      <w:proofErr w:type="spellEnd"/>
      <w:r w:rsidR="008C28AB" w:rsidRPr="007322F7">
        <w:t xml:space="preserve">, France; and </w:t>
      </w:r>
      <w:proofErr w:type="spellStart"/>
      <w:r w:rsidR="008C28AB" w:rsidRPr="007322F7">
        <w:t>Faculté</w:t>
      </w:r>
      <w:proofErr w:type="spellEnd"/>
      <w:r w:rsidR="008C28AB" w:rsidRPr="007322F7">
        <w:t xml:space="preserve"> de </w:t>
      </w:r>
      <w:proofErr w:type="spellStart"/>
      <w:r w:rsidR="008C28AB" w:rsidRPr="007322F7">
        <w:t>Médecine</w:t>
      </w:r>
      <w:proofErr w:type="spellEnd"/>
      <w:r w:rsidR="008C28AB" w:rsidRPr="007322F7">
        <w:t>, Université Paris-Est</w:t>
      </w:r>
      <w:r w:rsidR="003D210A" w:rsidRPr="007322F7">
        <w:t>-</w:t>
      </w:r>
      <w:proofErr w:type="spellStart"/>
      <w:r w:rsidR="003D210A" w:rsidRPr="007322F7">
        <w:t>Créteil</w:t>
      </w:r>
      <w:proofErr w:type="spellEnd"/>
      <w:r w:rsidR="008C28AB" w:rsidRPr="007322F7">
        <w:t xml:space="preserve">, </w:t>
      </w:r>
      <w:proofErr w:type="spellStart"/>
      <w:r w:rsidR="008C28AB" w:rsidRPr="007322F7">
        <w:t>Créteil</w:t>
      </w:r>
      <w:proofErr w:type="spellEnd"/>
      <w:r w:rsidR="008C28AB" w:rsidRPr="007322F7">
        <w:t>, France</w:t>
      </w:r>
    </w:p>
    <w:p w14:paraId="22A40701" w14:textId="483DB7C0" w:rsidR="00E93E64" w:rsidRPr="007322F7" w:rsidRDefault="00E93E64">
      <w:r w:rsidRPr="007322F7">
        <w:t xml:space="preserve">Estela Jiménez-López, </w:t>
      </w:r>
      <w:r w:rsidR="00ED3404" w:rsidRPr="007322F7">
        <w:t xml:space="preserve">Department of Psychiatry, </w:t>
      </w:r>
      <w:proofErr w:type="spellStart"/>
      <w:r w:rsidR="00ED3404" w:rsidRPr="007322F7">
        <w:t>Servicio</w:t>
      </w:r>
      <w:proofErr w:type="spellEnd"/>
      <w:r w:rsidR="00ED3404" w:rsidRPr="007322F7">
        <w:t xml:space="preserve"> de </w:t>
      </w:r>
      <w:proofErr w:type="spellStart"/>
      <w:r w:rsidR="00ED3404" w:rsidRPr="007322F7">
        <w:t>Psiquiatría</w:t>
      </w:r>
      <w:proofErr w:type="spellEnd"/>
      <w:r w:rsidR="00ED3404" w:rsidRPr="007322F7">
        <w:t xml:space="preserve"> Hospital “Virgen de la Luz”, Cuenca, Spain</w:t>
      </w:r>
    </w:p>
    <w:p w14:paraId="5E750195" w14:textId="7CEF5D18" w:rsidR="00E93E64" w:rsidRPr="007322F7" w:rsidRDefault="00E93E64">
      <w:r w:rsidRPr="007322F7">
        <w:lastRenderedPageBreak/>
        <w:t xml:space="preserve">Marion Leboyer, </w:t>
      </w:r>
      <w:proofErr w:type="spellStart"/>
      <w:r w:rsidR="00C91742" w:rsidRPr="007322F7">
        <w:t>Institut</w:t>
      </w:r>
      <w:proofErr w:type="spellEnd"/>
      <w:r w:rsidR="00C91742" w:rsidRPr="007322F7">
        <w:t xml:space="preserve"> National de la </w:t>
      </w:r>
      <w:proofErr w:type="spellStart"/>
      <w:r w:rsidR="00C91742" w:rsidRPr="007322F7">
        <w:t>Santé</w:t>
      </w:r>
      <w:proofErr w:type="spellEnd"/>
      <w:r w:rsidR="00C91742" w:rsidRPr="007322F7">
        <w:t xml:space="preserve"> et de la Recherche </w:t>
      </w:r>
      <w:proofErr w:type="spellStart"/>
      <w:r w:rsidR="00C91742" w:rsidRPr="007322F7">
        <w:t>Médicale</w:t>
      </w:r>
      <w:proofErr w:type="spellEnd"/>
      <w:r w:rsidR="00C91742" w:rsidRPr="007322F7">
        <w:t xml:space="preserve">, </w:t>
      </w:r>
      <w:proofErr w:type="spellStart"/>
      <w:r w:rsidR="00C91742" w:rsidRPr="007322F7">
        <w:t>Créteil</w:t>
      </w:r>
      <w:proofErr w:type="spellEnd"/>
      <w:r w:rsidR="00C91742" w:rsidRPr="007322F7">
        <w:t xml:space="preserve">, France; and </w:t>
      </w:r>
      <w:proofErr w:type="spellStart"/>
      <w:r w:rsidR="00C91742" w:rsidRPr="007322F7">
        <w:t>Faculté</w:t>
      </w:r>
      <w:proofErr w:type="spellEnd"/>
      <w:r w:rsidR="00C91742" w:rsidRPr="007322F7">
        <w:t xml:space="preserve"> de </w:t>
      </w:r>
      <w:proofErr w:type="spellStart"/>
      <w:r w:rsidR="00C91742" w:rsidRPr="007322F7">
        <w:t>Médecine</w:t>
      </w:r>
      <w:proofErr w:type="spellEnd"/>
      <w:r w:rsidR="00C91742" w:rsidRPr="007322F7">
        <w:t>, Université Paris-Est</w:t>
      </w:r>
      <w:r w:rsidR="004E2156" w:rsidRPr="007322F7">
        <w:t>-</w:t>
      </w:r>
      <w:proofErr w:type="spellStart"/>
      <w:r w:rsidR="004E2156" w:rsidRPr="007322F7">
        <w:t>Créteil</w:t>
      </w:r>
      <w:proofErr w:type="spellEnd"/>
      <w:r w:rsidR="00C91742" w:rsidRPr="007322F7">
        <w:t xml:space="preserve">, </w:t>
      </w:r>
      <w:proofErr w:type="spellStart"/>
      <w:r w:rsidR="00C91742" w:rsidRPr="007322F7">
        <w:t>Créteil</w:t>
      </w:r>
      <w:proofErr w:type="spellEnd"/>
      <w:r w:rsidR="00C91742" w:rsidRPr="007322F7">
        <w:t>, France</w:t>
      </w:r>
    </w:p>
    <w:p w14:paraId="030A9CE4" w14:textId="5282DA39" w:rsidR="008C28AB" w:rsidRPr="007322F7" w:rsidRDefault="00E93E64" w:rsidP="008C28AB">
      <w:r w:rsidRPr="007322F7">
        <w:t xml:space="preserve">Gonzalo López, </w:t>
      </w:r>
      <w:r w:rsidR="008C28AB" w:rsidRPr="007322F7">
        <w:t xml:space="preserve">Department of Child and Adolescent Psychiatry, </w:t>
      </w:r>
      <w:r w:rsidR="008E4658" w:rsidRPr="007322F7">
        <w:rPr>
          <w:rFonts w:cstheme="minorHAnsi"/>
        </w:rPr>
        <w:t xml:space="preserve">Institute of Psychiatry and Mental Health, </w:t>
      </w:r>
      <w:r w:rsidR="008C28AB" w:rsidRPr="007322F7">
        <w:t xml:space="preserve">Hospital General Universitario Gregorio </w:t>
      </w:r>
      <w:proofErr w:type="spellStart"/>
      <w:r w:rsidR="008C28AB" w:rsidRPr="007322F7">
        <w:t>Marañón</w:t>
      </w:r>
      <w:proofErr w:type="spellEnd"/>
      <w:r w:rsidR="008C28AB" w:rsidRPr="007322F7">
        <w:t xml:space="preserve">, School of Medicine, Universidad </w:t>
      </w:r>
      <w:proofErr w:type="spellStart"/>
      <w:r w:rsidR="008C28AB" w:rsidRPr="007322F7">
        <w:t>Complutense</w:t>
      </w:r>
      <w:proofErr w:type="spellEnd"/>
      <w:r w:rsidR="008C28AB" w:rsidRPr="007322F7">
        <w:t xml:space="preserve">, </w:t>
      </w:r>
      <w:proofErr w:type="spellStart"/>
      <w:r w:rsidR="00915D92" w:rsidRPr="007322F7">
        <w:rPr>
          <w:rFonts w:cstheme="minorHAnsi"/>
        </w:rPr>
        <w:t>IiSGM</w:t>
      </w:r>
      <w:proofErr w:type="spellEnd"/>
      <w:r w:rsidR="00915D92" w:rsidRPr="007322F7">
        <w:rPr>
          <w:rFonts w:cstheme="minorHAnsi"/>
        </w:rPr>
        <w:t>, CIBERSAM</w:t>
      </w:r>
      <w:r w:rsidR="008C28AB" w:rsidRPr="007322F7">
        <w:t>, Madrid, Spain</w:t>
      </w:r>
    </w:p>
    <w:p w14:paraId="71272DB9" w14:textId="7B02B5B3" w:rsidR="00E93E64" w:rsidRPr="007322F7" w:rsidRDefault="00E93E64">
      <w:r w:rsidRPr="007322F7">
        <w:t xml:space="preserve">Esther Lorente-Rovira, </w:t>
      </w:r>
      <w:r w:rsidR="008C28AB" w:rsidRPr="007322F7">
        <w:t xml:space="preserve">Department of Psychiatry, School of Medicine, Universidad de Valencia, Centro de </w:t>
      </w:r>
      <w:proofErr w:type="spellStart"/>
      <w:r w:rsidR="008C28AB" w:rsidRPr="007322F7">
        <w:t>Investigación</w:t>
      </w:r>
      <w:proofErr w:type="spellEnd"/>
      <w:r w:rsidR="008C28AB" w:rsidRPr="007322F7">
        <w:t xml:space="preserve"> </w:t>
      </w:r>
      <w:proofErr w:type="spellStart"/>
      <w:r w:rsidR="008C28AB" w:rsidRPr="007322F7">
        <w:t>Biomédica</w:t>
      </w:r>
      <w:proofErr w:type="spellEnd"/>
      <w:r w:rsidR="008C28AB" w:rsidRPr="007322F7">
        <w:t xml:space="preserve"> </w:t>
      </w:r>
      <w:proofErr w:type="spellStart"/>
      <w:r w:rsidR="008C28AB" w:rsidRPr="007322F7">
        <w:t>en</w:t>
      </w:r>
      <w:proofErr w:type="spellEnd"/>
      <w:r w:rsidR="008C28AB" w:rsidRPr="007322F7">
        <w:t xml:space="preserve"> Red de Salud Mental (Centro de </w:t>
      </w:r>
      <w:proofErr w:type="spellStart"/>
      <w:r w:rsidR="008C28AB" w:rsidRPr="007322F7">
        <w:t>Investigación</w:t>
      </w:r>
      <w:proofErr w:type="spellEnd"/>
      <w:r w:rsidR="008C28AB" w:rsidRPr="007322F7">
        <w:t xml:space="preserve"> </w:t>
      </w:r>
      <w:proofErr w:type="spellStart"/>
      <w:r w:rsidR="008C28AB" w:rsidRPr="007322F7">
        <w:t>Biomédica</w:t>
      </w:r>
      <w:proofErr w:type="spellEnd"/>
      <w:r w:rsidR="008C28AB" w:rsidRPr="007322F7">
        <w:t xml:space="preserve"> </w:t>
      </w:r>
      <w:proofErr w:type="spellStart"/>
      <w:r w:rsidR="008C28AB" w:rsidRPr="007322F7">
        <w:t>en</w:t>
      </w:r>
      <w:proofErr w:type="spellEnd"/>
      <w:r w:rsidR="008C28AB" w:rsidRPr="007322F7">
        <w:t xml:space="preserve"> Red de Salud Mental), Valencia, Spain</w:t>
      </w:r>
    </w:p>
    <w:p w14:paraId="5B67772B" w14:textId="28203B3A" w:rsidR="00E93E64" w:rsidRPr="007322F7" w:rsidRDefault="00E93E64">
      <w:r w:rsidRPr="007322F7">
        <w:t xml:space="preserve">Camila Marcelino Loureiro, </w:t>
      </w:r>
      <w:r w:rsidR="003B7FDE" w:rsidRPr="007322F7">
        <w:t xml:space="preserve">Department of Neuroscience and </w:t>
      </w:r>
      <w:proofErr w:type="spellStart"/>
      <w:r w:rsidR="003B7FDE" w:rsidRPr="007322F7">
        <w:t>Behavior</w:t>
      </w:r>
      <w:proofErr w:type="spellEnd"/>
      <w:r w:rsidR="003B7FDE" w:rsidRPr="007322F7">
        <w:t xml:space="preserve">, Division of Psychiatry, </w:t>
      </w:r>
      <w:proofErr w:type="spellStart"/>
      <w:r w:rsidR="003B7FDE" w:rsidRPr="007322F7">
        <w:t>Ribeirão</w:t>
      </w:r>
      <w:proofErr w:type="spellEnd"/>
      <w:r w:rsidR="003B7FDE" w:rsidRPr="007322F7">
        <w:t xml:space="preserve"> Preto Medical School, University of São Paulo, </w:t>
      </w:r>
      <w:proofErr w:type="spellStart"/>
      <w:r w:rsidR="003B7FDE" w:rsidRPr="007322F7">
        <w:t>Ribeirão</w:t>
      </w:r>
      <w:proofErr w:type="spellEnd"/>
      <w:r w:rsidR="003B7FDE" w:rsidRPr="007322F7">
        <w:t xml:space="preserve"> Preto, São Paulo, Brazil; and </w:t>
      </w:r>
      <w:proofErr w:type="spellStart"/>
      <w:r w:rsidR="003B7FDE" w:rsidRPr="007322F7">
        <w:t>Center</w:t>
      </w:r>
      <w:proofErr w:type="spellEnd"/>
      <w:r w:rsidR="003B7FDE" w:rsidRPr="007322F7">
        <w:t xml:space="preserve"> for Population Mental Health Research, University of São Paulo, São Paulo, Brazil</w:t>
      </w:r>
    </w:p>
    <w:p w14:paraId="40F230AA" w14:textId="21A6F5C1" w:rsidR="00E93E64" w:rsidRPr="007322F7" w:rsidRDefault="00E93E64">
      <w:r w:rsidRPr="007322F7">
        <w:t xml:space="preserve">Giovanna Marrazzo, </w:t>
      </w:r>
      <w:r w:rsidR="003B7FDE" w:rsidRPr="007322F7">
        <w:t>Unit of Psychiatry, “P. Giaccone” General Hospital, Palermo, Italy</w:t>
      </w:r>
    </w:p>
    <w:p w14:paraId="392FC181" w14:textId="207BDF82" w:rsidR="008C28AB" w:rsidRPr="007322F7" w:rsidRDefault="00E93E64" w:rsidP="008C28AB">
      <w:r w:rsidRPr="007322F7">
        <w:t xml:space="preserve">Covadonga Martínez, </w:t>
      </w:r>
      <w:r w:rsidR="008C28AB" w:rsidRPr="007322F7">
        <w:t xml:space="preserve">Department of Child and Adolescent Psychiatry, </w:t>
      </w:r>
      <w:r w:rsidR="008E4658" w:rsidRPr="007322F7">
        <w:rPr>
          <w:rFonts w:cstheme="minorHAnsi"/>
        </w:rPr>
        <w:t xml:space="preserve">Institute of Psychiatry and Mental Health, </w:t>
      </w:r>
      <w:r w:rsidR="008C28AB" w:rsidRPr="007322F7">
        <w:t xml:space="preserve">Hospital General Universitario Gregorio </w:t>
      </w:r>
      <w:proofErr w:type="spellStart"/>
      <w:r w:rsidR="008C28AB" w:rsidRPr="007322F7">
        <w:t>Marañón</w:t>
      </w:r>
      <w:proofErr w:type="spellEnd"/>
      <w:r w:rsidR="008C28AB" w:rsidRPr="007322F7">
        <w:t xml:space="preserve">, School of Medicine, Universidad </w:t>
      </w:r>
      <w:proofErr w:type="spellStart"/>
      <w:r w:rsidR="008C28AB" w:rsidRPr="007322F7">
        <w:t>Complutense</w:t>
      </w:r>
      <w:proofErr w:type="spellEnd"/>
      <w:r w:rsidR="008C28AB" w:rsidRPr="007322F7">
        <w:t xml:space="preserve">, </w:t>
      </w:r>
      <w:proofErr w:type="spellStart"/>
      <w:r w:rsidR="00915D92" w:rsidRPr="007322F7">
        <w:rPr>
          <w:rFonts w:cstheme="minorHAnsi"/>
        </w:rPr>
        <w:t>IiSGM</w:t>
      </w:r>
      <w:proofErr w:type="spellEnd"/>
      <w:r w:rsidR="00915D92" w:rsidRPr="007322F7">
        <w:rPr>
          <w:rFonts w:cstheme="minorHAnsi"/>
        </w:rPr>
        <w:t>, CIBERSAM,</w:t>
      </w:r>
      <w:r w:rsidR="008C28AB" w:rsidRPr="007322F7">
        <w:t xml:space="preserve"> Madrid, Spain</w:t>
      </w:r>
    </w:p>
    <w:p w14:paraId="0A7A1C33" w14:textId="7ACD4A77" w:rsidR="008C28AB" w:rsidRPr="007322F7" w:rsidRDefault="00E93E64" w:rsidP="008C28AB">
      <w:r w:rsidRPr="007322F7">
        <w:t xml:space="preserve">Mario Matteis, </w:t>
      </w:r>
      <w:r w:rsidR="008C28AB" w:rsidRPr="007322F7">
        <w:t xml:space="preserve">Department of Child and Adolescent Psychiatry, </w:t>
      </w:r>
      <w:r w:rsidR="008E4658" w:rsidRPr="007322F7">
        <w:rPr>
          <w:rFonts w:cstheme="minorHAnsi"/>
        </w:rPr>
        <w:t xml:space="preserve">Institute of Psychiatry and Mental Health, </w:t>
      </w:r>
      <w:r w:rsidR="008C28AB" w:rsidRPr="007322F7">
        <w:t xml:space="preserve">Hospital General Universitario Gregorio </w:t>
      </w:r>
      <w:proofErr w:type="spellStart"/>
      <w:r w:rsidR="008C28AB" w:rsidRPr="007322F7">
        <w:t>Marañón</w:t>
      </w:r>
      <w:proofErr w:type="spellEnd"/>
      <w:r w:rsidR="008C28AB" w:rsidRPr="007322F7">
        <w:t xml:space="preserve">, School of Medicine, Universidad </w:t>
      </w:r>
      <w:proofErr w:type="spellStart"/>
      <w:r w:rsidR="008C28AB" w:rsidRPr="007322F7">
        <w:t>Complutense</w:t>
      </w:r>
      <w:proofErr w:type="spellEnd"/>
      <w:r w:rsidR="008C28AB" w:rsidRPr="007322F7">
        <w:t>,</w:t>
      </w:r>
      <w:r w:rsidR="0057679F" w:rsidRPr="007322F7">
        <w:rPr>
          <w:rFonts w:cstheme="minorHAnsi"/>
        </w:rPr>
        <w:t xml:space="preserve"> </w:t>
      </w:r>
      <w:proofErr w:type="spellStart"/>
      <w:r w:rsidR="0057679F" w:rsidRPr="007322F7">
        <w:rPr>
          <w:rFonts w:cstheme="minorHAnsi"/>
        </w:rPr>
        <w:t>IiSGM</w:t>
      </w:r>
      <w:proofErr w:type="spellEnd"/>
      <w:r w:rsidR="0057679F" w:rsidRPr="007322F7">
        <w:rPr>
          <w:rFonts w:cstheme="minorHAnsi"/>
        </w:rPr>
        <w:t>, CIBERSAM</w:t>
      </w:r>
      <w:r w:rsidR="008C28AB" w:rsidRPr="007322F7">
        <w:t>, Madrid, Spain</w:t>
      </w:r>
    </w:p>
    <w:p w14:paraId="0A6DA853" w14:textId="0C21AD9C" w:rsidR="00E93E64" w:rsidRPr="007322F7" w:rsidRDefault="00E93E64">
      <w:r w:rsidRPr="007322F7">
        <w:t xml:space="preserve">Elles </w:t>
      </w:r>
      <w:proofErr w:type="spellStart"/>
      <w:r w:rsidRPr="007322F7">
        <w:t>Messchaart</w:t>
      </w:r>
      <w:proofErr w:type="spellEnd"/>
      <w:r w:rsidRPr="007322F7">
        <w:t>,</w:t>
      </w:r>
      <w:r w:rsidR="008C28AB" w:rsidRPr="007322F7">
        <w:t xml:space="preserve"> </w:t>
      </w:r>
      <w:proofErr w:type="spellStart"/>
      <w:r w:rsidR="008C28AB" w:rsidRPr="007322F7">
        <w:t>Rivierduinen</w:t>
      </w:r>
      <w:proofErr w:type="spellEnd"/>
      <w:r w:rsidR="008C28AB" w:rsidRPr="007322F7">
        <w:t xml:space="preserve"> Centre for Mental Health, Leiden, </w:t>
      </w:r>
      <w:r w:rsidR="00BE516D" w:rsidRPr="007322F7">
        <w:t>t</w:t>
      </w:r>
      <w:r w:rsidR="008C28AB" w:rsidRPr="007322F7">
        <w:t>he Netherlands</w:t>
      </w:r>
    </w:p>
    <w:p w14:paraId="629F95F5" w14:textId="25A64F71" w:rsidR="008C28AB" w:rsidRPr="007322F7" w:rsidRDefault="00E93E64" w:rsidP="008C28AB">
      <w:r w:rsidRPr="007322F7">
        <w:t xml:space="preserve">Ma Soledad Olmeda, </w:t>
      </w:r>
      <w:r w:rsidR="008C28AB" w:rsidRPr="007322F7">
        <w:t xml:space="preserve">Department of Psychiatry, Hospital General Universitario Gregorio </w:t>
      </w:r>
      <w:proofErr w:type="spellStart"/>
      <w:r w:rsidR="008C28AB" w:rsidRPr="007322F7">
        <w:t>Marañón</w:t>
      </w:r>
      <w:proofErr w:type="spellEnd"/>
      <w:r w:rsidR="008C28AB" w:rsidRPr="007322F7">
        <w:t xml:space="preserve">, School of Medicine, Universidad </w:t>
      </w:r>
      <w:proofErr w:type="spellStart"/>
      <w:r w:rsidR="008C28AB" w:rsidRPr="007322F7">
        <w:t>Complutense</w:t>
      </w:r>
      <w:proofErr w:type="spellEnd"/>
      <w:r w:rsidR="008C28AB" w:rsidRPr="007322F7">
        <w:t>,</w:t>
      </w:r>
      <w:r w:rsidR="0057679F" w:rsidRPr="007322F7">
        <w:rPr>
          <w:rFonts w:cstheme="minorHAnsi"/>
        </w:rPr>
        <w:t xml:space="preserve"> </w:t>
      </w:r>
      <w:proofErr w:type="spellStart"/>
      <w:r w:rsidR="0057679F" w:rsidRPr="007322F7">
        <w:rPr>
          <w:rFonts w:cstheme="minorHAnsi"/>
        </w:rPr>
        <w:t>IiSGM</w:t>
      </w:r>
      <w:proofErr w:type="spellEnd"/>
      <w:r w:rsidR="0057679F" w:rsidRPr="007322F7">
        <w:rPr>
          <w:rFonts w:cstheme="minorHAnsi"/>
        </w:rPr>
        <w:t>, CIBERSAM</w:t>
      </w:r>
      <w:r w:rsidR="008C28AB" w:rsidRPr="007322F7">
        <w:t>, Madrid, Spain</w:t>
      </w:r>
    </w:p>
    <w:p w14:paraId="7495F67B" w14:textId="0CF6D06E" w:rsidR="008C28AB" w:rsidRPr="007322F7" w:rsidRDefault="00E93E64" w:rsidP="008C28AB">
      <w:r w:rsidRPr="007322F7">
        <w:t xml:space="preserve">Mara </w:t>
      </w:r>
      <w:proofErr w:type="spellStart"/>
      <w:r w:rsidRPr="007322F7">
        <w:t>Parellada</w:t>
      </w:r>
      <w:proofErr w:type="spellEnd"/>
      <w:r w:rsidRPr="007322F7">
        <w:t xml:space="preserve">, </w:t>
      </w:r>
      <w:r w:rsidR="008C28AB" w:rsidRPr="007322F7">
        <w:t xml:space="preserve">Department of Child and Adolescent Psychiatry, </w:t>
      </w:r>
      <w:r w:rsidR="008E4658" w:rsidRPr="007322F7">
        <w:rPr>
          <w:rFonts w:cstheme="minorHAnsi"/>
        </w:rPr>
        <w:t xml:space="preserve">Institute of Psychiatry and Mental Health, </w:t>
      </w:r>
      <w:r w:rsidR="008C28AB" w:rsidRPr="007322F7">
        <w:t xml:space="preserve">Hospital General Universitario Gregorio </w:t>
      </w:r>
      <w:proofErr w:type="spellStart"/>
      <w:r w:rsidR="008C28AB" w:rsidRPr="007322F7">
        <w:t>Marañón</w:t>
      </w:r>
      <w:proofErr w:type="spellEnd"/>
      <w:r w:rsidR="008C28AB" w:rsidRPr="007322F7">
        <w:t xml:space="preserve">, School of Medicine, Universidad </w:t>
      </w:r>
      <w:proofErr w:type="spellStart"/>
      <w:r w:rsidR="008C28AB" w:rsidRPr="007322F7">
        <w:t>Complutense</w:t>
      </w:r>
      <w:proofErr w:type="spellEnd"/>
      <w:r w:rsidR="008C28AB" w:rsidRPr="007322F7">
        <w:t>,</w:t>
      </w:r>
      <w:r w:rsidR="0057679F" w:rsidRPr="007322F7">
        <w:rPr>
          <w:rFonts w:cstheme="minorHAnsi"/>
        </w:rPr>
        <w:t xml:space="preserve"> </w:t>
      </w:r>
      <w:proofErr w:type="spellStart"/>
      <w:r w:rsidR="0057679F" w:rsidRPr="007322F7">
        <w:rPr>
          <w:rFonts w:cstheme="minorHAnsi"/>
        </w:rPr>
        <w:t>IiSGM</w:t>
      </w:r>
      <w:proofErr w:type="spellEnd"/>
      <w:r w:rsidR="0057679F" w:rsidRPr="007322F7">
        <w:rPr>
          <w:rFonts w:cstheme="minorHAnsi"/>
        </w:rPr>
        <w:t>, CIBERSAM</w:t>
      </w:r>
      <w:r w:rsidR="008C28AB" w:rsidRPr="007322F7">
        <w:t>, Madrid, Spain</w:t>
      </w:r>
    </w:p>
    <w:p w14:paraId="6AB44D59" w14:textId="7DC4633F" w:rsidR="008C28AB" w:rsidRPr="007322F7" w:rsidRDefault="00E93E64" w:rsidP="008C28AB">
      <w:r w:rsidRPr="007322F7">
        <w:t xml:space="preserve">Marta </w:t>
      </w:r>
      <w:proofErr w:type="spellStart"/>
      <w:r w:rsidRPr="007322F7">
        <w:t>Rapado</w:t>
      </w:r>
      <w:proofErr w:type="spellEnd"/>
      <w:r w:rsidRPr="007322F7">
        <w:t xml:space="preserve">, </w:t>
      </w:r>
      <w:r w:rsidR="008C28AB" w:rsidRPr="007322F7">
        <w:t xml:space="preserve">Department of Child and Adolescent Psychiatry, </w:t>
      </w:r>
      <w:r w:rsidR="008E4658" w:rsidRPr="007322F7">
        <w:rPr>
          <w:rFonts w:cstheme="minorHAnsi"/>
        </w:rPr>
        <w:t xml:space="preserve">Institute of Psychiatry and Mental Health, </w:t>
      </w:r>
      <w:r w:rsidR="008C28AB" w:rsidRPr="007322F7">
        <w:t xml:space="preserve">Hospital General Universitario Gregorio </w:t>
      </w:r>
      <w:proofErr w:type="spellStart"/>
      <w:r w:rsidR="008C28AB" w:rsidRPr="007322F7">
        <w:t>Marañón</w:t>
      </w:r>
      <w:proofErr w:type="spellEnd"/>
      <w:r w:rsidR="008C28AB" w:rsidRPr="007322F7">
        <w:t xml:space="preserve">, School of Medicine, Universidad </w:t>
      </w:r>
      <w:proofErr w:type="spellStart"/>
      <w:r w:rsidR="008C28AB" w:rsidRPr="007322F7">
        <w:t>Complutense</w:t>
      </w:r>
      <w:proofErr w:type="spellEnd"/>
      <w:r w:rsidR="008C28AB" w:rsidRPr="007322F7">
        <w:t>,</w:t>
      </w:r>
      <w:r w:rsidR="0057679F" w:rsidRPr="007322F7">
        <w:rPr>
          <w:rFonts w:cstheme="minorHAnsi"/>
        </w:rPr>
        <w:t xml:space="preserve"> </w:t>
      </w:r>
      <w:proofErr w:type="spellStart"/>
      <w:r w:rsidR="0057679F" w:rsidRPr="007322F7">
        <w:rPr>
          <w:rFonts w:cstheme="minorHAnsi"/>
        </w:rPr>
        <w:t>IiSGM</w:t>
      </w:r>
      <w:proofErr w:type="spellEnd"/>
      <w:r w:rsidR="0057679F" w:rsidRPr="007322F7">
        <w:rPr>
          <w:rFonts w:cstheme="minorHAnsi"/>
        </w:rPr>
        <w:t>, CIBERSAM</w:t>
      </w:r>
      <w:r w:rsidR="008C28AB" w:rsidRPr="007322F7">
        <w:t>, Madrid, Spain</w:t>
      </w:r>
    </w:p>
    <w:p w14:paraId="2A9DFBB1" w14:textId="703AA833" w:rsidR="00E93E64" w:rsidRPr="007322F7" w:rsidRDefault="00E93E64">
      <w:r w:rsidRPr="007322F7">
        <w:t xml:space="preserve">Ulrich </w:t>
      </w:r>
      <w:proofErr w:type="spellStart"/>
      <w:r w:rsidRPr="007322F7">
        <w:t>Reininghaus</w:t>
      </w:r>
      <w:proofErr w:type="spellEnd"/>
      <w:r w:rsidRPr="007322F7">
        <w:t xml:space="preserve">, </w:t>
      </w:r>
      <w:r w:rsidR="00ED3404" w:rsidRPr="007322F7">
        <w:t xml:space="preserve">Department of Psychiatry and Neuropsychology, School for Mental Health and Neuroscience, Maastricht University Medical Centre, Maastricht, </w:t>
      </w:r>
      <w:r w:rsidR="00BE516D" w:rsidRPr="007322F7">
        <w:t>t</w:t>
      </w:r>
      <w:r w:rsidR="00ED3404" w:rsidRPr="007322F7">
        <w:t xml:space="preserve">he Netherlands; and Department of Health Service and Population Research, Institute of Psychiatry, Psychology and Neuroscience, King's College London, London, </w:t>
      </w:r>
      <w:r w:rsidR="00BE516D" w:rsidRPr="007322F7">
        <w:t>t</w:t>
      </w:r>
      <w:r w:rsidR="00ED3404" w:rsidRPr="007322F7">
        <w:t>he United Kingdom</w:t>
      </w:r>
    </w:p>
    <w:p w14:paraId="2CAE98A0" w14:textId="0420041F" w:rsidR="00E93E64" w:rsidRPr="007322F7" w:rsidRDefault="00E93E64">
      <w:r w:rsidRPr="007322F7">
        <w:t xml:space="preserve">Jean-Romain Richard, </w:t>
      </w:r>
      <w:proofErr w:type="spellStart"/>
      <w:r w:rsidR="00C91742" w:rsidRPr="007322F7">
        <w:t>Institut</w:t>
      </w:r>
      <w:proofErr w:type="spellEnd"/>
      <w:r w:rsidR="00C91742" w:rsidRPr="007322F7">
        <w:t xml:space="preserve"> National de la </w:t>
      </w:r>
      <w:proofErr w:type="spellStart"/>
      <w:r w:rsidR="00C91742" w:rsidRPr="007322F7">
        <w:t>Santé</w:t>
      </w:r>
      <w:proofErr w:type="spellEnd"/>
      <w:r w:rsidR="00C91742" w:rsidRPr="007322F7">
        <w:t xml:space="preserve"> et de la Recherche </w:t>
      </w:r>
      <w:proofErr w:type="spellStart"/>
      <w:r w:rsidR="00C91742" w:rsidRPr="007322F7">
        <w:t>Médicale</w:t>
      </w:r>
      <w:proofErr w:type="spellEnd"/>
      <w:r w:rsidR="00C91742" w:rsidRPr="007322F7">
        <w:t xml:space="preserve">, </w:t>
      </w:r>
      <w:proofErr w:type="spellStart"/>
      <w:r w:rsidR="00C91742" w:rsidRPr="007322F7">
        <w:t>Créteil</w:t>
      </w:r>
      <w:proofErr w:type="spellEnd"/>
      <w:r w:rsidR="00C91742" w:rsidRPr="007322F7">
        <w:t>, France</w:t>
      </w:r>
    </w:p>
    <w:p w14:paraId="4E691FFC" w14:textId="4480334A" w:rsidR="00E93E64" w:rsidRPr="007322F7" w:rsidRDefault="00E93E64">
      <w:r w:rsidRPr="007322F7">
        <w:t xml:space="preserve">José Juan Rodríguez Solano, </w:t>
      </w:r>
      <w:r w:rsidR="008C28AB" w:rsidRPr="007322F7">
        <w:t xml:space="preserve">Puente de </w:t>
      </w:r>
      <w:proofErr w:type="spellStart"/>
      <w:r w:rsidR="008C28AB" w:rsidRPr="007322F7">
        <w:t>Vallecas</w:t>
      </w:r>
      <w:proofErr w:type="spellEnd"/>
      <w:r w:rsidR="008C28AB" w:rsidRPr="007322F7">
        <w:t xml:space="preserve"> Mental Health Department, Hospital Universitario Infanta Leonor / Hospital Virgen de la Torre, Centro de Salud Mental Puente de </w:t>
      </w:r>
      <w:proofErr w:type="spellStart"/>
      <w:r w:rsidR="008C28AB" w:rsidRPr="007322F7">
        <w:t>Vallecas</w:t>
      </w:r>
      <w:proofErr w:type="spellEnd"/>
      <w:r w:rsidR="008C28AB" w:rsidRPr="007322F7">
        <w:t>, Madrid, Spain</w:t>
      </w:r>
    </w:p>
    <w:p w14:paraId="4E4FDB17" w14:textId="79F66165" w:rsidR="00E93E64" w:rsidRPr="007322F7" w:rsidRDefault="00E93E64">
      <w:r w:rsidRPr="007322F7">
        <w:t xml:space="preserve">Laura Roldán Diaz, </w:t>
      </w:r>
      <w:r w:rsidR="008C28AB" w:rsidRPr="007322F7">
        <w:t xml:space="preserve">Department of Child and Adolescent Psychiatry, </w:t>
      </w:r>
      <w:r w:rsidR="00AE1F64" w:rsidRPr="007322F7">
        <w:rPr>
          <w:rFonts w:cstheme="minorHAnsi"/>
        </w:rPr>
        <w:t xml:space="preserve">Institute of Psychiatry and Mental Health, </w:t>
      </w:r>
      <w:r w:rsidR="008C28AB" w:rsidRPr="007322F7">
        <w:t xml:space="preserve">Hospital General Universitario Gregorio </w:t>
      </w:r>
      <w:proofErr w:type="spellStart"/>
      <w:r w:rsidR="008C28AB" w:rsidRPr="007322F7">
        <w:t>Marañón</w:t>
      </w:r>
      <w:proofErr w:type="spellEnd"/>
      <w:r w:rsidR="008C28AB" w:rsidRPr="007322F7">
        <w:t xml:space="preserve">, School of Medicine, Universidad </w:t>
      </w:r>
      <w:proofErr w:type="spellStart"/>
      <w:r w:rsidR="008C28AB" w:rsidRPr="007322F7">
        <w:t>Complutense</w:t>
      </w:r>
      <w:proofErr w:type="spellEnd"/>
      <w:r w:rsidR="008C28AB" w:rsidRPr="007322F7">
        <w:t>,</w:t>
      </w:r>
      <w:r w:rsidR="0057679F" w:rsidRPr="007322F7">
        <w:rPr>
          <w:rFonts w:cstheme="minorHAnsi"/>
        </w:rPr>
        <w:t xml:space="preserve"> </w:t>
      </w:r>
      <w:proofErr w:type="spellStart"/>
      <w:r w:rsidR="0057679F" w:rsidRPr="007322F7">
        <w:rPr>
          <w:rFonts w:cstheme="minorHAnsi"/>
        </w:rPr>
        <w:t>IiSGM</w:t>
      </w:r>
      <w:proofErr w:type="spellEnd"/>
      <w:r w:rsidR="0057679F" w:rsidRPr="007322F7">
        <w:rPr>
          <w:rFonts w:cstheme="minorHAnsi"/>
        </w:rPr>
        <w:t>, CIBERSAM</w:t>
      </w:r>
      <w:r w:rsidR="008C28AB" w:rsidRPr="007322F7">
        <w:t>, Madrid, Spain</w:t>
      </w:r>
    </w:p>
    <w:p w14:paraId="34EE5934" w14:textId="21365482" w:rsidR="00E93E64" w:rsidRPr="007322F7" w:rsidRDefault="00E93E64">
      <w:r w:rsidRPr="007322F7">
        <w:lastRenderedPageBreak/>
        <w:t xml:space="preserve">Mirella Ruggeri, </w:t>
      </w:r>
      <w:r w:rsidR="003B7FDE" w:rsidRPr="007322F7">
        <w:t>Section of Psychiatry, Department of Neuroscience, Biomedicine and Movement, University of Verona, Verona, Italy</w:t>
      </w:r>
    </w:p>
    <w:p w14:paraId="6E49BE94" w14:textId="0428F502" w:rsidR="00E93E64" w:rsidRPr="007322F7" w:rsidRDefault="00E93E64">
      <w:r w:rsidRPr="007322F7">
        <w:t xml:space="preserve">Emilio Sánchez, </w:t>
      </w:r>
      <w:r w:rsidR="008C28AB" w:rsidRPr="007322F7">
        <w:t xml:space="preserve">Department of Psychiatry, Hospital General Universitario Gregorio </w:t>
      </w:r>
      <w:proofErr w:type="spellStart"/>
      <w:r w:rsidR="008C28AB" w:rsidRPr="007322F7">
        <w:t>Marañón</w:t>
      </w:r>
      <w:proofErr w:type="spellEnd"/>
      <w:r w:rsidR="008C28AB" w:rsidRPr="007322F7">
        <w:t xml:space="preserve">, School of Medicine, Universidad </w:t>
      </w:r>
      <w:proofErr w:type="spellStart"/>
      <w:r w:rsidR="008C28AB" w:rsidRPr="007322F7">
        <w:t>Complutense</w:t>
      </w:r>
      <w:proofErr w:type="spellEnd"/>
      <w:r w:rsidR="008C28AB" w:rsidRPr="007322F7">
        <w:t>,</w:t>
      </w:r>
      <w:r w:rsidR="0057679F" w:rsidRPr="007322F7">
        <w:rPr>
          <w:rFonts w:cstheme="minorHAnsi"/>
        </w:rPr>
        <w:t xml:space="preserve"> </w:t>
      </w:r>
      <w:proofErr w:type="spellStart"/>
      <w:r w:rsidR="0057679F" w:rsidRPr="007322F7">
        <w:rPr>
          <w:rFonts w:cstheme="minorHAnsi"/>
        </w:rPr>
        <w:t>IiSGM</w:t>
      </w:r>
      <w:proofErr w:type="spellEnd"/>
      <w:r w:rsidR="0057679F" w:rsidRPr="007322F7">
        <w:rPr>
          <w:rFonts w:cstheme="minorHAnsi"/>
        </w:rPr>
        <w:t>, CIBERSAM</w:t>
      </w:r>
      <w:r w:rsidR="008C28AB" w:rsidRPr="007322F7">
        <w:t>, Madrid, Spain</w:t>
      </w:r>
    </w:p>
    <w:p w14:paraId="7A5DA837" w14:textId="56F3E6CF" w:rsidR="00E93E64" w:rsidRPr="007322F7" w:rsidRDefault="00E93E64">
      <w:proofErr w:type="spellStart"/>
      <w:r w:rsidRPr="007322F7">
        <w:t>Crocettarachele</w:t>
      </w:r>
      <w:proofErr w:type="spellEnd"/>
      <w:r w:rsidRPr="007322F7">
        <w:t xml:space="preserve"> Sartorio,</w:t>
      </w:r>
      <w:r w:rsidR="003B7FDE" w:rsidRPr="007322F7">
        <w:t xml:space="preserve"> Unit of Psychiatry, “P. Giaccone” General Hospital, Palermo, Italy</w:t>
      </w:r>
    </w:p>
    <w:p w14:paraId="47346642" w14:textId="4671D1BB" w:rsidR="00E93E64" w:rsidRPr="007322F7" w:rsidRDefault="00E93E64">
      <w:r w:rsidRPr="007322F7">
        <w:t xml:space="preserve">Franck </w:t>
      </w:r>
      <w:proofErr w:type="spellStart"/>
      <w:r w:rsidRPr="007322F7">
        <w:t>Schürhoff</w:t>
      </w:r>
      <w:proofErr w:type="spellEnd"/>
      <w:r w:rsidRPr="007322F7">
        <w:t xml:space="preserve">, </w:t>
      </w:r>
      <w:proofErr w:type="spellStart"/>
      <w:r w:rsidR="00C91742" w:rsidRPr="007322F7">
        <w:t>Institut</w:t>
      </w:r>
      <w:proofErr w:type="spellEnd"/>
      <w:r w:rsidR="00C91742" w:rsidRPr="007322F7">
        <w:t xml:space="preserve"> National de la </w:t>
      </w:r>
      <w:proofErr w:type="spellStart"/>
      <w:r w:rsidR="00C91742" w:rsidRPr="007322F7">
        <w:t>Santé</w:t>
      </w:r>
      <w:proofErr w:type="spellEnd"/>
      <w:r w:rsidR="00C91742" w:rsidRPr="007322F7">
        <w:t xml:space="preserve"> et de la Recherche </w:t>
      </w:r>
      <w:proofErr w:type="spellStart"/>
      <w:r w:rsidR="00C91742" w:rsidRPr="007322F7">
        <w:t>Médicale</w:t>
      </w:r>
      <w:proofErr w:type="spellEnd"/>
      <w:r w:rsidR="00C91742" w:rsidRPr="007322F7">
        <w:t xml:space="preserve">, </w:t>
      </w:r>
      <w:proofErr w:type="spellStart"/>
      <w:r w:rsidR="00C91742" w:rsidRPr="007322F7">
        <w:t>Créteil</w:t>
      </w:r>
      <w:proofErr w:type="spellEnd"/>
      <w:r w:rsidR="00C91742" w:rsidRPr="007322F7">
        <w:t xml:space="preserve">, France; and </w:t>
      </w:r>
      <w:proofErr w:type="spellStart"/>
      <w:r w:rsidR="00C91742" w:rsidRPr="007322F7">
        <w:t>Faculté</w:t>
      </w:r>
      <w:proofErr w:type="spellEnd"/>
      <w:r w:rsidR="00C91742" w:rsidRPr="007322F7">
        <w:t xml:space="preserve"> de </w:t>
      </w:r>
      <w:proofErr w:type="spellStart"/>
      <w:r w:rsidR="00C91742" w:rsidRPr="007322F7">
        <w:t>Médecine</w:t>
      </w:r>
      <w:proofErr w:type="spellEnd"/>
      <w:r w:rsidR="00C91742" w:rsidRPr="007322F7">
        <w:t>, Université Paris-Est</w:t>
      </w:r>
      <w:r w:rsidR="00DA14E3" w:rsidRPr="007322F7">
        <w:t>-</w:t>
      </w:r>
      <w:proofErr w:type="spellStart"/>
      <w:r w:rsidR="00DA14E3" w:rsidRPr="007322F7">
        <w:t>Créteil</w:t>
      </w:r>
      <w:proofErr w:type="spellEnd"/>
      <w:r w:rsidR="00C91742" w:rsidRPr="007322F7">
        <w:t xml:space="preserve">, </w:t>
      </w:r>
      <w:proofErr w:type="spellStart"/>
      <w:r w:rsidR="00C91742" w:rsidRPr="007322F7">
        <w:t>Créteil</w:t>
      </w:r>
      <w:proofErr w:type="spellEnd"/>
      <w:r w:rsidR="00C91742" w:rsidRPr="007322F7">
        <w:t xml:space="preserve">, France; and </w:t>
      </w:r>
      <w:proofErr w:type="spellStart"/>
      <w:r w:rsidR="00C91742" w:rsidRPr="007322F7">
        <w:t>Fondation</w:t>
      </w:r>
      <w:proofErr w:type="spellEnd"/>
      <w:r w:rsidR="00C91742" w:rsidRPr="007322F7">
        <w:t xml:space="preserve"> </w:t>
      </w:r>
      <w:proofErr w:type="spellStart"/>
      <w:r w:rsidR="00C91742" w:rsidRPr="007322F7">
        <w:t>Fonda</w:t>
      </w:r>
      <w:r w:rsidR="00141AD6" w:rsidRPr="007322F7">
        <w:t>M</w:t>
      </w:r>
      <w:r w:rsidR="00C91742" w:rsidRPr="007322F7">
        <w:t>ental</w:t>
      </w:r>
      <w:proofErr w:type="spellEnd"/>
      <w:r w:rsidR="00C91742" w:rsidRPr="007322F7">
        <w:t xml:space="preserve">, </w:t>
      </w:r>
      <w:proofErr w:type="spellStart"/>
      <w:r w:rsidR="00C91742" w:rsidRPr="007322F7">
        <w:t>Créteil</w:t>
      </w:r>
      <w:proofErr w:type="spellEnd"/>
      <w:r w:rsidR="00C91742" w:rsidRPr="007322F7">
        <w:t>, France</w:t>
      </w:r>
    </w:p>
    <w:p w14:paraId="067B653F" w14:textId="13EDFE32" w:rsidR="00E93E64" w:rsidRPr="007322F7" w:rsidRDefault="00E93E64">
      <w:r w:rsidRPr="007322F7">
        <w:t xml:space="preserve">Fabio Seminerio, </w:t>
      </w:r>
      <w:r w:rsidR="00863088" w:rsidRPr="007322F7">
        <w:rPr>
          <w:rFonts w:cstheme="minorHAnsi"/>
        </w:rPr>
        <w:t xml:space="preserve">Department of Biomedicine, Neuroscience, and Advanced Diagnostics, Section of Psychiatry, University of Palermo, </w:t>
      </w:r>
      <w:r w:rsidR="003B7FDE" w:rsidRPr="007322F7">
        <w:t>Palermo, Italy</w:t>
      </w:r>
    </w:p>
    <w:p w14:paraId="44A99CB6" w14:textId="4ACFBB3F" w:rsidR="00E93E64" w:rsidRPr="007322F7" w:rsidRDefault="00E93E64">
      <w:r w:rsidRPr="007322F7">
        <w:t xml:space="preserve">Rosana </w:t>
      </w:r>
      <w:proofErr w:type="spellStart"/>
      <w:r w:rsidRPr="007322F7">
        <w:t>Shuhama</w:t>
      </w:r>
      <w:proofErr w:type="spellEnd"/>
      <w:r w:rsidRPr="007322F7">
        <w:t xml:space="preserve">, </w:t>
      </w:r>
      <w:r w:rsidR="003B7FDE" w:rsidRPr="007322F7">
        <w:t xml:space="preserve">Department of Neuroscience and </w:t>
      </w:r>
      <w:proofErr w:type="spellStart"/>
      <w:r w:rsidR="003B7FDE" w:rsidRPr="007322F7">
        <w:t>Behavior</w:t>
      </w:r>
      <w:proofErr w:type="spellEnd"/>
      <w:r w:rsidR="003B7FDE" w:rsidRPr="007322F7">
        <w:t xml:space="preserve">, Division of Psychiatry, </w:t>
      </w:r>
      <w:proofErr w:type="spellStart"/>
      <w:r w:rsidR="003B7FDE" w:rsidRPr="007322F7">
        <w:t>Ribeirão</w:t>
      </w:r>
      <w:proofErr w:type="spellEnd"/>
      <w:r w:rsidR="003B7FDE" w:rsidRPr="007322F7">
        <w:t xml:space="preserve"> Preto Medical School, University of São Paulo, </w:t>
      </w:r>
      <w:proofErr w:type="spellStart"/>
      <w:r w:rsidR="003B7FDE" w:rsidRPr="007322F7">
        <w:t>Ribeirão</w:t>
      </w:r>
      <w:proofErr w:type="spellEnd"/>
      <w:r w:rsidR="003B7FDE" w:rsidRPr="007322F7">
        <w:t xml:space="preserve"> Preto, São Paulo, Brazil; and </w:t>
      </w:r>
      <w:proofErr w:type="spellStart"/>
      <w:r w:rsidR="003B7FDE" w:rsidRPr="007322F7">
        <w:t>Center</w:t>
      </w:r>
      <w:proofErr w:type="spellEnd"/>
      <w:r w:rsidR="003B7FDE" w:rsidRPr="007322F7">
        <w:t xml:space="preserve"> for Population Mental Health Research, University of São Paulo, São Paulo, Brazil</w:t>
      </w:r>
    </w:p>
    <w:p w14:paraId="71887541" w14:textId="4AE7F0EA" w:rsidR="00E93E64" w:rsidRPr="007322F7" w:rsidRDefault="00E93E64">
      <w:r w:rsidRPr="007322F7">
        <w:t xml:space="preserve">Lucia </w:t>
      </w:r>
      <w:proofErr w:type="spellStart"/>
      <w:r w:rsidRPr="007322F7">
        <w:t>Sideli</w:t>
      </w:r>
      <w:proofErr w:type="spellEnd"/>
      <w:r w:rsidRPr="007322F7">
        <w:t xml:space="preserve">, </w:t>
      </w:r>
      <w:r w:rsidR="00863088" w:rsidRPr="007322F7">
        <w:rPr>
          <w:rFonts w:cstheme="minorHAnsi"/>
        </w:rPr>
        <w:t xml:space="preserve">Department of Biomedicine, Neuroscience, and Advanced Diagnostics, Section of Psychiatry, University of Palermo, </w:t>
      </w:r>
      <w:r w:rsidR="003B7FDE" w:rsidRPr="007322F7">
        <w:t>Palermo, Italy</w:t>
      </w:r>
    </w:p>
    <w:p w14:paraId="7BCBBA17" w14:textId="2B953FD6" w:rsidR="00E93E64" w:rsidRPr="007322F7" w:rsidRDefault="00E93E64">
      <w:r w:rsidRPr="007322F7">
        <w:t xml:space="preserve">Simona A. Stilo, </w:t>
      </w:r>
      <w:r w:rsidR="00ED3404" w:rsidRPr="007322F7">
        <w:t xml:space="preserve">Department of Health Service and Population Research, Institute of Psychiatry, Psychology and Neuroscience, King's College London, London, </w:t>
      </w:r>
      <w:r w:rsidR="00BE516D" w:rsidRPr="007322F7">
        <w:t>t</w:t>
      </w:r>
      <w:r w:rsidR="00ED3404" w:rsidRPr="007322F7">
        <w:t xml:space="preserve">he United Kingdom; and Department of Psychosis Studies, Institute of Psychiatry, Psychology and Neuroscience, King's College London, London, </w:t>
      </w:r>
      <w:r w:rsidR="00BE516D" w:rsidRPr="007322F7">
        <w:t>t</w:t>
      </w:r>
      <w:r w:rsidR="00ED3404" w:rsidRPr="007322F7">
        <w:t>he United Kingdom</w:t>
      </w:r>
    </w:p>
    <w:p w14:paraId="6691D813" w14:textId="5A77B68D" w:rsidR="003B7FDE" w:rsidRPr="007322F7" w:rsidRDefault="003B7FDE">
      <w:r w:rsidRPr="007322F7">
        <w:t xml:space="preserve">Federico Suprani, </w:t>
      </w:r>
      <w:proofErr w:type="spellStart"/>
      <w:r w:rsidR="0081420A" w:rsidRPr="007322F7">
        <w:t>Bologna</w:t>
      </w:r>
      <w:r w:rsidRPr="007322F7">
        <w:t>Transcultural</w:t>
      </w:r>
      <w:proofErr w:type="spellEnd"/>
      <w:r w:rsidRPr="007322F7">
        <w:t xml:space="preserve"> Psychosomatic </w:t>
      </w:r>
      <w:proofErr w:type="spellStart"/>
      <w:r w:rsidRPr="007322F7">
        <w:t>Tream</w:t>
      </w:r>
      <w:proofErr w:type="spellEnd"/>
      <w:r w:rsidRPr="007322F7">
        <w:t xml:space="preserve"> (</w:t>
      </w:r>
      <w:proofErr w:type="spellStart"/>
      <w:r w:rsidRPr="007322F7">
        <w:t>BoTPT</w:t>
      </w:r>
      <w:proofErr w:type="spellEnd"/>
      <w:r w:rsidRPr="007322F7">
        <w:t>), Department of Medical</w:t>
      </w:r>
      <w:r w:rsidR="005A66F5" w:rsidRPr="007322F7">
        <w:t xml:space="preserve"> and Surgical</w:t>
      </w:r>
      <w:r w:rsidRPr="007322F7">
        <w:t xml:space="preserve"> Sciences, Bologna University, Bologna, Italy</w:t>
      </w:r>
    </w:p>
    <w:p w14:paraId="22FF7CDD" w14:textId="3ADE9DF4" w:rsidR="00D92023" w:rsidRPr="007322F7" w:rsidRDefault="00D92023">
      <w:r w:rsidRPr="007322F7">
        <w:t>Andrei Szöke, Université Paris-Est-</w:t>
      </w:r>
      <w:proofErr w:type="spellStart"/>
      <w:r w:rsidRPr="007322F7">
        <w:t>Créteil</w:t>
      </w:r>
      <w:proofErr w:type="spellEnd"/>
      <w:r w:rsidRPr="007322F7">
        <w:t xml:space="preserve"> (UPEC), AP-HP, </w:t>
      </w:r>
      <w:proofErr w:type="spellStart"/>
      <w:r w:rsidRPr="007322F7">
        <w:t>Hôpitaux</w:t>
      </w:r>
      <w:proofErr w:type="spellEnd"/>
      <w:r w:rsidRPr="007322F7">
        <w:t xml:space="preserve"> </w:t>
      </w:r>
      <w:proofErr w:type="spellStart"/>
      <w:r w:rsidRPr="007322F7">
        <w:t>Universitaires</w:t>
      </w:r>
      <w:proofErr w:type="spellEnd"/>
      <w:r w:rsidRPr="007322F7">
        <w:t xml:space="preserve"> « H. Mondor », DMU IMPACT, INSERM, IMRB, Translational Neuropsychiatry, </w:t>
      </w:r>
      <w:proofErr w:type="spellStart"/>
      <w:r w:rsidRPr="007322F7">
        <w:t>Fondation</w:t>
      </w:r>
      <w:proofErr w:type="spellEnd"/>
      <w:r w:rsidRPr="007322F7">
        <w:t xml:space="preserve"> </w:t>
      </w:r>
      <w:proofErr w:type="spellStart"/>
      <w:r w:rsidRPr="007322F7">
        <w:t>FondaMental</w:t>
      </w:r>
      <w:proofErr w:type="spellEnd"/>
      <w:r w:rsidRPr="007322F7">
        <w:t xml:space="preserve">, F-94010 </w:t>
      </w:r>
      <w:proofErr w:type="spellStart"/>
      <w:r w:rsidRPr="007322F7">
        <w:t>Créteil</w:t>
      </w:r>
      <w:proofErr w:type="spellEnd"/>
      <w:r w:rsidRPr="007322F7">
        <w:t>, France</w:t>
      </w:r>
    </w:p>
    <w:p w14:paraId="43DE41CB" w14:textId="7D7F5292" w:rsidR="00E93E64" w:rsidRPr="007322F7" w:rsidRDefault="00E93E64">
      <w:r w:rsidRPr="007322F7">
        <w:t xml:space="preserve">Fabian </w:t>
      </w:r>
      <w:proofErr w:type="spellStart"/>
      <w:r w:rsidRPr="007322F7">
        <w:t>Termorshuizen</w:t>
      </w:r>
      <w:proofErr w:type="spellEnd"/>
      <w:r w:rsidRPr="007322F7">
        <w:t xml:space="preserve">, </w:t>
      </w:r>
      <w:r w:rsidR="008C28AB" w:rsidRPr="007322F7">
        <w:t xml:space="preserve">Department of Psychiatry and Neuropsychology, School for Mental Health and Neuroscience, Maastricht University Medical Centre, Maastricht, </w:t>
      </w:r>
      <w:r w:rsidR="00BE516D" w:rsidRPr="007322F7">
        <w:t>t</w:t>
      </w:r>
      <w:r w:rsidR="008C28AB" w:rsidRPr="007322F7">
        <w:t>he Netherlands</w:t>
      </w:r>
    </w:p>
    <w:p w14:paraId="3E2D1F90" w14:textId="77777777" w:rsidR="003B7FDE" w:rsidRPr="007322F7" w:rsidRDefault="00E93E64" w:rsidP="003B7FDE">
      <w:r w:rsidRPr="007322F7">
        <w:t xml:space="preserve">Sarah </w:t>
      </w:r>
      <w:proofErr w:type="spellStart"/>
      <w:r w:rsidRPr="007322F7">
        <w:t>Tosato</w:t>
      </w:r>
      <w:proofErr w:type="spellEnd"/>
      <w:r w:rsidRPr="007322F7">
        <w:t xml:space="preserve">, </w:t>
      </w:r>
      <w:r w:rsidR="003B7FDE" w:rsidRPr="007322F7">
        <w:t>Section of Psychiatry, Department of Neuroscience, Biomedicine and Movement, University of Verona, Verona, Italy</w:t>
      </w:r>
    </w:p>
    <w:p w14:paraId="18BF482E" w14:textId="4D327759" w:rsidR="00E93E64" w:rsidRPr="007322F7" w:rsidRDefault="00E93E64" w:rsidP="00C91742">
      <w:r w:rsidRPr="007322F7">
        <w:t xml:space="preserve">Anne-Marie </w:t>
      </w:r>
      <w:proofErr w:type="spellStart"/>
      <w:r w:rsidRPr="007322F7">
        <w:t>Tronche</w:t>
      </w:r>
      <w:proofErr w:type="spellEnd"/>
      <w:r w:rsidRPr="007322F7">
        <w:t xml:space="preserve">, </w:t>
      </w:r>
      <w:proofErr w:type="spellStart"/>
      <w:r w:rsidR="00C91742" w:rsidRPr="007322F7">
        <w:t>Fondation</w:t>
      </w:r>
      <w:proofErr w:type="spellEnd"/>
      <w:r w:rsidR="00C91742" w:rsidRPr="007322F7">
        <w:t xml:space="preserve"> </w:t>
      </w:r>
      <w:proofErr w:type="spellStart"/>
      <w:r w:rsidR="00C91742" w:rsidRPr="007322F7">
        <w:t>Fonda</w:t>
      </w:r>
      <w:r w:rsidR="00141AD6" w:rsidRPr="007322F7">
        <w:t>M</w:t>
      </w:r>
      <w:r w:rsidR="00C91742" w:rsidRPr="007322F7">
        <w:t>ental</w:t>
      </w:r>
      <w:proofErr w:type="spellEnd"/>
      <w:r w:rsidR="00C91742" w:rsidRPr="007322F7">
        <w:t xml:space="preserve">, </w:t>
      </w:r>
      <w:proofErr w:type="spellStart"/>
      <w:r w:rsidR="00C91742" w:rsidRPr="007322F7">
        <w:t>Créteil</w:t>
      </w:r>
      <w:proofErr w:type="spellEnd"/>
      <w:r w:rsidR="00C91742" w:rsidRPr="007322F7">
        <w:t>, France; and CMP B CHU, Clermont-Ferrand, France; and Université Clermont Auvergne, Clermont-Ferrand, France</w:t>
      </w:r>
    </w:p>
    <w:p w14:paraId="6FB422FA" w14:textId="72081283" w:rsidR="00430CB9" w:rsidRPr="007322F7" w:rsidRDefault="00E93E64">
      <w:r w:rsidRPr="007322F7">
        <w:t xml:space="preserve">Els van der Ven, </w:t>
      </w:r>
      <w:r w:rsidR="008C28AB" w:rsidRPr="007322F7">
        <w:t xml:space="preserve">Department of Psychiatry and Neuropsychology, School for Mental Health and Neuroscience, Maastricht University Medical Centre, Maastricht, </w:t>
      </w:r>
      <w:r w:rsidR="00BE516D" w:rsidRPr="007322F7">
        <w:t>t</w:t>
      </w:r>
      <w:r w:rsidR="008C28AB" w:rsidRPr="007322F7">
        <w:t xml:space="preserve">he Netherlands; and </w:t>
      </w:r>
      <w:proofErr w:type="spellStart"/>
      <w:r w:rsidR="008C28AB" w:rsidRPr="007322F7">
        <w:t>Rivierduinen</w:t>
      </w:r>
      <w:proofErr w:type="spellEnd"/>
      <w:r w:rsidR="008C28AB" w:rsidRPr="007322F7">
        <w:t xml:space="preserve"> Centre for Mental Health, Leiden, </w:t>
      </w:r>
      <w:r w:rsidR="00BE516D" w:rsidRPr="007322F7">
        <w:t>t</w:t>
      </w:r>
      <w:r w:rsidR="008C28AB" w:rsidRPr="007322F7">
        <w:t>he Netherlands</w:t>
      </w:r>
    </w:p>
    <w:p w14:paraId="3ABB0E45" w14:textId="77777777" w:rsidR="00430CB9" w:rsidRPr="007322F7" w:rsidRDefault="00430CB9">
      <w:r w:rsidRPr="007322F7">
        <w:br w:type="page"/>
      </w:r>
    </w:p>
    <w:p w14:paraId="129A0247" w14:textId="66037CFD" w:rsidR="00430CB9" w:rsidRPr="007322F7" w:rsidRDefault="00DB371C" w:rsidP="00430CB9">
      <w:pPr>
        <w:spacing w:after="0" w:line="480" w:lineRule="auto"/>
        <w:rPr>
          <w:b/>
          <w:bCs/>
        </w:rPr>
      </w:pPr>
      <w:r w:rsidRPr="007322F7">
        <w:rPr>
          <w:b/>
          <w:bCs/>
        </w:rPr>
        <w:lastRenderedPageBreak/>
        <w:t xml:space="preserve">Supplement 14: Supplemental </w:t>
      </w:r>
      <w:r w:rsidR="00430CB9" w:rsidRPr="007322F7">
        <w:rPr>
          <w:b/>
          <w:bCs/>
        </w:rPr>
        <w:t>References</w:t>
      </w:r>
    </w:p>
    <w:p w14:paraId="395611F2" w14:textId="77777777" w:rsidR="00430CB9" w:rsidRPr="007322F7" w:rsidRDefault="00430CB9" w:rsidP="00430CB9">
      <w:pPr>
        <w:spacing w:after="0" w:line="480" w:lineRule="auto"/>
        <w:rPr>
          <w:rFonts w:cstheme="minorHAnsi"/>
        </w:rPr>
      </w:pPr>
      <w:r w:rsidRPr="007322F7">
        <w:rPr>
          <w:rFonts w:cstheme="minorHAnsi"/>
        </w:rPr>
        <w:t xml:space="preserve">Di Forti M, Quattrone D, Freeman TP, et al. The contribution of cannabis use to variation in the incidence of psychotic disorder across Europe (EU-GEI): a multicentre case-control study. </w:t>
      </w:r>
      <w:r w:rsidRPr="007322F7">
        <w:rPr>
          <w:rFonts w:cstheme="minorHAnsi"/>
          <w:i/>
          <w:iCs/>
        </w:rPr>
        <w:t xml:space="preserve">Lancet Psychiatry. </w:t>
      </w:r>
      <w:r w:rsidRPr="007322F7">
        <w:rPr>
          <w:rFonts w:cstheme="minorHAnsi"/>
        </w:rPr>
        <w:t>2019;6(5):427-436.</w:t>
      </w:r>
    </w:p>
    <w:p w14:paraId="35FB4B94" w14:textId="77777777" w:rsidR="00430CB9" w:rsidRPr="007322F7" w:rsidRDefault="00430CB9" w:rsidP="00430CB9">
      <w:pPr>
        <w:spacing w:after="0" w:line="480" w:lineRule="auto"/>
        <w:rPr>
          <w:rFonts w:cstheme="minorHAnsi"/>
        </w:rPr>
      </w:pPr>
      <w:r w:rsidRPr="007322F7">
        <w:rPr>
          <w:rFonts w:cstheme="minorHAnsi"/>
        </w:rPr>
        <w:t xml:space="preserve">European Monitoring Centre for Drugs and Drug Addiction, Spanish Ministry of Health and Consumer Affairs. </w:t>
      </w:r>
      <w:r w:rsidRPr="007322F7">
        <w:rPr>
          <w:rFonts w:cstheme="minorHAnsi"/>
          <w:i/>
          <w:iCs/>
        </w:rPr>
        <w:t>Spain national report (2011 Data) to the EMCDDA 2012.</w:t>
      </w:r>
      <w:r w:rsidRPr="007322F7">
        <w:rPr>
          <w:rFonts w:cstheme="minorHAnsi"/>
        </w:rPr>
        <w:t xml:space="preserve"> Madrid: Government Delegation for National Plan on Drugs; 2012.</w:t>
      </w:r>
    </w:p>
    <w:p w14:paraId="048F3E5E" w14:textId="77777777" w:rsidR="00430CB9" w:rsidRPr="007322F7" w:rsidRDefault="00430CB9" w:rsidP="00430CB9">
      <w:pPr>
        <w:spacing w:after="0" w:line="480" w:lineRule="auto"/>
        <w:rPr>
          <w:rFonts w:cstheme="minorHAnsi"/>
        </w:rPr>
      </w:pPr>
      <w:r w:rsidRPr="007322F7">
        <w:rPr>
          <w:rFonts w:cstheme="minorHAnsi"/>
        </w:rPr>
        <w:t xml:space="preserve">European Monitoring Centre for Drugs and Drug Addiction. </w:t>
      </w:r>
      <w:r w:rsidRPr="007322F7">
        <w:rPr>
          <w:rFonts w:cstheme="minorHAnsi"/>
          <w:i/>
          <w:iCs/>
        </w:rPr>
        <w:t xml:space="preserve">European drug report 2016: trends and developments. </w:t>
      </w:r>
      <w:r w:rsidRPr="007322F7">
        <w:rPr>
          <w:rFonts w:cstheme="minorHAnsi"/>
        </w:rPr>
        <w:t>Luxembourg: Publications Office of the European Union; 2016.</w:t>
      </w:r>
    </w:p>
    <w:p w14:paraId="06584836" w14:textId="77777777" w:rsidR="00430CB9" w:rsidRPr="007322F7" w:rsidRDefault="00430CB9" w:rsidP="00430CB9">
      <w:pPr>
        <w:spacing w:after="0" w:line="480" w:lineRule="auto"/>
      </w:pPr>
      <w:r w:rsidRPr="007322F7">
        <w:t xml:space="preserve">Gayer-Anderson C, Jongsma HE, Di Forti M, et al. The </w:t>
      </w:r>
      <w:proofErr w:type="spellStart"/>
      <w:r w:rsidRPr="007322F7">
        <w:t>EUropean</w:t>
      </w:r>
      <w:proofErr w:type="spellEnd"/>
      <w:r w:rsidRPr="007322F7">
        <w:t xml:space="preserve"> Network of National Schizophrenia Networks Studying Gene–Environment Interactions (EU-GEI): incidence and first-episode case–control programme. Soc Psychiatry </w:t>
      </w:r>
      <w:proofErr w:type="spellStart"/>
      <w:r w:rsidRPr="007322F7">
        <w:rPr>
          <w:i/>
        </w:rPr>
        <w:t>Psychiatr</w:t>
      </w:r>
      <w:proofErr w:type="spellEnd"/>
      <w:r w:rsidRPr="007322F7">
        <w:rPr>
          <w:i/>
        </w:rPr>
        <w:t xml:space="preserve"> </w:t>
      </w:r>
      <w:proofErr w:type="spellStart"/>
      <w:r w:rsidRPr="007322F7">
        <w:rPr>
          <w:i/>
        </w:rPr>
        <w:t>Epidemiol</w:t>
      </w:r>
      <w:proofErr w:type="spellEnd"/>
      <w:r w:rsidRPr="007322F7">
        <w:t xml:space="preserve">. 2020;55(5):645-657. </w:t>
      </w:r>
    </w:p>
    <w:p w14:paraId="03D6EB9B" w14:textId="77777777" w:rsidR="00430CB9" w:rsidRPr="007322F7" w:rsidRDefault="00430CB9" w:rsidP="00430CB9">
      <w:pPr>
        <w:spacing w:after="0" w:line="480" w:lineRule="auto"/>
        <w:rPr>
          <w:rFonts w:cstheme="minorHAnsi"/>
        </w:rPr>
      </w:pPr>
      <w:r w:rsidRPr="007322F7">
        <w:rPr>
          <w:rFonts w:cstheme="minorHAnsi"/>
        </w:rPr>
        <w:t xml:space="preserve">Hardwick S, King L. </w:t>
      </w:r>
      <w:r w:rsidRPr="007322F7">
        <w:rPr>
          <w:rFonts w:cstheme="minorHAnsi"/>
          <w:i/>
          <w:iCs/>
        </w:rPr>
        <w:t>Home Office cannabis potency study 2008</w:t>
      </w:r>
      <w:r w:rsidRPr="007322F7">
        <w:rPr>
          <w:rFonts w:cstheme="minorHAnsi"/>
        </w:rPr>
        <w:t>. Sandridge, St Albans: Home Office Scientific Development Branch Sandridge; 2008.</w:t>
      </w:r>
    </w:p>
    <w:p w14:paraId="51D37955" w14:textId="77777777" w:rsidR="00430CB9" w:rsidRPr="007322F7" w:rsidRDefault="00430CB9" w:rsidP="00430CB9">
      <w:pPr>
        <w:pStyle w:val="NoSpacing"/>
        <w:spacing w:line="480" w:lineRule="auto"/>
        <w:rPr>
          <w:rFonts w:eastAsia="Times New Roman"/>
        </w:rPr>
      </w:pPr>
      <w:proofErr w:type="spellStart"/>
      <w:r w:rsidRPr="007322F7">
        <w:rPr>
          <w:rFonts w:eastAsia="Times New Roman"/>
        </w:rPr>
        <w:t>Hilbe</w:t>
      </w:r>
      <w:proofErr w:type="spellEnd"/>
      <w:r w:rsidRPr="007322F7">
        <w:rPr>
          <w:rFonts w:eastAsia="Times New Roman"/>
        </w:rPr>
        <w:t xml:space="preserve"> JM. </w:t>
      </w:r>
      <w:r w:rsidRPr="007322F7">
        <w:rPr>
          <w:rFonts w:eastAsia="Times New Roman"/>
          <w:i/>
          <w:iCs/>
        </w:rPr>
        <w:t>Negative Binomial Regression.</w:t>
      </w:r>
      <w:r w:rsidRPr="007322F7">
        <w:rPr>
          <w:rFonts w:eastAsia="Times New Roman"/>
        </w:rPr>
        <w:t xml:space="preserve"> 2nd ed. Cambridge: Cambridge University Press; 2011. </w:t>
      </w:r>
    </w:p>
    <w:p w14:paraId="46663AF4" w14:textId="38E285CD" w:rsidR="00430CB9" w:rsidRPr="007322F7" w:rsidRDefault="00430CB9" w:rsidP="00430CB9">
      <w:pPr>
        <w:spacing w:after="0" w:line="480" w:lineRule="auto"/>
        <w:rPr>
          <w:rFonts w:cstheme="minorHAnsi"/>
        </w:rPr>
      </w:pPr>
      <w:r w:rsidRPr="007322F7">
        <w:rPr>
          <w:rFonts w:cstheme="minorHAnsi"/>
        </w:rPr>
        <w:t xml:space="preserve">March D, Hatch SL, Morgan C, et al. Psychosis and place. </w:t>
      </w:r>
      <w:proofErr w:type="spellStart"/>
      <w:r w:rsidRPr="007322F7">
        <w:rPr>
          <w:rFonts w:cstheme="minorHAnsi"/>
          <w:i/>
          <w:iCs/>
        </w:rPr>
        <w:t>Epidemiol</w:t>
      </w:r>
      <w:proofErr w:type="spellEnd"/>
      <w:r w:rsidRPr="007322F7">
        <w:rPr>
          <w:rFonts w:cstheme="minorHAnsi"/>
          <w:i/>
          <w:iCs/>
        </w:rPr>
        <w:t xml:space="preserve"> Rev.</w:t>
      </w:r>
      <w:r w:rsidRPr="007322F7">
        <w:rPr>
          <w:rFonts w:cstheme="minorHAnsi"/>
        </w:rPr>
        <w:t xml:space="preserve"> 2008;30: 84-100.</w:t>
      </w:r>
    </w:p>
    <w:p w14:paraId="67193E52" w14:textId="77777777" w:rsidR="00430CB9" w:rsidRPr="007322F7" w:rsidRDefault="00430CB9" w:rsidP="00430CB9">
      <w:pPr>
        <w:spacing w:after="0" w:line="480" w:lineRule="auto"/>
        <w:rPr>
          <w:rFonts w:cstheme="minorHAnsi"/>
        </w:rPr>
      </w:pPr>
      <w:r w:rsidRPr="007322F7">
        <w:rPr>
          <w:rFonts w:cstheme="minorHAnsi"/>
        </w:rPr>
        <w:t xml:space="preserve">Jongsma HE, Gayer-Anderson C, Lasalvia A, et al. Treated incidence of psychotic disorders in the multinational EU-GEI study. </w:t>
      </w:r>
      <w:r w:rsidRPr="007322F7">
        <w:rPr>
          <w:rFonts w:cstheme="minorHAnsi"/>
          <w:i/>
          <w:iCs/>
        </w:rPr>
        <w:t>JAMA Psychiatry.</w:t>
      </w:r>
      <w:r w:rsidRPr="007322F7">
        <w:rPr>
          <w:rFonts w:cstheme="minorHAnsi"/>
        </w:rPr>
        <w:t xml:space="preserve"> 2018;75(1):36-46.</w:t>
      </w:r>
    </w:p>
    <w:p w14:paraId="4E78C5A7" w14:textId="77777777" w:rsidR="00430CB9" w:rsidRPr="007322F7" w:rsidRDefault="00430CB9" w:rsidP="00430CB9">
      <w:pPr>
        <w:spacing w:after="0" w:line="480" w:lineRule="auto"/>
        <w:rPr>
          <w:rFonts w:cstheme="minorHAnsi"/>
        </w:rPr>
      </w:pPr>
      <w:r w:rsidRPr="007322F7">
        <w:rPr>
          <w:rFonts w:cstheme="minorHAnsi"/>
        </w:rPr>
        <w:t xml:space="preserve">Lopes de Oliveira G, </w:t>
      </w:r>
      <w:proofErr w:type="spellStart"/>
      <w:r w:rsidRPr="007322F7">
        <w:rPr>
          <w:rFonts w:cstheme="minorHAnsi"/>
        </w:rPr>
        <w:t>Voloch</w:t>
      </w:r>
      <w:proofErr w:type="spellEnd"/>
      <w:r w:rsidRPr="007322F7">
        <w:rPr>
          <w:rFonts w:cstheme="minorHAnsi"/>
        </w:rPr>
        <w:t xml:space="preserve"> MH, Sztulman GB, Negrini Neto O, Yonamine M. Cannabinoid contents in cannabis products seized in São Paulo, Brazil, 2006-2007. </w:t>
      </w:r>
      <w:r w:rsidRPr="007322F7">
        <w:rPr>
          <w:rFonts w:cstheme="minorHAnsi"/>
          <w:i/>
          <w:iCs/>
        </w:rPr>
        <w:t xml:space="preserve">Forensic </w:t>
      </w:r>
      <w:proofErr w:type="spellStart"/>
      <w:r w:rsidRPr="007322F7">
        <w:rPr>
          <w:rFonts w:cstheme="minorHAnsi"/>
          <w:i/>
          <w:iCs/>
        </w:rPr>
        <w:t>Toxicol</w:t>
      </w:r>
      <w:proofErr w:type="spellEnd"/>
      <w:r w:rsidRPr="007322F7">
        <w:rPr>
          <w:rFonts w:cstheme="minorHAnsi"/>
          <w:i/>
          <w:iCs/>
        </w:rPr>
        <w:t>.</w:t>
      </w:r>
      <w:r w:rsidRPr="007322F7">
        <w:rPr>
          <w:rFonts w:cstheme="minorHAnsi"/>
        </w:rPr>
        <w:t xml:space="preserve"> 2008;26(1):31-35. </w:t>
      </w:r>
    </w:p>
    <w:p w14:paraId="0A4366CC" w14:textId="77777777" w:rsidR="00430CB9" w:rsidRPr="007322F7" w:rsidRDefault="00430CB9" w:rsidP="00430CB9">
      <w:pPr>
        <w:spacing w:after="0" w:line="480" w:lineRule="auto"/>
        <w:rPr>
          <w:rFonts w:cstheme="minorHAnsi"/>
        </w:rPr>
      </w:pPr>
      <w:proofErr w:type="spellStart"/>
      <w:r w:rsidRPr="007322F7">
        <w:rPr>
          <w:rFonts w:cstheme="minorHAnsi"/>
        </w:rPr>
        <w:t>Niesink</w:t>
      </w:r>
      <w:proofErr w:type="spellEnd"/>
      <w:r w:rsidRPr="007322F7">
        <w:rPr>
          <w:rFonts w:cstheme="minorHAnsi"/>
        </w:rPr>
        <w:t xml:space="preserve"> R, </w:t>
      </w:r>
      <w:proofErr w:type="spellStart"/>
      <w:r w:rsidRPr="007322F7">
        <w:rPr>
          <w:rFonts w:cstheme="minorHAnsi"/>
        </w:rPr>
        <w:t>Rigter</w:t>
      </w:r>
      <w:proofErr w:type="spellEnd"/>
      <w:r w:rsidRPr="007322F7">
        <w:rPr>
          <w:rFonts w:cstheme="minorHAnsi"/>
        </w:rPr>
        <w:t xml:space="preserve"> S. </w:t>
      </w:r>
      <w:r w:rsidRPr="007322F7">
        <w:rPr>
          <w:rFonts w:cstheme="minorHAnsi"/>
          <w:i/>
          <w:iCs/>
        </w:rPr>
        <w:t>THC-</w:t>
      </w:r>
      <w:proofErr w:type="spellStart"/>
      <w:r w:rsidRPr="007322F7">
        <w:rPr>
          <w:rFonts w:cstheme="minorHAnsi"/>
          <w:i/>
          <w:iCs/>
        </w:rPr>
        <w:t>concentraties</w:t>
      </w:r>
      <w:proofErr w:type="spellEnd"/>
      <w:r w:rsidRPr="007322F7">
        <w:rPr>
          <w:rFonts w:cstheme="minorHAnsi"/>
          <w:i/>
          <w:iCs/>
        </w:rPr>
        <w:t xml:space="preserve"> in </w:t>
      </w:r>
      <w:proofErr w:type="spellStart"/>
      <w:r w:rsidRPr="007322F7">
        <w:rPr>
          <w:rFonts w:cstheme="minorHAnsi"/>
          <w:i/>
          <w:iCs/>
        </w:rPr>
        <w:t>wiet</w:t>
      </w:r>
      <w:proofErr w:type="spellEnd"/>
      <w:r w:rsidRPr="007322F7">
        <w:rPr>
          <w:rFonts w:cstheme="minorHAnsi"/>
          <w:i/>
          <w:iCs/>
        </w:rPr>
        <w:t xml:space="preserve">, </w:t>
      </w:r>
      <w:proofErr w:type="spellStart"/>
      <w:r w:rsidRPr="007322F7">
        <w:rPr>
          <w:rFonts w:cstheme="minorHAnsi"/>
          <w:i/>
          <w:iCs/>
        </w:rPr>
        <w:t>nederwiet</w:t>
      </w:r>
      <w:proofErr w:type="spellEnd"/>
      <w:r w:rsidRPr="007322F7">
        <w:rPr>
          <w:rFonts w:cstheme="minorHAnsi"/>
          <w:i/>
          <w:iCs/>
        </w:rPr>
        <w:t xml:space="preserve"> </w:t>
      </w:r>
      <w:proofErr w:type="spellStart"/>
      <w:r w:rsidRPr="007322F7">
        <w:rPr>
          <w:rFonts w:cstheme="minorHAnsi"/>
          <w:i/>
          <w:iCs/>
        </w:rPr>
        <w:t>en</w:t>
      </w:r>
      <w:proofErr w:type="spellEnd"/>
      <w:r w:rsidRPr="007322F7">
        <w:rPr>
          <w:rFonts w:cstheme="minorHAnsi"/>
          <w:i/>
          <w:iCs/>
        </w:rPr>
        <w:t xml:space="preserve"> </w:t>
      </w:r>
      <w:proofErr w:type="spellStart"/>
      <w:r w:rsidRPr="007322F7">
        <w:rPr>
          <w:rFonts w:cstheme="minorHAnsi"/>
          <w:i/>
          <w:iCs/>
        </w:rPr>
        <w:t>hasj</w:t>
      </w:r>
      <w:proofErr w:type="spellEnd"/>
      <w:r w:rsidRPr="007322F7">
        <w:rPr>
          <w:rFonts w:cstheme="minorHAnsi"/>
          <w:i/>
          <w:iCs/>
        </w:rPr>
        <w:t xml:space="preserve"> in </w:t>
      </w:r>
      <w:proofErr w:type="spellStart"/>
      <w:r w:rsidRPr="007322F7">
        <w:rPr>
          <w:rFonts w:cstheme="minorHAnsi"/>
          <w:i/>
          <w:iCs/>
        </w:rPr>
        <w:t>Nederlandse</w:t>
      </w:r>
      <w:proofErr w:type="spellEnd"/>
      <w:r w:rsidRPr="007322F7">
        <w:rPr>
          <w:rFonts w:cstheme="minorHAnsi"/>
          <w:i/>
          <w:iCs/>
        </w:rPr>
        <w:t xml:space="preserve"> coffeeshops (2012–2013).</w:t>
      </w:r>
      <w:r w:rsidRPr="007322F7">
        <w:rPr>
          <w:rFonts w:cstheme="minorHAnsi"/>
        </w:rPr>
        <w:t xml:space="preserve"> Utrecht: </w:t>
      </w:r>
      <w:proofErr w:type="spellStart"/>
      <w:r w:rsidRPr="007322F7">
        <w:rPr>
          <w:rFonts w:cstheme="minorHAnsi"/>
        </w:rPr>
        <w:t>Trimbos-instituut</w:t>
      </w:r>
      <w:proofErr w:type="spellEnd"/>
      <w:r w:rsidRPr="007322F7">
        <w:rPr>
          <w:rFonts w:cstheme="minorHAnsi"/>
        </w:rPr>
        <w:t>, 2013.</w:t>
      </w:r>
    </w:p>
    <w:p w14:paraId="56CB4C64" w14:textId="77777777" w:rsidR="00430CB9" w:rsidRPr="007322F7" w:rsidRDefault="00430CB9" w:rsidP="00430CB9">
      <w:pPr>
        <w:spacing w:after="0" w:line="480" w:lineRule="auto"/>
        <w:rPr>
          <w:rFonts w:cstheme="minorHAnsi"/>
        </w:rPr>
      </w:pPr>
      <w:proofErr w:type="spellStart"/>
      <w:r w:rsidRPr="007322F7">
        <w:rPr>
          <w:rFonts w:cstheme="minorHAnsi"/>
        </w:rPr>
        <w:t>Niesink</w:t>
      </w:r>
      <w:proofErr w:type="spellEnd"/>
      <w:r w:rsidRPr="007322F7">
        <w:rPr>
          <w:rFonts w:cstheme="minorHAnsi"/>
        </w:rPr>
        <w:t xml:space="preserve"> RJM, </w:t>
      </w:r>
      <w:proofErr w:type="spellStart"/>
      <w:r w:rsidRPr="007322F7">
        <w:rPr>
          <w:rFonts w:cstheme="minorHAnsi"/>
        </w:rPr>
        <w:t>Rigter</w:t>
      </w:r>
      <w:proofErr w:type="spellEnd"/>
      <w:r w:rsidRPr="007322F7">
        <w:rPr>
          <w:rFonts w:cstheme="minorHAnsi"/>
        </w:rPr>
        <w:t xml:space="preserve"> S, </w:t>
      </w:r>
      <w:proofErr w:type="spellStart"/>
      <w:r w:rsidRPr="007322F7">
        <w:rPr>
          <w:rFonts w:cstheme="minorHAnsi"/>
        </w:rPr>
        <w:t>Koeter</w:t>
      </w:r>
      <w:proofErr w:type="spellEnd"/>
      <w:r w:rsidRPr="007322F7">
        <w:rPr>
          <w:rFonts w:cstheme="minorHAnsi"/>
        </w:rPr>
        <w:t xml:space="preserve"> MW, Brunt TM. Potency trends of Δ9-tetrahydrocannabinol, cannabidiol and cannabinol in cannabis in the Netherlands: 2005-15. </w:t>
      </w:r>
      <w:r w:rsidRPr="007322F7">
        <w:rPr>
          <w:rFonts w:cstheme="minorHAnsi"/>
          <w:i/>
          <w:iCs/>
        </w:rPr>
        <w:t>Addiction.</w:t>
      </w:r>
      <w:r w:rsidRPr="007322F7">
        <w:rPr>
          <w:rFonts w:cstheme="minorHAnsi"/>
        </w:rPr>
        <w:t xml:space="preserve"> 2015;110(12):1941-1950. </w:t>
      </w:r>
    </w:p>
    <w:p w14:paraId="503E7F94" w14:textId="77777777" w:rsidR="00430CB9" w:rsidRPr="007322F7" w:rsidRDefault="00430CB9" w:rsidP="00430CB9">
      <w:pPr>
        <w:spacing w:after="0" w:line="480" w:lineRule="auto"/>
        <w:rPr>
          <w:rFonts w:cstheme="minorHAnsi"/>
        </w:rPr>
      </w:pPr>
      <w:proofErr w:type="spellStart"/>
      <w:r w:rsidRPr="007322F7">
        <w:rPr>
          <w:rFonts w:cstheme="minorHAnsi"/>
        </w:rPr>
        <w:lastRenderedPageBreak/>
        <w:t>Observatoire</w:t>
      </w:r>
      <w:proofErr w:type="spellEnd"/>
      <w:r w:rsidRPr="007322F7">
        <w:rPr>
          <w:rFonts w:cstheme="minorHAnsi"/>
        </w:rPr>
        <w:t xml:space="preserve"> </w:t>
      </w:r>
      <w:proofErr w:type="spellStart"/>
      <w:r w:rsidRPr="007322F7">
        <w:rPr>
          <w:rFonts w:cstheme="minorHAnsi"/>
        </w:rPr>
        <w:t>Français</w:t>
      </w:r>
      <w:proofErr w:type="spellEnd"/>
      <w:r w:rsidRPr="007322F7">
        <w:rPr>
          <w:rFonts w:cstheme="minorHAnsi"/>
        </w:rPr>
        <w:t xml:space="preserve"> des Drogues et des </w:t>
      </w:r>
      <w:proofErr w:type="spellStart"/>
      <w:r w:rsidRPr="007322F7">
        <w:rPr>
          <w:rFonts w:cstheme="minorHAnsi"/>
        </w:rPr>
        <w:t>Toxicomanies</w:t>
      </w:r>
      <w:proofErr w:type="spellEnd"/>
      <w:r w:rsidRPr="007322F7">
        <w:rPr>
          <w:rFonts w:cstheme="minorHAnsi"/>
        </w:rPr>
        <w:t xml:space="preserve"> (ODFT). </w:t>
      </w:r>
      <w:r w:rsidRPr="007322F7">
        <w:rPr>
          <w:rFonts w:cstheme="minorHAnsi"/>
          <w:i/>
          <w:iCs/>
        </w:rPr>
        <w:t>6th edition of Drugs, key data (June 2015).</w:t>
      </w:r>
      <w:r w:rsidRPr="007322F7">
        <w:rPr>
          <w:rFonts w:cstheme="minorHAnsi"/>
        </w:rPr>
        <w:t xml:space="preserve"> La Plaine Saint-Denis; 2015.</w:t>
      </w:r>
    </w:p>
    <w:p w14:paraId="08B13626" w14:textId="77777777" w:rsidR="00430CB9" w:rsidRPr="007322F7" w:rsidRDefault="00430CB9" w:rsidP="00430CB9">
      <w:pPr>
        <w:spacing w:after="0" w:line="480" w:lineRule="auto"/>
        <w:rPr>
          <w:rFonts w:cstheme="minorHAnsi"/>
        </w:rPr>
      </w:pPr>
      <w:r w:rsidRPr="007322F7">
        <w:rPr>
          <w:rFonts w:cstheme="minorHAnsi"/>
        </w:rPr>
        <w:t xml:space="preserve">Potter DJ, Clark P, Brown MB. Potency of Δ9-THC and other cannabinoids in cannabis in England in 2005: Implications for </w:t>
      </w:r>
      <w:proofErr w:type="spellStart"/>
      <w:r w:rsidRPr="007322F7">
        <w:rPr>
          <w:rFonts w:cstheme="minorHAnsi"/>
        </w:rPr>
        <w:t>psychoactivity</w:t>
      </w:r>
      <w:proofErr w:type="spellEnd"/>
      <w:r w:rsidRPr="007322F7">
        <w:rPr>
          <w:rFonts w:cstheme="minorHAnsi"/>
        </w:rPr>
        <w:t xml:space="preserve"> and pharmacology. </w:t>
      </w:r>
      <w:r w:rsidRPr="007322F7">
        <w:rPr>
          <w:rFonts w:cstheme="minorHAnsi"/>
          <w:i/>
          <w:iCs/>
        </w:rPr>
        <w:t xml:space="preserve">J Forensic Sci. </w:t>
      </w:r>
      <w:r w:rsidRPr="007322F7">
        <w:rPr>
          <w:rFonts w:cstheme="minorHAnsi"/>
        </w:rPr>
        <w:t xml:space="preserve">2008;53(1):90-94. </w:t>
      </w:r>
    </w:p>
    <w:p w14:paraId="1176FA11" w14:textId="77777777" w:rsidR="00430CB9" w:rsidRPr="007322F7" w:rsidRDefault="00430CB9" w:rsidP="00430CB9">
      <w:pPr>
        <w:spacing w:after="0" w:line="480" w:lineRule="auto"/>
        <w:rPr>
          <w:rFonts w:cstheme="minorHAnsi"/>
        </w:rPr>
      </w:pPr>
      <w:r w:rsidRPr="007322F7">
        <w:rPr>
          <w:rFonts w:cstheme="minorHAnsi"/>
        </w:rPr>
        <w:t xml:space="preserve">Rucker J, Newman S, Gray J, et al. OPCRIT+: an electronic system for psychiatric diagnosis and data collection in clinical and research settings. </w:t>
      </w:r>
      <w:r w:rsidRPr="007322F7">
        <w:rPr>
          <w:rFonts w:cstheme="minorHAnsi"/>
          <w:i/>
          <w:iCs/>
        </w:rPr>
        <w:t>Br J Psychiatry.</w:t>
      </w:r>
      <w:r w:rsidRPr="007322F7">
        <w:rPr>
          <w:rFonts w:cstheme="minorHAnsi"/>
        </w:rPr>
        <w:t xml:space="preserve"> 2011;199(2):151-155. </w:t>
      </w:r>
    </w:p>
    <w:p w14:paraId="40FFBA01" w14:textId="195C932C" w:rsidR="00430CB9" w:rsidRPr="007322F7" w:rsidRDefault="00430CB9" w:rsidP="00430CB9">
      <w:pPr>
        <w:spacing w:after="0" w:line="480" w:lineRule="auto"/>
        <w:rPr>
          <w:rFonts w:cstheme="minorHAnsi"/>
        </w:rPr>
      </w:pPr>
      <w:r w:rsidRPr="007322F7">
        <w:rPr>
          <w:rFonts w:cstheme="minorHAnsi"/>
        </w:rPr>
        <w:t>Valliant, R., &amp; Dever, J. A. (2018). Survey weights: a step-by-step guide to calculation. Stata Press.</w:t>
      </w:r>
    </w:p>
    <w:p w14:paraId="1C6422BD" w14:textId="77777777" w:rsidR="00430CB9" w:rsidRPr="007322F7" w:rsidRDefault="00430CB9" w:rsidP="00C01925">
      <w:pPr>
        <w:spacing w:after="0" w:line="480" w:lineRule="auto"/>
        <w:rPr>
          <w:rFonts w:cstheme="minorHAnsi"/>
        </w:rPr>
      </w:pPr>
      <w:proofErr w:type="spellStart"/>
      <w:r w:rsidRPr="007322F7">
        <w:rPr>
          <w:rFonts w:cstheme="minorHAnsi"/>
        </w:rPr>
        <w:t>Zamengo</w:t>
      </w:r>
      <w:proofErr w:type="spellEnd"/>
      <w:r w:rsidRPr="007322F7">
        <w:rPr>
          <w:rFonts w:cstheme="minorHAnsi"/>
        </w:rPr>
        <w:t xml:space="preserve"> L, Frison G, Bettin C, Sciarrone R. Cannabis potency in the Venice area (Italy): Update 2013. </w:t>
      </w:r>
      <w:r w:rsidRPr="007322F7">
        <w:rPr>
          <w:rFonts w:cstheme="minorHAnsi"/>
          <w:i/>
          <w:iCs/>
        </w:rPr>
        <w:t>Drug Test Anal.</w:t>
      </w:r>
      <w:r w:rsidRPr="007322F7">
        <w:rPr>
          <w:rFonts w:cstheme="minorHAnsi"/>
        </w:rPr>
        <w:t xml:space="preserve"> 2015;7(3):255-258. </w:t>
      </w:r>
    </w:p>
    <w:sectPr w:rsidR="00430CB9" w:rsidRPr="007322F7" w:rsidSect="00545A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5FEA" w14:textId="77777777" w:rsidR="00545A48" w:rsidRDefault="00545A48" w:rsidP="00554E89">
      <w:pPr>
        <w:spacing w:after="0" w:line="240" w:lineRule="auto"/>
      </w:pPr>
      <w:r>
        <w:separator/>
      </w:r>
    </w:p>
  </w:endnote>
  <w:endnote w:type="continuationSeparator" w:id="0">
    <w:p w14:paraId="60EB5F5A" w14:textId="77777777" w:rsidR="00545A48" w:rsidRDefault="00545A48" w:rsidP="00554E89">
      <w:pPr>
        <w:spacing w:after="0" w:line="240" w:lineRule="auto"/>
      </w:pPr>
      <w:r>
        <w:continuationSeparator/>
      </w:r>
    </w:p>
  </w:endnote>
  <w:endnote w:type="continuationNotice" w:id="1">
    <w:p w14:paraId="1F9FFDD1" w14:textId="77777777" w:rsidR="00545A48" w:rsidRDefault="00545A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576660"/>
      <w:docPartObj>
        <w:docPartGallery w:val="Page Numbers (Bottom of Page)"/>
        <w:docPartUnique/>
      </w:docPartObj>
    </w:sdtPr>
    <w:sdtEndPr>
      <w:rPr>
        <w:noProof/>
      </w:rPr>
    </w:sdtEndPr>
    <w:sdtContent>
      <w:p w14:paraId="6BADCE87" w14:textId="101C5555" w:rsidR="00554E89" w:rsidRDefault="00554E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E7B490" w14:textId="77777777" w:rsidR="00554E89" w:rsidRDefault="00554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F5689" w14:textId="77777777" w:rsidR="00545A48" w:rsidRDefault="00545A48" w:rsidP="00554E89">
      <w:pPr>
        <w:spacing w:after="0" w:line="240" w:lineRule="auto"/>
      </w:pPr>
      <w:r>
        <w:separator/>
      </w:r>
    </w:p>
  </w:footnote>
  <w:footnote w:type="continuationSeparator" w:id="0">
    <w:p w14:paraId="2D9CFFB1" w14:textId="77777777" w:rsidR="00545A48" w:rsidRDefault="00545A48" w:rsidP="00554E89">
      <w:pPr>
        <w:spacing w:after="0" w:line="240" w:lineRule="auto"/>
      </w:pPr>
      <w:r>
        <w:continuationSeparator/>
      </w:r>
    </w:p>
  </w:footnote>
  <w:footnote w:type="continuationNotice" w:id="1">
    <w:p w14:paraId="47C0296D" w14:textId="77777777" w:rsidR="00545A48" w:rsidRDefault="00545A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5CBB"/>
    <w:multiLevelType w:val="hybridMultilevel"/>
    <w:tmpl w:val="77047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E438F"/>
    <w:multiLevelType w:val="hybridMultilevel"/>
    <w:tmpl w:val="7B40BFA8"/>
    <w:lvl w:ilvl="0" w:tplc="6AF24D8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A10CD6"/>
    <w:multiLevelType w:val="hybridMultilevel"/>
    <w:tmpl w:val="54F6DCFE"/>
    <w:lvl w:ilvl="0" w:tplc="8DAEDC90">
      <w:start w:val="1"/>
      <w:numFmt w:val="bullet"/>
      <w:lvlText w:val="•"/>
      <w:lvlJc w:val="left"/>
      <w:pPr>
        <w:tabs>
          <w:tab w:val="num" w:pos="720"/>
        </w:tabs>
        <w:ind w:left="720" w:hanging="360"/>
      </w:pPr>
      <w:rPr>
        <w:rFonts w:ascii="Arial" w:hAnsi="Arial" w:hint="default"/>
      </w:rPr>
    </w:lvl>
    <w:lvl w:ilvl="1" w:tplc="3CB0A6A6" w:tentative="1">
      <w:start w:val="1"/>
      <w:numFmt w:val="bullet"/>
      <w:lvlText w:val="•"/>
      <w:lvlJc w:val="left"/>
      <w:pPr>
        <w:tabs>
          <w:tab w:val="num" w:pos="1440"/>
        </w:tabs>
        <w:ind w:left="1440" w:hanging="360"/>
      </w:pPr>
      <w:rPr>
        <w:rFonts w:ascii="Arial" w:hAnsi="Arial" w:hint="default"/>
      </w:rPr>
    </w:lvl>
    <w:lvl w:ilvl="2" w:tplc="B2261242" w:tentative="1">
      <w:start w:val="1"/>
      <w:numFmt w:val="bullet"/>
      <w:lvlText w:val="•"/>
      <w:lvlJc w:val="left"/>
      <w:pPr>
        <w:tabs>
          <w:tab w:val="num" w:pos="2160"/>
        </w:tabs>
        <w:ind w:left="2160" w:hanging="360"/>
      </w:pPr>
      <w:rPr>
        <w:rFonts w:ascii="Arial" w:hAnsi="Arial" w:hint="default"/>
      </w:rPr>
    </w:lvl>
    <w:lvl w:ilvl="3" w:tplc="C836760E" w:tentative="1">
      <w:start w:val="1"/>
      <w:numFmt w:val="bullet"/>
      <w:lvlText w:val="•"/>
      <w:lvlJc w:val="left"/>
      <w:pPr>
        <w:tabs>
          <w:tab w:val="num" w:pos="2880"/>
        </w:tabs>
        <w:ind w:left="2880" w:hanging="360"/>
      </w:pPr>
      <w:rPr>
        <w:rFonts w:ascii="Arial" w:hAnsi="Arial" w:hint="default"/>
      </w:rPr>
    </w:lvl>
    <w:lvl w:ilvl="4" w:tplc="701EBFAE" w:tentative="1">
      <w:start w:val="1"/>
      <w:numFmt w:val="bullet"/>
      <w:lvlText w:val="•"/>
      <w:lvlJc w:val="left"/>
      <w:pPr>
        <w:tabs>
          <w:tab w:val="num" w:pos="3600"/>
        </w:tabs>
        <w:ind w:left="3600" w:hanging="360"/>
      </w:pPr>
      <w:rPr>
        <w:rFonts w:ascii="Arial" w:hAnsi="Arial" w:hint="default"/>
      </w:rPr>
    </w:lvl>
    <w:lvl w:ilvl="5" w:tplc="26C0151A" w:tentative="1">
      <w:start w:val="1"/>
      <w:numFmt w:val="bullet"/>
      <w:lvlText w:val="•"/>
      <w:lvlJc w:val="left"/>
      <w:pPr>
        <w:tabs>
          <w:tab w:val="num" w:pos="4320"/>
        </w:tabs>
        <w:ind w:left="4320" w:hanging="360"/>
      </w:pPr>
      <w:rPr>
        <w:rFonts w:ascii="Arial" w:hAnsi="Arial" w:hint="default"/>
      </w:rPr>
    </w:lvl>
    <w:lvl w:ilvl="6" w:tplc="E2A0BAF0" w:tentative="1">
      <w:start w:val="1"/>
      <w:numFmt w:val="bullet"/>
      <w:lvlText w:val="•"/>
      <w:lvlJc w:val="left"/>
      <w:pPr>
        <w:tabs>
          <w:tab w:val="num" w:pos="5040"/>
        </w:tabs>
        <w:ind w:left="5040" w:hanging="360"/>
      </w:pPr>
      <w:rPr>
        <w:rFonts w:ascii="Arial" w:hAnsi="Arial" w:hint="default"/>
      </w:rPr>
    </w:lvl>
    <w:lvl w:ilvl="7" w:tplc="41CA64AA" w:tentative="1">
      <w:start w:val="1"/>
      <w:numFmt w:val="bullet"/>
      <w:lvlText w:val="•"/>
      <w:lvlJc w:val="left"/>
      <w:pPr>
        <w:tabs>
          <w:tab w:val="num" w:pos="5760"/>
        </w:tabs>
        <w:ind w:left="5760" w:hanging="360"/>
      </w:pPr>
      <w:rPr>
        <w:rFonts w:ascii="Arial" w:hAnsi="Arial" w:hint="default"/>
      </w:rPr>
    </w:lvl>
    <w:lvl w:ilvl="8" w:tplc="33AE087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F671D7"/>
    <w:multiLevelType w:val="hybridMultilevel"/>
    <w:tmpl w:val="183C2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D32D69"/>
    <w:multiLevelType w:val="hybridMultilevel"/>
    <w:tmpl w:val="B64E61AA"/>
    <w:lvl w:ilvl="0" w:tplc="718C6BA8">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5D5C95"/>
    <w:multiLevelType w:val="hybridMultilevel"/>
    <w:tmpl w:val="4460890C"/>
    <w:lvl w:ilvl="0" w:tplc="718C6BA8">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421850"/>
    <w:multiLevelType w:val="hybridMultilevel"/>
    <w:tmpl w:val="5B08B26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7D12481"/>
    <w:multiLevelType w:val="hybridMultilevel"/>
    <w:tmpl w:val="5C98B38E"/>
    <w:lvl w:ilvl="0" w:tplc="EAD0E21E">
      <w:start w:val="14"/>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61D04"/>
    <w:multiLevelType w:val="hybridMultilevel"/>
    <w:tmpl w:val="CD0A9C00"/>
    <w:lvl w:ilvl="0" w:tplc="480EB478">
      <w:start w:val="1"/>
      <w:numFmt w:val="bullet"/>
      <w:lvlText w:val="•"/>
      <w:lvlJc w:val="left"/>
      <w:pPr>
        <w:tabs>
          <w:tab w:val="num" w:pos="720"/>
        </w:tabs>
        <w:ind w:left="720" w:hanging="360"/>
      </w:pPr>
      <w:rPr>
        <w:rFonts w:ascii="Arial" w:hAnsi="Arial" w:hint="default"/>
      </w:rPr>
    </w:lvl>
    <w:lvl w:ilvl="1" w:tplc="D876C8A4">
      <w:numFmt w:val="bullet"/>
      <w:lvlText w:val="•"/>
      <w:lvlJc w:val="left"/>
      <w:pPr>
        <w:tabs>
          <w:tab w:val="num" w:pos="1440"/>
        </w:tabs>
        <w:ind w:left="1440" w:hanging="360"/>
      </w:pPr>
      <w:rPr>
        <w:rFonts w:ascii="Arial" w:hAnsi="Arial" w:hint="default"/>
      </w:rPr>
    </w:lvl>
    <w:lvl w:ilvl="2" w:tplc="E1A87A66">
      <w:numFmt w:val="bullet"/>
      <w:lvlText w:val="•"/>
      <w:lvlJc w:val="left"/>
      <w:pPr>
        <w:tabs>
          <w:tab w:val="num" w:pos="2160"/>
        </w:tabs>
        <w:ind w:left="2160" w:hanging="360"/>
      </w:pPr>
      <w:rPr>
        <w:rFonts w:ascii="Arial" w:hAnsi="Arial" w:hint="default"/>
      </w:rPr>
    </w:lvl>
    <w:lvl w:ilvl="3" w:tplc="28B86D30" w:tentative="1">
      <w:start w:val="1"/>
      <w:numFmt w:val="bullet"/>
      <w:lvlText w:val="•"/>
      <w:lvlJc w:val="left"/>
      <w:pPr>
        <w:tabs>
          <w:tab w:val="num" w:pos="2880"/>
        </w:tabs>
        <w:ind w:left="2880" w:hanging="360"/>
      </w:pPr>
      <w:rPr>
        <w:rFonts w:ascii="Arial" w:hAnsi="Arial" w:hint="default"/>
      </w:rPr>
    </w:lvl>
    <w:lvl w:ilvl="4" w:tplc="4EF0D016" w:tentative="1">
      <w:start w:val="1"/>
      <w:numFmt w:val="bullet"/>
      <w:lvlText w:val="•"/>
      <w:lvlJc w:val="left"/>
      <w:pPr>
        <w:tabs>
          <w:tab w:val="num" w:pos="3600"/>
        </w:tabs>
        <w:ind w:left="3600" w:hanging="360"/>
      </w:pPr>
      <w:rPr>
        <w:rFonts w:ascii="Arial" w:hAnsi="Arial" w:hint="default"/>
      </w:rPr>
    </w:lvl>
    <w:lvl w:ilvl="5" w:tplc="73B0BD94" w:tentative="1">
      <w:start w:val="1"/>
      <w:numFmt w:val="bullet"/>
      <w:lvlText w:val="•"/>
      <w:lvlJc w:val="left"/>
      <w:pPr>
        <w:tabs>
          <w:tab w:val="num" w:pos="4320"/>
        </w:tabs>
        <w:ind w:left="4320" w:hanging="360"/>
      </w:pPr>
      <w:rPr>
        <w:rFonts w:ascii="Arial" w:hAnsi="Arial" w:hint="default"/>
      </w:rPr>
    </w:lvl>
    <w:lvl w:ilvl="6" w:tplc="4AD2EDFA" w:tentative="1">
      <w:start w:val="1"/>
      <w:numFmt w:val="bullet"/>
      <w:lvlText w:val="•"/>
      <w:lvlJc w:val="left"/>
      <w:pPr>
        <w:tabs>
          <w:tab w:val="num" w:pos="5040"/>
        </w:tabs>
        <w:ind w:left="5040" w:hanging="360"/>
      </w:pPr>
      <w:rPr>
        <w:rFonts w:ascii="Arial" w:hAnsi="Arial" w:hint="default"/>
      </w:rPr>
    </w:lvl>
    <w:lvl w:ilvl="7" w:tplc="41CA6576" w:tentative="1">
      <w:start w:val="1"/>
      <w:numFmt w:val="bullet"/>
      <w:lvlText w:val="•"/>
      <w:lvlJc w:val="left"/>
      <w:pPr>
        <w:tabs>
          <w:tab w:val="num" w:pos="5760"/>
        </w:tabs>
        <w:ind w:left="5760" w:hanging="360"/>
      </w:pPr>
      <w:rPr>
        <w:rFonts w:ascii="Arial" w:hAnsi="Arial" w:hint="default"/>
      </w:rPr>
    </w:lvl>
    <w:lvl w:ilvl="8" w:tplc="F3FE14D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12C1A31"/>
    <w:multiLevelType w:val="hybridMultilevel"/>
    <w:tmpl w:val="B0681CD6"/>
    <w:lvl w:ilvl="0" w:tplc="B2A059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0E0B96"/>
    <w:multiLevelType w:val="hybridMultilevel"/>
    <w:tmpl w:val="6BD65EC2"/>
    <w:lvl w:ilvl="0" w:tplc="D44C0748">
      <w:start w:val="1"/>
      <w:numFmt w:val="bullet"/>
      <w:lvlText w:val="•"/>
      <w:lvlJc w:val="left"/>
      <w:pPr>
        <w:tabs>
          <w:tab w:val="num" w:pos="720"/>
        </w:tabs>
        <w:ind w:left="720" w:hanging="360"/>
      </w:pPr>
      <w:rPr>
        <w:rFonts w:ascii="Arial" w:hAnsi="Arial" w:hint="default"/>
      </w:rPr>
    </w:lvl>
    <w:lvl w:ilvl="1" w:tplc="AA3EA5AA" w:tentative="1">
      <w:start w:val="1"/>
      <w:numFmt w:val="bullet"/>
      <w:lvlText w:val="•"/>
      <w:lvlJc w:val="left"/>
      <w:pPr>
        <w:tabs>
          <w:tab w:val="num" w:pos="1440"/>
        </w:tabs>
        <w:ind w:left="1440" w:hanging="360"/>
      </w:pPr>
      <w:rPr>
        <w:rFonts w:ascii="Arial" w:hAnsi="Arial" w:hint="default"/>
      </w:rPr>
    </w:lvl>
    <w:lvl w:ilvl="2" w:tplc="110E8768" w:tentative="1">
      <w:start w:val="1"/>
      <w:numFmt w:val="bullet"/>
      <w:lvlText w:val="•"/>
      <w:lvlJc w:val="left"/>
      <w:pPr>
        <w:tabs>
          <w:tab w:val="num" w:pos="2160"/>
        </w:tabs>
        <w:ind w:left="2160" w:hanging="360"/>
      </w:pPr>
      <w:rPr>
        <w:rFonts w:ascii="Arial" w:hAnsi="Arial" w:hint="default"/>
      </w:rPr>
    </w:lvl>
    <w:lvl w:ilvl="3" w:tplc="476687B6" w:tentative="1">
      <w:start w:val="1"/>
      <w:numFmt w:val="bullet"/>
      <w:lvlText w:val="•"/>
      <w:lvlJc w:val="left"/>
      <w:pPr>
        <w:tabs>
          <w:tab w:val="num" w:pos="2880"/>
        </w:tabs>
        <w:ind w:left="2880" w:hanging="360"/>
      </w:pPr>
      <w:rPr>
        <w:rFonts w:ascii="Arial" w:hAnsi="Arial" w:hint="default"/>
      </w:rPr>
    </w:lvl>
    <w:lvl w:ilvl="4" w:tplc="EC5E65DE" w:tentative="1">
      <w:start w:val="1"/>
      <w:numFmt w:val="bullet"/>
      <w:lvlText w:val="•"/>
      <w:lvlJc w:val="left"/>
      <w:pPr>
        <w:tabs>
          <w:tab w:val="num" w:pos="3600"/>
        </w:tabs>
        <w:ind w:left="3600" w:hanging="360"/>
      </w:pPr>
      <w:rPr>
        <w:rFonts w:ascii="Arial" w:hAnsi="Arial" w:hint="default"/>
      </w:rPr>
    </w:lvl>
    <w:lvl w:ilvl="5" w:tplc="5F3018E2" w:tentative="1">
      <w:start w:val="1"/>
      <w:numFmt w:val="bullet"/>
      <w:lvlText w:val="•"/>
      <w:lvlJc w:val="left"/>
      <w:pPr>
        <w:tabs>
          <w:tab w:val="num" w:pos="4320"/>
        </w:tabs>
        <w:ind w:left="4320" w:hanging="360"/>
      </w:pPr>
      <w:rPr>
        <w:rFonts w:ascii="Arial" w:hAnsi="Arial" w:hint="default"/>
      </w:rPr>
    </w:lvl>
    <w:lvl w:ilvl="6" w:tplc="0EBA495E" w:tentative="1">
      <w:start w:val="1"/>
      <w:numFmt w:val="bullet"/>
      <w:lvlText w:val="•"/>
      <w:lvlJc w:val="left"/>
      <w:pPr>
        <w:tabs>
          <w:tab w:val="num" w:pos="5040"/>
        </w:tabs>
        <w:ind w:left="5040" w:hanging="360"/>
      </w:pPr>
      <w:rPr>
        <w:rFonts w:ascii="Arial" w:hAnsi="Arial" w:hint="default"/>
      </w:rPr>
    </w:lvl>
    <w:lvl w:ilvl="7" w:tplc="253A98A6" w:tentative="1">
      <w:start w:val="1"/>
      <w:numFmt w:val="bullet"/>
      <w:lvlText w:val="•"/>
      <w:lvlJc w:val="left"/>
      <w:pPr>
        <w:tabs>
          <w:tab w:val="num" w:pos="5760"/>
        </w:tabs>
        <w:ind w:left="5760" w:hanging="360"/>
      </w:pPr>
      <w:rPr>
        <w:rFonts w:ascii="Arial" w:hAnsi="Arial" w:hint="default"/>
      </w:rPr>
    </w:lvl>
    <w:lvl w:ilvl="8" w:tplc="A998C5D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3C65DC0"/>
    <w:multiLevelType w:val="hybridMultilevel"/>
    <w:tmpl w:val="1E18DB88"/>
    <w:lvl w:ilvl="0" w:tplc="63564944">
      <w:start w:val="2460"/>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16222A"/>
    <w:multiLevelType w:val="hybridMultilevel"/>
    <w:tmpl w:val="A3FEBD10"/>
    <w:lvl w:ilvl="0" w:tplc="718C6BA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9373C3"/>
    <w:multiLevelType w:val="hybridMultilevel"/>
    <w:tmpl w:val="84FC3B42"/>
    <w:lvl w:ilvl="0" w:tplc="E72E75B2">
      <w:start w:val="1"/>
      <w:numFmt w:val="bullet"/>
      <w:lvlText w:val="•"/>
      <w:lvlJc w:val="left"/>
      <w:pPr>
        <w:tabs>
          <w:tab w:val="num" w:pos="720"/>
        </w:tabs>
        <w:ind w:left="720" w:hanging="360"/>
      </w:pPr>
      <w:rPr>
        <w:rFonts w:ascii="Arial" w:hAnsi="Arial" w:hint="default"/>
      </w:rPr>
    </w:lvl>
    <w:lvl w:ilvl="1" w:tplc="B8B6C53C" w:tentative="1">
      <w:start w:val="1"/>
      <w:numFmt w:val="bullet"/>
      <w:lvlText w:val="•"/>
      <w:lvlJc w:val="left"/>
      <w:pPr>
        <w:tabs>
          <w:tab w:val="num" w:pos="1440"/>
        </w:tabs>
        <w:ind w:left="1440" w:hanging="360"/>
      </w:pPr>
      <w:rPr>
        <w:rFonts w:ascii="Arial" w:hAnsi="Arial" w:hint="default"/>
      </w:rPr>
    </w:lvl>
    <w:lvl w:ilvl="2" w:tplc="3D9A9B44" w:tentative="1">
      <w:start w:val="1"/>
      <w:numFmt w:val="bullet"/>
      <w:lvlText w:val="•"/>
      <w:lvlJc w:val="left"/>
      <w:pPr>
        <w:tabs>
          <w:tab w:val="num" w:pos="2160"/>
        </w:tabs>
        <w:ind w:left="2160" w:hanging="360"/>
      </w:pPr>
      <w:rPr>
        <w:rFonts w:ascii="Arial" w:hAnsi="Arial" w:hint="default"/>
      </w:rPr>
    </w:lvl>
    <w:lvl w:ilvl="3" w:tplc="08B0C6DE" w:tentative="1">
      <w:start w:val="1"/>
      <w:numFmt w:val="bullet"/>
      <w:lvlText w:val="•"/>
      <w:lvlJc w:val="left"/>
      <w:pPr>
        <w:tabs>
          <w:tab w:val="num" w:pos="2880"/>
        </w:tabs>
        <w:ind w:left="2880" w:hanging="360"/>
      </w:pPr>
      <w:rPr>
        <w:rFonts w:ascii="Arial" w:hAnsi="Arial" w:hint="default"/>
      </w:rPr>
    </w:lvl>
    <w:lvl w:ilvl="4" w:tplc="E69212C6" w:tentative="1">
      <w:start w:val="1"/>
      <w:numFmt w:val="bullet"/>
      <w:lvlText w:val="•"/>
      <w:lvlJc w:val="left"/>
      <w:pPr>
        <w:tabs>
          <w:tab w:val="num" w:pos="3600"/>
        </w:tabs>
        <w:ind w:left="3600" w:hanging="360"/>
      </w:pPr>
      <w:rPr>
        <w:rFonts w:ascii="Arial" w:hAnsi="Arial" w:hint="default"/>
      </w:rPr>
    </w:lvl>
    <w:lvl w:ilvl="5" w:tplc="91C6DB84" w:tentative="1">
      <w:start w:val="1"/>
      <w:numFmt w:val="bullet"/>
      <w:lvlText w:val="•"/>
      <w:lvlJc w:val="left"/>
      <w:pPr>
        <w:tabs>
          <w:tab w:val="num" w:pos="4320"/>
        </w:tabs>
        <w:ind w:left="4320" w:hanging="360"/>
      </w:pPr>
      <w:rPr>
        <w:rFonts w:ascii="Arial" w:hAnsi="Arial" w:hint="default"/>
      </w:rPr>
    </w:lvl>
    <w:lvl w:ilvl="6" w:tplc="087AB09E" w:tentative="1">
      <w:start w:val="1"/>
      <w:numFmt w:val="bullet"/>
      <w:lvlText w:val="•"/>
      <w:lvlJc w:val="left"/>
      <w:pPr>
        <w:tabs>
          <w:tab w:val="num" w:pos="5040"/>
        </w:tabs>
        <w:ind w:left="5040" w:hanging="360"/>
      </w:pPr>
      <w:rPr>
        <w:rFonts w:ascii="Arial" w:hAnsi="Arial" w:hint="default"/>
      </w:rPr>
    </w:lvl>
    <w:lvl w:ilvl="7" w:tplc="40706F7A" w:tentative="1">
      <w:start w:val="1"/>
      <w:numFmt w:val="bullet"/>
      <w:lvlText w:val="•"/>
      <w:lvlJc w:val="left"/>
      <w:pPr>
        <w:tabs>
          <w:tab w:val="num" w:pos="5760"/>
        </w:tabs>
        <w:ind w:left="5760" w:hanging="360"/>
      </w:pPr>
      <w:rPr>
        <w:rFonts w:ascii="Arial" w:hAnsi="Arial" w:hint="default"/>
      </w:rPr>
    </w:lvl>
    <w:lvl w:ilvl="8" w:tplc="26E0AB8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87157F7"/>
    <w:multiLevelType w:val="hybridMultilevel"/>
    <w:tmpl w:val="F384C8AE"/>
    <w:lvl w:ilvl="0" w:tplc="BB6CCE6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AEC7AB6"/>
    <w:multiLevelType w:val="hybridMultilevel"/>
    <w:tmpl w:val="BE509AC2"/>
    <w:lvl w:ilvl="0" w:tplc="8618DF0E">
      <w:start w:val="1"/>
      <w:numFmt w:val="bullet"/>
      <w:lvlText w:val="•"/>
      <w:lvlJc w:val="left"/>
      <w:pPr>
        <w:tabs>
          <w:tab w:val="num" w:pos="720"/>
        </w:tabs>
        <w:ind w:left="720" w:hanging="360"/>
      </w:pPr>
      <w:rPr>
        <w:rFonts w:ascii="Arial" w:hAnsi="Arial" w:hint="default"/>
      </w:rPr>
    </w:lvl>
    <w:lvl w:ilvl="1" w:tplc="A34AED54" w:tentative="1">
      <w:start w:val="1"/>
      <w:numFmt w:val="bullet"/>
      <w:lvlText w:val="•"/>
      <w:lvlJc w:val="left"/>
      <w:pPr>
        <w:tabs>
          <w:tab w:val="num" w:pos="1440"/>
        </w:tabs>
        <w:ind w:left="1440" w:hanging="360"/>
      </w:pPr>
      <w:rPr>
        <w:rFonts w:ascii="Arial" w:hAnsi="Arial" w:hint="default"/>
      </w:rPr>
    </w:lvl>
    <w:lvl w:ilvl="2" w:tplc="5D585CFE" w:tentative="1">
      <w:start w:val="1"/>
      <w:numFmt w:val="bullet"/>
      <w:lvlText w:val="•"/>
      <w:lvlJc w:val="left"/>
      <w:pPr>
        <w:tabs>
          <w:tab w:val="num" w:pos="2160"/>
        </w:tabs>
        <w:ind w:left="2160" w:hanging="360"/>
      </w:pPr>
      <w:rPr>
        <w:rFonts w:ascii="Arial" w:hAnsi="Arial" w:hint="default"/>
      </w:rPr>
    </w:lvl>
    <w:lvl w:ilvl="3" w:tplc="18303FEA" w:tentative="1">
      <w:start w:val="1"/>
      <w:numFmt w:val="bullet"/>
      <w:lvlText w:val="•"/>
      <w:lvlJc w:val="left"/>
      <w:pPr>
        <w:tabs>
          <w:tab w:val="num" w:pos="2880"/>
        </w:tabs>
        <w:ind w:left="2880" w:hanging="360"/>
      </w:pPr>
      <w:rPr>
        <w:rFonts w:ascii="Arial" w:hAnsi="Arial" w:hint="default"/>
      </w:rPr>
    </w:lvl>
    <w:lvl w:ilvl="4" w:tplc="6A70C526" w:tentative="1">
      <w:start w:val="1"/>
      <w:numFmt w:val="bullet"/>
      <w:lvlText w:val="•"/>
      <w:lvlJc w:val="left"/>
      <w:pPr>
        <w:tabs>
          <w:tab w:val="num" w:pos="3600"/>
        </w:tabs>
        <w:ind w:left="3600" w:hanging="360"/>
      </w:pPr>
      <w:rPr>
        <w:rFonts w:ascii="Arial" w:hAnsi="Arial" w:hint="default"/>
      </w:rPr>
    </w:lvl>
    <w:lvl w:ilvl="5" w:tplc="CDA4A264" w:tentative="1">
      <w:start w:val="1"/>
      <w:numFmt w:val="bullet"/>
      <w:lvlText w:val="•"/>
      <w:lvlJc w:val="left"/>
      <w:pPr>
        <w:tabs>
          <w:tab w:val="num" w:pos="4320"/>
        </w:tabs>
        <w:ind w:left="4320" w:hanging="360"/>
      </w:pPr>
      <w:rPr>
        <w:rFonts w:ascii="Arial" w:hAnsi="Arial" w:hint="default"/>
      </w:rPr>
    </w:lvl>
    <w:lvl w:ilvl="6" w:tplc="54826144" w:tentative="1">
      <w:start w:val="1"/>
      <w:numFmt w:val="bullet"/>
      <w:lvlText w:val="•"/>
      <w:lvlJc w:val="left"/>
      <w:pPr>
        <w:tabs>
          <w:tab w:val="num" w:pos="5040"/>
        </w:tabs>
        <w:ind w:left="5040" w:hanging="360"/>
      </w:pPr>
      <w:rPr>
        <w:rFonts w:ascii="Arial" w:hAnsi="Arial" w:hint="default"/>
      </w:rPr>
    </w:lvl>
    <w:lvl w:ilvl="7" w:tplc="EDF44EC2" w:tentative="1">
      <w:start w:val="1"/>
      <w:numFmt w:val="bullet"/>
      <w:lvlText w:val="•"/>
      <w:lvlJc w:val="left"/>
      <w:pPr>
        <w:tabs>
          <w:tab w:val="num" w:pos="5760"/>
        </w:tabs>
        <w:ind w:left="5760" w:hanging="360"/>
      </w:pPr>
      <w:rPr>
        <w:rFonts w:ascii="Arial" w:hAnsi="Arial" w:hint="default"/>
      </w:rPr>
    </w:lvl>
    <w:lvl w:ilvl="8" w:tplc="DD66193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D6C659B"/>
    <w:multiLevelType w:val="hybridMultilevel"/>
    <w:tmpl w:val="8E04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9B44BD"/>
    <w:multiLevelType w:val="hybridMultilevel"/>
    <w:tmpl w:val="5B08B26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EAF63F4"/>
    <w:multiLevelType w:val="hybridMultilevel"/>
    <w:tmpl w:val="5B08B26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861926">
    <w:abstractNumId w:val="4"/>
  </w:num>
  <w:num w:numId="2" w16cid:durableId="1275820561">
    <w:abstractNumId w:val="12"/>
  </w:num>
  <w:num w:numId="3" w16cid:durableId="712582892">
    <w:abstractNumId w:val="5"/>
  </w:num>
  <w:num w:numId="4" w16cid:durableId="1875537613">
    <w:abstractNumId w:val="17"/>
  </w:num>
  <w:num w:numId="5" w16cid:durableId="240528112">
    <w:abstractNumId w:val="1"/>
  </w:num>
  <w:num w:numId="6" w16cid:durableId="16682460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5724887">
    <w:abstractNumId w:val="18"/>
  </w:num>
  <w:num w:numId="8" w16cid:durableId="532226735">
    <w:abstractNumId w:val="14"/>
  </w:num>
  <w:num w:numId="9" w16cid:durableId="1109928333">
    <w:abstractNumId w:val="6"/>
  </w:num>
  <w:num w:numId="10" w16cid:durableId="1296907046">
    <w:abstractNumId w:val="8"/>
  </w:num>
  <w:num w:numId="11" w16cid:durableId="1557157979">
    <w:abstractNumId w:val="13"/>
  </w:num>
  <w:num w:numId="12" w16cid:durableId="1353266964">
    <w:abstractNumId w:val="10"/>
  </w:num>
  <w:num w:numId="13" w16cid:durableId="1145707371">
    <w:abstractNumId w:val="15"/>
  </w:num>
  <w:num w:numId="14" w16cid:durableId="174999174">
    <w:abstractNumId w:val="2"/>
  </w:num>
  <w:num w:numId="15" w16cid:durableId="1280722763">
    <w:abstractNumId w:val="3"/>
  </w:num>
  <w:num w:numId="16" w16cid:durableId="1067217362">
    <w:abstractNumId w:val="0"/>
  </w:num>
  <w:num w:numId="17" w16cid:durableId="1501116767">
    <w:abstractNumId w:val="7"/>
  </w:num>
  <w:num w:numId="18" w16cid:durableId="812217118">
    <w:abstractNumId w:val="11"/>
  </w:num>
  <w:num w:numId="19" w16cid:durableId="639118921">
    <w:abstractNumId w:val="9"/>
  </w:num>
  <w:num w:numId="20" w16cid:durableId="11691742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32"/>
    <w:rsid w:val="00000519"/>
    <w:rsid w:val="00000943"/>
    <w:rsid w:val="0000356D"/>
    <w:rsid w:val="000039E1"/>
    <w:rsid w:val="000039E6"/>
    <w:rsid w:val="00007027"/>
    <w:rsid w:val="000112A7"/>
    <w:rsid w:val="00014BC4"/>
    <w:rsid w:val="000203A5"/>
    <w:rsid w:val="00024A6B"/>
    <w:rsid w:val="0003173F"/>
    <w:rsid w:val="000322D2"/>
    <w:rsid w:val="0003369A"/>
    <w:rsid w:val="000344E0"/>
    <w:rsid w:val="00036FA1"/>
    <w:rsid w:val="00037938"/>
    <w:rsid w:val="00041924"/>
    <w:rsid w:val="00042EB0"/>
    <w:rsid w:val="00052670"/>
    <w:rsid w:val="000669BE"/>
    <w:rsid w:val="00066FCC"/>
    <w:rsid w:val="000672C9"/>
    <w:rsid w:val="00076828"/>
    <w:rsid w:val="00086701"/>
    <w:rsid w:val="000910B7"/>
    <w:rsid w:val="00093200"/>
    <w:rsid w:val="000935C2"/>
    <w:rsid w:val="00095E7C"/>
    <w:rsid w:val="000A0C35"/>
    <w:rsid w:val="000A483D"/>
    <w:rsid w:val="000A6AD3"/>
    <w:rsid w:val="000A7CBA"/>
    <w:rsid w:val="000B1A8B"/>
    <w:rsid w:val="000C3723"/>
    <w:rsid w:val="000C4569"/>
    <w:rsid w:val="000D0B3F"/>
    <w:rsid w:val="000D265A"/>
    <w:rsid w:val="000D4E29"/>
    <w:rsid w:val="000E2833"/>
    <w:rsid w:val="000E62D9"/>
    <w:rsid w:val="00103B76"/>
    <w:rsid w:val="00112B95"/>
    <w:rsid w:val="00112F6F"/>
    <w:rsid w:val="001131DB"/>
    <w:rsid w:val="00114948"/>
    <w:rsid w:val="00123723"/>
    <w:rsid w:val="00123C42"/>
    <w:rsid w:val="0012487B"/>
    <w:rsid w:val="00125053"/>
    <w:rsid w:val="001251D7"/>
    <w:rsid w:val="00125C4E"/>
    <w:rsid w:val="001269F4"/>
    <w:rsid w:val="00126B5A"/>
    <w:rsid w:val="00126E70"/>
    <w:rsid w:val="00127E95"/>
    <w:rsid w:val="00133CB7"/>
    <w:rsid w:val="0013435C"/>
    <w:rsid w:val="00137887"/>
    <w:rsid w:val="00141AD6"/>
    <w:rsid w:val="00142487"/>
    <w:rsid w:val="00142AC3"/>
    <w:rsid w:val="00144DBE"/>
    <w:rsid w:val="00145D6E"/>
    <w:rsid w:val="00151BE5"/>
    <w:rsid w:val="00151DAF"/>
    <w:rsid w:val="001527BF"/>
    <w:rsid w:val="00154FB7"/>
    <w:rsid w:val="001615A8"/>
    <w:rsid w:val="00162352"/>
    <w:rsid w:val="00165E98"/>
    <w:rsid w:val="00170400"/>
    <w:rsid w:val="0017539D"/>
    <w:rsid w:val="00175781"/>
    <w:rsid w:val="0017705C"/>
    <w:rsid w:val="00185F27"/>
    <w:rsid w:val="00191725"/>
    <w:rsid w:val="001922FB"/>
    <w:rsid w:val="001A01C2"/>
    <w:rsid w:val="001A1534"/>
    <w:rsid w:val="001A5047"/>
    <w:rsid w:val="001A7DC6"/>
    <w:rsid w:val="001B64E6"/>
    <w:rsid w:val="001B6B23"/>
    <w:rsid w:val="001B6C7A"/>
    <w:rsid w:val="001B6DF3"/>
    <w:rsid w:val="001B711D"/>
    <w:rsid w:val="001B7356"/>
    <w:rsid w:val="001B77EB"/>
    <w:rsid w:val="001C10DE"/>
    <w:rsid w:val="001C33BB"/>
    <w:rsid w:val="001C4592"/>
    <w:rsid w:val="001D3662"/>
    <w:rsid w:val="001D41F1"/>
    <w:rsid w:val="001D5AE8"/>
    <w:rsid w:val="001E302C"/>
    <w:rsid w:val="001E63BD"/>
    <w:rsid w:val="001E780A"/>
    <w:rsid w:val="001F2171"/>
    <w:rsid w:val="001F35E2"/>
    <w:rsid w:val="001F50A4"/>
    <w:rsid w:val="001F56A5"/>
    <w:rsid w:val="001F68AD"/>
    <w:rsid w:val="00201D26"/>
    <w:rsid w:val="00203CB1"/>
    <w:rsid w:val="00210774"/>
    <w:rsid w:val="00211E65"/>
    <w:rsid w:val="0022100E"/>
    <w:rsid w:val="0022384F"/>
    <w:rsid w:val="00226076"/>
    <w:rsid w:val="00233E59"/>
    <w:rsid w:val="0023544E"/>
    <w:rsid w:val="002365BB"/>
    <w:rsid w:val="00237956"/>
    <w:rsid w:val="0024024B"/>
    <w:rsid w:val="00243A94"/>
    <w:rsid w:val="00246069"/>
    <w:rsid w:val="00251B67"/>
    <w:rsid w:val="0025341F"/>
    <w:rsid w:val="00255783"/>
    <w:rsid w:val="00260914"/>
    <w:rsid w:val="00260922"/>
    <w:rsid w:val="00265B1B"/>
    <w:rsid w:val="00276E00"/>
    <w:rsid w:val="00283412"/>
    <w:rsid w:val="00284289"/>
    <w:rsid w:val="002879E3"/>
    <w:rsid w:val="00291A91"/>
    <w:rsid w:val="00292AF8"/>
    <w:rsid w:val="002937EA"/>
    <w:rsid w:val="0029402F"/>
    <w:rsid w:val="0029735A"/>
    <w:rsid w:val="002A2936"/>
    <w:rsid w:val="002A34B4"/>
    <w:rsid w:val="002A53F5"/>
    <w:rsid w:val="002A5BD2"/>
    <w:rsid w:val="002B2DC0"/>
    <w:rsid w:val="002B329F"/>
    <w:rsid w:val="002B33D1"/>
    <w:rsid w:val="002B3B4E"/>
    <w:rsid w:val="002B6988"/>
    <w:rsid w:val="002C0D91"/>
    <w:rsid w:val="002C6031"/>
    <w:rsid w:val="002C65DA"/>
    <w:rsid w:val="002D1F2C"/>
    <w:rsid w:val="002D6479"/>
    <w:rsid w:val="002E0458"/>
    <w:rsid w:val="002E33E5"/>
    <w:rsid w:val="002E4F81"/>
    <w:rsid w:val="002E61AC"/>
    <w:rsid w:val="002F0E50"/>
    <w:rsid w:val="002F392C"/>
    <w:rsid w:val="002F40DB"/>
    <w:rsid w:val="002F505C"/>
    <w:rsid w:val="002F6BF4"/>
    <w:rsid w:val="003001DF"/>
    <w:rsid w:val="00301F7F"/>
    <w:rsid w:val="00303762"/>
    <w:rsid w:val="00303FC6"/>
    <w:rsid w:val="00304549"/>
    <w:rsid w:val="003046A7"/>
    <w:rsid w:val="00307B26"/>
    <w:rsid w:val="00314E9F"/>
    <w:rsid w:val="00317528"/>
    <w:rsid w:val="003175BB"/>
    <w:rsid w:val="003202E9"/>
    <w:rsid w:val="00322C8D"/>
    <w:rsid w:val="00323D23"/>
    <w:rsid w:val="00323F92"/>
    <w:rsid w:val="003256AA"/>
    <w:rsid w:val="00325D1A"/>
    <w:rsid w:val="0032634F"/>
    <w:rsid w:val="00327A0B"/>
    <w:rsid w:val="00330D9D"/>
    <w:rsid w:val="0033203D"/>
    <w:rsid w:val="003343C3"/>
    <w:rsid w:val="003444FF"/>
    <w:rsid w:val="00344E64"/>
    <w:rsid w:val="003470BE"/>
    <w:rsid w:val="0035061A"/>
    <w:rsid w:val="00353682"/>
    <w:rsid w:val="00365F5F"/>
    <w:rsid w:val="00371368"/>
    <w:rsid w:val="00373C69"/>
    <w:rsid w:val="00375C09"/>
    <w:rsid w:val="00376C28"/>
    <w:rsid w:val="00376EDF"/>
    <w:rsid w:val="00386C4E"/>
    <w:rsid w:val="00387630"/>
    <w:rsid w:val="003964BD"/>
    <w:rsid w:val="003A11FE"/>
    <w:rsid w:val="003A77D0"/>
    <w:rsid w:val="003B216D"/>
    <w:rsid w:val="003B7FDE"/>
    <w:rsid w:val="003D02BF"/>
    <w:rsid w:val="003D210A"/>
    <w:rsid w:val="003D67DA"/>
    <w:rsid w:val="003E276D"/>
    <w:rsid w:val="003E2E45"/>
    <w:rsid w:val="003E6B85"/>
    <w:rsid w:val="003F04BB"/>
    <w:rsid w:val="003F1A2C"/>
    <w:rsid w:val="00400D61"/>
    <w:rsid w:val="00406CA7"/>
    <w:rsid w:val="00406E8F"/>
    <w:rsid w:val="00411EBF"/>
    <w:rsid w:val="00412034"/>
    <w:rsid w:val="00412F51"/>
    <w:rsid w:val="00415DFC"/>
    <w:rsid w:val="004220BE"/>
    <w:rsid w:val="00422A09"/>
    <w:rsid w:val="004238D3"/>
    <w:rsid w:val="00425309"/>
    <w:rsid w:val="00427E04"/>
    <w:rsid w:val="00430CB9"/>
    <w:rsid w:val="004326E8"/>
    <w:rsid w:val="00432F4C"/>
    <w:rsid w:val="00434399"/>
    <w:rsid w:val="00435790"/>
    <w:rsid w:val="004517BC"/>
    <w:rsid w:val="00451B44"/>
    <w:rsid w:val="00453632"/>
    <w:rsid w:val="00461E7B"/>
    <w:rsid w:val="00463E1E"/>
    <w:rsid w:val="00465162"/>
    <w:rsid w:val="00465C07"/>
    <w:rsid w:val="0046618D"/>
    <w:rsid w:val="00466EF6"/>
    <w:rsid w:val="00467092"/>
    <w:rsid w:val="00470F7A"/>
    <w:rsid w:val="00471B63"/>
    <w:rsid w:val="00476278"/>
    <w:rsid w:val="00481E60"/>
    <w:rsid w:val="00483C2B"/>
    <w:rsid w:val="00494697"/>
    <w:rsid w:val="004951B7"/>
    <w:rsid w:val="00495E2D"/>
    <w:rsid w:val="00496EF3"/>
    <w:rsid w:val="004A3704"/>
    <w:rsid w:val="004A5C66"/>
    <w:rsid w:val="004B0BC6"/>
    <w:rsid w:val="004B6D98"/>
    <w:rsid w:val="004C5035"/>
    <w:rsid w:val="004C5C0C"/>
    <w:rsid w:val="004C7A10"/>
    <w:rsid w:val="004D4A6C"/>
    <w:rsid w:val="004D4C8D"/>
    <w:rsid w:val="004E0B41"/>
    <w:rsid w:val="004E1D26"/>
    <w:rsid w:val="004E2156"/>
    <w:rsid w:val="004E5600"/>
    <w:rsid w:val="004E5F4E"/>
    <w:rsid w:val="004E73A2"/>
    <w:rsid w:val="004F0DAE"/>
    <w:rsid w:val="004F2249"/>
    <w:rsid w:val="004F4AAB"/>
    <w:rsid w:val="005010EB"/>
    <w:rsid w:val="005014C3"/>
    <w:rsid w:val="00501826"/>
    <w:rsid w:val="005106F3"/>
    <w:rsid w:val="005200BD"/>
    <w:rsid w:val="0052079B"/>
    <w:rsid w:val="00520EFA"/>
    <w:rsid w:val="00521D0F"/>
    <w:rsid w:val="005223B8"/>
    <w:rsid w:val="00526851"/>
    <w:rsid w:val="00527064"/>
    <w:rsid w:val="00527C53"/>
    <w:rsid w:val="00532E6C"/>
    <w:rsid w:val="005331E8"/>
    <w:rsid w:val="005339EA"/>
    <w:rsid w:val="00536282"/>
    <w:rsid w:val="00545A48"/>
    <w:rsid w:val="00545DF0"/>
    <w:rsid w:val="005471A0"/>
    <w:rsid w:val="0055068E"/>
    <w:rsid w:val="005524AC"/>
    <w:rsid w:val="00554D7F"/>
    <w:rsid w:val="00554E89"/>
    <w:rsid w:val="00556187"/>
    <w:rsid w:val="00562E4B"/>
    <w:rsid w:val="005636FF"/>
    <w:rsid w:val="005649CF"/>
    <w:rsid w:val="005650CC"/>
    <w:rsid w:val="00566666"/>
    <w:rsid w:val="00570850"/>
    <w:rsid w:val="00572241"/>
    <w:rsid w:val="0057679F"/>
    <w:rsid w:val="005868CB"/>
    <w:rsid w:val="005941B1"/>
    <w:rsid w:val="005948AC"/>
    <w:rsid w:val="00595366"/>
    <w:rsid w:val="00596133"/>
    <w:rsid w:val="005A0A27"/>
    <w:rsid w:val="005A66F5"/>
    <w:rsid w:val="005B05D4"/>
    <w:rsid w:val="005B52B7"/>
    <w:rsid w:val="005C09F4"/>
    <w:rsid w:val="005C2100"/>
    <w:rsid w:val="005C236E"/>
    <w:rsid w:val="005C7A5D"/>
    <w:rsid w:val="005D3F17"/>
    <w:rsid w:val="005D5D09"/>
    <w:rsid w:val="005D7CB6"/>
    <w:rsid w:val="005E336E"/>
    <w:rsid w:val="005E4728"/>
    <w:rsid w:val="005F3740"/>
    <w:rsid w:val="005F3C5D"/>
    <w:rsid w:val="005F5C43"/>
    <w:rsid w:val="005F664E"/>
    <w:rsid w:val="005F76A0"/>
    <w:rsid w:val="00600E23"/>
    <w:rsid w:val="0060666F"/>
    <w:rsid w:val="0060777A"/>
    <w:rsid w:val="00607841"/>
    <w:rsid w:val="00607C84"/>
    <w:rsid w:val="00613FE7"/>
    <w:rsid w:val="0061400B"/>
    <w:rsid w:val="00614A12"/>
    <w:rsid w:val="00615238"/>
    <w:rsid w:val="006230F9"/>
    <w:rsid w:val="00623CF4"/>
    <w:rsid w:val="006247E8"/>
    <w:rsid w:val="00634D29"/>
    <w:rsid w:val="00636A0E"/>
    <w:rsid w:val="00637017"/>
    <w:rsid w:val="00637027"/>
    <w:rsid w:val="00637A95"/>
    <w:rsid w:val="00637B83"/>
    <w:rsid w:val="00643814"/>
    <w:rsid w:val="00647317"/>
    <w:rsid w:val="006553BC"/>
    <w:rsid w:val="00657F42"/>
    <w:rsid w:val="00660679"/>
    <w:rsid w:val="006607B7"/>
    <w:rsid w:val="00660A74"/>
    <w:rsid w:val="006628FF"/>
    <w:rsid w:val="0066536C"/>
    <w:rsid w:val="00667F91"/>
    <w:rsid w:val="00670CFB"/>
    <w:rsid w:val="0067229D"/>
    <w:rsid w:val="006730D3"/>
    <w:rsid w:val="00676741"/>
    <w:rsid w:val="00680080"/>
    <w:rsid w:val="0068199A"/>
    <w:rsid w:val="00684EBC"/>
    <w:rsid w:val="00691DB1"/>
    <w:rsid w:val="006966E0"/>
    <w:rsid w:val="006A1026"/>
    <w:rsid w:val="006A3564"/>
    <w:rsid w:val="006A414C"/>
    <w:rsid w:val="006A7360"/>
    <w:rsid w:val="006A76D2"/>
    <w:rsid w:val="006B39DB"/>
    <w:rsid w:val="006B6C09"/>
    <w:rsid w:val="006B7CAC"/>
    <w:rsid w:val="006C0081"/>
    <w:rsid w:val="006C1677"/>
    <w:rsid w:val="006C1A10"/>
    <w:rsid w:val="006C4A7D"/>
    <w:rsid w:val="006C4F37"/>
    <w:rsid w:val="006D3053"/>
    <w:rsid w:val="006E46F6"/>
    <w:rsid w:val="006E64E0"/>
    <w:rsid w:val="006E65EB"/>
    <w:rsid w:val="006E6827"/>
    <w:rsid w:val="006E6998"/>
    <w:rsid w:val="006F0811"/>
    <w:rsid w:val="006F0AFC"/>
    <w:rsid w:val="006F2A6D"/>
    <w:rsid w:val="006F4BF9"/>
    <w:rsid w:val="006F58C2"/>
    <w:rsid w:val="006F7033"/>
    <w:rsid w:val="0070014C"/>
    <w:rsid w:val="00700A5E"/>
    <w:rsid w:val="00702FCB"/>
    <w:rsid w:val="007051CB"/>
    <w:rsid w:val="007116D7"/>
    <w:rsid w:val="00717419"/>
    <w:rsid w:val="00720664"/>
    <w:rsid w:val="0072409D"/>
    <w:rsid w:val="00724856"/>
    <w:rsid w:val="00731367"/>
    <w:rsid w:val="007322F7"/>
    <w:rsid w:val="0073242E"/>
    <w:rsid w:val="00732C0B"/>
    <w:rsid w:val="00734B9E"/>
    <w:rsid w:val="00740470"/>
    <w:rsid w:val="00747C1A"/>
    <w:rsid w:val="00750E82"/>
    <w:rsid w:val="007534DA"/>
    <w:rsid w:val="00763E02"/>
    <w:rsid w:val="00766226"/>
    <w:rsid w:val="007666FD"/>
    <w:rsid w:val="00772FC4"/>
    <w:rsid w:val="007736F4"/>
    <w:rsid w:val="00773CDE"/>
    <w:rsid w:val="00781340"/>
    <w:rsid w:val="00781EB1"/>
    <w:rsid w:val="0079329F"/>
    <w:rsid w:val="007941A0"/>
    <w:rsid w:val="00796376"/>
    <w:rsid w:val="007A15F1"/>
    <w:rsid w:val="007A44A4"/>
    <w:rsid w:val="007B52E4"/>
    <w:rsid w:val="007B7CBC"/>
    <w:rsid w:val="007C1BE5"/>
    <w:rsid w:val="007C5E67"/>
    <w:rsid w:val="007C5F3A"/>
    <w:rsid w:val="007C766B"/>
    <w:rsid w:val="007D707F"/>
    <w:rsid w:val="007D74D6"/>
    <w:rsid w:val="007E0D2F"/>
    <w:rsid w:val="007E175F"/>
    <w:rsid w:val="007E3465"/>
    <w:rsid w:val="007E512E"/>
    <w:rsid w:val="007E580E"/>
    <w:rsid w:val="007E5C25"/>
    <w:rsid w:val="007F278D"/>
    <w:rsid w:val="007F39D2"/>
    <w:rsid w:val="007F5B62"/>
    <w:rsid w:val="007F708E"/>
    <w:rsid w:val="0080059F"/>
    <w:rsid w:val="00800D9E"/>
    <w:rsid w:val="00802BB8"/>
    <w:rsid w:val="0080490C"/>
    <w:rsid w:val="00804A05"/>
    <w:rsid w:val="00806FBA"/>
    <w:rsid w:val="00807206"/>
    <w:rsid w:val="008126E3"/>
    <w:rsid w:val="008137F4"/>
    <w:rsid w:val="0081420A"/>
    <w:rsid w:val="008148F7"/>
    <w:rsid w:val="008179FB"/>
    <w:rsid w:val="00817D51"/>
    <w:rsid w:val="008265F3"/>
    <w:rsid w:val="008313C0"/>
    <w:rsid w:val="00831647"/>
    <w:rsid w:val="00831681"/>
    <w:rsid w:val="00837E62"/>
    <w:rsid w:val="008459DC"/>
    <w:rsid w:val="00850191"/>
    <w:rsid w:val="00850AD3"/>
    <w:rsid w:val="0085438C"/>
    <w:rsid w:val="00856F73"/>
    <w:rsid w:val="008618B2"/>
    <w:rsid w:val="00863088"/>
    <w:rsid w:val="008650C8"/>
    <w:rsid w:val="0088143E"/>
    <w:rsid w:val="00881C8C"/>
    <w:rsid w:val="00883F6A"/>
    <w:rsid w:val="00885182"/>
    <w:rsid w:val="008853C5"/>
    <w:rsid w:val="00887844"/>
    <w:rsid w:val="00890E4B"/>
    <w:rsid w:val="008918DD"/>
    <w:rsid w:val="00892D15"/>
    <w:rsid w:val="00894CEC"/>
    <w:rsid w:val="00896141"/>
    <w:rsid w:val="00896503"/>
    <w:rsid w:val="00896E42"/>
    <w:rsid w:val="008A0068"/>
    <w:rsid w:val="008A0F19"/>
    <w:rsid w:val="008A3077"/>
    <w:rsid w:val="008A3ABD"/>
    <w:rsid w:val="008A4FFD"/>
    <w:rsid w:val="008A5706"/>
    <w:rsid w:val="008A71CC"/>
    <w:rsid w:val="008A777D"/>
    <w:rsid w:val="008A78A5"/>
    <w:rsid w:val="008A7EA7"/>
    <w:rsid w:val="008B0DB2"/>
    <w:rsid w:val="008B137B"/>
    <w:rsid w:val="008B5174"/>
    <w:rsid w:val="008C0B6B"/>
    <w:rsid w:val="008C0F55"/>
    <w:rsid w:val="008C1BD1"/>
    <w:rsid w:val="008C28AB"/>
    <w:rsid w:val="008C3EE3"/>
    <w:rsid w:val="008D1B05"/>
    <w:rsid w:val="008D72A2"/>
    <w:rsid w:val="008E4658"/>
    <w:rsid w:val="008E5659"/>
    <w:rsid w:val="008E6D01"/>
    <w:rsid w:val="008F0E49"/>
    <w:rsid w:val="008F13DC"/>
    <w:rsid w:val="008F5D55"/>
    <w:rsid w:val="008F6C4E"/>
    <w:rsid w:val="009040C6"/>
    <w:rsid w:val="00905059"/>
    <w:rsid w:val="00905427"/>
    <w:rsid w:val="00906240"/>
    <w:rsid w:val="00906329"/>
    <w:rsid w:val="00913737"/>
    <w:rsid w:val="00915D92"/>
    <w:rsid w:val="00915EA5"/>
    <w:rsid w:val="00916330"/>
    <w:rsid w:val="00921BDB"/>
    <w:rsid w:val="00926E1B"/>
    <w:rsid w:val="0093148D"/>
    <w:rsid w:val="0093795A"/>
    <w:rsid w:val="00940301"/>
    <w:rsid w:val="00940668"/>
    <w:rsid w:val="00941172"/>
    <w:rsid w:val="00942062"/>
    <w:rsid w:val="0094231E"/>
    <w:rsid w:val="0094405B"/>
    <w:rsid w:val="00945B1C"/>
    <w:rsid w:val="00946D15"/>
    <w:rsid w:val="009525F2"/>
    <w:rsid w:val="0095327C"/>
    <w:rsid w:val="00960898"/>
    <w:rsid w:val="00961DD0"/>
    <w:rsid w:val="009629EF"/>
    <w:rsid w:val="0096459B"/>
    <w:rsid w:val="0096567F"/>
    <w:rsid w:val="00967039"/>
    <w:rsid w:val="00967247"/>
    <w:rsid w:val="00970B0B"/>
    <w:rsid w:val="00981EFF"/>
    <w:rsid w:val="009822BC"/>
    <w:rsid w:val="0098276D"/>
    <w:rsid w:val="00983A43"/>
    <w:rsid w:val="00984894"/>
    <w:rsid w:val="0099299C"/>
    <w:rsid w:val="00992B8E"/>
    <w:rsid w:val="00992D52"/>
    <w:rsid w:val="00996795"/>
    <w:rsid w:val="00997916"/>
    <w:rsid w:val="009A0967"/>
    <w:rsid w:val="009A1DA7"/>
    <w:rsid w:val="009A2709"/>
    <w:rsid w:val="009A3075"/>
    <w:rsid w:val="009A39A0"/>
    <w:rsid w:val="009A4920"/>
    <w:rsid w:val="009A4CB1"/>
    <w:rsid w:val="009B0334"/>
    <w:rsid w:val="009B4F6D"/>
    <w:rsid w:val="009B5E23"/>
    <w:rsid w:val="009B5E3A"/>
    <w:rsid w:val="009C0A4B"/>
    <w:rsid w:val="009C7184"/>
    <w:rsid w:val="009C7AD5"/>
    <w:rsid w:val="009D0EE3"/>
    <w:rsid w:val="009D3017"/>
    <w:rsid w:val="009D4535"/>
    <w:rsid w:val="009E17B8"/>
    <w:rsid w:val="009E3401"/>
    <w:rsid w:val="009E3C39"/>
    <w:rsid w:val="009E555B"/>
    <w:rsid w:val="009F3730"/>
    <w:rsid w:val="009F5D16"/>
    <w:rsid w:val="00A01084"/>
    <w:rsid w:val="00A01584"/>
    <w:rsid w:val="00A01BDD"/>
    <w:rsid w:val="00A01E0F"/>
    <w:rsid w:val="00A02282"/>
    <w:rsid w:val="00A07116"/>
    <w:rsid w:val="00A10849"/>
    <w:rsid w:val="00A13704"/>
    <w:rsid w:val="00A14FF0"/>
    <w:rsid w:val="00A15184"/>
    <w:rsid w:val="00A160F9"/>
    <w:rsid w:val="00A22CBD"/>
    <w:rsid w:val="00A25E51"/>
    <w:rsid w:val="00A27118"/>
    <w:rsid w:val="00A32B16"/>
    <w:rsid w:val="00A33752"/>
    <w:rsid w:val="00A3416E"/>
    <w:rsid w:val="00A40DCD"/>
    <w:rsid w:val="00A40F22"/>
    <w:rsid w:val="00A41123"/>
    <w:rsid w:val="00A441F4"/>
    <w:rsid w:val="00A47014"/>
    <w:rsid w:val="00A50A0F"/>
    <w:rsid w:val="00A52FB6"/>
    <w:rsid w:val="00A54571"/>
    <w:rsid w:val="00A55137"/>
    <w:rsid w:val="00A5677A"/>
    <w:rsid w:val="00A5738D"/>
    <w:rsid w:val="00A6029F"/>
    <w:rsid w:val="00A6154A"/>
    <w:rsid w:val="00A63514"/>
    <w:rsid w:val="00A66E38"/>
    <w:rsid w:val="00A73F1B"/>
    <w:rsid w:val="00A963B6"/>
    <w:rsid w:val="00AA0C14"/>
    <w:rsid w:val="00AA1427"/>
    <w:rsid w:val="00AA1EE5"/>
    <w:rsid w:val="00AA552F"/>
    <w:rsid w:val="00AA690C"/>
    <w:rsid w:val="00AA7732"/>
    <w:rsid w:val="00AB00A8"/>
    <w:rsid w:val="00AB0749"/>
    <w:rsid w:val="00AB41BB"/>
    <w:rsid w:val="00AC1001"/>
    <w:rsid w:val="00AC11E3"/>
    <w:rsid w:val="00AC1E48"/>
    <w:rsid w:val="00AC2D17"/>
    <w:rsid w:val="00AD1946"/>
    <w:rsid w:val="00AD2FF7"/>
    <w:rsid w:val="00AD3B4A"/>
    <w:rsid w:val="00AD741D"/>
    <w:rsid w:val="00AD77FD"/>
    <w:rsid w:val="00AD7FB9"/>
    <w:rsid w:val="00AE1F64"/>
    <w:rsid w:val="00AE27D4"/>
    <w:rsid w:val="00AE4329"/>
    <w:rsid w:val="00AF0694"/>
    <w:rsid w:val="00B01970"/>
    <w:rsid w:val="00B02D3A"/>
    <w:rsid w:val="00B03B58"/>
    <w:rsid w:val="00B06B65"/>
    <w:rsid w:val="00B07FF9"/>
    <w:rsid w:val="00B10900"/>
    <w:rsid w:val="00B13F05"/>
    <w:rsid w:val="00B15CC2"/>
    <w:rsid w:val="00B20698"/>
    <w:rsid w:val="00B221F1"/>
    <w:rsid w:val="00B24471"/>
    <w:rsid w:val="00B247D6"/>
    <w:rsid w:val="00B248EC"/>
    <w:rsid w:val="00B24FCB"/>
    <w:rsid w:val="00B25108"/>
    <w:rsid w:val="00B31E81"/>
    <w:rsid w:val="00B330FD"/>
    <w:rsid w:val="00B34149"/>
    <w:rsid w:val="00B40ECB"/>
    <w:rsid w:val="00B43BC4"/>
    <w:rsid w:val="00B45341"/>
    <w:rsid w:val="00B56951"/>
    <w:rsid w:val="00B6075B"/>
    <w:rsid w:val="00B628C5"/>
    <w:rsid w:val="00B6511C"/>
    <w:rsid w:val="00B71A8A"/>
    <w:rsid w:val="00B72A88"/>
    <w:rsid w:val="00B743A3"/>
    <w:rsid w:val="00B75295"/>
    <w:rsid w:val="00B83F7B"/>
    <w:rsid w:val="00B86980"/>
    <w:rsid w:val="00B95340"/>
    <w:rsid w:val="00B968C1"/>
    <w:rsid w:val="00B978B7"/>
    <w:rsid w:val="00BA0971"/>
    <w:rsid w:val="00BA1D5C"/>
    <w:rsid w:val="00BA5ECF"/>
    <w:rsid w:val="00BB006D"/>
    <w:rsid w:val="00BB10A8"/>
    <w:rsid w:val="00BB32E4"/>
    <w:rsid w:val="00BB6909"/>
    <w:rsid w:val="00BB6F4D"/>
    <w:rsid w:val="00BC0BF1"/>
    <w:rsid w:val="00BD71CB"/>
    <w:rsid w:val="00BE0911"/>
    <w:rsid w:val="00BE1831"/>
    <w:rsid w:val="00BE19AD"/>
    <w:rsid w:val="00BE474C"/>
    <w:rsid w:val="00BE516D"/>
    <w:rsid w:val="00BE5DA7"/>
    <w:rsid w:val="00BE61EA"/>
    <w:rsid w:val="00BE7995"/>
    <w:rsid w:val="00BF5E71"/>
    <w:rsid w:val="00BF6EBF"/>
    <w:rsid w:val="00BF70D6"/>
    <w:rsid w:val="00C0145A"/>
    <w:rsid w:val="00C01925"/>
    <w:rsid w:val="00C02D97"/>
    <w:rsid w:val="00C03CFD"/>
    <w:rsid w:val="00C05633"/>
    <w:rsid w:val="00C06765"/>
    <w:rsid w:val="00C15EAB"/>
    <w:rsid w:val="00C17A82"/>
    <w:rsid w:val="00C232BC"/>
    <w:rsid w:val="00C23A59"/>
    <w:rsid w:val="00C269AB"/>
    <w:rsid w:val="00C3035F"/>
    <w:rsid w:val="00C46962"/>
    <w:rsid w:val="00C50840"/>
    <w:rsid w:val="00C539B9"/>
    <w:rsid w:val="00C62167"/>
    <w:rsid w:val="00C6320F"/>
    <w:rsid w:val="00C64EF4"/>
    <w:rsid w:val="00C65339"/>
    <w:rsid w:val="00C676D8"/>
    <w:rsid w:val="00C711B7"/>
    <w:rsid w:val="00C76C7F"/>
    <w:rsid w:val="00C80A3E"/>
    <w:rsid w:val="00C81C7F"/>
    <w:rsid w:val="00C81EF8"/>
    <w:rsid w:val="00C83673"/>
    <w:rsid w:val="00C84493"/>
    <w:rsid w:val="00C8469B"/>
    <w:rsid w:val="00C91742"/>
    <w:rsid w:val="00C91E30"/>
    <w:rsid w:val="00C9229B"/>
    <w:rsid w:val="00C947D9"/>
    <w:rsid w:val="00C94EF0"/>
    <w:rsid w:val="00CA145B"/>
    <w:rsid w:val="00CA3411"/>
    <w:rsid w:val="00CA43DD"/>
    <w:rsid w:val="00CA6C44"/>
    <w:rsid w:val="00CB1FFD"/>
    <w:rsid w:val="00CB5116"/>
    <w:rsid w:val="00CC1286"/>
    <w:rsid w:val="00CC51D7"/>
    <w:rsid w:val="00CC62F8"/>
    <w:rsid w:val="00CD0E48"/>
    <w:rsid w:val="00CD4DA3"/>
    <w:rsid w:val="00CD6BC2"/>
    <w:rsid w:val="00CE04BC"/>
    <w:rsid w:val="00CE163B"/>
    <w:rsid w:val="00CE78F3"/>
    <w:rsid w:val="00CF00AB"/>
    <w:rsid w:val="00CF16BE"/>
    <w:rsid w:val="00CF3BFB"/>
    <w:rsid w:val="00CF4892"/>
    <w:rsid w:val="00CF4E9A"/>
    <w:rsid w:val="00CF5017"/>
    <w:rsid w:val="00CF72C7"/>
    <w:rsid w:val="00D06431"/>
    <w:rsid w:val="00D06561"/>
    <w:rsid w:val="00D107B7"/>
    <w:rsid w:val="00D156D2"/>
    <w:rsid w:val="00D15A92"/>
    <w:rsid w:val="00D15AA3"/>
    <w:rsid w:val="00D20FEC"/>
    <w:rsid w:val="00D21570"/>
    <w:rsid w:val="00D25294"/>
    <w:rsid w:val="00D27C98"/>
    <w:rsid w:val="00D32927"/>
    <w:rsid w:val="00D32D78"/>
    <w:rsid w:val="00D37160"/>
    <w:rsid w:val="00D4284A"/>
    <w:rsid w:val="00D44673"/>
    <w:rsid w:val="00D45B25"/>
    <w:rsid w:val="00D659C8"/>
    <w:rsid w:val="00D66CDC"/>
    <w:rsid w:val="00D70947"/>
    <w:rsid w:val="00D716EB"/>
    <w:rsid w:val="00D733BE"/>
    <w:rsid w:val="00D76FE3"/>
    <w:rsid w:val="00D80ADF"/>
    <w:rsid w:val="00D906ED"/>
    <w:rsid w:val="00D92023"/>
    <w:rsid w:val="00D94192"/>
    <w:rsid w:val="00D9542F"/>
    <w:rsid w:val="00D9591C"/>
    <w:rsid w:val="00D96F47"/>
    <w:rsid w:val="00D97AA3"/>
    <w:rsid w:val="00DA013A"/>
    <w:rsid w:val="00DA14E3"/>
    <w:rsid w:val="00DA6F8C"/>
    <w:rsid w:val="00DB290B"/>
    <w:rsid w:val="00DB2CEA"/>
    <w:rsid w:val="00DB32A4"/>
    <w:rsid w:val="00DB371C"/>
    <w:rsid w:val="00DC0CEC"/>
    <w:rsid w:val="00DC53E3"/>
    <w:rsid w:val="00DC61F5"/>
    <w:rsid w:val="00DC7AE0"/>
    <w:rsid w:val="00DD175A"/>
    <w:rsid w:val="00DD194E"/>
    <w:rsid w:val="00DD31F6"/>
    <w:rsid w:val="00DD4936"/>
    <w:rsid w:val="00DD4F97"/>
    <w:rsid w:val="00DD5D42"/>
    <w:rsid w:val="00DE013D"/>
    <w:rsid w:val="00DE3DC8"/>
    <w:rsid w:val="00DE5484"/>
    <w:rsid w:val="00DE7892"/>
    <w:rsid w:val="00DF15DC"/>
    <w:rsid w:val="00DF1714"/>
    <w:rsid w:val="00DF20C7"/>
    <w:rsid w:val="00DF285D"/>
    <w:rsid w:val="00DF4D53"/>
    <w:rsid w:val="00E023F0"/>
    <w:rsid w:val="00E02D47"/>
    <w:rsid w:val="00E11623"/>
    <w:rsid w:val="00E1168E"/>
    <w:rsid w:val="00E13CB7"/>
    <w:rsid w:val="00E21586"/>
    <w:rsid w:val="00E33AB3"/>
    <w:rsid w:val="00E36E46"/>
    <w:rsid w:val="00E42833"/>
    <w:rsid w:val="00E43FDD"/>
    <w:rsid w:val="00E4746F"/>
    <w:rsid w:val="00E47815"/>
    <w:rsid w:val="00E504D4"/>
    <w:rsid w:val="00E5071E"/>
    <w:rsid w:val="00E5076A"/>
    <w:rsid w:val="00E512D3"/>
    <w:rsid w:val="00E51C75"/>
    <w:rsid w:val="00E51EDD"/>
    <w:rsid w:val="00E52C31"/>
    <w:rsid w:val="00E53F02"/>
    <w:rsid w:val="00E549D0"/>
    <w:rsid w:val="00E55C16"/>
    <w:rsid w:val="00E64D98"/>
    <w:rsid w:val="00E66C98"/>
    <w:rsid w:val="00E749AE"/>
    <w:rsid w:val="00E81C97"/>
    <w:rsid w:val="00E85A81"/>
    <w:rsid w:val="00E8624E"/>
    <w:rsid w:val="00E8707E"/>
    <w:rsid w:val="00E871D5"/>
    <w:rsid w:val="00E8768C"/>
    <w:rsid w:val="00E87DC1"/>
    <w:rsid w:val="00E91687"/>
    <w:rsid w:val="00E93E64"/>
    <w:rsid w:val="00E9686F"/>
    <w:rsid w:val="00EA2B80"/>
    <w:rsid w:val="00EA5EC7"/>
    <w:rsid w:val="00EA67F6"/>
    <w:rsid w:val="00EA784F"/>
    <w:rsid w:val="00EC024A"/>
    <w:rsid w:val="00EC53F1"/>
    <w:rsid w:val="00EC604D"/>
    <w:rsid w:val="00ED31C4"/>
    <w:rsid w:val="00ED3404"/>
    <w:rsid w:val="00ED5A7B"/>
    <w:rsid w:val="00EE5A22"/>
    <w:rsid w:val="00EE7DEF"/>
    <w:rsid w:val="00EF010D"/>
    <w:rsid w:val="00EF2098"/>
    <w:rsid w:val="00F04D34"/>
    <w:rsid w:val="00F10A1C"/>
    <w:rsid w:val="00F1118A"/>
    <w:rsid w:val="00F1693A"/>
    <w:rsid w:val="00F24C8E"/>
    <w:rsid w:val="00F3741B"/>
    <w:rsid w:val="00F43119"/>
    <w:rsid w:val="00F44D4F"/>
    <w:rsid w:val="00F46A50"/>
    <w:rsid w:val="00F47DF1"/>
    <w:rsid w:val="00F51ADE"/>
    <w:rsid w:val="00F559BD"/>
    <w:rsid w:val="00F62DAE"/>
    <w:rsid w:val="00F661DE"/>
    <w:rsid w:val="00F72BAB"/>
    <w:rsid w:val="00F741C2"/>
    <w:rsid w:val="00F75600"/>
    <w:rsid w:val="00F7716C"/>
    <w:rsid w:val="00F80D92"/>
    <w:rsid w:val="00F81FD1"/>
    <w:rsid w:val="00F83595"/>
    <w:rsid w:val="00F8415A"/>
    <w:rsid w:val="00F854BA"/>
    <w:rsid w:val="00F85ECB"/>
    <w:rsid w:val="00F8646D"/>
    <w:rsid w:val="00F87B03"/>
    <w:rsid w:val="00F92DD6"/>
    <w:rsid w:val="00F95E4D"/>
    <w:rsid w:val="00FA16EC"/>
    <w:rsid w:val="00FC06F9"/>
    <w:rsid w:val="00FC0C78"/>
    <w:rsid w:val="00FC179D"/>
    <w:rsid w:val="00FC1F0B"/>
    <w:rsid w:val="00FD0558"/>
    <w:rsid w:val="00FD6203"/>
    <w:rsid w:val="00FD6C61"/>
    <w:rsid w:val="00FE24B5"/>
    <w:rsid w:val="00FE3216"/>
    <w:rsid w:val="00FE3D71"/>
    <w:rsid w:val="00FE486E"/>
    <w:rsid w:val="00FE52FF"/>
    <w:rsid w:val="00FE6542"/>
    <w:rsid w:val="00FF0039"/>
    <w:rsid w:val="00FF20F7"/>
    <w:rsid w:val="00FF29CA"/>
    <w:rsid w:val="00FF3C54"/>
    <w:rsid w:val="00FF67A0"/>
    <w:rsid w:val="00FF7466"/>
    <w:rsid w:val="00FF7BBB"/>
    <w:rsid w:val="018E4CD3"/>
    <w:rsid w:val="0A314557"/>
    <w:rsid w:val="0DFBBDDB"/>
    <w:rsid w:val="0F47DE6F"/>
    <w:rsid w:val="0FC7D948"/>
    <w:rsid w:val="1365B424"/>
    <w:rsid w:val="19059F10"/>
    <w:rsid w:val="2269F5EB"/>
    <w:rsid w:val="24C4D05A"/>
    <w:rsid w:val="27753FE1"/>
    <w:rsid w:val="2A2A0FFA"/>
    <w:rsid w:val="2A33B549"/>
    <w:rsid w:val="2B2F8DAB"/>
    <w:rsid w:val="2BF97330"/>
    <w:rsid w:val="313D3A95"/>
    <w:rsid w:val="33E2174C"/>
    <w:rsid w:val="43DCFCD3"/>
    <w:rsid w:val="447544B1"/>
    <w:rsid w:val="47915FB1"/>
    <w:rsid w:val="4C446BAA"/>
    <w:rsid w:val="4CA4276A"/>
    <w:rsid w:val="4FEA7DB8"/>
    <w:rsid w:val="5241E54E"/>
    <w:rsid w:val="547F2396"/>
    <w:rsid w:val="548D3657"/>
    <w:rsid w:val="5652139D"/>
    <w:rsid w:val="574AB282"/>
    <w:rsid w:val="59C10E15"/>
    <w:rsid w:val="5ED881C1"/>
    <w:rsid w:val="5F9BEBE2"/>
    <w:rsid w:val="5FD663F9"/>
    <w:rsid w:val="5FFD3A5D"/>
    <w:rsid w:val="6095D35C"/>
    <w:rsid w:val="611AF55C"/>
    <w:rsid w:val="617CDF7B"/>
    <w:rsid w:val="61990ABE"/>
    <w:rsid w:val="61CD243F"/>
    <w:rsid w:val="67B79A25"/>
    <w:rsid w:val="693C3B0C"/>
    <w:rsid w:val="6B987566"/>
    <w:rsid w:val="6C46E184"/>
    <w:rsid w:val="6E66EA67"/>
    <w:rsid w:val="6E9997B1"/>
    <w:rsid w:val="6E9F1E3C"/>
    <w:rsid w:val="6F41A5CF"/>
    <w:rsid w:val="7410F918"/>
    <w:rsid w:val="7525DEE2"/>
    <w:rsid w:val="771DA05E"/>
    <w:rsid w:val="7D0BDD72"/>
    <w:rsid w:val="7EA7ADD3"/>
    <w:rsid w:val="7FA59E2C"/>
    <w:rsid w:val="7FBC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492E4E77"/>
  <w15:docId w15:val="{DA9DD506-780F-4F5D-85EA-6D7824BC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53632"/>
    <w:pPr>
      <w:spacing w:after="0" w:line="240" w:lineRule="auto"/>
    </w:pPr>
  </w:style>
  <w:style w:type="character" w:styleId="CommentReference">
    <w:name w:val="annotation reference"/>
    <w:basedOn w:val="DefaultParagraphFont"/>
    <w:uiPriority w:val="99"/>
    <w:semiHidden/>
    <w:unhideWhenUsed/>
    <w:rsid w:val="00453632"/>
    <w:rPr>
      <w:sz w:val="16"/>
      <w:szCs w:val="16"/>
    </w:rPr>
  </w:style>
  <w:style w:type="paragraph" w:styleId="CommentText">
    <w:name w:val="annotation text"/>
    <w:basedOn w:val="Normal"/>
    <w:link w:val="CommentTextChar"/>
    <w:uiPriority w:val="99"/>
    <w:unhideWhenUsed/>
    <w:rsid w:val="00453632"/>
    <w:pPr>
      <w:spacing w:after="0" w:line="240" w:lineRule="auto"/>
    </w:pPr>
    <w:rPr>
      <w:rFonts w:ascii="Calibri" w:hAnsi="Calibri" w:cs="Calibri"/>
      <w:sz w:val="20"/>
      <w:szCs w:val="20"/>
      <w:lang w:bidi="he-IL"/>
    </w:rPr>
  </w:style>
  <w:style w:type="character" w:customStyle="1" w:styleId="CommentTextChar">
    <w:name w:val="Comment Text Char"/>
    <w:basedOn w:val="DefaultParagraphFont"/>
    <w:link w:val="CommentText"/>
    <w:uiPriority w:val="99"/>
    <w:rsid w:val="00453632"/>
    <w:rPr>
      <w:rFonts w:ascii="Calibri" w:hAnsi="Calibri" w:cs="Calibri"/>
      <w:sz w:val="20"/>
      <w:szCs w:val="20"/>
      <w:lang w:bidi="he-IL"/>
    </w:rPr>
  </w:style>
  <w:style w:type="paragraph" w:styleId="CommentSubject">
    <w:name w:val="annotation subject"/>
    <w:basedOn w:val="CommentText"/>
    <w:next w:val="CommentText"/>
    <w:link w:val="CommentSubjectChar"/>
    <w:uiPriority w:val="99"/>
    <w:semiHidden/>
    <w:unhideWhenUsed/>
    <w:rsid w:val="00453632"/>
    <w:pPr>
      <w:spacing w:after="160"/>
    </w:pPr>
    <w:rPr>
      <w:rFonts w:ascii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453632"/>
    <w:rPr>
      <w:rFonts w:ascii="Calibri" w:hAnsi="Calibri" w:cs="Calibri"/>
      <w:b/>
      <w:bCs/>
      <w:sz w:val="20"/>
      <w:szCs w:val="20"/>
      <w:lang w:bidi="he-IL"/>
    </w:rPr>
  </w:style>
  <w:style w:type="character" w:styleId="PlaceholderText">
    <w:name w:val="Placeholder Text"/>
    <w:basedOn w:val="DefaultParagraphFont"/>
    <w:uiPriority w:val="99"/>
    <w:semiHidden/>
    <w:rsid w:val="00453632"/>
    <w:rPr>
      <w:color w:val="808080"/>
    </w:rPr>
  </w:style>
  <w:style w:type="paragraph" w:styleId="Revision">
    <w:name w:val="Revision"/>
    <w:hidden/>
    <w:uiPriority w:val="99"/>
    <w:semiHidden/>
    <w:rsid w:val="00453632"/>
    <w:pPr>
      <w:spacing w:after="0" w:line="240" w:lineRule="auto"/>
    </w:pPr>
  </w:style>
  <w:style w:type="character" w:styleId="Hyperlink">
    <w:name w:val="Hyperlink"/>
    <w:basedOn w:val="DefaultParagraphFont"/>
    <w:uiPriority w:val="99"/>
    <w:unhideWhenUsed/>
    <w:rsid w:val="00453632"/>
    <w:rPr>
      <w:color w:val="0563C1" w:themeColor="hyperlink"/>
      <w:u w:val="single"/>
    </w:rPr>
  </w:style>
  <w:style w:type="character" w:customStyle="1" w:styleId="UnresolvedMention1">
    <w:name w:val="Unresolved Mention1"/>
    <w:basedOn w:val="DefaultParagraphFont"/>
    <w:uiPriority w:val="99"/>
    <w:semiHidden/>
    <w:unhideWhenUsed/>
    <w:rsid w:val="00453632"/>
    <w:rPr>
      <w:color w:val="605E5C"/>
      <w:shd w:val="clear" w:color="auto" w:fill="E1DFDD"/>
    </w:rPr>
  </w:style>
  <w:style w:type="paragraph" w:styleId="ListParagraph">
    <w:name w:val="List Paragraph"/>
    <w:basedOn w:val="Normal"/>
    <w:uiPriority w:val="34"/>
    <w:qFormat/>
    <w:rsid w:val="00453632"/>
    <w:pPr>
      <w:spacing w:after="0" w:line="240" w:lineRule="auto"/>
      <w:ind w:left="720"/>
    </w:pPr>
    <w:rPr>
      <w:rFonts w:ascii="Calibri" w:hAnsi="Calibri" w:cs="Calibri"/>
    </w:rPr>
  </w:style>
  <w:style w:type="character" w:customStyle="1" w:styleId="NoSpacingChar">
    <w:name w:val="No Spacing Char"/>
    <w:basedOn w:val="DefaultParagraphFont"/>
    <w:link w:val="NoSpacing"/>
    <w:uiPriority w:val="1"/>
    <w:locked/>
    <w:rsid w:val="00453632"/>
  </w:style>
  <w:style w:type="character" w:customStyle="1" w:styleId="cf01">
    <w:name w:val="cf01"/>
    <w:basedOn w:val="DefaultParagraphFont"/>
    <w:rsid w:val="00453632"/>
    <w:rPr>
      <w:rFonts w:ascii="Segoe UI" w:hAnsi="Segoe UI" w:cs="Segoe UI" w:hint="default"/>
      <w:sz w:val="18"/>
      <w:szCs w:val="18"/>
    </w:rPr>
  </w:style>
  <w:style w:type="paragraph" w:styleId="NormalWeb">
    <w:name w:val="Normal (Web)"/>
    <w:basedOn w:val="Normal"/>
    <w:uiPriority w:val="99"/>
    <w:semiHidden/>
    <w:unhideWhenUsed/>
    <w:rsid w:val="0045363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53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53632"/>
    <w:rPr>
      <w:color w:val="954F72" w:themeColor="followedHyperlink"/>
      <w:u w:val="single"/>
    </w:rPr>
  </w:style>
  <w:style w:type="paragraph" w:styleId="BalloonText">
    <w:name w:val="Balloon Text"/>
    <w:basedOn w:val="Normal"/>
    <w:link w:val="BalloonTextChar"/>
    <w:uiPriority w:val="99"/>
    <w:semiHidden/>
    <w:unhideWhenUsed/>
    <w:rsid w:val="00453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632"/>
    <w:rPr>
      <w:rFonts w:ascii="Segoe UI" w:hAnsi="Segoe UI" w:cs="Segoe UI"/>
      <w:sz w:val="18"/>
      <w:szCs w:val="18"/>
    </w:rPr>
  </w:style>
  <w:style w:type="character" w:customStyle="1" w:styleId="cf11">
    <w:name w:val="cf11"/>
    <w:basedOn w:val="DefaultParagraphFont"/>
    <w:rsid w:val="00453632"/>
    <w:rPr>
      <w:rFonts w:ascii="Segoe UI" w:hAnsi="Segoe UI" w:cs="Segoe UI" w:hint="default"/>
      <w:sz w:val="18"/>
      <w:szCs w:val="18"/>
    </w:rPr>
  </w:style>
  <w:style w:type="paragraph" w:customStyle="1" w:styleId="pf0">
    <w:name w:val="pf0"/>
    <w:basedOn w:val="Normal"/>
    <w:rsid w:val="004536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536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632"/>
  </w:style>
  <w:style w:type="paragraph" w:styleId="Footer">
    <w:name w:val="footer"/>
    <w:basedOn w:val="Normal"/>
    <w:link w:val="FooterChar"/>
    <w:uiPriority w:val="99"/>
    <w:unhideWhenUsed/>
    <w:rsid w:val="004536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632"/>
  </w:style>
  <w:style w:type="character" w:styleId="UnresolvedMention">
    <w:name w:val="Unresolved Mention"/>
    <w:basedOn w:val="DefaultParagraphFont"/>
    <w:uiPriority w:val="99"/>
    <w:semiHidden/>
    <w:unhideWhenUsed/>
    <w:rsid w:val="00453632"/>
    <w:rPr>
      <w:color w:val="605E5C"/>
      <w:shd w:val="clear" w:color="auto" w:fill="E1DFDD"/>
    </w:rPr>
  </w:style>
  <w:style w:type="paragraph" w:styleId="Caption">
    <w:name w:val="caption"/>
    <w:basedOn w:val="Normal"/>
    <w:next w:val="Normal"/>
    <w:uiPriority w:val="35"/>
    <w:unhideWhenUsed/>
    <w:qFormat/>
    <w:rsid w:val="00453632"/>
    <w:pPr>
      <w:spacing w:after="200" w:line="240" w:lineRule="auto"/>
    </w:pPr>
    <w:rPr>
      <w:i/>
      <w:iCs/>
      <w:color w:val="44546A" w:themeColor="text2"/>
      <w:sz w:val="18"/>
      <w:szCs w:val="18"/>
    </w:rPr>
  </w:style>
  <w:style w:type="table" w:styleId="PlainTable4">
    <w:name w:val="Plain Table 4"/>
    <w:basedOn w:val="TableNormal"/>
    <w:uiPriority w:val="44"/>
    <w:rsid w:val="0045363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801959">
      <w:bodyDiv w:val="1"/>
      <w:marLeft w:val="0"/>
      <w:marRight w:val="0"/>
      <w:marTop w:val="0"/>
      <w:marBottom w:val="0"/>
      <w:divBdr>
        <w:top w:val="none" w:sz="0" w:space="0" w:color="auto"/>
        <w:left w:val="none" w:sz="0" w:space="0" w:color="auto"/>
        <w:bottom w:val="none" w:sz="0" w:space="0" w:color="auto"/>
        <w:right w:val="none" w:sz="0" w:space="0" w:color="auto"/>
      </w:divBdr>
    </w:div>
    <w:div w:id="1171139321">
      <w:bodyDiv w:val="1"/>
      <w:marLeft w:val="0"/>
      <w:marRight w:val="0"/>
      <w:marTop w:val="0"/>
      <w:marBottom w:val="0"/>
      <w:divBdr>
        <w:top w:val="none" w:sz="0" w:space="0" w:color="auto"/>
        <w:left w:val="none" w:sz="0" w:space="0" w:color="auto"/>
        <w:bottom w:val="none" w:sz="0" w:space="0" w:color="auto"/>
        <w:right w:val="none" w:sz="0" w:space="0" w:color="auto"/>
      </w:divBdr>
      <w:divsChild>
        <w:div w:id="2012677219">
          <w:marLeft w:val="480"/>
          <w:marRight w:val="0"/>
          <w:marTop w:val="0"/>
          <w:marBottom w:val="0"/>
          <w:divBdr>
            <w:top w:val="none" w:sz="0" w:space="0" w:color="auto"/>
            <w:left w:val="none" w:sz="0" w:space="0" w:color="auto"/>
            <w:bottom w:val="none" w:sz="0" w:space="0" w:color="auto"/>
            <w:right w:val="none" w:sz="0" w:space="0" w:color="auto"/>
          </w:divBdr>
        </w:div>
      </w:divsChild>
    </w:div>
    <w:div w:id="1243641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ad.ucl.ac.uk\GroupFolders\MHS_PsyLife\Students\PhD\Vera\Rerevision\n_Gender_Ag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all</c:v>
                </c:pt>
              </c:strCache>
            </c:strRef>
          </c:tx>
          <c:spPr>
            <a:ln w="22225" cap="rnd">
              <a:solidFill>
                <a:srgbClr val="C00000"/>
              </a:solidFill>
              <a:round/>
            </a:ln>
            <a:effectLst/>
          </c:spPr>
          <c:marker>
            <c:symbol val="circle"/>
            <c:size val="5"/>
            <c:spPr>
              <a:solidFill>
                <a:srgbClr val="C00000"/>
              </a:solidFill>
              <a:ln w="9525">
                <a:solidFill>
                  <a:srgbClr val="C00000"/>
                </a:solidFill>
              </a:ln>
              <a:effectLst/>
            </c:spPr>
          </c:marker>
          <c:cat>
            <c:strRef>
              <c:f>Sheet1!$A$2:$A$10</c:f>
              <c:strCache>
                <c:ptCount val="9"/>
                <c:pt idx="0">
                  <c:v>18-24</c:v>
                </c:pt>
                <c:pt idx="1">
                  <c:v>25-29</c:v>
                </c:pt>
                <c:pt idx="2">
                  <c:v>30-34</c:v>
                </c:pt>
                <c:pt idx="3">
                  <c:v>35-39</c:v>
                </c:pt>
                <c:pt idx="4">
                  <c:v>40-44</c:v>
                </c:pt>
                <c:pt idx="5">
                  <c:v>45-49</c:v>
                </c:pt>
                <c:pt idx="6">
                  <c:v>50-55</c:v>
                </c:pt>
                <c:pt idx="7">
                  <c:v>55-59</c:v>
                </c:pt>
                <c:pt idx="8">
                  <c:v>60-64</c:v>
                </c:pt>
              </c:strCache>
            </c:strRef>
          </c:cat>
          <c:val>
            <c:numRef>
              <c:f>Sheet1!$B$2:$B$10</c:f>
              <c:numCache>
                <c:formatCode>General</c:formatCode>
                <c:ptCount val="9"/>
                <c:pt idx="0">
                  <c:v>749</c:v>
                </c:pt>
                <c:pt idx="1">
                  <c:v>427</c:v>
                </c:pt>
                <c:pt idx="2">
                  <c:v>343</c:v>
                </c:pt>
                <c:pt idx="3">
                  <c:v>262</c:v>
                </c:pt>
                <c:pt idx="4">
                  <c:v>211</c:v>
                </c:pt>
                <c:pt idx="5">
                  <c:v>193</c:v>
                </c:pt>
                <c:pt idx="6">
                  <c:v>136</c:v>
                </c:pt>
                <c:pt idx="7">
                  <c:v>89</c:v>
                </c:pt>
                <c:pt idx="8">
                  <c:v>50</c:v>
                </c:pt>
              </c:numCache>
            </c:numRef>
          </c:val>
          <c:smooth val="0"/>
          <c:extLst>
            <c:ext xmlns:c16="http://schemas.microsoft.com/office/drawing/2014/chart" uri="{C3380CC4-5D6E-409C-BE32-E72D297353CC}">
              <c16:uniqueId val="{00000000-A8D4-4608-B657-1494C42A478A}"/>
            </c:ext>
          </c:extLst>
        </c:ser>
        <c:ser>
          <c:idx val="2"/>
          <c:order val="2"/>
          <c:tx>
            <c:strRef>
              <c:f>Sheet1!$D$1</c:f>
              <c:strCache>
                <c:ptCount val="1"/>
                <c:pt idx="0">
                  <c:v>female</c:v>
                </c:pt>
              </c:strCache>
            </c:strRef>
          </c:tx>
          <c:spPr>
            <a:ln w="22225" cap="rnd">
              <a:solidFill>
                <a:srgbClr val="0070C0"/>
              </a:solidFill>
              <a:round/>
            </a:ln>
            <a:effectLst/>
          </c:spPr>
          <c:marker>
            <c:symbol val="x"/>
            <c:size val="5"/>
            <c:spPr>
              <a:solidFill>
                <a:srgbClr val="0070C0"/>
              </a:solidFill>
              <a:ln w="9525">
                <a:solidFill>
                  <a:srgbClr val="0070C0"/>
                </a:solidFill>
              </a:ln>
              <a:effectLst/>
            </c:spPr>
          </c:marker>
          <c:cat>
            <c:strRef>
              <c:f>Sheet1!$A$2:$A$10</c:f>
              <c:strCache>
                <c:ptCount val="9"/>
                <c:pt idx="0">
                  <c:v>18-24</c:v>
                </c:pt>
                <c:pt idx="1">
                  <c:v>25-29</c:v>
                </c:pt>
                <c:pt idx="2">
                  <c:v>30-34</c:v>
                </c:pt>
                <c:pt idx="3">
                  <c:v>35-39</c:v>
                </c:pt>
                <c:pt idx="4">
                  <c:v>40-44</c:v>
                </c:pt>
                <c:pt idx="5">
                  <c:v>45-49</c:v>
                </c:pt>
                <c:pt idx="6">
                  <c:v>50-55</c:v>
                </c:pt>
                <c:pt idx="7">
                  <c:v>55-59</c:v>
                </c:pt>
                <c:pt idx="8">
                  <c:v>60-64</c:v>
                </c:pt>
              </c:strCache>
            </c:strRef>
          </c:cat>
          <c:val>
            <c:numRef>
              <c:f>Sheet1!$D$2:$D$10</c:f>
              <c:numCache>
                <c:formatCode>General</c:formatCode>
                <c:ptCount val="9"/>
                <c:pt idx="0">
                  <c:v>238</c:v>
                </c:pt>
                <c:pt idx="1">
                  <c:v>167</c:v>
                </c:pt>
                <c:pt idx="2">
                  <c:v>159</c:v>
                </c:pt>
                <c:pt idx="3">
                  <c:v>133</c:v>
                </c:pt>
                <c:pt idx="4">
                  <c:v>103</c:v>
                </c:pt>
                <c:pt idx="5">
                  <c:v>114</c:v>
                </c:pt>
                <c:pt idx="6">
                  <c:v>86</c:v>
                </c:pt>
                <c:pt idx="7">
                  <c:v>50</c:v>
                </c:pt>
                <c:pt idx="8">
                  <c:v>30</c:v>
                </c:pt>
              </c:numCache>
            </c:numRef>
          </c:val>
          <c:smooth val="0"/>
          <c:extLst>
            <c:ext xmlns:c16="http://schemas.microsoft.com/office/drawing/2014/chart" uri="{C3380CC4-5D6E-409C-BE32-E72D297353CC}">
              <c16:uniqueId val="{00000001-A8D4-4608-B657-1494C42A478A}"/>
            </c:ext>
          </c:extLst>
        </c:ser>
        <c:ser>
          <c:idx val="3"/>
          <c:order val="3"/>
          <c:tx>
            <c:strRef>
              <c:f>Sheet1!$E$1</c:f>
              <c:strCache>
                <c:ptCount val="1"/>
                <c:pt idx="0">
                  <c:v>male</c:v>
                </c:pt>
              </c:strCache>
            </c:strRef>
          </c:tx>
          <c:spPr>
            <a:ln w="22225" cap="rnd">
              <a:solidFill>
                <a:schemeClr val="accent6">
                  <a:lumMod val="50000"/>
                </a:schemeClr>
              </a:solidFill>
              <a:round/>
            </a:ln>
            <a:effectLst/>
          </c:spPr>
          <c:marker>
            <c:symbol val="diamond"/>
            <c:size val="5"/>
            <c:spPr>
              <a:solidFill>
                <a:schemeClr val="accent6">
                  <a:lumMod val="50000"/>
                </a:schemeClr>
              </a:solidFill>
              <a:ln w="9525">
                <a:solidFill>
                  <a:schemeClr val="accent6">
                    <a:lumMod val="50000"/>
                  </a:schemeClr>
                </a:solidFill>
              </a:ln>
              <a:effectLst/>
            </c:spPr>
          </c:marker>
          <c:cat>
            <c:strRef>
              <c:f>Sheet1!$A$2:$A$10</c:f>
              <c:strCache>
                <c:ptCount val="9"/>
                <c:pt idx="0">
                  <c:v>18-24</c:v>
                </c:pt>
                <c:pt idx="1">
                  <c:v>25-29</c:v>
                </c:pt>
                <c:pt idx="2">
                  <c:v>30-34</c:v>
                </c:pt>
                <c:pt idx="3">
                  <c:v>35-39</c:v>
                </c:pt>
                <c:pt idx="4">
                  <c:v>40-44</c:v>
                </c:pt>
                <c:pt idx="5">
                  <c:v>45-49</c:v>
                </c:pt>
                <c:pt idx="6">
                  <c:v>50-55</c:v>
                </c:pt>
                <c:pt idx="7">
                  <c:v>55-59</c:v>
                </c:pt>
                <c:pt idx="8">
                  <c:v>60-64</c:v>
                </c:pt>
              </c:strCache>
            </c:strRef>
          </c:cat>
          <c:val>
            <c:numRef>
              <c:f>Sheet1!$E$2:$E$10</c:f>
              <c:numCache>
                <c:formatCode>General</c:formatCode>
                <c:ptCount val="9"/>
                <c:pt idx="0">
                  <c:v>511</c:v>
                </c:pt>
                <c:pt idx="1">
                  <c:v>260</c:v>
                </c:pt>
                <c:pt idx="2">
                  <c:v>184</c:v>
                </c:pt>
                <c:pt idx="3">
                  <c:v>129</c:v>
                </c:pt>
                <c:pt idx="4">
                  <c:v>108</c:v>
                </c:pt>
                <c:pt idx="5">
                  <c:v>79</c:v>
                </c:pt>
                <c:pt idx="6">
                  <c:v>50</c:v>
                </c:pt>
                <c:pt idx="7">
                  <c:v>39</c:v>
                </c:pt>
                <c:pt idx="8">
                  <c:v>20</c:v>
                </c:pt>
              </c:numCache>
            </c:numRef>
          </c:val>
          <c:smooth val="0"/>
          <c:extLst>
            <c:ext xmlns:c16="http://schemas.microsoft.com/office/drawing/2014/chart" uri="{C3380CC4-5D6E-409C-BE32-E72D297353CC}">
              <c16:uniqueId val="{00000002-A8D4-4608-B657-1494C42A478A}"/>
            </c:ext>
          </c:extLst>
        </c:ser>
        <c:dLbls>
          <c:showLegendKey val="0"/>
          <c:showVal val="0"/>
          <c:showCatName val="0"/>
          <c:showSerName val="0"/>
          <c:showPercent val="0"/>
          <c:showBubbleSize val="0"/>
        </c:dLbls>
        <c:marker val="1"/>
        <c:smooth val="0"/>
        <c:axId val="184593695"/>
        <c:axId val="1379800655"/>
      </c:lineChart>
      <c:lineChart>
        <c:grouping val="standard"/>
        <c:varyColors val="0"/>
        <c:ser>
          <c:idx val="1"/>
          <c:order val="1"/>
          <c:tx>
            <c:strRef>
              <c:f>Sheet1!$C$1</c:f>
              <c:strCache>
                <c:ptCount val="1"/>
                <c:pt idx="0">
                  <c:v>all cumulative</c:v>
                </c:pt>
              </c:strCache>
            </c:strRef>
          </c:tx>
          <c:spPr>
            <a:ln w="22225" cap="rnd">
              <a:solidFill>
                <a:srgbClr val="C00000"/>
              </a:solidFill>
              <a:prstDash val="dash"/>
              <a:round/>
            </a:ln>
            <a:effectLst/>
          </c:spPr>
          <c:marker>
            <c:symbol val="circle"/>
            <c:size val="5"/>
            <c:spPr>
              <a:solidFill>
                <a:srgbClr val="C00000"/>
              </a:solidFill>
              <a:ln w="9525">
                <a:solidFill>
                  <a:srgbClr val="C00000">
                    <a:alpha val="38000"/>
                  </a:srgbClr>
                </a:solidFill>
              </a:ln>
              <a:effectLst/>
            </c:spPr>
          </c:marker>
          <c:cat>
            <c:strRef>
              <c:f>Sheet1!$A$2:$A$10</c:f>
              <c:strCache>
                <c:ptCount val="9"/>
                <c:pt idx="0">
                  <c:v>18-24</c:v>
                </c:pt>
                <c:pt idx="1">
                  <c:v>25-29</c:v>
                </c:pt>
                <c:pt idx="2">
                  <c:v>30-34</c:v>
                </c:pt>
                <c:pt idx="3">
                  <c:v>35-39</c:v>
                </c:pt>
                <c:pt idx="4">
                  <c:v>40-44</c:v>
                </c:pt>
                <c:pt idx="5">
                  <c:v>45-49</c:v>
                </c:pt>
                <c:pt idx="6">
                  <c:v>50-55</c:v>
                </c:pt>
                <c:pt idx="7">
                  <c:v>55-59</c:v>
                </c:pt>
                <c:pt idx="8">
                  <c:v>60-64</c:v>
                </c:pt>
              </c:strCache>
            </c:strRef>
          </c:cat>
          <c:val>
            <c:numRef>
              <c:f>Sheet1!$C$2:$C$10</c:f>
              <c:numCache>
                <c:formatCode>General</c:formatCode>
                <c:ptCount val="9"/>
                <c:pt idx="0">
                  <c:v>749</c:v>
                </c:pt>
                <c:pt idx="1">
                  <c:v>1176</c:v>
                </c:pt>
                <c:pt idx="2">
                  <c:v>1519</c:v>
                </c:pt>
                <c:pt idx="3">
                  <c:v>1781</c:v>
                </c:pt>
                <c:pt idx="4">
                  <c:v>1992</c:v>
                </c:pt>
                <c:pt idx="5">
                  <c:v>2185</c:v>
                </c:pt>
                <c:pt idx="6">
                  <c:v>2321</c:v>
                </c:pt>
                <c:pt idx="7">
                  <c:v>2410</c:v>
                </c:pt>
                <c:pt idx="8">
                  <c:v>2460</c:v>
                </c:pt>
              </c:numCache>
            </c:numRef>
          </c:val>
          <c:smooth val="0"/>
          <c:extLst>
            <c:ext xmlns:c16="http://schemas.microsoft.com/office/drawing/2014/chart" uri="{C3380CC4-5D6E-409C-BE32-E72D297353CC}">
              <c16:uniqueId val="{00000003-A8D4-4608-B657-1494C42A478A}"/>
            </c:ext>
          </c:extLst>
        </c:ser>
        <c:ser>
          <c:idx val="4"/>
          <c:order val="4"/>
          <c:tx>
            <c:strRef>
              <c:f>Sheet1!$F$1</c:f>
              <c:strCache>
                <c:ptCount val="1"/>
                <c:pt idx="0">
                  <c:v>female cumulative</c:v>
                </c:pt>
              </c:strCache>
            </c:strRef>
          </c:tx>
          <c:spPr>
            <a:ln w="22225" cap="rnd">
              <a:solidFill>
                <a:srgbClr val="0070C0"/>
              </a:solidFill>
              <a:prstDash val="dash"/>
              <a:round/>
            </a:ln>
            <a:effectLst/>
          </c:spPr>
          <c:marker>
            <c:symbol val="square"/>
            <c:size val="5"/>
            <c:spPr>
              <a:solidFill>
                <a:srgbClr val="0070C0"/>
              </a:solidFill>
              <a:ln w="9525">
                <a:solidFill>
                  <a:srgbClr val="0070C0"/>
                </a:solidFill>
              </a:ln>
              <a:effectLst/>
            </c:spPr>
          </c:marker>
          <c:cat>
            <c:strRef>
              <c:f>Sheet1!$A$2:$A$10</c:f>
              <c:strCache>
                <c:ptCount val="9"/>
                <c:pt idx="0">
                  <c:v>18-24</c:v>
                </c:pt>
                <c:pt idx="1">
                  <c:v>25-29</c:v>
                </c:pt>
                <c:pt idx="2">
                  <c:v>30-34</c:v>
                </c:pt>
                <c:pt idx="3">
                  <c:v>35-39</c:v>
                </c:pt>
                <c:pt idx="4">
                  <c:v>40-44</c:v>
                </c:pt>
                <c:pt idx="5">
                  <c:v>45-49</c:v>
                </c:pt>
                <c:pt idx="6">
                  <c:v>50-55</c:v>
                </c:pt>
                <c:pt idx="7">
                  <c:v>55-59</c:v>
                </c:pt>
                <c:pt idx="8">
                  <c:v>60-64</c:v>
                </c:pt>
              </c:strCache>
            </c:strRef>
          </c:cat>
          <c:val>
            <c:numRef>
              <c:f>Sheet1!$F$2:$F$10</c:f>
              <c:numCache>
                <c:formatCode>General</c:formatCode>
                <c:ptCount val="9"/>
                <c:pt idx="0">
                  <c:v>238</c:v>
                </c:pt>
                <c:pt idx="1">
                  <c:v>405</c:v>
                </c:pt>
                <c:pt idx="2">
                  <c:v>564</c:v>
                </c:pt>
                <c:pt idx="3">
                  <c:v>697</c:v>
                </c:pt>
                <c:pt idx="4">
                  <c:v>800</c:v>
                </c:pt>
                <c:pt idx="5">
                  <c:v>914</c:v>
                </c:pt>
                <c:pt idx="6">
                  <c:v>1000</c:v>
                </c:pt>
                <c:pt idx="7">
                  <c:v>1050</c:v>
                </c:pt>
                <c:pt idx="8">
                  <c:v>1080</c:v>
                </c:pt>
              </c:numCache>
            </c:numRef>
          </c:val>
          <c:smooth val="0"/>
          <c:extLst>
            <c:ext xmlns:c16="http://schemas.microsoft.com/office/drawing/2014/chart" uri="{C3380CC4-5D6E-409C-BE32-E72D297353CC}">
              <c16:uniqueId val="{00000004-A8D4-4608-B657-1494C42A478A}"/>
            </c:ext>
          </c:extLst>
        </c:ser>
        <c:ser>
          <c:idx val="5"/>
          <c:order val="5"/>
          <c:tx>
            <c:strRef>
              <c:f>Sheet1!$G$1</c:f>
              <c:strCache>
                <c:ptCount val="1"/>
                <c:pt idx="0">
                  <c:v>male cumulative</c:v>
                </c:pt>
              </c:strCache>
            </c:strRef>
          </c:tx>
          <c:spPr>
            <a:ln w="22225" cap="rnd">
              <a:solidFill>
                <a:schemeClr val="accent6">
                  <a:lumMod val="50000"/>
                </a:schemeClr>
              </a:solidFill>
              <a:prstDash val="dash"/>
              <a:round/>
            </a:ln>
            <a:effectLst/>
          </c:spPr>
          <c:marker>
            <c:symbol val="diamond"/>
            <c:size val="5"/>
            <c:spPr>
              <a:solidFill>
                <a:schemeClr val="accent6">
                  <a:lumMod val="50000"/>
                </a:schemeClr>
              </a:solidFill>
              <a:ln w="9525">
                <a:solidFill>
                  <a:schemeClr val="accent6">
                    <a:lumMod val="50000"/>
                  </a:schemeClr>
                </a:solidFill>
              </a:ln>
              <a:effectLst/>
            </c:spPr>
          </c:marker>
          <c:cat>
            <c:strRef>
              <c:f>Sheet1!$A$2:$A$10</c:f>
              <c:strCache>
                <c:ptCount val="9"/>
                <c:pt idx="0">
                  <c:v>18-24</c:v>
                </c:pt>
                <c:pt idx="1">
                  <c:v>25-29</c:v>
                </c:pt>
                <c:pt idx="2">
                  <c:v>30-34</c:v>
                </c:pt>
                <c:pt idx="3">
                  <c:v>35-39</c:v>
                </c:pt>
                <c:pt idx="4">
                  <c:v>40-44</c:v>
                </c:pt>
                <c:pt idx="5">
                  <c:v>45-49</c:v>
                </c:pt>
                <c:pt idx="6">
                  <c:v>50-55</c:v>
                </c:pt>
                <c:pt idx="7">
                  <c:v>55-59</c:v>
                </c:pt>
                <c:pt idx="8">
                  <c:v>60-64</c:v>
                </c:pt>
              </c:strCache>
            </c:strRef>
          </c:cat>
          <c:val>
            <c:numRef>
              <c:f>Sheet1!$G$2:$G$10</c:f>
              <c:numCache>
                <c:formatCode>General</c:formatCode>
                <c:ptCount val="9"/>
                <c:pt idx="0">
                  <c:v>511</c:v>
                </c:pt>
                <c:pt idx="1">
                  <c:v>771</c:v>
                </c:pt>
                <c:pt idx="2">
                  <c:v>955</c:v>
                </c:pt>
                <c:pt idx="3">
                  <c:v>1084</c:v>
                </c:pt>
                <c:pt idx="4">
                  <c:v>1192</c:v>
                </c:pt>
                <c:pt idx="5">
                  <c:v>1271</c:v>
                </c:pt>
                <c:pt idx="6">
                  <c:v>1321</c:v>
                </c:pt>
                <c:pt idx="7">
                  <c:v>1360</c:v>
                </c:pt>
                <c:pt idx="8">
                  <c:v>1380</c:v>
                </c:pt>
              </c:numCache>
            </c:numRef>
          </c:val>
          <c:smooth val="0"/>
          <c:extLst>
            <c:ext xmlns:c16="http://schemas.microsoft.com/office/drawing/2014/chart" uri="{C3380CC4-5D6E-409C-BE32-E72D297353CC}">
              <c16:uniqueId val="{00000005-A8D4-4608-B657-1494C42A478A}"/>
            </c:ext>
          </c:extLst>
        </c:ser>
        <c:dLbls>
          <c:showLegendKey val="0"/>
          <c:showVal val="0"/>
          <c:showCatName val="0"/>
          <c:showSerName val="0"/>
          <c:showPercent val="0"/>
          <c:showBubbleSize val="0"/>
        </c:dLbls>
        <c:marker val="1"/>
        <c:smooth val="0"/>
        <c:axId val="76519151"/>
        <c:axId val="180613567"/>
      </c:lineChart>
      <c:catAx>
        <c:axId val="184593695"/>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GB" sz="1200"/>
                  <a:t>age (years)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9800655"/>
        <c:crosses val="autoZero"/>
        <c:auto val="1"/>
        <c:lblAlgn val="ctr"/>
        <c:lblOffset val="100"/>
        <c:noMultiLvlLbl val="0"/>
      </c:catAx>
      <c:valAx>
        <c:axId val="13798006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GB" sz="1200" b="0" i="1"/>
                  <a:t>n</a:t>
                </a:r>
                <a:r>
                  <a:rPr lang="en-GB" sz="1200" b="0" i="0"/>
                  <a:t> (per age group)</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93695"/>
        <c:crosses val="autoZero"/>
        <c:crossBetween val="between"/>
      </c:valAx>
      <c:valAx>
        <c:axId val="180613567"/>
        <c:scaling>
          <c:orientation val="minMax"/>
        </c:scaling>
        <c:delete val="0"/>
        <c:axPos val="r"/>
        <c:title>
          <c:tx>
            <c:rich>
              <a:bodyPr rot="5400000" spcFirstLastPara="1" vertOverflow="ellipsis" wrap="square" anchor="ctr" anchorCtr="1"/>
              <a:lstStyle/>
              <a:p>
                <a:pPr>
                  <a:defRPr sz="1200" b="0" i="0" u="none" strike="noStrike" kern="1200" baseline="0">
                    <a:solidFill>
                      <a:schemeClr val="tx1">
                        <a:lumMod val="65000"/>
                        <a:lumOff val="35000"/>
                      </a:schemeClr>
                    </a:solidFill>
                    <a:latin typeface="+mn-lt"/>
                    <a:ea typeface="+mn-ea"/>
                    <a:cs typeface="+mn-cs"/>
                  </a:defRPr>
                </a:pPr>
                <a:r>
                  <a:rPr lang="en-GB" sz="1200" i="1"/>
                  <a:t>n</a:t>
                </a:r>
                <a:r>
                  <a:rPr lang="en-GB" sz="1200"/>
                  <a:t> (cumulative)</a:t>
                </a:r>
              </a:p>
            </c:rich>
          </c:tx>
          <c:overlay val="0"/>
          <c:spPr>
            <a:noFill/>
            <a:ln>
              <a:noFill/>
            </a:ln>
            <a:effectLst/>
          </c:spPr>
          <c:txPr>
            <a:bodyPr rot="5400000" spcFirstLastPara="1" vertOverflow="ellipsis"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519151"/>
        <c:crosses val="max"/>
        <c:crossBetween val="between"/>
      </c:valAx>
      <c:catAx>
        <c:axId val="76519151"/>
        <c:scaling>
          <c:orientation val="minMax"/>
        </c:scaling>
        <c:delete val="1"/>
        <c:axPos val="b"/>
        <c:numFmt formatCode="General" sourceLinked="1"/>
        <c:majorTickMark val="out"/>
        <c:minorTickMark val="none"/>
        <c:tickLblPos val="nextTo"/>
        <c:crossAx val="18061356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F35755-F917-468D-9D54-A567EDBBD8BF}">
  <we:reference id="f78a3046-9e99-4300-aa2b-5814002b01a2" version="1.55.1.0" store="EXCatalog" storeType="EXCatalog"/>
  <we:alternateReferences>
    <we:reference id="WA104382081" version="1.55.1.0" store="en-GB"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B9F1647D89D34EB48988BF72A207B5" ma:contentTypeVersion="4" ma:contentTypeDescription="Create a new document." ma:contentTypeScope="" ma:versionID="2ced8b4d079f6be22122632f90c48d42">
  <xsd:schema xmlns:xsd="http://www.w3.org/2001/XMLSchema" xmlns:xs="http://www.w3.org/2001/XMLSchema" xmlns:p="http://schemas.microsoft.com/office/2006/metadata/properties" xmlns:ns2="c5f956dd-3f5c-4d2f-a3a7-0ccb03a5b07d" targetNamespace="http://schemas.microsoft.com/office/2006/metadata/properties" ma:root="true" ma:fieldsID="ee300af48b59a80f01d396273db086cb" ns2:_="">
    <xsd:import namespace="c5f956dd-3f5c-4d2f-a3a7-0ccb03a5b0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956dd-3f5c-4d2f-a3a7-0ccb03a5b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28484-1465-4D15-96A8-A6005C2B50D7}">
  <ds:schemaRefs>
    <ds:schemaRef ds:uri="http://schemas.openxmlformats.org/officeDocument/2006/bibliography"/>
  </ds:schemaRefs>
</ds:datastoreItem>
</file>

<file path=customXml/itemProps2.xml><?xml version="1.0" encoding="utf-8"?>
<ds:datastoreItem xmlns:ds="http://schemas.openxmlformats.org/officeDocument/2006/customXml" ds:itemID="{0CB2F9B7-DD52-4B2D-9A0D-929477C43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956dd-3f5c-4d2f-a3a7-0ccb03a5b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F13B5-D8F8-4636-BB8C-590F8ACFB6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61CAAF-743B-4881-8161-DD6E5BF6CA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8045</Words>
  <Characters>45861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Brink, Vera</dc:creator>
  <cp:keywords/>
  <dc:description/>
  <cp:lastModifiedBy>Brink, Vera</cp:lastModifiedBy>
  <cp:revision>581</cp:revision>
  <dcterms:created xsi:type="dcterms:W3CDTF">2024-03-29T05:26:00Z</dcterms:created>
  <dcterms:modified xsi:type="dcterms:W3CDTF">2024-04-14T10:51:00Z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0x0101000EB9F1647D89D34EB48988BF72A207B5</vt:lpwstr>
  </property>
</Properties>
</file>