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B9A9" w14:textId="173DB54D" w:rsidR="00702F65" w:rsidRPr="006C2950" w:rsidRDefault="00834CD7">
      <w:pPr>
        <w:rPr>
          <w:rFonts w:ascii="Calibri" w:eastAsia="Calibri" w:hAnsi="Calibri" w:cs="Calibri"/>
          <w:bCs/>
        </w:rPr>
      </w:pPr>
      <w:r>
        <w:rPr>
          <w:rFonts w:ascii="Calibri" w:eastAsia="Calibri" w:hAnsi="Calibri" w:cs="Calibri"/>
          <w:b/>
          <w:color w:val="000000"/>
        </w:rPr>
        <w:t>SPIRIT 2025 checklist of items to address in a randomized trial protocol</w:t>
      </w:r>
      <w:r w:rsidR="006C2950" w:rsidRPr="00DB2CA8">
        <w:rPr>
          <w:rFonts w:ascii="Calibri" w:eastAsia="Calibri" w:hAnsi="Calibri" w:cs="Calibri"/>
          <w:bCs/>
          <w:color w:val="000000"/>
        </w:rPr>
        <w:t>*</w:t>
      </w:r>
    </w:p>
    <w:tbl>
      <w:tblPr>
        <w:tblStyle w:val="a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9F67E7">
            <w:pPr>
              <w:rPr>
                <w:rFonts w:ascii="Calibri" w:eastAsia="Calibri" w:hAnsi="Calibri" w:cs="Calibri"/>
                <w:b/>
                <w:sz w:val="20"/>
                <w:szCs w:val="20"/>
              </w:rPr>
            </w:pPr>
          </w:p>
        </w:tc>
      </w:tr>
      <w:tr w:rsidR="009F67E7" w14:paraId="6CC70222" w14:textId="00172BAA" w:rsidTr="00E94F88">
        <w:trPr>
          <w:trHeight w:val="276"/>
        </w:trPr>
        <w:tc>
          <w:tcPr>
            <w:tcW w:w="2405" w:type="dxa"/>
            <w:vMerge w:val="restart"/>
            <w:shd w:val="clear" w:color="auto" w:fill="auto"/>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shd w:val="clear" w:color="auto" w:fill="auto"/>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8723" w:type="dxa"/>
            <w:shd w:val="clear" w:color="auto" w:fill="auto"/>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260" w:type="dxa"/>
          </w:tcPr>
          <w:p w14:paraId="13F2D288" w14:textId="5DDCDD1B" w:rsidR="009F67E7" w:rsidRDefault="00E27254" w:rsidP="009F67E7">
            <w:pPr>
              <w:rPr>
                <w:rFonts w:ascii="Calibri" w:eastAsia="Calibri" w:hAnsi="Calibri" w:cs="Calibri"/>
                <w:sz w:val="20"/>
                <w:szCs w:val="20"/>
              </w:rPr>
            </w:pPr>
            <w:r>
              <w:rPr>
                <w:rFonts w:ascii="Calibri" w:eastAsia="Calibri" w:hAnsi="Calibri" w:cs="Calibri"/>
                <w:sz w:val="20"/>
                <w:szCs w:val="20"/>
              </w:rPr>
              <w:t>1</w:t>
            </w:r>
          </w:p>
        </w:tc>
      </w:tr>
      <w:tr w:rsidR="009F67E7" w14:paraId="69C889BF" w14:textId="6583609B" w:rsidTr="00E94F88">
        <w:trPr>
          <w:trHeight w:val="262"/>
        </w:trPr>
        <w:tc>
          <w:tcPr>
            <w:tcW w:w="2405" w:type="dxa"/>
            <w:vMerge/>
            <w:shd w:val="clear" w:color="auto" w:fill="auto"/>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8723" w:type="dxa"/>
            <w:shd w:val="clear" w:color="auto" w:fill="auto"/>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1DB4AD2F" w:rsidR="009F67E7" w:rsidRDefault="00E27254" w:rsidP="009F67E7">
            <w:pPr>
              <w:rPr>
                <w:rFonts w:ascii="Calibri" w:eastAsia="Calibri" w:hAnsi="Calibri" w:cs="Calibri"/>
                <w:sz w:val="20"/>
                <w:szCs w:val="20"/>
              </w:rPr>
            </w:pPr>
            <w:r>
              <w:rPr>
                <w:rFonts w:ascii="Calibri" w:eastAsia="Calibri" w:hAnsi="Calibri" w:cs="Calibri"/>
                <w:sz w:val="20"/>
                <w:szCs w:val="20"/>
              </w:rPr>
              <w:t>2</w:t>
            </w:r>
          </w:p>
        </w:tc>
      </w:tr>
      <w:tr w:rsidR="009F67E7" w14:paraId="5C5AA670" w14:textId="26044A38" w:rsidTr="00E94F88">
        <w:trPr>
          <w:trHeight w:val="280"/>
        </w:trPr>
        <w:tc>
          <w:tcPr>
            <w:tcW w:w="2405" w:type="dxa"/>
            <w:shd w:val="clear" w:color="auto" w:fill="auto"/>
          </w:tcPr>
          <w:p w14:paraId="4D59515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version</w:t>
            </w:r>
          </w:p>
        </w:tc>
        <w:tc>
          <w:tcPr>
            <w:tcW w:w="567" w:type="dxa"/>
            <w:shd w:val="clear" w:color="auto" w:fill="auto"/>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8723" w:type="dxa"/>
            <w:shd w:val="clear" w:color="auto" w:fill="auto"/>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260" w:type="dxa"/>
          </w:tcPr>
          <w:p w14:paraId="0DA0055D" w14:textId="0459E70E" w:rsidR="009F67E7" w:rsidRDefault="00E27254" w:rsidP="009F67E7">
            <w:pPr>
              <w:rPr>
                <w:rFonts w:ascii="Calibri" w:eastAsia="Calibri" w:hAnsi="Calibri" w:cs="Calibri"/>
                <w:sz w:val="20"/>
                <w:szCs w:val="20"/>
              </w:rPr>
            </w:pPr>
            <w:r>
              <w:rPr>
                <w:rFonts w:ascii="Calibri" w:eastAsia="Calibri" w:hAnsi="Calibri" w:cs="Calibri"/>
                <w:sz w:val="20"/>
                <w:szCs w:val="20"/>
              </w:rPr>
              <w:t>1</w:t>
            </w: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shd w:val="clear" w:color="auto" w:fill="auto"/>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shd w:val="clear" w:color="auto" w:fill="auto"/>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0801C92C" w:rsidR="009F67E7" w:rsidRDefault="00E27254" w:rsidP="009F67E7">
            <w:pPr>
              <w:rPr>
                <w:rFonts w:ascii="Calibri" w:eastAsia="Calibri" w:hAnsi="Calibri" w:cs="Calibri"/>
                <w:sz w:val="20"/>
                <w:szCs w:val="20"/>
              </w:rPr>
            </w:pPr>
            <w:r>
              <w:rPr>
                <w:rFonts w:ascii="Calibri" w:eastAsia="Calibri" w:hAnsi="Calibri" w:cs="Calibri"/>
                <w:sz w:val="20"/>
                <w:szCs w:val="20"/>
              </w:rPr>
              <w:t>1</w:t>
            </w:r>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8723" w:type="dxa"/>
            <w:tcBorders>
              <w:left w:val="single" w:sz="4" w:space="0" w:color="000000"/>
              <w:right w:val="single" w:sz="4" w:space="0" w:color="000000"/>
            </w:tcBorders>
            <w:shd w:val="clear" w:color="auto" w:fill="auto"/>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478F6298" w:rsidR="009F67E7" w:rsidRDefault="00E27254" w:rsidP="009F67E7">
            <w:pPr>
              <w:rPr>
                <w:rFonts w:ascii="Calibri" w:eastAsia="Calibri" w:hAnsi="Calibri" w:cs="Calibri"/>
                <w:sz w:val="20"/>
                <w:szCs w:val="20"/>
              </w:rPr>
            </w:pPr>
            <w:r>
              <w:rPr>
                <w:rFonts w:ascii="Calibri" w:eastAsia="Calibri" w:hAnsi="Calibri" w:cs="Calibri"/>
                <w:sz w:val="20"/>
                <w:szCs w:val="20"/>
              </w:rPr>
              <w:t>1</w:t>
            </w: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8723" w:type="dxa"/>
            <w:tcBorders>
              <w:left w:val="single" w:sz="4" w:space="0" w:color="000000"/>
              <w:right w:val="single" w:sz="4" w:space="0" w:color="000000"/>
            </w:tcBorders>
            <w:shd w:val="clear" w:color="auto" w:fill="auto"/>
          </w:tcPr>
          <w:p w14:paraId="7420735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62C6313E" w:rsidR="009F67E7" w:rsidRDefault="00E27254" w:rsidP="009F67E7">
            <w:pPr>
              <w:rPr>
                <w:rFonts w:ascii="Calibri" w:eastAsia="Calibri" w:hAnsi="Calibri" w:cs="Calibri"/>
                <w:sz w:val="20"/>
                <w:szCs w:val="20"/>
              </w:rPr>
            </w:pPr>
            <w:r>
              <w:rPr>
                <w:rFonts w:ascii="Calibri" w:eastAsia="Calibri" w:hAnsi="Calibri" w:cs="Calibri"/>
                <w:sz w:val="20"/>
                <w:szCs w:val="20"/>
              </w:rPr>
              <w:t>1</w:t>
            </w: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shd w:val="clear" w:color="auto" w:fill="auto"/>
          </w:tcPr>
          <w:p w14:paraId="3573034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53801054" w:rsidR="009F67E7" w:rsidRDefault="00E27254" w:rsidP="009F67E7">
            <w:pPr>
              <w:rPr>
                <w:rFonts w:ascii="Calibri" w:eastAsia="Calibri" w:hAnsi="Calibri" w:cs="Calibri"/>
                <w:sz w:val="20"/>
                <w:szCs w:val="20"/>
              </w:rPr>
            </w:pPr>
            <w:r>
              <w:rPr>
                <w:rFonts w:ascii="Calibri" w:eastAsia="Calibri" w:hAnsi="Calibri" w:cs="Calibri"/>
                <w:sz w:val="20"/>
                <w:szCs w:val="20"/>
              </w:rPr>
              <w:t>N/A</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9F67E7">
            <w:pPr>
              <w:rPr>
                <w:rFonts w:ascii="Calibri" w:eastAsia="Calibri" w:hAnsi="Calibri" w:cs="Calibri"/>
                <w:b/>
                <w:sz w:val="20"/>
                <w:szCs w:val="20"/>
              </w:rPr>
            </w:pPr>
          </w:p>
        </w:tc>
      </w:tr>
      <w:tr w:rsidR="009F67E7" w14:paraId="6B6D20B9" w14:textId="3BC0AF39" w:rsidTr="00E94F88">
        <w:trPr>
          <w:trHeight w:val="440"/>
        </w:trPr>
        <w:tc>
          <w:tcPr>
            <w:tcW w:w="2405" w:type="dxa"/>
            <w:shd w:val="clear" w:color="auto" w:fill="auto"/>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567" w:type="dxa"/>
            <w:shd w:val="clear" w:color="auto" w:fill="auto"/>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8723" w:type="dxa"/>
            <w:shd w:val="clear" w:color="auto" w:fill="auto"/>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2926EB20" w:rsidR="009F67E7" w:rsidRDefault="00E27254" w:rsidP="009F67E7">
            <w:pPr>
              <w:rPr>
                <w:rFonts w:ascii="Calibri" w:eastAsia="Calibri" w:hAnsi="Calibri" w:cs="Calibri"/>
                <w:color w:val="000000"/>
                <w:sz w:val="20"/>
                <w:szCs w:val="20"/>
              </w:rPr>
            </w:pPr>
            <w:r>
              <w:rPr>
                <w:rFonts w:ascii="Calibri" w:eastAsia="Calibri" w:hAnsi="Calibri" w:cs="Calibri"/>
                <w:color w:val="000000"/>
                <w:sz w:val="20"/>
                <w:szCs w:val="20"/>
              </w:rPr>
              <w:t>2</w:t>
            </w:r>
          </w:p>
        </w:tc>
      </w:tr>
      <w:tr w:rsidR="009F67E7" w14:paraId="3B69018E" w14:textId="584A696A" w:rsidTr="00E94F88">
        <w:trPr>
          <w:trHeight w:val="227"/>
        </w:trPr>
        <w:tc>
          <w:tcPr>
            <w:tcW w:w="2405" w:type="dxa"/>
            <w:shd w:val="clear" w:color="auto" w:fill="auto"/>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shd w:val="clear" w:color="auto" w:fill="auto"/>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8723" w:type="dxa"/>
            <w:shd w:val="clear" w:color="auto" w:fill="auto"/>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260" w:type="dxa"/>
          </w:tcPr>
          <w:p w14:paraId="39BAE671" w14:textId="2CB14D1C" w:rsidR="009F67E7" w:rsidRDefault="00E27254" w:rsidP="009F67E7">
            <w:pPr>
              <w:rPr>
                <w:rFonts w:ascii="Calibri" w:eastAsia="Calibri" w:hAnsi="Calibri" w:cs="Calibri"/>
                <w:color w:val="000000"/>
                <w:sz w:val="20"/>
                <w:szCs w:val="20"/>
              </w:rPr>
            </w:pPr>
            <w:r>
              <w:rPr>
                <w:rFonts w:ascii="Calibri" w:eastAsia="Calibri" w:hAnsi="Calibri" w:cs="Calibri"/>
                <w:color w:val="000000"/>
                <w:sz w:val="20"/>
                <w:szCs w:val="20"/>
              </w:rPr>
              <w:t>3-9</w:t>
            </w:r>
          </w:p>
        </w:tc>
      </w:tr>
      <w:tr w:rsidR="009F67E7" w14:paraId="3FB976A0" w14:textId="52275C35" w:rsidTr="00E94F88">
        <w:trPr>
          <w:trHeight w:val="205"/>
        </w:trPr>
        <w:tc>
          <w:tcPr>
            <w:tcW w:w="2405" w:type="dxa"/>
            <w:shd w:val="clear" w:color="auto" w:fill="auto"/>
          </w:tcPr>
          <w:p w14:paraId="466D826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sharing</w:t>
            </w:r>
          </w:p>
        </w:tc>
        <w:tc>
          <w:tcPr>
            <w:tcW w:w="567" w:type="dxa"/>
            <w:shd w:val="clear" w:color="auto" w:fill="auto"/>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8723" w:type="dxa"/>
            <w:shd w:val="clear" w:color="auto" w:fill="auto"/>
          </w:tcPr>
          <w:p w14:paraId="410A35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5F10A8BA" w:rsidR="009F67E7" w:rsidRDefault="00E27254" w:rsidP="009F67E7">
            <w:pPr>
              <w:rPr>
                <w:rFonts w:ascii="Calibri" w:eastAsia="Calibri" w:hAnsi="Calibri" w:cs="Calibri"/>
                <w:sz w:val="20"/>
                <w:szCs w:val="20"/>
              </w:rPr>
            </w:pPr>
            <w:r>
              <w:rPr>
                <w:rFonts w:ascii="Calibri" w:eastAsia="Calibri" w:hAnsi="Calibri" w:cs="Calibri"/>
                <w:sz w:val="20"/>
                <w:szCs w:val="20"/>
              </w:rPr>
              <w:t>1</w:t>
            </w:r>
          </w:p>
        </w:tc>
      </w:tr>
      <w:tr w:rsidR="009F67E7" w14:paraId="2DEFAB03" w14:textId="3F817820" w:rsidTr="00E94F88">
        <w:trPr>
          <w:trHeight w:val="405"/>
        </w:trPr>
        <w:tc>
          <w:tcPr>
            <w:tcW w:w="2405" w:type="dxa"/>
            <w:vMerge w:val="restart"/>
            <w:shd w:val="clear" w:color="auto" w:fill="auto"/>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shd w:val="clear" w:color="auto" w:fill="auto"/>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8723" w:type="dxa"/>
            <w:shd w:val="clear" w:color="auto" w:fill="auto"/>
          </w:tcPr>
          <w:p w14:paraId="0FC2597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260" w:type="dxa"/>
          </w:tcPr>
          <w:p w14:paraId="64EA4C73" w14:textId="230CF062" w:rsidR="009F67E7" w:rsidRDefault="00E27254" w:rsidP="009F67E7">
            <w:pPr>
              <w:rPr>
                <w:rFonts w:ascii="Calibri" w:eastAsia="Calibri" w:hAnsi="Calibri" w:cs="Calibri"/>
                <w:sz w:val="20"/>
                <w:szCs w:val="20"/>
              </w:rPr>
            </w:pPr>
            <w:r>
              <w:rPr>
                <w:rFonts w:ascii="Calibri" w:eastAsia="Calibri" w:hAnsi="Calibri" w:cs="Calibri"/>
                <w:sz w:val="20"/>
                <w:szCs w:val="20"/>
              </w:rPr>
              <w:t>1</w:t>
            </w:r>
          </w:p>
        </w:tc>
      </w:tr>
      <w:tr w:rsidR="009F67E7" w14:paraId="362C4184" w14:textId="0B83B60A" w:rsidTr="00E94F88">
        <w:trPr>
          <w:trHeight w:val="405"/>
        </w:trPr>
        <w:tc>
          <w:tcPr>
            <w:tcW w:w="2405" w:type="dxa"/>
            <w:vMerge/>
            <w:shd w:val="clear" w:color="auto" w:fill="auto"/>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8723" w:type="dxa"/>
            <w:shd w:val="clear" w:color="auto" w:fill="auto"/>
          </w:tcPr>
          <w:p w14:paraId="5E0663B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714B7391" w:rsidR="009F67E7" w:rsidRDefault="00E27254" w:rsidP="009F67E7">
            <w:pPr>
              <w:rPr>
                <w:rFonts w:ascii="Calibri" w:eastAsia="Calibri" w:hAnsi="Calibri" w:cs="Calibri"/>
                <w:sz w:val="20"/>
                <w:szCs w:val="20"/>
              </w:rPr>
            </w:pPr>
            <w:r>
              <w:rPr>
                <w:rFonts w:ascii="Calibri" w:eastAsia="Calibri" w:hAnsi="Calibri" w:cs="Calibri"/>
                <w:sz w:val="20"/>
                <w:szCs w:val="20"/>
              </w:rPr>
              <w:t>1</w:t>
            </w:r>
          </w:p>
        </w:tc>
      </w:tr>
      <w:tr w:rsidR="009F67E7" w14:paraId="5773A02E" w14:textId="1F790F7B" w:rsidTr="00E94F88">
        <w:trPr>
          <w:trHeight w:val="205"/>
        </w:trPr>
        <w:tc>
          <w:tcPr>
            <w:tcW w:w="2405" w:type="dxa"/>
            <w:shd w:val="clear" w:color="auto" w:fill="auto"/>
          </w:tcPr>
          <w:p w14:paraId="5ADA3D3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567" w:type="dxa"/>
            <w:shd w:val="clear" w:color="auto" w:fill="auto"/>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8723" w:type="dxa"/>
            <w:shd w:val="clear" w:color="auto" w:fill="auto"/>
          </w:tcPr>
          <w:p w14:paraId="1D8D794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769D7E47" w:rsidR="009F67E7" w:rsidRDefault="00E27254" w:rsidP="009F67E7">
            <w:pPr>
              <w:rPr>
                <w:rFonts w:ascii="Calibri" w:eastAsia="Calibri" w:hAnsi="Calibri" w:cs="Calibri"/>
                <w:color w:val="000000"/>
                <w:sz w:val="20"/>
                <w:szCs w:val="20"/>
              </w:rPr>
            </w:pPr>
            <w:r>
              <w:rPr>
                <w:rFonts w:ascii="Calibri" w:eastAsia="Calibri" w:hAnsi="Calibri" w:cs="Calibri"/>
                <w:color w:val="000000"/>
                <w:sz w:val="20"/>
                <w:szCs w:val="20"/>
              </w:rPr>
              <w:t>1</w:t>
            </w:r>
          </w:p>
        </w:tc>
      </w:tr>
      <w:tr w:rsidR="009F67E7" w14:paraId="4823D515" w14:textId="5D208576" w:rsidTr="00E94F88">
        <w:trPr>
          <w:trHeight w:val="276"/>
        </w:trPr>
        <w:tc>
          <w:tcPr>
            <w:tcW w:w="1169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9F67E7">
            <w:pPr>
              <w:rPr>
                <w:rFonts w:ascii="Calibri" w:eastAsia="Calibri" w:hAnsi="Calibri" w:cs="Calibri"/>
                <w:b/>
                <w:sz w:val="20"/>
                <w:szCs w:val="20"/>
              </w:rPr>
            </w:pPr>
          </w:p>
        </w:tc>
      </w:tr>
      <w:tr w:rsidR="009F67E7" w14:paraId="4855135D" w14:textId="58DE20CA" w:rsidTr="00E94F88">
        <w:trPr>
          <w:trHeight w:val="594"/>
        </w:trPr>
        <w:tc>
          <w:tcPr>
            <w:tcW w:w="2405" w:type="dxa"/>
            <w:vMerge w:val="restart"/>
            <w:shd w:val="clear" w:color="auto" w:fill="auto"/>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shd w:val="clear" w:color="auto" w:fill="auto"/>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8723" w:type="dxa"/>
            <w:shd w:val="clear" w:color="auto" w:fill="auto"/>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7F47B791" w:rsidR="009F67E7" w:rsidRDefault="00E27254" w:rsidP="009F67E7">
            <w:pPr>
              <w:rPr>
                <w:rFonts w:ascii="Calibri" w:eastAsia="Calibri" w:hAnsi="Calibri" w:cs="Calibri"/>
                <w:sz w:val="20"/>
                <w:szCs w:val="20"/>
              </w:rPr>
            </w:pPr>
            <w:r>
              <w:rPr>
                <w:rFonts w:ascii="Calibri" w:eastAsia="Calibri" w:hAnsi="Calibri" w:cs="Calibri"/>
                <w:sz w:val="20"/>
                <w:szCs w:val="20"/>
              </w:rPr>
              <w:t>1-3</w:t>
            </w:r>
          </w:p>
        </w:tc>
      </w:tr>
      <w:tr w:rsidR="009F67E7" w14:paraId="0A7B5C68" w14:textId="0782BB4D" w:rsidTr="00E94F88">
        <w:trPr>
          <w:trHeight w:val="276"/>
        </w:trPr>
        <w:tc>
          <w:tcPr>
            <w:tcW w:w="2405" w:type="dxa"/>
            <w:vMerge/>
            <w:shd w:val="clear" w:color="auto" w:fill="auto"/>
          </w:tcPr>
          <w:p w14:paraId="02D4AD2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340481BF"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8723" w:type="dxa"/>
            <w:shd w:val="clear" w:color="auto" w:fill="auto"/>
          </w:tcPr>
          <w:p w14:paraId="2BF25388" w14:textId="31BE8BE8" w:rsidR="009F67E7" w:rsidRDefault="009F67E7" w:rsidP="009F67E7">
            <w:pPr>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260" w:type="dxa"/>
          </w:tcPr>
          <w:p w14:paraId="3D582D20" w14:textId="1A9FE5B8" w:rsidR="009F67E7" w:rsidRDefault="00E27254" w:rsidP="009F67E7">
            <w:pPr>
              <w:rPr>
                <w:rFonts w:ascii="Calibri" w:eastAsia="Calibri" w:hAnsi="Calibri" w:cs="Calibri"/>
                <w:color w:val="000000"/>
                <w:sz w:val="20"/>
                <w:szCs w:val="20"/>
              </w:rPr>
            </w:pPr>
            <w:r>
              <w:rPr>
                <w:rFonts w:ascii="Calibri" w:eastAsia="Calibri" w:hAnsi="Calibri" w:cs="Calibri"/>
                <w:color w:val="000000"/>
                <w:sz w:val="20"/>
                <w:szCs w:val="20"/>
              </w:rPr>
              <w:t>2</w:t>
            </w:r>
          </w:p>
        </w:tc>
      </w:tr>
      <w:tr w:rsidR="009F67E7" w14:paraId="1DF53E5A" w14:textId="7AC7E848" w:rsidTr="00E94F88">
        <w:trPr>
          <w:trHeight w:val="276"/>
        </w:trPr>
        <w:tc>
          <w:tcPr>
            <w:tcW w:w="2405" w:type="dxa"/>
            <w:shd w:val="clear" w:color="auto" w:fill="auto"/>
          </w:tcPr>
          <w:p w14:paraId="3994A6A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Objectives</w:t>
            </w:r>
          </w:p>
        </w:tc>
        <w:tc>
          <w:tcPr>
            <w:tcW w:w="567" w:type="dxa"/>
            <w:shd w:val="clear" w:color="auto" w:fill="auto"/>
          </w:tcPr>
          <w:p w14:paraId="16C9EFD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10</w:t>
            </w:r>
          </w:p>
        </w:tc>
        <w:tc>
          <w:tcPr>
            <w:tcW w:w="8723" w:type="dxa"/>
            <w:shd w:val="clear" w:color="auto" w:fill="auto"/>
          </w:tcPr>
          <w:p w14:paraId="5C03EF0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260" w:type="dxa"/>
          </w:tcPr>
          <w:p w14:paraId="6227132E" w14:textId="3250CB9C" w:rsidR="009F67E7" w:rsidRDefault="00E27254" w:rsidP="009F67E7">
            <w:pPr>
              <w:rPr>
                <w:rFonts w:ascii="Calibri" w:eastAsia="Calibri" w:hAnsi="Calibri" w:cs="Calibri"/>
                <w:sz w:val="20"/>
                <w:szCs w:val="20"/>
              </w:rPr>
            </w:pPr>
            <w:r>
              <w:rPr>
                <w:rFonts w:ascii="Calibri" w:eastAsia="Calibri" w:hAnsi="Calibri" w:cs="Calibri"/>
                <w:sz w:val="20"/>
                <w:szCs w:val="20"/>
              </w:rPr>
              <w:t>3-4</w:t>
            </w:r>
          </w:p>
        </w:tc>
      </w:tr>
      <w:tr w:rsidR="009F67E7" w14:paraId="301B445A" w14:textId="1017C3D3" w:rsidTr="00E94F88">
        <w:trPr>
          <w:trHeight w:val="276"/>
        </w:trPr>
        <w:tc>
          <w:tcPr>
            <w:tcW w:w="1169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9F67E7">
            <w:pPr>
              <w:rPr>
                <w:rFonts w:ascii="Calibri" w:eastAsia="Calibri" w:hAnsi="Calibri" w:cs="Calibri"/>
                <w:b/>
                <w:sz w:val="20"/>
                <w:szCs w:val="20"/>
              </w:rPr>
            </w:pPr>
          </w:p>
        </w:tc>
      </w:tr>
      <w:tr w:rsidR="009F67E7" w14:paraId="34434533" w14:textId="39F0BD69" w:rsidTr="00E94F88">
        <w:trPr>
          <w:trHeight w:val="699"/>
        </w:trPr>
        <w:tc>
          <w:tcPr>
            <w:tcW w:w="2405" w:type="dxa"/>
            <w:shd w:val="clear" w:color="auto" w:fill="auto"/>
          </w:tcPr>
          <w:p w14:paraId="2119FD9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Patient and public involvement</w:t>
            </w:r>
          </w:p>
        </w:tc>
        <w:tc>
          <w:tcPr>
            <w:tcW w:w="567" w:type="dxa"/>
            <w:shd w:val="clear" w:color="auto" w:fill="auto"/>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8723" w:type="dxa"/>
            <w:shd w:val="clear" w:color="auto" w:fill="auto"/>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3A21CDA3" w:rsidR="009F67E7" w:rsidRDefault="00E27254" w:rsidP="009F67E7">
            <w:pPr>
              <w:rPr>
                <w:rFonts w:ascii="Calibri" w:eastAsia="Calibri" w:hAnsi="Calibri" w:cs="Calibri"/>
                <w:sz w:val="20"/>
                <w:szCs w:val="20"/>
              </w:rPr>
            </w:pPr>
            <w:r>
              <w:rPr>
                <w:rFonts w:ascii="Calibri" w:eastAsia="Calibri" w:hAnsi="Calibri" w:cs="Calibri"/>
                <w:sz w:val="20"/>
                <w:szCs w:val="20"/>
              </w:rPr>
              <w:t>4</w:t>
            </w:r>
          </w:p>
        </w:tc>
      </w:tr>
      <w:tr w:rsidR="009F67E7" w14:paraId="163B75F3" w14:textId="6D34F2C1" w:rsidTr="00E94F88">
        <w:trPr>
          <w:trHeight w:val="547"/>
        </w:trPr>
        <w:tc>
          <w:tcPr>
            <w:tcW w:w="2405" w:type="dxa"/>
            <w:shd w:val="clear" w:color="auto" w:fill="auto"/>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design</w:t>
            </w:r>
          </w:p>
        </w:tc>
        <w:tc>
          <w:tcPr>
            <w:tcW w:w="567" w:type="dxa"/>
            <w:shd w:val="clear" w:color="auto" w:fill="auto"/>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8723" w:type="dxa"/>
            <w:shd w:val="clear" w:color="auto" w:fill="auto"/>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260" w:type="dxa"/>
          </w:tcPr>
          <w:p w14:paraId="2351C4A2" w14:textId="0250C923" w:rsidR="009F67E7" w:rsidRDefault="00E27254" w:rsidP="009F67E7">
            <w:pPr>
              <w:rPr>
                <w:rFonts w:ascii="Calibri" w:eastAsia="Calibri" w:hAnsi="Calibri" w:cs="Calibri"/>
                <w:sz w:val="20"/>
                <w:szCs w:val="20"/>
              </w:rPr>
            </w:pPr>
            <w:r>
              <w:rPr>
                <w:rFonts w:ascii="Calibri" w:eastAsia="Calibri" w:hAnsi="Calibri" w:cs="Calibri"/>
                <w:sz w:val="20"/>
                <w:szCs w:val="20"/>
              </w:rPr>
              <w:t>4-9</w:t>
            </w: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lastRenderedPageBreak/>
              <w:t>Methods: Participants, interventions, and outcomes</w:t>
            </w:r>
          </w:p>
        </w:tc>
        <w:tc>
          <w:tcPr>
            <w:tcW w:w="1260" w:type="dxa"/>
            <w:shd w:val="clear" w:color="auto" w:fill="B4C6E7"/>
          </w:tcPr>
          <w:p w14:paraId="4ED7E125" w14:textId="77777777" w:rsidR="009F67E7" w:rsidRDefault="009F67E7" w:rsidP="009F67E7">
            <w:pPr>
              <w:rPr>
                <w:rFonts w:ascii="Calibri" w:eastAsia="Calibri" w:hAnsi="Calibri" w:cs="Calibri"/>
                <w:b/>
                <w:sz w:val="20"/>
                <w:szCs w:val="20"/>
              </w:rPr>
            </w:pPr>
          </w:p>
        </w:tc>
      </w:tr>
      <w:tr w:rsidR="009F67E7" w14:paraId="42B5A985" w14:textId="4AE52D38" w:rsidTr="00E94F88">
        <w:trPr>
          <w:trHeight w:val="516"/>
        </w:trPr>
        <w:tc>
          <w:tcPr>
            <w:tcW w:w="2405" w:type="dxa"/>
            <w:shd w:val="clear" w:color="auto" w:fill="auto"/>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567" w:type="dxa"/>
            <w:shd w:val="clear" w:color="auto" w:fill="auto"/>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8723" w:type="dxa"/>
            <w:shd w:val="clear" w:color="auto" w:fill="auto"/>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7040FE62" w:rsidR="009F67E7" w:rsidRDefault="00E27254" w:rsidP="009F67E7">
            <w:pPr>
              <w:rPr>
                <w:rFonts w:ascii="Calibri" w:eastAsia="Calibri" w:hAnsi="Calibri" w:cs="Calibri"/>
                <w:sz w:val="20"/>
                <w:szCs w:val="20"/>
              </w:rPr>
            </w:pPr>
            <w:r>
              <w:rPr>
                <w:rFonts w:ascii="Calibri" w:eastAsia="Calibri" w:hAnsi="Calibri" w:cs="Calibri"/>
                <w:sz w:val="20"/>
                <w:szCs w:val="20"/>
              </w:rPr>
              <w:t>5</w:t>
            </w:r>
          </w:p>
        </w:tc>
      </w:tr>
      <w:tr w:rsidR="009F67E7" w14:paraId="73BA1BF6" w14:textId="2DEC0371" w:rsidTr="00E94F88">
        <w:trPr>
          <w:trHeight w:val="267"/>
        </w:trPr>
        <w:tc>
          <w:tcPr>
            <w:tcW w:w="2405" w:type="dxa"/>
            <w:vMerge w:val="restart"/>
            <w:shd w:val="clear" w:color="auto" w:fill="auto"/>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567" w:type="dxa"/>
            <w:shd w:val="clear" w:color="auto" w:fill="auto"/>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8723" w:type="dxa"/>
            <w:shd w:val="clear" w:color="auto" w:fill="auto"/>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260" w:type="dxa"/>
          </w:tcPr>
          <w:p w14:paraId="524CE49C" w14:textId="6002B68D" w:rsidR="009F67E7" w:rsidRDefault="00E27254" w:rsidP="009F67E7">
            <w:pPr>
              <w:rPr>
                <w:rFonts w:ascii="Calibri" w:eastAsia="Calibri" w:hAnsi="Calibri" w:cs="Calibri"/>
                <w:sz w:val="20"/>
                <w:szCs w:val="20"/>
              </w:rPr>
            </w:pPr>
            <w:r>
              <w:rPr>
                <w:rFonts w:ascii="Calibri" w:eastAsia="Calibri" w:hAnsi="Calibri" w:cs="Calibri"/>
                <w:sz w:val="20"/>
                <w:szCs w:val="20"/>
              </w:rPr>
              <w:t>5-6</w:t>
            </w:r>
          </w:p>
        </w:tc>
      </w:tr>
      <w:tr w:rsidR="009F67E7" w14:paraId="38106B99" w14:textId="6AEB175A" w:rsidTr="00E94F88">
        <w:trPr>
          <w:trHeight w:val="276"/>
        </w:trPr>
        <w:tc>
          <w:tcPr>
            <w:tcW w:w="2405" w:type="dxa"/>
            <w:vMerge/>
            <w:shd w:val="clear" w:color="auto" w:fill="auto"/>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8723" w:type="dxa"/>
            <w:shd w:val="clear" w:color="auto" w:fill="auto"/>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25A9F1F9" w:rsidR="009F67E7" w:rsidRDefault="00E27254" w:rsidP="009F67E7">
            <w:pPr>
              <w:rPr>
                <w:rFonts w:ascii="Calibri" w:eastAsia="Calibri" w:hAnsi="Calibri" w:cs="Calibri"/>
                <w:sz w:val="20"/>
                <w:szCs w:val="20"/>
              </w:rPr>
            </w:pPr>
            <w:r>
              <w:rPr>
                <w:rFonts w:ascii="Calibri" w:eastAsia="Calibri" w:hAnsi="Calibri" w:cs="Calibri"/>
                <w:sz w:val="20"/>
                <w:szCs w:val="20"/>
              </w:rPr>
              <w:t>N/A</w:t>
            </w:r>
          </w:p>
        </w:tc>
      </w:tr>
      <w:tr w:rsidR="009F67E7" w14:paraId="7EE46BE4" w14:textId="094B77D5" w:rsidTr="00E94F88">
        <w:trPr>
          <w:trHeight w:val="207"/>
        </w:trPr>
        <w:tc>
          <w:tcPr>
            <w:tcW w:w="2405" w:type="dxa"/>
            <w:vMerge w:val="restart"/>
            <w:shd w:val="clear" w:color="auto" w:fill="auto"/>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shd w:val="clear" w:color="auto" w:fill="auto"/>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8723" w:type="dxa"/>
            <w:shd w:val="clear" w:color="auto" w:fill="auto"/>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17D62B50" w:rsidR="009F67E7" w:rsidRDefault="00E27254" w:rsidP="009F67E7">
            <w:pPr>
              <w:rPr>
                <w:rFonts w:ascii="Calibri" w:eastAsia="Calibri" w:hAnsi="Calibri" w:cs="Calibri"/>
                <w:sz w:val="20"/>
                <w:szCs w:val="20"/>
              </w:rPr>
            </w:pPr>
            <w:r>
              <w:rPr>
                <w:rFonts w:ascii="Calibri" w:eastAsia="Calibri" w:hAnsi="Calibri" w:cs="Calibri"/>
                <w:sz w:val="20"/>
                <w:szCs w:val="20"/>
              </w:rPr>
              <w:t>8-9</w:t>
            </w:r>
          </w:p>
        </w:tc>
      </w:tr>
      <w:tr w:rsidR="009F67E7" w14:paraId="061D8290" w14:textId="65152230" w:rsidTr="00E94F88">
        <w:trPr>
          <w:trHeight w:val="523"/>
        </w:trPr>
        <w:tc>
          <w:tcPr>
            <w:tcW w:w="2405" w:type="dxa"/>
            <w:vMerge/>
            <w:shd w:val="clear" w:color="auto" w:fill="auto"/>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8723" w:type="dxa"/>
            <w:shd w:val="clear" w:color="auto" w:fill="auto"/>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0E486D10" w:rsidR="009F67E7" w:rsidRDefault="00E27254" w:rsidP="009F67E7">
            <w:pPr>
              <w:rPr>
                <w:rFonts w:ascii="Calibri" w:eastAsia="Calibri" w:hAnsi="Calibri" w:cs="Calibri"/>
                <w:sz w:val="20"/>
                <w:szCs w:val="20"/>
              </w:rPr>
            </w:pPr>
            <w:r>
              <w:rPr>
                <w:rFonts w:ascii="Calibri" w:eastAsia="Calibri" w:hAnsi="Calibri" w:cs="Calibri"/>
                <w:sz w:val="20"/>
                <w:szCs w:val="20"/>
              </w:rPr>
              <w:t>8</w:t>
            </w:r>
          </w:p>
        </w:tc>
      </w:tr>
      <w:tr w:rsidR="009F67E7" w14:paraId="26BBF837" w14:textId="42317544" w:rsidTr="00E94F88">
        <w:trPr>
          <w:trHeight w:val="416"/>
        </w:trPr>
        <w:tc>
          <w:tcPr>
            <w:tcW w:w="2405" w:type="dxa"/>
            <w:vMerge/>
            <w:shd w:val="clear" w:color="auto" w:fill="auto"/>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264C78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15c</w:t>
            </w:r>
          </w:p>
        </w:tc>
        <w:tc>
          <w:tcPr>
            <w:tcW w:w="8723" w:type="dxa"/>
            <w:shd w:val="clear" w:color="auto" w:fill="auto"/>
          </w:tcPr>
          <w:p w14:paraId="0F46B5DF" w14:textId="2F1F97AE" w:rsidR="009F67E7" w:rsidRDefault="009F67E7" w:rsidP="009F67E7">
            <w:pPr>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0B8CBFDB" w:rsidR="009F67E7" w:rsidRDefault="00E27254" w:rsidP="009F67E7">
            <w:pPr>
              <w:rPr>
                <w:rFonts w:ascii="Calibri" w:eastAsia="Calibri" w:hAnsi="Calibri" w:cs="Calibri"/>
                <w:sz w:val="20"/>
                <w:szCs w:val="20"/>
              </w:rPr>
            </w:pPr>
            <w:r>
              <w:rPr>
                <w:rFonts w:ascii="Calibri" w:eastAsia="Calibri" w:hAnsi="Calibri" w:cs="Calibri"/>
                <w:sz w:val="20"/>
                <w:szCs w:val="20"/>
              </w:rPr>
              <w:t>8</w:t>
            </w:r>
          </w:p>
        </w:tc>
      </w:tr>
      <w:tr w:rsidR="009F67E7" w14:paraId="4816AE84" w14:textId="237D38D4" w:rsidTr="00E94F88">
        <w:trPr>
          <w:trHeight w:val="211"/>
        </w:trPr>
        <w:tc>
          <w:tcPr>
            <w:tcW w:w="2405" w:type="dxa"/>
            <w:vMerge/>
            <w:shd w:val="clear" w:color="auto" w:fill="auto"/>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8723" w:type="dxa"/>
            <w:shd w:val="clear" w:color="auto" w:fill="auto"/>
          </w:tcPr>
          <w:p w14:paraId="2ED8A3F5" w14:textId="35CFA444" w:rsidR="009F67E7" w:rsidRDefault="009F67E7" w:rsidP="009F67E7">
            <w:pPr>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260" w:type="dxa"/>
          </w:tcPr>
          <w:p w14:paraId="15F9DCC8" w14:textId="0E599C9E" w:rsidR="009F67E7" w:rsidRDefault="00E27254" w:rsidP="009F67E7">
            <w:pPr>
              <w:rPr>
                <w:rFonts w:ascii="Calibri" w:eastAsia="Calibri" w:hAnsi="Calibri" w:cs="Calibri"/>
                <w:sz w:val="20"/>
                <w:szCs w:val="20"/>
              </w:rPr>
            </w:pPr>
            <w:r>
              <w:rPr>
                <w:rFonts w:ascii="Calibri" w:eastAsia="Calibri" w:hAnsi="Calibri" w:cs="Calibri"/>
                <w:sz w:val="20"/>
                <w:szCs w:val="20"/>
              </w:rPr>
              <w:t>9-10</w:t>
            </w:r>
          </w:p>
        </w:tc>
      </w:tr>
      <w:tr w:rsidR="009F67E7" w14:paraId="0BF90379" w14:textId="2D97AE3D" w:rsidTr="00E94F88">
        <w:trPr>
          <w:trHeight w:val="531"/>
        </w:trPr>
        <w:tc>
          <w:tcPr>
            <w:tcW w:w="2405" w:type="dxa"/>
            <w:shd w:val="clear" w:color="auto" w:fill="auto"/>
          </w:tcPr>
          <w:p w14:paraId="2931E6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Outcomes</w:t>
            </w:r>
          </w:p>
        </w:tc>
        <w:tc>
          <w:tcPr>
            <w:tcW w:w="567" w:type="dxa"/>
            <w:shd w:val="clear" w:color="auto" w:fill="auto"/>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8723" w:type="dxa"/>
            <w:shd w:val="clear" w:color="auto" w:fill="auto"/>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44E27623" w:rsidR="009F67E7" w:rsidRDefault="00E27254" w:rsidP="009F67E7">
            <w:pPr>
              <w:rPr>
                <w:rFonts w:ascii="Calibri" w:eastAsia="Calibri" w:hAnsi="Calibri" w:cs="Calibri"/>
                <w:sz w:val="20"/>
                <w:szCs w:val="20"/>
              </w:rPr>
            </w:pPr>
            <w:r>
              <w:rPr>
                <w:rFonts w:ascii="Calibri" w:eastAsia="Calibri" w:hAnsi="Calibri" w:cs="Calibri"/>
                <w:sz w:val="20"/>
                <w:szCs w:val="20"/>
              </w:rPr>
              <w:t>9</w:t>
            </w:r>
          </w:p>
        </w:tc>
      </w:tr>
      <w:tr w:rsidR="009F67E7" w14:paraId="01B1DA37" w14:textId="4BAE1F50" w:rsidTr="00E94F88">
        <w:trPr>
          <w:trHeight w:val="531"/>
        </w:trPr>
        <w:tc>
          <w:tcPr>
            <w:tcW w:w="2405" w:type="dxa"/>
            <w:shd w:val="clear" w:color="auto" w:fill="auto"/>
          </w:tcPr>
          <w:p w14:paraId="6B07015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Harms</w:t>
            </w:r>
          </w:p>
        </w:tc>
        <w:tc>
          <w:tcPr>
            <w:tcW w:w="567" w:type="dxa"/>
            <w:shd w:val="clear" w:color="auto" w:fill="auto"/>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8723" w:type="dxa"/>
            <w:shd w:val="clear" w:color="auto" w:fill="auto"/>
          </w:tcPr>
          <w:p w14:paraId="3B608A9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harms are defined and will be assessed (e.g., systematically, non-systematically)</w:t>
            </w:r>
          </w:p>
        </w:tc>
        <w:tc>
          <w:tcPr>
            <w:tcW w:w="1260" w:type="dxa"/>
          </w:tcPr>
          <w:p w14:paraId="71F43014" w14:textId="5CA76CB1" w:rsidR="009F67E7" w:rsidRDefault="00E27254" w:rsidP="009F67E7">
            <w:pPr>
              <w:rPr>
                <w:rFonts w:ascii="Calibri" w:eastAsia="Calibri" w:hAnsi="Calibri" w:cs="Calibri"/>
                <w:sz w:val="20"/>
                <w:szCs w:val="20"/>
              </w:rPr>
            </w:pPr>
            <w:r>
              <w:rPr>
                <w:rFonts w:ascii="Calibri" w:eastAsia="Calibri" w:hAnsi="Calibri" w:cs="Calibri"/>
                <w:sz w:val="20"/>
                <w:szCs w:val="20"/>
              </w:rPr>
              <w:t>9-10</w:t>
            </w:r>
          </w:p>
        </w:tc>
      </w:tr>
      <w:tr w:rsidR="009F67E7" w14:paraId="5CE60442" w14:textId="3FE55E4F" w:rsidTr="00E94F88">
        <w:trPr>
          <w:trHeight w:val="531"/>
        </w:trPr>
        <w:tc>
          <w:tcPr>
            <w:tcW w:w="2405" w:type="dxa"/>
            <w:shd w:val="clear" w:color="auto" w:fill="auto"/>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567" w:type="dxa"/>
            <w:shd w:val="clear" w:color="auto" w:fill="auto"/>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8723" w:type="dxa"/>
            <w:shd w:val="clear" w:color="auto" w:fill="auto"/>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15D4E0B9" w:rsidR="009F67E7" w:rsidRDefault="00683F47" w:rsidP="009F67E7">
            <w:pPr>
              <w:rPr>
                <w:rFonts w:ascii="Calibri" w:eastAsia="Calibri" w:hAnsi="Calibri" w:cs="Calibri"/>
                <w:sz w:val="20"/>
                <w:szCs w:val="20"/>
              </w:rPr>
            </w:pPr>
            <w:r>
              <w:rPr>
                <w:rFonts w:ascii="Calibri" w:eastAsia="Calibri" w:hAnsi="Calibri" w:cs="Calibri"/>
                <w:sz w:val="20"/>
                <w:szCs w:val="20"/>
              </w:rPr>
              <w:t>7-8</w:t>
            </w:r>
          </w:p>
        </w:tc>
      </w:tr>
      <w:tr w:rsidR="009F67E7" w14:paraId="57689489" w14:textId="41D5B0DF" w:rsidTr="00E94F88">
        <w:trPr>
          <w:trHeight w:val="548"/>
        </w:trPr>
        <w:tc>
          <w:tcPr>
            <w:tcW w:w="2405" w:type="dxa"/>
            <w:shd w:val="clear" w:color="auto" w:fill="auto"/>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567" w:type="dxa"/>
            <w:shd w:val="clear" w:color="auto" w:fill="auto"/>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8723" w:type="dxa"/>
            <w:shd w:val="clear" w:color="auto" w:fill="auto"/>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260" w:type="dxa"/>
          </w:tcPr>
          <w:p w14:paraId="3DEF3E4B" w14:textId="3B96CCFD" w:rsidR="009F67E7" w:rsidRDefault="00683F47" w:rsidP="009F67E7">
            <w:pPr>
              <w:rPr>
                <w:rFonts w:ascii="Calibri" w:eastAsia="Calibri" w:hAnsi="Calibri" w:cs="Calibri"/>
                <w:sz w:val="20"/>
                <w:szCs w:val="20"/>
              </w:rPr>
            </w:pPr>
            <w:r>
              <w:rPr>
                <w:rFonts w:ascii="Calibri" w:eastAsia="Calibri" w:hAnsi="Calibri" w:cs="Calibri"/>
                <w:sz w:val="20"/>
                <w:szCs w:val="20"/>
              </w:rPr>
              <w:t>8-9</w:t>
            </w:r>
          </w:p>
        </w:tc>
      </w:tr>
      <w:tr w:rsidR="009F67E7" w14:paraId="3C0CD129" w14:textId="1E359093" w:rsidTr="00E94F88">
        <w:trPr>
          <w:trHeight w:val="272"/>
        </w:trPr>
        <w:tc>
          <w:tcPr>
            <w:tcW w:w="2405" w:type="dxa"/>
            <w:shd w:val="clear" w:color="auto" w:fill="auto"/>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567" w:type="dxa"/>
            <w:shd w:val="clear" w:color="auto" w:fill="auto"/>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8723" w:type="dxa"/>
            <w:shd w:val="clear" w:color="auto" w:fill="auto"/>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260" w:type="dxa"/>
          </w:tcPr>
          <w:p w14:paraId="07F81C44" w14:textId="2342C8AC" w:rsidR="009F67E7" w:rsidRDefault="00683F47" w:rsidP="009F67E7">
            <w:pPr>
              <w:rPr>
                <w:rFonts w:ascii="Calibri" w:eastAsia="Calibri" w:hAnsi="Calibri" w:cs="Calibri"/>
                <w:sz w:val="20"/>
                <w:szCs w:val="20"/>
              </w:rPr>
            </w:pPr>
            <w:r>
              <w:rPr>
                <w:rFonts w:ascii="Calibri" w:eastAsia="Calibri" w:hAnsi="Calibri" w:cs="Calibri"/>
                <w:sz w:val="20"/>
                <w:szCs w:val="20"/>
              </w:rPr>
              <w:t>8</w:t>
            </w:r>
          </w:p>
        </w:tc>
      </w:tr>
      <w:tr w:rsidR="009F67E7" w14:paraId="4BA7F96C" w14:textId="54610D68" w:rsidTr="00E94F88">
        <w:trPr>
          <w:trHeight w:val="276"/>
        </w:trPr>
        <w:tc>
          <w:tcPr>
            <w:tcW w:w="11695" w:type="dxa"/>
            <w:gridSpan w:val="3"/>
            <w:shd w:val="clear" w:color="auto" w:fill="B4C6E7"/>
          </w:tcPr>
          <w:p w14:paraId="52C0DB4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9F67E7">
            <w:pPr>
              <w:rPr>
                <w:rFonts w:ascii="Calibri" w:eastAsia="Calibri" w:hAnsi="Calibri" w:cs="Calibri"/>
                <w:b/>
                <w:sz w:val="20"/>
                <w:szCs w:val="20"/>
              </w:rPr>
            </w:pPr>
          </w:p>
        </w:tc>
      </w:tr>
      <w:tr w:rsidR="009F67E7" w14:paraId="64FAC2B5" w14:textId="4720E909" w:rsidTr="00E94F88">
        <w:trPr>
          <w:trHeight w:val="276"/>
        </w:trPr>
        <w:tc>
          <w:tcPr>
            <w:tcW w:w="2405" w:type="dxa"/>
            <w:shd w:val="clear" w:color="auto" w:fill="auto"/>
          </w:tcPr>
          <w:p w14:paraId="06186F8B" w14:textId="79DD8750" w:rsidR="009F67E7" w:rsidRDefault="009F67E7" w:rsidP="009F67E7">
            <w:pPr>
              <w:rPr>
                <w:rFonts w:ascii="Calibri" w:eastAsia="Calibri" w:hAnsi="Calibri" w:cs="Calibri"/>
                <w:sz w:val="20"/>
                <w:szCs w:val="20"/>
              </w:rPr>
            </w:pPr>
            <w:r>
              <w:rPr>
                <w:rFonts w:ascii="Calibri" w:eastAsia="Calibri" w:hAnsi="Calibri" w:cs="Calibri"/>
                <w:sz w:val="20"/>
                <w:szCs w:val="20"/>
              </w:rPr>
              <w:t>Randomization:</w:t>
            </w:r>
          </w:p>
        </w:tc>
        <w:tc>
          <w:tcPr>
            <w:tcW w:w="567" w:type="dxa"/>
            <w:shd w:val="clear" w:color="auto" w:fill="auto"/>
          </w:tcPr>
          <w:p w14:paraId="727BC9A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 </w:t>
            </w:r>
          </w:p>
        </w:tc>
        <w:tc>
          <w:tcPr>
            <w:tcW w:w="8723" w:type="dxa"/>
            <w:shd w:val="clear" w:color="auto" w:fill="auto"/>
          </w:tcPr>
          <w:p w14:paraId="11F4520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w:t>
            </w:r>
          </w:p>
        </w:tc>
        <w:tc>
          <w:tcPr>
            <w:tcW w:w="1260" w:type="dxa"/>
          </w:tcPr>
          <w:p w14:paraId="5498E4FF" w14:textId="77777777" w:rsidR="009F67E7" w:rsidRDefault="009F67E7" w:rsidP="009F67E7">
            <w:pPr>
              <w:rPr>
                <w:rFonts w:ascii="Calibri" w:eastAsia="Calibri" w:hAnsi="Calibri" w:cs="Calibri"/>
                <w:sz w:val="20"/>
                <w:szCs w:val="20"/>
              </w:rPr>
            </w:pPr>
          </w:p>
        </w:tc>
      </w:tr>
      <w:tr w:rsidR="009F67E7" w14:paraId="64DFACCC" w14:textId="0895E59A" w:rsidTr="00E94F88">
        <w:trPr>
          <w:trHeight w:val="274"/>
        </w:trPr>
        <w:tc>
          <w:tcPr>
            <w:tcW w:w="2405" w:type="dxa"/>
            <w:vMerge w:val="restart"/>
            <w:shd w:val="clear" w:color="auto" w:fill="auto"/>
          </w:tcPr>
          <w:p w14:paraId="030C8B80" w14:textId="6787F869" w:rsidR="009F67E7" w:rsidRDefault="009F67E7" w:rsidP="009F67E7">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35056A4"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w:t>
            </w:r>
          </w:p>
        </w:tc>
        <w:tc>
          <w:tcPr>
            <w:tcW w:w="567" w:type="dxa"/>
            <w:tcBorders>
              <w:bottom w:val="single" w:sz="4" w:space="0" w:color="000000"/>
            </w:tcBorders>
            <w:shd w:val="clear" w:color="auto" w:fill="auto"/>
          </w:tcPr>
          <w:p w14:paraId="0C187A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21a</w:t>
            </w:r>
          </w:p>
        </w:tc>
        <w:tc>
          <w:tcPr>
            <w:tcW w:w="8723" w:type="dxa"/>
            <w:tcBorders>
              <w:bottom w:val="single" w:sz="4" w:space="0" w:color="000000"/>
            </w:tcBorders>
            <w:shd w:val="clear" w:color="auto" w:fill="auto"/>
          </w:tcPr>
          <w:p w14:paraId="221A454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7357DD5A" w:rsidR="009F67E7" w:rsidRDefault="00683F47" w:rsidP="009F67E7">
            <w:pPr>
              <w:rPr>
                <w:rFonts w:ascii="Calibri" w:eastAsia="Calibri" w:hAnsi="Calibri" w:cs="Calibri"/>
                <w:sz w:val="20"/>
                <w:szCs w:val="20"/>
              </w:rPr>
            </w:pPr>
            <w:r>
              <w:rPr>
                <w:rFonts w:ascii="Calibri" w:eastAsia="Calibri" w:hAnsi="Calibri" w:cs="Calibri"/>
                <w:sz w:val="20"/>
                <w:szCs w:val="20"/>
              </w:rPr>
              <w:t>4-5, 7</w:t>
            </w:r>
          </w:p>
        </w:tc>
      </w:tr>
      <w:tr w:rsidR="009F67E7" w14:paraId="20A72CAD" w14:textId="0C593707" w:rsidTr="00E94F88">
        <w:trPr>
          <w:trHeight w:val="274"/>
        </w:trPr>
        <w:tc>
          <w:tcPr>
            <w:tcW w:w="2405" w:type="dxa"/>
            <w:vMerge/>
            <w:shd w:val="clear" w:color="auto" w:fill="auto"/>
          </w:tcPr>
          <w:p w14:paraId="73F4F44F" w14:textId="77777777" w:rsidR="009F67E7"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shd w:val="clear" w:color="auto" w:fill="auto"/>
          </w:tcPr>
          <w:p w14:paraId="174D71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21b</w:t>
            </w:r>
          </w:p>
        </w:tc>
        <w:tc>
          <w:tcPr>
            <w:tcW w:w="8723" w:type="dxa"/>
            <w:shd w:val="clear" w:color="auto" w:fill="auto"/>
          </w:tcPr>
          <w:p w14:paraId="110C51B4" w14:textId="429CF442"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6D04E25B" w:rsidR="009F67E7" w:rsidRDefault="00683F47" w:rsidP="009F67E7">
            <w:pPr>
              <w:rPr>
                <w:rFonts w:ascii="Calibri" w:eastAsia="Calibri" w:hAnsi="Calibri" w:cs="Calibri"/>
                <w:sz w:val="20"/>
                <w:szCs w:val="20"/>
              </w:rPr>
            </w:pPr>
            <w:r>
              <w:rPr>
                <w:rFonts w:ascii="Calibri" w:eastAsia="Calibri" w:hAnsi="Calibri" w:cs="Calibri"/>
                <w:sz w:val="20"/>
                <w:szCs w:val="20"/>
              </w:rPr>
              <w:t>7</w:t>
            </w:r>
          </w:p>
        </w:tc>
      </w:tr>
      <w:tr w:rsidR="009F67E7" w14:paraId="7E9BE88E" w14:textId="114D8AD6" w:rsidTr="00E94F88">
        <w:trPr>
          <w:trHeight w:val="274"/>
        </w:trPr>
        <w:tc>
          <w:tcPr>
            <w:tcW w:w="2405" w:type="dxa"/>
            <w:shd w:val="clear" w:color="auto" w:fill="auto"/>
          </w:tcPr>
          <w:p w14:paraId="017C8605"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Allocation concealment </w:t>
            </w:r>
          </w:p>
          <w:p w14:paraId="4869AADC" w14:textId="212E0BB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567" w:type="dxa"/>
            <w:shd w:val="clear" w:color="auto" w:fill="auto"/>
          </w:tcPr>
          <w:p w14:paraId="18CC94BD"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22</w:t>
            </w:r>
          </w:p>
        </w:tc>
        <w:tc>
          <w:tcPr>
            <w:tcW w:w="8723" w:type="dxa"/>
            <w:shd w:val="clear" w:color="auto" w:fill="auto"/>
          </w:tcPr>
          <w:p w14:paraId="7B72CF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260" w:type="dxa"/>
          </w:tcPr>
          <w:p w14:paraId="66D3FD8B" w14:textId="6F6CB252" w:rsidR="009F67E7" w:rsidRDefault="00683F47" w:rsidP="009F67E7">
            <w:pPr>
              <w:rPr>
                <w:rFonts w:ascii="Calibri" w:eastAsia="Calibri" w:hAnsi="Calibri" w:cs="Calibri"/>
                <w:sz w:val="20"/>
                <w:szCs w:val="20"/>
              </w:rPr>
            </w:pPr>
            <w:r>
              <w:rPr>
                <w:rFonts w:ascii="Calibri" w:eastAsia="Calibri" w:hAnsi="Calibri" w:cs="Calibri"/>
                <w:sz w:val="20"/>
                <w:szCs w:val="20"/>
              </w:rPr>
              <w:t>7</w:t>
            </w:r>
          </w:p>
        </w:tc>
      </w:tr>
      <w:tr w:rsidR="009F67E7" w14:paraId="012B4059" w14:textId="6DB2BA79" w:rsidTr="00E94F88">
        <w:trPr>
          <w:trHeight w:val="148"/>
        </w:trPr>
        <w:tc>
          <w:tcPr>
            <w:tcW w:w="2405" w:type="dxa"/>
            <w:shd w:val="clear" w:color="auto" w:fill="auto"/>
          </w:tcPr>
          <w:p w14:paraId="3E358932" w14:textId="6B4977A4"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Implementation</w:t>
            </w:r>
          </w:p>
          <w:p w14:paraId="26DD1583" w14:textId="77777777" w:rsidR="009F67E7" w:rsidRDefault="009F67E7" w:rsidP="009F67E7">
            <w:pPr>
              <w:ind w:left="64"/>
              <w:rPr>
                <w:rFonts w:ascii="Calibri" w:eastAsia="Calibri" w:hAnsi="Calibri" w:cs="Calibri"/>
                <w:sz w:val="20"/>
                <w:szCs w:val="20"/>
              </w:rPr>
            </w:pPr>
          </w:p>
        </w:tc>
        <w:tc>
          <w:tcPr>
            <w:tcW w:w="567" w:type="dxa"/>
            <w:shd w:val="clear" w:color="auto" w:fill="auto"/>
          </w:tcPr>
          <w:p w14:paraId="0A8F0DF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23</w:t>
            </w:r>
          </w:p>
        </w:tc>
        <w:tc>
          <w:tcPr>
            <w:tcW w:w="8723" w:type="dxa"/>
            <w:shd w:val="clear" w:color="auto" w:fill="auto"/>
          </w:tcPr>
          <w:p w14:paraId="2D17B298" w14:textId="1FDE4872" w:rsidR="009F67E7" w:rsidRDefault="009F67E7" w:rsidP="009F67E7">
            <w:pPr>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7C26B0C1" w:rsidR="009F67E7" w:rsidRDefault="00683F47" w:rsidP="009F67E7">
            <w:pPr>
              <w:rPr>
                <w:rFonts w:ascii="Calibri" w:eastAsia="Calibri" w:hAnsi="Calibri" w:cs="Calibri"/>
                <w:sz w:val="20"/>
                <w:szCs w:val="20"/>
              </w:rPr>
            </w:pPr>
            <w:r>
              <w:rPr>
                <w:rFonts w:ascii="Calibri" w:eastAsia="Calibri" w:hAnsi="Calibri" w:cs="Calibri"/>
                <w:sz w:val="20"/>
                <w:szCs w:val="20"/>
              </w:rPr>
              <w:t>4-5, 7</w:t>
            </w:r>
          </w:p>
        </w:tc>
      </w:tr>
      <w:tr w:rsidR="009F67E7" w14:paraId="75FDC96E" w14:textId="6EF1DC31" w:rsidTr="00E94F88">
        <w:trPr>
          <w:trHeight w:val="300"/>
        </w:trPr>
        <w:tc>
          <w:tcPr>
            <w:tcW w:w="2405" w:type="dxa"/>
            <w:vMerge w:val="restart"/>
            <w:shd w:val="clear" w:color="auto" w:fill="auto"/>
          </w:tcPr>
          <w:p w14:paraId="7350429D" w14:textId="5E22843A" w:rsidR="009F67E7" w:rsidRDefault="009F67E7" w:rsidP="009F67E7">
            <w:pPr>
              <w:rPr>
                <w:rFonts w:ascii="Calibri" w:eastAsia="Calibri" w:hAnsi="Calibri" w:cs="Calibri"/>
                <w:b/>
                <w:sz w:val="20"/>
                <w:szCs w:val="20"/>
              </w:rPr>
            </w:pPr>
            <w:r>
              <w:rPr>
                <w:rFonts w:ascii="Calibri" w:eastAsia="Calibri" w:hAnsi="Calibri" w:cs="Calibri"/>
                <w:sz w:val="20"/>
                <w:szCs w:val="20"/>
              </w:rPr>
              <w:t xml:space="preserve">Blinding </w:t>
            </w:r>
          </w:p>
          <w:p w14:paraId="69186849" w14:textId="77777777" w:rsidR="009F67E7" w:rsidRDefault="009F67E7" w:rsidP="009F67E7">
            <w:pPr>
              <w:rPr>
                <w:rFonts w:ascii="Calibri" w:eastAsia="Calibri" w:hAnsi="Calibri" w:cs="Calibri"/>
                <w:sz w:val="20"/>
                <w:szCs w:val="20"/>
              </w:rPr>
            </w:pPr>
          </w:p>
        </w:tc>
        <w:tc>
          <w:tcPr>
            <w:tcW w:w="567" w:type="dxa"/>
            <w:shd w:val="clear" w:color="auto" w:fill="auto"/>
          </w:tcPr>
          <w:p w14:paraId="6865A96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24a</w:t>
            </w:r>
          </w:p>
        </w:tc>
        <w:tc>
          <w:tcPr>
            <w:tcW w:w="8723" w:type="dxa"/>
            <w:shd w:val="clear" w:color="auto" w:fill="auto"/>
          </w:tcPr>
          <w:p w14:paraId="1F21FD4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0BA96224" w:rsidR="009F67E7" w:rsidRDefault="00683F47" w:rsidP="009F67E7">
            <w:pPr>
              <w:rPr>
                <w:rFonts w:ascii="Calibri" w:eastAsia="Calibri" w:hAnsi="Calibri" w:cs="Calibri"/>
                <w:sz w:val="20"/>
                <w:szCs w:val="20"/>
              </w:rPr>
            </w:pPr>
            <w:r>
              <w:rPr>
                <w:rFonts w:ascii="Calibri" w:eastAsia="Calibri" w:hAnsi="Calibri" w:cs="Calibri"/>
                <w:sz w:val="20"/>
                <w:szCs w:val="20"/>
              </w:rPr>
              <w:t>4-5, 7</w:t>
            </w:r>
          </w:p>
        </w:tc>
      </w:tr>
      <w:tr w:rsidR="009F67E7" w14:paraId="536C42CD" w14:textId="42B94FCE" w:rsidTr="00E94F88">
        <w:trPr>
          <w:trHeight w:val="300"/>
        </w:trPr>
        <w:tc>
          <w:tcPr>
            <w:tcW w:w="2405" w:type="dxa"/>
            <w:vMerge/>
            <w:shd w:val="clear" w:color="auto" w:fill="auto"/>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8723" w:type="dxa"/>
            <w:shd w:val="clear" w:color="auto" w:fill="auto"/>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260" w:type="dxa"/>
          </w:tcPr>
          <w:p w14:paraId="5A3764B5" w14:textId="40788C0C" w:rsidR="009F67E7" w:rsidRDefault="00683F47" w:rsidP="009F67E7">
            <w:pPr>
              <w:rPr>
                <w:rFonts w:ascii="Calibri" w:eastAsia="Calibri" w:hAnsi="Calibri" w:cs="Calibri"/>
                <w:sz w:val="20"/>
                <w:szCs w:val="20"/>
              </w:rPr>
            </w:pPr>
            <w:r>
              <w:rPr>
                <w:rFonts w:ascii="Calibri" w:eastAsia="Calibri" w:hAnsi="Calibri" w:cs="Calibri"/>
                <w:sz w:val="20"/>
                <w:szCs w:val="20"/>
              </w:rPr>
              <w:t>4-5</w:t>
            </w:r>
          </w:p>
        </w:tc>
      </w:tr>
      <w:tr w:rsidR="009F67E7" w14:paraId="6CA39C55" w14:textId="1A1F498D" w:rsidTr="00E94F88">
        <w:trPr>
          <w:trHeight w:val="463"/>
        </w:trPr>
        <w:tc>
          <w:tcPr>
            <w:tcW w:w="2405" w:type="dxa"/>
            <w:vMerge/>
            <w:shd w:val="clear" w:color="auto" w:fill="auto"/>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8723" w:type="dxa"/>
            <w:shd w:val="clear" w:color="auto" w:fill="auto"/>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16481454" w:rsidR="009F67E7" w:rsidRDefault="00683F47" w:rsidP="009F67E7">
            <w:pPr>
              <w:rPr>
                <w:rFonts w:ascii="Calibri" w:eastAsia="Calibri" w:hAnsi="Calibri" w:cs="Calibri"/>
                <w:sz w:val="20"/>
                <w:szCs w:val="20"/>
              </w:rPr>
            </w:pPr>
            <w:r>
              <w:rPr>
                <w:rFonts w:ascii="Calibri" w:eastAsia="Calibri" w:hAnsi="Calibri" w:cs="Calibri"/>
                <w:sz w:val="20"/>
                <w:szCs w:val="20"/>
              </w:rPr>
              <w:t>7-8</w:t>
            </w:r>
          </w:p>
        </w:tc>
      </w:tr>
      <w:tr w:rsidR="009F67E7" w14:paraId="3C140AAD" w14:textId="0E3F5B20" w:rsidTr="00E94F88">
        <w:trPr>
          <w:trHeight w:val="276"/>
        </w:trPr>
        <w:tc>
          <w:tcPr>
            <w:tcW w:w="1169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Default="009F67E7" w:rsidP="009F67E7">
            <w:pPr>
              <w:rPr>
                <w:rFonts w:ascii="Calibri" w:eastAsia="Calibri" w:hAnsi="Calibri" w:cs="Calibri"/>
                <w:b/>
                <w:sz w:val="20"/>
                <w:szCs w:val="20"/>
              </w:rPr>
            </w:pPr>
          </w:p>
        </w:tc>
      </w:tr>
      <w:tr w:rsidR="009F67E7" w14:paraId="12AAF050" w14:textId="652D61DD" w:rsidTr="00E94F88">
        <w:trPr>
          <w:trHeight w:val="762"/>
        </w:trPr>
        <w:tc>
          <w:tcPr>
            <w:tcW w:w="2405" w:type="dxa"/>
            <w:vMerge w:val="restart"/>
            <w:shd w:val="clear" w:color="auto" w:fill="auto"/>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567" w:type="dxa"/>
            <w:shd w:val="clear" w:color="auto" w:fill="auto"/>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8723" w:type="dxa"/>
            <w:shd w:val="clear" w:color="auto" w:fill="auto"/>
          </w:tcPr>
          <w:p w14:paraId="40F1ADF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0A10B904" w:rsidR="009F67E7" w:rsidRDefault="00683F47" w:rsidP="009F67E7">
            <w:pPr>
              <w:rPr>
                <w:rFonts w:ascii="Calibri" w:eastAsia="Calibri" w:hAnsi="Calibri" w:cs="Calibri"/>
                <w:sz w:val="20"/>
                <w:szCs w:val="20"/>
              </w:rPr>
            </w:pPr>
            <w:r>
              <w:rPr>
                <w:rFonts w:ascii="Calibri" w:eastAsia="Calibri" w:hAnsi="Calibri" w:cs="Calibri"/>
                <w:sz w:val="20"/>
                <w:szCs w:val="20"/>
              </w:rPr>
              <w:t>7-9</w:t>
            </w:r>
          </w:p>
        </w:tc>
      </w:tr>
      <w:tr w:rsidR="009F67E7" w14:paraId="3DC70F88" w14:textId="218493C0" w:rsidTr="00E94F88">
        <w:trPr>
          <w:trHeight w:val="416"/>
        </w:trPr>
        <w:tc>
          <w:tcPr>
            <w:tcW w:w="2405" w:type="dxa"/>
            <w:vMerge/>
            <w:shd w:val="clear" w:color="auto" w:fill="auto"/>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8723" w:type="dxa"/>
            <w:shd w:val="clear" w:color="auto" w:fill="auto"/>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3E96836E" w:rsidR="009F67E7" w:rsidRDefault="00683F47" w:rsidP="009F67E7">
            <w:pPr>
              <w:rPr>
                <w:rFonts w:ascii="Calibri" w:eastAsia="Calibri" w:hAnsi="Calibri" w:cs="Calibri"/>
                <w:sz w:val="20"/>
                <w:szCs w:val="20"/>
              </w:rPr>
            </w:pPr>
            <w:r>
              <w:rPr>
                <w:rFonts w:ascii="Calibri" w:eastAsia="Calibri" w:hAnsi="Calibri" w:cs="Calibri"/>
                <w:sz w:val="20"/>
                <w:szCs w:val="20"/>
              </w:rPr>
              <w:t>8</w:t>
            </w:r>
          </w:p>
        </w:tc>
      </w:tr>
      <w:tr w:rsidR="009F67E7" w14:paraId="64A69930" w14:textId="037257F0" w:rsidTr="00E94F88">
        <w:trPr>
          <w:trHeight w:val="447"/>
        </w:trPr>
        <w:tc>
          <w:tcPr>
            <w:tcW w:w="2405" w:type="dxa"/>
            <w:shd w:val="clear" w:color="auto" w:fill="auto"/>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management</w:t>
            </w:r>
          </w:p>
        </w:tc>
        <w:tc>
          <w:tcPr>
            <w:tcW w:w="567" w:type="dxa"/>
            <w:shd w:val="clear" w:color="auto" w:fill="auto"/>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8723" w:type="dxa"/>
            <w:shd w:val="clear" w:color="auto" w:fill="auto"/>
          </w:tcPr>
          <w:p w14:paraId="3657E2D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2F3CD68C" w:rsidR="009F67E7" w:rsidRDefault="00683F47" w:rsidP="009F67E7">
            <w:pPr>
              <w:rPr>
                <w:rFonts w:ascii="Calibri" w:eastAsia="Calibri" w:hAnsi="Calibri" w:cs="Calibri"/>
                <w:sz w:val="20"/>
                <w:szCs w:val="20"/>
              </w:rPr>
            </w:pPr>
            <w:r>
              <w:rPr>
                <w:rFonts w:ascii="Calibri" w:eastAsia="Calibri" w:hAnsi="Calibri" w:cs="Calibri"/>
                <w:sz w:val="20"/>
                <w:szCs w:val="20"/>
              </w:rPr>
              <w:t>9</w:t>
            </w:r>
          </w:p>
        </w:tc>
      </w:tr>
      <w:tr w:rsidR="009F67E7" w14:paraId="0EF72544" w14:textId="3F8F7FB8" w:rsidTr="00E94F88">
        <w:trPr>
          <w:trHeight w:val="347"/>
        </w:trPr>
        <w:tc>
          <w:tcPr>
            <w:tcW w:w="2405" w:type="dxa"/>
            <w:vMerge w:val="restart"/>
            <w:shd w:val="clear" w:color="auto" w:fill="auto"/>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567" w:type="dxa"/>
            <w:shd w:val="clear" w:color="auto" w:fill="auto"/>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8723" w:type="dxa"/>
            <w:shd w:val="clear" w:color="auto" w:fill="auto"/>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4BFF8C8E" w:rsidR="009F67E7" w:rsidRDefault="00683F47" w:rsidP="009F67E7">
            <w:pPr>
              <w:rPr>
                <w:rFonts w:ascii="Calibri" w:eastAsia="Calibri" w:hAnsi="Calibri" w:cs="Calibri"/>
                <w:sz w:val="20"/>
                <w:szCs w:val="20"/>
              </w:rPr>
            </w:pPr>
            <w:r>
              <w:rPr>
                <w:rFonts w:ascii="Calibri" w:eastAsia="Calibri" w:hAnsi="Calibri" w:cs="Calibri"/>
                <w:sz w:val="20"/>
                <w:szCs w:val="20"/>
              </w:rPr>
              <w:t>9</w:t>
            </w:r>
          </w:p>
        </w:tc>
      </w:tr>
      <w:tr w:rsidR="009F67E7" w14:paraId="4923AD0E" w14:textId="131AF4F0" w:rsidTr="00E94F88">
        <w:trPr>
          <w:trHeight w:val="424"/>
        </w:trPr>
        <w:tc>
          <w:tcPr>
            <w:tcW w:w="2405" w:type="dxa"/>
            <w:vMerge/>
            <w:shd w:val="clear" w:color="auto" w:fill="auto"/>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8723" w:type="dxa"/>
            <w:shd w:val="clear" w:color="auto" w:fill="auto"/>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25BFF94E" w:rsidR="009F67E7" w:rsidRDefault="00683F47" w:rsidP="009F67E7">
            <w:pPr>
              <w:rPr>
                <w:rFonts w:ascii="Calibri" w:eastAsia="Calibri" w:hAnsi="Calibri" w:cs="Calibri"/>
                <w:color w:val="000000"/>
                <w:sz w:val="20"/>
                <w:szCs w:val="20"/>
              </w:rPr>
            </w:pPr>
            <w:r>
              <w:rPr>
                <w:rFonts w:ascii="Calibri" w:eastAsia="Calibri" w:hAnsi="Calibri" w:cs="Calibri"/>
                <w:color w:val="000000"/>
                <w:sz w:val="20"/>
                <w:szCs w:val="20"/>
              </w:rPr>
              <w:t>9</w:t>
            </w:r>
          </w:p>
        </w:tc>
      </w:tr>
      <w:tr w:rsidR="009F67E7" w14:paraId="3CA8711C" w14:textId="28D9105C" w:rsidTr="00E94F88">
        <w:trPr>
          <w:trHeight w:val="306"/>
        </w:trPr>
        <w:tc>
          <w:tcPr>
            <w:tcW w:w="2405" w:type="dxa"/>
            <w:vMerge/>
            <w:shd w:val="clear" w:color="auto" w:fill="auto"/>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10934F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27c</w:t>
            </w:r>
          </w:p>
        </w:tc>
        <w:tc>
          <w:tcPr>
            <w:tcW w:w="8723" w:type="dxa"/>
            <w:shd w:val="clear" w:color="auto" w:fill="auto"/>
          </w:tcPr>
          <w:p w14:paraId="5941640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1260" w:type="dxa"/>
          </w:tcPr>
          <w:p w14:paraId="2A556BEB" w14:textId="50CBF762" w:rsidR="009F67E7" w:rsidRDefault="00683F47" w:rsidP="009F67E7">
            <w:pPr>
              <w:rPr>
                <w:rFonts w:ascii="Calibri" w:eastAsia="Calibri" w:hAnsi="Calibri" w:cs="Calibri"/>
                <w:sz w:val="20"/>
                <w:szCs w:val="20"/>
              </w:rPr>
            </w:pPr>
            <w:r>
              <w:rPr>
                <w:rFonts w:ascii="Calibri" w:eastAsia="Calibri" w:hAnsi="Calibri" w:cs="Calibri"/>
                <w:sz w:val="20"/>
                <w:szCs w:val="20"/>
              </w:rPr>
              <w:t>9</w:t>
            </w:r>
          </w:p>
        </w:tc>
      </w:tr>
      <w:tr w:rsidR="009F67E7" w14:paraId="72B524F3" w14:textId="2A19EFB0" w:rsidTr="00E94F88">
        <w:trPr>
          <w:trHeight w:val="306"/>
        </w:trPr>
        <w:tc>
          <w:tcPr>
            <w:tcW w:w="2405" w:type="dxa"/>
            <w:vMerge/>
            <w:shd w:val="clear" w:color="auto" w:fill="auto"/>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8723" w:type="dxa"/>
            <w:shd w:val="clear" w:color="auto" w:fill="auto"/>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260" w:type="dxa"/>
          </w:tcPr>
          <w:p w14:paraId="400CFA32" w14:textId="3BDE4078" w:rsidR="009F67E7" w:rsidRDefault="00683F47" w:rsidP="009F67E7">
            <w:pPr>
              <w:rPr>
                <w:rFonts w:ascii="Calibri" w:eastAsia="Calibri" w:hAnsi="Calibri" w:cs="Calibri"/>
                <w:sz w:val="20"/>
                <w:szCs w:val="20"/>
              </w:rPr>
            </w:pPr>
            <w:r>
              <w:rPr>
                <w:rFonts w:ascii="Calibri" w:eastAsia="Calibri" w:hAnsi="Calibri" w:cs="Calibri"/>
                <w:sz w:val="20"/>
                <w:szCs w:val="20"/>
              </w:rPr>
              <w:t>9</w:t>
            </w:r>
          </w:p>
        </w:tc>
      </w:tr>
      <w:tr w:rsidR="009F67E7" w14:paraId="7AC4192E" w14:textId="4CE7200A" w:rsidTr="00E94F88">
        <w:trPr>
          <w:trHeight w:val="276"/>
        </w:trPr>
        <w:tc>
          <w:tcPr>
            <w:tcW w:w="1169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9F67E7">
            <w:pPr>
              <w:rPr>
                <w:rFonts w:ascii="Calibri" w:eastAsia="Calibri" w:hAnsi="Calibri" w:cs="Calibri"/>
                <w:b/>
                <w:sz w:val="20"/>
                <w:szCs w:val="20"/>
              </w:rPr>
            </w:pPr>
          </w:p>
        </w:tc>
      </w:tr>
      <w:tr w:rsidR="009F67E7" w14:paraId="0ECBCEC3" w14:textId="72814133" w:rsidTr="00E94F88">
        <w:trPr>
          <w:trHeight w:val="722"/>
        </w:trPr>
        <w:tc>
          <w:tcPr>
            <w:tcW w:w="2405" w:type="dxa"/>
            <w:vMerge w:val="restart"/>
            <w:shd w:val="clear" w:color="auto" w:fill="auto"/>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shd w:val="clear" w:color="auto" w:fill="auto"/>
          </w:tcPr>
          <w:p w14:paraId="3854E4D2"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28a</w:t>
            </w:r>
          </w:p>
        </w:tc>
        <w:tc>
          <w:tcPr>
            <w:tcW w:w="8723" w:type="dxa"/>
            <w:shd w:val="clear" w:color="auto" w:fill="auto"/>
          </w:tcPr>
          <w:p w14:paraId="2BDB154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585C1B93" w:rsidR="009F67E7" w:rsidRDefault="00683F47" w:rsidP="009F67E7">
            <w:pPr>
              <w:rPr>
                <w:rFonts w:ascii="Calibri" w:eastAsia="Calibri" w:hAnsi="Calibri" w:cs="Calibri"/>
                <w:sz w:val="20"/>
                <w:szCs w:val="20"/>
              </w:rPr>
            </w:pPr>
            <w:r>
              <w:rPr>
                <w:rFonts w:ascii="Calibri" w:eastAsia="Calibri" w:hAnsi="Calibri" w:cs="Calibri"/>
                <w:sz w:val="20"/>
                <w:szCs w:val="20"/>
              </w:rPr>
              <w:t>9</w:t>
            </w:r>
          </w:p>
        </w:tc>
      </w:tr>
      <w:tr w:rsidR="009F67E7" w14:paraId="10CBAFC2" w14:textId="52041C83" w:rsidTr="00E94F88">
        <w:trPr>
          <w:trHeight w:val="463"/>
        </w:trPr>
        <w:tc>
          <w:tcPr>
            <w:tcW w:w="2405" w:type="dxa"/>
            <w:vMerge/>
            <w:shd w:val="clear" w:color="auto" w:fill="auto"/>
          </w:tcPr>
          <w:p w14:paraId="3BC7C863"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A5F449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28b</w:t>
            </w:r>
          </w:p>
        </w:tc>
        <w:tc>
          <w:tcPr>
            <w:tcW w:w="8723" w:type="dxa"/>
            <w:shd w:val="clear" w:color="auto" w:fill="auto"/>
          </w:tcPr>
          <w:p w14:paraId="33D86C9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609ACA64" w:rsidR="009F67E7" w:rsidRDefault="00683F47" w:rsidP="009F67E7">
            <w:pPr>
              <w:rPr>
                <w:rFonts w:ascii="Calibri" w:eastAsia="Calibri" w:hAnsi="Calibri" w:cs="Calibri"/>
                <w:sz w:val="20"/>
                <w:szCs w:val="20"/>
              </w:rPr>
            </w:pPr>
            <w:r>
              <w:rPr>
                <w:rFonts w:ascii="Calibri" w:eastAsia="Calibri" w:hAnsi="Calibri" w:cs="Calibri"/>
                <w:sz w:val="20"/>
                <w:szCs w:val="20"/>
              </w:rPr>
              <w:t>9</w:t>
            </w:r>
          </w:p>
        </w:tc>
      </w:tr>
      <w:tr w:rsidR="009F67E7" w14:paraId="5504626E" w14:textId="1B8A87B2" w:rsidTr="00E94F88">
        <w:trPr>
          <w:trHeight w:val="233"/>
        </w:trPr>
        <w:tc>
          <w:tcPr>
            <w:tcW w:w="2405" w:type="dxa"/>
            <w:shd w:val="clear" w:color="auto" w:fill="auto"/>
          </w:tcPr>
          <w:p w14:paraId="71226E7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monitoring</w:t>
            </w:r>
          </w:p>
        </w:tc>
        <w:tc>
          <w:tcPr>
            <w:tcW w:w="567" w:type="dxa"/>
            <w:shd w:val="clear" w:color="auto" w:fill="auto"/>
          </w:tcPr>
          <w:p w14:paraId="50F45532"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29</w:t>
            </w:r>
          </w:p>
        </w:tc>
        <w:tc>
          <w:tcPr>
            <w:tcW w:w="8723" w:type="dxa"/>
            <w:shd w:val="clear" w:color="auto" w:fill="auto"/>
          </w:tcPr>
          <w:p w14:paraId="48753F2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1260" w:type="dxa"/>
          </w:tcPr>
          <w:p w14:paraId="2C8467EC" w14:textId="2D533F10" w:rsidR="009F67E7" w:rsidRDefault="00683F47" w:rsidP="009F67E7">
            <w:pPr>
              <w:rPr>
                <w:rFonts w:ascii="Calibri" w:eastAsia="Calibri" w:hAnsi="Calibri" w:cs="Calibri"/>
                <w:sz w:val="20"/>
                <w:szCs w:val="20"/>
              </w:rPr>
            </w:pPr>
            <w:r>
              <w:rPr>
                <w:rFonts w:ascii="Calibri" w:eastAsia="Calibri" w:hAnsi="Calibri" w:cs="Calibri"/>
                <w:sz w:val="20"/>
                <w:szCs w:val="20"/>
              </w:rPr>
              <w:t>9</w:t>
            </w:r>
          </w:p>
        </w:tc>
      </w:tr>
      <w:tr w:rsidR="009F67E7" w14:paraId="6B44D13F" w14:textId="6E939250" w:rsidTr="00E94F88">
        <w:trPr>
          <w:trHeight w:val="276"/>
        </w:trPr>
        <w:tc>
          <w:tcPr>
            <w:tcW w:w="1169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9F67E7">
            <w:pPr>
              <w:rPr>
                <w:rFonts w:ascii="Calibri" w:eastAsia="Calibri" w:hAnsi="Calibri" w:cs="Calibri"/>
                <w:b/>
                <w:sz w:val="20"/>
                <w:szCs w:val="20"/>
              </w:rPr>
            </w:pPr>
          </w:p>
        </w:tc>
      </w:tr>
      <w:tr w:rsidR="009F67E7" w14:paraId="1AF0F713" w14:textId="57C2F717" w:rsidTr="00E94F88">
        <w:trPr>
          <w:trHeight w:val="274"/>
        </w:trPr>
        <w:tc>
          <w:tcPr>
            <w:tcW w:w="2405" w:type="dxa"/>
            <w:shd w:val="clear" w:color="auto" w:fill="auto"/>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shd w:val="clear" w:color="auto" w:fill="auto"/>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8723" w:type="dxa"/>
            <w:shd w:val="clear" w:color="auto" w:fill="auto"/>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260" w:type="dxa"/>
          </w:tcPr>
          <w:p w14:paraId="6D8E2457" w14:textId="3B522029" w:rsidR="009F67E7" w:rsidRDefault="00683F47" w:rsidP="009F67E7">
            <w:pPr>
              <w:rPr>
                <w:rFonts w:ascii="Calibri" w:eastAsia="Calibri" w:hAnsi="Calibri" w:cs="Calibri"/>
                <w:sz w:val="20"/>
                <w:szCs w:val="20"/>
              </w:rPr>
            </w:pPr>
            <w:r>
              <w:rPr>
                <w:rFonts w:ascii="Calibri" w:eastAsia="Calibri" w:hAnsi="Calibri" w:cs="Calibri"/>
                <w:sz w:val="20"/>
                <w:szCs w:val="20"/>
              </w:rPr>
              <w:t>10</w:t>
            </w:r>
          </w:p>
        </w:tc>
      </w:tr>
      <w:tr w:rsidR="009F67E7" w14:paraId="1AD65FAB" w14:textId="01150888" w:rsidTr="00E94F88">
        <w:trPr>
          <w:trHeight w:val="427"/>
        </w:trPr>
        <w:tc>
          <w:tcPr>
            <w:tcW w:w="2405" w:type="dxa"/>
            <w:shd w:val="clear" w:color="auto" w:fill="auto"/>
          </w:tcPr>
          <w:p w14:paraId="294361A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amendments</w:t>
            </w:r>
          </w:p>
        </w:tc>
        <w:tc>
          <w:tcPr>
            <w:tcW w:w="567" w:type="dxa"/>
            <w:shd w:val="clear" w:color="auto" w:fill="auto"/>
          </w:tcPr>
          <w:p w14:paraId="1907188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31</w:t>
            </w:r>
          </w:p>
        </w:tc>
        <w:tc>
          <w:tcPr>
            <w:tcW w:w="8723" w:type="dxa"/>
            <w:shd w:val="clear" w:color="auto" w:fill="auto"/>
          </w:tcPr>
          <w:p w14:paraId="404464A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260" w:type="dxa"/>
          </w:tcPr>
          <w:p w14:paraId="1EF504AD" w14:textId="58AD5AA8" w:rsidR="009F67E7" w:rsidRDefault="00683F47" w:rsidP="009F67E7">
            <w:pPr>
              <w:rPr>
                <w:rFonts w:ascii="Calibri" w:eastAsia="Calibri" w:hAnsi="Calibri" w:cs="Calibri"/>
                <w:sz w:val="20"/>
                <w:szCs w:val="20"/>
              </w:rPr>
            </w:pPr>
            <w:r>
              <w:rPr>
                <w:rFonts w:ascii="Calibri" w:eastAsia="Calibri" w:hAnsi="Calibri" w:cs="Calibri"/>
                <w:sz w:val="20"/>
                <w:szCs w:val="20"/>
              </w:rPr>
              <w:t>10</w:t>
            </w:r>
          </w:p>
        </w:tc>
      </w:tr>
      <w:tr w:rsidR="009F67E7" w14:paraId="237A0F60" w14:textId="38C12E53" w:rsidTr="00E94F88">
        <w:trPr>
          <w:trHeight w:val="301"/>
        </w:trPr>
        <w:tc>
          <w:tcPr>
            <w:tcW w:w="2405" w:type="dxa"/>
            <w:vMerge w:val="restart"/>
            <w:shd w:val="clear" w:color="auto" w:fill="auto"/>
          </w:tcPr>
          <w:p w14:paraId="2D20E66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Consent or assent</w:t>
            </w:r>
          </w:p>
        </w:tc>
        <w:tc>
          <w:tcPr>
            <w:tcW w:w="567" w:type="dxa"/>
            <w:shd w:val="clear" w:color="auto" w:fill="auto"/>
          </w:tcPr>
          <w:p w14:paraId="623401F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32a</w:t>
            </w:r>
          </w:p>
        </w:tc>
        <w:tc>
          <w:tcPr>
            <w:tcW w:w="8723" w:type="dxa"/>
            <w:shd w:val="clear" w:color="auto" w:fill="auto"/>
          </w:tcPr>
          <w:p w14:paraId="003C46F0" w14:textId="6127DECA"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453F76AB" w:rsidR="009F67E7" w:rsidRDefault="00683F47" w:rsidP="009F67E7">
            <w:pPr>
              <w:rPr>
                <w:rFonts w:ascii="Calibri" w:eastAsia="Calibri" w:hAnsi="Calibri" w:cs="Calibri"/>
                <w:sz w:val="20"/>
                <w:szCs w:val="20"/>
              </w:rPr>
            </w:pPr>
            <w:r>
              <w:rPr>
                <w:rFonts w:ascii="Calibri" w:eastAsia="Calibri" w:hAnsi="Calibri" w:cs="Calibri"/>
                <w:sz w:val="20"/>
                <w:szCs w:val="20"/>
              </w:rPr>
              <w:t>5</w:t>
            </w:r>
          </w:p>
        </w:tc>
      </w:tr>
      <w:tr w:rsidR="009F67E7" w14:paraId="1015F0BE" w14:textId="35868D4A" w:rsidTr="00E94F88">
        <w:trPr>
          <w:trHeight w:val="185"/>
        </w:trPr>
        <w:tc>
          <w:tcPr>
            <w:tcW w:w="2405" w:type="dxa"/>
            <w:vMerge/>
            <w:shd w:val="clear" w:color="auto" w:fill="auto"/>
          </w:tcPr>
          <w:p w14:paraId="1CAC937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3A2304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32b</w:t>
            </w:r>
          </w:p>
        </w:tc>
        <w:tc>
          <w:tcPr>
            <w:tcW w:w="8723" w:type="dxa"/>
            <w:shd w:val="clear" w:color="auto" w:fill="auto"/>
          </w:tcPr>
          <w:p w14:paraId="202394F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2EB8550A" w:rsidR="009F67E7" w:rsidRDefault="00683F47" w:rsidP="009F67E7">
            <w:pPr>
              <w:rPr>
                <w:rFonts w:ascii="Calibri" w:eastAsia="Calibri" w:hAnsi="Calibri" w:cs="Calibri"/>
                <w:sz w:val="20"/>
                <w:szCs w:val="20"/>
              </w:rPr>
            </w:pPr>
            <w:r>
              <w:rPr>
                <w:rFonts w:ascii="Calibri" w:eastAsia="Calibri" w:hAnsi="Calibri" w:cs="Calibri"/>
                <w:sz w:val="20"/>
                <w:szCs w:val="20"/>
              </w:rPr>
              <w:t>5</w:t>
            </w:r>
          </w:p>
        </w:tc>
      </w:tr>
      <w:tr w:rsidR="009F67E7" w14:paraId="6E4E8610" w14:textId="0E6C8493" w:rsidTr="00E94F88">
        <w:trPr>
          <w:trHeight w:val="480"/>
        </w:trPr>
        <w:tc>
          <w:tcPr>
            <w:tcW w:w="2405" w:type="dxa"/>
            <w:shd w:val="clear" w:color="auto" w:fill="auto"/>
          </w:tcPr>
          <w:p w14:paraId="34C160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Confidentiality</w:t>
            </w:r>
          </w:p>
        </w:tc>
        <w:tc>
          <w:tcPr>
            <w:tcW w:w="567" w:type="dxa"/>
            <w:shd w:val="clear" w:color="auto" w:fill="auto"/>
          </w:tcPr>
          <w:p w14:paraId="79B0048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33</w:t>
            </w:r>
          </w:p>
        </w:tc>
        <w:tc>
          <w:tcPr>
            <w:tcW w:w="8723" w:type="dxa"/>
            <w:shd w:val="clear" w:color="auto" w:fill="auto"/>
          </w:tcPr>
          <w:p w14:paraId="70AB14EC" w14:textId="77777777" w:rsidR="009F67E7" w:rsidRDefault="009F67E7" w:rsidP="009F67E7">
            <w:pPr>
              <w:rPr>
                <w:rFonts w:ascii="Calibri" w:eastAsia="Calibri" w:hAnsi="Calibri" w:cs="Calibri"/>
                <w:sz w:val="20"/>
                <w:szCs w:val="20"/>
              </w:rPr>
            </w:pPr>
            <w:proofErr w:type="gramStart"/>
            <w:r>
              <w:rPr>
                <w:rFonts w:ascii="Calibri" w:eastAsia="Calibri" w:hAnsi="Calibri" w:cs="Calibri"/>
                <w:sz w:val="20"/>
                <w:szCs w:val="20"/>
              </w:rPr>
              <w:t>How</w:t>
            </w:r>
            <w:proofErr w:type="gramEnd"/>
            <w:r>
              <w:rPr>
                <w:rFonts w:ascii="Calibri" w:eastAsia="Calibri" w:hAnsi="Calibri" w:cs="Calibri"/>
                <w:sz w:val="20"/>
                <w:szCs w:val="20"/>
              </w:rPr>
              <w:t xml:space="preserve"> personal information about potential and enrolled participants will be collected, shared, and maintained in order to protect confidentiality before, during, and after the trial</w:t>
            </w:r>
          </w:p>
        </w:tc>
        <w:tc>
          <w:tcPr>
            <w:tcW w:w="1260" w:type="dxa"/>
          </w:tcPr>
          <w:p w14:paraId="7426B59E" w14:textId="761B2414" w:rsidR="009F67E7" w:rsidRDefault="00683F47" w:rsidP="009F67E7">
            <w:pPr>
              <w:rPr>
                <w:rFonts w:ascii="Calibri" w:eastAsia="Calibri" w:hAnsi="Calibri" w:cs="Calibri"/>
                <w:sz w:val="20"/>
                <w:szCs w:val="20"/>
              </w:rPr>
            </w:pPr>
            <w:r>
              <w:rPr>
                <w:rFonts w:ascii="Calibri" w:eastAsia="Calibri" w:hAnsi="Calibri" w:cs="Calibri"/>
                <w:sz w:val="20"/>
                <w:szCs w:val="20"/>
              </w:rPr>
              <w:t>4-5</w:t>
            </w:r>
          </w:p>
        </w:tc>
      </w:tr>
      <w:tr w:rsidR="009F67E7" w14:paraId="5787D876" w14:textId="0C1273C6" w:rsidTr="00E94F88">
        <w:trPr>
          <w:trHeight w:val="361"/>
        </w:trPr>
        <w:tc>
          <w:tcPr>
            <w:tcW w:w="2405" w:type="dxa"/>
            <w:shd w:val="clear" w:color="auto" w:fill="auto"/>
          </w:tcPr>
          <w:p w14:paraId="5579F60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Ancillary and post-trial care</w:t>
            </w:r>
          </w:p>
        </w:tc>
        <w:tc>
          <w:tcPr>
            <w:tcW w:w="567" w:type="dxa"/>
            <w:shd w:val="clear" w:color="auto" w:fill="auto"/>
          </w:tcPr>
          <w:p w14:paraId="42E0E2E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34</w:t>
            </w:r>
          </w:p>
        </w:tc>
        <w:tc>
          <w:tcPr>
            <w:tcW w:w="8723" w:type="dxa"/>
            <w:shd w:val="clear" w:color="auto" w:fill="auto"/>
          </w:tcPr>
          <w:p w14:paraId="486EA39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5BA38BE3" w:rsidR="009F67E7" w:rsidRDefault="00683F47" w:rsidP="009F67E7">
            <w:pPr>
              <w:rPr>
                <w:rFonts w:ascii="Calibri" w:eastAsia="Calibri" w:hAnsi="Calibri" w:cs="Calibri"/>
                <w:sz w:val="20"/>
                <w:szCs w:val="20"/>
              </w:rPr>
            </w:pPr>
            <w:r>
              <w:rPr>
                <w:rFonts w:ascii="Calibri" w:eastAsia="Calibri" w:hAnsi="Calibri" w:cs="Calibri"/>
                <w:sz w:val="20"/>
                <w:szCs w:val="20"/>
              </w:rPr>
              <w:t>N/A</w:t>
            </w:r>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lastRenderedPageBreak/>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Hyperlink"/>
            <w:rFonts w:asciiTheme="majorHAnsi" w:eastAsia="Arial" w:hAnsiTheme="majorHAnsi" w:cstheme="majorHAnsi"/>
            <w:sz w:val="20"/>
          </w:rPr>
          <w:t>www.consort-spirit.org</w:t>
        </w:r>
      </w:hyperlink>
    </w:p>
    <w:p w14:paraId="7A16F352" w14:textId="77777777" w:rsidR="00AA7974" w:rsidRPr="00AA7974" w:rsidRDefault="00AA7974" w:rsidP="00AA7974">
      <w:pPr>
        <w:rPr>
          <w:rFonts w:asciiTheme="majorHAnsi" w:hAnsiTheme="majorHAnsi" w:cstheme="majorHAnsi"/>
          <w:sz w:val="20"/>
          <w:szCs w:val="20"/>
        </w:rPr>
      </w:pPr>
    </w:p>
    <w:p w14:paraId="5D818620"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Citation: Chan A-W, </w:t>
      </w:r>
      <w:proofErr w:type="spellStart"/>
      <w:r w:rsidRPr="00AA7974">
        <w:rPr>
          <w:rFonts w:asciiTheme="majorHAnsi" w:hAnsiTheme="majorHAnsi" w:cstheme="majorHAnsi"/>
          <w:sz w:val="20"/>
        </w:rPr>
        <w:t>Boutron</w:t>
      </w:r>
      <w:proofErr w:type="spellEnd"/>
      <w:r w:rsidRPr="00AA7974">
        <w:rPr>
          <w:rFonts w:asciiTheme="majorHAnsi" w:hAnsiTheme="majorHAnsi" w:cstheme="majorHAnsi"/>
          <w:sz w:val="20"/>
        </w:rPr>
        <w:t xml:space="preserve"> I, Hopewell S, Moher D, Schulz KF, et al. SPIRIT 2025 statement: updated guideline for protocols of randomised trials. BMJ 2025;</w:t>
      </w:r>
      <w:proofErr w:type="gramStart"/>
      <w:r w:rsidRPr="00AA7974">
        <w:rPr>
          <w:rFonts w:asciiTheme="majorHAnsi" w:hAnsiTheme="majorHAnsi" w:cstheme="majorHAnsi"/>
          <w:sz w:val="20"/>
        </w:rPr>
        <w:t>389:e</w:t>
      </w:r>
      <w:proofErr w:type="gramEnd"/>
      <w:r w:rsidRPr="00AA7974">
        <w:rPr>
          <w:rFonts w:asciiTheme="majorHAnsi" w:hAnsiTheme="majorHAnsi" w:cstheme="majorHAnsi"/>
          <w:sz w:val="20"/>
        </w:rPr>
        <w:t>081477.</w:t>
      </w:r>
      <w:r w:rsidRPr="00AA7974">
        <w:rPr>
          <w:rFonts w:asciiTheme="majorHAnsi" w:hAnsiTheme="majorHAnsi" w:cstheme="majorHAnsi"/>
        </w:rPr>
        <w:t xml:space="preserve"> </w:t>
      </w:r>
      <w:hyperlink r:id="rId9" w:history="1">
        <w:r w:rsidRPr="00AA7974">
          <w:rPr>
            <w:rStyle w:val="Hyperlink"/>
            <w:rFonts w:asciiTheme="majorHAnsi" w:hAnsiTheme="majorHAnsi" w:cstheme="majorHAnsi"/>
            <w:sz w:val="20"/>
          </w:rPr>
          <w:t>https://dx.doi.org/10.1136/bmj-2024-081477</w:t>
        </w:r>
      </w:hyperlink>
    </w:p>
    <w:p w14:paraId="4D0364D9"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2025 Chan A-W et al. This is an Open Access article distributed under the terms of the Creative Commons Attribution License (</w:t>
      </w:r>
      <w:hyperlink r:id="rId10" w:history="1">
        <w:r w:rsidRPr="00AA7974">
          <w:rPr>
            <w:rStyle w:val="Hyperlink"/>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11"/>
      <w:footerReference w:type="default" r:id="rId12"/>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7419" w14:textId="77777777" w:rsidR="00C15F91" w:rsidRDefault="00C15F91">
      <w:r>
        <w:separator/>
      </w:r>
    </w:p>
  </w:endnote>
  <w:endnote w:type="continuationSeparator" w:id="0">
    <w:p w14:paraId="60B19122" w14:textId="77777777" w:rsidR="00C15F91" w:rsidRDefault="00C1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11DF" w14:textId="0BE623BB"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826DA">
      <w:rPr>
        <w:rFonts w:ascii="Calibri" w:eastAsia="Calibri" w:hAnsi="Calibri" w:cs="Calibri"/>
        <w:noProof/>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A826DA">
      <w:rPr>
        <w:rFonts w:ascii="Calibri" w:eastAsia="Calibri" w:hAnsi="Calibri" w:cs="Calibri"/>
        <w:noProof/>
        <w:color w:val="000000"/>
      </w:rPr>
      <w:t>3</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7D43" w14:textId="77777777" w:rsidR="00C15F91" w:rsidRDefault="00C15F91">
      <w:r>
        <w:separator/>
      </w:r>
    </w:p>
  </w:footnote>
  <w:footnote w:type="continuationSeparator" w:id="0">
    <w:p w14:paraId="1412A6F0" w14:textId="77777777" w:rsidR="00C15F91" w:rsidRDefault="00C15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7457332">
    <w:abstractNumId w:val="2"/>
  </w:num>
  <w:num w:numId="2" w16cid:durableId="1079595293">
    <w:abstractNumId w:val="0"/>
  </w:num>
  <w:num w:numId="3" w16cid:durableId="83383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748F4"/>
    <w:rsid w:val="000863CC"/>
    <w:rsid w:val="000A67D6"/>
    <w:rsid w:val="000B133A"/>
    <w:rsid w:val="000C57FA"/>
    <w:rsid w:val="000C6C5B"/>
    <w:rsid w:val="001046FD"/>
    <w:rsid w:val="00123910"/>
    <w:rsid w:val="00165F77"/>
    <w:rsid w:val="0016602B"/>
    <w:rsid w:val="0018139A"/>
    <w:rsid w:val="001A321E"/>
    <w:rsid w:val="001B6CEE"/>
    <w:rsid w:val="001C3D72"/>
    <w:rsid w:val="001D3422"/>
    <w:rsid w:val="001D5A27"/>
    <w:rsid w:val="002162F0"/>
    <w:rsid w:val="00217195"/>
    <w:rsid w:val="002D34D0"/>
    <w:rsid w:val="00301B0C"/>
    <w:rsid w:val="00305F2C"/>
    <w:rsid w:val="00307632"/>
    <w:rsid w:val="00307850"/>
    <w:rsid w:val="0031325B"/>
    <w:rsid w:val="00321DA5"/>
    <w:rsid w:val="00356D9F"/>
    <w:rsid w:val="00364BE0"/>
    <w:rsid w:val="00373234"/>
    <w:rsid w:val="00383414"/>
    <w:rsid w:val="00396F48"/>
    <w:rsid w:val="003C0959"/>
    <w:rsid w:val="003C2518"/>
    <w:rsid w:val="003F4875"/>
    <w:rsid w:val="0040780B"/>
    <w:rsid w:val="00471FA0"/>
    <w:rsid w:val="00495902"/>
    <w:rsid w:val="00497D30"/>
    <w:rsid w:val="004D526C"/>
    <w:rsid w:val="00503C08"/>
    <w:rsid w:val="005137AD"/>
    <w:rsid w:val="0051715B"/>
    <w:rsid w:val="00531AAB"/>
    <w:rsid w:val="0055708A"/>
    <w:rsid w:val="005A7081"/>
    <w:rsid w:val="005B562C"/>
    <w:rsid w:val="005C6DC1"/>
    <w:rsid w:val="005F4A53"/>
    <w:rsid w:val="006453E0"/>
    <w:rsid w:val="00646AF7"/>
    <w:rsid w:val="00683F47"/>
    <w:rsid w:val="00687ABF"/>
    <w:rsid w:val="00693F42"/>
    <w:rsid w:val="006A5AEC"/>
    <w:rsid w:val="006C2950"/>
    <w:rsid w:val="006C66B2"/>
    <w:rsid w:val="006D0DA4"/>
    <w:rsid w:val="00702F65"/>
    <w:rsid w:val="007301B7"/>
    <w:rsid w:val="00750743"/>
    <w:rsid w:val="00767EA8"/>
    <w:rsid w:val="00773168"/>
    <w:rsid w:val="007941AE"/>
    <w:rsid w:val="007B2CD7"/>
    <w:rsid w:val="007C5D5E"/>
    <w:rsid w:val="0081074A"/>
    <w:rsid w:val="00815D12"/>
    <w:rsid w:val="00834CD7"/>
    <w:rsid w:val="008D6C5C"/>
    <w:rsid w:val="008E5C3A"/>
    <w:rsid w:val="008E6DF2"/>
    <w:rsid w:val="008E73A3"/>
    <w:rsid w:val="008F48BC"/>
    <w:rsid w:val="00903FDA"/>
    <w:rsid w:val="009347D0"/>
    <w:rsid w:val="00995F28"/>
    <w:rsid w:val="009B6976"/>
    <w:rsid w:val="009E01AC"/>
    <w:rsid w:val="009E320F"/>
    <w:rsid w:val="009F1024"/>
    <w:rsid w:val="009F67E7"/>
    <w:rsid w:val="00A22E1C"/>
    <w:rsid w:val="00A5591F"/>
    <w:rsid w:val="00A729D1"/>
    <w:rsid w:val="00A73BE7"/>
    <w:rsid w:val="00A826DA"/>
    <w:rsid w:val="00AA0079"/>
    <w:rsid w:val="00AA0E24"/>
    <w:rsid w:val="00AA17D7"/>
    <w:rsid w:val="00AA6B0F"/>
    <w:rsid w:val="00AA7974"/>
    <w:rsid w:val="00AD7495"/>
    <w:rsid w:val="00B164CF"/>
    <w:rsid w:val="00B4380E"/>
    <w:rsid w:val="00B6061B"/>
    <w:rsid w:val="00B614E3"/>
    <w:rsid w:val="00B754A5"/>
    <w:rsid w:val="00BA0176"/>
    <w:rsid w:val="00BA099A"/>
    <w:rsid w:val="00BB7ADC"/>
    <w:rsid w:val="00BF52A7"/>
    <w:rsid w:val="00C0122E"/>
    <w:rsid w:val="00C15F91"/>
    <w:rsid w:val="00C510F0"/>
    <w:rsid w:val="00C65022"/>
    <w:rsid w:val="00C6601A"/>
    <w:rsid w:val="00C67928"/>
    <w:rsid w:val="00C7013C"/>
    <w:rsid w:val="00D017AA"/>
    <w:rsid w:val="00D46DB4"/>
    <w:rsid w:val="00D5186C"/>
    <w:rsid w:val="00D56875"/>
    <w:rsid w:val="00DB2CA8"/>
    <w:rsid w:val="00DD051C"/>
    <w:rsid w:val="00E03B67"/>
    <w:rsid w:val="00E27254"/>
    <w:rsid w:val="00E419AC"/>
    <w:rsid w:val="00E75DCF"/>
    <w:rsid w:val="00E82690"/>
    <w:rsid w:val="00E94F88"/>
    <w:rsid w:val="00EA0A90"/>
    <w:rsid w:val="00EA484E"/>
    <w:rsid w:val="00EA70D8"/>
    <w:rsid w:val="00EC0E77"/>
    <w:rsid w:val="00F156E4"/>
    <w:rsid w:val="00F23792"/>
    <w:rsid w:val="00F53EE1"/>
    <w:rsid w:val="00F75C46"/>
    <w:rsid w:val="00F87CE6"/>
    <w:rsid w:val="00FB4A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jc w:val="center"/>
      <w:outlineLvl w:val="2"/>
    </w:pPr>
    <w:rPr>
      <w:rFonts w:ascii="Tahoma" w:eastAsia="Tahoma" w:hAnsi="Tahoma" w:cs="Tahoma"/>
      <w:b/>
      <w:smallCaps/>
      <w:color w:val="FFFFFF"/>
      <w:sz w:val="18"/>
      <w:szCs w:val="18"/>
    </w:rPr>
  </w:style>
  <w:style w:type="paragraph" w:styleId="Heading4">
    <w:name w:val="heading 4"/>
    <w:basedOn w:val="Normal"/>
    <w:next w:val="Normal"/>
    <w:uiPriority w:val="9"/>
    <w:semiHidden/>
    <w:unhideWhenUsed/>
    <w:qFormat/>
    <w:pPr>
      <w:keepNext/>
      <w:keepLines/>
      <w:spacing w:before="240" w:after="40"/>
      <w:outlineLvl w:val="3"/>
    </w:pPr>
    <w:rPr>
      <w:rFonts w:ascii="Arial" w:eastAsia="Arial" w:hAnsi="Arial" w:cs="Arial"/>
      <w:b/>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7C5D5E"/>
  </w:style>
  <w:style w:type="paragraph" w:customStyle="1" w:styleId="EndNoteBibliographyTitle">
    <w:name w:val="EndNote Bibliography Title"/>
    <w:basedOn w:val="Normal"/>
    <w:link w:val="EndNoteBibliographyTitleTegn"/>
    <w:rsid w:val="001C3D72"/>
    <w:pPr>
      <w:jc w:val="center"/>
    </w:pPr>
    <w:rPr>
      <w:noProof/>
      <w:lang w:val="en-US"/>
    </w:rPr>
  </w:style>
  <w:style w:type="character" w:customStyle="1" w:styleId="EndNoteBibliographyTitleTegn">
    <w:name w:val="EndNote Bibliography Title Tegn"/>
    <w:basedOn w:val="DefaultParagraphFont"/>
    <w:link w:val="EndNoteBibliographyTitle"/>
    <w:rsid w:val="001C3D72"/>
    <w:rPr>
      <w:noProof/>
      <w:lang w:val="en-US"/>
    </w:rPr>
  </w:style>
  <w:style w:type="paragraph" w:customStyle="1" w:styleId="EndNoteBibliography">
    <w:name w:val="EndNote Bibliography"/>
    <w:basedOn w:val="Normal"/>
    <w:link w:val="EndNoteBibliographyTegn"/>
    <w:rsid w:val="001C3D72"/>
    <w:rPr>
      <w:noProof/>
      <w:lang w:val="en-US"/>
    </w:rPr>
  </w:style>
  <w:style w:type="character" w:customStyle="1" w:styleId="EndNoteBibliographyTegn">
    <w:name w:val="EndNote Bibliography Tegn"/>
    <w:basedOn w:val="DefaultParagraphFont"/>
    <w:link w:val="EndNoteBibliography"/>
    <w:rsid w:val="001C3D72"/>
    <w:rPr>
      <w:noProof/>
      <w:lang w:val="en-US"/>
    </w:rPr>
  </w:style>
  <w:style w:type="character" w:styleId="Hyperlink">
    <w:name w:val="Hyperlink"/>
    <w:basedOn w:val="DefaultParagraphFont"/>
    <w:uiPriority w:val="99"/>
    <w:unhideWhenUsed/>
    <w:rsid w:val="001C3D72"/>
    <w:rPr>
      <w:color w:val="0000FF" w:themeColor="hyperlink"/>
      <w:u w:val="single"/>
    </w:rPr>
  </w:style>
  <w:style w:type="character" w:styleId="UnresolvedMention">
    <w:name w:val="Unresolved Mention"/>
    <w:basedOn w:val="DefaultParagraphFont"/>
    <w:uiPriority w:val="99"/>
    <w:semiHidden/>
    <w:unhideWhenUsed/>
    <w:rsid w:val="001C3D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5F77"/>
    <w:rPr>
      <w:b/>
      <w:bCs/>
    </w:rPr>
  </w:style>
  <w:style w:type="character" w:customStyle="1" w:styleId="CommentSubjectChar">
    <w:name w:val="Comment Subject Char"/>
    <w:basedOn w:val="CommentTextChar"/>
    <w:link w:val="CommentSubject"/>
    <w:uiPriority w:val="99"/>
    <w:semiHidden/>
    <w:rsid w:val="00165F77"/>
    <w:rPr>
      <w:b/>
      <w:bCs/>
      <w:sz w:val="20"/>
      <w:szCs w:val="20"/>
    </w:rPr>
  </w:style>
  <w:style w:type="character" w:styleId="FollowedHyperlink">
    <w:name w:val="FollowedHyperlink"/>
    <w:basedOn w:val="DefaultParagraphFont"/>
    <w:uiPriority w:val="99"/>
    <w:semiHidden/>
    <w:unhideWhenUsed/>
    <w:rsid w:val="001B6CEE"/>
    <w:rPr>
      <w:color w:val="800080" w:themeColor="followedHyperlink"/>
      <w:u w:val="single"/>
    </w:rPr>
  </w:style>
  <w:style w:type="paragraph" w:styleId="Revision">
    <w:name w:val="Revision"/>
    <w:hidden/>
    <w:uiPriority w:val="99"/>
    <w:semiHidden/>
    <w:rsid w:val="001046FD"/>
  </w:style>
  <w:style w:type="paragraph" w:styleId="Header">
    <w:name w:val="header"/>
    <w:basedOn w:val="Normal"/>
    <w:link w:val="HeaderChar"/>
    <w:uiPriority w:val="99"/>
    <w:unhideWhenUsed/>
    <w:rsid w:val="00995F28"/>
    <w:pPr>
      <w:tabs>
        <w:tab w:val="center" w:pos="4680"/>
        <w:tab w:val="right" w:pos="9360"/>
      </w:tabs>
    </w:pPr>
  </w:style>
  <w:style w:type="character" w:customStyle="1" w:styleId="HeaderChar">
    <w:name w:val="Header Char"/>
    <w:basedOn w:val="DefaultParagraphFont"/>
    <w:link w:val="Header"/>
    <w:uiPriority w:val="99"/>
    <w:rsid w:val="00995F28"/>
  </w:style>
  <w:style w:type="paragraph" w:styleId="Footer">
    <w:name w:val="footer"/>
    <w:basedOn w:val="Normal"/>
    <w:link w:val="FooterChar"/>
    <w:uiPriority w:val="99"/>
    <w:unhideWhenUsed/>
    <w:rsid w:val="00995F28"/>
    <w:pPr>
      <w:tabs>
        <w:tab w:val="center" w:pos="4680"/>
        <w:tab w:val="right" w:pos="9360"/>
      </w:tabs>
    </w:pPr>
  </w:style>
  <w:style w:type="character" w:customStyle="1" w:styleId="FooterChar">
    <w:name w:val="Footer Char"/>
    <w:basedOn w:val="DefaultParagraphFont"/>
    <w:link w:val="Footer"/>
    <w:uiPriority w:val="99"/>
    <w:rsid w:val="00995F28"/>
  </w:style>
  <w:style w:type="paragraph" w:customStyle="1" w:styleId="TableNote">
    <w:name w:val="TableNote"/>
    <w:basedOn w:val="Normal"/>
    <w:rsid w:val="00AA7974"/>
    <w:pPr>
      <w:spacing w:line="300" w:lineRule="exact"/>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1455</Words>
  <Characters>8300</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Bellis, Jordan</cp:lastModifiedBy>
  <cp:revision>2</cp:revision>
  <cp:lastPrinted>2024-10-10T08:35:00Z</cp:lastPrinted>
  <dcterms:created xsi:type="dcterms:W3CDTF">2025-10-16T21:22:00Z</dcterms:created>
  <dcterms:modified xsi:type="dcterms:W3CDTF">2025-10-16T21:22:00Z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