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267F" w14:textId="68C168AF" w:rsidR="00DC4F0A" w:rsidRPr="00EA20A4" w:rsidRDefault="002A2450" w:rsidP="001776F7">
      <w:pPr>
        <w:pStyle w:val="DSENHeading2"/>
        <w:spacing w:line="480" w:lineRule="auto"/>
        <w:rPr>
          <w:lang w:val="en-CA"/>
        </w:rPr>
      </w:pPr>
      <w:bookmarkStart w:id="0" w:name="_GoBack"/>
      <w:bookmarkEnd w:id="0"/>
      <w:r w:rsidRPr="00EA20A4">
        <w:rPr>
          <w:lang w:val="en-CA"/>
        </w:rPr>
        <w:t>S</w:t>
      </w:r>
      <w:r w:rsidR="00EA20A4">
        <w:rPr>
          <w:lang w:val="en-CA"/>
        </w:rPr>
        <w:t>2</w:t>
      </w:r>
      <w:r w:rsidRPr="00EA20A4">
        <w:rPr>
          <w:lang w:val="en-CA"/>
        </w:rPr>
        <w:t xml:space="preserve"> Text</w:t>
      </w:r>
      <w:r w:rsidR="00DC4F0A" w:rsidRPr="00EA20A4">
        <w:rPr>
          <w:lang w:val="en-CA"/>
        </w:rPr>
        <w:t>:</w:t>
      </w:r>
      <w:r w:rsidR="00B7611D" w:rsidRPr="00EA20A4">
        <w:rPr>
          <w:lang w:val="en-CA"/>
        </w:rPr>
        <w:t xml:space="preserve"> </w:t>
      </w:r>
      <w:r w:rsidR="003D1544" w:rsidRPr="00EA20A4">
        <w:rPr>
          <w:lang w:val="en-CA"/>
        </w:rPr>
        <w:t>Complete description of the methods</w:t>
      </w:r>
      <w:r w:rsidR="00DC4F0A" w:rsidRPr="00EA20A4">
        <w:rPr>
          <w:lang w:val="en-CA"/>
        </w:rPr>
        <w:t xml:space="preserve"> </w:t>
      </w:r>
    </w:p>
    <w:p w14:paraId="69CBFE94" w14:textId="65DC0D14" w:rsidR="0036332D" w:rsidRPr="00551BA8" w:rsidRDefault="0036332D" w:rsidP="00310111">
      <w:pPr>
        <w:pStyle w:val="DSENBodytext"/>
        <w:spacing w:before="0" w:line="240" w:lineRule="auto"/>
      </w:pPr>
      <w:r w:rsidRPr="00551BA8">
        <w:t xml:space="preserve">Given the reflexive and iterative nature of scoping reviews, amendments to the registered protocol have been </w:t>
      </w:r>
      <w:r>
        <w:t>noted</w:t>
      </w:r>
      <w:r w:rsidRPr="00551BA8">
        <w:t xml:space="preserve"> in the summary of our methods below</w:t>
      </w:r>
      <w:r>
        <w:t xml:space="preserve"> and further described, along with rationale, in </w:t>
      </w:r>
      <w:r w:rsidRPr="00226151">
        <w:rPr>
          <w:b/>
          <w:bCs/>
          <w:highlight w:val="yellow"/>
        </w:rPr>
        <w:t>S2 Text</w:t>
      </w:r>
      <w:r>
        <w:t>.</w:t>
      </w:r>
      <w:r w:rsidRPr="00551BA8">
        <w:t xml:space="preserve"> </w:t>
      </w:r>
    </w:p>
    <w:p w14:paraId="51F26641" w14:textId="540ACAFE" w:rsidR="0036332D" w:rsidRPr="00551BA8" w:rsidRDefault="0036332D" w:rsidP="00226151">
      <w:pPr>
        <w:pStyle w:val="DSENHeading3"/>
        <w:spacing w:before="0" w:after="0" w:line="240" w:lineRule="auto"/>
        <w:rPr>
          <w:lang w:val="en-CA"/>
        </w:rPr>
      </w:pPr>
      <w:r w:rsidRPr="00551BA8">
        <w:rPr>
          <w:lang w:val="en-CA"/>
        </w:rPr>
        <w:t>Study eligibility criteria</w:t>
      </w:r>
    </w:p>
    <w:p w14:paraId="5B49BA6E" w14:textId="2F8CAC00" w:rsidR="0036332D" w:rsidRPr="00551BA8" w:rsidRDefault="0036332D" w:rsidP="00310111">
      <w:pPr>
        <w:pStyle w:val="DSENBodytext"/>
        <w:spacing w:before="0" w:line="240" w:lineRule="auto"/>
      </w:pPr>
      <w:r w:rsidRPr="00551BA8">
        <w:t>We based our eligibility criteria on the Participants – Concept – Context</w:t>
      </w:r>
      <w:r>
        <w:t xml:space="preserve"> (PCC</w:t>
      </w:r>
      <w:r w:rsidRPr="00551BA8">
        <w:t>) framework</w:t>
      </w:r>
      <w:r w:rsidR="0065786C" w:rsidRPr="0065786C">
        <w:rPr>
          <w:szCs w:val="24"/>
          <w:vertAlign w:val="superscript"/>
        </w:rPr>
        <w:t>24</w:t>
      </w:r>
      <w:r w:rsidRPr="00551BA8">
        <w:t xml:space="preserve">. </w:t>
      </w:r>
    </w:p>
    <w:p w14:paraId="3682009A" w14:textId="77777777" w:rsidR="0036332D" w:rsidRPr="00292DB5" w:rsidRDefault="0036332D" w:rsidP="00310111">
      <w:pPr>
        <w:pStyle w:val="DSENBodytext"/>
        <w:spacing w:before="0" w:line="240" w:lineRule="auto"/>
        <w:contextualSpacing/>
        <w:rPr>
          <w:b/>
          <w:bCs/>
          <w:i/>
          <w:iCs/>
        </w:rPr>
      </w:pPr>
      <w:r w:rsidRPr="00292DB5">
        <w:rPr>
          <w:b/>
          <w:bCs/>
          <w:i/>
          <w:iCs/>
        </w:rPr>
        <w:t>Participants:</w:t>
      </w:r>
    </w:p>
    <w:p w14:paraId="345DEA57" w14:textId="6BA5ACBB" w:rsidR="0036332D" w:rsidRPr="00551BA8" w:rsidRDefault="0036332D" w:rsidP="00310111">
      <w:pPr>
        <w:pStyle w:val="DSENBodytext"/>
        <w:numPr>
          <w:ilvl w:val="0"/>
          <w:numId w:val="2"/>
        </w:numPr>
        <w:spacing w:before="0" w:line="240" w:lineRule="auto"/>
        <w:contextualSpacing/>
      </w:pPr>
      <w:r>
        <w:t>Participant age:</w:t>
      </w:r>
      <w:r w:rsidRPr="00FE589B">
        <w:t xml:space="preserve"> </w:t>
      </w:r>
      <w:r>
        <w:t xml:space="preserve">≥ </w:t>
      </w:r>
      <w:r w:rsidRPr="00551BA8">
        <w:t xml:space="preserve">80% of the </w:t>
      </w:r>
      <w:r>
        <w:t xml:space="preserve">study </w:t>
      </w:r>
      <w:r w:rsidRPr="00551BA8">
        <w:t xml:space="preserve">sample was </w:t>
      </w:r>
      <w:r>
        <w:t xml:space="preserve">required to be </w:t>
      </w:r>
      <w:r w:rsidRPr="00551BA8">
        <w:t>adults aged 50 years and older</w:t>
      </w:r>
      <w:r>
        <w:t>; f</w:t>
      </w:r>
      <w:r w:rsidRPr="00551BA8">
        <w:t xml:space="preserve">ormulae were used to determine age eligibility when studies included adults of all ages (see </w:t>
      </w:r>
      <w:r w:rsidR="00014C3A" w:rsidRPr="009B22B0">
        <w:t>the “Additional Details of Scoping Review Methods” section below</w:t>
      </w:r>
      <w:r w:rsidR="00014C3A">
        <w:t xml:space="preserve"> </w:t>
      </w:r>
      <w:r>
        <w:t>for details</w:t>
      </w:r>
      <w:r w:rsidRPr="00551BA8">
        <w:t xml:space="preserve">). Disease conditions that affect mainly older adults were used as proxies for age in cases where </w:t>
      </w:r>
      <w:r>
        <w:t xml:space="preserve">the </w:t>
      </w:r>
      <w:r w:rsidRPr="00551BA8">
        <w:t>age of participants was not explicitly reported</w:t>
      </w:r>
      <w:r>
        <w:t>; these were</w:t>
      </w:r>
      <w:r w:rsidRPr="00551BA8">
        <w:t xml:space="preserve"> end-stage cancer, Alzheimer’s disease or dementia (AD/D), </w:t>
      </w:r>
      <w:r>
        <w:t xml:space="preserve">and </w:t>
      </w:r>
      <w:r w:rsidRPr="00551BA8">
        <w:t xml:space="preserve">Parkinson’s disease. Chemotherapy </w:t>
      </w:r>
      <w:r>
        <w:t xml:space="preserve">for any indication </w:t>
      </w:r>
      <w:r w:rsidRPr="00551BA8">
        <w:t xml:space="preserve">was not considered a proxy for age because patients did not </w:t>
      </w:r>
      <w:r>
        <w:t xml:space="preserve">necessarily </w:t>
      </w:r>
      <w:r w:rsidRPr="00551BA8">
        <w:t>have end-stage cancer.</w:t>
      </w:r>
    </w:p>
    <w:p w14:paraId="11F3CFA5" w14:textId="77777777" w:rsidR="0036332D" w:rsidRPr="00551BA8" w:rsidRDefault="0036332D" w:rsidP="00310111">
      <w:pPr>
        <w:pStyle w:val="DSENBodytext"/>
        <w:numPr>
          <w:ilvl w:val="0"/>
          <w:numId w:val="2"/>
        </w:numPr>
        <w:spacing w:before="0" w:line="240" w:lineRule="auto"/>
        <w:contextualSpacing/>
        <w:rPr>
          <w:b/>
          <w:bCs/>
        </w:rPr>
      </w:pPr>
      <w:r w:rsidRPr="00551BA8">
        <w:t>“Current” cannabis use: current cannabis</w:t>
      </w:r>
      <w:r>
        <w:t xml:space="preserve"> use</w:t>
      </w:r>
      <w:r w:rsidRPr="00551BA8">
        <w:t xml:space="preserve"> was not explicitly defined</w:t>
      </w:r>
      <w:r>
        <w:t xml:space="preserve"> a priori</w:t>
      </w:r>
      <w:r w:rsidRPr="00551BA8">
        <w:t xml:space="preserve">, except that use must not have been </w:t>
      </w:r>
      <w:r>
        <w:t>more than</w:t>
      </w:r>
      <w:r w:rsidRPr="00551BA8">
        <w:t xml:space="preserve"> one year in the past. Evaluations of the effects of age of </w:t>
      </w:r>
      <w:r>
        <w:t>initiation</w:t>
      </w:r>
      <w:r w:rsidRPr="00551BA8">
        <w:t xml:space="preserve"> of cannabis use, lifetime/ever cannabis use, or previous cannabis use, where the older adult was no longer using, were excluded.</w:t>
      </w:r>
    </w:p>
    <w:p w14:paraId="51719DB8" w14:textId="77777777" w:rsidR="0036332D" w:rsidRPr="00F94FD1" w:rsidRDefault="0036332D" w:rsidP="00310111">
      <w:pPr>
        <w:pStyle w:val="DSENBodytext"/>
        <w:numPr>
          <w:ilvl w:val="0"/>
          <w:numId w:val="2"/>
        </w:numPr>
        <w:spacing w:before="0" w:line="240" w:lineRule="auto"/>
      </w:pPr>
      <w:r>
        <w:t>Other characteristics: Individuals of a</w:t>
      </w:r>
      <w:r w:rsidRPr="00551BA8">
        <w:t>ny sex/gender or race</w:t>
      </w:r>
      <w:r>
        <w:t xml:space="preserve"> were of interest. Regarding health status, </w:t>
      </w:r>
      <w:r w:rsidRPr="00F94FD1">
        <w:t xml:space="preserve">healthy </w:t>
      </w:r>
      <w:r>
        <w:t>individuals as well as those with</w:t>
      </w:r>
      <w:r w:rsidRPr="00F94FD1">
        <w:t xml:space="preserve"> physical or mental health condition</w:t>
      </w:r>
      <w:r>
        <w:t>s</w:t>
      </w:r>
      <w:r w:rsidRPr="00F94FD1">
        <w:t>, whether acute or chronic</w:t>
      </w:r>
      <w:r>
        <w:t>, were of interest.</w:t>
      </w:r>
    </w:p>
    <w:p w14:paraId="0EBC7F34" w14:textId="77777777" w:rsidR="0036332D" w:rsidRPr="00292DB5" w:rsidRDefault="0036332D" w:rsidP="00310111">
      <w:pPr>
        <w:pStyle w:val="DSENBodytext"/>
        <w:spacing w:before="0" w:line="240" w:lineRule="auto"/>
        <w:contextualSpacing/>
        <w:rPr>
          <w:b/>
          <w:bCs/>
          <w:i/>
          <w:iCs/>
        </w:rPr>
      </w:pPr>
      <w:r w:rsidRPr="00292DB5">
        <w:rPr>
          <w:b/>
          <w:bCs/>
          <w:i/>
          <w:iCs/>
        </w:rPr>
        <w:t>Concept:</w:t>
      </w:r>
    </w:p>
    <w:p w14:paraId="70689BD2" w14:textId="77777777" w:rsidR="0036332D" w:rsidRPr="00551BA8" w:rsidRDefault="0036332D" w:rsidP="00310111">
      <w:pPr>
        <w:pStyle w:val="DSENBodytext"/>
        <w:numPr>
          <w:ilvl w:val="0"/>
          <w:numId w:val="2"/>
        </w:numPr>
        <w:spacing w:before="0" w:line="240" w:lineRule="auto"/>
        <w:contextualSpacing/>
      </w:pPr>
      <w:r w:rsidRPr="00551BA8">
        <w:rPr>
          <w:bCs/>
        </w:rPr>
        <w:t>Interventions:</w:t>
      </w:r>
      <w:r w:rsidRPr="00551BA8">
        <w:t xml:space="preserve"> </w:t>
      </w:r>
      <w:r w:rsidRPr="00D80FFF">
        <w:t>Cannabis must have been the intervention or exposure in the study</w:t>
      </w:r>
      <w:r w:rsidRPr="00657253">
        <w:t>.</w:t>
      </w:r>
      <w:r w:rsidRPr="00551BA8">
        <w:t xml:space="preserve"> </w:t>
      </w:r>
    </w:p>
    <w:p w14:paraId="782EAE63" w14:textId="77777777" w:rsidR="0036332D" w:rsidRPr="00551BA8" w:rsidRDefault="0036332D" w:rsidP="00310111">
      <w:pPr>
        <w:pStyle w:val="DSENBodytext"/>
        <w:numPr>
          <w:ilvl w:val="1"/>
          <w:numId w:val="2"/>
        </w:numPr>
        <w:spacing w:before="0" w:line="240" w:lineRule="auto"/>
        <w:contextualSpacing/>
      </w:pPr>
      <w:r>
        <w:t xml:space="preserve">Types of use: </w:t>
      </w:r>
      <w:r w:rsidRPr="00551BA8">
        <w:t xml:space="preserve">Cannabis use could be medical (overseen by a physician or self-medicated) or non-medical, of any type, with any mode of consumption (e.g., pills, smoking, vaporizing, oils, edibles). </w:t>
      </w:r>
    </w:p>
    <w:p w14:paraId="31E509C5" w14:textId="6CDD8B73" w:rsidR="0036332D" w:rsidRPr="00551BA8" w:rsidRDefault="0036332D" w:rsidP="00310111">
      <w:pPr>
        <w:pStyle w:val="DSENBodytext"/>
        <w:numPr>
          <w:ilvl w:val="1"/>
          <w:numId w:val="2"/>
        </w:numPr>
        <w:spacing w:before="0" w:line="240" w:lineRule="auto"/>
        <w:contextualSpacing/>
      </w:pPr>
      <w:r w:rsidRPr="00551BA8">
        <w:t xml:space="preserve">Cannabis types: whole-plant/loose-leaf cannabis; purified whole-plant extracts (e.g., Nabidiolex (purified </w:t>
      </w:r>
      <w:r>
        <w:t>cannabidiol (</w:t>
      </w:r>
      <w:r w:rsidRPr="00551BA8">
        <w:t>CBD</w:t>
      </w:r>
      <w:r>
        <w:t>)</w:t>
      </w:r>
      <w:r w:rsidRPr="00551BA8">
        <w:t xml:space="preserve">), Tetrabinex (purified </w:t>
      </w:r>
      <w:r w:rsidRPr="00346F64">
        <w:t xml:space="preserve">delta-9-tetrahydrocannabinol </w:t>
      </w:r>
      <w:r>
        <w:t>(</w:t>
      </w:r>
      <w:r w:rsidRPr="00551BA8">
        <w:t>THC</w:t>
      </w:r>
      <w:r>
        <w:t>)</w:t>
      </w:r>
      <w:r w:rsidRPr="00551BA8">
        <w:t>), Sativex</w:t>
      </w:r>
      <w:r w:rsidRPr="00DA6944">
        <w:rPr>
          <w:vertAlign w:val="superscript"/>
        </w:rPr>
        <w:t>®</w:t>
      </w:r>
      <w:r w:rsidRPr="00551BA8">
        <w:t xml:space="preserve"> (purified 1:1 THC:CBD)); synthetic cannabinoids, such as synthetic THC (e.g., dronabinol, nabilone), CBD, and their derivatives, developed through modification of the molecular structure; and other cannabinoids</w:t>
      </w:r>
      <w:r>
        <w:t xml:space="preserve"> (i.e., not THC or CBD)</w:t>
      </w:r>
      <w:r w:rsidRPr="00551BA8">
        <w:t>, whether found in the cannabis plant or elsewhere</w:t>
      </w:r>
      <w:r>
        <w:t xml:space="preserve"> and </w:t>
      </w:r>
      <w:r w:rsidRPr="00551BA8">
        <w:t>that interact with the endocannabinoid system</w:t>
      </w:r>
      <w:r>
        <w:t>.</w:t>
      </w:r>
      <w:r w:rsidR="0065786C" w:rsidRPr="0065786C">
        <w:rPr>
          <w:szCs w:val="24"/>
          <w:vertAlign w:val="superscript"/>
        </w:rPr>
        <w:t>27</w:t>
      </w:r>
      <w:r w:rsidRPr="00551BA8">
        <w:t xml:space="preserve">  </w:t>
      </w:r>
    </w:p>
    <w:p w14:paraId="3AB4A382" w14:textId="32C3AA2A" w:rsidR="0036332D" w:rsidRPr="00551BA8" w:rsidRDefault="0036332D" w:rsidP="00310111">
      <w:pPr>
        <w:pStyle w:val="DSENBodytext"/>
        <w:numPr>
          <w:ilvl w:val="1"/>
          <w:numId w:val="2"/>
        </w:numPr>
        <w:spacing w:before="0" w:line="240" w:lineRule="auto"/>
        <w:contextualSpacing/>
      </w:pPr>
      <w:r w:rsidRPr="00551BA8">
        <w:t>Comparisons: use vs no use</w:t>
      </w:r>
      <w:r>
        <w:t xml:space="preserve"> (or </w:t>
      </w:r>
      <w:r w:rsidRPr="00551BA8">
        <w:t>placebo</w:t>
      </w:r>
      <w:r>
        <w:t>)</w:t>
      </w:r>
      <w:r w:rsidRPr="00551BA8">
        <w:t>, types of use, types of cannabis, mode</w:t>
      </w:r>
      <w:r>
        <w:t>s</w:t>
      </w:r>
      <w:r w:rsidRPr="00551BA8">
        <w:t xml:space="preserve"> of consumption, </w:t>
      </w:r>
      <w:r>
        <w:t xml:space="preserve">doses, </w:t>
      </w:r>
      <w:r w:rsidRPr="00551BA8">
        <w:t xml:space="preserve">etc. Analyses comparing age categories amongst </w:t>
      </w:r>
      <w:r w:rsidR="00596610">
        <w:t xml:space="preserve">individuals who used </w:t>
      </w:r>
      <w:r w:rsidRPr="00551BA8">
        <w:t>cannabis were not of interest because cannabis was not the exposure of interest.</w:t>
      </w:r>
    </w:p>
    <w:p w14:paraId="3EF17D01" w14:textId="03998157" w:rsidR="0036332D" w:rsidRPr="00DD6CA1" w:rsidRDefault="0036332D" w:rsidP="00310111">
      <w:pPr>
        <w:pStyle w:val="DSENBodytext"/>
        <w:numPr>
          <w:ilvl w:val="0"/>
          <w:numId w:val="2"/>
        </w:numPr>
        <w:spacing w:before="0" w:line="240" w:lineRule="auto"/>
      </w:pPr>
      <w:r w:rsidRPr="00551BA8">
        <w:rPr>
          <w:bCs/>
        </w:rPr>
        <w:t xml:space="preserve">Outcomes: </w:t>
      </w:r>
      <w:r w:rsidRPr="00DD6CA1">
        <w:t>Beneficial and harmful effects of cannabis use on physical and mental health, physical brain structure, and pharmacokinetic outcomes</w:t>
      </w:r>
      <w:r>
        <w:t xml:space="preserve"> were of a priori interest</w:t>
      </w:r>
      <w:r>
        <w:rPr>
          <w:i/>
          <w:iCs/>
        </w:rPr>
        <w:t>;</w:t>
      </w:r>
      <w:r w:rsidRPr="00747E4B">
        <w:t xml:space="preserve"> </w:t>
      </w:r>
      <w:r>
        <w:t>e</w:t>
      </w:r>
      <w:r w:rsidRPr="00551BA8">
        <w:t xml:space="preserve">xamples are provided in </w:t>
      </w:r>
      <w:r w:rsidR="00014C3A" w:rsidRPr="009B22B0">
        <w:t>the “Additional Details of Scoping Review Methods” section below</w:t>
      </w:r>
      <w:r w:rsidRPr="00551BA8">
        <w:t>.</w:t>
      </w:r>
      <w:r>
        <w:t xml:space="preserve"> </w:t>
      </w:r>
      <w:r>
        <w:lastRenderedPageBreak/>
        <w:t>During the review process, measures of global quality of life (</w:t>
      </w:r>
      <w:r w:rsidRPr="00912491">
        <w:t>measure</w:t>
      </w:r>
      <w:r>
        <w:t>s</w:t>
      </w:r>
      <w:r w:rsidRPr="00912491">
        <w:t xml:space="preserve"> that included both health-related quality of life and mental health parameters</w:t>
      </w:r>
      <w:r>
        <w:t xml:space="preserve">) as well as measures related to </w:t>
      </w:r>
      <w:r w:rsidR="00C53A0E">
        <w:t xml:space="preserve">the use or problematic use of </w:t>
      </w:r>
      <w:r>
        <w:t>other drug</w:t>
      </w:r>
      <w:r w:rsidR="00C53A0E">
        <w:t>s and</w:t>
      </w:r>
      <w:r>
        <w:t xml:space="preserve"> alcohol</w:t>
      </w:r>
      <w:r w:rsidR="00C53A0E">
        <w:t>,</w:t>
      </w:r>
      <w:r>
        <w:t xml:space="preserve"> and risk-taking behaviors emerged and were collected. We excluded s</w:t>
      </w:r>
      <w:r w:rsidRPr="00B40CF6">
        <w:t>ingle-arm studies that only reported prevalence or incidence of cannabis use in older adults</w:t>
      </w:r>
      <w:r>
        <w:t xml:space="preserve"> and those assessing c</w:t>
      </w:r>
      <w:r w:rsidRPr="00B40CF6">
        <w:t>annabis use as an outcome</w:t>
      </w:r>
      <w:r>
        <w:t xml:space="preserve"> (</w:t>
      </w:r>
      <w:r w:rsidRPr="00B40CF6">
        <w:t>however</w:t>
      </w:r>
      <w:r>
        <w:t>,</w:t>
      </w:r>
      <w:r w:rsidRPr="00B40CF6">
        <w:t xml:space="preserve"> cannabis use disorder </w:t>
      </w:r>
      <w:r>
        <w:t xml:space="preserve">(CUD) </w:t>
      </w:r>
      <w:r w:rsidRPr="00B40CF6">
        <w:t>as a</w:t>
      </w:r>
      <w:r>
        <w:t xml:space="preserve"> mental health</w:t>
      </w:r>
      <w:r w:rsidRPr="00B40CF6">
        <w:t xml:space="preserve"> outcome was eligible</w:t>
      </w:r>
      <w:r>
        <w:t>)</w:t>
      </w:r>
      <w:r w:rsidRPr="00B40CF6">
        <w:t>.</w:t>
      </w:r>
    </w:p>
    <w:p w14:paraId="515573D7" w14:textId="77777777" w:rsidR="0036332D" w:rsidRPr="00292DB5" w:rsidRDefault="0036332D" w:rsidP="00310111">
      <w:pPr>
        <w:pStyle w:val="DSENBodytext"/>
        <w:spacing w:before="0" w:line="240" w:lineRule="auto"/>
        <w:contextualSpacing/>
        <w:rPr>
          <w:b/>
          <w:bCs/>
          <w:i/>
          <w:iCs/>
        </w:rPr>
      </w:pPr>
      <w:r w:rsidRPr="00292DB5">
        <w:rPr>
          <w:b/>
          <w:bCs/>
          <w:i/>
          <w:iCs/>
        </w:rPr>
        <w:t xml:space="preserve">Context: </w:t>
      </w:r>
    </w:p>
    <w:p w14:paraId="5649EF32" w14:textId="623ABA38" w:rsidR="0036332D" w:rsidRDefault="0036332D" w:rsidP="00310111">
      <w:pPr>
        <w:pStyle w:val="DSENBodytext"/>
        <w:spacing w:before="0" w:line="240" w:lineRule="auto"/>
      </w:pPr>
      <w:r>
        <w:t>Studies of interest were those that</w:t>
      </w:r>
      <w:r w:rsidRPr="00551BA8">
        <w:t xml:space="preserve"> focused on current cannabis consumption, in all settings, in any geographic area, and including all periods of time and duration</w:t>
      </w:r>
      <w:r>
        <w:t>s</w:t>
      </w:r>
      <w:r w:rsidRPr="00551BA8">
        <w:t xml:space="preserve"> of follow-up. Consumption of other illicit or prescribed pharmaceuticals was allowed.</w:t>
      </w:r>
      <w:r>
        <w:t xml:space="preserve"> Regarding s</w:t>
      </w:r>
      <w:r w:rsidRPr="00551BA8">
        <w:t>tudy design</w:t>
      </w:r>
      <w:r>
        <w:t>, we sought studies that were</w:t>
      </w:r>
      <w:r w:rsidRPr="00551BA8">
        <w:t xml:space="preserve"> </w:t>
      </w:r>
      <w:r>
        <w:t>s</w:t>
      </w:r>
      <w:r w:rsidRPr="00DD6CA1">
        <w:t>ystematic reviews</w:t>
      </w:r>
      <w:r>
        <w:t xml:space="preserve"> (including overviews of reviews)</w:t>
      </w:r>
      <w:r w:rsidRPr="00DD6CA1">
        <w:t>, randomized controlled trials (RCT), non-randomized</w:t>
      </w:r>
      <w:r>
        <w:t>/observational</w:t>
      </w:r>
      <w:r w:rsidRPr="00DD6CA1">
        <w:t xml:space="preserve"> studies (NRS)</w:t>
      </w:r>
      <w:r>
        <w:t xml:space="preserve"> (note that observational studies are included in the NRS acronym; additional design-specific criteria are provided in </w:t>
      </w:r>
      <w:r w:rsidR="003D1544" w:rsidRPr="00226151">
        <w:t>the “Additional Details of Scoping Review Methods” section below</w:t>
      </w:r>
      <w:r>
        <w:t>)</w:t>
      </w:r>
      <w:r w:rsidRPr="005F4341">
        <w:rPr>
          <w:i/>
          <w:iCs/>
        </w:rPr>
        <w:t>.</w:t>
      </w:r>
      <w:r>
        <w:t xml:space="preserve"> </w:t>
      </w:r>
      <w:r w:rsidRPr="00912491">
        <w:t>Only English and French publications were considered for reasons of timeliness and cost.</w:t>
      </w:r>
      <w:r>
        <w:t xml:space="preserve"> We excluded </w:t>
      </w:r>
      <w:r w:rsidRPr="00912491">
        <w:t xml:space="preserve">qualitative studies, diagnostic test accuracy studies, studies developing or validating diagnostic criteria for </w:t>
      </w:r>
      <w:r>
        <w:t>CUD</w:t>
      </w:r>
      <w:r w:rsidRPr="00912491">
        <w:t xml:space="preserve"> or other cannabis-related mental health disorders</w:t>
      </w:r>
      <w:r>
        <w:t>, e</w:t>
      </w:r>
      <w:r w:rsidRPr="00912491">
        <w:t xml:space="preserve">ditorials, letters, commentaries, abstracts, case reports, </w:t>
      </w:r>
      <w:r>
        <w:t xml:space="preserve">case series under 25 patients, and </w:t>
      </w:r>
      <w:r w:rsidRPr="00912491">
        <w:t>narrative reviews</w:t>
      </w:r>
      <w:r w:rsidRPr="00551BA8">
        <w:rPr>
          <w:i/>
          <w:iCs/>
        </w:rPr>
        <w:t>.</w:t>
      </w:r>
    </w:p>
    <w:p w14:paraId="6D6A472C" w14:textId="38BDD9FA" w:rsidR="0036332D" w:rsidRPr="00551BA8" w:rsidRDefault="0036332D" w:rsidP="00226151">
      <w:pPr>
        <w:pStyle w:val="DSENHeading3"/>
        <w:spacing w:before="0" w:after="0" w:line="240" w:lineRule="auto"/>
        <w:rPr>
          <w:lang w:val="en-CA"/>
        </w:rPr>
      </w:pPr>
      <w:r w:rsidRPr="00551BA8">
        <w:rPr>
          <w:lang w:val="en-CA"/>
        </w:rPr>
        <w:t>Information sources and search strategy</w:t>
      </w:r>
    </w:p>
    <w:p w14:paraId="3C6BD592" w14:textId="79DD906A" w:rsidR="00226151" w:rsidRDefault="0036332D" w:rsidP="00310111">
      <w:pPr>
        <w:pStyle w:val="DSENBodytext"/>
        <w:spacing w:before="0" w:line="240" w:lineRule="auto"/>
      </w:pPr>
      <w:r w:rsidRPr="00551BA8">
        <w:t>Using the OVID platform, we searched Ovid MEDLINE®, including Epub Ahead of Print and In-Process &amp; Other Non-Indexed Citations, Embase Classic+Embase, and PsycINFO. We also searched the Cochrane Library on Wiley</w:t>
      </w:r>
      <w:r>
        <w:t>. The initial searches were undertaken on 14 June 2019 and updated regularly to 30 November 2020</w:t>
      </w:r>
      <w:r w:rsidRPr="00551BA8">
        <w:t>. Search strategies utilized a combination of controlled vocabulary (e.g., “</w:t>
      </w:r>
      <w:r w:rsidRPr="00551BA8">
        <w:rPr>
          <w:i/>
        </w:rPr>
        <w:t>cannabis,</w:t>
      </w:r>
      <w:r w:rsidRPr="00551BA8">
        <w:t xml:space="preserve">” </w:t>
      </w:r>
      <w:r w:rsidRPr="00551BA8">
        <w:rPr>
          <w:i/>
          <w:iCs/>
        </w:rPr>
        <w:t>“cannabinoids,</w:t>
      </w:r>
      <w:r w:rsidRPr="00551BA8">
        <w:t>” “</w:t>
      </w:r>
      <w:r w:rsidRPr="00551BA8">
        <w:rPr>
          <w:i/>
          <w:iCs/>
        </w:rPr>
        <w:t>ma</w:t>
      </w:r>
      <w:r w:rsidRPr="00551BA8">
        <w:rPr>
          <w:i/>
        </w:rPr>
        <w:t>rijuana use</w:t>
      </w:r>
      <w:r w:rsidRPr="00551BA8">
        <w:t>”) and keywords (e.g., “</w:t>
      </w:r>
      <w:r w:rsidRPr="00551BA8">
        <w:rPr>
          <w:i/>
        </w:rPr>
        <w:t>marijuana,</w:t>
      </w:r>
      <w:r w:rsidRPr="00551BA8">
        <w:t>” “</w:t>
      </w:r>
      <w:r w:rsidRPr="00551BA8">
        <w:rPr>
          <w:i/>
        </w:rPr>
        <w:t>CBD,</w:t>
      </w:r>
      <w:r w:rsidRPr="00551BA8">
        <w:t>” “</w:t>
      </w:r>
      <w:r w:rsidRPr="00551BA8">
        <w:rPr>
          <w:i/>
        </w:rPr>
        <w:t>Sativex</w:t>
      </w:r>
      <w:r w:rsidRPr="00551BA8">
        <w:t xml:space="preserve">”). Filters for the research designs of interest were applied to the Ovid searches to restrict volume (&gt;120,000 records were found in preliminary searches). </w:t>
      </w:r>
      <w:r>
        <w:t xml:space="preserve">Our final searches included a qualitative study design filter, but we did not incorporate the records retrieved using this filter due to volume. </w:t>
      </w:r>
      <w:r w:rsidRPr="00551BA8">
        <w:t xml:space="preserve">Vocabulary and syntax were adjusted across the databases as needed. When possible, animal-only, opinion pieces and case studies were removed. Conference abstracts were removed from Embase and Cochrane CENTRAL. The search strategies have been provided in </w:t>
      </w:r>
      <w:r w:rsidRPr="00226151">
        <w:rPr>
          <w:b/>
          <w:highlight w:val="yellow"/>
        </w:rPr>
        <w:t xml:space="preserve">S3 </w:t>
      </w:r>
      <w:r w:rsidRPr="00226151">
        <w:rPr>
          <w:b/>
          <w:bCs/>
          <w:highlight w:val="yellow"/>
        </w:rPr>
        <w:t>Text</w:t>
      </w:r>
      <w:r w:rsidRPr="00551BA8">
        <w:t>. The final search strategy was peer reviewed by another senior information specialist using the Peer Review of Electronic Search Strategies (PRESS) Checklist</w:t>
      </w:r>
      <w:r w:rsidR="0065786C" w:rsidRPr="0065786C">
        <w:rPr>
          <w:szCs w:val="24"/>
          <w:vertAlign w:val="superscript"/>
        </w:rPr>
        <w:t>171</w:t>
      </w:r>
      <w:r w:rsidRPr="00551BA8">
        <w:t>. We also screened the bibliographies of included systematic reviews as well as any excluded systematic reviews that</w:t>
      </w:r>
      <w:r>
        <w:t>,</w:t>
      </w:r>
      <w:r w:rsidRPr="00551BA8">
        <w:t xml:space="preserve"> </w:t>
      </w:r>
      <w:r>
        <w:t>during</w:t>
      </w:r>
      <w:r w:rsidRPr="00551BA8">
        <w:t xml:space="preserve"> full-text screening</w:t>
      </w:r>
      <w:r>
        <w:t>,</w:t>
      </w:r>
      <w:r w:rsidRPr="00551BA8">
        <w:t xml:space="preserve"> had been flagged</w:t>
      </w:r>
      <w:r>
        <w:t xml:space="preserve"> by reviewers</w:t>
      </w:r>
      <w:r w:rsidRPr="00551BA8">
        <w:t xml:space="preserve"> as having at least one potentially relevant primary study that had not been substantively synthesized.</w:t>
      </w:r>
    </w:p>
    <w:p w14:paraId="321A94B3" w14:textId="13018584" w:rsidR="0036332D" w:rsidRPr="00551BA8" w:rsidRDefault="0036332D" w:rsidP="00226151">
      <w:pPr>
        <w:pStyle w:val="DSENHeading3"/>
        <w:spacing w:before="0" w:after="0" w:line="240" w:lineRule="auto"/>
        <w:rPr>
          <w:lang w:val="en-CA"/>
        </w:rPr>
      </w:pPr>
      <w:r w:rsidRPr="00551BA8">
        <w:rPr>
          <w:lang w:val="en-CA"/>
        </w:rPr>
        <w:t>Study selection process and data management</w:t>
      </w:r>
    </w:p>
    <w:p w14:paraId="1605BBE8" w14:textId="70171607" w:rsidR="00226151" w:rsidRDefault="0036332D" w:rsidP="00310111">
      <w:pPr>
        <w:pStyle w:val="DSENBodytext"/>
        <w:spacing w:before="0" w:line="240" w:lineRule="auto"/>
      </w:pPr>
      <w:r w:rsidRPr="00551BA8">
        <w:t xml:space="preserve">Online systematic review management software </w:t>
      </w:r>
      <w:r>
        <w:rPr>
          <w:rStyle w:val="hscoswrapper"/>
        </w:rPr>
        <w:t>(</w:t>
      </w:r>
      <w:r>
        <w:rPr>
          <w:rStyle w:val="hscoswrapper"/>
          <w:i/>
          <w:iCs/>
        </w:rPr>
        <w:t>DistillerSR. </w:t>
      </w:r>
      <w:r>
        <w:rPr>
          <w:rStyle w:val="hscoswrapper"/>
        </w:rPr>
        <w:t xml:space="preserve">Version 2.35. Evidence Partners; 2021. Accessed May 2019 to November 2021. </w:t>
      </w:r>
      <w:hyperlink r:id="rId11" w:tgtFrame="_blank" w:history="1">
        <w:r>
          <w:rPr>
            <w:rStyle w:val="Hyperlink"/>
          </w:rPr>
          <w:t>https://www.evidencepartners.com</w:t>
        </w:r>
      </w:hyperlink>
      <w:r>
        <w:rPr>
          <w:rStyle w:val="hscoswrapper"/>
        </w:rPr>
        <w:t>)</w:t>
      </w:r>
      <w:r>
        <w:t xml:space="preserve"> </w:t>
      </w:r>
      <w:r w:rsidRPr="00551BA8">
        <w:t xml:space="preserve">was used for database management and study selection. Within each study design stratum, two levels of screening were conducted using a priori developed screening forms. Initially, titles and abstracts were screened, with potentially relevant references progressing to full-text screening. A pilot exercise of a random sample of references was conducted prior to screening at each level to ensure high inter-rater reliability. A liberal accelerated approach was used for both levels of screening, with one reviewer required to include a reference and agreement of two reviewers required to </w:t>
      </w:r>
      <w:r w:rsidRPr="00551BA8">
        <w:lastRenderedPageBreak/>
        <w:t>exclude</w:t>
      </w:r>
      <w:r w:rsidR="0065786C" w:rsidRPr="0065786C">
        <w:rPr>
          <w:szCs w:val="24"/>
          <w:vertAlign w:val="superscript"/>
        </w:rPr>
        <w:t>172</w:t>
      </w:r>
      <w:r w:rsidRPr="00551BA8">
        <w:t xml:space="preserve">. </w:t>
      </w:r>
      <w:r>
        <w:t xml:space="preserve">Eligibility of included studies was further scrutinized during the data extraction process if relevance was questioned by the reviewers. </w:t>
      </w:r>
      <w:r w:rsidRPr="00551BA8">
        <w:t>Given the large volume of search results (&gt;</w:t>
      </w:r>
      <w:r>
        <w:t xml:space="preserve"> 3</w:t>
      </w:r>
      <w:r w:rsidRPr="00551BA8">
        <w:t xml:space="preserve">0,000 records), </w:t>
      </w:r>
      <w:r w:rsidR="00DC03B9">
        <w:t>w</w:t>
      </w:r>
      <w:r w:rsidR="00DC03B9" w:rsidRPr="00DC03B9">
        <w:t>e used DistillerSR’s® artificial intelligence active</w:t>
      </w:r>
      <w:r w:rsidR="0012586C">
        <w:t xml:space="preserve"> </w:t>
      </w:r>
      <w:r w:rsidR="00DC03B9" w:rsidRPr="00DC03B9">
        <w:t>machine learning feature to implement prioritized screening during review of titles/abstracts</w:t>
      </w:r>
      <w:r w:rsidR="0012586C">
        <w:t xml:space="preserve"> of references found through the RCT and NRS searches</w:t>
      </w:r>
      <w:r w:rsidR="00DC03B9" w:rsidRPr="00DC03B9">
        <w:t xml:space="preserve">. </w:t>
      </w:r>
      <w:r w:rsidR="0054282C">
        <w:t>F</w:t>
      </w:r>
      <w:r w:rsidR="00DC03B9" w:rsidRPr="00DC03B9">
        <w:t>ollowing a training set of citations</w:t>
      </w:r>
      <w:r w:rsidR="00E5067A">
        <w:t xml:space="preserve"> </w:t>
      </w:r>
      <w:r w:rsidR="0012586C">
        <w:t>that contained</w:t>
      </w:r>
      <w:r w:rsidR="00E5067A">
        <w:t xml:space="preserve"> key words (e.g., “cancer,” “Alzheimer’s,” “dementia,” “elder,” “geriatric,” “senior”) to increase the likelihood of identifying potentially relevant references</w:t>
      </w:r>
      <w:r w:rsidR="00DC03B9" w:rsidRPr="00DC03B9">
        <w:t>, the remaining titles/abstracts were presented to reviewers in an order of perceived highest to lowest relevance (based on a classification algorithm). This helped</w:t>
      </w:r>
      <w:r w:rsidR="0012586C">
        <w:t xml:space="preserve"> to</w:t>
      </w:r>
      <w:r w:rsidR="00DC03B9" w:rsidRPr="00DC03B9">
        <w:t xml:space="preserve"> expedite identification of potentially relevant citations to be screened at full text. After every </w:t>
      </w:r>
      <w:r w:rsidR="001A2071">
        <w:t>200</w:t>
      </w:r>
      <w:r w:rsidR="00DC03B9" w:rsidRPr="00DC03B9">
        <w:t xml:space="preserve"> citations were fully screened (i.e., included by one reviewer or excluded by two reviewers), the remaining unscreened citations were re-ordered based on the</w:t>
      </w:r>
      <w:r w:rsidR="0012586C">
        <w:t>ir</w:t>
      </w:r>
      <w:r w:rsidR="00DC03B9" w:rsidRPr="00DC03B9">
        <w:t xml:space="preserve"> new score</w:t>
      </w:r>
      <w:r w:rsidR="0012586C">
        <w:t>s</w:t>
      </w:r>
      <w:r w:rsidR="00DC03B9" w:rsidRPr="00DC03B9">
        <w:t xml:space="preserve">. Once an estimated recall of </w:t>
      </w:r>
      <w:r w:rsidR="005F7C38">
        <w:t xml:space="preserve">&gt; </w:t>
      </w:r>
      <w:r w:rsidR="00DC03B9" w:rsidRPr="00DC03B9">
        <w:t>95% of included studies was achieved, the AI reviewer was assigned to exclude the remaining citations</w:t>
      </w:r>
      <w:r w:rsidR="0012586C">
        <w:t xml:space="preserve"> (27% of NRSs and 32% of RCTs)</w:t>
      </w:r>
      <w:r w:rsidR="00DC03B9" w:rsidRPr="00DC03B9">
        <w:t>. At the time this was run, the highest prediction score that a citation was relevant was 0.</w:t>
      </w:r>
      <w:r w:rsidR="00DF69A9">
        <w:t>038</w:t>
      </w:r>
      <w:r w:rsidR="0012586C">
        <w:t xml:space="preserve"> for NRSs and 0.0482 for RCTs</w:t>
      </w:r>
      <w:r w:rsidR="00DC03B9" w:rsidRPr="00DC03B9">
        <w:t xml:space="preserve">. A human reviewer screened all citations excluded by the AI reviewer, and any conflicts </w:t>
      </w:r>
      <w:r w:rsidR="00DF69A9">
        <w:t>progressed</w:t>
      </w:r>
      <w:r w:rsidRPr="00551BA8">
        <w:t xml:space="preserve"> to full-text screening</w:t>
      </w:r>
      <w:r w:rsidR="00DF69A9">
        <w:t>. D</w:t>
      </w:r>
      <w:r w:rsidRPr="00551BA8">
        <w:t xml:space="preserve">isagreements at full-text screening were resolved by discussion or by </w:t>
      </w:r>
      <w:r>
        <w:t>consultation</w:t>
      </w:r>
      <w:r w:rsidRPr="00551BA8">
        <w:t xml:space="preserve"> of a third reviewer. Further details of the screening processes have been </w:t>
      </w:r>
      <w:r w:rsidRPr="00B67C28">
        <w:t xml:space="preserve">provided </w:t>
      </w:r>
      <w:r w:rsidR="003D1544">
        <w:t>in the “Additional Details of Scoping Review Methods” section below</w:t>
      </w:r>
      <w:r w:rsidRPr="00551BA8">
        <w:t>.</w:t>
      </w:r>
    </w:p>
    <w:p w14:paraId="3CB7F80A" w14:textId="0FED19DC" w:rsidR="0036332D" w:rsidRPr="00551BA8" w:rsidRDefault="0036332D" w:rsidP="00226151">
      <w:pPr>
        <w:pStyle w:val="DSENHeading3"/>
        <w:spacing w:before="0" w:after="0" w:line="240" w:lineRule="auto"/>
        <w:rPr>
          <w:lang w:val="en-CA"/>
        </w:rPr>
      </w:pPr>
      <w:r w:rsidRPr="00551BA8">
        <w:rPr>
          <w:lang w:val="en-CA"/>
        </w:rPr>
        <w:t xml:space="preserve">Data </w:t>
      </w:r>
      <w:r>
        <w:rPr>
          <w:lang w:val="en-CA"/>
        </w:rPr>
        <w:t>c</w:t>
      </w:r>
      <w:r w:rsidRPr="00551BA8">
        <w:rPr>
          <w:lang w:val="en-CA"/>
        </w:rPr>
        <w:t>harting</w:t>
      </w:r>
      <w:r>
        <w:rPr>
          <w:lang w:val="en-CA"/>
        </w:rPr>
        <w:t xml:space="preserve"> and quality appraisal</w:t>
      </w:r>
    </w:p>
    <w:p w14:paraId="10FD1986" w14:textId="69F3EAA6" w:rsidR="00226151" w:rsidRDefault="0036332D" w:rsidP="00310111">
      <w:pPr>
        <w:pStyle w:val="DSENBodytext"/>
        <w:spacing w:before="0" w:line="240" w:lineRule="auto"/>
      </w:pPr>
      <w:r w:rsidRPr="00551BA8">
        <w:t>A standardized data charting form was developed in DistillerSR</w:t>
      </w:r>
      <w:r w:rsidRPr="00551BA8">
        <w:rPr>
          <w:vertAlign w:val="superscript"/>
        </w:rPr>
        <w:t>®</w:t>
      </w:r>
      <w:r w:rsidRPr="00551BA8">
        <w:t>. The form was refined during the data charting process as reviewers became more familiar with the content area, in keeping with the iterative and reflexive nature of scoping reviews. For each study design, charting forms were piloted with random sample</w:t>
      </w:r>
      <w:r>
        <w:t>s</w:t>
      </w:r>
      <w:r w:rsidRPr="00551BA8">
        <w:t xml:space="preserve"> of three articles</w:t>
      </w:r>
      <w:r>
        <w:t>, until reviewers were confident in the extraction process</w:t>
      </w:r>
      <w:r w:rsidR="0065786C" w:rsidRPr="0065786C">
        <w:rPr>
          <w:szCs w:val="24"/>
          <w:vertAlign w:val="superscript"/>
        </w:rPr>
        <w:t>24</w:t>
      </w:r>
      <w:r w:rsidRPr="00551BA8">
        <w:t xml:space="preserve">. </w:t>
      </w:r>
      <w:r>
        <w:t xml:space="preserve"> All data were extracted independently by two reviewers, followed by conflict resolution; a third reviewer was consulted to resolve any remaining conflicts. Briefly, </w:t>
      </w:r>
      <w:r w:rsidR="003D1544">
        <w:t>the following data were collected:</w:t>
      </w:r>
      <w:r>
        <w:t xml:space="preserve"> publication characteristics, population demographics (e.g., sex, age, race, employment status); cannabis consumption information (e.g., medical/non-medical use, types consumed, methods of consumption, dose); comparator data, where available; outcome data, including definition, direction of health effect, and statistical significance; subgroup information related to sex, gender, ethnicity, employment status, marital status, presence of specific physical or mental health conditions, and co-use of other substances; and summaries of key findings or recommendations. </w:t>
      </w:r>
      <w:r w:rsidRPr="00F43787">
        <w:t>Outcomes reported as raw data, such as adverse events, were not extracted unless a statistical comparison, either univariable or multivariable, was made between the cannabis and comparator groups.</w:t>
      </w:r>
      <w:r>
        <w:t xml:space="preserve"> Direction of effect was based upon the value of the effect estimate relative to null (e.g., for harmful outcomes such as presence of a mental health condition, any value &lt; 1 was considered beneficial and any value &gt; 1 was considered harmful). Statistical significance was as reported in the study, whether through a confidence interval, standard error, p-value, or a statement of significance.</w:t>
      </w:r>
    </w:p>
    <w:p w14:paraId="2D7FD1B4" w14:textId="7CEFE4BD" w:rsidR="00226151" w:rsidRDefault="0036332D" w:rsidP="00310111">
      <w:pPr>
        <w:pStyle w:val="DSENBodytext"/>
        <w:spacing w:before="0" w:line="240" w:lineRule="auto"/>
      </w:pPr>
      <w:r>
        <w:t xml:space="preserve">Although quality assessment of included studies is generally not conducted in scoping reviews, we appraised the quality of the included systematic reviews because we anticipated that they would provide a comprehensive summary and map of the available primary literature. </w:t>
      </w:r>
      <w:r w:rsidRPr="00912491">
        <w:t>Quality appraisal of the included systematic reviews was conducted using the AMSTAR-2 tool</w:t>
      </w:r>
      <w:r w:rsidR="0065786C" w:rsidRPr="0065786C">
        <w:rPr>
          <w:szCs w:val="24"/>
          <w:vertAlign w:val="superscript"/>
        </w:rPr>
        <w:t>29</w:t>
      </w:r>
      <w:r>
        <w:t xml:space="preserve"> by two reviewers, independently.</w:t>
      </w:r>
      <w:r w:rsidRPr="00912491">
        <w:t xml:space="preserve"> </w:t>
      </w:r>
      <w:r>
        <w:t>Conflicts were resolved by discussion or consultation with a third reviewer. T</w:t>
      </w:r>
      <w:r w:rsidRPr="00912491">
        <w:t xml:space="preserve">he AMSTAR-2 rating was </w:t>
      </w:r>
      <w:r>
        <w:t>performed to assess</w:t>
      </w:r>
      <w:r w:rsidRPr="00912491">
        <w:t xml:space="preserve"> the entire</w:t>
      </w:r>
      <w:r>
        <w:t>ty of each</w:t>
      </w:r>
      <w:r w:rsidRPr="00912491">
        <w:t xml:space="preserve"> review </w:t>
      </w:r>
      <w:r>
        <w:t xml:space="preserve">and was </w:t>
      </w:r>
      <w:r w:rsidRPr="00912491">
        <w:t xml:space="preserve">not </w:t>
      </w:r>
      <w:r>
        <w:t>limited strictly to</w:t>
      </w:r>
      <w:r w:rsidRPr="00912491">
        <w:t xml:space="preserve"> the sections pertaining to older adults, which may be important in reviews that included both </w:t>
      </w:r>
      <w:r w:rsidRPr="00912491">
        <w:lastRenderedPageBreak/>
        <w:t>older and younger adults. In keeping with scoping review methodology</w:t>
      </w:r>
      <w:r w:rsidR="0065786C" w:rsidRPr="0065786C">
        <w:rPr>
          <w:szCs w:val="24"/>
          <w:vertAlign w:val="superscript"/>
        </w:rPr>
        <w:t>24,173</w:t>
      </w:r>
      <w:r w:rsidRPr="00912491">
        <w:t>, formal assessment of the risk of bias in primary studies was not undertaken.</w:t>
      </w:r>
    </w:p>
    <w:p w14:paraId="103D8477" w14:textId="58C8E180" w:rsidR="0036332D" w:rsidRPr="00551BA8" w:rsidRDefault="0036332D" w:rsidP="00226151">
      <w:pPr>
        <w:pStyle w:val="DSENHeading3"/>
        <w:spacing w:before="0" w:after="0" w:line="240" w:lineRule="auto"/>
        <w:rPr>
          <w:lang w:val="en-CA"/>
        </w:rPr>
      </w:pPr>
      <w:r w:rsidRPr="00551BA8">
        <w:rPr>
          <w:lang w:val="en-CA"/>
        </w:rPr>
        <w:t>Synthesis and presentation of the results</w:t>
      </w:r>
    </w:p>
    <w:p w14:paraId="230F8C38" w14:textId="6F895B78" w:rsidR="0036332D" w:rsidRDefault="0036332D" w:rsidP="00310111">
      <w:pPr>
        <w:pStyle w:val="DSENBodytext"/>
        <w:spacing w:before="0" w:line="240" w:lineRule="auto"/>
      </w:pPr>
      <w:r>
        <w:t>Data were synthesized using descriptive summaries, complimented by both ta</w:t>
      </w:r>
      <w:r w:rsidRPr="00F1387A">
        <w:t>bles and figures</w:t>
      </w:r>
      <w:r>
        <w:t xml:space="preserve"> that presented</w:t>
      </w:r>
      <w:r w:rsidRPr="00F1387A">
        <w:t xml:space="preserve"> characteristics of the included studies </w:t>
      </w:r>
      <w:r>
        <w:t xml:space="preserve">and </w:t>
      </w:r>
      <w:r w:rsidRPr="00F1387A">
        <w:t>summaries of clinical findings</w:t>
      </w:r>
      <w:r>
        <w:t>, overall and within each study</w:t>
      </w:r>
      <w:r w:rsidRPr="00F1387A">
        <w:t>.</w:t>
      </w:r>
      <w:r>
        <w:t xml:space="preserve"> Separate syntheses were prepared</w:t>
      </w:r>
      <w:r w:rsidRPr="00D64DF2">
        <w:t xml:space="preserve"> </w:t>
      </w:r>
      <w:r>
        <w:t>for each</w:t>
      </w:r>
      <w:r w:rsidRPr="00D64DF2">
        <w:t xml:space="preserve"> </w:t>
      </w:r>
      <w:r>
        <w:t xml:space="preserve">patient condition (i.e., healthy older adults, end-stage cancer, </w:t>
      </w:r>
      <w:r w:rsidRPr="00F71CFB">
        <w:t xml:space="preserve">Alzheimer’s disease/dementia, </w:t>
      </w:r>
      <w:r>
        <w:t xml:space="preserve">Parkinson’s disease, and </w:t>
      </w:r>
      <w:r w:rsidRPr="00F71CFB">
        <w:t xml:space="preserve">other conditions) to structure </w:t>
      </w:r>
      <w:r>
        <w:t xml:space="preserve">reporting </w:t>
      </w:r>
      <w:r w:rsidRPr="00F71CFB">
        <w:t xml:space="preserve">of the evidence. Cannabis use in healthy older adults </w:t>
      </w:r>
      <w:r>
        <w:t>and</w:t>
      </w:r>
      <w:r w:rsidRPr="00F71CFB">
        <w:t xml:space="preserve"> the older adult general public was considered separate from </w:t>
      </w:r>
      <w:r>
        <w:t>data related to medical</w:t>
      </w:r>
      <w:r w:rsidRPr="00F71CFB">
        <w:t xml:space="preserve"> conditions because it mapped the effects of cannabis use generally in older adults</w:t>
      </w:r>
      <w:r>
        <w:t xml:space="preserve">, </w:t>
      </w:r>
      <w:r w:rsidRPr="00F71CFB">
        <w:t xml:space="preserve">rather than assessing cannabis as a treatment option or risk factor </w:t>
      </w:r>
      <w:r>
        <w:t>within</w:t>
      </w:r>
      <w:r w:rsidRPr="00F71CFB">
        <w:t xml:space="preserve"> a specific condition</w:t>
      </w:r>
      <w:r>
        <w:t xml:space="preserve">. </w:t>
      </w:r>
      <w:r w:rsidRPr="0023506B">
        <w:t xml:space="preserve">Within </w:t>
      </w:r>
      <w:r>
        <w:t xml:space="preserve">sections that pertain to </w:t>
      </w:r>
      <w:r w:rsidRPr="0023506B">
        <w:t xml:space="preserve">each patient condition, findings have been described according to study design (i.e., systematic reviews, RCTs, NRS) to reflect their associated level of evidence. For primary studies (RCTs, NRS), we mapped the extent of the clinical findings for cannabis use in healthy older adults for each reported outcome using bubble plots, with four dimensions: (1) </w:t>
      </w:r>
      <w:r w:rsidRPr="00B9252D">
        <w:rPr>
          <w:b/>
          <w:bCs/>
        </w:rPr>
        <w:t>direction of effect</w:t>
      </w:r>
      <w:r w:rsidRPr="0023506B">
        <w:t xml:space="preserve"> (</w:t>
      </w:r>
      <w:r w:rsidRPr="00B9252D">
        <w:rPr>
          <w:i/>
          <w:iCs/>
        </w:rPr>
        <w:t>beneficial, no effect, harmful</w:t>
      </w:r>
      <w:r w:rsidRPr="0023506B">
        <w:t xml:space="preserve">) on the x-axis, (2) </w:t>
      </w:r>
      <w:r w:rsidRPr="00B9252D">
        <w:rPr>
          <w:b/>
          <w:bCs/>
        </w:rPr>
        <w:t>statistical significance</w:t>
      </w:r>
      <w:r w:rsidRPr="0023506B">
        <w:t xml:space="preserve"> </w:t>
      </w:r>
      <w:r>
        <w:t xml:space="preserve">reported in the study </w:t>
      </w:r>
      <w:r w:rsidRPr="0023506B">
        <w:t xml:space="preserve">on the y-axis, (3) </w:t>
      </w:r>
      <w:r w:rsidRPr="00B9252D">
        <w:rPr>
          <w:b/>
          <w:bCs/>
        </w:rPr>
        <w:t>outcome category</w:t>
      </w:r>
      <w:r w:rsidRPr="0023506B">
        <w:t xml:space="preserve"> by bubble colour, and (4) </w:t>
      </w:r>
      <w:r w:rsidRPr="00B9252D">
        <w:rPr>
          <w:b/>
          <w:bCs/>
        </w:rPr>
        <w:t>number of studies</w:t>
      </w:r>
      <w:r w:rsidRPr="0023506B">
        <w:t xml:space="preserve"> reporting the finding as the bubble size. For systematic reviews, we used a single bubble plot to map authors’ conclusions that were reported over time regarding the use of cannabis in older adults with end-stage cancer, Alzheimer’s disease/dementia, and Parkinson’s disease. Each bubble corresponded to a review conclusion and was mapped with three dimensions: (1) </w:t>
      </w:r>
      <w:r w:rsidRPr="00007E8B">
        <w:rPr>
          <w:b/>
          <w:bCs/>
        </w:rPr>
        <w:t>direction of effect</w:t>
      </w:r>
      <w:r w:rsidRPr="0023506B">
        <w:t xml:space="preserve"> (</w:t>
      </w:r>
      <w:r w:rsidRPr="00007E8B">
        <w:rPr>
          <w:i/>
          <w:iCs/>
        </w:rPr>
        <w:t>beneficial, may be beneficial, unclear/no effect, may be harmful, harmful</w:t>
      </w:r>
      <w:r w:rsidRPr="0023506B">
        <w:t xml:space="preserve">) on the x-axis, (2) </w:t>
      </w:r>
      <w:r w:rsidRPr="00007E8B">
        <w:rPr>
          <w:b/>
          <w:bCs/>
        </w:rPr>
        <w:t>year of publication</w:t>
      </w:r>
      <w:r w:rsidRPr="0023506B">
        <w:t xml:space="preserve"> on the y-axis, </w:t>
      </w:r>
      <w:r>
        <w:t xml:space="preserve">and </w:t>
      </w:r>
      <w:r w:rsidRPr="0023506B">
        <w:t xml:space="preserve">(3) the </w:t>
      </w:r>
      <w:r w:rsidRPr="00007E8B">
        <w:rPr>
          <w:b/>
          <w:bCs/>
        </w:rPr>
        <w:t>condition of interest</w:t>
      </w:r>
      <w:r w:rsidRPr="0023506B">
        <w:t xml:space="preserve"> (end-stage cancer, Alzheimer’s disease/dimension, Parkinson’s disease) represented by the colour of the bubble. More detailed clinical findings of the beneficial or harmful effects of cannabis use reported in each study have been presented by patient condition in tabular form, with colour coding of cells within the table to reflect the direction of effect and statistical significance of each reported outcome. </w:t>
      </w:r>
    </w:p>
    <w:sectPr w:rsidR="0036332D" w:rsidSect="00073DD2">
      <w:pgSz w:w="12240" w:h="15840" w:code="1"/>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62BC" w16cex:dateUtc="2021-11-26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78120" w14:textId="77777777" w:rsidR="00097F65" w:rsidRDefault="00097F65" w:rsidP="0029003E">
      <w:r>
        <w:separator/>
      </w:r>
    </w:p>
  </w:endnote>
  <w:endnote w:type="continuationSeparator" w:id="0">
    <w:p w14:paraId="1CF0E700" w14:textId="77777777" w:rsidR="00097F65" w:rsidRDefault="00097F65" w:rsidP="0029003E">
      <w:r>
        <w:continuationSeparator/>
      </w:r>
    </w:p>
  </w:endnote>
  <w:endnote w:type="continuationNotice" w:id="1">
    <w:p w14:paraId="3F34F206" w14:textId="77777777" w:rsidR="00097F65" w:rsidRDefault="00097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691A" w14:textId="77777777" w:rsidR="00097F65" w:rsidRDefault="00097F65" w:rsidP="0029003E">
      <w:r>
        <w:separator/>
      </w:r>
    </w:p>
  </w:footnote>
  <w:footnote w:type="continuationSeparator" w:id="0">
    <w:p w14:paraId="413353C0" w14:textId="77777777" w:rsidR="00097F65" w:rsidRDefault="00097F65" w:rsidP="0029003E">
      <w:r>
        <w:continuationSeparator/>
      </w:r>
    </w:p>
  </w:footnote>
  <w:footnote w:type="continuationNotice" w:id="1">
    <w:p w14:paraId="2A219883" w14:textId="77777777" w:rsidR="00097F65" w:rsidRDefault="00097F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2BC8"/>
    <w:multiLevelType w:val="multilevel"/>
    <w:tmpl w:val="9A46F778"/>
    <w:styleLink w:val="DSENHeadings"/>
    <w:lvl w:ilvl="0">
      <w:start w:val="1"/>
      <w:numFmt w:val="decimal"/>
      <w:suff w:val="space"/>
      <w:lvlText w:val="%1. "/>
      <w:lvlJc w:val="left"/>
      <w:pPr>
        <w:ind w:left="360" w:hanging="360"/>
      </w:pPr>
      <w:rPr>
        <w:rFonts w:hint="default"/>
      </w:rPr>
    </w:lvl>
    <w:lvl w:ilvl="1">
      <w:start w:val="1"/>
      <w:numFmt w:val="decimal"/>
      <w:suff w:val="space"/>
      <w:lvlText w:val="%1.%2 "/>
      <w:lvlJc w:val="left"/>
      <w:pPr>
        <w:ind w:left="432" w:hanging="432"/>
      </w:pPr>
      <w:rPr>
        <w:rFonts w:hint="default"/>
      </w:rPr>
    </w:lvl>
    <w:lvl w:ilvl="2">
      <w:start w:val="1"/>
      <w:numFmt w:val="decimal"/>
      <w:suff w:val="space"/>
      <w:lvlText w:val="%1.%2.%3 "/>
      <w:lvlJc w:val="left"/>
      <w:pPr>
        <w:ind w:left="360" w:hanging="360"/>
      </w:pPr>
      <w:rPr>
        <w:rFonts w:hint="default"/>
      </w:rPr>
    </w:lvl>
    <w:lvl w:ilvl="3">
      <w:start w:val="1"/>
      <w:numFmt w:val="decimal"/>
      <w:suff w:val="space"/>
      <w:lvlText w:val="%1.%2.%3.%4 "/>
      <w:lvlJc w:val="left"/>
      <w:pPr>
        <w:ind w:left="360" w:hanging="360"/>
      </w:pPr>
      <w:rPr>
        <w:rFonts w:hint="default"/>
      </w:rPr>
    </w:lvl>
    <w:lvl w:ilvl="4">
      <w:start w:val="1"/>
      <w:numFmt w:val="decimal"/>
      <w:suff w:val="space"/>
      <w:lvlText w:val="%1.%2.%3.%4.%5 "/>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 w15:restartNumberingAfterBreak="0">
    <w:nsid w:val="10E423F3"/>
    <w:multiLevelType w:val="hybridMultilevel"/>
    <w:tmpl w:val="BB5A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CC6683"/>
    <w:multiLevelType w:val="hybridMultilevel"/>
    <w:tmpl w:val="FCFE66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11034C"/>
    <w:multiLevelType w:val="multilevel"/>
    <w:tmpl w:val="9058F51C"/>
    <w:styleLink w:val="Headings"/>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lvlRestart w:val="0"/>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4" w15:restartNumberingAfterBreak="0">
    <w:nsid w:val="2AA36186"/>
    <w:multiLevelType w:val="hybridMultilevel"/>
    <w:tmpl w:val="E0F6C99E"/>
    <w:lvl w:ilvl="0" w:tplc="10090001">
      <w:start w:val="1"/>
      <w:numFmt w:val="bullet"/>
      <w:pStyle w:val="EFSAHeading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6C3E1B"/>
    <w:multiLevelType w:val="hybridMultilevel"/>
    <w:tmpl w:val="4F20FD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78090A"/>
    <w:multiLevelType w:val="hybridMultilevel"/>
    <w:tmpl w:val="41FE15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ED3A92"/>
    <w:multiLevelType w:val="hybridMultilevel"/>
    <w:tmpl w:val="66F2C55E"/>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4BC87A23"/>
    <w:multiLevelType w:val="hybridMultilevel"/>
    <w:tmpl w:val="ECE0F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E2EB5"/>
    <w:multiLevelType w:val="hybridMultilevel"/>
    <w:tmpl w:val="2B46A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41341D"/>
    <w:multiLevelType w:val="hybridMultilevel"/>
    <w:tmpl w:val="C0BC6234"/>
    <w:lvl w:ilvl="0" w:tplc="F8EE8254">
      <w:start w:val="1"/>
      <w:numFmt w:val="decimal"/>
      <w:pStyle w:val="EFSAFigureTitles"/>
      <w:lvlText w:val="Figur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E2AD7"/>
    <w:multiLevelType w:val="hybridMultilevel"/>
    <w:tmpl w:val="8334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9540A0"/>
    <w:multiLevelType w:val="hybridMultilevel"/>
    <w:tmpl w:val="83EA1E62"/>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4" w15:restartNumberingAfterBreak="0">
    <w:nsid w:val="66342C6F"/>
    <w:multiLevelType w:val="hybridMultilevel"/>
    <w:tmpl w:val="84E02C96"/>
    <w:lvl w:ilvl="0" w:tplc="CACC7F84">
      <w:start w:val="1"/>
      <w:numFmt w:val="upperLetter"/>
      <w:pStyle w:val="EFSAAppendixTitles"/>
      <w:lvlText w:val="%1. "/>
      <w:lvlJc w:val="left"/>
      <w:pPr>
        <w:ind w:left="1495" w:hanging="36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79C24798"/>
    <w:multiLevelType w:val="hybridMultilevel"/>
    <w:tmpl w:val="BEEAB926"/>
    <w:lvl w:ilvl="0" w:tplc="8F2CFADC">
      <w:start w:val="1"/>
      <w:numFmt w:val="decimal"/>
      <w:pStyle w:val="EFSATableTitles"/>
      <w:lvlText w:val="Tabl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1A08D6"/>
    <w:multiLevelType w:val="hybridMultilevel"/>
    <w:tmpl w:val="DCE0302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34342B"/>
    <w:multiLevelType w:val="hybridMultilevel"/>
    <w:tmpl w:val="24F8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71760E"/>
    <w:multiLevelType w:val="hybridMultilevel"/>
    <w:tmpl w:val="9296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15"/>
  </w:num>
  <w:num w:numId="5">
    <w:abstractNumId w:val="11"/>
  </w:num>
  <w:num w:numId="6">
    <w:abstractNumId w:val="14"/>
    <w:lvlOverride w:ilvl="0">
      <w:startOverride w:val="1"/>
    </w:lvlOverride>
  </w:num>
  <w:num w:numId="7">
    <w:abstractNumId w:val="0"/>
  </w:num>
  <w:num w:numId="8">
    <w:abstractNumId w:val="2"/>
  </w:num>
  <w:num w:numId="9">
    <w:abstractNumId w:val="4"/>
  </w:num>
  <w:num w:numId="10">
    <w:abstractNumId w:val="9"/>
  </w:num>
  <w:num w:numId="11">
    <w:abstractNumId w:val="13"/>
  </w:num>
  <w:num w:numId="12">
    <w:abstractNumId w:val="12"/>
  </w:num>
  <w:num w:numId="13">
    <w:abstractNumId w:val="10"/>
  </w:num>
  <w:num w:numId="14">
    <w:abstractNumId w:val="18"/>
  </w:num>
  <w:num w:numId="15">
    <w:abstractNumId w:val="6"/>
  </w:num>
  <w:num w:numId="16">
    <w:abstractNumId w:val="17"/>
  </w:num>
  <w:num w:numId="17">
    <w:abstractNumId w:val="5"/>
  </w:num>
  <w:num w:numId="18">
    <w:abstractNumId w:val="1"/>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9B"/>
    <w:rsid w:val="00000E5E"/>
    <w:rsid w:val="00001979"/>
    <w:rsid w:val="00001F0D"/>
    <w:rsid w:val="00004DE2"/>
    <w:rsid w:val="00005536"/>
    <w:rsid w:val="000055A4"/>
    <w:rsid w:val="00005980"/>
    <w:rsid w:val="0000759C"/>
    <w:rsid w:val="00007E8B"/>
    <w:rsid w:val="00010284"/>
    <w:rsid w:val="000131B7"/>
    <w:rsid w:val="000132A3"/>
    <w:rsid w:val="00014C3A"/>
    <w:rsid w:val="00015185"/>
    <w:rsid w:val="000159B4"/>
    <w:rsid w:val="000168F1"/>
    <w:rsid w:val="00016994"/>
    <w:rsid w:val="00017D31"/>
    <w:rsid w:val="000234AE"/>
    <w:rsid w:val="000241E1"/>
    <w:rsid w:val="00024415"/>
    <w:rsid w:val="00024F1A"/>
    <w:rsid w:val="00025426"/>
    <w:rsid w:val="000258DC"/>
    <w:rsid w:val="00030EC5"/>
    <w:rsid w:val="000314C4"/>
    <w:rsid w:val="0003193C"/>
    <w:rsid w:val="00032D1A"/>
    <w:rsid w:val="000348F5"/>
    <w:rsid w:val="00034B26"/>
    <w:rsid w:val="00034C98"/>
    <w:rsid w:val="00034E82"/>
    <w:rsid w:val="00036FB3"/>
    <w:rsid w:val="00037075"/>
    <w:rsid w:val="00041423"/>
    <w:rsid w:val="00041DAF"/>
    <w:rsid w:val="0004226F"/>
    <w:rsid w:val="00042554"/>
    <w:rsid w:val="00042706"/>
    <w:rsid w:val="00042B0B"/>
    <w:rsid w:val="00042C29"/>
    <w:rsid w:val="00044307"/>
    <w:rsid w:val="00046AFC"/>
    <w:rsid w:val="00047AEC"/>
    <w:rsid w:val="000505B5"/>
    <w:rsid w:val="00050903"/>
    <w:rsid w:val="000533B2"/>
    <w:rsid w:val="000534CE"/>
    <w:rsid w:val="0005363B"/>
    <w:rsid w:val="00053D55"/>
    <w:rsid w:val="00054491"/>
    <w:rsid w:val="000545BF"/>
    <w:rsid w:val="0005467E"/>
    <w:rsid w:val="0005629C"/>
    <w:rsid w:val="000564FA"/>
    <w:rsid w:val="00056664"/>
    <w:rsid w:val="000569F1"/>
    <w:rsid w:val="0005783E"/>
    <w:rsid w:val="00057D3B"/>
    <w:rsid w:val="00060729"/>
    <w:rsid w:val="000628E0"/>
    <w:rsid w:val="000646F7"/>
    <w:rsid w:val="00066057"/>
    <w:rsid w:val="0006643B"/>
    <w:rsid w:val="0006746F"/>
    <w:rsid w:val="000705EA"/>
    <w:rsid w:val="00071011"/>
    <w:rsid w:val="00071017"/>
    <w:rsid w:val="0007184C"/>
    <w:rsid w:val="00072CA0"/>
    <w:rsid w:val="000733EE"/>
    <w:rsid w:val="00073DD2"/>
    <w:rsid w:val="00075830"/>
    <w:rsid w:val="00075EFB"/>
    <w:rsid w:val="000767EA"/>
    <w:rsid w:val="000773FC"/>
    <w:rsid w:val="00077C82"/>
    <w:rsid w:val="0008081F"/>
    <w:rsid w:val="000811F4"/>
    <w:rsid w:val="0008167D"/>
    <w:rsid w:val="00082849"/>
    <w:rsid w:val="0008343A"/>
    <w:rsid w:val="000840F6"/>
    <w:rsid w:val="00085560"/>
    <w:rsid w:val="000867B7"/>
    <w:rsid w:val="00087787"/>
    <w:rsid w:val="0009000C"/>
    <w:rsid w:val="000913FB"/>
    <w:rsid w:val="0009163B"/>
    <w:rsid w:val="00091838"/>
    <w:rsid w:val="00091B35"/>
    <w:rsid w:val="00092276"/>
    <w:rsid w:val="000923B8"/>
    <w:rsid w:val="00093C3E"/>
    <w:rsid w:val="00094227"/>
    <w:rsid w:val="0009459A"/>
    <w:rsid w:val="00097759"/>
    <w:rsid w:val="00097F65"/>
    <w:rsid w:val="000A0E8C"/>
    <w:rsid w:val="000A397C"/>
    <w:rsid w:val="000A431F"/>
    <w:rsid w:val="000A4732"/>
    <w:rsid w:val="000A678C"/>
    <w:rsid w:val="000B0F46"/>
    <w:rsid w:val="000B165C"/>
    <w:rsid w:val="000B2D5C"/>
    <w:rsid w:val="000B3664"/>
    <w:rsid w:val="000B3D25"/>
    <w:rsid w:val="000B4A66"/>
    <w:rsid w:val="000B501D"/>
    <w:rsid w:val="000B6313"/>
    <w:rsid w:val="000B6372"/>
    <w:rsid w:val="000B68AD"/>
    <w:rsid w:val="000B6EF9"/>
    <w:rsid w:val="000B79E0"/>
    <w:rsid w:val="000B7E95"/>
    <w:rsid w:val="000C0471"/>
    <w:rsid w:val="000C150F"/>
    <w:rsid w:val="000C226C"/>
    <w:rsid w:val="000C2346"/>
    <w:rsid w:val="000C2E67"/>
    <w:rsid w:val="000C2F5B"/>
    <w:rsid w:val="000C5075"/>
    <w:rsid w:val="000C5298"/>
    <w:rsid w:val="000C551F"/>
    <w:rsid w:val="000C65CA"/>
    <w:rsid w:val="000C6D67"/>
    <w:rsid w:val="000C7EAD"/>
    <w:rsid w:val="000D2068"/>
    <w:rsid w:val="000D2EE9"/>
    <w:rsid w:val="000D45AC"/>
    <w:rsid w:val="000D498F"/>
    <w:rsid w:val="000D51F3"/>
    <w:rsid w:val="000D6270"/>
    <w:rsid w:val="000D62A8"/>
    <w:rsid w:val="000D6A88"/>
    <w:rsid w:val="000D6C69"/>
    <w:rsid w:val="000D73AC"/>
    <w:rsid w:val="000D798C"/>
    <w:rsid w:val="000E151D"/>
    <w:rsid w:val="000E27F6"/>
    <w:rsid w:val="000E2F1F"/>
    <w:rsid w:val="000E3AC8"/>
    <w:rsid w:val="000E5259"/>
    <w:rsid w:val="000E59F8"/>
    <w:rsid w:val="000E5CF3"/>
    <w:rsid w:val="000E6C05"/>
    <w:rsid w:val="000F0C36"/>
    <w:rsid w:val="000F1838"/>
    <w:rsid w:val="000F1CF4"/>
    <w:rsid w:val="000F258F"/>
    <w:rsid w:val="000F2E93"/>
    <w:rsid w:val="000F58E6"/>
    <w:rsid w:val="000F5D58"/>
    <w:rsid w:val="001006B6"/>
    <w:rsid w:val="00102ED8"/>
    <w:rsid w:val="0010355C"/>
    <w:rsid w:val="0010388C"/>
    <w:rsid w:val="00104031"/>
    <w:rsid w:val="00104158"/>
    <w:rsid w:val="00104DE0"/>
    <w:rsid w:val="001065FD"/>
    <w:rsid w:val="00106A65"/>
    <w:rsid w:val="0011013D"/>
    <w:rsid w:val="0011056C"/>
    <w:rsid w:val="00111748"/>
    <w:rsid w:val="001119C2"/>
    <w:rsid w:val="00112605"/>
    <w:rsid w:val="0011307B"/>
    <w:rsid w:val="001133CD"/>
    <w:rsid w:val="00114188"/>
    <w:rsid w:val="0011460B"/>
    <w:rsid w:val="00114E17"/>
    <w:rsid w:val="00114EBF"/>
    <w:rsid w:val="00117143"/>
    <w:rsid w:val="00121481"/>
    <w:rsid w:val="00122529"/>
    <w:rsid w:val="0012361D"/>
    <w:rsid w:val="00124193"/>
    <w:rsid w:val="00124827"/>
    <w:rsid w:val="001255A8"/>
    <w:rsid w:val="0012568F"/>
    <w:rsid w:val="0012586C"/>
    <w:rsid w:val="00125BCE"/>
    <w:rsid w:val="00127E51"/>
    <w:rsid w:val="00127E96"/>
    <w:rsid w:val="00131EB7"/>
    <w:rsid w:val="00133B8A"/>
    <w:rsid w:val="00133BF6"/>
    <w:rsid w:val="00134A15"/>
    <w:rsid w:val="00134C7C"/>
    <w:rsid w:val="00135189"/>
    <w:rsid w:val="00135D1B"/>
    <w:rsid w:val="00135E0E"/>
    <w:rsid w:val="00136149"/>
    <w:rsid w:val="0013621B"/>
    <w:rsid w:val="00136FBB"/>
    <w:rsid w:val="001379F2"/>
    <w:rsid w:val="0014039E"/>
    <w:rsid w:val="00140BAD"/>
    <w:rsid w:val="00141CBD"/>
    <w:rsid w:val="001426D7"/>
    <w:rsid w:val="00143988"/>
    <w:rsid w:val="00143CEB"/>
    <w:rsid w:val="00144451"/>
    <w:rsid w:val="00144FAB"/>
    <w:rsid w:val="00145DAD"/>
    <w:rsid w:val="00147362"/>
    <w:rsid w:val="00147A79"/>
    <w:rsid w:val="001501C0"/>
    <w:rsid w:val="001504C8"/>
    <w:rsid w:val="0015102A"/>
    <w:rsid w:val="001510A1"/>
    <w:rsid w:val="00151CE7"/>
    <w:rsid w:val="0015581C"/>
    <w:rsid w:val="00156B47"/>
    <w:rsid w:val="001574B1"/>
    <w:rsid w:val="001575D7"/>
    <w:rsid w:val="001575FD"/>
    <w:rsid w:val="001610A2"/>
    <w:rsid w:val="00161EB1"/>
    <w:rsid w:val="001638FB"/>
    <w:rsid w:val="0016394D"/>
    <w:rsid w:val="00164BF1"/>
    <w:rsid w:val="00165995"/>
    <w:rsid w:val="0016637A"/>
    <w:rsid w:val="00170686"/>
    <w:rsid w:val="0017265D"/>
    <w:rsid w:val="00173212"/>
    <w:rsid w:val="0017510C"/>
    <w:rsid w:val="001752D9"/>
    <w:rsid w:val="001765D4"/>
    <w:rsid w:val="00176819"/>
    <w:rsid w:val="001776F7"/>
    <w:rsid w:val="0018311C"/>
    <w:rsid w:val="001833F9"/>
    <w:rsid w:val="0018385C"/>
    <w:rsid w:val="00186229"/>
    <w:rsid w:val="00186347"/>
    <w:rsid w:val="00186887"/>
    <w:rsid w:val="00186C3B"/>
    <w:rsid w:val="001872DD"/>
    <w:rsid w:val="001878FB"/>
    <w:rsid w:val="001902D1"/>
    <w:rsid w:val="00190EA0"/>
    <w:rsid w:val="00191589"/>
    <w:rsid w:val="00192689"/>
    <w:rsid w:val="00192D31"/>
    <w:rsid w:val="001944D9"/>
    <w:rsid w:val="001947AD"/>
    <w:rsid w:val="001949CD"/>
    <w:rsid w:val="0019569C"/>
    <w:rsid w:val="00195B4C"/>
    <w:rsid w:val="00196E18"/>
    <w:rsid w:val="001A16D3"/>
    <w:rsid w:val="001A19D4"/>
    <w:rsid w:val="001A2071"/>
    <w:rsid w:val="001A22C6"/>
    <w:rsid w:val="001A2F38"/>
    <w:rsid w:val="001A37FF"/>
    <w:rsid w:val="001A3DAA"/>
    <w:rsid w:val="001A3FBF"/>
    <w:rsid w:val="001A5557"/>
    <w:rsid w:val="001A621C"/>
    <w:rsid w:val="001A7B77"/>
    <w:rsid w:val="001B03BF"/>
    <w:rsid w:val="001B1445"/>
    <w:rsid w:val="001B3B3B"/>
    <w:rsid w:val="001B3BDA"/>
    <w:rsid w:val="001B6388"/>
    <w:rsid w:val="001B7ACE"/>
    <w:rsid w:val="001B7DC3"/>
    <w:rsid w:val="001C01C8"/>
    <w:rsid w:val="001C081C"/>
    <w:rsid w:val="001C33CC"/>
    <w:rsid w:val="001C39F4"/>
    <w:rsid w:val="001C3C6D"/>
    <w:rsid w:val="001C3C95"/>
    <w:rsid w:val="001C47C6"/>
    <w:rsid w:val="001C5548"/>
    <w:rsid w:val="001C694C"/>
    <w:rsid w:val="001C6D92"/>
    <w:rsid w:val="001D0E2F"/>
    <w:rsid w:val="001D124F"/>
    <w:rsid w:val="001D14BE"/>
    <w:rsid w:val="001D16CF"/>
    <w:rsid w:val="001D22A8"/>
    <w:rsid w:val="001D2919"/>
    <w:rsid w:val="001D3122"/>
    <w:rsid w:val="001D3F17"/>
    <w:rsid w:val="001D67E9"/>
    <w:rsid w:val="001D6BC3"/>
    <w:rsid w:val="001E00A0"/>
    <w:rsid w:val="001E0B6E"/>
    <w:rsid w:val="001E0E3F"/>
    <w:rsid w:val="001E143A"/>
    <w:rsid w:val="001E1ED6"/>
    <w:rsid w:val="001E220D"/>
    <w:rsid w:val="001E23BA"/>
    <w:rsid w:val="001E367E"/>
    <w:rsid w:val="001E3A1D"/>
    <w:rsid w:val="001E3ED5"/>
    <w:rsid w:val="001E4A21"/>
    <w:rsid w:val="001E5425"/>
    <w:rsid w:val="001E6393"/>
    <w:rsid w:val="001E70B4"/>
    <w:rsid w:val="001E70C7"/>
    <w:rsid w:val="001F0DFC"/>
    <w:rsid w:val="001F1EC1"/>
    <w:rsid w:val="001F23C8"/>
    <w:rsid w:val="001F3E35"/>
    <w:rsid w:val="001F4E98"/>
    <w:rsid w:val="001F563F"/>
    <w:rsid w:val="001F7335"/>
    <w:rsid w:val="001F760F"/>
    <w:rsid w:val="00200E5D"/>
    <w:rsid w:val="00203B21"/>
    <w:rsid w:val="00203C02"/>
    <w:rsid w:val="00204461"/>
    <w:rsid w:val="002052C1"/>
    <w:rsid w:val="00205FAB"/>
    <w:rsid w:val="0020795B"/>
    <w:rsid w:val="00210A0F"/>
    <w:rsid w:val="002115D6"/>
    <w:rsid w:val="00211736"/>
    <w:rsid w:val="00212936"/>
    <w:rsid w:val="00212C36"/>
    <w:rsid w:val="002138EB"/>
    <w:rsid w:val="00213B8F"/>
    <w:rsid w:val="00215BD2"/>
    <w:rsid w:val="002164B0"/>
    <w:rsid w:val="00216791"/>
    <w:rsid w:val="00216AA8"/>
    <w:rsid w:val="00216EFF"/>
    <w:rsid w:val="00216FD1"/>
    <w:rsid w:val="00220B49"/>
    <w:rsid w:val="00220D99"/>
    <w:rsid w:val="002219AA"/>
    <w:rsid w:val="00222CC5"/>
    <w:rsid w:val="00222F1F"/>
    <w:rsid w:val="0022376C"/>
    <w:rsid w:val="002238DE"/>
    <w:rsid w:val="00223C72"/>
    <w:rsid w:val="00223FA7"/>
    <w:rsid w:val="0022405A"/>
    <w:rsid w:val="00224B13"/>
    <w:rsid w:val="00225807"/>
    <w:rsid w:val="00225EE8"/>
    <w:rsid w:val="00226151"/>
    <w:rsid w:val="00227F92"/>
    <w:rsid w:val="00230046"/>
    <w:rsid w:val="00231176"/>
    <w:rsid w:val="00231B4C"/>
    <w:rsid w:val="002345DE"/>
    <w:rsid w:val="00234861"/>
    <w:rsid w:val="00234AEA"/>
    <w:rsid w:val="0023506B"/>
    <w:rsid w:val="0023559D"/>
    <w:rsid w:val="0023728C"/>
    <w:rsid w:val="002372D0"/>
    <w:rsid w:val="002409A9"/>
    <w:rsid w:val="0024212D"/>
    <w:rsid w:val="002448E2"/>
    <w:rsid w:val="00244BD2"/>
    <w:rsid w:val="002468FD"/>
    <w:rsid w:val="00247647"/>
    <w:rsid w:val="00247D20"/>
    <w:rsid w:val="00252219"/>
    <w:rsid w:val="00252D5E"/>
    <w:rsid w:val="00253F47"/>
    <w:rsid w:val="00254EB6"/>
    <w:rsid w:val="0025514D"/>
    <w:rsid w:val="00256BE8"/>
    <w:rsid w:val="00256C63"/>
    <w:rsid w:val="00256FC1"/>
    <w:rsid w:val="002573BE"/>
    <w:rsid w:val="002573E0"/>
    <w:rsid w:val="002578CE"/>
    <w:rsid w:val="00257E5B"/>
    <w:rsid w:val="0026030C"/>
    <w:rsid w:val="0026117B"/>
    <w:rsid w:val="00261822"/>
    <w:rsid w:val="00262420"/>
    <w:rsid w:val="002628D0"/>
    <w:rsid w:val="00265D33"/>
    <w:rsid w:val="002660D2"/>
    <w:rsid w:val="00267B55"/>
    <w:rsid w:val="0027087C"/>
    <w:rsid w:val="00271B2B"/>
    <w:rsid w:val="00271DA9"/>
    <w:rsid w:val="0027218A"/>
    <w:rsid w:val="002726F3"/>
    <w:rsid w:val="00272B54"/>
    <w:rsid w:val="00273C0A"/>
    <w:rsid w:val="0027677A"/>
    <w:rsid w:val="002773EE"/>
    <w:rsid w:val="00277709"/>
    <w:rsid w:val="00277D21"/>
    <w:rsid w:val="00280B7A"/>
    <w:rsid w:val="0028211F"/>
    <w:rsid w:val="0028264E"/>
    <w:rsid w:val="00282A62"/>
    <w:rsid w:val="00282C10"/>
    <w:rsid w:val="00283269"/>
    <w:rsid w:val="0028328E"/>
    <w:rsid w:val="00284930"/>
    <w:rsid w:val="002852D2"/>
    <w:rsid w:val="00286249"/>
    <w:rsid w:val="0028678B"/>
    <w:rsid w:val="00287330"/>
    <w:rsid w:val="0029003E"/>
    <w:rsid w:val="00291B59"/>
    <w:rsid w:val="00291C1E"/>
    <w:rsid w:val="00292024"/>
    <w:rsid w:val="00292DB5"/>
    <w:rsid w:val="00293781"/>
    <w:rsid w:val="002941D2"/>
    <w:rsid w:val="00294BCC"/>
    <w:rsid w:val="00294F2D"/>
    <w:rsid w:val="0029575F"/>
    <w:rsid w:val="00295CED"/>
    <w:rsid w:val="002964B8"/>
    <w:rsid w:val="002964D9"/>
    <w:rsid w:val="002A2450"/>
    <w:rsid w:val="002A2606"/>
    <w:rsid w:val="002A5C44"/>
    <w:rsid w:val="002A7C06"/>
    <w:rsid w:val="002B0A89"/>
    <w:rsid w:val="002B13DB"/>
    <w:rsid w:val="002B223B"/>
    <w:rsid w:val="002B22B2"/>
    <w:rsid w:val="002B40BC"/>
    <w:rsid w:val="002B4456"/>
    <w:rsid w:val="002B54AF"/>
    <w:rsid w:val="002B62CD"/>
    <w:rsid w:val="002B6580"/>
    <w:rsid w:val="002B6BE6"/>
    <w:rsid w:val="002B71BA"/>
    <w:rsid w:val="002C071F"/>
    <w:rsid w:val="002C0D1D"/>
    <w:rsid w:val="002C1405"/>
    <w:rsid w:val="002C1413"/>
    <w:rsid w:val="002C3075"/>
    <w:rsid w:val="002C345E"/>
    <w:rsid w:val="002C3464"/>
    <w:rsid w:val="002C3EEC"/>
    <w:rsid w:val="002C43B1"/>
    <w:rsid w:val="002C55A2"/>
    <w:rsid w:val="002C5725"/>
    <w:rsid w:val="002C5F5D"/>
    <w:rsid w:val="002C6320"/>
    <w:rsid w:val="002C67EB"/>
    <w:rsid w:val="002D0747"/>
    <w:rsid w:val="002D2FFD"/>
    <w:rsid w:val="002D33C3"/>
    <w:rsid w:val="002D3598"/>
    <w:rsid w:val="002E0028"/>
    <w:rsid w:val="002E0247"/>
    <w:rsid w:val="002E07DD"/>
    <w:rsid w:val="002E0861"/>
    <w:rsid w:val="002E11C4"/>
    <w:rsid w:val="002E32A7"/>
    <w:rsid w:val="002E3563"/>
    <w:rsid w:val="002E379C"/>
    <w:rsid w:val="002E49A9"/>
    <w:rsid w:val="002E4BDA"/>
    <w:rsid w:val="002E4D35"/>
    <w:rsid w:val="002E5032"/>
    <w:rsid w:val="002E574F"/>
    <w:rsid w:val="002E75F1"/>
    <w:rsid w:val="002E7926"/>
    <w:rsid w:val="002E7B63"/>
    <w:rsid w:val="002E7BF9"/>
    <w:rsid w:val="002F02B8"/>
    <w:rsid w:val="002F06E2"/>
    <w:rsid w:val="002F08DB"/>
    <w:rsid w:val="002F2C5B"/>
    <w:rsid w:val="002F331E"/>
    <w:rsid w:val="002F3355"/>
    <w:rsid w:val="002F3523"/>
    <w:rsid w:val="002F5AB8"/>
    <w:rsid w:val="002F61A9"/>
    <w:rsid w:val="002F6E18"/>
    <w:rsid w:val="002F7BC1"/>
    <w:rsid w:val="002F7CDF"/>
    <w:rsid w:val="00300B37"/>
    <w:rsid w:val="00300B44"/>
    <w:rsid w:val="003014D3"/>
    <w:rsid w:val="00301C1E"/>
    <w:rsid w:val="0030234D"/>
    <w:rsid w:val="003027A2"/>
    <w:rsid w:val="0030351D"/>
    <w:rsid w:val="00304FB7"/>
    <w:rsid w:val="00305728"/>
    <w:rsid w:val="00305A41"/>
    <w:rsid w:val="00305B45"/>
    <w:rsid w:val="00310111"/>
    <w:rsid w:val="0031021E"/>
    <w:rsid w:val="00310627"/>
    <w:rsid w:val="003107E2"/>
    <w:rsid w:val="00310B70"/>
    <w:rsid w:val="00310CDC"/>
    <w:rsid w:val="00312F21"/>
    <w:rsid w:val="0031326D"/>
    <w:rsid w:val="00314C38"/>
    <w:rsid w:val="00315588"/>
    <w:rsid w:val="00317BEB"/>
    <w:rsid w:val="00317DB9"/>
    <w:rsid w:val="00320EE0"/>
    <w:rsid w:val="00321BFB"/>
    <w:rsid w:val="0032339F"/>
    <w:rsid w:val="003256DE"/>
    <w:rsid w:val="003259AE"/>
    <w:rsid w:val="00325BD6"/>
    <w:rsid w:val="0033123A"/>
    <w:rsid w:val="00333415"/>
    <w:rsid w:val="00335E2C"/>
    <w:rsid w:val="00340F24"/>
    <w:rsid w:val="003418B8"/>
    <w:rsid w:val="003419CB"/>
    <w:rsid w:val="00341E58"/>
    <w:rsid w:val="00342363"/>
    <w:rsid w:val="00343662"/>
    <w:rsid w:val="00343FAC"/>
    <w:rsid w:val="003446F3"/>
    <w:rsid w:val="00344A79"/>
    <w:rsid w:val="00346873"/>
    <w:rsid w:val="00346F64"/>
    <w:rsid w:val="0034704A"/>
    <w:rsid w:val="0034715E"/>
    <w:rsid w:val="00350332"/>
    <w:rsid w:val="003507CB"/>
    <w:rsid w:val="00353097"/>
    <w:rsid w:val="00355F43"/>
    <w:rsid w:val="00356226"/>
    <w:rsid w:val="00357538"/>
    <w:rsid w:val="0036005F"/>
    <w:rsid w:val="003611CD"/>
    <w:rsid w:val="00362C65"/>
    <w:rsid w:val="00362DC6"/>
    <w:rsid w:val="0036332D"/>
    <w:rsid w:val="00363A2A"/>
    <w:rsid w:val="00363FB2"/>
    <w:rsid w:val="00364398"/>
    <w:rsid w:val="00364548"/>
    <w:rsid w:val="00364583"/>
    <w:rsid w:val="00364B49"/>
    <w:rsid w:val="00364DBF"/>
    <w:rsid w:val="003655B9"/>
    <w:rsid w:val="00366392"/>
    <w:rsid w:val="003669A2"/>
    <w:rsid w:val="00366DD9"/>
    <w:rsid w:val="003705DF"/>
    <w:rsid w:val="0037080D"/>
    <w:rsid w:val="003721BA"/>
    <w:rsid w:val="00373103"/>
    <w:rsid w:val="0037318D"/>
    <w:rsid w:val="00373C3C"/>
    <w:rsid w:val="0037508A"/>
    <w:rsid w:val="00377CE0"/>
    <w:rsid w:val="00380924"/>
    <w:rsid w:val="00380FD5"/>
    <w:rsid w:val="00381949"/>
    <w:rsid w:val="00382F21"/>
    <w:rsid w:val="00385235"/>
    <w:rsid w:val="00385E4F"/>
    <w:rsid w:val="00385E51"/>
    <w:rsid w:val="00386583"/>
    <w:rsid w:val="00390166"/>
    <w:rsid w:val="003901F5"/>
    <w:rsid w:val="00390E67"/>
    <w:rsid w:val="00391981"/>
    <w:rsid w:val="00392A90"/>
    <w:rsid w:val="00393930"/>
    <w:rsid w:val="00394875"/>
    <w:rsid w:val="0039522A"/>
    <w:rsid w:val="0039541D"/>
    <w:rsid w:val="003954D6"/>
    <w:rsid w:val="003961CF"/>
    <w:rsid w:val="00397648"/>
    <w:rsid w:val="00397844"/>
    <w:rsid w:val="00397C51"/>
    <w:rsid w:val="003A059C"/>
    <w:rsid w:val="003A0C8D"/>
    <w:rsid w:val="003A1A0D"/>
    <w:rsid w:val="003A1DB0"/>
    <w:rsid w:val="003A2534"/>
    <w:rsid w:val="003A3884"/>
    <w:rsid w:val="003A43CD"/>
    <w:rsid w:val="003A58F8"/>
    <w:rsid w:val="003A76CE"/>
    <w:rsid w:val="003B0222"/>
    <w:rsid w:val="003B0DE9"/>
    <w:rsid w:val="003B17DE"/>
    <w:rsid w:val="003B18A2"/>
    <w:rsid w:val="003B3F15"/>
    <w:rsid w:val="003B4DBA"/>
    <w:rsid w:val="003B4F5B"/>
    <w:rsid w:val="003B5FBE"/>
    <w:rsid w:val="003B7785"/>
    <w:rsid w:val="003B7F7D"/>
    <w:rsid w:val="003C1826"/>
    <w:rsid w:val="003C1832"/>
    <w:rsid w:val="003C3D1C"/>
    <w:rsid w:val="003C47DF"/>
    <w:rsid w:val="003C4CB7"/>
    <w:rsid w:val="003C61C8"/>
    <w:rsid w:val="003D1544"/>
    <w:rsid w:val="003D2FB7"/>
    <w:rsid w:val="003D4D19"/>
    <w:rsid w:val="003D4EBB"/>
    <w:rsid w:val="003E25B7"/>
    <w:rsid w:val="003E31C5"/>
    <w:rsid w:val="003E3DBF"/>
    <w:rsid w:val="003E45C5"/>
    <w:rsid w:val="003E6AA5"/>
    <w:rsid w:val="003E6C43"/>
    <w:rsid w:val="003E7B60"/>
    <w:rsid w:val="003F2582"/>
    <w:rsid w:val="003F2F30"/>
    <w:rsid w:val="003F4E96"/>
    <w:rsid w:val="003F5791"/>
    <w:rsid w:val="003F6CFA"/>
    <w:rsid w:val="003F70D6"/>
    <w:rsid w:val="003F7145"/>
    <w:rsid w:val="003F71EB"/>
    <w:rsid w:val="00400134"/>
    <w:rsid w:val="00403562"/>
    <w:rsid w:val="0040610F"/>
    <w:rsid w:val="00406C66"/>
    <w:rsid w:val="004078E8"/>
    <w:rsid w:val="00407F2A"/>
    <w:rsid w:val="0041022F"/>
    <w:rsid w:val="004107AD"/>
    <w:rsid w:val="004121CE"/>
    <w:rsid w:val="00412E9D"/>
    <w:rsid w:val="004135AD"/>
    <w:rsid w:val="00413718"/>
    <w:rsid w:val="00414F1B"/>
    <w:rsid w:val="00417421"/>
    <w:rsid w:val="004217BF"/>
    <w:rsid w:val="0042315F"/>
    <w:rsid w:val="0042411B"/>
    <w:rsid w:val="0042498A"/>
    <w:rsid w:val="004254EC"/>
    <w:rsid w:val="00425BB0"/>
    <w:rsid w:val="0042628D"/>
    <w:rsid w:val="00426F77"/>
    <w:rsid w:val="004271A4"/>
    <w:rsid w:val="00427A71"/>
    <w:rsid w:val="00427D00"/>
    <w:rsid w:val="00431FFE"/>
    <w:rsid w:val="004326C7"/>
    <w:rsid w:val="00433B95"/>
    <w:rsid w:val="004342CB"/>
    <w:rsid w:val="00434878"/>
    <w:rsid w:val="00437A92"/>
    <w:rsid w:val="0044027E"/>
    <w:rsid w:val="0044090B"/>
    <w:rsid w:val="00440ACB"/>
    <w:rsid w:val="00440EB9"/>
    <w:rsid w:val="004420EC"/>
    <w:rsid w:val="00443841"/>
    <w:rsid w:val="00443C43"/>
    <w:rsid w:val="004443C7"/>
    <w:rsid w:val="00444FA6"/>
    <w:rsid w:val="004454A0"/>
    <w:rsid w:val="004457CD"/>
    <w:rsid w:val="00445D08"/>
    <w:rsid w:val="00446634"/>
    <w:rsid w:val="00446DE6"/>
    <w:rsid w:val="00450979"/>
    <w:rsid w:val="00450E84"/>
    <w:rsid w:val="004539A4"/>
    <w:rsid w:val="0045605B"/>
    <w:rsid w:val="004567AF"/>
    <w:rsid w:val="00460369"/>
    <w:rsid w:val="00461728"/>
    <w:rsid w:val="00462872"/>
    <w:rsid w:val="00462AF3"/>
    <w:rsid w:val="00463F3C"/>
    <w:rsid w:val="004650F2"/>
    <w:rsid w:val="00465FC9"/>
    <w:rsid w:val="004662DD"/>
    <w:rsid w:val="00467332"/>
    <w:rsid w:val="00467583"/>
    <w:rsid w:val="00470E80"/>
    <w:rsid w:val="00471AD2"/>
    <w:rsid w:val="00471D7A"/>
    <w:rsid w:val="00472A0D"/>
    <w:rsid w:val="00473C52"/>
    <w:rsid w:val="00473D51"/>
    <w:rsid w:val="004755E2"/>
    <w:rsid w:val="004759A2"/>
    <w:rsid w:val="00475F40"/>
    <w:rsid w:val="004769AE"/>
    <w:rsid w:val="004774E3"/>
    <w:rsid w:val="00480011"/>
    <w:rsid w:val="004802E1"/>
    <w:rsid w:val="004804E4"/>
    <w:rsid w:val="00481B61"/>
    <w:rsid w:val="00482CCC"/>
    <w:rsid w:val="00483BF3"/>
    <w:rsid w:val="00484696"/>
    <w:rsid w:val="00484F8E"/>
    <w:rsid w:val="00487841"/>
    <w:rsid w:val="00487A64"/>
    <w:rsid w:val="00491A1D"/>
    <w:rsid w:val="004926C5"/>
    <w:rsid w:val="00492D17"/>
    <w:rsid w:val="004934AE"/>
    <w:rsid w:val="004938E3"/>
    <w:rsid w:val="004943B5"/>
    <w:rsid w:val="00494809"/>
    <w:rsid w:val="00494ECA"/>
    <w:rsid w:val="00495817"/>
    <w:rsid w:val="00495CD2"/>
    <w:rsid w:val="00495F31"/>
    <w:rsid w:val="00496961"/>
    <w:rsid w:val="004969ED"/>
    <w:rsid w:val="00496A29"/>
    <w:rsid w:val="00496E11"/>
    <w:rsid w:val="004970B5"/>
    <w:rsid w:val="004A0586"/>
    <w:rsid w:val="004A06D1"/>
    <w:rsid w:val="004A0842"/>
    <w:rsid w:val="004A1564"/>
    <w:rsid w:val="004A1A80"/>
    <w:rsid w:val="004A1EDF"/>
    <w:rsid w:val="004A37A2"/>
    <w:rsid w:val="004A7395"/>
    <w:rsid w:val="004B0733"/>
    <w:rsid w:val="004B0F03"/>
    <w:rsid w:val="004B201D"/>
    <w:rsid w:val="004B2C6D"/>
    <w:rsid w:val="004B4196"/>
    <w:rsid w:val="004B46C0"/>
    <w:rsid w:val="004B522E"/>
    <w:rsid w:val="004B713B"/>
    <w:rsid w:val="004C0301"/>
    <w:rsid w:val="004C05B7"/>
    <w:rsid w:val="004C08AD"/>
    <w:rsid w:val="004C092B"/>
    <w:rsid w:val="004C1A93"/>
    <w:rsid w:val="004C379D"/>
    <w:rsid w:val="004C44AA"/>
    <w:rsid w:val="004C62A1"/>
    <w:rsid w:val="004C6743"/>
    <w:rsid w:val="004C6D49"/>
    <w:rsid w:val="004C7ADA"/>
    <w:rsid w:val="004D047F"/>
    <w:rsid w:val="004D120A"/>
    <w:rsid w:val="004D1E86"/>
    <w:rsid w:val="004D3296"/>
    <w:rsid w:val="004D57BD"/>
    <w:rsid w:val="004D5909"/>
    <w:rsid w:val="004D6DBB"/>
    <w:rsid w:val="004D7ACA"/>
    <w:rsid w:val="004E093A"/>
    <w:rsid w:val="004E0A72"/>
    <w:rsid w:val="004E1173"/>
    <w:rsid w:val="004E1EBF"/>
    <w:rsid w:val="004E1FDE"/>
    <w:rsid w:val="004E26A5"/>
    <w:rsid w:val="004E270A"/>
    <w:rsid w:val="004E4587"/>
    <w:rsid w:val="004E5086"/>
    <w:rsid w:val="004E52F7"/>
    <w:rsid w:val="004E5779"/>
    <w:rsid w:val="004E6CFD"/>
    <w:rsid w:val="004E6D9E"/>
    <w:rsid w:val="004E6E8B"/>
    <w:rsid w:val="004E70CA"/>
    <w:rsid w:val="004E78BD"/>
    <w:rsid w:val="004E7E21"/>
    <w:rsid w:val="004E7EB7"/>
    <w:rsid w:val="004F10A4"/>
    <w:rsid w:val="004F2229"/>
    <w:rsid w:val="004F4764"/>
    <w:rsid w:val="004F6E41"/>
    <w:rsid w:val="004F6FEE"/>
    <w:rsid w:val="005013C7"/>
    <w:rsid w:val="00501808"/>
    <w:rsid w:val="00501D2C"/>
    <w:rsid w:val="00502F24"/>
    <w:rsid w:val="005036B8"/>
    <w:rsid w:val="005038A9"/>
    <w:rsid w:val="00504D98"/>
    <w:rsid w:val="00505007"/>
    <w:rsid w:val="00505440"/>
    <w:rsid w:val="00505513"/>
    <w:rsid w:val="00506585"/>
    <w:rsid w:val="00507F65"/>
    <w:rsid w:val="005111D8"/>
    <w:rsid w:val="005135F2"/>
    <w:rsid w:val="00513B41"/>
    <w:rsid w:val="0051439D"/>
    <w:rsid w:val="00515410"/>
    <w:rsid w:val="00515665"/>
    <w:rsid w:val="005202DE"/>
    <w:rsid w:val="005215AE"/>
    <w:rsid w:val="005236AA"/>
    <w:rsid w:val="0052382F"/>
    <w:rsid w:val="005245AC"/>
    <w:rsid w:val="00524E1E"/>
    <w:rsid w:val="00524F01"/>
    <w:rsid w:val="005256F2"/>
    <w:rsid w:val="005257AE"/>
    <w:rsid w:val="00525BF6"/>
    <w:rsid w:val="005307B3"/>
    <w:rsid w:val="005361E5"/>
    <w:rsid w:val="00537301"/>
    <w:rsid w:val="0054006D"/>
    <w:rsid w:val="00541F0F"/>
    <w:rsid w:val="005426F3"/>
    <w:rsid w:val="0054282C"/>
    <w:rsid w:val="00542E8B"/>
    <w:rsid w:val="00542EC5"/>
    <w:rsid w:val="00546404"/>
    <w:rsid w:val="00546662"/>
    <w:rsid w:val="005516D5"/>
    <w:rsid w:val="00551BA8"/>
    <w:rsid w:val="005521C8"/>
    <w:rsid w:val="00552AF9"/>
    <w:rsid w:val="00553065"/>
    <w:rsid w:val="005557A7"/>
    <w:rsid w:val="005622EC"/>
    <w:rsid w:val="00562CC5"/>
    <w:rsid w:val="00563919"/>
    <w:rsid w:val="0056536C"/>
    <w:rsid w:val="00566126"/>
    <w:rsid w:val="00566551"/>
    <w:rsid w:val="00566F5F"/>
    <w:rsid w:val="005672FE"/>
    <w:rsid w:val="00570244"/>
    <w:rsid w:val="00571E14"/>
    <w:rsid w:val="00571E2C"/>
    <w:rsid w:val="00571F68"/>
    <w:rsid w:val="0057251E"/>
    <w:rsid w:val="00572688"/>
    <w:rsid w:val="00572CFB"/>
    <w:rsid w:val="00572E85"/>
    <w:rsid w:val="00573C69"/>
    <w:rsid w:val="0057428F"/>
    <w:rsid w:val="00575463"/>
    <w:rsid w:val="00576948"/>
    <w:rsid w:val="005773F0"/>
    <w:rsid w:val="00577629"/>
    <w:rsid w:val="00577FFB"/>
    <w:rsid w:val="005800DE"/>
    <w:rsid w:val="00580275"/>
    <w:rsid w:val="00580888"/>
    <w:rsid w:val="00580E94"/>
    <w:rsid w:val="00581961"/>
    <w:rsid w:val="00581BA8"/>
    <w:rsid w:val="00583675"/>
    <w:rsid w:val="00584862"/>
    <w:rsid w:val="005854B2"/>
    <w:rsid w:val="0058560D"/>
    <w:rsid w:val="00585685"/>
    <w:rsid w:val="00586FB0"/>
    <w:rsid w:val="0058743C"/>
    <w:rsid w:val="00592078"/>
    <w:rsid w:val="0059345B"/>
    <w:rsid w:val="0059450C"/>
    <w:rsid w:val="00594531"/>
    <w:rsid w:val="005945AB"/>
    <w:rsid w:val="00595A48"/>
    <w:rsid w:val="00595DB6"/>
    <w:rsid w:val="005963F1"/>
    <w:rsid w:val="00596610"/>
    <w:rsid w:val="00597EAD"/>
    <w:rsid w:val="005A0DD4"/>
    <w:rsid w:val="005A0E51"/>
    <w:rsid w:val="005A11FF"/>
    <w:rsid w:val="005A21DC"/>
    <w:rsid w:val="005A3625"/>
    <w:rsid w:val="005A4030"/>
    <w:rsid w:val="005A4C6D"/>
    <w:rsid w:val="005A59C8"/>
    <w:rsid w:val="005A5E51"/>
    <w:rsid w:val="005A699F"/>
    <w:rsid w:val="005B003D"/>
    <w:rsid w:val="005B1BC2"/>
    <w:rsid w:val="005B1D9E"/>
    <w:rsid w:val="005B2040"/>
    <w:rsid w:val="005B378D"/>
    <w:rsid w:val="005B3DB1"/>
    <w:rsid w:val="005B40D2"/>
    <w:rsid w:val="005B420D"/>
    <w:rsid w:val="005B4424"/>
    <w:rsid w:val="005B4EDF"/>
    <w:rsid w:val="005B4F2D"/>
    <w:rsid w:val="005B4FD4"/>
    <w:rsid w:val="005B6532"/>
    <w:rsid w:val="005B7A09"/>
    <w:rsid w:val="005C16AC"/>
    <w:rsid w:val="005C1713"/>
    <w:rsid w:val="005C1B0C"/>
    <w:rsid w:val="005C2460"/>
    <w:rsid w:val="005C34D9"/>
    <w:rsid w:val="005C55CC"/>
    <w:rsid w:val="005C5DBB"/>
    <w:rsid w:val="005C5DC4"/>
    <w:rsid w:val="005C61B3"/>
    <w:rsid w:val="005C63A9"/>
    <w:rsid w:val="005C65BC"/>
    <w:rsid w:val="005C6F28"/>
    <w:rsid w:val="005C75E3"/>
    <w:rsid w:val="005D27F8"/>
    <w:rsid w:val="005D343B"/>
    <w:rsid w:val="005D49A1"/>
    <w:rsid w:val="005D5E71"/>
    <w:rsid w:val="005E0378"/>
    <w:rsid w:val="005E144B"/>
    <w:rsid w:val="005E1842"/>
    <w:rsid w:val="005E1FBD"/>
    <w:rsid w:val="005E2628"/>
    <w:rsid w:val="005E2C61"/>
    <w:rsid w:val="005E53C0"/>
    <w:rsid w:val="005E67CA"/>
    <w:rsid w:val="005F149C"/>
    <w:rsid w:val="005F2476"/>
    <w:rsid w:val="005F3738"/>
    <w:rsid w:val="005F4341"/>
    <w:rsid w:val="005F4E4D"/>
    <w:rsid w:val="005F6096"/>
    <w:rsid w:val="005F64BB"/>
    <w:rsid w:val="005F6A72"/>
    <w:rsid w:val="005F6E06"/>
    <w:rsid w:val="005F6E71"/>
    <w:rsid w:val="005F727A"/>
    <w:rsid w:val="005F7C38"/>
    <w:rsid w:val="00601934"/>
    <w:rsid w:val="006026FD"/>
    <w:rsid w:val="0060613F"/>
    <w:rsid w:val="00611811"/>
    <w:rsid w:val="006119A1"/>
    <w:rsid w:val="00611B6E"/>
    <w:rsid w:val="006126C6"/>
    <w:rsid w:val="00612AB5"/>
    <w:rsid w:val="00613252"/>
    <w:rsid w:val="00614C03"/>
    <w:rsid w:val="006152CA"/>
    <w:rsid w:val="00617A4F"/>
    <w:rsid w:val="006210F1"/>
    <w:rsid w:val="00621BBB"/>
    <w:rsid w:val="00623A4F"/>
    <w:rsid w:val="00623E74"/>
    <w:rsid w:val="00624330"/>
    <w:rsid w:val="006249FE"/>
    <w:rsid w:val="006256D7"/>
    <w:rsid w:val="00625720"/>
    <w:rsid w:val="0062746A"/>
    <w:rsid w:val="00627761"/>
    <w:rsid w:val="00627844"/>
    <w:rsid w:val="00627E14"/>
    <w:rsid w:val="0063112F"/>
    <w:rsid w:val="006314EE"/>
    <w:rsid w:val="00636DBF"/>
    <w:rsid w:val="006372E1"/>
    <w:rsid w:val="00637894"/>
    <w:rsid w:val="00642F89"/>
    <w:rsid w:val="00642FA0"/>
    <w:rsid w:val="00643701"/>
    <w:rsid w:val="00643E37"/>
    <w:rsid w:val="00643E74"/>
    <w:rsid w:val="0064404A"/>
    <w:rsid w:val="00645864"/>
    <w:rsid w:val="00645C28"/>
    <w:rsid w:val="00645D5E"/>
    <w:rsid w:val="00646CD1"/>
    <w:rsid w:val="00646D8A"/>
    <w:rsid w:val="00647F07"/>
    <w:rsid w:val="00650651"/>
    <w:rsid w:val="00651338"/>
    <w:rsid w:val="0065140E"/>
    <w:rsid w:val="00651CDD"/>
    <w:rsid w:val="00651D0B"/>
    <w:rsid w:val="00651D12"/>
    <w:rsid w:val="00651E2D"/>
    <w:rsid w:val="00652938"/>
    <w:rsid w:val="00652B0A"/>
    <w:rsid w:val="006533C4"/>
    <w:rsid w:val="00654089"/>
    <w:rsid w:val="006542E8"/>
    <w:rsid w:val="00654D58"/>
    <w:rsid w:val="00655107"/>
    <w:rsid w:val="00656224"/>
    <w:rsid w:val="00656B4B"/>
    <w:rsid w:val="00657253"/>
    <w:rsid w:val="0065786C"/>
    <w:rsid w:val="006579FA"/>
    <w:rsid w:val="0066040A"/>
    <w:rsid w:val="006604E4"/>
    <w:rsid w:val="00660FCC"/>
    <w:rsid w:val="00662490"/>
    <w:rsid w:val="006625B9"/>
    <w:rsid w:val="00662C4A"/>
    <w:rsid w:val="00664489"/>
    <w:rsid w:val="00664FFD"/>
    <w:rsid w:val="00665018"/>
    <w:rsid w:val="006652AA"/>
    <w:rsid w:val="006652D1"/>
    <w:rsid w:val="00666479"/>
    <w:rsid w:val="0066690D"/>
    <w:rsid w:val="006711A5"/>
    <w:rsid w:val="006728B1"/>
    <w:rsid w:val="0067298B"/>
    <w:rsid w:val="00673323"/>
    <w:rsid w:val="006737BE"/>
    <w:rsid w:val="006738AB"/>
    <w:rsid w:val="006739FD"/>
    <w:rsid w:val="00674C4B"/>
    <w:rsid w:val="00675D64"/>
    <w:rsid w:val="006761DE"/>
    <w:rsid w:val="00676590"/>
    <w:rsid w:val="006809B7"/>
    <w:rsid w:val="00680ED0"/>
    <w:rsid w:val="00681E9E"/>
    <w:rsid w:val="00682074"/>
    <w:rsid w:val="00682A7D"/>
    <w:rsid w:val="0068420A"/>
    <w:rsid w:val="00684230"/>
    <w:rsid w:val="006868AB"/>
    <w:rsid w:val="0068779F"/>
    <w:rsid w:val="00691765"/>
    <w:rsid w:val="006942DD"/>
    <w:rsid w:val="006949A5"/>
    <w:rsid w:val="00694AAB"/>
    <w:rsid w:val="0069693F"/>
    <w:rsid w:val="00696ECC"/>
    <w:rsid w:val="00697679"/>
    <w:rsid w:val="006979F5"/>
    <w:rsid w:val="006A042E"/>
    <w:rsid w:val="006A0638"/>
    <w:rsid w:val="006A17FE"/>
    <w:rsid w:val="006A2001"/>
    <w:rsid w:val="006A512D"/>
    <w:rsid w:val="006A5E6B"/>
    <w:rsid w:val="006A70FC"/>
    <w:rsid w:val="006A76C9"/>
    <w:rsid w:val="006B0913"/>
    <w:rsid w:val="006B0D1A"/>
    <w:rsid w:val="006B2258"/>
    <w:rsid w:val="006B2536"/>
    <w:rsid w:val="006B2543"/>
    <w:rsid w:val="006B5862"/>
    <w:rsid w:val="006B6866"/>
    <w:rsid w:val="006B784D"/>
    <w:rsid w:val="006C0A91"/>
    <w:rsid w:val="006C19A3"/>
    <w:rsid w:val="006C1ACA"/>
    <w:rsid w:val="006C2EF6"/>
    <w:rsid w:val="006C41D5"/>
    <w:rsid w:val="006C604C"/>
    <w:rsid w:val="006C6EFC"/>
    <w:rsid w:val="006C7302"/>
    <w:rsid w:val="006C756A"/>
    <w:rsid w:val="006D05C4"/>
    <w:rsid w:val="006D2250"/>
    <w:rsid w:val="006D25DD"/>
    <w:rsid w:val="006D377F"/>
    <w:rsid w:val="006D4B86"/>
    <w:rsid w:val="006D5532"/>
    <w:rsid w:val="006D627B"/>
    <w:rsid w:val="006D71CF"/>
    <w:rsid w:val="006E1464"/>
    <w:rsid w:val="006E2133"/>
    <w:rsid w:val="006E2E85"/>
    <w:rsid w:val="006E3B0E"/>
    <w:rsid w:val="006E3B12"/>
    <w:rsid w:val="006E3E1C"/>
    <w:rsid w:val="006E5465"/>
    <w:rsid w:val="006E5F25"/>
    <w:rsid w:val="006E6623"/>
    <w:rsid w:val="006E7C3C"/>
    <w:rsid w:val="006F00C0"/>
    <w:rsid w:val="006F0823"/>
    <w:rsid w:val="006F1B6B"/>
    <w:rsid w:val="006F1EF6"/>
    <w:rsid w:val="006F21F2"/>
    <w:rsid w:val="006F3CEC"/>
    <w:rsid w:val="006F671E"/>
    <w:rsid w:val="006F6A28"/>
    <w:rsid w:val="006F7183"/>
    <w:rsid w:val="00700E02"/>
    <w:rsid w:val="0070324D"/>
    <w:rsid w:val="00703A15"/>
    <w:rsid w:val="0070501D"/>
    <w:rsid w:val="00705A52"/>
    <w:rsid w:val="00705B70"/>
    <w:rsid w:val="00705F2A"/>
    <w:rsid w:val="00707B35"/>
    <w:rsid w:val="00707F8F"/>
    <w:rsid w:val="007105F7"/>
    <w:rsid w:val="0071092A"/>
    <w:rsid w:val="00711623"/>
    <w:rsid w:val="00711901"/>
    <w:rsid w:val="00711916"/>
    <w:rsid w:val="00711C1A"/>
    <w:rsid w:val="00711DEF"/>
    <w:rsid w:val="007120FC"/>
    <w:rsid w:val="007125B5"/>
    <w:rsid w:val="00713AA5"/>
    <w:rsid w:val="00714D38"/>
    <w:rsid w:val="007154B9"/>
    <w:rsid w:val="007214FD"/>
    <w:rsid w:val="00721535"/>
    <w:rsid w:val="00722403"/>
    <w:rsid w:val="00722E14"/>
    <w:rsid w:val="007247ED"/>
    <w:rsid w:val="00725772"/>
    <w:rsid w:val="00726E36"/>
    <w:rsid w:val="00726F71"/>
    <w:rsid w:val="007278ED"/>
    <w:rsid w:val="00732213"/>
    <w:rsid w:val="00732471"/>
    <w:rsid w:val="00733E34"/>
    <w:rsid w:val="00733ED2"/>
    <w:rsid w:val="00734767"/>
    <w:rsid w:val="00734DF2"/>
    <w:rsid w:val="00736566"/>
    <w:rsid w:val="007375E6"/>
    <w:rsid w:val="00737AE4"/>
    <w:rsid w:val="00740EA5"/>
    <w:rsid w:val="00743258"/>
    <w:rsid w:val="007442F1"/>
    <w:rsid w:val="0074447F"/>
    <w:rsid w:val="00745376"/>
    <w:rsid w:val="00745406"/>
    <w:rsid w:val="00745774"/>
    <w:rsid w:val="00746F1D"/>
    <w:rsid w:val="00747E4B"/>
    <w:rsid w:val="0075042F"/>
    <w:rsid w:val="0075147D"/>
    <w:rsid w:val="00752DCC"/>
    <w:rsid w:val="00753FA7"/>
    <w:rsid w:val="00754205"/>
    <w:rsid w:val="00754F46"/>
    <w:rsid w:val="0075563D"/>
    <w:rsid w:val="00756297"/>
    <w:rsid w:val="00756422"/>
    <w:rsid w:val="00756FA5"/>
    <w:rsid w:val="007619EF"/>
    <w:rsid w:val="00761A2D"/>
    <w:rsid w:val="00762369"/>
    <w:rsid w:val="00766F6F"/>
    <w:rsid w:val="00766F9B"/>
    <w:rsid w:val="00767BB6"/>
    <w:rsid w:val="00770237"/>
    <w:rsid w:val="0077037E"/>
    <w:rsid w:val="00771236"/>
    <w:rsid w:val="0077163B"/>
    <w:rsid w:val="007738CE"/>
    <w:rsid w:val="00773B95"/>
    <w:rsid w:val="00775947"/>
    <w:rsid w:val="007763F3"/>
    <w:rsid w:val="00777651"/>
    <w:rsid w:val="00777ACB"/>
    <w:rsid w:val="00777F8E"/>
    <w:rsid w:val="0078143A"/>
    <w:rsid w:val="00782DDC"/>
    <w:rsid w:val="007842E2"/>
    <w:rsid w:val="007851D7"/>
    <w:rsid w:val="0078535E"/>
    <w:rsid w:val="00786F1C"/>
    <w:rsid w:val="0079173B"/>
    <w:rsid w:val="00792563"/>
    <w:rsid w:val="007949F1"/>
    <w:rsid w:val="00794ECB"/>
    <w:rsid w:val="00795A84"/>
    <w:rsid w:val="00795E6E"/>
    <w:rsid w:val="00795E88"/>
    <w:rsid w:val="00796264"/>
    <w:rsid w:val="00796A3F"/>
    <w:rsid w:val="007978CA"/>
    <w:rsid w:val="00797A2D"/>
    <w:rsid w:val="007A20DF"/>
    <w:rsid w:val="007A26AA"/>
    <w:rsid w:val="007A516E"/>
    <w:rsid w:val="007A53E2"/>
    <w:rsid w:val="007A53EB"/>
    <w:rsid w:val="007A626B"/>
    <w:rsid w:val="007B01C7"/>
    <w:rsid w:val="007B1012"/>
    <w:rsid w:val="007B3561"/>
    <w:rsid w:val="007B3DF4"/>
    <w:rsid w:val="007B404B"/>
    <w:rsid w:val="007B42C2"/>
    <w:rsid w:val="007B43C8"/>
    <w:rsid w:val="007B44AD"/>
    <w:rsid w:val="007B50AC"/>
    <w:rsid w:val="007B538A"/>
    <w:rsid w:val="007B5C4E"/>
    <w:rsid w:val="007B5DE2"/>
    <w:rsid w:val="007B67CD"/>
    <w:rsid w:val="007C0B92"/>
    <w:rsid w:val="007C0D80"/>
    <w:rsid w:val="007C0FFD"/>
    <w:rsid w:val="007C3F33"/>
    <w:rsid w:val="007C4579"/>
    <w:rsid w:val="007C4B3B"/>
    <w:rsid w:val="007C56F5"/>
    <w:rsid w:val="007C64E0"/>
    <w:rsid w:val="007C6756"/>
    <w:rsid w:val="007C757C"/>
    <w:rsid w:val="007C7A62"/>
    <w:rsid w:val="007D301D"/>
    <w:rsid w:val="007D3B77"/>
    <w:rsid w:val="007D5EBC"/>
    <w:rsid w:val="007D7019"/>
    <w:rsid w:val="007E0227"/>
    <w:rsid w:val="007E0E46"/>
    <w:rsid w:val="007E0F82"/>
    <w:rsid w:val="007E1B56"/>
    <w:rsid w:val="007E2DA6"/>
    <w:rsid w:val="007E36D7"/>
    <w:rsid w:val="007E3DF0"/>
    <w:rsid w:val="007E4198"/>
    <w:rsid w:val="007E5847"/>
    <w:rsid w:val="007E670F"/>
    <w:rsid w:val="007E6AC2"/>
    <w:rsid w:val="007E7E75"/>
    <w:rsid w:val="007F051A"/>
    <w:rsid w:val="007F0D75"/>
    <w:rsid w:val="007F2DFD"/>
    <w:rsid w:val="007F3228"/>
    <w:rsid w:val="007F3E0D"/>
    <w:rsid w:val="007F5651"/>
    <w:rsid w:val="007F5A7D"/>
    <w:rsid w:val="007F5FDE"/>
    <w:rsid w:val="007F7057"/>
    <w:rsid w:val="00800D25"/>
    <w:rsid w:val="008012F6"/>
    <w:rsid w:val="00801913"/>
    <w:rsid w:val="00804037"/>
    <w:rsid w:val="0080411D"/>
    <w:rsid w:val="00805755"/>
    <w:rsid w:val="00807845"/>
    <w:rsid w:val="00807DB6"/>
    <w:rsid w:val="0081009F"/>
    <w:rsid w:val="00811D98"/>
    <w:rsid w:val="00813CF9"/>
    <w:rsid w:val="008146A3"/>
    <w:rsid w:val="008147CA"/>
    <w:rsid w:val="00814B34"/>
    <w:rsid w:val="00815B72"/>
    <w:rsid w:val="0081735D"/>
    <w:rsid w:val="00817C05"/>
    <w:rsid w:val="00817F76"/>
    <w:rsid w:val="008208B3"/>
    <w:rsid w:val="00822F8C"/>
    <w:rsid w:val="00824405"/>
    <w:rsid w:val="008245E1"/>
    <w:rsid w:val="00826F1F"/>
    <w:rsid w:val="00831748"/>
    <w:rsid w:val="00832B53"/>
    <w:rsid w:val="0083325B"/>
    <w:rsid w:val="008339E3"/>
    <w:rsid w:val="00834AAA"/>
    <w:rsid w:val="008351AC"/>
    <w:rsid w:val="008356E5"/>
    <w:rsid w:val="00835BAB"/>
    <w:rsid w:val="00835E3E"/>
    <w:rsid w:val="0083615B"/>
    <w:rsid w:val="00836581"/>
    <w:rsid w:val="008376DF"/>
    <w:rsid w:val="008411C6"/>
    <w:rsid w:val="008413CA"/>
    <w:rsid w:val="00842DDE"/>
    <w:rsid w:val="00843CCD"/>
    <w:rsid w:val="00844B85"/>
    <w:rsid w:val="00844D00"/>
    <w:rsid w:val="008462B8"/>
    <w:rsid w:val="00847CA4"/>
    <w:rsid w:val="00851B08"/>
    <w:rsid w:val="00854C31"/>
    <w:rsid w:val="00854CB2"/>
    <w:rsid w:val="0085696F"/>
    <w:rsid w:val="008573FA"/>
    <w:rsid w:val="00857B28"/>
    <w:rsid w:val="00860406"/>
    <w:rsid w:val="00861FAD"/>
    <w:rsid w:val="008621E7"/>
    <w:rsid w:val="0086247C"/>
    <w:rsid w:val="00862708"/>
    <w:rsid w:val="00862805"/>
    <w:rsid w:val="00862A38"/>
    <w:rsid w:val="0086376E"/>
    <w:rsid w:val="00863BBF"/>
    <w:rsid w:val="0086421D"/>
    <w:rsid w:val="0086475D"/>
    <w:rsid w:val="0086501D"/>
    <w:rsid w:val="0086715F"/>
    <w:rsid w:val="008672E6"/>
    <w:rsid w:val="008679FD"/>
    <w:rsid w:val="00867B4C"/>
    <w:rsid w:val="00871F74"/>
    <w:rsid w:val="008722C4"/>
    <w:rsid w:val="00872427"/>
    <w:rsid w:val="00872B6F"/>
    <w:rsid w:val="00873856"/>
    <w:rsid w:val="00873FAF"/>
    <w:rsid w:val="0087419A"/>
    <w:rsid w:val="0087664A"/>
    <w:rsid w:val="008767DD"/>
    <w:rsid w:val="00876ACE"/>
    <w:rsid w:val="008802EE"/>
    <w:rsid w:val="00880408"/>
    <w:rsid w:val="008809C9"/>
    <w:rsid w:val="008809D3"/>
    <w:rsid w:val="00883AE6"/>
    <w:rsid w:val="00883B3A"/>
    <w:rsid w:val="00884B25"/>
    <w:rsid w:val="00886AEF"/>
    <w:rsid w:val="00886C71"/>
    <w:rsid w:val="00887EAD"/>
    <w:rsid w:val="008929A9"/>
    <w:rsid w:val="00892C3B"/>
    <w:rsid w:val="008A0D9C"/>
    <w:rsid w:val="008A16D1"/>
    <w:rsid w:val="008A1A4F"/>
    <w:rsid w:val="008A3CAD"/>
    <w:rsid w:val="008A455A"/>
    <w:rsid w:val="008A6821"/>
    <w:rsid w:val="008A6D74"/>
    <w:rsid w:val="008A7CC7"/>
    <w:rsid w:val="008A7F23"/>
    <w:rsid w:val="008B00F5"/>
    <w:rsid w:val="008B19BE"/>
    <w:rsid w:val="008B2BE5"/>
    <w:rsid w:val="008B3C67"/>
    <w:rsid w:val="008B4A00"/>
    <w:rsid w:val="008B4A27"/>
    <w:rsid w:val="008B5FBB"/>
    <w:rsid w:val="008B6250"/>
    <w:rsid w:val="008C2037"/>
    <w:rsid w:val="008C37CA"/>
    <w:rsid w:val="008C3C12"/>
    <w:rsid w:val="008C4373"/>
    <w:rsid w:val="008C49B2"/>
    <w:rsid w:val="008C5198"/>
    <w:rsid w:val="008C5F3D"/>
    <w:rsid w:val="008C6717"/>
    <w:rsid w:val="008C6B99"/>
    <w:rsid w:val="008C72E8"/>
    <w:rsid w:val="008D1378"/>
    <w:rsid w:val="008D182F"/>
    <w:rsid w:val="008D344D"/>
    <w:rsid w:val="008D436A"/>
    <w:rsid w:val="008D5BAC"/>
    <w:rsid w:val="008D5D85"/>
    <w:rsid w:val="008D5D98"/>
    <w:rsid w:val="008D63D7"/>
    <w:rsid w:val="008D63E6"/>
    <w:rsid w:val="008D6C4E"/>
    <w:rsid w:val="008D720D"/>
    <w:rsid w:val="008E10AC"/>
    <w:rsid w:val="008E17F0"/>
    <w:rsid w:val="008E1F43"/>
    <w:rsid w:val="008E4D80"/>
    <w:rsid w:val="008E5061"/>
    <w:rsid w:val="008E50C7"/>
    <w:rsid w:val="008E598C"/>
    <w:rsid w:val="008F0B1A"/>
    <w:rsid w:val="008F10E4"/>
    <w:rsid w:val="008F121C"/>
    <w:rsid w:val="008F1943"/>
    <w:rsid w:val="008F29C3"/>
    <w:rsid w:val="008F2C07"/>
    <w:rsid w:val="008F4395"/>
    <w:rsid w:val="008F4692"/>
    <w:rsid w:val="008F5838"/>
    <w:rsid w:val="008F74DA"/>
    <w:rsid w:val="009001E2"/>
    <w:rsid w:val="00901375"/>
    <w:rsid w:val="0090224F"/>
    <w:rsid w:val="00903058"/>
    <w:rsid w:val="009033D7"/>
    <w:rsid w:val="00903785"/>
    <w:rsid w:val="0090513C"/>
    <w:rsid w:val="0090634F"/>
    <w:rsid w:val="00906647"/>
    <w:rsid w:val="00906745"/>
    <w:rsid w:val="00906B49"/>
    <w:rsid w:val="00906F31"/>
    <w:rsid w:val="00907369"/>
    <w:rsid w:val="0090785E"/>
    <w:rsid w:val="00907E11"/>
    <w:rsid w:val="009100C1"/>
    <w:rsid w:val="00910AC1"/>
    <w:rsid w:val="00910CE9"/>
    <w:rsid w:val="00911E0B"/>
    <w:rsid w:val="00912491"/>
    <w:rsid w:val="00912AE9"/>
    <w:rsid w:val="00915A41"/>
    <w:rsid w:val="00917096"/>
    <w:rsid w:val="00917572"/>
    <w:rsid w:val="00917A53"/>
    <w:rsid w:val="00917C2E"/>
    <w:rsid w:val="00920ED1"/>
    <w:rsid w:val="00920F45"/>
    <w:rsid w:val="009215EC"/>
    <w:rsid w:val="00922679"/>
    <w:rsid w:val="00922EDE"/>
    <w:rsid w:val="009243EC"/>
    <w:rsid w:val="00924CCF"/>
    <w:rsid w:val="00925AE3"/>
    <w:rsid w:val="00925EE3"/>
    <w:rsid w:val="0092633C"/>
    <w:rsid w:val="00926594"/>
    <w:rsid w:val="00930336"/>
    <w:rsid w:val="009304E3"/>
    <w:rsid w:val="0093236A"/>
    <w:rsid w:val="009343E0"/>
    <w:rsid w:val="00934438"/>
    <w:rsid w:val="00935869"/>
    <w:rsid w:val="00935995"/>
    <w:rsid w:val="00935B08"/>
    <w:rsid w:val="0093632F"/>
    <w:rsid w:val="00936565"/>
    <w:rsid w:val="0093735C"/>
    <w:rsid w:val="0094190D"/>
    <w:rsid w:val="00942680"/>
    <w:rsid w:val="00942D56"/>
    <w:rsid w:val="00942E5D"/>
    <w:rsid w:val="00945000"/>
    <w:rsid w:val="00946C2C"/>
    <w:rsid w:val="00946E41"/>
    <w:rsid w:val="009479FA"/>
    <w:rsid w:val="0095107B"/>
    <w:rsid w:val="0095112B"/>
    <w:rsid w:val="009511B6"/>
    <w:rsid w:val="009514AB"/>
    <w:rsid w:val="00951910"/>
    <w:rsid w:val="009522A8"/>
    <w:rsid w:val="009524F7"/>
    <w:rsid w:val="00952FB2"/>
    <w:rsid w:val="0095373F"/>
    <w:rsid w:val="009546DF"/>
    <w:rsid w:val="00954D1C"/>
    <w:rsid w:val="0095507D"/>
    <w:rsid w:val="009560DD"/>
    <w:rsid w:val="009562C6"/>
    <w:rsid w:val="00956D0C"/>
    <w:rsid w:val="00962500"/>
    <w:rsid w:val="0096368B"/>
    <w:rsid w:val="009640C2"/>
    <w:rsid w:val="009645D1"/>
    <w:rsid w:val="00965180"/>
    <w:rsid w:val="00966494"/>
    <w:rsid w:val="0096685E"/>
    <w:rsid w:val="00966ABD"/>
    <w:rsid w:val="00966F0F"/>
    <w:rsid w:val="00967189"/>
    <w:rsid w:val="009708F6"/>
    <w:rsid w:val="00970A62"/>
    <w:rsid w:val="00970BA4"/>
    <w:rsid w:val="009714B6"/>
    <w:rsid w:val="00971FF2"/>
    <w:rsid w:val="00974C2F"/>
    <w:rsid w:val="00975841"/>
    <w:rsid w:val="00977617"/>
    <w:rsid w:val="00977E62"/>
    <w:rsid w:val="00981628"/>
    <w:rsid w:val="009816CC"/>
    <w:rsid w:val="009817A9"/>
    <w:rsid w:val="00981B16"/>
    <w:rsid w:val="009824C4"/>
    <w:rsid w:val="00982A87"/>
    <w:rsid w:val="00982D92"/>
    <w:rsid w:val="00983501"/>
    <w:rsid w:val="00985302"/>
    <w:rsid w:val="00987EDF"/>
    <w:rsid w:val="00990EE1"/>
    <w:rsid w:val="009913EE"/>
    <w:rsid w:val="009916D2"/>
    <w:rsid w:val="009922B6"/>
    <w:rsid w:val="00992DC9"/>
    <w:rsid w:val="00994739"/>
    <w:rsid w:val="0099499A"/>
    <w:rsid w:val="00994A3A"/>
    <w:rsid w:val="00995D22"/>
    <w:rsid w:val="009960A9"/>
    <w:rsid w:val="00996884"/>
    <w:rsid w:val="00997FFA"/>
    <w:rsid w:val="009A00F9"/>
    <w:rsid w:val="009A10BD"/>
    <w:rsid w:val="009A1A25"/>
    <w:rsid w:val="009A3A55"/>
    <w:rsid w:val="009A5398"/>
    <w:rsid w:val="009A76BB"/>
    <w:rsid w:val="009B03FB"/>
    <w:rsid w:val="009B30C1"/>
    <w:rsid w:val="009B3F2A"/>
    <w:rsid w:val="009B42D3"/>
    <w:rsid w:val="009B58A6"/>
    <w:rsid w:val="009B5E22"/>
    <w:rsid w:val="009B7329"/>
    <w:rsid w:val="009B7A0D"/>
    <w:rsid w:val="009C2830"/>
    <w:rsid w:val="009C2BDE"/>
    <w:rsid w:val="009C3675"/>
    <w:rsid w:val="009C3AC9"/>
    <w:rsid w:val="009C4468"/>
    <w:rsid w:val="009C4B4C"/>
    <w:rsid w:val="009C4D3D"/>
    <w:rsid w:val="009C5459"/>
    <w:rsid w:val="009C73A1"/>
    <w:rsid w:val="009C7D5D"/>
    <w:rsid w:val="009D0F2E"/>
    <w:rsid w:val="009D1959"/>
    <w:rsid w:val="009D3ACB"/>
    <w:rsid w:val="009D3DFD"/>
    <w:rsid w:val="009D5BDE"/>
    <w:rsid w:val="009D5D54"/>
    <w:rsid w:val="009D60A8"/>
    <w:rsid w:val="009D63C6"/>
    <w:rsid w:val="009D651A"/>
    <w:rsid w:val="009E07C6"/>
    <w:rsid w:val="009E16DF"/>
    <w:rsid w:val="009E176D"/>
    <w:rsid w:val="009E2495"/>
    <w:rsid w:val="009E2D90"/>
    <w:rsid w:val="009E3F95"/>
    <w:rsid w:val="009E5F53"/>
    <w:rsid w:val="009E7462"/>
    <w:rsid w:val="009F07D5"/>
    <w:rsid w:val="009F0AAF"/>
    <w:rsid w:val="009F0FF1"/>
    <w:rsid w:val="009F12E9"/>
    <w:rsid w:val="009F145A"/>
    <w:rsid w:val="009F1A51"/>
    <w:rsid w:val="009F1CFE"/>
    <w:rsid w:val="009F35DC"/>
    <w:rsid w:val="009F5330"/>
    <w:rsid w:val="009F5D5E"/>
    <w:rsid w:val="009F65E4"/>
    <w:rsid w:val="009F6997"/>
    <w:rsid w:val="009F772E"/>
    <w:rsid w:val="009F7C4F"/>
    <w:rsid w:val="00A00362"/>
    <w:rsid w:val="00A006D2"/>
    <w:rsid w:val="00A01B1C"/>
    <w:rsid w:val="00A03D76"/>
    <w:rsid w:val="00A060D8"/>
    <w:rsid w:val="00A066D5"/>
    <w:rsid w:val="00A0696E"/>
    <w:rsid w:val="00A06F1F"/>
    <w:rsid w:val="00A103F8"/>
    <w:rsid w:val="00A11EE7"/>
    <w:rsid w:val="00A1319F"/>
    <w:rsid w:val="00A1430B"/>
    <w:rsid w:val="00A15494"/>
    <w:rsid w:val="00A15617"/>
    <w:rsid w:val="00A16803"/>
    <w:rsid w:val="00A2114D"/>
    <w:rsid w:val="00A22261"/>
    <w:rsid w:val="00A228BC"/>
    <w:rsid w:val="00A24562"/>
    <w:rsid w:val="00A245AB"/>
    <w:rsid w:val="00A26067"/>
    <w:rsid w:val="00A26A6D"/>
    <w:rsid w:val="00A27CFB"/>
    <w:rsid w:val="00A30220"/>
    <w:rsid w:val="00A306A1"/>
    <w:rsid w:val="00A30C9E"/>
    <w:rsid w:val="00A310A8"/>
    <w:rsid w:val="00A31578"/>
    <w:rsid w:val="00A33F17"/>
    <w:rsid w:val="00A34D85"/>
    <w:rsid w:val="00A35837"/>
    <w:rsid w:val="00A358F8"/>
    <w:rsid w:val="00A359E4"/>
    <w:rsid w:val="00A368F9"/>
    <w:rsid w:val="00A369F1"/>
    <w:rsid w:val="00A37D89"/>
    <w:rsid w:val="00A37DB0"/>
    <w:rsid w:val="00A423CC"/>
    <w:rsid w:val="00A433BE"/>
    <w:rsid w:val="00A440D8"/>
    <w:rsid w:val="00A441C5"/>
    <w:rsid w:val="00A445E0"/>
    <w:rsid w:val="00A44BF5"/>
    <w:rsid w:val="00A45365"/>
    <w:rsid w:val="00A46468"/>
    <w:rsid w:val="00A46B28"/>
    <w:rsid w:val="00A47533"/>
    <w:rsid w:val="00A478A4"/>
    <w:rsid w:val="00A520BE"/>
    <w:rsid w:val="00A5374F"/>
    <w:rsid w:val="00A53B9B"/>
    <w:rsid w:val="00A5409F"/>
    <w:rsid w:val="00A54939"/>
    <w:rsid w:val="00A55AEA"/>
    <w:rsid w:val="00A57552"/>
    <w:rsid w:val="00A60391"/>
    <w:rsid w:val="00A60E4D"/>
    <w:rsid w:val="00A6114B"/>
    <w:rsid w:val="00A62D3B"/>
    <w:rsid w:val="00A6346F"/>
    <w:rsid w:val="00A65226"/>
    <w:rsid w:val="00A65E17"/>
    <w:rsid w:val="00A66E07"/>
    <w:rsid w:val="00A6747B"/>
    <w:rsid w:val="00A6762B"/>
    <w:rsid w:val="00A67B83"/>
    <w:rsid w:val="00A70391"/>
    <w:rsid w:val="00A70598"/>
    <w:rsid w:val="00A70841"/>
    <w:rsid w:val="00A70DE3"/>
    <w:rsid w:val="00A70FA2"/>
    <w:rsid w:val="00A72ED0"/>
    <w:rsid w:val="00A72FEB"/>
    <w:rsid w:val="00A74BE7"/>
    <w:rsid w:val="00A75476"/>
    <w:rsid w:val="00A76B88"/>
    <w:rsid w:val="00A7750D"/>
    <w:rsid w:val="00A818D1"/>
    <w:rsid w:val="00A84114"/>
    <w:rsid w:val="00A8484A"/>
    <w:rsid w:val="00A856B6"/>
    <w:rsid w:val="00A860E4"/>
    <w:rsid w:val="00A861ED"/>
    <w:rsid w:val="00A862BB"/>
    <w:rsid w:val="00A86338"/>
    <w:rsid w:val="00A87E49"/>
    <w:rsid w:val="00A90033"/>
    <w:rsid w:val="00A941A7"/>
    <w:rsid w:val="00A976F3"/>
    <w:rsid w:val="00A97A04"/>
    <w:rsid w:val="00AA02B6"/>
    <w:rsid w:val="00AA109F"/>
    <w:rsid w:val="00AA33FB"/>
    <w:rsid w:val="00AA3C4D"/>
    <w:rsid w:val="00AA4553"/>
    <w:rsid w:val="00AA4929"/>
    <w:rsid w:val="00AA569B"/>
    <w:rsid w:val="00AA6978"/>
    <w:rsid w:val="00AA6E81"/>
    <w:rsid w:val="00AB0A02"/>
    <w:rsid w:val="00AB0EAC"/>
    <w:rsid w:val="00AB1ABD"/>
    <w:rsid w:val="00AB1EE0"/>
    <w:rsid w:val="00AB229E"/>
    <w:rsid w:val="00AB22ED"/>
    <w:rsid w:val="00AB2494"/>
    <w:rsid w:val="00AB2D4E"/>
    <w:rsid w:val="00AB5519"/>
    <w:rsid w:val="00AB5B0D"/>
    <w:rsid w:val="00AB660F"/>
    <w:rsid w:val="00AB7A30"/>
    <w:rsid w:val="00AB7FD0"/>
    <w:rsid w:val="00AC3883"/>
    <w:rsid w:val="00AC5755"/>
    <w:rsid w:val="00AC6ACD"/>
    <w:rsid w:val="00AC7042"/>
    <w:rsid w:val="00AC72D4"/>
    <w:rsid w:val="00AC7BC4"/>
    <w:rsid w:val="00AD09B4"/>
    <w:rsid w:val="00AD15DF"/>
    <w:rsid w:val="00AD180D"/>
    <w:rsid w:val="00AD277A"/>
    <w:rsid w:val="00AD2B83"/>
    <w:rsid w:val="00AD3380"/>
    <w:rsid w:val="00AD38B8"/>
    <w:rsid w:val="00AD550B"/>
    <w:rsid w:val="00AD7052"/>
    <w:rsid w:val="00AD7271"/>
    <w:rsid w:val="00AE01D6"/>
    <w:rsid w:val="00AE1161"/>
    <w:rsid w:val="00AE11F7"/>
    <w:rsid w:val="00AE3AB7"/>
    <w:rsid w:val="00AE42ED"/>
    <w:rsid w:val="00AE617F"/>
    <w:rsid w:val="00AE7D2F"/>
    <w:rsid w:val="00AF0253"/>
    <w:rsid w:val="00AF0CA4"/>
    <w:rsid w:val="00AF1346"/>
    <w:rsid w:val="00AF1412"/>
    <w:rsid w:val="00AF1465"/>
    <w:rsid w:val="00AF1B4A"/>
    <w:rsid w:val="00AF1BD7"/>
    <w:rsid w:val="00AF28A4"/>
    <w:rsid w:val="00AF2CAC"/>
    <w:rsid w:val="00AF4044"/>
    <w:rsid w:val="00AF42BB"/>
    <w:rsid w:val="00AF48DC"/>
    <w:rsid w:val="00AF4E58"/>
    <w:rsid w:val="00AF628B"/>
    <w:rsid w:val="00AF701F"/>
    <w:rsid w:val="00AF7857"/>
    <w:rsid w:val="00AF7F0B"/>
    <w:rsid w:val="00B008B1"/>
    <w:rsid w:val="00B00C1B"/>
    <w:rsid w:val="00B0196F"/>
    <w:rsid w:val="00B02648"/>
    <w:rsid w:val="00B03FD7"/>
    <w:rsid w:val="00B04E8C"/>
    <w:rsid w:val="00B05CEB"/>
    <w:rsid w:val="00B11F01"/>
    <w:rsid w:val="00B13E73"/>
    <w:rsid w:val="00B144EC"/>
    <w:rsid w:val="00B150B0"/>
    <w:rsid w:val="00B17098"/>
    <w:rsid w:val="00B20E5F"/>
    <w:rsid w:val="00B21674"/>
    <w:rsid w:val="00B21C78"/>
    <w:rsid w:val="00B2289E"/>
    <w:rsid w:val="00B23944"/>
    <w:rsid w:val="00B23E8F"/>
    <w:rsid w:val="00B25ECD"/>
    <w:rsid w:val="00B27DE4"/>
    <w:rsid w:val="00B3003E"/>
    <w:rsid w:val="00B304BD"/>
    <w:rsid w:val="00B311FF"/>
    <w:rsid w:val="00B31717"/>
    <w:rsid w:val="00B33612"/>
    <w:rsid w:val="00B33EA2"/>
    <w:rsid w:val="00B35C83"/>
    <w:rsid w:val="00B40CF6"/>
    <w:rsid w:val="00B41D1B"/>
    <w:rsid w:val="00B42008"/>
    <w:rsid w:val="00B420C6"/>
    <w:rsid w:val="00B44CEB"/>
    <w:rsid w:val="00B44FED"/>
    <w:rsid w:val="00B45758"/>
    <w:rsid w:val="00B45997"/>
    <w:rsid w:val="00B506A0"/>
    <w:rsid w:val="00B51544"/>
    <w:rsid w:val="00B518C8"/>
    <w:rsid w:val="00B51D5C"/>
    <w:rsid w:val="00B5233A"/>
    <w:rsid w:val="00B544DF"/>
    <w:rsid w:val="00B544FE"/>
    <w:rsid w:val="00B54EAC"/>
    <w:rsid w:val="00B5690F"/>
    <w:rsid w:val="00B60D28"/>
    <w:rsid w:val="00B61A2B"/>
    <w:rsid w:val="00B6239E"/>
    <w:rsid w:val="00B644D3"/>
    <w:rsid w:val="00B64F2A"/>
    <w:rsid w:val="00B650BE"/>
    <w:rsid w:val="00B651B9"/>
    <w:rsid w:val="00B65C25"/>
    <w:rsid w:val="00B66B71"/>
    <w:rsid w:val="00B66CB0"/>
    <w:rsid w:val="00B67C28"/>
    <w:rsid w:val="00B67DF3"/>
    <w:rsid w:val="00B70A39"/>
    <w:rsid w:val="00B71121"/>
    <w:rsid w:val="00B717F7"/>
    <w:rsid w:val="00B72003"/>
    <w:rsid w:val="00B72445"/>
    <w:rsid w:val="00B745FB"/>
    <w:rsid w:val="00B74C42"/>
    <w:rsid w:val="00B74F99"/>
    <w:rsid w:val="00B74FE7"/>
    <w:rsid w:val="00B7611D"/>
    <w:rsid w:val="00B76604"/>
    <w:rsid w:val="00B76D01"/>
    <w:rsid w:val="00B7784C"/>
    <w:rsid w:val="00B80E03"/>
    <w:rsid w:val="00B81450"/>
    <w:rsid w:val="00B82756"/>
    <w:rsid w:val="00B8288F"/>
    <w:rsid w:val="00B84A5B"/>
    <w:rsid w:val="00B85455"/>
    <w:rsid w:val="00B854BA"/>
    <w:rsid w:val="00B85C5D"/>
    <w:rsid w:val="00B861AF"/>
    <w:rsid w:val="00B86D41"/>
    <w:rsid w:val="00B87E84"/>
    <w:rsid w:val="00B90CDE"/>
    <w:rsid w:val="00B919BE"/>
    <w:rsid w:val="00B91D6F"/>
    <w:rsid w:val="00B920AF"/>
    <w:rsid w:val="00B9252D"/>
    <w:rsid w:val="00B92788"/>
    <w:rsid w:val="00B930C8"/>
    <w:rsid w:val="00B9542F"/>
    <w:rsid w:val="00B95F0B"/>
    <w:rsid w:val="00B9627E"/>
    <w:rsid w:val="00B974E5"/>
    <w:rsid w:val="00B97D43"/>
    <w:rsid w:val="00BA14D5"/>
    <w:rsid w:val="00BA1583"/>
    <w:rsid w:val="00BA2A0C"/>
    <w:rsid w:val="00BA42C8"/>
    <w:rsid w:val="00BA4DEB"/>
    <w:rsid w:val="00BA5C9E"/>
    <w:rsid w:val="00BA7308"/>
    <w:rsid w:val="00BA76E0"/>
    <w:rsid w:val="00BB1EA5"/>
    <w:rsid w:val="00BB224C"/>
    <w:rsid w:val="00BB30E3"/>
    <w:rsid w:val="00BB379F"/>
    <w:rsid w:val="00BB3EF7"/>
    <w:rsid w:val="00BB414E"/>
    <w:rsid w:val="00BB51AA"/>
    <w:rsid w:val="00BB5450"/>
    <w:rsid w:val="00BB5A8F"/>
    <w:rsid w:val="00BB5E27"/>
    <w:rsid w:val="00BB6C4B"/>
    <w:rsid w:val="00BB749E"/>
    <w:rsid w:val="00BB7B6A"/>
    <w:rsid w:val="00BB7F58"/>
    <w:rsid w:val="00BC038B"/>
    <w:rsid w:val="00BC0515"/>
    <w:rsid w:val="00BC085D"/>
    <w:rsid w:val="00BC0D1C"/>
    <w:rsid w:val="00BC166B"/>
    <w:rsid w:val="00BC234C"/>
    <w:rsid w:val="00BC280F"/>
    <w:rsid w:val="00BC3927"/>
    <w:rsid w:val="00BC3B3B"/>
    <w:rsid w:val="00BC4696"/>
    <w:rsid w:val="00BC496F"/>
    <w:rsid w:val="00BC4EE4"/>
    <w:rsid w:val="00BC6E67"/>
    <w:rsid w:val="00BC7FB0"/>
    <w:rsid w:val="00BD087B"/>
    <w:rsid w:val="00BD0D48"/>
    <w:rsid w:val="00BD2AEF"/>
    <w:rsid w:val="00BD4B7D"/>
    <w:rsid w:val="00BD5DCF"/>
    <w:rsid w:val="00BD634B"/>
    <w:rsid w:val="00BE07B8"/>
    <w:rsid w:val="00BE0E7B"/>
    <w:rsid w:val="00BE19EB"/>
    <w:rsid w:val="00BE4C91"/>
    <w:rsid w:val="00BE4F56"/>
    <w:rsid w:val="00BE55AF"/>
    <w:rsid w:val="00BE5E95"/>
    <w:rsid w:val="00BE7146"/>
    <w:rsid w:val="00BF164A"/>
    <w:rsid w:val="00BF3ABB"/>
    <w:rsid w:val="00BF3C5D"/>
    <w:rsid w:val="00BF4337"/>
    <w:rsid w:val="00BF52CC"/>
    <w:rsid w:val="00BF5FBA"/>
    <w:rsid w:val="00C0185D"/>
    <w:rsid w:val="00C0256F"/>
    <w:rsid w:val="00C02A0B"/>
    <w:rsid w:val="00C02C98"/>
    <w:rsid w:val="00C02F5B"/>
    <w:rsid w:val="00C03BC9"/>
    <w:rsid w:val="00C03D74"/>
    <w:rsid w:val="00C05228"/>
    <w:rsid w:val="00C06A64"/>
    <w:rsid w:val="00C07E9A"/>
    <w:rsid w:val="00C11215"/>
    <w:rsid w:val="00C121E5"/>
    <w:rsid w:val="00C13CD9"/>
    <w:rsid w:val="00C13E8F"/>
    <w:rsid w:val="00C15A8C"/>
    <w:rsid w:val="00C1747F"/>
    <w:rsid w:val="00C17B95"/>
    <w:rsid w:val="00C20787"/>
    <w:rsid w:val="00C2098D"/>
    <w:rsid w:val="00C226EA"/>
    <w:rsid w:val="00C230A2"/>
    <w:rsid w:val="00C23586"/>
    <w:rsid w:val="00C24F67"/>
    <w:rsid w:val="00C25044"/>
    <w:rsid w:val="00C25309"/>
    <w:rsid w:val="00C26648"/>
    <w:rsid w:val="00C26805"/>
    <w:rsid w:val="00C3211F"/>
    <w:rsid w:val="00C33F0A"/>
    <w:rsid w:val="00C3407E"/>
    <w:rsid w:val="00C359E2"/>
    <w:rsid w:val="00C3619F"/>
    <w:rsid w:val="00C36732"/>
    <w:rsid w:val="00C3771C"/>
    <w:rsid w:val="00C37ED7"/>
    <w:rsid w:val="00C42B5C"/>
    <w:rsid w:val="00C42F73"/>
    <w:rsid w:val="00C4390B"/>
    <w:rsid w:val="00C441E4"/>
    <w:rsid w:val="00C44335"/>
    <w:rsid w:val="00C45921"/>
    <w:rsid w:val="00C464AF"/>
    <w:rsid w:val="00C47C4B"/>
    <w:rsid w:val="00C47C80"/>
    <w:rsid w:val="00C47D65"/>
    <w:rsid w:val="00C5029A"/>
    <w:rsid w:val="00C507CE"/>
    <w:rsid w:val="00C513AD"/>
    <w:rsid w:val="00C51B90"/>
    <w:rsid w:val="00C51DB1"/>
    <w:rsid w:val="00C537B3"/>
    <w:rsid w:val="00C53A0E"/>
    <w:rsid w:val="00C54456"/>
    <w:rsid w:val="00C54542"/>
    <w:rsid w:val="00C5647D"/>
    <w:rsid w:val="00C57824"/>
    <w:rsid w:val="00C60A56"/>
    <w:rsid w:val="00C620EE"/>
    <w:rsid w:val="00C629AC"/>
    <w:rsid w:val="00C632BC"/>
    <w:rsid w:val="00C64BB8"/>
    <w:rsid w:val="00C66E63"/>
    <w:rsid w:val="00C66F04"/>
    <w:rsid w:val="00C675C3"/>
    <w:rsid w:val="00C67DB3"/>
    <w:rsid w:val="00C67FC9"/>
    <w:rsid w:val="00C70225"/>
    <w:rsid w:val="00C70393"/>
    <w:rsid w:val="00C70586"/>
    <w:rsid w:val="00C70C71"/>
    <w:rsid w:val="00C7123D"/>
    <w:rsid w:val="00C71392"/>
    <w:rsid w:val="00C735B5"/>
    <w:rsid w:val="00C7428A"/>
    <w:rsid w:val="00C7482D"/>
    <w:rsid w:val="00C748C7"/>
    <w:rsid w:val="00C755A4"/>
    <w:rsid w:val="00C7744D"/>
    <w:rsid w:val="00C77619"/>
    <w:rsid w:val="00C8011D"/>
    <w:rsid w:val="00C80E7D"/>
    <w:rsid w:val="00C81680"/>
    <w:rsid w:val="00C81CBC"/>
    <w:rsid w:val="00C81EA3"/>
    <w:rsid w:val="00C83830"/>
    <w:rsid w:val="00C83FD6"/>
    <w:rsid w:val="00C84435"/>
    <w:rsid w:val="00C84915"/>
    <w:rsid w:val="00C85F24"/>
    <w:rsid w:val="00C874BC"/>
    <w:rsid w:val="00C87512"/>
    <w:rsid w:val="00C87D32"/>
    <w:rsid w:val="00C90678"/>
    <w:rsid w:val="00C9139F"/>
    <w:rsid w:val="00C92213"/>
    <w:rsid w:val="00C936E2"/>
    <w:rsid w:val="00C9534C"/>
    <w:rsid w:val="00C96022"/>
    <w:rsid w:val="00C96907"/>
    <w:rsid w:val="00C97B09"/>
    <w:rsid w:val="00C97B0D"/>
    <w:rsid w:val="00CA0F17"/>
    <w:rsid w:val="00CA1DA0"/>
    <w:rsid w:val="00CA34DD"/>
    <w:rsid w:val="00CA3958"/>
    <w:rsid w:val="00CA3F10"/>
    <w:rsid w:val="00CA4755"/>
    <w:rsid w:val="00CA571A"/>
    <w:rsid w:val="00CA6ED7"/>
    <w:rsid w:val="00CA791E"/>
    <w:rsid w:val="00CB0337"/>
    <w:rsid w:val="00CB0F01"/>
    <w:rsid w:val="00CB115E"/>
    <w:rsid w:val="00CB22C7"/>
    <w:rsid w:val="00CB2B2F"/>
    <w:rsid w:val="00CB30D1"/>
    <w:rsid w:val="00CB3B8B"/>
    <w:rsid w:val="00CB3F4E"/>
    <w:rsid w:val="00CB400E"/>
    <w:rsid w:val="00CB41FB"/>
    <w:rsid w:val="00CB46BD"/>
    <w:rsid w:val="00CB496C"/>
    <w:rsid w:val="00CB7296"/>
    <w:rsid w:val="00CB7A3F"/>
    <w:rsid w:val="00CC1593"/>
    <w:rsid w:val="00CC22D3"/>
    <w:rsid w:val="00CC28F2"/>
    <w:rsid w:val="00CC3351"/>
    <w:rsid w:val="00CC367F"/>
    <w:rsid w:val="00CC3A10"/>
    <w:rsid w:val="00CC6608"/>
    <w:rsid w:val="00CC6AE1"/>
    <w:rsid w:val="00CC6E3C"/>
    <w:rsid w:val="00CC763E"/>
    <w:rsid w:val="00CD008A"/>
    <w:rsid w:val="00CD08EC"/>
    <w:rsid w:val="00CD2333"/>
    <w:rsid w:val="00CD3A79"/>
    <w:rsid w:val="00CD4111"/>
    <w:rsid w:val="00CD434E"/>
    <w:rsid w:val="00CD6BB0"/>
    <w:rsid w:val="00CE0E6C"/>
    <w:rsid w:val="00CE1A1C"/>
    <w:rsid w:val="00CE31FC"/>
    <w:rsid w:val="00CE3957"/>
    <w:rsid w:val="00CE4EA9"/>
    <w:rsid w:val="00CE55DF"/>
    <w:rsid w:val="00CE5630"/>
    <w:rsid w:val="00CE5631"/>
    <w:rsid w:val="00CE5B14"/>
    <w:rsid w:val="00CE5F0D"/>
    <w:rsid w:val="00CE6041"/>
    <w:rsid w:val="00CE6C4D"/>
    <w:rsid w:val="00CE6D6B"/>
    <w:rsid w:val="00CE779A"/>
    <w:rsid w:val="00CE790C"/>
    <w:rsid w:val="00CE7DA4"/>
    <w:rsid w:val="00CF0D73"/>
    <w:rsid w:val="00CF0DE1"/>
    <w:rsid w:val="00CF24BE"/>
    <w:rsid w:val="00CF2505"/>
    <w:rsid w:val="00CF3D25"/>
    <w:rsid w:val="00CF4701"/>
    <w:rsid w:val="00CF541D"/>
    <w:rsid w:val="00CF738F"/>
    <w:rsid w:val="00D004CA"/>
    <w:rsid w:val="00D00A6E"/>
    <w:rsid w:val="00D02AF7"/>
    <w:rsid w:val="00D044B4"/>
    <w:rsid w:val="00D04A9B"/>
    <w:rsid w:val="00D05061"/>
    <w:rsid w:val="00D05ABA"/>
    <w:rsid w:val="00D07876"/>
    <w:rsid w:val="00D103C7"/>
    <w:rsid w:val="00D112D4"/>
    <w:rsid w:val="00D12BA8"/>
    <w:rsid w:val="00D13B77"/>
    <w:rsid w:val="00D147FC"/>
    <w:rsid w:val="00D14AF2"/>
    <w:rsid w:val="00D1670B"/>
    <w:rsid w:val="00D16E03"/>
    <w:rsid w:val="00D20538"/>
    <w:rsid w:val="00D20B78"/>
    <w:rsid w:val="00D20D18"/>
    <w:rsid w:val="00D21799"/>
    <w:rsid w:val="00D218E2"/>
    <w:rsid w:val="00D22403"/>
    <w:rsid w:val="00D22B9F"/>
    <w:rsid w:val="00D22F1A"/>
    <w:rsid w:val="00D23356"/>
    <w:rsid w:val="00D23933"/>
    <w:rsid w:val="00D23C30"/>
    <w:rsid w:val="00D23DA1"/>
    <w:rsid w:val="00D24027"/>
    <w:rsid w:val="00D2487D"/>
    <w:rsid w:val="00D269C1"/>
    <w:rsid w:val="00D27E57"/>
    <w:rsid w:val="00D30DA4"/>
    <w:rsid w:val="00D3169D"/>
    <w:rsid w:val="00D328EC"/>
    <w:rsid w:val="00D329E9"/>
    <w:rsid w:val="00D32C6F"/>
    <w:rsid w:val="00D33B10"/>
    <w:rsid w:val="00D34466"/>
    <w:rsid w:val="00D355A4"/>
    <w:rsid w:val="00D35681"/>
    <w:rsid w:val="00D36427"/>
    <w:rsid w:val="00D365DC"/>
    <w:rsid w:val="00D369D1"/>
    <w:rsid w:val="00D379ED"/>
    <w:rsid w:val="00D40E0B"/>
    <w:rsid w:val="00D418A9"/>
    <w:rsid w:val="00D41A99"/>
    <w:rsid w:val="00D431A6"/>
    <w:rsid w:val="00D439E0"/>
    <w:rsid w:val="00D445A2"/>
    <w:rsid w:val="00D4620A"/>
    <w:rsid w:val="00D46740"/>
    <w:rsid w:val="00D46913"/>
    <w:rsid w:val="00D50F76"/>
    <w:rsid w:val="00D51491"/>
    <w:rsid w:val="00D51B52"/>
    <w:rsid w:val="00D51D9B"/>
    <w:rsid w:val="00D528A4"/>
    <w:rsid w:val="00D557AC"/>
    <w:rsid w:val="00D55936"/>
    <w:rsid w:val="00D56D6F"/>
    <w:rsid w:val="00D61029"/>
    <w:rsid w:val="00D614DA"/>
    <w:rsid w:val="00D6333A"/>
    <w:rsid w:val="00D642A9"/>
    <w:rsid w:val="00D64DF2"/>
    <w:rsid w:val="00D6598B"/>
    <w:rsid w:val="00D66B06"/>
    <w:rsid w:val="00D67585"/>
    <w:rsid w:val="00D7163A"/>
    <w:rsid w:val="00D73DDA"/>
    <w:rsid w:val="00D756BF"/>
    <w:rsid w:val="00D771F3"/>
    <w:rsid w:val="00D77204"/>
    <w:rsid w:val="00D77C3F"/>
    <w:rsid w:val="00D80FFF"/>
    <w:rsid w:val="00D81D41"/>
    <w:rsid w:val="00D83A5C"/>
    <w:rsid w:val="00D84130"/>
    <w:rsid w:val="00D8472C"/>
    <w:rsid w:val="00D84E60"/>
    <w:rsid w:val="00D84F25"/>
    <w:rsid w:val="00D85080"/>
    <w:rsid w:val="00D861F5"/>
    <w:rsid w:val="00D86E8A"/>
    <w:rsid w:val="00D8708D"/>
    <w:rsid w:val="00D870BA"/>
    <w:rsid w:val="00D876D7"/>
    <w:rsid w:val="00D87E9F"/>
    <w:rsid w:val="00D90867"/>
    <w:rsid w:val="00D90A0B"/>
    <w:rsid w:val="00D91A29"/>
    <w:rsid w:val="00D91F3C"/>
    <w:rsid w:val="00D92101"/>
    <w:rsid w:val="00D9217D"/>
    <w:rsid w:val="00D923C1"/>
    <w:rsid w:val="00D93447"/>
    <w:rsid w:val="00D942EA"/>
    <w:rsid w:val="00D9480E"/>
    <w:rsid w:val="00D94831"/>
    <w:rsid w:val="00D95416"/>
    <w:rsid w:val="00D955B6"/>
    <w:rsid w:val="00D96197"/>
    <w:rsid w:val="00D97D23"/>
    <w:rsid w:val="00DA11E3"/>
    <w:rsid w:val="00DA1D60"/>
    <w:rsid w:val="00DA31B8"/>
    <w:rsid w:val="00DA432B"/>
    <w:rsid w:val="00DA4485"/>
    <w:rsid w:val="00DA45C9"/>
    <w:rsid w:val="00DA53EB"/>
    <w:rsid w:val="00DA5539"/>
    <w:rsid w:val="00DA59C3"/>
    <w:rsid w:val="00DA5C55"/>
    <w:rsid w:val="00DA5C97"/>
    <w:rsid w:val="00DA5E3D"/>
    <w:rsid w:val="00DA6944"/>
    <w:rsid w:val="00DA7933"/>
    <w:rsid w:val="00DB2E4E"/>
    <w:rsid w:val="00DB505F"/>
    <w:rsid w:val="00DB5115"/>
    <w:rsid w:val="00DB6141"/>
    <w:rsid w:val="00DB6C5B"/>
    <w:rsid w:val="00DB7B6F"/>
    <w:rsid w:val="00DB7BC8"/>
    <w:rsid w:val="00DC03B9"/>
    <w:rsid w:val="00DC06F1"/>
    <w:rsid w:val="00DC17A6"/>
    <w:rsid w:val="00DC2930"/>
    <w:rsid w:val="00DC4E09"/>
    <w:rsid w:val="00DC4F0A"/>
    <w:rsid w:val="00DC518F"/>
    <w:rsid w:val="00DC547F"/>
    <w:rsid w:val="00DC693E"/>
    <w:rsid w:val="00DC7097"/>
    <w:rsid w:val="00DD142D"/>
    <w:rsid w:val="00DD18A0"/>
    <w:rsid w:val="00DD1CE3"/>
    <w:rsid w:val="00DD2222"/>
    <w:rsid w:val="00DD327A"/>
    <w:rsid w:val="00DD4932"/>
    <w:rsid w:val="00DD497A"/>
    <w:rsid w:val="00DD51A1"/>
    <w:rsid w:val="00DD5464"/>
    <w:rsid w:val="00DD5D54"/>
    <w:rsid w:val="00DD60E3"/>
    <w:rsid w:val="00DD6CA1"/>
    <w:rsid w:val="00DD75D0"/>
    <w:rsid w:val="00DE05EF"/>
    <w:rsid w:val="00DE0927"/>
    <w:rsid w:val="00DE1349"/>
    <w:rsid w:val="00DE1BB0"/>
    <w:rsid w:val="00DE23A1"/>
    <w:rsid w:val="00DE3628"/>
    <w:rsid w:val="00DE3EF5"/>
    <w:rsid w:val="00DE4C79"/>
    <w:rsid w:val="00DE4F62"/>
    <w:rsid w:val="00DE5F0F"/>
    <w:rsid w:val="00DE6B48"/>
    <w:rsid w:val="00DE769F"/>
    <w:rsid w:val="00DE788E"/>
    <w:rsid w:val="00DF0333"/>
    <w:rsid w:val="00DF0403"/>
    <w:rsid w:val="00DF0D32"/>
    <w:rsid w:val="00DF0F12"/>
    <w:rsid w:val="00DF142B"/>
    <w:rsid w:val="00DF145A"/>
    <w:rsid w:val="00DF1A78"/>
    <w:rsid w:val="00DF2CDB"/>
    <w:rsid w:val="00DF2ECA"/>
    <w:rsid w:val="00DF3900"/>
    <w:rsid w:val="00DF5254"/>
    <w:rsid w:val="00DF5C64"/>
    <w:rsid w:val="00DF69A9"/>
    <w:rsid w:val="00DF700C"/>
    <w:rsid w:val="00DF7588"/>
    <w:rsid w:val="00E0035E"/>
    <w:rsid w:val="00E00EC2"/>
    <w:rsid w:val="00E01696"/>
    <w:rsid w:val="00E016C3"/>
    <w:rsid w:val="00E01ADB"/>
    <w:rsid w:val="00E02AB0"/>
    <w:rsid w:val="00E02B74"/>
    <w:rsid w:val="00E031A0"/>
    <w:rsid w:val="00E03967"/>
    <w:rsid w:val="00E04D10"/>
    <w:rsid w:val="00E04DB1"/>
    <w:rsid w:val="00E052D3"/>
    <w:rsid w:val="00E057B4"/>
    <w:rsid w:val="00E1129B"/>
    <w:rsid w:val="00E11540"/>
    <w:rsid w:val="00E1224A"/>
    <w:rsid w:val="00E14DF5"/>
    <w:rsid w:val="00E14F07"/>
    <w:rsid w:val="00E15218"/>
    <w:rsid w:val="00E152CB"/>
    <w:rsid w:val="00E1552E"/>
    <w:rsid w:val="00E16D25"/>
    <w:rsid w:val="00E170A3"/>
    <w:rsid w:val="00E17797"/>
    <w:rsid w:val="00E179D2"/>
    <w:rsid w:val="00E23DF1"/>
    <w:rsid w:val="00E25827"/>
    <w:rsid w:val="00E259A8"/>
    <w:rsid w:val="00E264A7"/>
    <w:rsid w:val="00E26552"/>
    <w:rsid w:val="00E26D0C"/>
    <w:rsid w:val="00E272E4"/>
    <w:rsid w:val="00E27325"/>
    <w:rsid w:val="00E278BE"/>
    <w:rsid w:val="00E27C1D"/>
    <w:rsid w:val="00E3036B"/>
    <w:rsid w:val="00E30777"/>
    <w:rsid w:val="00E3096B"/>
    <w:rsid w:val="00E311F5"/>
    <w:rsid w:val="00E3243F"/>
    <w:rsid w:val="00E32F2B"/>
    <w:rsid w:val="00E34943"/>
    <w:rsid w:val="00E361B0"/>
    <w:rsid w:val="00E36BF6"/>
    <w:rsid w:val="00E40AB6"/>
    <w:rsid w:val="00E42BF1"/>
    <w:rsid w:val="00E43670"/>
    <w:rsid w:val="00E450D8"/>
    <w:rsid w:val="00E45BAA"/>
    <w:rsid w:val="00E50383"/>
    <w:rsid w:val="00E5067A"/>
    <w:rsid w:val="00E50F06"/>
    <w:rsid w:val="00E52B77"/>
    <w:rsid w:val="00E53907"/>
    <w:rsid w:val="00E53E56"/>
    <w:rsid w:val="00E5417D"/>
    <w:rsid w:val="00E54341"/>
    <w:rsid w:val="00E54B22"/>
    <w:rsid w:val="00E606E2"/>
    <w:rsid w:val="00E62581"/>
    <w:rsid w:val="00E62A33"/>
    <w:rsid w:val="00E64B74"/>
    <w:rsid w:val="00E650FD"/>
    <w:rsid w:val="00E6617F"/>
    <w:rsid w:val="00E662A7"/>
    <w:rsid w:val="00E66C2F"/>
    <w:rsid w:val="00E674C2"/>
    <w:rsid w:val="00E67E4D"/>
    <w:rsid w:val="00E71847"/>
    <w:rsid w:val="00E718B1"/>
    <w:rsid w:val="00E72153"/>
    <w:rsid w:val="00E72FBC"/>
    <w:rsid w:val="00E73C40"/>
    <w:rsid w:val="00E748DD"/>
    <w:rsid w:val="00E74D85"/>
    <w:rsid w:val="00E75176"/>
    <w:rsid w:val="00E763A9"/>
    <w:rsid w:val="00E76AF3"/>
    <w:rsid w:val="00E774EB"/>
    <w:rsid w:val="00E8393E"/>
    <w:rsid w:val="00E83A7D"/>
    <w:rsid w:val="00E85AFD"/>
    <w:rsid w:val="00E877B0"/>
    <w:rsid w:val="00E878C7"/>
    <w:rsid w:val="00E87DE5"/>
    <w:rsid w:val="00E9012C"/>
    <w:rsid w:val="00E904EF"/>
    <w:rsid w:val="00E9058C"/>
    <w:rsid w:val="00E90706"/>
    <w:rsid w:val="00E9106C"/>
    <w:rsid w:val="00E94448"/>
    <w:rsid w:val="00E9511D"/>
    <w:rsid w:val="00E96E96"/>
    <w:rsid w:val="00EA03C0"/>
    <w:rsid w:val="00EA03C9"/>
    <w:rsid w:val="00EA0402"/>
    <w:rsid w:val="00EA0C83"/>
    <w:rsid w:val="00EA18AB"/>
    <w:rsid w:val="00EA20A4"/>
    <w:rsid w:val="00EA2D5B"/>
    <w:rsid w:val="00EA3C80"/>
    <w:rsid w:val="00EA40D1"/>
    <w:rsid w:val="00EA48CD"/>
    <w:rsid w:val="00EA578D"/>
    <w:rsid w:val="00EA621B"/>
    <w:rsid w:val="00EA6B34"/>
    <w:rsid w:val="00EB06C8"/>
    <w:rsid w:val="00EB079D"/>
    <w:rsid w:val="00EB08E7"/>
    <w:rsid w:val="00EB1E3B"/>
    <w:rsid w:val="00EB2F77"/>
    <w:rsid w:val="00EB3706"/>
    <w:rsid w:val="00EB3C46"/>
    <w:rsid w:val="00EB43B5"/>
    <w:rsid w:val="00EB4C27"/>
    <w:rsid w:val="00EC0816"/>
    <w:rsid w:val="00EC0F76"/>
    <w:rsid w:val="00EC2498"/>
    <w:rsid w:val="00EC4D8B"/>
    <w:rsid w:val="00EC5497"/>
    <w:rsid w:val="00EC5755"/>
    <w:rsid w:val="00EC58B9"/>
    <w:rsid w:val="00EC5F96"/>
    <w:rsid w:val="00EC6E9D"/>
    <w:rsid w:val="00ED00D0"/>
    <w:rsid w:val="00ED121C"/>
    <w:rsid w:val="00ED1343"/>
    <w:rsid w:val="00ED2755"/>
    <w:rsid w:val="00ED43F3"/>
    <w:rsid w:val="00ED4D19"/>
    <w:rsid w:val="00ED5EDE"/>
    <w:rsid w:val="00ED7366"/>
    <w:rsid w:val="00ED7BFF"/>
    <w:rsid w:val="00EE0543"/>
    <w:rsid w:val="00EE18A2"/>
    <w:rsid w:val="00EE19C3"/>
    <w:rsid w:val="00EE3BE2"/>
    <w:rsid w:val="00EE3DF5"/>
    <w:rsid w:val="00EE5B16"/>
    <w:rsid w:val="00EE5BCA"/>
    <w:rsid w:val="00EE5DDD"/>
    <w:rsid w:val="00EE5DF1"/>
    <w:rsid w:val="00EE650D"/>
    <w:rsid w:val="00EE7057"/>
    <w:rsid w:val="00EE70B0"/>
    <w:rsid w:val="00EE736E"/>
    <w:rsid w:val="00EE7985"/>
    <w:rsid w:val="00EF10A8"/>
    <w:rsid w:val="00EF195B"/>
    <w:rsid w:val="00EF25F6"/>
    <w:rsid w:val="00EF3840"/>
    <w:rsid w:val="00EF3990"/>
    <w:rsid w:val="00EF3D5B"/>
    <w:rsid w:val="00EF443D"/>
    <w:rsid w:val="00EF556C"/>
    <w:rsid w:val="00EF5B01"/>
    <w:rsid w:val="00EF5FD2"/>
    <w:rsid w:val="00EF72A0"/>
    <w:rsid w:val="00F002C4"/>
    <w:rsid w:val="00F013CF"/>
    <w:rsid w:val="00F01DB2"/>
    <w:rsid w:val="00F029CB"/>
    <w:rsid w:val="00F03829"/>
    <w:rsid w:val="00F0562F"/>
    <w:rsid w:val="00F05EFE"/>
    <w:rsid w:val="00F06429"/>
    <w:rsid w:val="00F06979"/>
    <w:rsid w:val="00F06DAF"/>
    <w:rsid w:val="00F112C5"/>
    <w:rsid w:val="00F1387A"/>
    <w:rsid w:val="00F1393C"/>
    <w:rsid w:val="00F145CF"/>
    <w:rsid w:val="00F14769"/>
    <w:rsid w:val="00F14F6A"/>
    <w:rsid w:val="00F15F68"/>
    <w:rsid w:val="00F16508"/>
    <w:rsid w:val="00F16724"/>
    <w:rsid w:val="00F17B81"/>
    <w:rsid w:val="00F17DDA"/>
    <w:rsid w:val="00F223C4"/>
    <w:rsid w:val="00F23006"/>
    <w:rsid w:val="00F2368B"/>
    <w:rsid w:val="00F23AAB"/>
    <w:rsid w:val="00F2441B"/>
    <w:rsid w:val="00F24C52"/>
    <w:rsid w:val="00F2546D"/>
    <w:rsid w:val="00F25833"/>
    <w:rsid w:val="00F27342"/>
    <w:rsid w:val="00F278FA"/>
    <w:rsid w:val="00F27ACC"/>
    <w:rsid w:val="00F27F41"/>
    <w:rsid w:val="00F31488"/>
    <w:rsid w:val="00F324A3"/>
    <w:rsid w:val="00F33623"/>
    <w:rsid w:val="00F33D6F"/>
    <w:rsid w:val="00F34577"/>
    <w:rsid w:val="00F34C84"/>
    <w:rsid w:val="00F353AD"/>
    <w:rsid w:val="00F367F8"/>
    <w:rsid w:val="00F37EFD"/>
    <w:rsid w:val="00F4208B"/>
    <w:rsid w:val="00F422C3"/>
    <w:rsid w:val="00F432B1"/>
    <w:rsid w:val="00F4330D"/>
    <w:rsid w:val="00F4332B"/>
    <w:rsid w:val="00F43787"/>
    <w:rsid w:val="00F43D34"/>
    <w:rsid w:val="00F4450C"/>
    <w:rsid w:val="00F44CFB"/>
    <w:rsid w:val="00F452DA"/>
    <w:rsid w:val="00F468DF"/>
    <w:rsid w:val="00F46A46"/>
    <w:rsid w:val="00F471E5"/>
    <w:rsid w:val="00F5076D"/>
    <w:rsid w:val="00F529D7"/>
    <w:rsid w:val="00F530A6"/>
    <w:rsid w:val="00F55203"/>
    <w:rsid w:val="00F57C98"/>
    <w:rsid w:val="00F6007B"/>
    <w:rsid w:val="00F603C2"/>
    <w:rsid w:val="00F60E8E"/>
    <w:rsid w:val="00F610DB"/>
    <w:rsid w:val="00F62C7C"/>
    <w:rsid w:val="00F631AC"/>
    <w:rsid w:val="00F631EE"/>
    <w:rsid w:val="00F6422B"/>
    <w:rsid w:val="00F65ACB"/>
    <w:rsid w:val="00F6678C"/>
    <w:rsid w:val="00F678B3"/>
    <w:rsid w:val="00F70691"/>
    <w:rsid w:val="00F70D4E"/>
    <w:rsid w:val="00F71A51"/>
    <w:rsid w:val="00F71CFB"/>
    <w:rsid w:val="00F722B2"/>
    <w:rsid w:val="00F72A2A"/>
    <w:rsid w:val="00F73566"/>
    <w:rsid w:val="00F7360A"/>
    <w:rsid w:val="00F75114"/>
    <w:rsid w:val="00F759AE"/>
    <w:rsid w:val="00F77306"/>
    <w:rsid w:val="00F8024A"/>
    <w:rsid w:val="00F80524"/>
    <w:rsid w:val="00F81714"/>
    <w:rsid w:val="00F824C1"/>
    <w:rsid w:val="00F8583A"/>
    <w:rsid w:val="00F86C18"/>
    <w:rsid w:val="00F87C09"/>
    <w:rsid w:val="00F87F2D"/>
    <w:rsid w:val="00F9019E"/>
    <w:rsid w:val="00F912FB"/>
    <w:rsid w:val="00F916AB"/>
    <w:rsid w:val="00F93D29"/>
    <w:rsid w:val="00F94083"/>
    <w:rsid w:val="00F94144"/>
    <w:rsid w:val="00F94759"/>
    <w:rsid w:val="00F94CB1"/>
    <w:rsid w:val="00F94FD1"/>
    <w:rsid w:val="00F956D7"/>
    <w:rsid w:val="00F9579F"/>
    <w:rsid w:val="00F95E59"/>
    <w:rsid w:val="00F9625B"/>
    <w:rsid w:val="00F971A3"/>
    <w:rsid w:val="00FA13FF"/>
    <w:rsid w:val="00FA1893"/>
    <w:rsid w:val="00FA1F86"/>
    <w:rsid w:val="00FA2741"/>
    <w:rsid w:val="00FA6D8A"/>
    <w:rsid w:val="00FA72B6"/>
    <w:rsid w:val="00FA7372"/>
    <w:rsid w:val="00FA775C"/>
    <w:rsid w:val="00FA7E62"/>
    <w:rsid w:val="00FA7F69"/>
    <w:rsid w:val="00FB033C"/>
    <w:rsid w:val="00FB0545"/>
    <w:rsid w:val="00FB247A"/>
    <w:rsid w:val="00FB254F"/>
    <w:rsid w:val="00FB3198"/>
    <w:rsid w:val="00FB3241"/>
    <w:rsid w:val="00FB429A"/>
    <w:rsid w:val="00FB4CEC"/>
    <w:rsid w:val="00FB5290"/>
    <w:rsid w:val="00FB5CC4"/>
    <w:rsid w:val="00FB6B34"/>
    <w:rsid w:val="00FB71A7"/>
    <w:rsid w:val="00FB7355"/>
    <w:rsid w:val="00FB7847"/>
    <w:rsid w:val="00FC097E"/>
    <w:rsid w:val="00FC121F"/>
    <w:rsid w:val="00FC2C16"/>
    <w:rsid w:val="00FC2EEA"/>
    <w:rsid w:val="00FC3783"/>
    <w:rsid w:val="00FC3B66"/>
    <w:rsid w:val="00FC3DE6"/>
    <w:rsid w:val="00FC43E0"/>
    <w:rsid w:val="00FC72F9"/>
    <w:rsid w:val="00FC773B"/>
    <w:rsid w:val="00FD0F8B"/>
    <w:rsid w:val="00FD213A"/>
    <w:rsid w:val="00FD2BE5"/>
    <w:rsid w:val="00FD47DB"/>
    <w:rsid w:val="00FD541E"/>
    <w:rsid w:val="00FD5A86"/>
    <w:rsid w:val="00FE0569"/>
    <w:rsid w:val="00FE217D"/>
    <w:rsid w:val="00FE4337"/>
    <w:rsid w:val="00FE4E0E"/>
    <w:rsid w:val="00FE55BA"/>
    <w:rsid w:val="00FE56FF"/>
    <w:rsid w:val="00FE589B"/>
    <w:rsid w:val="00FE58B0"/>
    <w:rsid w:val="00FE605E"/>
    <w:rsid w:val="00FE77BD"/>
    <w:rsid w:val="00FF05EF"/>
    <w:rsid w:val="00FF16DF"/>
    <w:rsid w:val="00FF25A5"/>
    <w:rsid w:val="00FF2995"/>
    <w:rsid w:val="00FF2E53"/>
    <w:rsid w:val="00FF3171"/>
    <w:rsid w:val="00FF51B2"/>
    <w:rsid w:val="00FF67F0"/>
    <w:rsid w:val="00FF70B8"/>
    <w:rsid w:val="00FF7B1D"/>
    <w:rsid w:val="00FF7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8A9A"/>
  <w15:docId w15:val="{02A20D60-00E2-4C04-A136-4CF044B4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90E67"/>
    <w:pPr>
      <w:spacing w:after="0" w:line="240" w:lineRule="auto"/>
      <w:jc w:val="both"/>
    </w:pPr>
    <w:rPr>
      <w:rFonts w:ascii="Times New Roman" w:eastAsia="Times New Roman" w:hAnsi="Times New Roman" w:cs="Times New Roman"/>
      <w:lang w:val="en-GB"/>
    </w:rPr>
  </w:style>
  <w:style w:type="paragraph" w:styleId="Heading1">
    <w:name w:val="heading 1"/>
    <w:next w:val="DSENBodytext"/>
    <w:link w:val="Heading1Char"/>
    <w:rsid w:val="00EF443D"/>
    <w:pPr>
      <w:keepNext/>
      <w:spacing w:before="240" w:after="120"/>
      <w:ind w:left="360" w:hanging="360"/>
      <w:outlineLvl w:val="0"/>
    </w:pPr>
    <w:rPr>
      <w:rFonts w:ascii="Times New Roman Bold" w:eastAsia="Times New Roman" w:hAnsi="Times New Roman Bold" w:cs="Times New Roman"/>
      <w:b/>
      <w:caps/>
      <w:sz w:val="24"/>
      <w:lang w:val="en-GB"/>
    </w:rPr>
  </w:style>
  <w:style w:type="paragraph" w:styleId="Heading2">
    <w:name w:val="heading 2"/>
    <w:basedOn w:val="Heading1"/>
    <w:next w:val="DSENBodytext"/>
    <w:link w:val="Heading2Char"/>
    <w:rsid w:val="00EF443D"/>
    <w:pPr>
      <w:outlineLvl w:val="1"/>
    </w:pPr>
    <w:rPr>
      <w:caps w:val="0"/>
    </w:rPr>
  </w:style>
  <w:style w:type="paragraph" w:styleId="Heading3">
    <w:name w:val="heading 3"/>
    <w:basedOn w:val="Heading2"/>
    <w:next w:val="DSENBodytext"/>
    <w:link w:val="Heading3Char"/>
    <w:rsid w:val="00EF443D"/>
    <w:pPr>
      <w:outlineLvl w:val="2"/>
    </w:pPr>
  </w:style>
  <w:style w:type="paragraph" w:styleId="Heading4">
    <w:name w:val="heading 4"/>
    <w:basedOn w:val="Heading3"/>
    <w:next w:val="DSENBodytext"/>
    <w:link w:val="Heading4Char"/>
    <w:rsid w:val="00EF443D"/>
    <w:pPr>
      <w:outlineLvl w:val="3"/>
    </w:pPr>
    <w:rPr>
      <w:b w:val="0"/>
    </w:rPr>
  </w:style>
  <w:style w:type="paragraph" w:styleId="Heading5">
    <w:name w:val="heading 5"/>
    <w:basedOn w:val="Heading4"/>
    <w:next w:val="DSENBodytext"/>
    <w:link w:val="Heading5Char"/>
    <w:qFormat/>
    <w:rsid w:val="00EF443D"/>
    <w:pPr>
      <w:outlineLvl w:val="4"/>
    </w:pPr>
  </w:style>
  <w:style w:type="paragraph" w:styleId="Heading6">
    <w:name w:val="heading 6"/>
    <w:basedOn w:val="Normal"/>
    <w:next w:val="Normal"/>
    <w:link w:val="Heading6Char"/>
    <w:unhideWhenUsed/>
    <w:qFormat/>
    <w:rsid w:val="00EF443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Heading6"/>
    <w:next w:val="DSENBodytext"/>
    <w:link w:val="Heading7Char"/>
    <w:rsid w:val="00EF443D"/>
    <w:pPr>
      <w:keepLines w:val="0"/>
      <w:spacing w:before="240" w:after="120" w:line="259" w:lineRule="auto"/>
      <w:ind w:left="360" w:hanging="360"/>
      <w:jc w:val="left"/>
      <w:outlineLvl w:val="6"/>
    </w:pPr>
    <w:rPr>
      <w:rFonts w:ascii="Times New Roman" w:eastAsia="Times New Roman" w:hAnsi="Times New Roman" w:cs="Times New Roman"/>
      <w:i/>
      <w:color w:val="auto"/>
      <w:sz w:val="20"/>
    </w:rPr>
  </w:style>
  <w:style w:type="paragraph" w:styleId="Heading8">
    <w:name w:val="heading 8"/>
    <w:basedOn w:val="Heading7"/>
    <w:next w:val="DSENBodytext"/>
    <w:link w:val="Heading8Char"/>
    <w:rsid w:val="00EF443D"/>
    <w:pPr>
      <w:spacing w:after="60"/>
      <w:outlineLvl w:val="7"/>
    </w:pPr>
  </w:style>
  <w:style w:type="paragraph" w:styleId="Heading9">
    <w:name w:val="heading 9"/>
    <w:basedOn w:val="Heading8"/>
    <w:next w:val="DSENBodytext"/>
    <w:link w:val="Heading9Char"/>
    <w:rsid w:val="00EF4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1129B"/>
    <w:rPr>
      <w:rFonts w:ascii="Segoe UI" w:hAnsi="Segoe UI" w:cs="Segoe UI"/>
      <w:sz w:val="18"/>
      <w:szCs w:val="18"/>
    </w:rPr>
  </w:style>
  <w:style w:type="character" w:customStyle="1" w:styleId="BalloonTextChar">
    <w:name w:val="Balloon Text Char"/>
    <w:basedOn w:val="DefaultParagraphFont"/>
    <w:link w:val="BalloonText"/>
    <w:rsid w:val="00E1129B"/>
    <w:rPr>
      <w:rFonts w:ascii="Segoe UI" w:hAnsi="Segoe UI" w:cs="Segoe UI"/>
      <w:sz w:val="18"/>
      <w:szCs w:val="18"/>
    </w:rPr>
  </w:style>
  <w:style w:type="paragraph" w:customStyle="1" w:styleId="DSENBodytext">
    <w:name w:val="DSEN Body text"/>
    <w:basedOn w:val="Normal"/>
    <w:link w:val="DSENBodytextChar"/>
    <w:qFormat/>
    <w:rsid w:val="00541F0F"/>
    <w:pPr>
      <w:spacing w:before="120" w:after="240" w:line="480" w:lineRule="auto"/>
    </w:pPr>
    <w:rPr>
      <w:sz w:val="24"/>
      <w:lang w:val="en-CA"/>
    </w:rPr>
  </w:style>
  <w:style w:type="character" w:customStyle="1" w:styleId="DSENBodytextChar">
    <w:name w:val="DSEN Body text Char"/>
    <w:basedOn w:val="DefaultParagraphFont"/>
    <w:link w:val="DSENBodytext"/>
    <w:rsid w:val="00541F0F"/>
    <w:rPr>
      <w:rFonts w:ascii="Times New Roman" w:eastAsia="Times New Roman" w:hAnsi="Times New Roman" w:cs="Times New Roman"/>
      <w:sz w:val="24"/>
    </w:rPr>
  </w:style>
  <w:style w:type="character" w:styleId="CommentReference">
    <w:name w:val="annotation reference"/>
    <w:basedOn w:val="DefaultParagraphFont"/>
    <w:rsid w:val="00E1129B"/>
    <w:rPr>
      <w:sz w:val="16"/>
      <w:szCs w:val="16"/>
    </w:rPr>
  </w:style>
  <w:style w:type="paragraph" w:styleId="CommentText">
    <w:name w:val="annotation text"/>
    <w:basedOn w:val="Normal"/>
    <w:link w:val="CommentTextChar"/>
    <w:rsid w:val="00E1129B"/>
    <w:rPr>
      <w:sz w:val="20"/>
      <w:szCs w:val="20"/>
    </w:rPr>
  </w:style>
  <w:style w:type="character" w:customStyle="1" w:styleId="CommentTextChar">
    <w:name w:val="Comment Text Char"/>
    <w:basedOn w:val="DefaultParagraphFont"/>
    <w:link w:val="CommentText"/>
    <w:rsid w:val="00E1129B"/>
    <w:rPr>
      <w:rFonts w:ascii="Times New Roman" w:eastAsia="Times New Roman" w:hAnsi="Times New Roman" w:cs="Times New Roman"/>
      <w:sz w:val="20"/>
      <w:szCs w:val="20"/>
      <w:lang w:val="en-GB"/>
    </w:rPr>
  </w:style>
  <w:style w:type="paragraph" w:customStyle="1" w:styleId="DSENTableFootnote">
    <w:name w:val="DSEN Table Footnote"/>
    <w:basedOn w:val="DSENBodytext"/>
    <w:link w:val="DSENTableFootnoteChar"/>
    <w:qFormat/>
    <w:rsid w:val="00DC4F0A"/>
    <w:pPr>
      <w:tabs>
        <w:tab w:val="left" w:pos="360"/>
      </w:tabs>
      <w:autoSpaceDE w:val="0"/>
      <w:autoSpaceDN w:val="0"/>
      <w:adjustRightInd w:val="0"/>
      <w:spacing w:after="0"/>
      <w:ind w:left="360" w:hanging="360"/>
    </w:pPr>
    <w:rPr>
      <w:rFonts w:cs="Arial"/>
      <w:sz w:val="18"/>
      <w:szCs w:val="18"/>
    </w:rPr>
  </w:style>
  <w:style w:type="character" w:customStyle="1" w:styleId="DSENTableFootnoteChar">
    <w:name w:val="DSEN Table Footnote Char"/>
    <w:basedOn w:val="DefaultParagraphFont"/>
    <w:link w:val="DSENTableFootnote"/>
    <w:rsid w:val="00DC4F0A"/>
    <w:rPr>
      <w:rFonts w:ascii="Times New Roman" w:eastAsia="Times New Roman" w:hAnsi="Times New Roman" w:cs="Arial"/>
      <w:sz w:val="18"/>
      <w:szCs w:val="18"/>
      <w:lang w:val="en-GB"/>
    </w:rPr>
  </w:style>
  <w:style w:type="table" w:styleId="TableGrid">
    <w:name w:val="Table Grid"/>
    <w:basedOn w:val="TableNormal"/>
    <w:rsid w:val="008E50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443D"/>
    <w:rPr>
      <w:rFonts w:ascii="Times New Roman Bold" w:eastAsia="Times New Roman" w:hAnsi="Times New Roman Bold" w:cs="Times New Roman"/>
      <w:b/>
      <w:caps/>
      <w:sz w:val="24"/>
      <w:lang w:val="en-GB"/>
    </w:rPr>
  </w:style>
  <w:style w:type="character" w:customStyle="1" w:styleId="Heading2Char">
    <w:name w:val="Heading 2 Char"/>
    <w:basedOn w:val="DefaultParagraphFont"/>
    <w:link w:val="Heading2"/>
    <w:rsid w:val="00EF443D"/>
    <w:rPr>
      <w:rFonts w:ascii="Times New Roman Bold" w:eastAsia="Times New Roman" w:hAnsi="Times New Roman Bold" w:cs="Times New Roman"/>
      <w:b/>
      <w:sz w:val="24"/>
      <w:lang w:val="en-GB"/>
    </w:rPr>
  </w:style>
  <w:style w:type="character" w:customStyle="1" w:styleId="Heading3Char">
    <w:name w:val="Heading 3 Char"/>
    <w:basedOn w:val="DefaultParagraphFont"/>
    <w:link w:val="Heading3"/>
    <w:rsid w:val="00EF443D"/>
    <w:rPr>
      <w:rFonts w:ascii="Times New Roman Bold" w:eastAsia="Times New Roman" w:hAnsi="Times New Roman Bold" w:cs="Times New Roman"/>
      <w:b/>
      <w:sz w:val="24"/>
      <w:lang w:val="en-GB"/>
    </w:rPr>
  </w:style>
  <w:style w:type="character" w:customStyle="1" w:styleId="Heading4Char">
    <w:name w:val="Heading 4 Char"/>
    <w:basedOn w:val="DefaultParagraphFont"/>
    <w:link w:val="Heading4"/>
    <w:rsid w:val="00EF443D"/>
    <w:rPr>
      <w:rFonts w:ascii="Times New Roman Bold" w:eastAsia="Times New Roman" w:hAnsi="Times New Roman Bold" w:cs="Times New Roman"/>
      <w:sz w:val="24"/>
      <w:lang w:val="en-GB"/>
    </w:rPr>
  </w:style>
  <w:style w:type="character" w:customStyle="1" w:styleId="Heading5Char">
    <w:name w:val="Heading 5 Char"/>
    <w:basedOn w:val="DefaultParagraphFont"/>
    <w:link w:val="Heading5"/>
    <w:rsid w:val="00EF443D"/>
    <w:rPr>
      <w:rFonts w:ascii="Times New Roman Bold" w:eastAsia="Times New Roman" w:hAnsi="Times New Roman Bold" w:cs="Times New Roman"/>
      <w:sz w:val="24"/>
      <w:lang w:val="en-GB"/>
    </w:rPr>
  </w:style>
  <w:style w:type="character" w:customStyle="1" w:styleId="Heading7Char">
    <w:name w:val="Heading 7 Char"/>
    <w:basedOn w:val="DefaultParagraphFont"/>
    <w:link w:val="Heading7"/>
    <w:rsid w:val="00EF443D"/>
    <w:rPr>
      <w:rFonts w:ascii="Times New Roman" w:eastAsia="Times New Roman" w:hAnsi="Times New Roman" w:cs="Times New Roman"/>
      <w:i/>
      <w:sz w:val="20"/>
      <w:lang w:val="en-GB"/>
    </w:rPr>
  </w:style>
  <w:style w:type="character" w:customStyle="1" w:styleId="Heading8Char">
    <w:name w:val="Heading 8 Char"/>
    <w:basedOn w:val="DefaultParagraphFont"/>
    <w:link w:val="Heading8"/>
    <w:rsid w:val="00EF443D"/>
    <w:rPr>
      <w:rFonts w:ascii="Times New Roman" w:eastAsia="Times New Roman" w:hAnsi="Times New Roman" w:cs="Times New Roman"/>
      <w:i/>
      <w:sz w:val="20"/>
      <w:lang w:val="en-GB"/>
    </w:rPr>
  </w:style>
  <w:style w:type="character" w:customStyle="1" w:styleId="Heading9Char">
    <w:name w:val="Heading 9 Char"/>
    <w:basedOn w:val="DefaultParagraphFont"/>
    <w:link w:val="Heading9"/>
    <w:rsid w:val="00EF443D"/>
    <w:rPr>
      <w:rFonts w:ascii="Times New Roman" w:eastAsia="Times New Roman" w:hAnsi="Times New Roman" w:cs="Times New Roman"/>
      <w:i/>
      <w:sz w:val="20"/>
      <w:lang w:val="en-GB"/>
    </w:rPr>
  </w:style>
  <w:style w:type="character" w:styleId="Hyperlink">
    <w:name w:val="Hyperlink"/>
    <w:basedOn w:val="DefaultParagraphFont"/>
    <w:uiPriority w:val="99"/>
    <w:unhideWhenUsed/>
    <w:rsid w:val="00EF443D"/>
    <w:rPr>
      <w:color w:val="171796"/>
      <w:u w:val="single"/>
    </w:rPr>
  </w:style>
  <w:style w:type="numbering" w:customStyle="1" w:styleId="Headings">
    <w:name w:val="Headings"/>
    <w:uiPriority w:val="99"/>
    <w:rsid w:val="00EF443D"/>
    <w:pPr>
      <w:numPr>
        <w:numId w:val="1"/>
      </w:numPr>
    </w:pPr>
  </w:style>
  <w:style w:type="character" w:customStyle="1" w:styleId="Heading6Char">
    <w:name w:val="Heading 6 Char"/>
    <w:basedOn w:val="DefaultParagraphFont"/>
    <w:link w:val="Heading6"/>
    <w:rsid w:val="00EF443D"/>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EF443D"/>
    <w:pPr>
      <w:ind w:left="720"/>
      <w:contextualSpacing/>
    </w:pPr>
  </w:style>
  <w:style w:type="paragraph" w:customStyle="1" w:styleId="TableParagraph">
    <w:name w:val="Table Paragraph"/>
    <w:basedOn w:val="Normal"/>
    <w:uiPriority w:val="1"/>
    <w:qFormat/>
    <w:rsid w:val="00EF443D"/>
    <w:pPr>
      <w:widowControl w:val="0"/>
    </w:pPr>
    <w:rPr>
      <w:lang w:val="en-US"/>
    </w:rPr>
  </w:style>
  <w:style w:type="paragraph" w:customStyle="1" w:styleId="Default">
    <w:name w:val="Default"/>
    <w:rsid w:val="00EF443D"/>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table" w:customStyle="1" w:styleId="LightList1">
    <w:name w:val="Light List1"/>
    <w:basedOn w:val="TableNormal"/>
    <w:uiPriority w:val="61"/>
    <w:rsid w:val="00EF443D"/>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rsid w:val="00EF443D"/>
    <w:pPr>
      <w:tabs>
        <w:tab w:val="left" w:pos="960"/>
        <w:tab w:val="right" w:leader="dot" w:pos="9120"/>
      </w:tabs>
      <w:ind w:left="240"/>
      <w:jc w:val="left"/>
    </w:pPr>
    <w:rPr>
      <w:rFonts w:cs="Arial"/>
      <w:noProof/>
    </w:rPr>
  </w:style>
  <w:style w:type="paragraph" w:styleId="TOC3">
    <w:name w:val="toc 3"/>
    <w:basedOn w:val="Normal"/>
    <w:next w:val="Normal"/>
    <w:autoRedefine/>
    <w:uiPriority w:val="39"/>
    <w:rsid w:val="00EF443D"/>
    <w:pPr>
      <w:tabs>
        <w:tab w:val="left" w:pos="1200"/>
        <w:tab w:val="right" w:leader="dot" w:pos="9120"/>
      </w:tabs>
      <w:ind w:left="480"/>
      <w:jc w:val="left"/>
    </w:pPr>
    <w:rPr>
      <w:rFonts w:cs="Arial"/>
      <w:iCs/>
      <w:noProof/>
    </w:rPr>
  </w:style>
  <w:style w:type="paragraph" w:styleId="TOC4">
    <w:name w:val="toc 4"/>
    <w:basedOn w:val="Normal"/>
    <w:next w:val="Normal"/>
    <w:autoRedefine/>
    <w:uiPriority w:val="39"/>
    <w:rsid w:val="00EF443D"/>
    <w:pPr>
      <w:tabs>
        <w:tab w:val="left" w:pos="1680"/>
        <w:tab w:val="right" w:leader="dot" w:pos="9120"/>
      </w:tabs>
      <w:ind w:left="720"/>
      <w:jc w:val="left"/>
    </w:pPr>
    <w:rPr>
      <w:rFonts w:cs="Arial"/>
      <w:noProof/>
    </w:rPr>
  </w:style>
  <w:style w:type="paragraph" w:customStyle="1" w:styleId="DSENKeywords">
    <w:name w:val="DSEN Key words"/>
    <w:basedOn w:val="DSENBodytext"/>
    <w:link w:val="DSENKeywordsChar"/>
    <w:qFormat/>
    <w:rsid w:val="00EF443D"/>
    <w:rPr>
      <w:sz w:val="20"/>
    </w:rPr>
  </w:style>
  <w:style w:type="character" w:customStyle="1" w:styleId="DSENKeywordsChar">
    <w:name w:val="DSEN Key words Char"/>
    <w:basedOn w:val="DSENBodytextChar"/>
    <w:link w:val="DSENKeywords"/>
    <w:rsid w:val="00EF443D"/>
    <w:rPr>
      <w:rFonts w:ascii="Times New Roman" w:eastAsia="Times New Roman" w:hAnsi="Times New Roman" w:cs="Times New Roman"/>
      <w:sz w:val="20"/>
      <w:lang w:val="en-GB"/>
    </w:rPr>
  </w:style>
  <w:style w:type="character" w:customStyle="1" w:styleId="DSENHeaderandFootertext">
    <w:name w:val="DSEN Header and Footer text"/>
    <w:qFormat/>
    <w:rsid w:val="00EF443D"/>
    <w:rPr>
      <w:rFonts w:ascii="Times New Roman" w:hAnsi="Times New Roman"/>
      <w:bCs/>
      <w:iCs/>
      <w:sz w:val="20"/>
    </w:rPr>
  </w:style>
  <w:style w:type="paragraph" w:customStyle="1" w:styleId="DSENStyleTitle1">
    <w:name w:val="DSEN StyleTitle1"/>
    <w:basedOn w:val="Normal"/>
    <w:next w:val="DSENBodytext"/>
    <w:link w:val="DSENStyleTitle1Char"/>
    <w:qFormat/>
    <w:rsid w:val="00EF443D"/>
    <w:pPr>
      <w:keepNext/>
      <w:spacing w:before="240" w:after="120"/>
      <w:jc w:val="left"/>
    </w:pPr>
    <w:rPr>
      <w:rFonts w:cs="Arial"/>
      <w:b/>
      <w:bCs/>
      <w:smallCaps/>
      <w:kern w:val="28"/>
      <w:sz w:val="28"/>
    </w:rPr>
  </w:style>
  <w:style w:type="character" w:customStyle="1" w:styleId="DSENStyleTitle1Char">
    <w:name w:val="DSEN StyleTitle1 Char"/>
    <w:basedOn w:val="DefaultParagraphFont"/>
    <w:link w:val="DSENStyleTitle1"/>
    <w:rsid w:val="00EF443D"/>
    <w:rPr>
      <w:rFonts w:ascii="Times New Roman" w:eastAsia="Times New Roman" w:hAnsi="Times New Roman" w:cs="Arial"/>
      <w:b/>
      <w:bCs/>
      <w:smallCaps/>
      <w:kern w:val="28"/>
      <w:sz w:val="28"/>
      <w:lang w:val="en-GB"/>
    </w:rPr>
  </w:style>
  <w:style w:type="paragraph" w:customStyle="1" w:styleId="DSENTitle">
    <w:name w:val="DSEN Title"/>
    <w:next w:val="DSENAuthor"/>
    <w:link w:val="DSENTitleChar"/>
    <w:qFormat/>
    <w:rsid w:val="00EF443D"/>
    <w:pPr>
      <w:widowControl w:val="0"/>
      <w:spacing w:before="360" w:after="0" w:line="240" w:lineRule="auto"/>
      <w:jc w:val="center"/>
    </w:pPr>
    <w:rPr>
      <w:rFonts w:ascii="Times New Roman Bold" w:eastAsia="Times New Roman" w:hAnsi="Times New Roman Bold" w:cs="Times New Roman"/>
      <w:b/>
      <w:bCs/>
      <w:i/>
      <w:caps/>
      <w:sz w:val="36"/>
      <w:lang w:val="en-GB"/>
    </w:rPr>
  </w:style>
  <w:style w:type="paragraph" w:customStyle="1" w:styleId="DSENAuthor">
    <w:name w:val="DSEN Author"/>
    <w:basedOn w:val="DSENBodytext"/>
    <w:next w:val="DSENAffiliation"/>
    <w:link w:val="DSENAuthorChar"/>
    <w:qFormat/>
    <w:rsid w:val="00EF443D"/>
    <w:pPr>
      <w:widowControl w:val="0"/>
      <w:spacing w:before="240" w:after="0"/>
      <w:jc w:val="center"/>
    </w:pPr>
    <w:rPr>
      <w:b/>
    </w:rPr>
  </w:style>
  <w:style w:type="paragraph" w:customStyle="1" w:styleId="DSENAffiliation">
    <w:name w:val="DSEN Affiliation"/>
    <w:next w:val="DSENStyleTitle1"/>
    <w:link w:val="DSEN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DSENAffiliationChar">
    <w:name w:val="DSEN Affiliation Char"/>
    <w:basedOn w:val="DefaultParagraphFont"/>
    <w:link w:val="DSENAffiliation"/>
    <w:rsid w:val="00EF443D"/>
    <w:rPr>
      <w:rFonts w:ascii="Times New Roman" w:eastAsia="Times New Roman" w:hAnsi="Times New Roman" w:cs="Times New Roman"/>
      <w:lang w:val="en-GB"/>
    </w:rPr>
  </w:style>
  <w:style w:type="character" w:customStyle="1" w:styleId="DSENAuthorChar">
    <w:name w:val="DSEN Author Char"/>
    <w:basedOn w:val="DefaultParagraphFont"/>
    <w:link w:val="DSENAuthor"/>
    <w:rsid w:val="00EF443D"/>
    <w:rPr>
      <w:rFonts w:ascii="Times New Roman" w:eastAsia="Times New Roman" w:hAnsi="Times New Roman" w:cs="Times New Roman"/>
      <w:b/>
      <w:sz w:val="24"/>
      <w:lang w:val="en-GB"/>
    </w:rPr>
  </w:style>
  <w:style w:type="character" w:customStyle="1" w:styleId="DSENTitleChar">
    <w:name w:val="DSEN Title Char"/>
    <w:basedOn w:val="DefaultParagraphFont"/>
    <w:link w:val="DSENTitle"/>
    <w:rsid w:val="00EF443D"/>
    <w:rPr>
      <w:rFonts w:ascii="Times New Roman Bold" w:eastAsia="Times New Roman" w:hAnsi="Times New Roman Bold" w:cs="Times New Roman"/>
      <w:b/>
      <w:bCs/>
      <w:i/>
      <w:caps/>
      <w:sz w:val="36"/>
      <w:lang w:val="en-GB"/>
    </w:rPr>
  </w:style>
  <w:style w:type="paragraph" w:customStyle="1" w:styleId="DSENTabletext">
    <w:name w:val="DSEN Table text"/>
    <w:basedOn w:val="Normal"/>
    <w:link w:val="DSENTabletextChar"/>
    <w:qFormat/>
    <w:rsid w:val="00EF443D"/>
    <w:pPr>
      <w:spacing w:before="120" w:after="120"/>
      <w:jc w:val="left"/>
    </w:pPr>
    <w:rPr>
      <w:sz w:val="20"/>
    </w:rPr>
  </w:style>
  <w:style w:type="character" w:customStyle="1" w:styleId="DSENTabletextChar">
    <w:name w:val="DSEN Table text Char"/>
    <w:basedOn w:val="DefaultParagraphFont"/>
    <w:link w:val="DSENTabletext"/>
    <w:rsid w:val="00EF443D"/>
    <w:rPr>
      <w:rFonts w:ascii="Times New Roman" w:eastAsia="Times New Roman" w:hAnsi="Times New Roman" w:cs="Times New Roman"/>
      <w:sz w:val="20"/>
      <w:lang w:val="en-GB"/>
    </w:rPr>
  </w:style>
  <w:style w:type="paragraph" w:customStyle="1" w:styleId="DSENHeading1">
    <w:name w:val="DSEN Heading 1"/>
    <w:basedOn w:val="Heading1"/>
    <w:next w:val="DSENBodytext"/>
    <w:link w:val="DSENHeading1Char"/>
    <w:qFormat/>
    <w:rsid w:val="00EF443D"/>
    <w:rPr>
      <w:rFonts w:cs="Arial"/>
      <w:bCs/>
    </w:rPr>
  </w:style>
  <w:style w:type="character" w:customStyle="1" w:styleId="DSENHeading1Char">
    <w:name w:val="DSEN Heading 1 Char"/>
    <w:basedOn w:val="Heading1Char"/>
    <w:link w:val="DSENHeading1"/>
    <w:rsid w:val="00EF443D"/>
    <w:rPr>
      <w:rFonts w:ascii="Times New Roman Bold" w:eastAsia="Times New Roman" w:hAnsi="Times New Roman Bold" w:cs="Arial"/>
      <w:b/>
      <w:bCs/>
      <w:caps/>
      <w:sz w:val="24"/>
      <w:lang w:val="en-GB"/>
    </w:rPr>
  </w:style>
  <w:style w:type="paragraph" w:customStyle="1" w:styleId="DSENHeading2">
    <w:name w:val="DSEN Heading 2"/>
    <w:basedOn w:val="Heading2"/>
    <w:next w:val="DSENBodytext"/>
    <w:link w:val="DSENHeading2Char"/>
    <w:qFormat/>
    <w:rsid w:val="00212C36"/>
    <w:pPr>
      <w:spacing w:before="360"/>
      <w:ind w:left="431" w:hanging="431"/>
    </w:pPr>
    <w:rPr>
      <w:bCs/>
    </w:rPr>
  </w:style>
  <w:style w:type="character" w:customStyle="1" w:styleId="DSENHeading2Char">
    <w:name w:val="DSEN Heading 2 Char"/>
    <w:basedOn w:val="Heading2Char"/>
    <w:link w:val="DSENHeading2"/>
    <w:rsid w:val="00212C36"/>
    <w:rPr>
      <w:rFonts w:ascii="Times New Roman Bold" w:eastAsia="Times New Roman" w:hAnsi="Times New Roman Bold" w:cs="Times New Roman"/>
      <w:b/>
      <w:bCs/>
      <w:sz w:val="24"/>
      <w:lang w:val="en-GB"/>
    </w:rPr>
  </w:style>
  <w:style w:type="paragraph" w:customStyle="1" w:styleId="DSENHeading3">
    <w:name w:val="DSEN Heading 3"/>
    <w:basedOn w:val="Heading3"/>
    <w:next w:val="DSENBodytext"/>
    <w:link w:val="DSENHeading3Char"/>
    <w:qFormat/>
    <w:rsid w:val="00EF443D"/>
    <w:pPr>
      <w:tabs>
        <w:tab w:val="left" w:pos="840"/>
      </w:tabs>
    </w:pPr>
    <w:rPr>
      <w:b w:val="0"/>
      <w:bCs/>
    </w:rPr>
  </w:style>
  <w:style w:type="character" w:customStyle="1" w:styleId="DSENHeading3Char">
    <w:name w:val="DSEN Heading 3 Char"/>
    <w:basedOn w:val="Heading3Char"/>
    <w:link w:val="DSENHeading3"/>
    <w:rsid w:val="00EF443D"/>
    <w:rPr>
      <w:rFonts w:ascii="Times New Roman Bold" w:eastAsia="Times New Roman" w:hAnsi="Times New Roman Bold" w:cs="Times New Roman"/>
      <w:b w:val="0"/>
      <w:bCs/>
      <w:sz w:val="24"/>
      <w:lang w:val="en-GB"/>
    </w:rPr>
  </w:style>
  <w:style w:type="paragraph" w:customStyle="1" w:styleId="DSENHeading4">
    <w:name w:val="DSEN Heading 4"/>
    <w:basedOn w:val="Heading4"/>
    <w:next w:val="DSENBodytext"/>
    <w:link w:val="DSENHeading4Char"/>
    <w:qFormat/>
    <w:rsid w:val="00C24F67"/>
    <w:pPr>
      <w:spacing w:before="360"/>
      <w:ind w:left="357" w:hanging="357"/>
    </w:pPr>
  </w:style>
  <w:style w:type="character" w:customStyle="1" w:styleId="DSENHeading4Char">
    <w:name w:val="DSEN Heading 4 Char"/>
    <w:basedOn w:val="Heading4Char"/>
    <w:link w:val="DSENHeading4"/>
    <w:rsid w:val="00C24F67"/>
    <w:rPr>
      <w:rFonts w:ascii="Times New Roman Bold" w:eastAsia="Times New Roman" w:hAnsi="Times New Roman Bold" w:cs="Times New Roman"/>
      <w:sz w:val="24"/>
      <w:lang w:val="en-GB"/>
    </w:rPr>
  </w:style>
  <w:style w:type="paragraph" w:customStyle="1" w:styleId="DSENStyleTitle2">
    <w:name w:val="DSEN StyleTitle2"/>
    <w:basedOn w:val="Normal"/>
    <w:next w:val="DSENBodytext"/>
    <w:link w:val="DSENStyleTitle2Char"/>
    <w:qFormat/>
    <w:rsid w:val="00EF443D"/>
    <w:pPr>
      <w:spacing w:before="240" w:after="120"/>
    </w:pPr>
    <w:rPr>
      <w:b/>
      <w:smallCaps/>
    </w:rPr>
  </w:style>
  <w:style w:type="character" w:customStyle="1" w:styleId="DSENStyleTitle2Char">
    <w:name w:val="DSEN StyleTitle2 Char"/>
    <w:basedOn w:val="DefaultParagraphFont"/>
    <w:link w:val="DSENStyleTitle2"/>
    <w:rsid w:val="00EF443D"/>
    <w:rPr>
      <w:rFonts w:ascii="Times New Roman" w:eastAsia="Times New Roman" w:hAnsi="Times New Roman" w:cs="Times New Roman"/>
      <w:b/>
      <w:smallCaps/>
      <w:lang w:val="en-GB"/>
    </w:rPr>
  </w:style>
  <w:style w:type="paragraph" w:customStyle="1" w:styleId="DSENReferences">
    <w:name w:val="DSEN References"/>
    <w:basedOn w:val="Normal"/>
    <w:qFormat/>
    <w:rsid w:val="00EF443D"/>
    <w:pPr>
      <w:tabs>
        <w:tab w:val="left" w:pos="284"/>
      </w:tabs>
      <w:spacing w:after="120"/>
      <w:ind w:left="284" w:hanging="284"/>
    </w:pPr>
    <w:rPr>
      <w:color w:val="000000"/>
    </w:rPr>
  </w:style>
  <w:style w:type="paragraph" w:customStyle="1" w:styleId="DSENDocsprovided">
    <w:name w:val="DSEN Docs provided"/>
    <w:basedOn w:val="DSENBodytext"/>
    <w:qFormat/>
    <w:rsid w:val="00EF443D"/>
    <w:pPr>
      <w:tabs>
        <w:tab w:val="num" w:pos="360"/>
      </w:tabs>
      <w:ind w:left="360" w:hanging="360"/>
    </w:pPr>
  </w:style>
  <w:style w:type="paragraph" w:customStyle="1" w:styleId="DSENTableTitles">
    <w:name w:val="DSEN TableTitles"/>
    <w:basedOn w:val="DSENBodytext"/>
    <w:next w:val="DSENBodytext"/>
    <w:qFormat/>
    <w:rsid w:val="00EF443D"/>
    <w:pPr>
      <w:keepNext/>
      <w:tabs>
        <w:tab w:val="left" w:pos="1080"/>
      </w:tabs>
      <w:spacing w:before="240"/>
    </w:pPr>
  </w:style>
  <w:style w:type="paragraph" w:customStyle="1" w:styleId="DSENOutputcategory">
    <w:name w:val="DSEN Output category"/>
    <w:next w:val="DSENTitle"/>
    <w:link w:val="DSEN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DSENOutputcategoryChar">
    <w:name w:val="DSEN Output category Char"/>
    <w:basedOn w:val="DefaultParagraphFont"/>
    <w:link w:val="DSENOutputcategory"/>
    <w:rsid w:val="00EF443D"/>
    <w:rPr>
      <w:rFonts w:ascii="Times New Roman" w:eastAsia="Times New Roman" w:hAnsi="Times New Roman" w:cs="Times New Roman"/>
      <w:b/>
      <w:caps/>
      <w:sz w:val="24"/>
      <w:szCs w:val="24"/>
      <w:lang w:val="en-GB"/>
    </w:rPr>
  </w:style>
  <w:style w:type="paragraph" w:customStyle="1" w:styleId="DSENTabletextBoldCentered">
    <w:name w:val="DSEN Table text + Bold Centered"/>
    <w:basedOn w:val="DSENTabletext"/>
    <w:qFormat/>
    <w:rsid w:val="00EF443D"/>
    <w:rPr>
      <w:b/>
      <w:szCs w:val="18"/>
    </w:rPr>
  </w:style>
  <w:style w:type="paragraph" w:styleId="TOC1">
    <w:name w:val="toc 1"/>
    <w:basedOn w:val="Normal"/>
    <w:next w:val="Normal"/>
    <w:autoRedefine/>
    <w:uiPriority w:val="39"/>
    <w:rsid w:val="00EF443D"/>
    <w:pPr>
      <w:tabs>
        <w:tab w:val="right" w:leader="dot" w:pos="9120"/>
      </w:tabs>
      <w:jc w:val="left"/>
    </w:pPr>
    <w:rPr>
      <w:bCs/>
      <w:noProof/>
    </w:rPr>
  </w:style>
  <w:style w:type="paragraph" w:customStyle="1" w:styleId="DSENAbstracttext">
    <w:name w:val="DSEN Abstract text"/>
    <w:basedOn w:val="DSENBodytext"/>
    <w:link w:val="DSENAbstracttextChar"/>
    <w:qFormat/>
    <w:rsid w:val="00EF443D"/>
    <w:rPr>
      <w:sz w:val="20"/>
    </w:rPr>
  </w:style>
  <w:style w:type="character" w:customStyle="1" w:styleId="DSENAbstracttextChar">
    <w:name w:val="DSEN Abstract text Char"/>
    <w:basedOn w:val="DSENBodytextChar"/>
    <w:link w:val="DSENAbstracttext"/>
    <w:rsid w:val="00EF443D"/>
    <w:rPr>
      <w:rFonts w:ascii="Times New Roman" w:eastAsia="Times New Roman" w:hAnsi="Times New Roman" w:cs="Times New Roman"/>
      <w:sz w:val="20"/>
      <w:lang w:val="en-GB"/>
    </w:rPr>
  </w:style>
  <w:style w:type="paragraph" w:styleId="Revision">
    <w:name w:val="Revision"/>
    <w:hidden/>
    <w:uiPriority w:val="99"/>
    <w:semiHidden/>
    <w:rsid w:val="00EF443D"/>
    <w:pPr>
      <w:spacing w:after="0" w:line="240" w:lineRule="auto"/>
      <w:jc w:val="both"/>
    </w:pPr>
    <w:rPr>
      <w:rFonts w:ascii="Times New Roman" w:eastAsia="Times New Roman" w:hAnsi="Times New Roman" w:cs="Times New Roman"/>
      <w:sz w:val="24"/>
      <w:lang w:val="en-GB"/>
    </w:rPr>
  </w:style>
  <w:style w:type="paragraph" w:customStyle="1" w:styleId="DSENFootercitation">
    <w:name w:val="DSEN Footer citation"/>
    <w:basedOn w:val="DSENBodytext"/>
    <w:link w:val="DSENFootercitationChar"/>
    <w:qFormat/>
    <w:rsid w:val="00EF443D"/>
    <w:pPr>
      <w:spacing w:after="0"/>
    </w:pPr>
    <w:rPr>
      <w:rFonts w:cs="Arial"/>
      <w:sz w:val="18"/>
    </w:rPr>
  </w:style>
  <w:style w:type="character" w:customStyle="1" w:styleId="DSENFootercitationChar">
    <w:name w:val="DSEN Footer citation Char"/>
    <w:basedOn w:val="DefaultParagraphFont"/>
    <w:link w:val="DSENFootercitation"/>
    <w:rsid w:val="00EF443D"/>
    <w:rPr>
      <w:rFonts w:ascii="Times New Roman" w:eastAsia="Times New Roman" w:hAnsi="Times New Roman" w:cs="Arial"/>
      <w:sz w:val="18"/>
      <w:lang w:val="en-GB"/>
    </w:rPr>
  </w:style>
  <w:style w:type="paragraph" w:styleId="Header">
    <w:name w:val="header"/>
    <w:basedOn w:val="Normal"/>
    <w:link w:val="HeaderChar"/>
    <w:rsid w:val="00EF443D"/>
    <w:pPr>
      <w:tabs>
        <w:tab w:val="center" w:pos="4513"/>
        <w:tab w:val="right" w:pos="9026"/>
      </w:tabs>
    </w:pPr>
  </w:style>
  <w:style w:type="character" w:customStyle="1" w:styleId="HeaderChar">
    <w:name w:val="Header Char"/>
    <w:basedOn w:val="DefaultParagraphFont"/>
    <w:link w:val="Header"/>
    <w:rsid w:val="00EF443D"/>
    <w:rPr>
      <w:rFonts w:ascii="Times New Roman" w:eastAsia="Times New Roman" w:hAnsi="Times New Roman" w:cs="Times New Roman"/>
      <w:lang w:val="en-GB"/>
    </w:rPr>
  </w:style>
  <w:style w:type="paragraph" w:styleId="Footer">
    <w:name w:val="footer"/>
    <w:basedOn w:val="Normal"/>
    <w:link w:val="FooterChar"/>
    <w:rsid w:val="00EF443D"/>
    <w:pPr>
      <w:tabs>
        <w:tab w:val="center" w:pos="4513"/>
        <w:tab w:val="right" w:pos="9026"/>
      </w:tabs>
    </w:pPr>
  </w:style>
  <w:style w:type="character" w:customStyle="1" w:styleId="FooterChar">
    <w:name w:val="Footer Char"/>
    <w:basedOn w:val="DefaultParagraphFont"/>
    <w:link w:val="Footer"/>
    <w:rsid w:val="00EF443D"/>
    <w:rPr>
      <w:rFonts w:ascii="Times New Roman" w:eastAsia="Times New Roman" w:hAnsi="Times New Roman" w:cs="Times New Roman"/>
      <w:lang w:val="en-GB"/>
    </w:rPr>
  </w:style>
  <w:style w:type="character" w:styleId="FootnoteReference">
    <w:name w:val="footnote reference"/>
    <w:basedOn w:val="DefaultParagraphFont"/>
    <w:rsid w:val="00EF443D"/>
    <w:rPr>
      <w:vertAlign w:val="superscript"/>
    </w:rPr>
  </w:style>
  <w:style w:type="paragraph" w:customStyle="1" w:styleId="DSENFigurelegend">
    <w:name w:val="DSEN Figure legend"/>
    <w:basedOn w:val="DSENTableFootnote"/>
    <w:link w:val="DSENFigurelegendChar"/>
    <w:qFormat/>
    <w:rsid w:val="00EF443D"/>
    <w:pPr>
      <w:tabs>
        <w:tab w:val="clear" w:pos="360"/>
      </w:tabs>
      <w:ind w:left="0" w:firstLine="0"/>
    </w:pPr>
  </w:style>
  <w:style w:type="character" w:customStyle="1" w:styleId="DSENFigurelegendChar">
    <w:name w:val="DSEN Figure legend Char"/>
    <w:basedOn w:val="DSENTableFootnoteChar"/>
    <w:link w:val="DSENFigurelegend"/>
    <w:rsid w:val="00EF443D"/>
    <w:rPr>
      <w:rFonts w:ascii="Times New Roman" w:eastAsia="Times New Roman" w:hAnsi="Times New Roman" w:cs="Arial"/>
      <w:sz w:val="18"/>
      <w:szCs w:val="18"/>
      <w:lang w:val="en-GB"/>
    </w:rPr>
  </w:style>
  <w:style w:type="paragraph" w:styleId="CommentSubject">
    <w:name w:val="annotation subject"/>
    <w:basedOn w:val="CommentText"/>
    <w:next w:val="CommentText"/>
    <w:link w:val="CommentSubjectChar"/>
    <w:rsid w:val="00EF443D"/>
    <w:rPr>
      <w:b/>
      <w:bCs/>
    </w:rPr>
  </w:style>
  <w:style w:type="character" w:customStyle="1" w:styleId="CommentSubjectChar">
    <w:name w:val="Comment Subject Char"/>
    <w:basedOn w:val="CommentTextChar"/>
    <w:link w:val="CommentSubject"/>
    <w:rsid w:val="00EF443D"/>
    <w:rPr>
      <w:rFonts w:ascii="Times New Roman" w:eastAsia="Times New Roman" w:hAnsi="Times New Roman" w:cs="Times New Roman"/>
      <w:b/>
      <w:bCs/>
      <w:sz w:val="20"/>
      <w:szCs w:val="20"/>
      <w:lang w:val="en-GB"/>
    </w:rPr>
  </w:style>
  <w:style w:type="paragraph" w:customStyle="1" w:styleId="DSENAppendixTitles">
    <w:name w:val="DSEN Appendix_Titles"/>
    <w:basedOn w:val="DSENStyleTitle2"/>
    <w:next w:val="DSENBodytext"/>
    <w:rsid w:val="00EF443D"/>
    <w:pPr>
      <w:tabs>
        <w:tab w:val="left" w:pos="357"/>
      </w:tabs>
      <w:spacing w:before="0" w:after="220"/>
    </w:pPr>
    <w:rPr>
      <w:rFonts w:ascii="Times New Roman Bold" w:hAnsi="Times New Roman Bold"/>
    </w:rPr>
  </w:style>
  <w:style w:type="paragraph" w:customStyle="1" w:styleId="DSENFigureTitles">
    <w:name w:val="DSEN Figure Titles"/>
    <w:basedOn w:val="DSENTableTitles"/>
    <w:next w:val="DSENBodytext"/>
    <w:rsid w:val="00EF443D"/>
  </w:style>
  <w:style w:type="paragraph" w:customStyle="1" w:styleId="DSENfootnote">
    <w:name w:val="DSEN footnote"/>
    <w:basedOn w:val="DSENBodytext"/>
    <w:rsid w:val="00EF443D"/>
    <w:pPr>
      <w:tabs>
        <w:tab w:val="left" w:pos="170"/>
      </w:tabs>
      <w:spacing w:after="0"/>
      <w:ind w:left="170" w:hanging="170"/>
    </w:pPr>
    <w:rPr>
      <w:sz w:val="18"/>
      <w:szCs w:val="18"/>
    </w:rPr>
  </w:style>
  <w:style w:type="character" w:styleId="PlaceholderText">
    <w:name w:val="Placeholder Text"/>
    <w:basedOn w:val="DefaultParagraphFont"/>
    <w:uiPriority w:val="99"/>
    <w:semiHidden/>
    <w:rsid w:val="00EF443D"/>
    <w:rPr>
      <w:color w:val="808080"/>
    </w:rPr>
  </w:style>
  <w:style w:type="paragraph" w:styleId="FootnoteText">
    <w:name w:val="footnote text"/>
    <w:basedOn w:val="Normal"/>
    <w:link w:val="FootnoteTextChar"/>
    <w:qFormat/>
    <w:rsid w:val="00EF443D"/>
    <w:rPr>
      <w:sz w:val="20"/>
      <w:szCs w:val="20"/>
    </w:rPr>
  </w:style>
  <w:style w:type="character" w:customStyle="1" w:styleId="FootnoteTextChar">
    <w:name w:val="Footnote Text Char"/>
    <w:basedOn w:val="DefaultParagraphFont"/>
    <w:link w:val="FootnoteText"/>
    <w:rsid w:val="00EF443D"/>
    <w:rPr>
      <w:rFonts w:ascii="Times New Roman" w:eastAsia="Times New Roman" w:hAnsi="Times New Roman" w:cs="Times New Roman"/>
      <w:sz w:val="20"/>
      <w:szCs w:val="20"/>
      <w:lang w:val="en-GB"/>
    </w:rPr>
  </w:style>
  <w:style w:type="paragraph" w:customStyle="1" w:styleId="DSENNospacing">
    <w:name w:val="DSEN No spacing"/>
    <w:basedOn w:val="DSENBodytext"/>
    <w:rsid w:val="00EF443D"/>
  </w:style>
  <w:style w:type="paragraph" w:customStyle="1" w:styleId="DSENAddress">
    <w:name w:val="DSEN Address"/>
    <w:basedOn w:val="DSENNospacing"/>
    <w:next w:val="DSENBodytext"/>
    <w:rsid w:val="00EF443D"/>
    <w:pPr>
      <w:contextualSpacing/>
    </w:pPr>
  </w:style>
  <w:style w:type="paragraph" w:customStyle="1" w:styleId="DSENSubtitle1">
    <w:name w:val="DSEN Subtitle1"/>
    <w:basedOn w:val="DSENTitle"/>
    <w:next w:val="DSENBodytext"/>
    <w:rsid w:val="00EF443D"/>
    <w:pPr>
      <w:spacing w:after="240"/>
      <w:jc w:val="left"/>
      <w:outlineLvl w:val="0"/>
    </w:pPr>
    <w:rPr>
      <w:i w:val="0"/>
      <w:sz w:val="28"/>
    </w:rPr>
  </w:style>
  <w:style w:type="paragraph" w:customStyle="1" w:styleId="DSENSubtitle2">
    <w:name w:val="DSEN Subtitle2"/>
    <w:basedOn w:val="DSENSubtitle1"/>
    <w:next w:val="DSENBodytext"/>
    <w:rsid w:val="00EF443D"/>
    <w:pPr>
      <w:outlineLvl w:val="9"/>
    </w:pPr>
    <w:rPr>
      <w:sz w:val="22"/>
    </w:rPr>
  </w:style>
  <w:style w:type="paragraph" w:customStyle="1" w:styleId="DSENSubtitle3">
    <w:name w:val="DSEN Subtitle3"/>
    <w:basedOn w:val="DSENSubtitle2"/>
    <w:next w:val="DSENBodytext"/>
    <w:rsid w:val="00EF443D"/>
    <w:rPr>
      <w:caps w:val="0"/>
    </w:rPr>
  </w:style>
  <w:style w:type="paragraph" w:styleId="TOCHeading">
    <w:name w:val="TOC Heading"/>
    <w:basedOn w:val="Heading1"/>
    <w:next w:val="Normal"/>
    <w:uiPriority w:val="39"/>
    <w:unhideWhenUsed/>
    <w:qFormat/>
    <w:rsid w:val="00EF443D"/>
    <w:pPr>
      <w:keepLines/>
      <w:ind w:left="0" w:firstLine="0"/>
      <w:outlineLvl w:val="9"/>
    </w:pPr>
    <w:rPr>
      <w:rFonts w:asciiTheme="majorHAnsi" w:eastAsiaTheme="majorEastAsia" w:hAnsiTheme="majorHAnsi" w:cstheme="majorBidi"/>
      <w:b w:val="0"/>
      <w:smallCaps/>
      <w:color w:val="2F5496" w:themeColor="accent1" w:themeShade="BF"/>
      <w:sz w:val="32"/>
      <w:szCs w:val="32"/>
      <w:lang w:val="en-US"/>
    </w:rPr>
  </w:style>
  <w:style w:type="paragraph" w:styleId="Caption">
    <w:name w:val="caption"/>
    <w:basedOn w:val="DSENBodytext"/>
    <w:next w:val="DSENBodytext"/>
    <w:uiPriority w:val="35"/>
    <w:unhideWhenUsed/>
    <w:qFormat/>
    <w:rsid w:val="00EF443D"/>
    <w:pPr>
      <w:spacing w:after="200"/>
    </w:pPr>
    <w:rPr>
      <w:b/>
      <w:iCs/>
      <w:szCs w:val="18"/>
    </w:rPr>
  </w:style>
  <w:style w:type="paragraph" w:styleId="TableofFigures">
    <w:name w:val="table of figures"/>
    <w:basedOn w:val="Normal"/>
    <w:next w:val="Normal"/>
    <w:uiPriority w:val="99"/>
    <w:unhideWhenUsed/>
    <w:rsid w:val="00EF443D"/>
  </w:style>
  <w:style w:type="character" w:styleId="FollowedHyperlink">
    <w:name w:val="FollowedHyperlink"/>
    <w:basedOn w:val="DefaultParagraphFont"/>
    <w:uiPriority w:val="99"/>
    <w:semiHidden/>
    <w:unhideWhenUsed/>
    <w:rsid w:val="00EF443D"/>
    <w:rPr>
      <w:color w:val="954F72" w:themeColor="followedHyperlink"/>
      <w:u w:val="single"/>
    </w:rPr>
  </w:style>
  <w:style w:type="character" w:styleId="UnresolvedMention">
    <w:name w:val="Unresolved Mention"/>
    <w:basedOn w:val="DefaultParagraphFont"/>
    <w:uiPriority w:val="99"/>
    <w:semiHidden/>
    <w:unhideWhenUsed/>
    <w:rsid w:val="00EF443D"/>
    <w:rPr>
      <w:color w:val="605E5C"/>
      <w:shd w:val="clear" w:color="auto" w:fill="E1DFDD"/>
    </w:rPr>
  </w:style>
  <w:style w:type="table" w:customStyle="1" w:styleId="Customgrid">
    <w:name w:val="Custom grid"/>
    <w:basedOn w:val="TableNormal"/>
    <w:uiPriority w:val="99"/>
    <w:rsid w:val="00EF443D"/>
    <w:pPr>
      <w:spacing w:before="120" w:after="12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DSENHeadings">
    <w:name w:val="DSEN Headings"/>
    <w:uiPriority w:val="99"/>
    <w:rsid w:val="00EF443D"/>
    <w:pPr>
      <w:numPr>
        <w:numId w:val="7"/>
      </w:numPr>
    </w:pPr>
  </w:style>
  <w:style w:type="paragraph" w:customStyle="1" w:styleId="DSENHeading5">
    <w:name w:val="DSEN Heading 5"/>
    <w:basedOn w:val="Heading5"/>
    <w:next w:val="DSENBodytext"/>
    <w:link w:val="DSENHeading5Char"/>
    <w:qFormat/>
    <w:rsid w:val="00EF443D"/>
    <w:rPr>
      <w:b/>
    </w:rPr>
  </w:style>
  <w:style w:type="character" w:customStyle="1" w:styleId="DSENHeading5Char">
    <w:name w:val="DSEN Heading 5 Char"/>
    <w:basedOn w:val="DSENHeading4Char"/>
    <w:link w:val="DSENHeading5"/>
    <w:rsid w:val="00EF443D"/>
    <w:rPr>
      <w:rFonts w:ascii="Times New Roman Bold" w:eastAsia="Times New Roman" w:hAnsi="Times New Roman Bold" w:cs="Times New Roman"/>
      <w:b/>
      <w:sz w:val="24"/>
      <w:lang w:val="en-GB"/>
    </w:rPr>
  </w:style>
  <w:style w:type="paragraph" w:styleId="Bibliography">
    <w:name w:val="Bibliography"/>
    <w:basedOn w:val="Normal"/>
    <w:next w:val="Normal"/>
    <w:uiPriority w:val="37"/>
    <w:unhideWhenUsed/>
    <w:rsid w:val="00EF443D"/>
    <w:pPr>
      <w:tabs>
        <w:tab w:val="left" w:pos="624"/>
      </w:tabs>
      <w:spacing w:after="240"/>
      <w:ind w:left="624" w:hanging="624"/>
    </w:pPr>
  </w:style>
  <w:style w:type="paragraph" w:styleId="NormalWeb">
    <w:name w:val="Normal (Web)"/>
    <w:basedOn w:val="Normal"/>
    <w:uiPriority w:val="99"/>
    <w:semiHidden/>
    <w:unhideWhenUsed/>
    <w:rsid w:val="00EF443D"/>
    <w:pPr>
      <w:spacing w:before="100" w:beforeAutospacing="1" w:after="100" w:afterAutospacing="1"/>
      <w:jc w:val="left"/>
    </w:pPr>
    <w:rPr>
      <w:sz w:val="24"/>
      <w:szCs w:val="24"/>
      <w:lang w:val="en-CA" w:eastAsia="en-CA"/>
    </w:rPr>
  </w:style>
  <w:style w:type="paragraph" w:customStyle="1" w:styleId="EFSABodytext">
    <w:name w:val="EFSA_Body text"/>
    <w:basedOn w:val="Normal"/>
    <w:link w:val="EFSABodytextCharChar"/>
    <w:qFormat/>
    <w:rsid w:val="00EF443D"/>
    <w:pPr>
      <w:spacing w:after="240"/>
    </w:pPr>
  </w:style>
  <w:style w:type="character" w:customStyle="1" w:styleId="EFSABodytextCharChar">
    <w:name w:val="EFSA_Body text Char Char"/>
    <w:basedOn w:val="DefaultParagraphFont"/>
    <w:link w:val="EFSABodytext"/>
    <w:rsid w:val="00EF443D"/>
    <w:rPr>
      <w:rFonts w:ascii="Times New Roman" w:eastAsia="Times New Roman" w:hAnsi="Times New Roman" w:cs="Times New Roman"/>
      <w:lang w:val="en-GB"/>
    </w:rPr>
  </w:style>
  <w:style w:type="paragraph" w:customStyle="1" w:styleId="EFSAKeywords">
    <w:name w:val="EFSA_Key words"/>
    <w:basedOn w:val="EFSABodytext"/>
    <w:link w:val="EFSAKeywordsChar"/>
    <w:qFormat/>
    <w:rsid w:val="00EF443D"/>
    <w:rPr>
      <w:sz w:val="20"/>
    </w:rPr>
  </w:style>
  <w:style w:type="character" w:customStyle="1" w:styleId="EFSAKeywordsChar">
    <w:name w:val="EFSA_Key words Char"/>
    <w:basedOn w:val="EFSABodytextCharChar"/>
    <w:link w:val="EFSAKeywords"/>
    <w:rsid w:val="00EF443D"/>
    <w:rPr>
      <w:rFonts w:ascii="Times New Roman" w:eastAsia="Times New Roman" w:hAnsi="Times New Roman" w:cs="Times New Roman"/>
      <w:sz w:val="20"/>
      <w:lang w:val="en-GB"/>
    </w:rPr>
  </w:style>
  <w:style w:type="character" w:customStyle="1" w:styleId="EFSAHeaderandFootertext">
    <w:name w:val="EFSA_Header and Footer text"/>
    <w:qFormat/>
    <w:rsid w:val="00EF443D"/>
    <w:rPr>
      <w:rFonts w:ascii="Times New Roman" w:hAnsi="Times New Roman"/>
      <w:bCs/>
      <w:iCs/>
      <w:sz w:val="20"/>
    </w:rPr>
  </w:style>
  <w:style w:type="paragraph" w:customStyle="1" w:styleId="EFSAStyleTitle1">
    <w:name w:val="EFSA_StyleTitle1"/>
    <w:basedOn w:val="Normal"/>
    <w:next w:val="EFSABodytext"/>
    <w:link w:val="EFSAStyleTitle1CharChar"/>
    <w:qFormat/>
    <w:rsid w:val="00EF443D"/>
    <w:pPr>
      <w:keepNext/>
      <w:spacing w:before="240" w:after="120"/>
      <w:jc w:val="left"/>
      <w:outlineLvl w:val="0"/>
    </w:pPr>
    <w:rPr>
      <w:rFonts w:cs="Arial"/>
      <w:b/>
      <w:bCs/>
      <w:smallCaps/>
      <w:kern w:val="28"/>
      <w:sz w:val="24"/>
    </w:rPr>
  </w:style>
  <w:style w:type="character" w:customStyle="1" w:styleId="EFSAStyleTitle1CharChar">
    <w:name w:val="EFSA_StyleTitle1 Char Char"/>
    <w:basedOn w:val="DefaultParagraphFont"/>
    <w:link w:val="EFSAStyleTitle1"/>
    <w:rsid w:val="00EF443D"/>
    <w:rPr>
      <w:rFonts w:ascii="Times New Roman" w:eastAsia="Times New Roman" w:hAnsi="Times New Roman" w:cs="Arial"/>
      <w:b/>
      <w:bCs/>
      <w:smallCaps/>
      <w:kern w:val="28"/>
      <w:sz w:val="24"/>
      <w:lang w:val="en-GB"/>
    </w:rPr>
  </w:style>
  <w:style w:type="paragraph" w:customStyle="1" w:styleId="EFSATitle">
    <w:name w:val="EFSA_Title"/>
    <w:next w:val="EFSAAuthor"/>
    <w:link w:val="EFSATitleChar"/>
    <w:qFormat/>
    <w:rsid w:val="00EF443D"/>
    <w:pPr>
      <w:widowControl w:val="0"/>
      <w:spacing w:before="360" w:after="0" w:line="240" w:lineRule="auto"/>
      <w:jc w:val="center"/>
    </w:pPr>
    <w:rPr>
      <w:rFonts w:ascii="Times New Roman" w:eastAsia="Times New Roman" w:hAnsi="Times New Roman" w:cs="Times New Roman"/>
      <w:b/>
      <w:bCs/>
      <w:sz w:val="28"/>
      <w:lang w:val="en-GB"/>
    </w:rPr>
  </w:style>
  <w:style w:type="paragraph" w:customStyle="1" w:styleId="EFSAAuthor">
    <w:name w:val="EFSA_Author"/>
    <w:next w:val="EFSAAffiliation"/>
    <w:link w:val="EFSAAuthorChar"/>
    <w:qFormat/>
    <w:rsid w:val="00EF443D"/>
    <w:pPr>
      <w:widowControl w:val="0"/>
      <w:spacing w:before="240" w:after="0" w:line="240" w:lineRule="auto"/>
      <w:jc w:val="center"/>
    </w:pPr>
    <w:rPr>
      <w:rFonts w:ascii="Times New Roman" w:eastAsia="Times New Roman" w:hAnsi="Times New Roman" w:cs="Times New Roman"/>
      <w:b/>
      <w:sz w:val="24"/>
      <w:lang w:val="en-GB"/>
    </w:rPr>
  </w:style>
  <w:style w:type="paragraph" w:customStyle="1" w:styleId="EFSAAffiliation">
    <w:name w:val="EFSA_Affiliation"/>
    <w:next w:val="EFSAStyleTitle1"/>
    <w:link w:val="EFSA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EFSAAffiliationChar">
    <w:name w:val="EFSA_Affiliation Char"/>
    <w:basedOn w:val="DefaultParagraphFont"/>
    <w:link w:val="EFSAAffiliation"/>
    <w:rsid w:val="00EF443D"/>
    <w:rPr>
      <w:rFonts w:ascii="Times New Roman" w:eastAsia="Times New Roman" w:hAnsi="Times New Roman" w:cs="Times New Roman"/>
      <w:lang w:val="en-GB"/>
    </w:rPr>
  </w:style>
  <w:style w:type="character" w:customStyle="1" w:styleId="EFSAAuthorChar">
    <w:name w:val="EFSA_Author Char"/>
    <w:basedOn w:val="DefaultParagraphFont"/>
    <w:link w:val="EFSAAuthor"/>
    <w:rsid w:val="00EF443D"/>
    <w:rPr>
      <w:rFonts w:ascii="Times New Roman" w:eastAsia="Times New Roman" w:hAnsi="Times New Roman" w:cs="Times New Roman"/>
      <w:b/>
      <w:sz w:val="24"/>
      <w:lang w:val="en-GB"/>
    </w:rPr>
  </w:style>
  <w:style w:type="character" w:customStyle="1" w:styleId="EFSATitleChar">
    <w:name w:val="EFSA_Title Char"/>
    <w:basedOn w:val="DefaultParagraphFont"/>
    <w:link w:val="EFSATitle"/>
    <w:rsid w:val="00EF443D"/>
    <w:rPr>
      <w:rFonts w:ascii="Times New Roman" w:eastAsia="Times New Roman" w:hAnsi="Times New Roman" w:cs="Times New Roman"/>
      <w:b/>
      <w:bCs/>
      <w:sz w:val="28"/>
      <w:lang w:val="en-GB"/>
    </w:rPr>
  </w:style>
  <w:style w:type="paragraph" w:customStyle="1" w:styleId="EFSATabletext">
    <w:name w:val="EFSA_Table text"/>
    <w:basedOn w:val="Normal"/>
    <w:link w:val="EFSATabletextCharChar"/>
    <w:qFormat/>
    <w:rsid w:val="00EF443D"/>
    <w:rPr>
      <w:sz w:val="20"/>
    </w:rPr>
  </w:style>
  <w:style w:type="character" w:customStyle="1" w:styleId="EFSATabletextCharChar">
    <w:name w:val="EFSA_Table text Char Char"/>
    <w:basedOn w:val="DefaultParagraphFont"/>
    <w:link w:val="EFSATabletext"/>
    <w:rsid w:val="00EF443D"/>
    <w:rPr>
      <w:rFonts w:ascii="Times New Roman" w:eastAsia="Times New Roman" w:hAnsi="Times New Roman" w:cs="Times New Roman"/>
      <w:sz w:val="20"/>
      <w:lang w:val="en-GB"/>
    </w:rPr>
  </w:style>
  <w:style w:type="paragraph" w:customStyle="1" w:styleId="EFSAHeading1">
    <w:name w:val="EFSA_Heading 1"/>
    <w:basedOn w:val="Heading1"/>
    <w:next w:val="EFSABodytext"/>
    <w:link w:val="EFSAHeading1Char"/>
    <w:qFormat/>
    <w:rsid w:val="00EF443D"/>
    <w:pPr>
      <w:numPr>
        <w:numId w:val="9"/>
      </w:numPr>
      <w:tabs>
        <w:tab w:val="num" w:pos="840"/>
      </w:tabs>
      <w:ind w:left="840" w:hanging="840"/>
    </w:pPr>
    <w:rPr>
      <w:rFonts w:cs="Arial"/>
      <w:bCs/>
      <w:smallCaps/>
    </w:rPr>
  </w:style>
  <w:style w:type="character" w:customStyle="1" w:styleId="EFSAHeading1Char">
    <w:name w:val="EFSA_Heading 1 Char"/>
    <w:basedOn w:val="Heading1Char"/>
    <w:link w:val="EFSAHeading1"/>
    <w:rsid w:val="00EF443D"/>
    <w:rPr>
      <w:rFonts w:ascii="Times New Roman Bold" w:eastAsia="Times New Roman" w:hAnsi="Times New Roman Bold" w:cs="Arial"/>
      <w:b/>
      <w:bCs/>
      <w:caps/>
      <w:smallCaps/>
      <w:sz w:val="24"/>
      <w:lang w:val="en-GB"/>
    </w:rPr>
  </w:style>
  <w:style w:type="paragraph" w:customStyle="1" w:styleId="EFSAHeading2">
    <w:name w:val="EFSA_Heading 2"/>
    <w:basedOn w:val="Heading2"/>
    <w:next w:val="EFSABodytext"/>
    <w:link w:val="EFSAHeading2CharChar"/>
    <w:qFormat/>
    <w:rsid w:val="00EF443D"/>
    <w:pPr>
      <w:tabs>
        <w:tab w:val="num" w:pos="840"/>
      </w:tabs>
      <w:ind w:left="840" w:hanging="840"/>
    </w:pPr>
    <w:rPr>
      <w:rFonts w:cs="Arial"/>
      <w:bCs/>
    </w:rPr>
  </w:style>
  <w:style w:type="character" w:customStyle="1" w:styleId="EFSAHeading2CharChar">
    <w:name w:val="EFSA_Heading 2 Char Char"/>
    <w:basedOn w:val="Heading2Char"/>
    <w:link w:val="EFSAHeading2"/>
    <w:rsid w:val="00EF443D"/>
    <w:rPr>
      <w:rFonts w:ascii="Times New Roman Bold" w:eastAsia="Times New Roman" w:hAnsi="Times New Roman Bold" w:cs="Arial"/>
      <w:b/>
      <w:bCs/>
      <w:sz w:val="24"/>
      <w:lang w:val="en-GB"/>
    </w:rPr>
  </w:style>
  <w:style w:type="paragraph" w:customStyle="1" w:styleId="EFSAHeading3">
    <w:name w:val="EFSA_Heading 3"/>
    <w:basedOn w:val="Heading3"/>
    <w:next w:val="EFSABodytext"/>
    <w:link w:val="EFSAHeading3CharChar"/>
    <w:qFormat/>
    <w:rsid w:val="00EF443D"/>
    <w:pPr>
      <w:tabs>
        <w:tab w:val="left" w:pos="840"/>
      </w:tabs>
      <w:ind w:left="840"/>
    </w:pPr>
    <w:rPr>
      <w:rFonts w:cs="Arial"/>
      <w:b w:val="0"/>
      <w:bCs/>
      <w:i/>
    </w:rPr>
  </w:style>
  <w:style w:type="character" w:customStyle="1" w:styleId="EFSAHeading3CharChar">
    <w:name w:val="EFSA_Heading 3 Char Char"/>
    <w:basedOn w:val="Heading3Char"/>
    <w:link w:val="EFSAHeading3"/>
    <w:rsid w:val="00EF443D"/>
    <w:rPr>
      <w:rFonts w:ascii="Times New Roman Bold" w:eastAsia="Times New Roman" w:hAnsi="Times New Roman Bold" w:cs="Arial"/>
      <w:b w:val="0"/>
      <w:bCs/>
      <w:i/>
      <w:sz w:val="24"/>
      <w:lang w:val="en-GB"/>
    </w:rPr>
  </w:style>
  <w:style w:type="paragraph" w:customStyle="1" w:styleId="EFSAHeading4">
    <w:name w:val="EFSA_Heading 4"/>
    <w:basedOn w:val="Heading4"/>
    <w:next w:val="EFSABodytext"/>
    <w:link w:val="EFSAHeading4CharChar"/>
    <w:qFormat/>
    <w:rsid w:val="00EF443D"/>
    <w:pPr>
      <w:tabs>
        <w:tab w:val="num" w:pos="840"/>
      </w:tabs>
      <w:ind w:left="840" w:hanging="840"/>
    </w:pPr>
    <w:rPr>
      <w:rFonts w:cs="Arial"/>
    </w:rPr>
  </w:style>
  <w:style w:type="character" w:customStyle="1" w:styleId="EFSAHeading4CharChar">
    <w:name w:val="EFSA_Heading 4 Char Char"/>
    <w:basedOn w:val="Heading4Char"/>
    <w:link w:val="EFSAHeading4"/>
    <w:rsid w:val="00EF443D"/>
    <w:rPr>
      <w:rFonts w:ascii="Times New Roman Bold" w:eastAsia="Times New Roman" w:hAnsi="Times New Roman Bold" w:cs="Arial"/>
      <w:sz w:val="24"/>
      <w:lang w:val="en-GB"/>
    </w:rPr>
  </w:style>
  <w:style w:type="paragraph" w:customStyle="1" w:styleId="EFSAStyleTitle2">
    <w:name w:val="EFSA_StyleTitle2"/>
    <w:basedOn w:val="Normal"/>
    <w:next w:val="EFSABodytext"/>
    <w:link w:val="EFSAStyleTitle2CharChar"/>
    <w:qFormat/>
    <w:rsid w:val="00EF443D"/>
    <w:pPr>
      <w:spacing w:before="240" w:after="120"/>
    </w:pPr>
    <w:rPr>
      <w:b/>
      <w:smallCaps/>
    </w:rPr>
  </w:style>
  <w:style w:type="character" w:customStyle="1" w:styleId="EFSAStyleTitle2CharChar">
    <w:name w:val="EFSA_StyleTitle2 Char Char"/>
    <w:basedOn w:val="DefaultParagraphFont"/>
    <w:link w:val="EFSAStyleTitle2"/>
    <w:rsid w:val="00EF443D"/>
    <w:rPr>
      <w:rFonts w:ascii="Times New Roman" w:eastAsia="Times New Roman" w:hAnsi="Times New Roman" w:cs="Times New Roman"/>
      <w:b/>
      <w:smallCaps/>
      <w:lang w:val="en-GB"/>
    </w:rPr>
  </w:style>
  <w:style w:type="paragraph" w:customStyle="1" w:styleId="EFSAReferences">
    <w:name w:val="EFSA_References"/>
    <w:basedOn w:val="Normal"/>
    <w:qFormat/>
    <w:rsid w:val="00EF443D"/>
    <w:pPr>
      <w:tabs>
        <w:tab w:val="left" w:pos="284"/>
      </w:tabs>
      <w:spacing w:after="120"/>
      <w:ind w:left="284" w:hanging="284"/>
    </w:pPr>
    <w:rPr>
      <w:color w:val="000000"/>
    </w:rPr>
  </w:style>
  <w:style w:type="paragraph" w:customStyle="1" w:styleId="EFSADocsprovided">
    <w:name w:val="EFSA_Docs provided"/>
    <w:basedOn w:val="EFSABodytext"/>
    <w:qFormat/>
    <w:rsid w:val="00EF443D"/>
    <w:pPr>
      <w:numPr>
        <w:numId w:val="3"/>
      </w:numPr>
      <w:tabs>
        <w:tab w:val="clear" w:pos="567"/>
        <w:tab w:val="num" w:pos="360"/>
      </w:tabs>
      <w:ind w:left="360" w:hanging="360"/>
    </w:pPr>
  </w:style>
  <w:style w:type="paragraph" w:customStyle="1" w:styleId="EFSATableFootnote">
    <w:name w:val="EFSA_Table Footnote"/>
    <w:basedOn w:val="EFSABodytext"/>
    <w:link w:val="EFSATableFootnoteCharChar"/>
    <w:qFormat/>
    <w:rsid w:val="00EF443D"/>
    <w:pPr>
      <w:tabs>
        <w:tab w:val="left" w:pos="360"/>
      </w:tabs>
      <w:autoSpaceDE w:val="0"/>
      <w:autoSpaceDN w:val="0"/>
      <w:adjustRightInd w:val="0"/>
      <w:spacing w:after="0"/>
      <w:ind w:left="360" w:hanging="360"/>
    </w:pPr>
    <w:rPr>
      <w:rFonts w:cs="Arial"/>
      <w:sz w:val="18"/>
      <w:szCs w:val="18"/>
    </w:rPr>
  </w:style>
  <w:style w:type="character" w:customStyle="1" w:styleId="EFSATableFootnoteCharChar">
    <w:name w:val="EFSA_Table Footnote Char Char"/>
    <w:basedOn w:val="DefaultParagraphFont"/>
    <w:link w:val="EFSATableFootnote"/>
    <w:rsid w:val="00EF443D"/>
    <w:rPr>
      <w:rFonts w:ascii="Times New Roman" w:eastAsia="Times New Roman" w:hAnsi="Times New Roman" w:cs="Arial"/>
      <w:sz w:val="18"/>
      <w:szCs w:val="18"/>
      <w:lang w:val="en-GB"/>
    </w:rPr>
  </w:style>
  <w:style w:type="paragraph" w:customStyle="1" w:styleId="EFSATableTitles">
    <w:name w:val="EFSA_TableTitles"/>
    <w:basedOn w:val="EFSABodytext"/>
    <w:next w:val="EFSABodytext"/>
    <w:qFormat/>
    <w:rsid w:val="00EF443D"/>
    <w:pPr>
      <w:keepNext/>
      <w:numPr>
        <w:numId w:val="4"/>
      </w:numPr>
      <w:tabs>
        <w:tab w:val="left" w:pos="1080"/>
      </w:tabs>
      <w:spacing w:before="240"/>
      <w:ind w:left="0" w:firstLine="0"/>
    </w:pPr>
  </w:style>
  <w:style w:type="paragraph" w:customStyle="1" w:styleId="EFSAOutputcategory">
    <w:name w:val="EFSA_Output category"/>
    <w:next w:val="EFSATitle"/>
    <w:link w:val="EFSA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EFSAOutputcategoryChar">
    <w:name w:val="EFSA_Output category Char"/>
    <w:basedOn w:val="DefaultParagraphFont"/>
    <w:link w:val="EFSAOutputcategory"/>
    <w:rsid w:val="00EF443D"/>
    <w:rPr>
      <w:rFonts w:ascii="Times New Roman" w:eastAsia="Times New Roman" w:hAnsi="Times New Roman" w:cs="Times New Roman"/>
      <w:b/>
      <w:caps/>
      <w:sz w:val="24"/>
      <w:szCs w:val="24"/>
      <w:lang w:val="en-GB"/>
    </w:rPr>
  </w:style>
  <w:style w:type="paragraph" w:customStyle="1" w:styleId="EFSATabletextBoldCentered">
    <w:name w:val="EFSA_Table text + Bold Centered"/>
    <w:basedOn w:val="EFSATabletext"/>
    <w:qFormat/>
    <w:rsid w:val="00EF443D"/>
    <w:pPr>
      <w:jc w:val="left"/>
    </w:pPr>
    <w:rPr>
      <w:b/>
      <w:szCs w:val="18"/>
    </w:rPr>
  </w:style>
  <w:style w:type="paragraph" w:customStyle="1" w:styleId="EFSAAbstracttext">
    <w:name w:val="EFSA_Abstract text"/>
    <w:basedOn w:val="EFSABodytext"/>
    <w:link w:val="EFSAAbstracttextChar"/>
    <w:qFormat/>
    <w:rsid w:val="00EF443D"/>
    <w:rPr>
      <w:sz w:val="20"/>
    </w:rPr>
  </w:style>
  <w:style w:type="character" w:customStyle="1" w:styleId="EFSAAbstracttextChar">
    <w:name w:val="EFSA_Abstract text Char"/>
    <w:basedOn w:val="EFSABodytextCharChar"/>
    <w:link w:val="EFSAAbstracttext"/>
    <w:rsid w:val="00EF443D"/>
    <w:rPr>
      <w:rFonts w:ascii="Times New Roman" w:eastAsia="Times New Roman" w:hAnsi="Times New Roman" w:cs="Times New Roman"/>
      <w:sz w:val="20"/>
      <w:lang w:val="en-GB"/>
    </w:rPr>
  </w:style>
  <w:style w:type="paragraph" w:customStyle="1" w:styleId="EFSAFootercitation">
    <w:name w:val="EFSA_Footer citation"/>
    <w:basedOn w:val="EFSABodytext"/>
    <w:link w:val="EFSAFootercitationChar"/>
    <w:qFormat/>
    <w:rsid w:val="00EF443D"/>
    <w:pPr>
      <w:spacing w:after="0"/>
    </w:pPr>
    <w:rPr>
      <w:rFonts w:cs="Arial"/>
      <w:sz w:val="18"/>
    </w:rPr>
  </w:style>
  <w:style w:type="character" w:customStyle="1" w:styleId="EFSAFootercitationChar">
    <w:name w:val="EFSA_Footer citation Char"/>
    <w:basedOn w:val="DefaultParagraphFont"/>
    <w:link w:val="EFSAFootercitation"/>
    <w:rsid w:val="00EF443D"/>
    <w:rPr>
      <w:rFonts w:ascii="Times New Roman" w:eastAsia="Times New Roman" w:hAnsi="Times New Roman" w:cs="Arial"/>
      <w:sz w:val="18"/>
      <w:lang w:val="en-GB"/>
    </w:rPr>
  </w:style>
  <w:style w:type="paragraph" w:customStyle="1" w:styleId="EFSAFigurelegend">
    <w:name w:val="EFSA_Figure legend"/>
    <w:basedOn w:val="EFSATableFootnote"/>
    <w:link w:val="EFSAFigurelegendChar"/>
    <w:qFormat/>
    <w:rsid w:val="00EF443D"/>
    <w:pPr>
      <w:tabs>
        <w:tab w:val="clear" w:pos="360"/>
      </w:tabs>
      <w:ind w:left="0" w:firstLine="0"/>
    </w:pPr>
  </w:style>
  <w:style w:type="character" w:customStyle="1" w:styleId="EFSAFigurelegendChar">
    <w:name w:val="EFSA_Figure legend Char"/>
    <w:basedOn w:val="EFSATableFootnoteCharChar"/>
    <w:link w:val="EFSAFigurelegend"/>
    <w:rsid w:val="00EF443D"/>
    <w:rPr>
      <w:rFonts w:ascii="Times New Roman" w:eastAsia="Times New Roman" w:hAnsi="Times New Roman" w:cs="Arial"/>
      <w:sz w:val="18"/>
      <w:szCs w:val="18"/>
      <w:lang w:val="en-GB"/>
    </w:rPr>
  </w:style>
  <w:style w:type="paragraph" w:customStyle="1" w:styleId="EFSAAppendixTitles">
    <w:name w:val="EFSA_Appendix_Titles"/>
    <w:basedOn w:val="EFSAStyleTitle2"/>
    <w:next w:val="EFSABodytext"/>
    <w:rsid w:val="00EF443D"/>
    <w:pPr>
      <w:numPr>
        <w:numId w:val="6"/>
      </w:numPr>
      <w:tabs>
        <w:tab w:val="left" w:pos="357"/>
        <w:tab w:val="num" w:pos="567"/>
      </w:tabs>
      <w:spacing w:before="0" w:after="220"/>
      <w:ind w:left="0" w:firstLine="0"/>
    </w:pPr>
    <w:rPr>
      <w:rFonts w:ascii="Times New Roman Bold" w:hAnsi="Times New Roman Bold"/>
    </w:rPr>
  </w:style>
  <w:style w:type="paragraph" w:customStyle="1" w:styleId="EFSAFigureTitles">
    <w:name w:val="EFSA_Figure Titles"/>
    <w:basedOn w:val="EFSATableTitles"/>
    <w:next w:val="EFSABodytext"/>
    <w:rsid w:val="00EF443D"/>
    <w:pPr>
      <w:numPr>
        <w:numId w:val="5"/>
      </w:numPr>
      <w:ind w:left="0" w:firstLine="0"/>
    </w:pPr>
  </w:style>
  <w:style w:type="paragraph" w:customStyle="1" w:styleId="EFSAfootnote">
    <w:name w:val="EFSA_footnote"/>
    <w:basedOn w:val="EFSABodytext"/>
    <w:rsid w:val="00EF443D"/>
    <w:pPr>
      <w:tabs>
        <w:tab w:val="left" w:pos="170"/>
      </w:tabs>
      <w:spacing w:after="0"/>
      <w:ind w:left="170" w:hanging="170"/>
    </w:pPr>
    <w:rPr>
      <w:sz w:val="18"/>
      <w:szCs w:val="18"/>
    </w:rPr>
  </w:style>
  <w:style w:type="table" w:customStyle="1" w:styleId="TableGridLight1">
    <w:name w:val="Table Grid Light1"/>
    <w:basedOn w:val="TableNormal"/>
    <w:uiPriority w:val="40"/>
    <w:rsid w:val="005054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AF146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
    <w:name w:val="List Table 3 - Accent 11"/>
    <w:basedOn w:val="TableNormal"/>
    <w:next w:val="ListTable3-Accent1"/>
    <w:uiPriority w:val="48"/>
    <w:rsid w:val="00443C43"/>
    <w:pPr>
      <w:spacing w:after="0" w:line="240" w:lineRule="auto"/>
    </w:pPr>
    <w:rPr>
      <w:lang w:val="en-US"/>
    </w:rPr>
    <w:tblPr>
      <w:tblStyleRowBandSize w:val="1"/>
      <w:tblStyleColBandSize w:val="1"/>
      <w:tblBorders>
        <w:top w:val="single" w:sz="4" w:space="0" w:color="C01900"/>
        <w:left w:val="single" w:sz="4" w:space="0" w:color="C01900"/>
        <w:bottom w:val="single" w:sz="4" w:space="0" w:color="C01900"/>
        <w:right w:val="single" w:sz="4" w:space="0" w:color="C01900"/>
      </w:tblBorders>
    </w:tblPr>
    <w:tblStylePr w:type="firstRow">
      <w:rPr>
        <w:b/>
        <w:bCs/>
        <w:color w:val="FFFFFF"/>
      </w:rPr>
      <w:tblPr/>
      <w:tcPr>
        <w:shd w:val="clear" w:color="auto" w:fill="C01900"/>
      </w:tcPr>
    </w:tblStylePr>
    <w:tblStylePr w:type="lastRow">
      <w:rPr>
        <w:b/>
        <w:bCs/>
      </w:rPr>
      <w:tblPr/>
      <w:tcPr>
        <w:tcBorders>
          <w:top w:val="double" w:sz="4" w:space="0" w:color="C019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1900"/>
          <w:right w:val="single" w:sz="4" w:space="0" w:color="C01900"/>
        </w:tcBorders>
      </w:tcPr>
    </w:tblStylePr>
    <w:tblStylePr w:type="band1Horz">
      <w:tblPr/>
      <w:tcPr>
        <w:tcBorders>
          <w:top w:val="single" w:sz="4" w:space="0" w:color="C01900"/>
          <w:bottom w:val="single" w:sz="4" w:space="0" w:color="C019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1900"/>
          <w:left w:val="nil"/>
        </w:tcBorders>
      </w:tcPr>
    </w:tblStylePr>
    <w:tblStylePr w:type="swCell">
      <w:tblPr/>
      <w:tcPr>
        <w:tcBorders>
          <w:top w:val="double" w:sz="4" w:space="0" w:color="C01900"/>
          <w:right w:val="nil"/>
        </w:tcBorders>
      </w:tcPr>
    </w:tblStylePr>
  </w:style>
  <w:style w:type="paragraph" w:styleId="NoSpacing">
    <w:name w:val="No Spacing"/>
    <w:uiPriority w:val="1"/>
    <w:qFormat/>
    <w:rsid w:val="00210A0F"/>
    <w:pPr>
      <w:spacing w:after="0" w:line="240" w:lineRule="auto"/>
    </w:pPr>
    <w:rPr>
      <w:lang w:val="en-US"/>
    </w:rPr>
  </w:style>
  <w:style w:type="character" w:customStyle="1" w:styleId="searchhistory-search-term">
    <w:name w:val="searchhistory-search-term"/>
    <w:basedOn w:val="DefaultParagraphFont"/>
    <w:rsid w:val="00210A0F"/>
  </w:style>
  <w:style w:type="character" w:customStyle="1" w:styleId="hscoswrapper">
    <w:name w:val="hs_cos_wrapper"/>
    <w:basedOn w:val="DefaultParagraphFont"/>
    <w:rsid w:val="00A3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681303">
      <w:bodyDiv w:val="1"/>
      <w:marLeft w:val="0"/>
      <w:marRight w:val="0"/>
      <w:marTop w:val="0"/>
      <w:marBottom w:val="0"/>
      <w:divBdr>
        <w:top w:val="none" w:sz="0" w:space="0" w:color="auto"/>
        <w:left w:val="none" w:sz="0" w:space="0" w:color="auto"/>
        <w:bottom w:val="none" w:sz="0" w:space="0" w:color="auto"/>
        <w:right w:val="none" w:sz="0" w:space="0" w:color="auto"/>
      </w:divBdr>
    </w:div>
    <w:div w:id="1247572924">
      <w:bodyDiv w:val="1"/>
      <w:marLeft w:val="0"/>
      <w:marRight w:val="0"/>
      <w:marTop w:val="0"/>
      <w:marBottom w:val="0"/>
      <w:divBdr>
        <w:top w:val="none" w:sz="0" w:space="0" w:color="auto"/>
        <w:left w:val="none" w:sz="0" w:space="0" w:color="auto"/>
        <w:bottom w:val="none" w:sz="0" w:space="0" w:color="auto"/>
        <w:right w:val="none" w:sz="0" w:space="0" w:color="auto"/>
      </w:divBdr>
    </w:div>
    <w:div w:id="1357972311">
      <w:bodyDiv w:val="1"/>
      <w:marLeft w:val="0"/>
      <w:marRight w:val="0"/>
      <w:marTop w:val="0"/>
      <w:marBottom w:val="0"/>
      <w:divBdr>
        <w:top w:val="none" w:sz="0" w:space="0" w:color="auto"/>
        <w:left w:val="none" w:sz="0" w:space="0" w:color="auto"/>
        <w:bottom w:val="none" w:sz="0" w:space="0" w:color="auto"/>
        <w:right w:val="none" w:sz="0" w:space="0" w:color="auto"/>
      </w:divBdr>
    </w:div>
    <w:div w:id="176522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dencepartners.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8BAB198459B4689537B81F79B59C3" ma:contentTypeVersion="15" ma:contentTypeDescription="Create a new document." ma:contentTypeScope="" ma:versionID="d2cf3913598e9cdcf8c82d2d94c41065">
  <xsd:schema xmlns:xsd="http://www.w3.org/2001/XMLSchema" xmlns:xs="http://www.w3.org/2001/XMLSchema" xmlns:p="http://schemas.microsoft.com/office/2006/metadata/properties" xmlns:ns1="http://schemas.microsoft.com/sharepoint/v3" xmlns:ns3="836f7ecb-c96d-4a05-9d74-dd729716139b" xmlns:ns4="67a181b4-809a-413f-977d-83b790fa2760" targetNamespace="http://schemas.microsoft.com/office/2006/metadata/properties" ma:root="true" ma:fieldsID="025b72556084a783456e9d1284a3a5c8" ns1:_="" ns3:_="" ns4:_="">
    <xsd:import namespace="http://schemas.microsoft.com/sharepoint/v3"/>
    <xsd:import namespace="836f7ecb-c96d-4a05-9d74-dd729716139b"/>
    <xsd:import namespace="67a181b4-809a-413f-977d-83b790fa2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7ecb-c96d-4a05-9d74-dd7297161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181b4-809a-413f-977d-83b790fa2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50387-D723-4265-9C2E-AC07C13B63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091B34-D706-4BB2-B881-A4955F73AB94}">
  <ds:schemaRefs>
    <ds:schemaRef ds:uri="http://schemas.microsoft.com/sharepoint/v3/contenttype/forms"/>
  </ds:schemaRefs>
</ds:datastoreItem>
</file>

<file path=customXml/itemProps3.xml><?xml version="1.0" encoding="utf-8"?>
<ds:datastoreItem xmlns:ds="http://schemas.openxmlformats.org/officeDocument/2006/customXml" ds:itemID="{FD8BE0E6-4476-450F-909C-B044F9C2E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6f7ecb-c96d-4a05-9d74-dd729716139b"/>
    <ds:schemaRef ds:uri="67a181b4-809a-413f-977d-83b790fa2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1D242-DD77-46BE-B02A-89EAFB40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2173</Words>
  <Characters>11323</Characters>
  <Application>Microsoft Office Word</Application>
  <DocSecurity>0</DocSecurity>
  <Lines>269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Links>
    <vt:vector size="12" baseType="variant">
      <vt:variant>
        <vt:i4>5308484</vt:i4>
      </vt:variant>
      <vt:variant>
        <vt:i4>51</vt:i4>
      </vt:variant>
      <vt:variant>
        <vt:i4>0</vt:i4>
      </vt:variant>
      <vt:variant>
        <vt:i4>5</vt:i4>
      </vt:variant>
      <vt:variant>
        <vt:lpwstr>http://www.evidencepartners.com/</vt:lpwstr>
      </vt:variant>
      <vt:variant>
        <vt:lpwstr/>
      </vt:variant>
      <vt:variant>
        <vt:i4>5308484</vt:i4>
      </vt:variant>
      <vt:variant>
        <vt:i4>45</vt:i4>
      </vt:variant>
      <vt:variant>
        <vt:i4>0</vt:i4>
      </vt:variant>
      <vt:variant>
        <vt:i4>5</vt:i4>
      </vt:variant>
      <vt:variant>
        <vt:lpwstr>http://www.evidencepartners.com/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Brian Hutton</cp:lastModifiedBy>
  <cp:revision>5</cp:revision>
  <dcterms:created xsi:type="dcterms:W3CDTF">2021-12-03T16:10:00Z</dcterms:created>
  <dcterms:modified xsi:type="dcterms:W3CDTF">2021-12-03T20:22:00Z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id="i1ORiUF5"/&gt;&lt;style id="http://www.zotero.org/styles/vancouver-superscript" locale="en-US" hasBibliography="1" bibliographyStyleHasBeenSet="1"/&gt;&lt;prefs&gt;&lt;pref name="fieldType" value="Field"/&gt;&lt;pref </vt:lpwstr>
  </property>
  <property fmtid="{D5CDD505-2E9C-101B-9397-08002B2CF9AE}" pid="3" name="ZOTERO_PREF_2">
    <vt:lpwstr>name="automaticJournalAbbreviations" value="true"/&gt;&lt;pref name="delayCitationUpdates" value="true"/&gt;&lt;pref name="dontAskDelayCitationUpdates" value="true"/&gt;&lt;/prefs&gt;&lt;/data&gt;</vt:lpwstr>
  </property>
  <property fmtid="{D5CDD505-2E9C-101B-9397-08002B2CF9AE}" pid="4" name="ContentTypeId">
    <vt:lpwstr>0x0101002E28BAB198459B4689537B81F79B59C3</vt:lpwstr>
  </property>
</Properties>
</file>