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F74CC" w14:textId="77777777" w:rsidR="004E17DF" w:rsidRPr="00335C14" w:rsidRDefault="004E17DF" w:rsidP="004E17DF">
      <w:pPr>
        <w:pStyle w:val="2"/>
        <w:ind w:firstLine="0"/>
        <w:rPr>
          <w:rFonts w:ascii="Times New Roman" w:hAnsi="Times New Roman"/>
          <w:color w:val="000000" w:themeColor="text1"/>
          <w:sz w:val="24"/>
          <w:szCs w:val="24"/>
        </w:rPr>
      </w:pPr>
      <w:r w:rsidRPr="00335C14">
        <w:rPr>
          <w:rFonts w:ascii="Times New Roman" w:hAnsi="Times New Roman"/>
          <w:color w:val="000000" w:themeColor="text1"/>
          <w:sz w:val="24"/>
          <w:szCs w:val="24"/>
        </w:rPr>
        <w:t xml:space="preserve">Dear editor and reviewers, </w:t>
      </w:r>
    </w:p>
    <w:p w14:paraId="3C4077E6" w14:textId="77777777" w:rsidR="004E17DF" w:rsidRPr="00335C14" w:rsidRDefault="004E17DF" w:rsidP="004E17DF">
      <w:pPr>
        <w:pStyle w:val="2"/>
        <w:ind w:firstLine="0"/>
        <w:rPr>
          <w:rFonts w:ascii="Times New Roman" w:hAnsi="Times New Roman"/>
          <w:color w:val="000000" w:themeColor="text1"/>
          <w:sz w:val="24"/>
          <w:szCs w:val="24"/>
        </w:rPr>
      </w:pPr>
    </w:p>
    <w:p w14:paraId="10447877" w14:textId="77777777" w:rsidR="004E17DF" w:rsidRPr="00335C14" w:rsidRDefault="004E17DF" w:rsidP="004E17DF">
      <w:pPr>
        <w:rPr>
          <w:rFonts w:ascii="Times New Roman" w:hAnsi="Times New Roman" w:cs="Times New Roman"/>
          <w:sz w:val="24"/>
          <w:szCs w:val="24"/>
        </w:rPr>
      </w:pPr>
      <w:r w:rsidRPr="00335C14">
        <w:rPr>
          <w:rFonts w:ascii="Times New Roman" w:hAnsi="Times New Roman" w:cs="Times New Roman"/>
          <w:sz w:val="24"/>
          <w:szCs w:val="24"/>
        </w:rPr>
        <w:t xml:space="preserve">We thank </w:t>
      </w:r>
      <w:r>
        <w:rPr>
          <w:rFonts w:ascii="Times New Roman" w:hAnsi="Times New Roman" w:cs="Times New Roman" w:hint="eastAsia"/>
          <w:i/>
          <w:sz w:val="24"/>
          <w:szCs w:val="24"/>
        </w:rPr>
        <w:t>PLOS</w:t>
      </w:r>
      <w:r>
        <w:rPr>
          <w:rFonts w:ascii="Times New Roman" w:hAnsi="Times New Roman" w:cs="Times New Roman"/>
          <w:i/>
          <w:sz w:val="24"/>
          <w:szCs w:val="24"/>
        </w:rPr>
        <w:t xml:space="preserve"> </w:t>
      </w:r>
      <w:r>
        <w:rPr>
          <w:rFonts w:ascii="Times New Roman" w:hAnsi="Times New Roman" w:cs="Times New Roman" w:hint="eastAsia"/>
          <w:i/>
          <w:sz w:val="24"/>
          <w:szCs w:val="24"/>
        </w:rPr>
        <w:t>ONE</w:t>
      </w:r>
      <w:r w:rsidRPr="00335C14">
        <w:rPr>
          <w:rFonts w:ascii="Times New Roman" w:hAnsi="Times New Roman" w:cs="Times New Roman"/>
          <w:sz w:val="24"/>
          <w:szCs w:val="24"/>
        </w:rPr>
        <w:t xml:space="preserve"> for the interest in our findings and the reviewers for their highly careful, thorough reviews and insightful comments. We appreciate that you encouraged us to submit a revised version of our manuscript. In response to the specific criticisms, we have made all necessary changes that were requested by the reviewers. Revisions in the manuscript are highlighted in YELLOW to make them easy for reviewing.</w:t>
      </w:r>
    </w:p>
    <w:p w14:paraId="50CA5A77" w14:textId="77777777" w:rsidR="00950B0D" w:rsidRDefault="00950B0D" w:rsidP="004E17DF">
      <w:pPr>
        <w:suppressLineNumbers/>
        <w:rPr>
          <w:rFonts w:ascii="Times New Roman" w:hAnsi="Times New Roman" w:cs="Times New Roman"/>
          <w:sz w:val="24"/>
          <w:szCs w:val="24"/>
        </w:rPr>
      </w:pPr>
    </w:p>
    <w:p w14:paraId="5AB54D8A" w14:textId="662FBF4A" w:rsidR="009110CD" w:rsidRDefault="004E17DF" w:rsidP="004E17DF">
      <w:pPr>
        <w:suppressLineNumbers/>
        <w:rPr>
          <w:rFonts w:ascii="Verdana" w:eastAsia="宋体" w:hAnsi="Verdana" w:cs="宋体"/>
          <w:color w:val="000033"/>
          <w:kern w:val="0"/>
          <w:szCs w:val="21"/>
        </w:rPr>
      </w:pPr>
      <w:r w:rsidRPr="00335C14">
        <w:rPr>
          <w:rFonts w:ascii="Times New Roman" w:hAnsi="Times New Roman" w:cs="Times New Roman"/>
          <w:sz w:val="24"/>
          <w:szCs w:val="24"/>
        </w:rPr>
        <w:t>What follows is a point-by-point response to the reviewers (under “</w:t>
      </w:r>
      <w:r w:rsidRPr="00335C14">
        <w:rPr>
          <w:rFonts w:ascii="Times New Roman" w:hAnsi="Times New Roman" w:cs="Times New Roman"/>
          <w:b/>
          <w:color w:val="0000CC"/>
          <w:sz w:val="24"/>
          <w:szCs w:val="24"/>
        </w:rPr>
        <w:t>RE</w:t>
      </w:r>
      <w:r w:rsidRPr="00335C14">
        <w:rPr>
          <w:rFonts w:ascii="Times New Roman" w:hAnsi="Times New Roman" w:cs="Times New Roman"/>
          <w:sz w:val="24"/>
          <w:szCs w:val="24"/>
        </w:rPr>
        <w:t>:”). We believe that we have carefully addressed all the concerns.</w:t>
      </w:r>
    </w:p>
    <w:p w14:paraId="75888308" w14:textId="77777777" w:rsidR="009110CD" w:rsidRDefault="009110CD">
      <w:pPr>
        <w:widowControl/>
        <w:shd w:val="clear" w:color="auto" w:fill="FFFFFF"/>
        <w:jc w:val="left"/>
        <w:rPr>
          <w:rFonts w:ascii="Verdana" w:eastAsia="宋体" w:hAnsi="Verdana" w:cs="宋体"/>
          <w:color w:val="000033"/>
          <w:kern w:val="0"/>
          <w:szCs w:val="21"/>
        </w:rPr>
      </w:pPr>
    </w:p>
    <w:p w14:paraId="3DAF0E90" w14:textId="786C8072" w:rsidR="00420182" w:rsidRPr="004E17DF" w:rsidRDefault="00000000">
      <w:pPr>
        <w:widowControl/>
        <w:shd w:val="clear" w:color="auto" w:fill="FFFFFF"/>
        <w:jc w:val="left"/>
        <w:rPr>
          <w:rFonts w:ascii="Verdana" w:eastAsia="宋体" w:hAnsi="Verdana" w:cs="宋体"/>
          <w:color w:val="FF0000"/>
          <w:kern w:val="0"/>
          <w:szCs w:val="21"/>
        </w:rPr>
      </w:pPr>
      <w:r w:rsidRPr="004E17DF">
        <w:rPr>
          <w:rFonts w:ascii="Verdana" w:eastAsia="宋体" w:hAnsi="Verdana" w:cs="宋体"/>
          <w:color w:val="FF0000"/>
          <w:kern w:val="0"/>
          <w:szCs w:val="21"/>
        </w:rPr>
        <w:t>Journal Requirements:</w:t>
      </w:r>
    </w:p>
    <w:p w14:paraId="7FCE9036" w14:textId="77777777"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33"/>
          <w:kern w:val="0"/>
          <w:szCs w:val="21"/>
        </w:rPr>
        <w:t>When submitting your revision, we need you to address these additional requirements.</w:t>
      </w:r>
    </w:p>
    <w:p w14:paraId="327F6905" w14:textId="305385CD"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sidRPr="004E17DF">
        <w:rPr>
          <w:rFonts w:ascii="Verdana" w:eastAsia="宋体" w:hAnsi="Verdana" w:cs="宋体"/>
          <w:color w:val="FF0000"/>
          <w:kern w:val="0"/>
          <w:szCs w:val="21"/>
        </w:rPr>
        <w:t>1.</w:t>
      </w:r>
      <w:r>
        <w:rPr>
          <w:rFonts w:ascii="Verdana" w:eastAsia="宋体" w:hAnsi="Verdana" w:cs="宋体"/>
          <w:color w:val="000033"/>
          <w:kern w:val="0"/>
          <w:szCs w:val="21"/>
        </w:rPr>
        <w:t xml:space="preserve"> Please ensure that your manuscript meets PLOS ONE's style requirements, including those for file naming. The PLOS ONE style templates can be found at </w:t>
      </w:r>
      <w:r>
        <w:rPr>
          <w:rFonts w:ascii="Verdana" w:eastAsia="宋体" w:hAnsi="Verdana" w:cs="宋体"/>
          <w:color w:val="000033"/>
          <w:kern w:val="0"/>
          <w:szCs w:val="21"/>
        </w:rPr>
        <w:br/>
        <w:t>https://journals.plos.org/plosone/s/file?id=wjVg/PLOSOne_formatting_sample_main_body.pdf and </w:t>
      </w:r>
      <w:r>
        <w:rPr>
          <w:rFonts w:ascii="Verdana" w:eastAsia="宋体" w:hAnsi="Verdana" w:cs="宋体"/>
          <w:color w:val="000033"/>
          <w:kern w:val="0"/>
          <w:szCs w:val="21"/>
        </w:rPr>
        <w:br/>
      </w:r>
      <w:r w:rsidRPr="004E17DF">
        <w:rPr>
          <w:rFonts w:ascii="Verdana" w:eastAsia="宋体" w:hAnsi="Verdana" w:cs="宋体"/>
          <w:kern w:val="0"/>
          <w:szCs w:val="21"/>
        </w:rPr>
        <w:t>https://journals.plos.org/plosone/s/file?id=ba62/PLOSOne_formatting_sample_title_authors_affiliations.pdf</w:t>
      </w:r>
    </w:p>
    <w:p w14:paraId="5CECB2F7" w14:textId="0E6E0580" w:rsidR="00420182" w:rsidRPr="004E17DF" w:rsidRDefault="00000000" w:rsidP="007B3B25">
      <w:pPr>
        <w:spacing w:line="300" w:lineRule="exact"/>
        <w:rPr>
          <w:rFonts w:ascii="Times New Roman" w:hAnsi="Times New Roman" w:cs="Times New Roman"/>
          <w:b/>
          <w:bCs/>
          <w:color w:val="1313F5"/>
          <w:sz w:val="24"/>
          <w:szCs w:val="24"/>
        </w:rPr>
      </w:pPr>
      <w:r w:rsidRPr="004E17DF">
        <w:rPr>
          <w:rFonts w:ascii="Times New Roman" w:hAnsi="Times New Roman" w:cs="Times New Roman"/>
          <w:b/>
          <w:bCs/>
          <w:color w:val="1313F5"/>
          <w:sz w:val="24"/>
          <w:szCs w:val="24"/>
        </w:rPr>
        <w:t>RE</w:t>
      </w:r>
      <w:r w:rsidR="003E6AC7">
        <w:rPr>
          <w:rFonts w:ascii="Times New Roman" w:hAnsi="Times New Roman" w:cs="Times New Roman" w:hint="eastAsia"/>
          <w:b/>
          <w:bCs/>
          <w:color w:val="1313F5"/>
          <w:sz w:val="24"/>
          <w:szCs w:val="24"/>
        </w:rPr>
        <w:t>:</w:t>
      </w:r>
      <w:r w:rsidR="003E6AC7">
        <w:rPr>
          <w:rFonts w:ascii="Times New Roman" w:hAnsi="Times New Roman" w:cs="Times New Roman"/>
          <w:b/>
          <w:bCs/>
          <w:color w:val="1313F5"/>
          <w:sz w:val="24"/>
          <w:szCs w:val="24"/>
        </w:rPr>
        <w:t xml:space="preserve"> </w:t>
      </w:r>
      <w:r w:rsidR="006359DA" w:rsidRPr="003E6AC7">
        <w:rPr>
          <w:rFonts w:ascii="Times New Roman" w:hAnsi="Times New Roman" w:cs="Times New Roman" w:hint="eastAsia"/>
          <w:color w:val="1313F5"/>
          <w:sz w:val="24"/>
          <w:szCs w:val="24"/>
        </w:rPr>
        <w:t>W</w:t>
      </w:r>
      <w:r w:rsidR="006359DA" w:rsidRPr="003E6AC7">
        <w:rPr>
          <w:rFonts w:ascii="Times New Roman" w:hAnsi="Times New Roman" w:cs="Times New Roman"/>
          <w:color w:val="1313F5"/>
          <w:sz w:val="24"/>
          <w:szCs w:val="24"/>
        </w:rPr>
        <w:t xml:space="preserve">e have checked our manuscript carefully and are sure </w:t>
      </w:r>
      <w:r w:rsidR="003E0910" w:rsidRPr="003E6AC7">
        <w:rPr>
          <w:rFonts w:ascii="Times New Roman" w:hAnsi="Times New Roman" w:cs="Times New Roman"/>
          <w:color w:val="1313F5"/>
          <w:sz w:val="24"/>
          <w:szCs w:val="24"/>
        </w:rPr>
        <w:t xml:space="preserve">that </w:t>
      </w:r>
      <w:r w:rsidR="006359DA" w:rsidRPr="003E6AC7">
        <w:rPr>
          <w:rFonts w:ascii="Times New Roman" w:hAnsi="Times New Roman" w:cs="Times New Roman"/>
          <w:color w:val="1313F5"/>
          <w:sz w:val="24"/>
          <w:szCs w:val="24"/>
        </w:rPr>
        <w:t>it meets PLOS ONE’s requirement.</w:t>
      </w:r>
    </w:p>
    <w:p w14:paraId="7F9A98E0" w14:textId="77777777" w:rsidR="00420182" w:rsidRDefault="00420182"/>
    <w:p w14:paraId="68E7BFD6" w14:textId="77777777"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sidRPr="004E17DF">
        <w:rPr>
          <w:rFonts w:ascii="Verdana" w:eastAsia="宋体" w:hAnsi="Verdana" w:cs="宋体"/>
          <w:color w:val="FF0000"/>
          <w:kern w:val="0"/>
          <w:szCs w:val="21"/>
        </w:rPr>
        <w:t>2.</w:t>
      </w:r>
      <w:r>
        <w:rPr>
          <w:rFonts w:ascii="Verdana" w:eastAsia="宋体" w:hAnsi="Verdana" w:cs="宋体"/>
          <w:color w:val="000033"/>
          <w:kern w:val="0"/>
          <w:szCs w:val="21"/>
        </w:rPr>
        <w:t xml:space="preserve"> Please comment on the relationship between this manuscript and the published article available at: https://portlandpress.com/bioscirep/article/41/8/BSR20210318/229438/miR-219-5p-targets-TBXT-and-inhibits-breast-cancer. Please comment on the degree of redundancy with your related article, and about the contribution of the PLOS ONE submission to the base of scientific knowledge in light of the research presented in the related article.</w:t>
      </w:r>
    </w:p>
    <w:p w14:paraId="30EA5C0C" w14:textId="08448C32" w:rsidR="00C3186D" w:rsidRDefault="004E17DF" w:rsidP="007B3B25">
      <w:pPr>
        <w:spacing w:line="300" w:lineRule="exact"/>
        <w:rPr>
          <w:rFonts w:ascii="Verdana" w:eastAsia="宋体" w:hAnsi="Verdana" w:cs="宋体"/>
          <w:color w:val="000033"/>
          <w:kern w:val="0"/>
          <w:szCs w:val="21"/>
        </w:rPr>
      </w:pPr>
      <w:r w:rsidRPr="004E17DF">
        <w:rPr>
          <w:rFonts w:ascii="Times New Roman" w:hAnsi="Times New Roman" w:cs="Times New Roman"/>
          <w:b/>
          <w:bCs/>
          <w:color w:val="1313F5"/>
          <w:sz w:val="24"/>
          <w:szCs w:val="24"/>
        </w:rPr>
        <w:t>RE</w:t>
      </w:r>
      <w:r w:rsidR="003E6AC7">
        <w:rPr>
          <w:rFonts w:ascii="Times New Roman" w:hAnsi="Times New Roman" w:cs="Times New Roman" w:hint="eastAsia"/>
          <w:b/>
          <w:bCs/>
          <w:color w:val="1313F5"/>
          <w:sz w:val="24"/>
          <w:szCs w:val="24"/>
        </w:rPr>
        <w:t>:</w:t>
      </w:r>
      <w:r w:rsidR="003E6AC7">
        <w:rPr>
          <w:rFonts w:ascii="Times New Roman" w:hAnsi="Times New Roman" w:cs="Times New Roman"/>
          <w:b/>
          <w:bCs/>
          <w:color w:val="1313F5"/>
          <w:sz w:val="24"/>
          <w:szCs w:val="24"/>
        </w:rPr>
        <w:t xml:space="preserve"> </w:t>
      </w:r>
      <w:r w:rsidR="005952B4" w:rsidRPr="003E6AC7">
        <w:rPr>
          <w:rFonts w:ascii="Times New Roman" w:hAnsi="Times New Roman" w:cs="Times New Roman" w:hint="eastAsia"/>
          <w:color w:val="1313F5"/>
          <w:sz w:val="24"/>
          <w:szCs w:val="24"/>
        </w:rPr>
        <w:t>T</w:t>
      </w:r>
      <w:r w:rsidR="00C21B2D" w:rsidRPr="003E6AC7">
        <w:rPr>
          <w:rFonts w:ascii="Times New Roman" w:hAnsi="Times New Roman" w:cs="Times New Roman"/>
          <w:color w:val="1313F5"/>
          <w:sz w:val="24"/>
          <w:szCs w:val="24"/>
        </w:rPr>
        <w:t>he function of microRNAs in different cancers</w:t>
      </w:r>
      <w:r w:rsidR="005952B4" w:rsidRPr="003E6AC7">
        <w:rPr>
          <w:rFonts w:ascii="Times New Roman" w:hAnsi="Times New Roman" w:cs="Times New Roman"/>
          <w:color w:val="1313F5"/>
          <w:sz w:val="24"/>
          <w:szCs w:val="24"/>
        </w:rPr>
        <w:t xml:space="preserve"> is one important research field in our laboratory.</w:t>
      </w:r>
      <w:r w:rsidR="00C21B2D" w:rsidRPr="003E6AC7">
        <w:rPr>
          <w:rFonts w:ascii="Times New Roman" w:hAnsi="Times New Roman" w:cs="Times New Roman"/>
          <w:color w:val="1313F5"/>
          <w:sz w:val="24"/>
          <w:szCs w:val="24"/>
        </w:rPr>
        <w:t xml:space="preserve"> Our </w:t>
      </w:r>
      <w:r w:rsidR="00566FA2" w:rsidRPr="003E6AC7">
        <w:rPr>
          <w:rFonts w:ascii="Times New Roman" w:hAnsi="Times New Roman" w:cs="Times New Roman"/>
          <w:color w:val="1313F5"/>
          <w:sz w:val="24"/>
          <w:szCs w:val="24"/>
        </w:rPr>
        <w:t>previous w</w:t>
      </w:r>
      <w:r w:rsidR="00C21B2D" w:rsidRPr="003E6AC7">
        <w:rPr>
          <w:rFonts w:ascii="Times New Roman" w:hAnsi="Times New Roman" w:cs="Times New Roman"/>
          <w:color w:val="1313F5"/>
          <w:sz w:val="24"/>
          <w:szCs w:val="24"/>
        </w:rPr>
        <w:t xml:space="preserve">ork </w:t>
      </w:r>
      <w:r w:rsidR="00C63F6F">
        <w:rPr>
          <w:rFonts w:ascii="Times New Roman" w:hAnsi="Times New Roman" w:cs="Times New Roman"/>
          <w:color w:val="1313F5"/>
          <w:sz w:val="24"/>
          <w:szCs w:val="24"/>
        </w:rPr>
        <w:t>was</w:t>
      </w:r>
      <w:r w:rsidR="00566FA2" w:rsidRPr="003E6AC7">
        <w:rPr>
          <w:rFonts w:ascii="Times New Roman" w:hAnsi="Times New Roman" w:cs="Times New Roman"/>
          <w:color w:val="1313F5"/>
          <w:sz w:val="24"/>
          <w:szCs w:val="24"/>
        </w:rPr>
        <w:t xml:space="preserve"> about the role and mechanism of miR-219-5p in breast cance</w:t>
      </w:r>
      <w:r w:rsidR="00C3186D" w:rsidRPr="003E6AC7">
        <w:rPr>
          <w:rFonts w:ascii="Times New Roman" w:hAnsi="Times New Roman" w:cs="Times New Roman"/>
          <w:color w:val="1313F5"/>
          <w:sz w:val="24"/>
          <w:szCs w:val="24"/>
        </w:rPr>
        <w:t>r.</w:t>
      </w:r>
      <w:r w:rsidR="00566FA2" w:rsidRPr="003E6AC7">
        <w:rPr>
          <w:rFonts w:ascii="Times New Roman" w:hAnsi="Times New Roman" w:cs="Times New Roman"/>
          <w:color w:val="1313F5"/>
          <w:sz w:val="24"/>
          <w:szCs w:val="24"/>
        </w:rPr>
        <w:t xml:space="preserve"> </w:t>
      </w:r>
      <w:r w:rsidR="00566FA2" w:rsidRPr="003E6AC7">
        <w:rPr>
          <w:rFonts w:ascii="Times New Roman" w:hAnsi="Times New Roman" w:cs="Times New Roman" w:hint="eastAsia"/>
          <w:color w:val="1313F5"/>
          <w:sz w:val="24"/>
          <w:szCs w:val="24"/>
        </w:rPr>
        <w:t>In</w:t>
      </w:r>
      <w:r w:rsidR="00566FA2" w:rsidRPr="003E6AC7">
        <w:rPr>
          <w:rFonts w:ascii="Times New Roman" w:hAnsi="Times New Roman" w:cs="Times New Roman"/>
          <w:color w:val="1313F5"/>
          <w:sz w:val="24"/>
          <w:szCs w:val="24"/>
        </w:rPr>
        <w:t xml:space="preserve"> t</w:t>
      </w:r>
      <w:r w:rsidR="00C63F6F">
        <w:rPr>
          <w:rFonts w:ascii="Times New Roman" w:hAnsi="Times New Roman" w:cs="Times New Roman"/>
          <w:color w:val="1313F5"/>
          <w:sz w:val="24"/>
          <w:szCs w:val="24"/>
        </w:rPr>
        <w:t>hat</w:t>
      </w:r>
      <w:r w:rsidR="00566FA2" w:rsidRPr="003E6AC7">
        <w:rPr>
          <w:rFonts w:ascii="Times New Roman" w:hAnsi="Times New Roman" w:cs="Times New Roman"/>
          <w:color w:val="1313F5"/>
          <w:sz w:val="24"/>
          <w:szCs w:val="24"/>
        </w:rPr>
        <w:t xml:space="preserve"> study, the important discovery </w:t>
      </w:r>
      <w:r w:rsidR="00C63F6F">
        <w:rPr>
          <w:rFonts w:ascii="Times New Roman" w:hAnsi="Times New Roman" w:cs="Times New Roman"/>
          <w:color w:val="1313F5"/>
          <w:sz w:val="24"/>
          <w:szCs w:val="24"/>
        </w:rPr>
        <w:t>was</w:t>
      </w:r>
      <w:r w:rsidR="00566FA2" w:rsidRPr="003E6AC7">
        <w:rPr>
          <w:rFonts w:ascii="Times New Roman" w:hAnsi="Times New Roman" w:cs="Times New Roman"/>
          <w:color w:val="1313F5"/>
          <w:sz w:val="24"/>
          <w:szCs w:val="24"/>
        </w:rPr>
        <w:t xml:space="preserve"> that we f</w:t>
      </w:r>
      <w:r w:rsidR="00C63F6F">
        <w:rPr>
          <w:rFonts w:ascii="Times New Roman" w:hAnsi="Times New Roman" w:cs="Times New Roman"/>
          <w:color w:val="1313F5"/>
          <w:sz w:val="24"/>
          <w:szCs w:val="24"/>
        </w:rPr>
        <w:t>ound</w:t>
      </w:r>
      <w:r w:rsidR="00566FA2" w:rsidRPr="003E6AC7">
        <w:rPr>
          <w:rFonts w:ascii="Times New Roman" w:hAnsi="Times New Roman" w:cs="Times New Roman"/>
          <w:color w:val="1313F5"/>
          <w:sz w:val="24"/>
          <w:szCs w:val="24"/>
        </w:rPr>
        <w:t xml:space="preserve"> a novel target for mi</w:t>
      </w:r>
      <w:r w:rsidR="00857E04">
        <w:rPr>
          <w:rFonts w:ascii="Times New Roman" w:hAnsi="Times New Roman" w:cs="Times New Roman" w:hint="eastAsia"/>
          <w:color w:val="1313F5"/>
          <w:sz w:val="24"/>
          <w:szCs w:val="24"/>
        </w:rPr>
        <w:t>R</w:t>
      </w:r>
      <w:r w:rsidR="00566FA2" w:rsidRPr="003E6AC7">
        <w:rPr>
          <w:rFonts w:ascii="Times New Roman" w:hAnsi="Times New Roman" w:cs="Times New Roman"/>
          <w:color w:val="1313F5"/>
          <w:sz w:val="24"/>
          <w:szCs w:val="24"/>
        </w:rPr>
        <w:t>-219</w:t>
      </w:r>
      <w:r w:rsidR="003E0910" w:rsidRPr="003E6AC7">
        <w:rPr>
          <w:rFonts w:ascii="Times New Roman" w:hAnsi="Times New Roman" w:cs="Times New Roman"/>
          <w:color w:val="1313F5"/>
          <w:sz w:val="24"/>
          <w:szCs w:val="24"/>
        </w:rPr>
        <w:t>-</w:t>
      </w:r>
      <w:r w:rsidR="00566FA2" w:rsidRPr="003E6AC7">
        <w:rPr>
          <w:rFonts w:ascii="Times New Roman" w:hAnsi="Times New Roman" w:cs="Times New Roman"/>
          <w:color w:val="1313F5"/>
          <w:sz w:val="24"/>
          <w:szCs w:val="24"/>
        </w:rPr>
        <w:t>5p. The current work that we are submitting to PLOS ONE is about the function of miR-22-3p in liver cancer.</w:t>
      </w:r>
      <w:r w:rsidR="005952B4" w:rsidRPr="003E6AC7">
        <w:rPr>
          <w:rFonts w:ascii="Times New Roman" w:hAnsi="Times New Roman" w:cs="Times New Roman"/>
          <w:color w:val="1313F5"/>
          <w:sz w:val="24"/>
          <w:szCs w:val="24"/>
        </w:rPr>
        <w:t xml:space="preserve"> </w:t>
      </w:r>
      <w:r w:rsidR="00C3186D" w:rsidRPr="003E6AC7">
        <w:rPr>
          <w:rFonts w:ascii="Times New Roman" w:hAnsi="Times New Roman" w:cs="Times New Roman"/>
          <w:color w:val="1313F5"/>
          <w:sz w:val="24"/>
          <w:szCs w:val="24"/>
        </w:rPr>
        <w:t xml:space="preserve">As for the </w:t>
      </w:r>
      <w:r w:rsidR="005952B4" w:rsidRPr="003E6AC7">
        <w:rPr>
          <w:rFonts w:ascii="Times New Roman" w:hAnsi="Times New Roman" w:cs="Times New Roman"/>
          <w:color w:val="1313F5"/>
          <w:sz w:val="24"/>
          <w:szCs w:val="24"/>
        </w:rPr>
        <w:t xml:space="preserve">mechanism study, we </w:t>
      </w:r>
      <w:r w:rsidR="005B43CF">
        <w:rPr>
          <w:rFonts w:ascii="Times New Roman" w:hAnsi="Times New Roman" w:cs="Times New Roman"/>
          <w:color w:val="1313F5"/>
          <w:sz w:val="24"/>
          <w:szCs w:val="24"/>
        </w:rPr>
        <w:t>were</w:t>
      </w:r>
      <w:r w:rsidR="005952B4" w:rsidRPr="003E6AC7">
        <w:rPr>
          <w:rFonts w:ascii="Times New Roman" w:hAnsi="Times New Roman" w:cs="Times New Roman"/>
          <w:color w:val="1313F5"/>
          <w:sz w:val="24"/>
          <w:szCs w:val="24"/>
        </w:rPr>
        <w:t xml:space="preserve"> not trying to find a new target for the well-studied miR-22-3p. Instead, we explore</w:t>
      </w:r>
      <w:r w:rsidR="005B43CF">
        <w:rPr>
          <w:rFonts w:ascii="Times New Roman" w:hAnsi="Times New Roman" w:cs="Times New Roman"/>
          <w:color w:val="1313F5"/>
          <w:sz w:val="24"/>
          <w:szCs w:val="24"/>
        </w:rPr>
        <w:t>d</w:t>
      </w:r>
      <w:r w:rsidR="005952B4" w:rsidRPr="003E6AC7">
        <w:rPr>
          <w:rFonts w:ascii="Times New Roman" w:hAnsi="Times New Roman" w:cs="Times New Roman"/>
          <w:color w:val="1313F5"/>
          <w:sz w:val="24"/>
          <w:szCs w:val="24"/>
        </w:rPr>
        <w:t xml:space="preserve"> </w:t>
      </w:r>
      <w:r w:rsidR="005636D1" w:rsidRPr="003E6AC7">
        <w:rPr>
          <w:rFonts w:ascii="Times New Roman" w:hAnsi="Times New Roman" w:cs="Times New Roman"/>
          <w:color w:val="1313F5"/>
          <w:sz w:val="24"/>
          <w:szCs w:val="24"/>
        </w:rPr>
        <w:t xml:space="preserve">the regulation of miR-22-3p of </w:t>
      </w:r>
      <w:r w:rsidR="005952B4" w:rsidRPr="003E6AC7">
        <w:rPr>
          <w:rFonts w:ascii="Times New Roman" w:hAnsi="Times New Roman" w:cs="Times New Roman"/>
          <w:color w:val="1313F5"/>
          <w:sz w:val="24"/>
          <w:szCs w:val="24"/>
        </w:rPr>
        <w:t xml:space="preserve">the downstream signaling pathway of CBL, </w:t>
      </w:r>
      <w:r w:rsidR="00C3186D" w:rsidRPr="003E6AC7">
        <w:rPr>
          <w:rFonts w:ascii="Times New Roman" w:hAnsi="Times New Roman" w:cs="Times New Roman"/>
          <w:color w:val="1313F5"/>
          <w:sz w:val="24"/>
          <w:szCs w:val="24"/>
        </w:rPr>
        <w:t xml:space="preserve">an </w:t>
      </w:r>
      <w:r w:rsidR="005952B4" w:rsidRPr="003E6AC7">
        <w:rPr>
          <w:rFonts w:ascii="Times New Roman" w:hAnsi="Times New Roman" w:cs="Times New Roman"/>
          <w:color w:val="1313F5"/>
          <w:sz w:val="24"/>
          <w:szCs w:val="24"/>
        </w:rPr>
        <w:t>identified direct target of miR-22-3p</w:t>
      </w:r>
      <w:r w:rsidR="00C3186D" w:rsidRPr="003E6AC7">
        <w:rPr>
          <w:rFonts w:ascii="Times New Roman" w:hAnsi="Times New Roman" w:cs="Times New Roman"/>
          <w:color w:val="1313F5"/>
          <w:sz w:val="24"/>
          <w:szCs w:val="24"/>
        </w:rPr>
        <w:t xml:space="preserve"> that </w:t>
      </w:r>
      <w:r w:rsidR="003E0910" w:rsidRPr="003E6AC7">
        <w:rPr>
          <w:rFonts w:ascii="Times New Roman" w:hAnsi="Times New Roman" w:cs="Times New Roman"/>
          <w:color w:val="1313F5"/>
          <w:sz w:val="24"/>
          <w:szCs w:val="24"/>
        </w:rPr>
        <w:t>functions as</w:t>
      </w:r>
      <w:r w:rsidR="00C3186D" w:rsidRPr="003E6AC7">
        <w:rPr>
          <w:rFonts w:ascii="Times New Roman" w:hAnsi="Times New Roman" w:cs="Times New Roman"/>
          <w:color w:val="1313F5"/>
          <w:sz w:val="24"/>
          <w:szCs w:val="24"/>
        </w:rPr>
        <w:t xml:space="preserve"> an E3 ligase</w:t>
      </w:r>
      <w:r w:rsidR="005952B4" w:rsidRPr="003E6AC7">
        <w:rPr>
          <w:rFonts w:ascii="Times New Roman" w:hAnsi="Times New Roman" w:cs="Times New Roman"/>
          <w:color w:val="1313F5"/>
          <w:sz w:val="24"/>
          <w:szCs w:val="24"/>
        </w:rPr>
        <w:t xml:space="preserve">, in liver cancer. </w:t>
      </w:r>
      <w:r w:rsidR="006F751C" w:rsidRPr="003E6AC7">
        <w:rPr>
          <w:rFonts w:ascii="Times New Roman" w:hAnsi="Times New Roman" w:cs="Times New Roman"/>
          <w:color w:val="1313F5"/>
          <w:sz w:val="24"/>
          <w:szCs w:val="24"/>
        </w:rPr>
        <w:t>This work expands our understanding of the role of miR-22-3p in liver cancer and “</w:t>
      </w:r>
      <w:r w:rsidR="006F751C" w:rsidRPr="003E6AC7">
        <w:rPr>
          <w:rFonts w:ascii="Times New Roman" w:eastAsia="宋体" w:hAnsi="Times New Roman" w:cs="Times New Roman"/>
          <w:i/>
          <w:iCs/>
          <w:color w:val="00B050"/>
          <w:kern w:val="0"/>
          <w:sz w:val="24"/>
          <w:szCs w:val="24"/>
        </w:rPr>
        <w:t>add</w:t>
      </w:r>
      <w:r w:rsidR="005B43CF">
        <w:rPr>
          <w:rFonts w:ascii="Times New Roman" w:eastAsia="宋体" w:hAnsi="Times New Roman" w:cs="Times New Roman"/>
          <w:i/>
          <w:iCs/>
          <w:color w:val="00B050"/>
          <w:kern w:val="0"/>
          <w:sz w:val="24"/>
          <w:szCs w:val="24"/>
        </w:rPr>
        <w:t>s</w:t>
      </w:r>
      <w:r w:rsidR="006F751C" w:rsidRPr="003E6AC7">
        <w:rPr>
          <w:rFonts w:ascii="Times New Roman" w:eastAsia="宋体" w:hAnsi="Times New Roman" w:cs="Times New Roman"/>
          <w:i/>
          <w:iCs/>
          <w:color w:val="00B050"/>
          <w:kern w:val="0"/>
          <w:sz w:val="24"/>
          <w:szCs w:val="24"/>
        </w:rPr>
        <w:t xml:space="preserve"> some interesting data </w:t>
      </w:r>
      <w:r w:rsidR="006F751C" w:rsidRPr="003E6AC7">
        <w:rPr>
          <w:rFonts w:ascii="Times New Roman" w:eastAsia="宋体" w:hAnsi="Times New Roman" w:cs="Times New Roman"/>
          <w:i/>
          <w:iCs/>
          <w:color w:val="00B050"/>
          <w:kern w:val="0"/>
          <w:sz w:val="24"/>
          <w:szCs w:val="24"/>
        </w:rPr>
        <w:lastRenderedPageBreak/>
        <w:t>on how miR-22 may exert its tumor suppression</w:t>
      </w:r>
      <w:r w:rsidR="00C3186D" w:rsidRPr="003E6AC7">
        <w:rPr>
          <w:rFonts w:ascii="Times New Roman" w:eastAsia="宋体" w:hAnsi="Times New Roman" w:cs="Times New Roman"/>
          <w:i/>
          <w:iCs/>
          <w:color w:val="0000FF"/>
          <w:kern w:val="0"/>
          <w:sz w:val="24"/>
          <w:szCs w:val="24"/>
        </w:rPr>
        <w:t xml:space="preserve">” </w:t>
      </w:r>
      <w:r w:rsidR="00C3186D" w:rsidRPr="003E6AC7">
        <w:rPr>
          <w:rFonts w:ascii="Times New Roman" w:eastAsia="宋体" w:hAnsi="Times New Roman" w:cs="Times New Roman"/>
          <w:color w:val="0000FF"/>
          <w:kern w:val="0"/>
          <w:sz w:val="24"/>
          <w:szCs w:val="24"/>
        </w:rPr>
        <w:t>(the comment</w:t>
      </w:r>
      <w:r w:rsidR="003E0910" w:rsidRPr="003E6AC7">
        <w:rPr>
          <w:rFonts w:ascii="Times New Roman" w:eastAsia="宋体" w:hAnsi="Times New Roman" w:cs="Times New Roman"/>
          <w:color w:val="0000FF"/>
          <w:kern w:val="0"/>
          <w:sz w:val="24"/>
          <w:szCs w:val="24"/>
        </w:rPr>
        <w:t>s</w:t>
      </w:r>
      <w:r w:rsidR="00C3186D" w:rsidRPr="003E6AC7">
        <w:rPr>
          <w:rFonts w:ascii="Times New Roman" w:eastAsia="宋体" w:hAnsi="Times New Roman" w:cs="Times New Roman"/>
          <w:color w:val="0000FF"/>
          <w:kern w:val="0"/>
          <w:sz w:val="24"/>
          <w:szCs w:val="24"/>
        </w:rPr>
        <w:t xml:space="preserve"> from the reviewers)</w:t>
      </w:r>
      <w:r w:rsidR="00C3186D" w:rsidRPr="003E6AC7">
        <w:rPr>
          <w:rFonts w:ascii="Times New Roman" w:eastAsia="宋体" w:hAnsi="Times New Roman" w:cs="Times New Roman"/>
          <w:color w:val="0000FF"/>
          <w:kern w:val="0"/>
          <w:sz w:val="24"/>
          <w:szCs w:val="24"/>
        </w:rPr>
        <w:br/>
      </w:r>
    </w:p>
    <w:p w14:paraId="4EB17B05" w14:textId="77777777"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sidRPr="004E17DF">
        <w:rPr>
          <w:rFonts w:ascii="Verdana" w:eastAsia="宋体" w:hAnsi="Verdana" w:cs="宋体"/>
          <w:color w:val="FF0000"/>
          <w:kern w:val="0"/>
          <w:szCs w:val="21"/>
        </w:rPr>
        <w:t>3.</w:t>
      </w:r>
      <w:r>
        <w:rPr>
          <w:rFonts w:ascii="Verdana" w:eastAsia="宋体" w:hAnsi="Verdana" w:cs="宋体"/>
          <w:color w:val="000033"/>
          <w:kern w:val="0"/>
          <w:szCs w:val="21"/>
        </w:rPr>
        <w:t xml:space="preserve"> Thank you for stating the following financial disclosure: </w:t>
      </w:r>
      <w:r>
        <w:rPr>
          <w:rFonts w:ascii="Verdana" w:eastAsia="宋体" w:hAnsi="Verdana" w:cs="宋体"/>
          <w:color w:val="000033"/>
          <w:kern w:val="0"/>
          <w:szCs w:val="21"/>
        </w:rPr>
        <w:br/>
        <w:t> "This study was supported by National Natural Science Foundation of China (81872005) to DC."  </w:t>
      </w:r>
    </w:p>
    <w:p w14:paraId="09C95EC3" w14:textId="77777777"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sidRPr="005B43CF">
        <w:rPr>
          <w:rFonts w:ascii="Verdana" w:eastAsia="宋体" w:hAnsi="Verdana" w:cs="宋体"/>
          <w:color w:val="000033"/>
          <w:kern w:val="0"/>
          <w:szCs w:val="21"/>
        </w:rPr>
        <w:t>Please state what role the funders took in the study.  If the funders had no role, please state: "The funders had no role in study design, data collection and analysis, decision to publish, or preparation of the manuscript." </w:t>
      </w:r>
      <w:r w:rsidRPr="005B43CF">
        <w:rPr>
          <w:rFonts w:ascii="Verdana" w:eastAsia="宋体" w:hAnsi="Verdana" w:cs="宋体"/>
          <w:color w:val="000033"/>
          <w:kern w:val="0"/>
          <w:szCs w:val="21"/>
        </w:rPr>
        <w:br/>
        <w:t>If this statement is not correct you must amend it as needed. </w:t>
      </w:r>
      <w:r w:rsidRPr="005B43CF">
        <w:rPr>
          <w:rFonts w:ascii="Verdana" w:eastAsia="宋体" w:hAnsi="Verdana" w:cs="宋体"/>
          <w:color w:val="000033"/>
          <w:kern w:val="0"/>
          <w:szCs w:val="21"/>
        </w:rPr>
        <w:br/>
        <w:t>Please include this amended Role of Funder statement in your cover letter; we will change the online submission form on your behalf.</w:t>
      </w:r>
    </w:p>
    <w:p w14:paraId="56F615FD" w14:textId="7F827FFF" w:rsidR="004E17DF" w:rsidRPr="004E17DF" w:rsidRDefault="004E17DF" w:rsidP="004E17DF">
      <w:pPr>
        <w:rPr>
          <w:rFonts w:ascii="Times New Roman" w:hAnsi="Times New Roman" w:cs="Times New Roman"/>
          <w:b/>
          <w:bCs/>
          <w:color w:val="1313F5"/>
          <w:sz w:val="24"/>
          <w:szCs w:val="24"/>
        </w:rPr>
      </w:pPr>
      <w:r w:rsidRPr="004E17DF">
        <w:rPr>
          <w:rFonts w:ascii="Times New Roman" w:hAnsi="Times New Roman" w:cs="Times New Roman"/>
          <w:b/>
          <w:bCs/>
          <w:color w:val="1313F5"/>
          <w:sz w:val="24"/>
          <w:szCs w:val="24"/>
        </w:rPr>
        <w:t>RE</w:t>
      </w:r>
      <w:r w:rsidR="003E6AC7">
        <w:rPr>
          <w:rFonts w:ascii="Times New Roman" w:hAnsi="Times New Roman" w:cs="Times New Roman" w:hint="eastAsia"/>
          <w:b/>
          <w:bCs/>
          <w:color w:val="1313F5"/>
          <w:sz w:val="24"/>
          <w:szCs w:val="24"/>
        </w:rPr>
        <w:t>:</w:t>
      </w:r>
      <w:r w:rsidR="003E6AC7">
        <w:rPr>
          <w:rFonts w:ascii="Times New Roman" w:hAnsi="Times New Roman" w:cs="Times New Roman"/>
          <w:b/>
          <w:bCs/>
          <w:color w:val="1313F5"/>
          <w:sz w:val="24"/>
          <w:szCs w:val="24"/>
        </w:rPr>
        <w:t xml:space="preserve"> </w:t>
      </w:r>
      <w:r w:rsidR="008503AB" w:rsidRPr="003E6AC7">
        <w:rPr>
          <w:rFonts w:ascii="Times New Roman" w:hAnsi="Times New Roman" w:cs="Times New Roman" w:hint="eastAsia"/>
          <w:color w:val="1313F5"/>
          <w:sz w:val="24"/>
          <w:szCs w:val="24"/>
        </w:rPr>
        <w:t>T</w:t>
      </w:r>
      <w:r w:rsidR="008503AB" w:rsidRPr="003E6AC7">
        <w:rPr>
          <w:rFonts w:ascii="Times New Roman" w:hAnsi="Times New Roman" w:cs="Times New Roman"/>
          <w:color w:val="1313F5"/>
          <w:sz w:val="24"/>
          <w:szCs w:val="24"/>
        </w:rPr>
        <w:t>he Role of Funder statement has been included in our cover letter.</w:t>
      </w:r>
    </w:p>
    <w:p w14:paraId="574752B2" w14:textId="77777777"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sidRPr="004E17DF">
        <w:rPr>
          <w:rFonts w:ascii="Verdana" w:eastAsia="宋体" w:hAnsi="Verdana" w:cs="宋体"/>
          <w:color w:val="FF0000"/>
          <w:kern w:val="0"/>
          <w:szCs w:val="21"/>
        </w:rPr>
        <w:t>4.</w:t>
      </w:r>
      <w:r>
        <w:rPr>
          <w:rFonts w:ascii="Verdana" w:eastAsia="宋体" w:hAnsi="Verdana" w:cs="宋体"/>
          <w:color w:val="000033"/>
          <w:kern w:val="0"/>
          <w:szCs w:val="21"/>
        </w:rPr>
        <w:t xml:space="preserve"> We note that you have stated that you will provide repository information for your data at acceptance. Should your manuscript be accepted for publication, we will hold it until you provide the relevant accession numbers or DOIs necessary to access your data. </w:t>
      </w:r>
      <w:r w:rsidRPr="005B43CF">
        <w:rPr>
          <w:rFonts w:ascii="Verdana" w:eastAsia="宋体" w:hAnsi="Verdana" w:cs="宋体"/>
          <w:color w:val="000033"/>
          <w:kern w:val="0"/>
          <w:szCs w:val="21"/>
        </w:rPr>
        <w:t>If you wish to make changes to your Data Availability statement, please describe these changes in your cover letter and we will update your Data Availability statement to reflect the information you provide.</w:t>
      </w:r>
    </w:p>
    <w:p w14:paraId="39B6656D" w14:textId="72C87812" w:rsidR="004E17DF" w:rsidRPr="003E6AC7" w:rsidRDefault="004E17DF" w:rsidP="004E17DF">
      <w:pPr>
        <w:rPr>
          <w:rFonts w:ascii="Times New Roman" w:hAnsi="Times New Roman" w:cs="Times New Roman"/>
          <w:color w:val="1313F5"/>
          <w:sz w:val="24"/>
          <w:szCs w:val="24"/>
        </w:rPr>
      </w:pPr>
      <w:r w:rsidRPr="004E17DF">
        <w:rPr>
          <w:rFonts w:ascii="Times New Roman" w:hAnsi="Times New Roman" w:cs="Times New Roman"/>
          <w:b/>
          <w:bCs/>
          <w:color w:val="1313F5"/>
          <w:sz w:val="24"/>
          <w:szCs w:val="24"/>
        </w:rPr>
        <w:t>RE</w:t>
      </w:r>
      <w:r w:rsidR="003E6AC7">
        <w:rPr>
          <w:rFonts w:ascii="Times New Roman" w:hAnsi="Times New Roman" w:cs="Times New Roman" w:hint="eastAsia"/>
          <w:b/>
          <w:bCs/>
          <w:color w:val="1313F5"/>
          <w:sz w:val="24"/>
          <w:szCs w:val="24"/>
        </w:rPr>
        <w:t>:</w:t>
      </w:r>
      <w:r w:rsidR="003E6AC7">
        <w:rPr>
          <w:rFonts w:ascii="Times New Roman" w:hAnsi="Times New Roman" w:cs="Times New Roman"/>
          <w:b/>
          <w:bCs/>
          <w:color w:val="1313F5"/>
          <w:sz w:val="24"/>
          <w:szCs w:val="24"/>
        </w:rPr>
        <w:t xml:space="preserve"> </w:t>
      </w:r>
      <w:r w:rsidR="008503AB" w:rsidRPr="003E6AC7">
        <w:rPr>
          <w:rFonts w:ascii="Times New Roman" w:hAnsi="Times New Roman" w:cs="Times New Roman" w:hint="eastAsia"/>
          <w:color w:val="1313F5"/>
          <w:sz w:val="24"/>
          <w:szCs w:val="24"/>
        </w:rPr>
        <w:t>W</w:t>
      </w:r>
      <w:r w:rsidR="008503AB" w:rsidRPr="003E6AC7">
        <w:rPr>
          <w:rFonts w:ascii="Times New Roman" w:hAnsi="Times New Roman" w:cs="Times New Roman"/>
          <w:color w:val="1313F5"/>
          <w:sz w:val="24"/>
          <w:szCs w:val="24"/>
        </w:rPr>
        <w:t>e have changed our data availability statement.</w:t>
      </w:r>
    </w:p>
    <w:p w14:paraId="1FB50E38" w14:textId="77777777" w:rsidR="00420182" w:rsidRPr="008503AB" w:rsidRDefault="00000000">
      <w:pPr>
        <w:widowControl/>
        <w:shd w:val="clear" w:color="auto" w:fill="FFFFFF"/>
        <w:spacing w:before="100" w:beforeAutospacing="1" w:after="100" w:afterAutospacing="1"/>
        <w:jc w:val="left"/>
        <w:rPr>
          <w:rFonts w:ascii="Verdana" w:eastAsia="宋体" w:hAnsi="Verdana" w:cs="Arial"/>
          <w:color w:val="000000"/>
          <w:kern w:val="0"/>
          <w:szCs w:val="21"/>
        </w:rPr>
      </w:pPr>
      <w:r w:rsidRPr="004E17DF">
        <w:rPr>
          <w:rFonts w:ascii="Arial" w:eastAsia="宋体" w:hAnsi="Arial" w:cs="Arial"/>
          <w:color w:val="FF0000"/>
          <w:kern w:val="0"/>
          <w:szCs w:val="21"/>
        </w:rPr>
        <w:t xml:space="preserve">5. </w:t>
      </w:r>
      <w:r w:rsidRPr="008503AB">
        <w:rPr>
          <w:rFonts w:ascii="Verdana" w:eastAsia="宋体" w:hAnsi="Verdana" w:cs="Arial"/>
          <w:color w:val="000000"/>
          <w:kern w:val="0"/>
          <w:szCs w:val="21"/>
        </w:rPr>
        <w:t>PLOS ONE now requires that authors provide the original uncropped and unadjusted images underlying all blot or gel results reported in a submission’s figures or Supporting Information files. This policy and the journal’s other requirements for blot/gel reporting and figure preparation are described in detail at https://journals.plos.org/plosone/s/figures#loc-blot-and-gel-reporting-requirements and https://journals.plos.org/plosone/s/figures#loc-preparing-figures-from-image-files. When you submit your revised manuscript, please ensure that your figures adhere fully to these guidelines and provide the original underlying images for all blot or gel data reported in your submission. See the following link for instructions on providing the original image data: https://journals.plos.org/plosone/s/figures#loc-original-images-for-blots-and-gels. In your cover letter, please note whether your blot/gel image data are in Supporting Information or posted at a public data repository, provide the repository URL if relevant, and provide specific details as to which raw blot/gel images, if any, are not available. Email us at plosone@plos.org if you have any questions."</w:t>
      </w:r>
    </w:p>
    <w:p w14:paraId="7FEF3F80" w14:textId="2248459E" w:rsidR="00420182" w:rsidRPr="003E6AC7" w:rsidRDefault="004E17DF">
      <w:pPr>
        <w:rPr>
          <w:rFonts w:ascii="Times New Roman" w:hAnsi="Times New Roman" w:cs="Times New Roman"/>
          <w:color w:val="4472C4" w:themeColor="accent1"/>
        </w:rPr>
      </w:pPr>
      <w:r w:rsidRPr="006359DA">
        <w:rPr>
          <w:rFonts w:ascii="Times New Roman" w:hAnsi="Times New Roman" w:cs="Times New Roman"/>
          <w:b/>
          <w:bCs/>
          <w:color w:val="1313F5"/>
          <w:sz w:val="24"/>
          <w:szCs w:val="24"/>
        </w:rPr>
        <w:t>RE</w:t>
      </w:r>
      <w:r w:rsidR="003E6AC7">
        <w:rPr>
          <w:rFonts w:ascii="Times New Roman" w:hAnsi="Times New Roman" w:cs="Times New Roman" w:hint="eastAsia"/>
          <w:b/>
          <w:bCs/>
          <w:color w:val="1313F5"/>
          <w:sz w:val="24"/>
          <w:szCs w:val="24"/>
        </w:rPr>
        <w:t>:</w:t>
      </w:r>
      <w:r w:rsidR="003E6AC7">
        <w:rPr>
          <w:rFonts w:ascii="Times New Roman" w:hAnsi="Times New Roman" w:cs="Times New Roman"/>
          <w:b/>
          <w:bCs/>
          <w:color w:val="1313F5"/>
          <w:sz w:val="24"/>
          <w:szCs w:val="24"/>
        </w:rPr>
        <w:t xml:space="preserve"> </w:t>
      </w:r>
      <w:r w:rsidRPr="003E6AC7">
        <w:rPr>
          <w:rFonts w:ascii="Times New Roman" w:hAnsi="Times New Roman" w:cs="Times New Roman"/>
          <w:color w:val="1313F5"/>
          <w:sz w:val="24"/>
          <w:szCs w:val="24"/>
        </w:rPr>
        <w:t>The original images have been submitted</w:t>
      </w:r>
      <w:r w:rsidR="00950B0D" w:rsidRPr="003E6AC7">
        <w:rPr>
          <w:rFonts w:ascii="Times New Roman" w:hAnsi="Times New Roman" w:cs="Times New Roman"/>
          <w:color w:val="1313F5"/>
          <w:sz w:val="24"/>
          <w:szCs w:val="24"/>
        </w:rPr>
        <w:t>. P</w:t>
      </w:r>
      <w:r w:rsidRPr="003E6AC7">
        <w:rPr>
          <w:rFonts w:ascii="Times New Roman" w:hAnsi="Times New Roman" w:cs="Times New Roman"/>
          <w:color w:val="1313F5"/>
          <w:sz w:val="24"/>
          <w:szCs w:val="24"/>
        </w:rPr>
        <w:t xml:space="preserve">lease see </w:t>
      </w:r>
      <w:r w:rsidR="0005208E">
        <w:rPr>
          <w:rFonts w:ascii="Times New Roman" w:hAnsi="Times New Roman" w:cs="Times New Roman"/>
          <w:color w:val="1313F5"/>
          <w:sz w:val="24"/>
          <w:szCs w:val="24"/>
        </w:rPr>
        <w:t>“</w:t>
      </w:r>
      <w:r w:rsidR="0005208E" w:rsidRPr="0005208E">
        <w:rPr>
          <w:rFonts w:ascii="Times New Roman" w:hAnsi="Times New Roman" w:cs="Times New Roman"/>
          <w:color w:val="1313F5"/>
          <w:sz w:val="24"/>
          <w:szCs w:val="24"/>
        </w:rPr>
        <w:t>S1_raw_images</w:t>
      </w:r>
      <w:r w:rsidR="0005208E">
        <w:rPr>
          <w:rFonts w:ascii="Times New Roman" w:hAnsi="Times New Roman" w:cs="Times New Roman"/>
          <w:color w:val="1313F5"/>
          <w:sz w:val="24"/>
          <w:szCs w:val="24"/>
        </w:rPr>
        <w:t>”</w:t>
      </w:r>
      <w:r w:rsidRPr="003E6AC7">
        <w:rPr>
          <w:rFonts w:ascii="Times New Roman" w:hAnsi="Times New Roman" w:cs="Times New Roman"/>
          <w:color w:val="1313F5"/>
          <w:sz w:val="24"/>
          <w:szCs w:val="24"/>
        </w:rPr>
        <w:t>.</w:t>
      </w:r>
    </w:p>
    <w:p w14:paraId="18640471" w14:textId="77777777" w:rsidR="00420182" w:rsidRDefault="00420182">
      <w:pPr>
        <w:rPr>
          <w:rFonts w:ascii="Times New Roman" w:hAnsi="Times New Roman" w:cs="Times New Roman"/>
          <w:color w:val="4472C4" w:themeColor="accent1"/>
        </w:rPr>
      </w:pPr>
    </w:p>
    <w:p w14:paraId="500B2F1A" w14:textId="77777777" w:rsidR="00420182" w:rsidRDefault="00000000">
      <w:pPr>
        <w:widowControl/>
        <w:shd w:val="clear" w:color="auto" w:fill="FFFFFF"/>
        <w:jc w:val="left"/>
        <w:rPr>
          <w:rFonts w:ascii="Verdana" w:eastAsia="宋体" w:hAnsi="Verdana" w:cs="宋体"/>
          <w:color w:val="000033"/>
          <w:kern w:val="0"/>
          <w:szCs w:val="21"/>
        </w:rPr>
      </w:pPr>
      <w:r w:rsidRPr="004E17DF">
        <w:rPr>
          <w:rFonts w:ascii="Verdana" w:eastAsia="宋体" w:hAnsi="Verdana" w:cs="宋体"/>
          <w:color w:val="FF0000"/>
          <w:kern w:val="0"/>
          <w:szCs w:val="21"/>
        </w:rPr>
        <w:lastRenderedPageBreak/>
        <w:t>6.</w:t>
      </w:r>
      <w:r>
        <w:rPr>
          <w:rFonts w:ascii="Verdana" w:eastAsia="宋体" w:hAnsi="Verdana" w:cs="宋体"/>
          <w:color w:val="000033"/>
          <w:kern w:val="0"/>
          <w:szCs w:val="21"/>
        </w:rPr>
        <w:t xml:space="preserve"> Please review your reference list to ensure that it is complete and correct. If you have cited papers that have been retracted, please include the rationale for doing so in the manuscript text, or remove these references and replace them with relevant current references. </w:t>
      </w:r>
      <w:r w:rsidRPr="005B43CF">
        <w:rPr>
          <w:rFonts w:ascii="Verdana" w:eastAsia="宋体" w:hAnsi="Verdana" w:cs="宋体"/>
          <w:color w:val="000033"/>
          <w:kern w:val="0"/>
          <w:szCs w:val="21"/>
        </w:rPr>
        <w:t>Any changes to the reference list should be mentioned in the rebuttal letter that accompanies your revised manuscript.</w:t>
      </w:r>
      <w:r>
        <w:rPr>
          <w:rFonts w:ascii="Verdana" w:eastAsia="宋体" w:hAnsi="Verdana" w:cs="宋体"/>
          <w:color w:val="000033"/>
          <w:kern w:val="0"/>
          <w:szCs w:val="21"/>
        </w:rPr>
        <w:t xml:space="preserve"> If you need to cite a retracted article, indicate the article’s retracted status in the References list and also include a citation and full reference for the retraction notice.</w:t>
      </w:r>
    </w:p>
    <w:p w14:paraId="051BDA92" w14:textId="77777777" w:rsidR="004E17DF" w:rsidRDefault="004E17DF">
      <w:pPr>
        <w:rPr>
          <w:rFonts w:ascii="Times New Roman" w:hAnsi="Times New Roman" w:cs="Times New Roman"/>
          <w:color w:val="4472C4" w:themeColor="accent1"/>
        </w:rPr>
      </w:pPr>
    </w:p>
    <w:p w14:paraId="581AE04B" w14:textId="681FEEE9" w:rsidR="00420182" w:rsidRPr="003E6AC7" w:rsidRDefault="004E17DF" w:rsidP="003E6AC7">
      <w:pPr>
        <w:spacing w:line="300" w:lineRule="exact"/>
        <w:rPr>
          <w:rFonts w:ascii="Times New Roman" w:hAnsi="Times New Roman" w:cs="Times New Roman"/>
          <w:color w:val="1313F5"/>
          <w:sz w:val="24"/>
          <w:szCs w:val="24"/>
        </w:rPr>
      </w:pPr>
      <w:r w:rsidRPr="004E17DF">
        <w:rPr>
          <w:rFonts w:ascii="Times New Roman" w:hAnsi="Times New Roman" w:cs="Times New Roman"/>
          <w:b/>
          <w:bCs/>
          <w:color w:val="1313F5"/>
          <w:sz w:val="24"/>
          <w:szCs w:val="24"/>
        </w:rPr>
        <w:t>RE</w:t>
      </w:r>
      <w:r w:rsidR="003E6AC7">
        <w:rPr>
          <w:rFonts w:ascii="Times New Roman" w:hAnsi="Times New Roman" w:cs="Times New Roman" w:hint="eastAsia"/>
          <w:b/>
          <w:bCs/>
          <w:color w:val="1313F5"/>
          <w:sz w:val="24"/>
          <w:szCs w:val="24"/>
        </w:rPr>
        <w:t>:</w:t>
      </w:r>
      <w:r w:rsidR="003E6AC7">
        <w:rPr>
          <w:rFonts w:ascii="Times New Roman" w:hAnsi="Times New Roman" w:cs="Times New Roman"/>
          <w:b/>
          <w:bCs/>
          <w:color w:val="1313F5"/>
          <w:sz w:val="24"/>
          <w:szCs w:val="24"/>
        </w:rPr>
        <w:t xml:space="preserve"> </w:t>
      </w:r>
      <w:r w:rsidRPr="003E6AC7">
        <w:rPr>
          <w:rFonts w:ascii="Times New Roman" w:hAnsi="Times New Roman" w:cs="Times New Roman"/>
          <w:color w:val="1313F5"/>
          <w:sz w:val="24"/>
          <w:szCs w:val="24"/>
        </w:rPr>
        <w:t xml:space="preserve">We have reviewed the reference list and </w:t>
      </w:r>
      <w:r w:rsidR="00950B0D" w:rsidRPr="003E6AC7">
        <w:rPr>
          <w:rFonts w:ascii="Times New Roman" w:hAnsi="Times New Roman" w:cs="Times New Roman"/>
          <w:color w:val="1313F5"/>
          <w:sz w:val="24"/>
          <w:szCs w:val="24"/>
        </w:rPr>
        <w:t>are</w:t>
      </w:r>
      <w:r w:rsidRPr="003E6AC7">
        <w:rPr>
          <w:rFonts w:ascii="Times New Roman" w:hAnsi="Times New Roman" w:cs="Times New Roman"/>
          <w:color w:val="1313F5"/>
          <w:sz w:val="24"/>
          <w:szCs w:val="24"/>
        </w:rPr>
        <w:t xml:space="preserve"> sure it is complete and correct.</w:t>
      </w:r>
      <w:r w:rsidR="00156E5D" w:rsidRPr="003E6AC7">
        <w:rPr>
          <w:rFonts w:ascii="Times New Roman" w:hAnsi="Times New Roman" w:cs="Times New Roman"/>
          <w:color w:val="1313F5"/>
          <w:sz w:val="24"/>
          <w:szCs w:val="24"/>
        </w:rPr>
        <w:t xml:space="preserve"> We did not cite</w:t>
      </w:r>
      <w:r w:rsidR="00950B0D" w:rsidRPr="003E6AC7">
        <w:rPr>
          <w:rFonts w:ascii="Times New Roman" w:hAnsi="Times New Roman" w:cs="Times New Roman"/>
          <w:color w:val="1313F5"/>
          <w:sz w:val="24"/>
          <w:szCs w:val="24"/>
        </w:rPr>
        <w:t xml:space="preserve"> any retracted papers.</w:t>
      </w:r>
      <w:r w:rsidR="00C63F6F">
        <w:rPr>
          <w:rFonts w:ascii="Times New Roman" w:hAnsi="Times New Roman" w:cs="Times New Roman"/>
          <w:color w:val="1313F5"/>
          <w:sz w:val="24"/>
          <w:szCs w:val="24"/>
        </w:rPr>
        <w:t xml:space="preserve"> Because we re-wrote the manuscript and added some information and discussion that the reviewers suggested, the reference list had been changed.</w:t>
      </w:r>
    </w:p>
    <w:p w14:paraId="1A1B9403" w14:textId="54C4B554" w:rsidR="00420182" w:rsidRDefault="00000000">
      <w:pPr>
        <w:widowControl/>
        <w:shd w:val="clear" w:color="auto" w:fill="FFFFFF"/>
        <w:jc w:val="left"/>
        <w:rPr>
          <w:rFonts w:ascii="Verdana" w:eastAsia="宋体" w:hAnsi="Verdana" w:cs="宋体"/>
          <w:color w:val="000033"/>
          <w:kern w:val="0"/>
          <w:szCs w:val="21"/>
        </w:rPr>
      </w:pPr>
      <w:r>
        <w:rPr>
          <w:rFonts w:ascii="Verdana" w:eastAsia="宋体" w:hAnsi="Verdana" w:cs="宋体"/>
          <w:color w:val="000033"/>
          <w:kern w:val="0"/>
          <w:szCs w:val="21"/>
        </w:rPr>
        <w:br/>
      </w:r>
      <w:r w:rsidRPr="004E17DF">
        <w:rPr>
          <w:rFonts w:ascii="Verdana" w:eastAsia="宋体" w:hAnsi="Verdana" w:cs="宋体"/>
          <w:color w:val="FF0000"/>
          <w:kern w:val="0"/>
          <w:szCs w:val="21"/>
        </w:rPr>
        <w:t>Reviewers' comments:</w:t>
      </w:r>
      <w:r w:rsidRPr="004E17DF">
        <w:rPr>
          <w:rFonts w:ascii="Verdana" w:eastAsia="宋体" w:hAnsi="Verdana" w:cs="宋体"/>
          <w:color w:val="FF0000"/>
          <w:kern w:val="0"/>
          <w:szCs w:val="21"/>
        </w:rPr>
        <w:br/>
      </w:r>
      <w:r>
        <w:rPr>
          <w:rFonts w:ascii="Verdana" w:eastAsia="宋体" w:hAnsi="Verdana" w:cs="宋体"/>
          <w:color w:val="000033"/>
          <w:kern w:val="0"/>
          <w:szCs w:val="21"/>
        </w:rPr>
        <w:br/>
        <w:t>Reviewer's Responses to Questions</w:t>
      </w:r>
    </w:p>
    <w:p w14:paraId="2F09E6BF" w14:textId="77777777"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b/>
          <w:bCs/>
          <w:color w:val="000000"/>
          <w:kern w:val="0"/>
          <w:szCs w:val="21"/>
        </w:rPr>
        <w:t>Comments to the Author</w:t>
      </w:r>
      <w:r>
        <w:rPr>
          <w:rFonts w:ascii="Verdana" w:eastAsia="宋体" w:hAnsi="Verdana" w:cs="宋体"/>
          <w:color w:val="000000"/>
          <w:kern w:val="0"/>
          <w:szCs w:val="21"/>
        </w:rPr>
        <w:br/>
      </w:r>
      <w:r>
        <w:rPr>
          <w:rFonts w:ascii="Verdana" w:eastAsia="宋体" w:hAnsi="Verdana" w:cs="宋体"/>
          <w:color w:val="000000"/>
          <w:kern w:val="0"/>
          <w:szCs w:val="21"/>
        </w:rPr>
        <w:br/>
        <w:t>1. Is the manuscript technically sound, and do the data support the conclusions?</w:t>
      </w:r>
      <w:r>
        <w:rPr>
          <w:rFonts w:ascii="Verdana" w:eastAsia="宋体" w:hAnsi="Verdana" w:cs="宋体"/>
          <w:color w:val="000000"/>
          <w:kern w:val="0"/>
          <w:szCs w:val="21"/>
        </w:rPr>
        <w:br/>
      </w:r>
      <w:r>
        <w:rPr>
          <w:rFonts w:ascii="Verdana" w:eastAsia="宋体" w:hAnsi="Verdana" w:cs="宋体"/>
          <w:color w:val="000000"/>
          <w:kern w:val="0"/>
          <w:szCs w:val="21"/>
        </w:rPr>
        <w:br/>
        <w:t>The manuscript must describe a technically sound piece of scientific research with data that supports the conclusions. Experiments must have been conducted rigorously, with appropriate controls, replication, and sample sizes. The conclusions must be drawn appropriately based on the data presented.</w:t>
      </w:r>
    </w:p>
    <w:p w14:paraId="29E5F4F2" w14:textId="77777777"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33"/>
          <w:kern w:val="0"/>
          <w:szCs w:val="21"/>
        </w:rPr>
        <w:t>Reviewer #1: Yes</w:t>
      </w:r>
    </w:p>
    <w:p w14:paraId="75F2AD4B" w14:textId="77777777"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33"/>
          <w:kern w:val="0"/>
          <w:szCs w:val="21"/>
        </w:rPr>
        <w:t>Reviewer #2: Yes</w:t>
      </w:r>
    </w:p>
    <w:p w14:paraId="79EF1E16" w14:textId="77777777" w:rsidR="00420182" w:rsidRDefault="00000000">
      <w:pPr>
        <w:widowControl/>
        <w:shd w:val="clear" w:color="auto" w:fill="FFFFFF"/>
        <w:jc w:val="left"/>
        <w:rPr>
          <w:rFonts w:ascii="Verdana" w:eastAsia="宋体" w:hAnsi="Verdana" w:cs="宋体"/>
          <w:color w:val="000033"/>
          <w:kern w:val="0"/>
          <w:szCs w:val="21"/>
        </w:rPr>
      </w:pPr>
      <w:r>
        <w:rPr>
          <w:rFonts w:ascii="Verdana" w:eastAsia="宋体" w:hAnsi="Verdana" w:cs="宋体"/>
          <w:color w:val="000033"/>
          <w:kern w:val="0"/>
          <w:szCs w:val="21"/>
        </w:rPr>
        <w:pict w14:anchorId="736A1307">
          <v:rect id="_x0000_i1025" style="width:0;height:1.5pt" o:hralign="center" o:hrstd="t" o:hr="t" fillcolor="#a0a0a0" stroked="f"/>
        </w:pict>
      </w:r>
    </w:p>
    <w:p w14:paraId="65623E55" w14:textId="77777777"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00"/>
          <w:kern w:val="0"/>
          <w:szCs w:val="21"/>
        </w:rPr>
        <w:t>2. Has the statistical analysis been performed appropriately and rigorously?</w:t>
      </w:r>
    </w:p>
    <w:p w14:paraId="04FE24F7" w14:textId="77777777"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33"/>
          <w:kern w:val="0"/>
          <w:szCs w:val="21"/>
        </w:rPr>
        <w:t>Reviewer #1: No</w:t>
      </w:r>
    </w:p>
    <w:p w14:paraId="24DCC24B" w14:textId="77777777"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33"/>
          <w:kern w:val="0"/>
          <w:szCs w:val="21"/>
        </w:rPr>
        <w:t>Reviewer #2: Yes</w:t>
      </w:r>
    </w:p>
    <w:p w14:paraId="44167151" w14:textId="77777777" w:rsidR="00420182" w:rsidRDefault="00000000">
      <w:pPr>
        <w:widowControl/>
        <w:shd w:val="clear" w:color="auto" w:fill="FFFFFF"/>
        <w:jc w:val="left"/>
        <w:rPr>
          <w:rFonts w:ascii="Verdana" w:eastAsia="宋体" w:hAnsi="Verdana" w:cs="宋体"/>
          <w:color w:val="000033"/>
          <w:kern w:val="0"/>
          <w:szCs w:val="21"/>
        </w:rPr>
      </w:pPr>
      <w:r>
        <w:rPr>
          <w:rFonts w:ascii="Verdana" w:eastAsia="宋体" w:hAnsi="Verdana" w:cs="宋体"/>
          <w:color w:val="000033"/>
          <w:kern w:val="0"/>
          <w:szCs w:val="21"/>
        </w:rPr>
        <w:pict w14:anchorId="4768F851">
          <v:rect id="_x0000_i1026" style="width:0;height:1.5pt" o:hralign="center" o:hrstd="t" o:hr="t" fillcolor="#a0a0a0" stroked="f"/>
        </w:pict>
      </w:r>
    </w:p>
    <w:p w14:paraId="2C060180" w14:textId="78ABD1A1"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00"/>
          <w:kern w:val="0"/>
          <w:szCs w:val="21"/>
        </w:rPr>
        <w:t>3. Have the authors made all data underlying the findings in their manuscript fully available?</w:t>
      </w:r>
      <w:r>
        <w:rPr>
          <w:rFonts w:ascii="Verdana" w:eastAsia="宋体" w:hAnsi="Verdana" w:cs="宋体"/>
          <w:color w:val="000000"/>
          <w:kern w:val="0"/>
          <w:szCs w:val="21"/>
        </w:rPr>
        <w:br/>
      </w:r>
      <w:r>
        <w:rPr>
          <w:rFonts w:ascii="Verdana" w:eastAsia="宋体" w:hAnsi="Verdana" w:cs="宋体"/>
          <w:color w:val="000000"/>
          <w:kern w:val="0"/>
          <w:szCs w:val="21"/>
        </w:rPr>
        <w:br/>
      </w:r>
      <w:r>
        <w:rPr>
          <w:rFonts w:ascii="Verdana" w:eastAsia="宋体" w:hAnsi="Verdana" w:cs="宋体"/>
          <w:color w:val="000000"/>
          <w:kern w:val="0"/>
          <w:szCs w:val="21"/>
        </w:rPr>
        <w:lastRenderedPageBreak/>
        <w:t>The </w:t>
      </w:r>
      <w:r w:rsidRPr="004E17DF">
        <w:rPr>
          <w:rFonts w:ascii="Verdana" w:eastAsia="宋体" w:hAnsi="Verdana" w:cs="宋体"/>
          <w:kern w:val="0"/>
          <w:szCs w:val="21"/>
          <w:u w:val="single"/>
        </w:rPr>
        <w:t>PLOS Data policy</w:t>
      </w:r>
      <w:r w:rsidRPr="004E17DF">
        <w:rPr>
          <w:rFonts w:ascii="Verdana" w:eastAsia="宋体" w:hAnsi="Verdana" w:cs="宋体"/>
          <w:kern w:val="0"/>
          <w:szCs w:val="21"/>
        </w:rPr>
        <w:t> </w:t>
      </w:r>
      <w:r>
        <w:rPr>
          <w:rFonts w:ascii="Verdana" w:eastAsia="宋体" w:hAnsi="Verdana" w:cs="宋体"/>
          <w:color w:val="000000"/>
          <w:kern w:val="0"/>
          <w:szCs w:val="21"/>
        </w:rPr>
        <w:t>requires authors to make all data underlying the findings described in their manuscript fully available without restriction, with rare exception (please refer to the Data Availability Statement in the manuscript PDF file). The data should be provided as part of the manuscript or its supporting information, or deposited to a public repository. For example, in addition to summary statistics, the data points behind means, medians and variance measures should be available. If there are restrictions on publicly sharing data—e.g. participant privacy or use of data from a third party—those must be specified.</w:t>
      </w:r>
    </w:p>
    <w:p w14:paraId="7D745381" w14:textId="77777777"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33"/>
          <w:kern w:val="0"/>
          <w:szCs w:val="21"/>
        </w:rPr>
        <w:t>Reviewer #1: Yes</w:t>
      </w:r>
    </w:p>
    <w:p w14:paraId="72B46B0E" w14:textId="77777777"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33"/>
          <w:kern w:val="0"/>
          <w:szCs w:val="21"/>
        </w:rPr>
        <w:t>Reviewer #2: Yes</w:t>
      </w:r>
    </w:p>
    <w:p w14:paraId="0E7BE735" w14:textId="77777777" w:rsidR="00420182" w:rsidRDefault="00000000">
      <w:pPr>
        <w:widowControl/>
        <w:shd w:val="clear" w:color="auto" w:fill="FFFFFF"/>
        <w:jc w:val="left"/>
        <w:rPr>
          <w:rFonts w:ascii="Verdana" w:eastAsia="宋体" w:hAnsi="Verdana" w:cs="宋体"/>
          <w:color w:val="000033"/>
          <w:kern w:val="0"/>
          <w:szCs w:val="21"/>
        </w:rPr>
      </w:pPr>
      <w:r>
        <w:rPr>
          <w:rFonts w:ascii="Verdana" w:eastAsia="宋体" w:hAnsi="Verdana" w:cs="宋体"/>
          <w:color w:val="000033"/>
          <w:kern w:val="0"/>
          <w:szCs w:val="21"/>
        </w:rPr>
        <w:pict w14:anchorId="210B102C">
          <v:rect id="_x0000_i1027" style="width:0;height:1.5pt" o:hralign="center" o:hrstd="t" o:hr="t" fillcolor="#a0a0a0" stroked="f"/>
        </w:pict>
      </w:r>
    </w:p>
    <w:p w14:paraId="42619E1E" w14:textId="77777777"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00"/>
          <w:kern w:val="0"/>
          <w:szCs w:val="21"/>
        </w:rPr>
        <w:t>4. Is the manuscript presented in an intelligible fashion and written in standard English?</w:t>
      </w:r>
      <w:r>
        <w:rPr>
          <w:rFonts w:ascii="Verdana" w:eastAsia="宋体" w:hAnsi="Verdana" w:cs="宋体"/>
          <w:color w:val="000000"/>
          <w:kern w:val="0"/>
          <w:szCs w:val="21"/>
        </w:rPr>
        <w:br/>
      </w:r>
      <w:r>
        <w:rPr>
          <w:rFonts w:ascii="Verdana" w:eastAsia="宋体" w:hAnsi="Verdana" w:cs="宋体"/>
          <w:color w:val="000000"/>
          <w:kern w:val="0"/>
          <w:szCs w:val="21"/>
        </w:rPr>
        <w:br/>
        <w:t>PLOS ONE does not copyedit accepted manuscripts, so the language in submitted articles must be clear, correct, and unambiguous. Any typographical or grammatical errors should be corrected at revision, so please note any specific errors here.</w:t>
      </w:r>
    </w:p>
    <w:p w14:paraId="35FBB1C7" w14:textId="77777777"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33"/>
          <w:kern w:val="0"/>
          <w:szCs w:val="21"/>
        </w:rPr>
        <w:t>Reviewer #1: Yes</w:t>
      </w:r>
    </w:p>
    <w:p w14:paraId="13DFE0B5" w14:textId="77777777"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33"/>
          <w:kern w:val="0"/>
          <w:szCs w:val="21"/>
        </w:rPr>
        <w:t>Reviewer #2: Yes</w:t>
      </w:r>
    </w:p>
    <w:p w14:paraId="0EBC4930" w14:textId="77777777" w:rsidR="00420182" w:rsidRDefault="00000000">
      <w:pPr>
        <w:widowControl/>
        <w:shd w:val="clear" w:color="auto" w:fill="FFFFFF"/>
        <w:jc w:val="left"/>
        <w:rPr>
          <w:rFonts w:ascii="Verdana" w:eastAsia="宋体" w:hAnsi="Verdana" w:cs="宋体"/>
          <w:color w:val="000033"/>
          <w:kern w:val="0"/>
          <w:szCs w:val="21"/>
        </w:rPr>
      </w:pPr>
      <w:r>
        <w:rPr>
          <w:rFonts w:ascii="Verdana" w:eastAsia="宋体" w:hAnsi="Verdana" w:cs="宋体"/>
          <w:color w:val="000033"/>
          <w:kern w:val="0"/>
          <w:szCs w:val="21"/>
        </w:rPr>
        <w:pict w14:anchorId="40782C2B">
          <v:rect id="_x0000_i1028" style="width:0;height:1.5pt" o:hralign="center" o:hrstd="t" o:hr="t" fillcolor="#a0a0a0" stroked="f"/>
        </w:pict>
      </w:r>
    </w:p>
    <w:p w14:paraId="68506A36" w14:textId="77777777"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00"/>
          <w:kern w:val="0"/>
          <w:szCs w:val="21"/>
        </w:rPr>
        <w:t>5. Review Comments to the Author</w:t>
      </w:r>
      <w:r>
        <w:rPr>
          <w:rFonts w:ascii="Verdana" w:eastAsia="宋体" w:hAnsi="Verdana" w:cs="宋体"/>
          <w:color w:val="000000"/>
          <w:kern w:val="0"/>
          <w:szCs w:val="21"/>
        </w:rPr>
        <w:br/>
      </w:r>
      <w:r>
        <w:rPr>
          <w:rFonts w:ascii="Verdana" w:eastAsia="宋体" w:hAnsi="Verdana" w:cs="宋体"/>
          <w:color w:val="000000"/>
          <w:kern w:val="0"/>
          <w:szCs w:val="21"/>
        </w:rPr>
        <w:br/>
        <w:t>Please use the space provided to explain your answers to the questions above. You may also include additional comments for the author, including concerns about dual publication, research ethics, or publication ethics. (Please upload your review as an attachment if it exceeds 20,000 characters)</w:t>
      </w:r>
    </w:p>
    <w:p w14:paraId="70078729" w14:textId="77777777"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sidRPr="004E17DF">
        <w:rPr>
          <w:rFonts w:ascii="Verdana" w:eastAsia="宋体" w:hAnsi="Verdana" w:cs="宋体"/>
          <w:color w:val="000033"/>
          <w:kern w:val="0"/>
          <w:szCs w:val="21"/>
          <w:highlight w:val="red"/>
        </w:rPr>
        <w:t>Reviewer #1:</w:t>
      </w:r>
      <w:r>
        <w:rPr>
          <w:rFonts w:ascii="Verdana" w:eastAsia="宋体" w:hAnsi="Verdana" w:cs="宋体"/>
          <w:color w:val="000033"/>
          <w:kern w:val="0"/>
          <w:szCs w:val="21"/>
        </w:rPr>
        <w:t> Summary: This paper attempts to elucidate the mechanism and function of miR-22 in liver cancer. While this miRNA has different known functions depending on the cancer, several studies have shown that in hepatocellular carcinoma (HCC) there is a marked decrease in miR-22, which suggests that miR-22 can function as a tumor suppressor. In this paper, the authors link miR-21-3p with direct inhibition of CBL, which stabilizes SPRY2 and prevents the epithelial mesenchymal transition (EMT) in HCC cells. Please address the points below.</w:t>
      </w:r>
      <w:r>
        <w:rPr>
          <w:rFonts w:ascii="Verdana" w:eastAsia="宋体" w:hAnsi="Verdana" w:cs="宋体"/>
          <w:color w:val="000033"/>
          <w:kern w:val="0"/>
          <w:szCs w:val="21"/>
        </w:rPr>
        <w:br/>
      </w:r>
      <w:r>
        <w:rPr>
          <w:rFonts w:ascii="Verdana" w:eastAsia="宋体" w:hAnsi="Verdana" w:cs="宋体"/>
          <w:color w:val="000033"/>
          <w:kern w:val="0"/>
          <w:szCs w:val="21"/>
        </w:rPr>
        <w:lastRenderedPageBreak/>
        <w:br/>
      </w:r>
      <w:r w:rsidRPr="004E17DF">
        <w:rPr>
          <w:rFonts w:ascii="Verdana" w:eastAsia="宋体" w:hAnsi="Verdana" w:cs="宋体"/>
          <w:color w:val="000033"/>
          <w:kern w:val="0"/>
          <w:szCs w:val="21"/>
          <w:highlight w:val="red"/>
        </w:rPr>
        <w:t>Major Points:</w:t>
      </w:r>
      <w:r>
        <w:rPr>
          <w:rFonts w:ascii="Verdana" w:eastAsia="宋体" w:hAnsi="Verdana" w:cs="宋体"/>
          <w:color w:val="000033"/>
          <w:kern w:val="0"/>
          <w:szCs w:val="21"/>
        </w:rPr>
        <w:br/>
      </w:r>
      <w:r w:rsidRPr="004E17DF">
        <w:rPr>
          <w:rFonts w:ascii="Verdana" w:eastAsia="宋体" w:hAnsi="Verdana" w:cs="宋体"/>
          <w:color w:val="FF0000"/>
          <w:kern w:val="0"/>
          <w:szCs w:val="21"/>
        </w:rPr>
        <w:t>•</w:t>
      </w:r>
      <w:r>
        <w:rPr>
          <w:rFonts w:ascii="Verdana" w:eastAsia="宋体" w:hAnsi="Verdana" w:cs="宋体"/>
          <w:color w:val="000033"/>
          <w:kern w:val="0"/>
          <w:szCs w:val="21"/>
        </w:rPr>
        <w:t xml:space="preserve"> On page 4, in the introduction, there is no differentiation between miR-22-5p versus miR-22-3p. </w:t>
      </w:r>
      <w:r w:rsidRPr="004E17DF">
        <w:rPr>
          <w:rFonts w:ascii="Verdana" w:eastAsia="宋体" w:hAnsi="Verdana" w:cs="宋体"/>
          <w:color w:val="000033"/>
          <w:kern w:val="0"/>
          <w:szCs w:val="21"/>
        </w:rPr>
        <w:t>This is a key element that should be explained in the introduction</w:t>
      </w:r>
      <w:r>
        <w:rPr>
          <w:rFonts w:ascii="Verdana" w:eastAsia="宋体" w:hAnsi="Verdana" w:cs="宋体"/>
          <w:color w:val="000033"/>
          <w:kern w:val="0"/>
          <w:szCs w:val="21"/>
        </w:rPr>
        <w:t>, especially since the 3p and 5p functions of miRNAs are still being examined. The rationale is also missing as to how they choose miR-22-3p as their target of interest.</w:t>
      </w:r>
    </w:p>
    <w:p w14:paraId="59D732D8" w14:textId="0916190B" w:rsidR="00816BEC" w:rsidRPr="003E6AC7" w:rsidRDefault="004E17DF" w:rsidP="003E6AC7">
      <w:pPr>
        <w:spacing w:line="300" w:lineRule="exact"/>
        <w:rPr>
          <w:rFonts w:ascii="Times New Roman" w:hAnsi="Times New Roman" w:cs="Times New Roman"/>
          <w:color w:val="4472C4" w:themeColor="accent1"/>
        </w:rPr>
      </w:pPr>
      <w:r w:rsidRPr="004E17DF">
        <w:rPr>
          <w:rFonts w:ascii="Times New Roman" w:hAnsi="Times New Roman" w:cs="Times New Roman"/>
          <w:b/>
          <w:bCs/>
          <w:color w:val="1313F5"/>
          <w:sz w:val="24"/>
          <w:szCs w:val="24"/>
        </w:rPr>
        <w:t>RE</w:t>
      </w:r>
      <w:r w:rsidR="003E6AC7">
        <w:rPr>
          <w:rFonts w:ascii="Times New Roman" w:hAnsi="Times New Roman" w:cs="Times New Roman"/>
          <w:b/>
          <w:bCs/>
          <w:color w:val="1313F5"/>
          <w:sz w:val="24"/>
          <w:szCs w:val="24"/>
        </w:rPr>
        <w:t xml:space="preserve">: </w:t>
      </w:r>
      <w:r w:rsidR="00625861" w:rsidRPr="003E6AC7">
        <w:rPr>
          <w:rFonts w:ascii="Times New Roman" w:hAnsi="Times New Roman" w:cs="Times New Roman"/>
          <w:color w:val="1313F5"/>
          <w:sz w:val="24"/>
          <w:szCs w:val="24"/>
        </w:rPr>
        <w:t xml:space="preserve">To address the reviewer’s concerns, we </w:t>
      </w:r>
      <w:r w:rsidR="001F23FF" w:rsidRPr="003E6AC7">
        <w:rPr>
          <w:rFonts w:ascii="Times New Roman" w:hAnsi="Times New Roman" w:cs="Times New Roman"/>
          <w:color w:val="1313F5"/>
          <w:sz w:val="24"/>
          <w:szCs w:val="24"/>
        </w:rPr>
        <w:t xml:space="preserve">provided the rationale </w:t>
      </w:r>
      <w:r w:rsidR="003E5DA6" w:rsidRPr="003E6AC7">
        <w:rPr>
          <w:rFonts w:ascii="Times New Roman" w:hAnsi="Times New Roman" w:cs="Times New Roman"/>
          <w:color w:val="1313F5"/>
          <w:sz w:val="24"/>
          <w:szCs w:val="24"/>
        </w:rPr>
        <w:t xml:space="preserve">for our </w:t>
      </w:r>
      <w:r w:rsidR="001F23FF" w:rsidRPr="003E6AC7">
        <w:rPr>
          <w:rFonts w:ascii="Times New Roman" w:hAnsi="Times New Roman" w:cs="Times New Roman"/>
          <w:color w:val="1313F5"/>
          <w:sz w:val="24"/>
          <w:szCs w:val="24"/>
        </w:rPr>
        <w:t>focusing on miR-22-3p</w:t>
      </w:r>
      <w:r w:rsidR="003E5DA6" w:rsidRPr="003E6AC7">
        <w:rPr>
          <w:rFonts w:ascii="Times New Roman" w:hAnsi="Times New Roman" w:cs="Times New Roman"/>
          <w:color w:val="1313F5"/>
          <w:sz w:val="24"/>
          <w:szCs w:val="24"/>
        </w:rPr>
        <w:t xml:space="preserve">, not miR-22-5p, in liver cancer </w:t>
      </w:r>
      <w:r w:rsidR="001F23FF" w:rsidRPr="003E6AC7">
        <w:rPr>
          <w:rFonts w:ascii="Times New Roman" w:hAnsi="Times New Roman" w:cs="Times New Roman"/>
          <w:color w:val="1313F5"/>
          <w:sz w:val="24"/>
          <w:szCs w:val="24"/>
        </w:rPr>
        <w:t>and re-wrote the introduction part. The changes have been highlighted</w:t>
      </w:r>
      <w:r w:rsidR="003E5DA6" w:rsidRPr="003E6AC7">
        <w:rPr>
          <w:rFonts w:ascii="Times New Roman" w:hAnsi="Times New Roman" w:cs="Times New Roman"/>
          <w:color w:val="1313F5"/>
          <w:sz w:val="24"/>
          <w:szCs w:val="24"/>
        </w:rPr>
        <w:t xml:space="preserve"> in the new manuscript.</w:t>
      </w:r>
      <w:r w:rsidR="00C12D3A" w:rsidRPr="003E6AC7">
        <w:rPr>
          <w:rFonts w:ascii="Times New Roman" w:hAnsi="Times New Roman" w:cs="Times New Roman"/>
          <w:color w:val="1313F5"/>
          <w:sz w:val="24"/>
          <w:szCs w:val="24"/>
        </w:rPr>
        <w:t xml:space="preserve"> Please see it i</w:t>
      </w:r>
      <w:r w:rsidR="00C12D3A" w:rsidRPr="00304355">
        <w:rPr>
          <w:rFonts w:ascii="Times New Roman" w:hAnsi="Times New Roman" w:cs="Times New Roman"/>
          <w:color w:val="1313F5"/>
          <w:sz w:val="24"/>
          <w:szCs w:val="24"/>
        </w:rPr>
        <w:t xml:space="preserve">n </w:t>
      </w:r>
      <w:r w:rsidR="00C12D3A" w:rsidRPr="00D30354">
        <w:rPr>
          <w:rFonts w:ascii="Times New Roman" w:hAnsi="Times New Roman" w:cs="Times New Roman"/>
          <w:color w:val="1313F5"/>
          <w:sz w:val="24"/>
          <w:szCs w:val="24"/>
        </w:rPr>
        <w:t xml:space="preserve">Page </w:t>
      </w:r>
      <w:r w:rsidR="00F76428" w:rsidRPr="00D30354">
        <w:rPr>
          <w:rFonts w:ascii="Times New Roman" w:hAnsi="Times New Roman" w:cs="Times New Roman"/>
          <w:color w:val="1313F5"/>
          <w:sz w:val="24"/>
          <w:szCs w:val="24"/>
        </w:rPr>
        <w:t>4-5</w:t>
      </w:r>
      <w:r w:rsidR="00C12D3A" w:rsidRPr="00D30354">
        <w:rPr>
          <w:rFonts w:ascii="Times New Roman" w:hAnsi="Times New Roman" w:cs="Times New Roman"/>
          <w:color w:val="1313F5"/>
          <w:sz w:val="24"/>
          <w:szCs w:val="24"/>
        </w:rPr>
        <w:t xml:space="preserve">, Line </w:t>
      </w:r>
      <w:r w:rsidR="00F76428" w:rsidRPr="00D30354">
        <w:rPr>
          <w:rFonts w:ascii="Times New Roman" w:hAnsi="Times New Roman" w:cs="Times New Roman"/>
          <w:color w:val="1313F5"/>
          <w:sz w:val="24"/>
          <w:szCs w:val="24"/>
        </w:rPr>
        <w:t>59-7</w:t>
      </w:r>
      <w:r w:rsidR="00A66BE1" w:rsidRPr="00D30354">
        <w:rPr>
          <w:rFonts w:ascii="Times New Roman" w:hAnsi="Times New Roman" w:cs="Times New Roman"/>
          <w:color w:val="1313F5"/>
          <w:sz w:val="24"/>
          <w:szCs w:val="24"/>
        </w:rPr>
        <w:t>4</w:t>
      </w:r>
      <w:r w:rsidR="00F76428" w:rsidRPr="00D30354">
        <w:rPr>
          <w:rFonts w:ascii="Times New Roman" w:hAnsi="Times New Roman" w:cs="Times New Roman"/>
          <w:color w:val="1313F5"/>
          <w:sz w:val="24"/>
          <w:szCs w:val="24"/>
        </w:rPr>
        <w:t>; Page 7, Line 12</w:t>
      </w:r>
      <w:r w:rsidR="00A66BE1" w:rsidRPr="00D30354">
        <w:rPr>
          <w:rFonts w:ascii="Times New Roman" w:hAnsi="Times New Roman" w:cs="Times New Roman"/>
          <w:color w:val="1313F5"/>
          <w:sz w:val="24"/>
          <w:szCs w:val="24"/>
        </w:rPr>
        <w:t>4</w:t>
      </w:r>
      <w:r w:rsidR="00F76428" w:rsidRPr="00D30354">
        <w:rPr>
          <w:rFonts w:ascii="Times New Roman" w:hAnsi="Times New Roman" w:cs="Times New Roman"/>
          <w:color w:val="1313F5"/>
          <w:sz w:val="24"/>
          <w:szCs w:val="24"/>
        </w:rPr>
        <w:t>-12</w:t>
      </w:r>
      <w:r w:rsidR="00A66BE1" w:rsidRPr="00D30354">
        <w:rPr>
          <w:rFonts w:ascii="Times New Roman" w:hAnsi="Times New Roman" w:cs="Times New Roman"/>
          <w:color w:val="1313F5"/>
          <w:sz w:val="24"/>
          <w:szCs w:val="24"/>
        </w:rPr>
        <w:t>9</w:t>
      </w:r>
      <w:r w:rsidR="002A7E80" w:rsidRPr="00D30354">
        <w:rPr>
          <w:rFonts w:ascii="Times New Roman" w:hAnsi="Times New Roman" w:cs="Times New Roman"/>
          <w:color w:val="1313F5"/>
          <w:sz w:val="24"/>
          <w:szCs w:val="24"/>
        </w:rPr>
        <w:t xml:space="preserve"> and Page 21-22, Line </w:t>
      </w:r>
      <w:r w:rsidR="00790402" w:rsidRPr="007C0A1B">
        <w:rPr>
          <w:rFonts w:ascii="Times New Roman" w:hAnsi="Times New Roman" w:cs="Times New Roman"/>
          <w:color w:val="1313F5"/>
          <w:sz w:val="24"/>
          <w:szCs w:val="24"/>
        </w:rPr>
        <w:t>37</w:t>
      </w:r>
      <w:r w:rsidR="00F13F93" w:rsidRPr="007C0A1B">
        <w:rPr>
          <w:rFonts w:ascii="Times New Roman" w:hAnsi="Times New Roman" w:cs="Times New Roman"/>
          <w:color w:val="1313F5"/>
          <w:sz w:val="24"/>
          <w:szCs w:val="24"/>
        </w:rPr>
        <w:t>1</w:t>
      </w:r>
      <w:r w:rsidR="002A7E80" w:rsidRPr="007C0A1B">
        <w:rPr>
          <w:rFonts w:ascii="Times New Roman" w:hAnsi="Times New Roman" w:cs="Times New Roman"/>
          <w:color w:val="1313F5"/>
          <w:sz w:val="24"/>
          <w:szCs w:val="24"/>
        </w:rPr>
        <w:t>-</w:t>
      </w:r>
      <w:r w:rsidR="00790402" w:rsidRPr="007C0A1B">
        <w:rPr>
          <w:rFonts w:ascii="Times New Roman" w:hAnsi="Times New Roman" w:cs="Times New Roman"/>
          <w:color w:val="1313F5"/>
          <w:sz w:val="24"/>
          <w:szCs w:val="24"/>
        </w:rPr>
        <w:t>37</w:t>
      </w:r>
      <w:r w:rsidR="00F13F93" w:rsidRPr="007C0A1B">
        <w:rPr>
          <w:rFonts w:ascii="Times New Roman" w:hAnsi="Times New Roman" w:cs="Times New Roman"/>
          <w:color w:val="1313F5"/>
          <w:sz w:val="24"/>
          <w:szCs w:val="24"/>
        </w:rPr>
        <w:t>6</w:t>
      </w:r>
      <w:r w:rsidR="002A7E80" w:rsidRPr="00D30354">
        <w:rPr>
          <w:rFonts w:ascii="Times New Roman" w:hAnsi="Times New Roman" w:cs="Times New Roman"/>
          <w:color w:val="1313F5"/>
          <w:sz w:val="24"/>
          <w:szCs w:val="24"/>
        </w:rPr>
        <w:t>.</w:t>
      </w:r>
      <w:r w:rsidR="00304355">
        <w:rPr>
          <w:rFonts w:ascii="Times New Roman" w:hAnsi="Times New Roman" w:cs="Times New Roman"/>
          <w:color w:val="1313F5"/>
          <w:sz w:val="24"/>
          <w:szCs w:val="24"/>
        </w:rPr>
        <w:t xml:space="preserve"> </w:t>
      </w:r>
    </w:p>
    <w:p w14:paraId="67FE61A6" w14:textId="71FE4535" w:rsidR="00816BEC" w:rsidRPr="00400671" w:rsidRDefault="00875FF8" w:rsidP="003E6AC7">
      <w:pPr>
        <w:spacing w:line="300" w:lineRule="exact"/>
        <w:ind w:firstLineChars="200" w:firstLine="480"/>
        <w:rPr>
          <w:rFonts w:ascii="Times New Roman" w:hAnsi="Times New Roman" w:cs="Times New Roman"/>
          <w:b/>
          <w:bCs/>
          <w:color w:val="0000FF"/>
          <w:sz w:val="24"/>
          <w:szCs w:val="24"/>
        </w:rPr>
      </w:pPr>
      <w:bookmarkStart w:id="0" w:name="_Hlk115256082"/>
      <w:r w:rsidRPr="003E6AC7">
        <w:rPr>
          <w:rFonts w:ascii="Times New Roman" w:hAnsi="Times New Roman" w:cs="Times New Roman"/>
          <w:color w:val="0000FF"/>
          <w:sz w:val="24"/>
          <w:szCs w:val="24"/>
          <w:shd w:val="clear" w:color="auto" w:fill="FFFFFF"/>
        </w:rPr>
        <w:t xml:space="preserve">One more thing we need to pay attention </w:t>
      </w:r>
      <w:r w:rsidR="00400671" w:rsidRPr="003E6AC7">
        <w:rPr>
          <w:rFonts w:ascii="Times New Roman" w:hAnsi="Times New Roman" w:cs="Times New Roman"/>
          <w:color w:val="0000FF"/>
          <w:sz w:val="24"/>
          <w:szCs w:val="24"/>
          <w:shd w:val="clear" w:color="auto" w:fill="FFFFFF"/>
        </w:rPr>
        <w:t xml:space="preserve">to </w:t>
      </w:r>
      <w:r w:rsidRPr="003E6AC7">
        <w:rPr>
          <w:rFonts w:ascii="Times New Roman" w:hAnsi="Times New Roman" w:cs="Times New Roman"/>
          <w:color w:val="0000FF"/>
          <w:sz w:val="24"/>
          <w:szCs w:val="24"/>
          <w:shd w:val="clear" w:color="auto" w:fill="FFFFFF"/>
        </w:rPr>
        <w:t xml:space="preserve">is that </w:t>
      </w:r>
      <w:r w:rsidR="00400671" w:rsidRPr="003E6AC7">
        <w:rPr>
          <w:rFonts w:ascii="Times New Roman" w:hAnsi="Times New Roman" w:cs="Times New Roman"/>
          <w:color w:val="0000FF"/>
          <w:sz w:val="24"/>
          <w:szCs w:val="24"/>
          <w:shd w:val="clear" w:color="auto" w:fill="FFFFFF"/>
        </w:rPr>
        <w:t>i</w:t>
      </w:r>
      <w:r w:rsidR="00723594" w:rsidRPr="003E6AC7">
        <w:rPr>
          <w:rFonts w:ascii="Times New Roman" w:hAnsi="Times New Roman" w:cs="Times New Roman"/>
          <w:color w:val="0000FF"/>
          <w:sz w:val="24"/>
          <w:szCs w:val="24"/>
          <w:shd w:val="clear" w:color="auto" w:fill="FFFFFF"/>
        </w:rPr>
        <w:t>n miRbase database,</w:t>
      </w:r>
      <w:r w:rsidR="003E5DA6" w:rsidRPr="003E6AC7">
        <w:rPr>
          <w:rFonts w:ascii="Times New Roman" w:hAnsi="Times New Roman" w:cs="Times New Roman"/>
          <w:color w:val="0000FF"/>
          <w:sz w:val="24"/>
          <w:szCs w:val="24"/>
          <w:shd w:val="clear" w:color="auto" w:fill="FFFFFF"/>
        </w:rPr>
        <w:t xml:space="preserve"> </w:t>
      </w:r>
      <w:r w:rsidR="00723594" w:rsidRPr="003E6AC7">
        <w:rPr>
          <w:rFonts w:ascii="Times New Roman" w:hAnsi="Times New Roman" w:cs="Times New Roman"/>
          <w:color w:val="0000FF"/>
          <w:sz w:val="24"/>
          <w:szCs w:val="24"/>
          <w:shd w:val="clear" w:color="auto" w:fill="FFFFFF"/>
        </w:rPr>
        <w:t xml:space="preserve">miR-22-5p ID is </w:t>
      </w:r>
      <w:bookmarkStart w:id="1" w:name="_Hlk115942414"/>
      <w:r w:rsidR="00723594" w:rsidRPr="003E6AC7">
        <w:rPr>
          <w:rFonts w:ascii="Times New Roman" w:hAnsi="Times New Roman" w:cs="Times New Roman"/>
          <w:color w:val="0000FF"/>
          <w:sz w:val="24"/>
          <w:szCs w:val="24"/>
          <w:shd w:val="clear" w:color="auto" w:fill="FFFFFF"/>
        </w:rPr>
        <w:t>miR-22*</w:t>
      </w:r>
      <w:bookmarkEnd w:id="1"/>
      <w:r w:rsidR="00723594" w:rsidRPr="003E6AC7">
        <w:rPr>
          <w:rFonts w:ascii="Times New Roman" w:hAnsi="Times New Roman" w:cs="Times New Roman"/>
          <w:color w:val="0000FF"/>
          <w:sz w:val="24"/>
          <w:szCs w:val="24"/>
          <w:shd w:val="clear" w:color="auto" w:fill="FFFFFF"/>
        </w:rPr>
        <w:t>. miR-22-3p ID is miR-22</w:t>
      </w:r>
      <w:r w:rsidR="003E5DA6" w:rsidRPr="003E6AC7">
        <w:rPr>
          <w:rFonts w:ascii="Times New Roman" w:hAnsi="Times New Roman" w:cs="Times New Roman"/>
          <w:color w:val="0000FF"/>
          <w:sz w:val="24"/>
          <w:szCs w:val="24"/>
          <w:shd w:val="clear" w:color="auto" w:fill="FFFFFF"/>
        </w:rPr>
        <w:t xml:space="preserve">. Therefore, when a research paper mentions miR-22 (not specifically </w:t>
      </w:r>
      <w:r w:rsidRPr="003E6AC7">
        <w:rPr>
          <w:rFonts w:ascii="Times New Roman" w:hAnsi="Times New Roman" w:cs="Times New Roman"/>
          <w:color w:val="0000FF"/>
          <w:sz w:val="24"/>
          <w:szCs w:val="24"/>
          <w:shd w:val="clear" w:color="auto" w:fill="FFFFFF"/>
        </w:rPr>
        <w:t xml:space="preserve">indicates miR-22-5p or miR-22-3p), we think the </w:t>
      </w:r>
      <w:r w:rsidR="005B43CF">
        <w:rPr>
          <w:rFonts w:ascii="Times New Roman" w:hAnsi="Times New Roman" w:cs="Times New Roman"/>
          <w:color w:val="0000FF"/>
          <w:sz w:val="24"/>
          <w:szCs w:val="24"/>
          <w:shd w:val="clear" w:color="auto" w:fill="FFFFFF"/>
        </w:rPr>
        <w:t xml:space="preserve">target </w:t>
      </w:r>
      <w:r w:rsidRPr="003E6AC7">
        <w:rPr>
          <w:rFonts w:ascii="Times New Roman" w:hAnsi="Times New Roman" w:cs="Times New Roman"/>
          <w:color w:val="0000FF"/>
          <w:sz w:val="24"/>
          <w:szCs w:val="24"/>
          <w:shd w:val="clear" w:color="auto" w:fill="FFFFFF"/>
        </w:rPr>
        <w:t>studied should be miR-22-3p.</w:t>
      </w:r>
    </w:p>
    <w:bookmarkEnd w:id="0"/>
    <w:p w14:paraId="038D5E0F" w14:textId="692C615D"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sidRPr="0083168D">
        <w:rPr>
          <w:rFonts w:ascii="Verdana" w:eastAsia="宋体" w:hAnsi="Verdana" w:cs="宋体"/>
          <w:color w:val="FF0000"/>
          <w:kern w:val="0"/>
          <w:szCs w:val="21"/>
        </w:rPr>
        <w:t>•</w:t>
      </w:r>
      <w:r>
        <w:rPr>
          <w:rFonts w:ascii="Verdana" w:eastAsia="宋体" w:hAnsi="Verdana" w:cs="宋体"/>
          <w:color w:val="000033"/>
          <w:kern w:val="0"/>
          <w:szCs w:val="21"/>
        </w:rPr>
        <w:t xml:space="preserve"> Make sure that the verb tense is consistent throughout the paper. Most of the paper is in past tense, but there are present tense verbs present in several pages (4 and 12).</w:t>
      </w:r>
    </w:p>
    <w:p w14:paraId="615E2A28" w14:textId="61776DAE" w:rsidR="00420182" w:rsidRPr="003E6AC7" w:rsidRDefault="0083168D">
      <w:pPr>
        <w:rPr>
          <w:rFonts w:ascii="Times New Roman" w:hAnsi="Times New Roman" w:cs="Times New Roman"/>
          <w:color w:val="1313F5"/>
          <w:sz w:val="24"/>
          <w:szCs w:val="24"/>
        </w:rPr>
      </w:pPr>
      <w:r w:rsidRPr="002412CD">
        <w:rPr>
          <w:rFonts w:ascii="Times New Roman" w:hAnsi="Times New Roman" w:cs="Times New Roman"/>
          <w:b/>
          <w:bCs/>
          <w:color w:val="1313F5"/>
          <w:sz w:val="24"/>
          <w:szCs w:val="24"/>
        </w:rPr>
        <w:t>RE</w:t>
      </w:r>
      <w:r w:rsidR="003E6AC7">
        <w:rPr>
          <w:rFonts w:ascii="Times New Roman" w:hAnsi="Times New Roman" w:cs="Times New Roman" w:hint="eastAsia"/>
          <w:b/>
          <w:bCs/>
          <w:color w:val="1313F5"/>
          <w:sz w:val="24"/>
          <w:szCs w:val="24"/>
        </w:rPr>
        <w:t>:</w:t>
      </w:r>
      <w:r w:rsidR="003E6AC7">
        <w:rPr>
          <w:rFonts w:ascii="Times New Roman" w:hAnsi="Times New Roman" w:cs="Times New Roman"/>
          <w:b/>
          <w:bCs/>
          <w:color w:val="1313F5"/>
          <w:sz w:val="24"/>
          <w:szCs w:val="24"/>
        </w:rPr>
        <w:t xml:space="preserve"> </w:t>
      </w:r>
      <w:r w:rsidRPr="003E6AC7">
        <w:rPr>
          <w:rFonts w:ascii="Times New Roman" w:hAnsi="Times New Roman" w:cs="Times New Roman"/>
          <w:color w:val="1313F5"/>
          <w:sz w:val="24"/>
          <w:szCs w:val="24"/>
        </w:rPr>
        <w:t>We have revised and unified the verb tense in the paper.</w:t>
      </w:r>
    </w:p>
    <w:p w14:paraId="74843006" w14:textId="1AEF7EC1"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sidRPr="0083168D">
        <w:rPr>
          <w:rFonts w:ascii="Verdana" w:eastAsia="宋体" w:hAnsi="Verdana" w:cs="宋体"/>
          <w:color w:val="FF0000"/>
          <w:kern w:val="0"/>
          <w:szCs w:val="21"/>
        </w:rPr>
        <w:t>•</w:t>
      </w:r>
      <w:r>
        <w:rPr>
          <w:rFonts w:ascii="Verdana" w:eastAsia="宋体" w:hAnsi="Verdana" w:cs="宋体"/>
          <w:color w:val="000033"/>
          <w:kern w:val="0"/>
          <w:szCs w:val="21"/>
        </w:rPr>
        <w:t xml:space="preserve"> In page 4, the authors mention senescence-like phenotypes in HCC cells, but how does that connect to the anti-tumor role miR-22 has in HCC?</w:t>
      </w:r>
    </w:p>
    <w:p w14:paraId="2F3053AF" w14:textId="36810447" w:rsidR="008B475B" w:rsidRPr="003E6AC7" w:rsidRDefault="0083168D" w:rsidP="003E6AC7">
      <w:pPr>
        <w:pStyle w:val="1"/>
        <w:shd w:val="clear" w:color="auto" w:fill="FFFFFF"/>
        <w:spacing w:line="300" w:lineRule="exact"/>
        <w:jc w:val="both"/>
        <w:rPr>
          <w:rFonts w:ascii="Times New Roman" w:hAnsi="Times New Roman" w:cs="Times New Roman"/>
          <w:b w:val="0"/>
          <w:bCs w:val="0"/>
          <w:color w:val="0000FF"/>
          <w:sz w:val="24"/>
          <w:szCs w:val="24"/>
        </w:rPr>
      </w:pPr>
      <w:r w:rsidRPr="004E17DF">
        <w:rPr>
          <w:rFonts w:ascii="Times New Roman" w:hAnsi="Times New Roman" w:cs="Times New Roman"/>
          <w:color w:val="1313F5"/>
          <w:sz w:val="24"/>
          <w:szCs w:val="24"/>
        </w:rPr>
        <w:t>RE</w:t>
      </w:r>
      <w:r w:rsidR="003E6AC7">
        <w:rPr>
          <w:rFonts w:ascii="Times New Roman" w:hAnsi="Times New Roman" w:cs="Times New Roman" w:hint="eastAsia"/>
          <w:color w:val="1313F5"/>
          <w:sz w:val="24"/>
          <w:szCs w:val="24"/>
        </w:rPr>
        <w:t>:</w:t>
      </w:r>
      <w:r w:rsidR="003E6AC7">
        <w:rPr>
          <w:rFonts w:ascii="Times New Roman" w:hAnsi="Times New Roman" w:cs="Times New Roman"/>
          <w:color w:val="1313F5"/>
          <w:sz w:val="24"/>
          <w:szCs w:val="24"/>
        </w:rPr>
        <w:t xml:space="preserve"> </w:t>
      </w:r>
      <w:r w:rsidRPr="003E6AC7">
        <w:rPr>
          <w:rFonts w:ascii="Times New Roman" w:hAnsi="Times New Roman" w:cs="Times New Roman"/>
          <w:b w:val="0"/>
          <w:bCs w:val="0"/>
          <w:color w:val="1313F5"/>
          <w:sz w:val="24"/>
          <w:szCs w:val="24"/>
        </w:rPr>
        <w:t xml:space="preserve">Cellular senescence leads to a senescent phenotype, which is characterized by upregulated senescence-associated β-galactosidase (SA-β-gal) activity, cell cycle arrest and cell proliferation inhibition. It is reported that cellular senescence is a key obstacle to the initiation and progression of HCC. </w:t>
      </w:r>
      <w:r w:rsidR="001B60DA" w:rsidRPr="003E6AC7">
        <w:rPr>
          <w:rFonts w:ascii="Times New Roman" w:hAnsi="Times New Roman" w:cs="Times New Roman"/>
          <w:b w:val="0"/>
          <w:bCs w:val="0"/>
          <w:color w:val="1313F5"/>
          <w:sz w:val="24"/>
          <w:szCs w:val="24"/>
        </w:rPr>
        <w:t>S</w:t>
      </w:r>
      <w:r w:rsidRPr="003E6AC7">
        <w:rPr>
          <w:rFonts w:ascii="Times New Roman" w:hAnsi="Times New Roman" w:cs="Times New Roman"/>
          <w:b w:val="0"/>
          <w:bCs w:val="0"/>
          <w:color w:val="1313F5"/>
          <w:sz w:val="24"/>
          <w:szCs w:val="24"/>
        </w:rPr>
        <w:t xml:space="preserve">irt1, </w:t>
      </w:r>
      <w:r w:rsidR="001B60DA" w:rsidRPr="003E6AC7">
        <w:rPr>
          <w:rFonts w:ascii="Times New Roman" w:hAnsi="Times New Roman" w:cs="Times New Roman"/>
          <w:b w:val="0"/>
          <w:bCs w:val="0"/>
          <w:color w:val="1313F5"/>
          <w:sz w:val="24"/>
          <w:szCs w:val="24"/>
        </w:rPr>
        <w:t>a</w:t>
      </w:r>
      <w:r w:rsidRPr="003E6AC7">
        <w:rPr>
          <w:rFonts w:ascii="Times New Roman" w:hAnsi="Times New Roman" w:cs="Times New Roman"/>
          <w:b w:val="0"/>
          <w:bCs w:val="0"/>
          <w:color w:val="1313F5"/>
          <w:sz w:val="24"/>
          <w:szCs w:val="24"/>
        </w:rPr>
        <w:t xml:space="preserve"> direct target of miR-22-3p, has anti-senescence effect</w:t>
      </w:r>
      <w:r w:rsidR="001B60DA" w:rsidRPr="003E6AC7">
        <w:rPr>
          <w:rFonts w:ascii="Times New Roman" w:hAnsi="Times New Roman" w:cs="Times New Roman"/>
          <w:b w:val="0"/>
          <w:bCs w:val="0"/>
          <w:color w:val="1313F5"/>
          <w:sz w:val="24"/>
          <w:szCs w:val="24"/>
        </w:rPr>
        <w:t xml:space="preserve">. </w:t>
      </w:r>
      <w:r w:rsidRPr="003E6AC7">
        <w:rPr>
          <w:rFonts w:ascii="Times New Roman" w:hAnsi="Times New Roman" w:cs="Times New Roman"/>
          <w:b w:val="0"/>
          <w:bCs w:val="0"/>
          <w:color w:val="1313F5"/>
          <w:sz w:val="24"/>
          <w:szCs w:val="24"/>
        </w:rPr>
        <w:t>miR-22-3p</w:t>
      </w:r>
      <w:r w:rsidR="001B60DA" w:rsidRPr="003E6AC7">
        <w:rPr>
          <w:rFonts w:ascii="Times New Roman" w:hAnsi="Times New Roman" w:cs="Times New Roman"/>
          <w:b w:val="0"/>
          <w:bCs w:val="0"/>
          <w:color w:val="1313F5"/>
          <w:sz w:val="24"/>
          <w:szCs w:val="24"/>
        </w:rPr>
        <w:t xml:space="preserve"> plays an anti-tumor role in liver cancer by inhibiting the expression of Sirt1</w:t>
      </w:r>
      <w:r w:rsidR="008B475B" w:rsidRPr="003E6AC7">
        <w:rPr>
          <w:rFonts w:ascii="Times New Roman" w:hAnsi="Times New Roman" w:cs="Times New Roman"/>
          <w:b w:val="0"/>
          <w:bCs w:val="0"/>
          <w:color w:val="1313F5"/>
          <w:sz w:val="24"/>
          <w:szCs w:val="24"/>
        </w:rPr>
        <w:t>,</w:t>
      </w:r>
      <w:r w:rsidR="0024724C" w:rsidRPr="003E6AC7">
        <w:rPr>
          <w:rFonts w:ascii="Times New Roman" w:hAnsi="Times New Roman" w:cs="Times New Roman"/>
          <w:b w:val="0"/>
          <w:bCs w:val="0"/>
          <w:color w:val="1313F5"/>
          <w:sz w:val="24"/>
          <w:szCs w:val="24"/>
        </w:rPr>
        <w:t xml:space="preserve"> </w:t>
      </w:r>
      <w:r w:rsidR="001B60DA" w:rsidRPr="003E6AC7">
        <w:rPr>
          <w:rFonts w:ascii="Times New Roman" w:hAnsi="Times New Roman" w:cs="Times New Roman"/>
          <w:b w:val="0"/>
          <w:bCs w:val="0"/>
          <w:color w:val="1313F5"/>
          <w:sz w:val="24"/>
          <w:szCs w:val="24"/>
        </w:rPr>
        <w:t xml:space="preserve">which decrease the </w:t>
      </w:r>
      <w:r w:rsidR="0024724C" w:rsidRPr="003E6AC7">
        <w:rPr>
          <w:rFonts w:ascii="Times New Roman" w:hAnsi="Times New Roman" w:cs="Times New Roman"/>
          <w:b w:val="0"/>
          <w:bCs w:val="0"/>
          <w:color w:val="1313F5"/>
          <w:sz w:val="24"/>
          <w:szCs w:val="24"/>
        </w:rPr>
        <w:t>anti-senescence capability</w:t>
      </w:r>
      <w:r w:rsidR="001B60DA" w:rsidRPr="003E6AC7">
        <w:rPr>
          <w:rFonts w:ascii="Times New Roman" w:hAnsi="Times New Roman" w:cs="Times New Roman"/>
          <w:b w:val="0"/>
          <w:bCs w:val="0"/>
          <w:color w:val="1313F5"/>
          <w:sz w:val="24"/>
          <w:szCs w:val="24"/>
        </w:rPr>
        <w:t xml:space="preserve"> of </w:t>
      </w:r>
      <w:r w:rsidR="0024724C" w:rsidRPr="003E6AC7">
        <w:rPr>
          <w:rFonts w:ascii="Times New Roman" w:hAnsi="Times New Roman" w:cs="Times New Roman"/>
          <w:b w:val="0"/>
          <w:bCs w:val="0"/>
          <w:color w:val="1313F5"/>
          <w:sz w:val="24"/>
          <w:szCs w:val="24"/>
        </w:rPr>
        <w:t>Sirt1.</w:t>
      </w:r>
      <w:r w:rsidR="008B475B" w:rsidRPr="003E6AC7">
        <w:rPr>
          <w:rFonts w:ascii="Times New Roman" w:hAnsi="Times New Roman" w:cs="Times New Roman"/>
          <w:b w:val="0"/>
          <w:bCs w:val="0"/>
          <w:color w:val="1313F5"/>
          <w:sz w:val="24"/>
          <w:szCs w:val="24"/>
        </w:rPr>
        <w:t xml:space="preserve"> (Zhao etc. </w:t>
      </w:r>
      <w:r w:rsidR="008B475B" w:rsidRPr="003E6AC7">
        <w:rPr>
          <w:rFonts w:ascii="Times New Roman" w:hAnsi="Times New Roman" w:cs="Times New Roman"/>
          <w:b w:val="0"/>
          <w:bCs w:val="0"/>
          <w:color w:val="0000FF"/>
          <w:sz w:val="24"/>
          <w:szCs w:val="24"/>
        </w:rPr>
        <w:t>lncRNA </w:t>
      </w:r>
      <w:proofErr w:type="spellStart"/>
      <w:r w:rsidR="008B475B" w:rsidRPr="003E6AC7">
        <w:rPr>
          <w:rFonts w:ascii="Times New Roman" w:hAnsi="Times New Roman" w:cs="Times New Roman"/>
          <w:b w:val="0"/>
          <w:bCs w:val="0"/>
          <w:i/>
          <w:iCs/>
          <w:color w:val="0000FF"/>
          <w:sz w:val="24"/>
          <w:szCs w:val="24"/>
        </w:rPr>
        <w:t>miat</w:t>
      </w:r>
      <w:proofErr w:type="spellEnd"/>
      <w:r w:rsidR="008B475B" w:rsidRPr="003E6AC7">
        <w:rPr>
          <w:rFonts w:ascii="Times New Roman" w:hAnsi="Times New Roman" w:cs="Times New Roman"/>
          <w:b w:val="0"/>
          <w:bCs w:val="0"/>
          <w:color w:val="0000FF"/>
          <w:sz w:val="24"/>
          <w:szCs w:val="24"/>
        </w:rPr>
        <w:t xml:space="preserve"> functions as a </w:t>
      </w:r>
      <w:proofErr w:type="spellStart"/>
      <w:r w:rsidR="008B475B" w:rsidRPr="003E6AC7">
        <w:rPr>
          <w:rFonts w:ascii="Times New Roman" w:hAnsi="Times New Roman" w:cs="Times New Roman"/>
          <w:b w:val="0"/>
          <w:bCs w:val="0"/>
          <w:color w:val="0000FF"/>
          <w:sz w:val="24"/>
          <w:szCs w:val="24"/>
        </w:rPr>
        <w:t>ceRNA</w:t>
      </w:r>
      <w:proofErr w:type="spellEnd"/>
      <w:r w:rsidR="008B475B" w:rsidRPr="003E6AC7">
        <w:rPr>
          <w:rFonts w:ascii="Times New Roman" w:hAnsi="Times New Roman" w:cs="Times New Roman"/>
          <w:b w:val="0"/>
          <w:bCs w:val="0"/>
          <w:color w:val="0000FF"/>
          <w:sz w:val="24"/>
          <w:szCs w:val="24"/>
        </w:rPr>
        <w:t xml:space="preserve"> to upregulate </w:t>
      </w:r>
      <w:r w:rsidR="008B475B" w:rsidRPr="003E6AC7">
        <w:rPr>
          <w:rFonts w:ascii="Times New Roman" w:hAnsi="Times New Roman" w:cs="Times New Roman"/>
          <w:b w:val="0"/>
          <w:bCs w:val="0"/>
          <w:i/>
          <w:iCs/>
          <w:color w:val="0000FF"/>
          <w:sz w:val="24"/>
          <w:szCs w:val="24"/>
        </w:rPr>
        <w:t>sirt1</w:t>
      </w:r>
      <w:r w:rsidR="008B475B" w:rsidRPr="003E6AC7">
        <w:rPr>
          <w:rFonts w:ascii="Times New Roman" w:hAnsi="Times New Roman" w:cs="Times New Roman"/>
          <w:b w:val="0"/>
          <w:bCs w:val="0"/>
          <w:color w:val="0000FF"/>
          <w:sz w:val="24"/>
          <w:szCs w:val="24"/>
        </w:rPr>
        <w:t> by sponging </w:t>
      </w:r>
      <w:r w:rsidR="008B475B" w:rsidRPr="003E6AC7">
        <w:rPr>
          <w:rFonts w:ascii="Times New Roman" w:hAnsi="Times New Roman" w:cs="Times New Roman"/>
          <w:b w:val="0"/>
          <w:bCs w:val="0"/>
          <w:i/>
          <w:iCs/>
          <w:color w:val="0000FF"/>
          <w:sz w:val="24"/>
          <w:szCs w:val="24"/>
        </w:rPr>
        <w:t>miR-22-3p</w:t>
      </w:r>
      <w:r w:rsidR="008B475B" w:rsidRPr="003E6AC7">
        <w:rPr>
          <w:rFonts w:ascii="Times New Roman" w:hAnsi="Times New Roman" w:cs="Times New Roman"/>
          <w:b w:val="0"/>
          <w:bCs w:val="0"/>
          <w:color w:val="0000FF"/>
          <w:sz w:val="24"/>
          <w:szCs w:val="24"/>
        </w:rPr>
        <w:t xml:space="preserve"> in HCC cellular senescence. </w:t>
      </w:r>
      <w:proofErr w:type="spellStart"/>
      <w:r w:rsidR="008B475B" w:rsidRPr="003E6AC7">
        <w:rPr>
          <w:rFonts w:ascii="Times New Roman" w:hAnsi="Times New Roman" w:cs="Times New Roman"/>
          <w:b w:val="0"/>
          <w:bCs w:val="0"/>
          <w:color w:val="0000FF"/>
          <w:sz w:val="24"/>
          <w:szCs w:val="24"/>
          <w:shd w:val="clear" w:color="auto" w:fill="FFFFFF"/>
        </w:rPr>
        <w:t>doi</w:t>
      </w:r>
      <w:proofErr w:type="spellEnd"/>
      <w:r w:rsidR="008B475B" w:rsidRPr="003E6AC7">
        <w:rPr>
          <w:rFonts w:ascii="Times New Roman" w:hAnsi="Times New Roman" w:cs="Times New Roman"/>
          <w:b w:val="0"/>
          <w:bCs w:val="0"/>
          <w:color w:val="0000FF"/>
          <w:sz w:val="24"/>
          <w:szCs w:val="24"/>
          <w:shd w:val="clear" w:color="auto" w:fill="FFFFFF"/>
        </w:rPr>
        <w:t>: 10.18632/aging.102240.</w:t>
      </w:r>
      <w:r w:rsidR="008B475B" w:rsidRPr="003E6AC7">
        <w:rPr>
          <w:rFonts w:ascii="Times New Roman" w:hAnsi="Times New Roman" w:cs="Times New Roman"/>
          <w:b w:val="0"/>
          <w:bCs w:val="0"/>
          <w:color w:val="0000FF"/>
          <w:sz w:val="24"/>
          <w:szCs w:val="24"/>
        </w:rPr>
        <w:t>)</w:t>
      </w:r>
    </w:p>
    <w:p w14:paraId="3AD261ED" w14:textId="6A8F923A"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sidRPr="0083168D">
        <w:rPr>
          <w:rFonts w:ascii="Verdana" w:eastAsia="宋体" w:hAnsi="Verdana" w:cs="宋体"/>
          <w:color w:val="FF0000"/>
          <w:kern w:val="0"/>
          <w:szCs w:val="21"/>
        </w:rPr>
        <w:t>•</w:t>
      </w:r>
      <w:r>
        <w:rPr>
          <w:rFonts w:ascii="Verdana" w:eastAsia="宋体" w:hAnsi="Verdana" w:cs="宋体"/>
          <w:color w:val="000033"/>
          <w:kern w:val="0"/>
          <w:szCs w:val="21"/>
        </w:rPr>
        <w:t xml:space="preserve"> In the introduction on page 5, the paper discusses the MAPK signaling pathway briefly, but it should be made clear what the connection between ERK and the MAPK signaling pathway are. Also, how is SPRY2 a modulator of this pathway? At what step? Is CBL also part of the MAPK signaling pathway?</w:t>
      </w:r>
    </w:p>
    <w:p w14:paraId="0955FB1F" w14:textId="1957BF9F" w:rsidR="00420182" w:rsidRPr="003E6AC7" w:rsidRDefault="0083168D" w:rsidP="003E6AC7">
      <w:pPr>
        <w:spacing w:line="300" w:lineRule="exact"/>
        <w:rPr>
          <w:rFonts w:ascii="Times New Roman" w:hAnsi="Times New Roman" w:cs="Times New Roman"/>
          <w:color w:val="1313F5"/>
          <w:sz w:val="24"/>
          <w:szCs w:val="24"/>
        </w:rPr>
      </w:pPr>
      <w:r w:rsidRPr="006359DA">
        <w:rPr>
          <w:rFonts w:ascii="Times New Roman" w:hAnsi="Times New Roman" w:cs="Times New Roman"/>
          <w:b/>
          <w:bCs/>
          <w:color w:val="1313F5"/>
          <w:sz w:val="24"/>
          <w:szCs w:val="24"/>
        </w:rPr>
        <w:t>RE</w:t>
      </w:r>
      <w:r w:rsidR="003E6AC7">
        <w:rPr>
          <w:rFonts w:ascii="Times New Roman" w:hAnsi="Times New Roman" w:cs="Times New Roman" w:hint="eastAsia"/>
          <w:b/>
          <w:bCs/>
          <w:color w:val="1313F5"/>
          <w:sz w:val="24"/>
          <w:szCs w:val="24"/>
        </w:rPr>
        <w:t>:</w:t>
      </w:r>
      <w:r w:rsidR="003E6AC7">
        <w:rPr>
          <w:rFonts w:ascii="Times New Roman" w:hAnsi="Times New Roman" w:cs="Times New Roman"/>
          <w:b/>
          <w:bCs/>
          <w:color w:val="1313F5"/>
          <w:sz w:val="24"/>
          <w:szCs w:val="24"/>
        </w:rPr>
        <w:t xml:space="preserve"> </w:t>
      </w:r>
      <w:r w:rsidR="006359DA" w:rsidRPr="003E6AC7">
        <w:rPr>
          <w:rFonts w:ascii="Times New Roman" w:hAnsi="Times New Roman" w:cs="Times New Roman"/>
          <w:color w:val="1313F5"/>
          <w:sz w:val="24"/>
          <w:szCs w:val="24"/>
        </w:rPr>
        <w:t>We have addressed the reviewer’s questions in introduction part.</w:t>
      </w:r>
      <w:r w:rsidR="00C12D3A" w:rsidRPr="003E6AC7">
        <w:rPr>
          <w:rFonts w:ascii="Times New Roman" w:hAnsi="Times New Roman" w:cs="Times New Roman"/>
          <w:color w:val="1313F5"/>
          <w:sz w:val="24"/>
          <w:szCs w:val="24"/>
        </w:rPr>
        <w:t xml:space="preserve"> Please see it in </w:t>
      </w:r>
      <w:r w:rsidR="00C12D3A" w:rsidRPr="00D30354">
        <w:rPr>
          <w:rFonts w:ascii="Times New Roman" w:hAnsi="Times New Roman" w:cs="Times New Roman"/>
          <w:color w:val="1313F5"/>
          <w:sz w:val="24"/>
          <w:szCs w:val="24"/>
        </w:rPr>
        <w:t xml:space="preserve">Page </w:t>
      </w:r>
      <w:r w:rsidR="00F76428" w:rsidRPr="00D30354">
        <w:rPr>
          <w:rFonts w:ascii="Times New Roman" w:hAnsi="Times New Roman" w:cs="Times New Roman"/>
          <w:color w:val="1313F5"/>
          <w:sz w:val="24"/>
          <w:szCs w:val="24"/>
        </w:rPr>
        <w:t>5-6</w:t>
      </w:r>
      <w:r w:rsidR="00C12D3A" w:rsidRPr="00D30354">
        <w:rPr>
          <w:rFonts w:ascii="Times New Roman" w:hAnsi="Times New Roman" w:cs="Times New Roman"/>
          <w:color w:val="1313F5"/>
          <w:sz w:val="24"/>
          <w:szCs w:val="24"/>
        </w:rPr>
        <w:t xml:space="preserve">, Line </w:t>
      </w:r>
      <w:r w:rsidR="00F76428" w:rsidRPr="00D30354">
        <w:rPr>
          <w:rFonts w:ascii="Times New Roman" w:hAnsi="Times New Roman" w:cs="Times New Roman"/>
          <w:color w:val="1313F5"/>
          <w:sz w:val="24"/>
          <w:szCs w:val="24"/>
        </w:rPr>
        <w:t>8</w:t>
      </w:r>
      <w:r w:rsidR="001B280C" w:rsidRPr="00D30354">
        <w:rPr>
          <w:rFonts w:ascii="Times New Roman" w:hAnsi="Times New Roman" w:cs="Times New Roman"/>
          <w:color w:val="1313F5"/>
          <w:sz w:val="24"/>
          <w:szCs w:val="24"/>
        </w:rPr>
        <w:t>7</w:t>
      </w:r>
      <w:r w:rsidR="00F76428" w:rsidRPr="00D30354">
        <w:rPr>
          <w:rFonts w:ascii="Times New Roman" w:hAnsi="Times New Roman" w:cs="Times New Roman"/>
          <w:color w:val="1313F5"/>
          <w:sz w:val="24"/>
          <w:szCs w:val="24"/>
        </w:rPr>
        <w:t>-</w:t>
      </w:r>
      <w:r w:rsidR="001B280C" w:rsidRPr="00D30354">
        <w:rPr>
          <w:rFonts w:ascii="Times New Roman" w:hAnsi="Times New Roman" w:cs="Times New Roman"/>
          <w:color w:val="1313F5"/>
          <w:sz w:val="24"/>
          <w:szCs w:val="24"/>
        </w:rPr>
        <w:t>99</w:t>
      </w:r>
      <w:r w:rsidR="00C12D3A" w:rsidRPr="00D30354">
        <w:rPr>
          <w:rFonts w:ascii="Times New Roman" w:hAnsi="Times New Roman" w:cs="Times New Roman"/>
          <w:color w:val="1313F5"/>
          <w:sz w:val="24"/>
          <w:szCs w:val="24"/>
        </w:rPr>
        <w:t xml:space="preserve"> </w:t>
      </w:r>
      <w:r w:rsidR="00F76428" w:rsidRPr="00D30354">
        <w:rPr>
          <w:rFonts w:ascii="Times New Roman" w:hAnsi="Times New Roman" w:cs="Times New Roman"/>
          <w:color w:val="1313F5"/>
          <w:sz w:val="24"/>
          <w:szCs w:val="24"/>
        </w:rPr>
        <w:t>and Line 10</w:t>
      </w:r>
      <w:r w:rsidR="00AA1C19" w:rsidRPr="00D30354">
        <w:rPr>
          <w:rFonts w:ascii="Times New Roman" w:hAnsi="Times New Roman" w:cs="Times New Roman"/>
          <w:color w:val="1313F5"/>
          <w:sz w:val="24"/>
          <w:szCs w:val="24"/>
        </w:rPr>
        <w:t>5</w:t>
      </w:r>
      <w:r w:rsidR="00F76428" w:rsidRPr="00D30354">
        <w:rPr>
          <w:rFonts w:ascii="Times New Roman" w:hAnsi="Times New Roman" w:cs="Times New Roman"/>
          <w:color w:val="1313F5"/>
          <w:sz w:val="24"/>
          <w:szCs w:val="24"/>
        </w:rPr>
        <w:t>-10</w:t>
      </w:r>
      <w:r w:rsidR="00AA1C19" w:rsidRPr="00D30354">
        <w:rPr>
          <w:rFonts w:ascii="Times New Roman" w:hAnsi="Times New Roman" w:cs="Times New Roman"/>
          <w:color w:val="1313F5"/>
          <w:sz w:val="24"/>
          <w:szCs w:val="24"/>
        </w:rPr>
        <w:t>7</w:t>
      </w:r>
      <w:r w:rsidR="00F76428" w:rsidRPr="00D30354">
        <w:rPr>
          <w:rFonts w:ascii="Times New Roman" w:hAnsi="Times New Roman" w:cs="Times New Roman"/>
          <w:color w:val="1313F5"/>
          <w:sz w:val="24"/>
          <w:szCs w:val="24"/>
        </w:rPr>
        <w:t>; Page 7, Line 12</w:t>
      </w:r>
      <w:r w:rsidR="009248A4" w:rsidRPr="00D30354">
        <w:rPr>
          <w:rFonts w:ascii="Times New Roman" w:hAnsi="Times New Roman" w:cs="Times New Roman"/>
          <w:color w:val="1313F5"/>
          <w:sz w:val="24"/>
          <w:szCs w:val="24"/>
        </w:rPr>
        <w:t>4</w:t>
      </w:r>
      <w:r w:rsidR="00F76428" w:rsidRPr="00D30354">
        <w:rPr>
          <w:rFonts w:ascii="Times New Roman" w:hAnsi="Times New Roman" w:cs="Times New Roman"/>
          <w:color w:val="1313F5"/>
          <w:sz w:val="24"/>
          <w:szCs w:val="24"/>
        </w:rPr>
        <w:t>-1</w:t>
      </w:r>
      <w:r w:rsidR="00842D51" w:rsidRPr="00D30354">
        <w:rPr>
          <w:rFonts w:ascii="Times New Roman" w:hAnsi="Times New Roman" w:cs="Times New Roman"/>
          <w:color w:val="1313F5"/>
          <w:sz w:val="24"/>
          <w:szCs w:val="24"/>
        </w:rPr>
        <w:t>29</w:t>
      </w:r>
      <w:r w:rsidR="00F76428" w:rsidRPr="00D30354">
        <w:rPr>
          <w:rFonts w:ascii="Times New Roman" w:hAnsi="Times New Roman" w:cs="Times New Roman"/>
          <w:color w:val="1313F5"/>
          <w:sz w:val="24"/>
          <w:szCs w:val="24"/>
        </w:rPr>
        <w:t>.</w:t>
      </w:r>
      <w:r w:rsidR="00AA1C19">
        <w:rPr>
          <w:rFonts w:ascii="Times New Roman" w:hAnsi="Times New Roman" w:cs="Times New Roman"/>
          <w:color w:val="1313F5"/>
          <w:sz w:val="24"/>
          <w:szCs w:val="24"/>
        </w:rPr>
        <w:t xml:space="preserve"> </w:t>
      </w:r>
    </w:p>
    <w:p w14:paraId="3A5FB4DB" w14:textId="04AA0C2E" w:rsidR="004338F3" w:rsidRPr="003E6AC7" w:rsidRDefault="004338F3" w:rsidP="003E6AC7">
      <w:pPr>
        <w:spacing w:line="300" w:lineRule="exact"/>
        <w:rPr>
          <w:rFonts w:ascii="Times New Roman" w:hAnsi="Times New Roman" w:cs="Times New Roman"/>
          <w:color w:val="1313F5"/>
          <w:sz w:val="24"/>
          <w:szCs w:val="24"/>
        </w:rPr>
      </w:pPr>
    </w:p>
    <w:p w14:paraId="0AA1F34B" w14:textId="225C57D0" w:rsidR="004338F3" w:rsidRPr="003E6AC7" w:rsidRDefault="004338F3" w:rsidP="003E6AC7">
      <w:pPr>
        <w:spacing w:line="300" w:lineRule="exact"/>
        <w:ind w:firstLineChars="200" w:firstLine="480"/>
        <w:rPr>
          <w:rFonts w:ascii="Times New Roman" w:hAnsi="Times New Roman" w:cs="Times New Roman"/>
          <w:color w:val="1313F5"/>
          <w:sz w:val="24"/>
          <w:szCs w:val="24"/>
        </w:rPr>
      </w:pPr>
      <w:r w:rsidRPr="003E6AC7">
        <w:rPr>
          <w:rFonts w:ascii="Times New Roman" w:hAnsi="Times New Roman" w:cs="Times New Roman" w:hint="eastAsia"/>
          <w:color w:val="1313F5"/>
          <w:sz w:val="24"/>
          <w:szCs w:val="24"/>
        </w:rPr>
        <w:t>C</w:t>
      </w:r>
      <w:r w:rsidRPr="003E6AC7">
        <w:rPr>
          <w:rFonts w:ascii="Times New Roman" w:hAnsi="Times New Roman" w:cs="Times New Roman"/>
          <w:color w:val="1313F5"/>
          <w:sz w:val="24"/>
          <w:szCs w:val="24"/>
        </w:rPr>
        <w:t>BL is not a part of MAPK signa</w:t>
      </w:r>
      <w:r w:rsidR="00E37BAD">
        <w:rPr>
          <w:rFonts w:ascii="Times New Roman" w:hAnsi="Times New Roman" w:cs="Times New Roman"/>
          <w:color w:val="1313F5"/>
          <w:sz w:val="24"/>
          <w:szCs w:val="24"/>
        </w:rPr>
        <w:t>l</w:t>
      </w:r>
      <w:r w:rsidRPr="003E6AC7">
        <w:rPr>
          <w:rFonts w:ascii="Times New Roman" w:hAnsi="Times New Roman" w:cs="Times New Roman"/>
          <w:color w:val="1313F5"/>
          <w:sz w:val="24"/>
          <w:szCs w:val="24"/>
        </w:rPr>
        <w:t xml:space="preserve">ing but it can regulate this signaling </w:t>
      </w:r>
      <w:r w:rsidR="00E37BAD">
        <w:rPr>
          <w:rFonts w:ascii="Times New Roman" w:hAnsi="Times New Roman" w:cs="Times New Roman"/>
          <w:color w:val="1313F5"/>
          <w:sz w:val="24"/>
          <w:szCs w:val="24"/>
        </w:rPr>
        <w:t xml:space="preserve">pathway </w:t>
      </w:r>
      <w:r w:rsidRPr="003E6AC7">
        <w:rPr>
          <w:rFonts w:ascii="Times New Roman" w:hAnsi="Times New Roman" w:cs="Times New Roman"/>
          <w:color w:val="1313F5"/>
          <w:sz w:val="24"/>
          <w:szCs w:val="24"/>
        </w:rPr>
        <w:t>by modified the upstream signal molecule, such</w:t>
      </w:r>
      <w:r w:rsidR="00E37BAD">
        <w:rPr>
          <w:rFonts w:ascii="Times New Roman" w:hAnsi="Times New Roman" w:cs="Times New Roman"/>
          <w:color w:val="1313F5"/>
          <w:sz w:val="24"/>
          <w:szCs w:val="24"/>
        </w:rPr>
        <w:t xml:space="preserve"> as</w:t>
      </w:r>
      <w:r w:rsidRPr="003E6AC7">
        <w:rPr>
          <w:rFonts w:ascii="Times New Roman" w:hAnsi="Times New Roman" w:cs="Times New Roman"/>
          <w:color w:val="1313F5"/>
          <w:sz w:val="24"/>
          <w:szCs w:val="24"/>
        </w:rPr>
        <w:t xml:space="preserve"> EGFR</w:t>
      </w:r>
      <w:r w:rsidR="00E37BAD">
        <w:rPr>
          <w:rFonts w:ascii="Times New Roman" w:hAnsi="Times New Roman" w:cs="Times New Roman"/>
          <w:color w:val="1313F5"/>
          <w:sz w:val="24"/>
          <w:szCs w:val="24"/>
        </w:rPr>
        <w:t>, etc..</w:t>
      </w:r>
    </w:p>
    <w:p w14:paraId="428F8F88" w14:textId="55770C51"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sidRPr="0083168D">
        <w:rPr>
          <w:rFonts w:ascii="Verdana" w:eastAsia="宋体" w:hAnsi="Verdana" w:cs="宋体"/>
          <w:color w:val="FF0000"/>
          <w:kern w:val="0"/>
          <w:szCs w:val="21"/>
        </w:rPr>
        <w:lastRenderedPageBreak/>
        <w:t>•</w:t>
      </w:r>
      <w:r>
        <w:rPr>
          <w:rFonts w:ascii="Verdana" w:eastAsia="宋体" w:hAnsi="Verdana" w:cs="宋体"/>
          <w:color w:val="000033"/>
          <w:kern w:val="0"/>
          <w:szCs w:val="21"/>
        </w:rPr>
        <w:t xml:space="preserve"> For the migration and invasion assays, the quantification was done manually by counting cells in the images. Is there an alternative method of quantification such as ImageJ or a cell counting software that could be more objective?</w:t>
      </w:r>
    </w:p>
    <w:p w14:paraId="2C871E55" w14:textId="20C7108C" w:rsidR="0083168D" w:rsidRPr="003E6AC7" w:rsidRDefault="0083168D" w:rsidP="003E6AC7">
      <w:pPr>
        <w:spacing w:line="300" w:lineRule="exact"/>
        <w:rPr>
          <w:rFonts w:ascii="Times New Roman" w:hAnsi="Times New Roman" w:cs="Times New Roman"/>
          <w:color w:val="1313F5"/>
          <w:sz w:val="24"/>
          <w:szCs w:val="24"/>
        </w:rPr>
      </w:pPr>
      <w:r w:rsidRPr="004E17DF">
        <w:rPr>
          <w:rFonts w:ascii="Times New Roman" w:hAnsi="Times New Roman" w:cs="Times New Roman"/>
          <w:b/>
          <w:bCs/>
          <w:color w:val="1313F5"/>
          <w:sz w:val="24"/>
          <w:szCs w:val="24"/>
        </w:rPr>
        <w:t>RE</w:t>
      </w:r>
      <w:r w:rsidR="003E6AC7">
        <w:rPr>
          <w:rFonts w:ascii="Times New Roman" w:hAnsi="Times New Roman" w:cs="Times New Roman" w:hint="eastAsia"/>
          <w:b/>
          <w:bCs/>
          <w:color w:val="1313F5"/>
          <w:sz w:val="24"/>
          <w:szCs w:val="24"/>
        </w:rPr>
        <w:t>:</w:t>
      </w:r>
      <w:r w:rsidR="003E6AC7">
        <w:rPr>
          <w:rFonts w:ascii="Times New Roman" w:hAnsi="Times New Roman" w:cs="Times New Roman"/>
          <w:b/>
          <w:bCs/>
          <w:color w:val="1313F5"/>
          <w:sz w:val="24"/>
          <w:szCs w:val="24"/>
        </w:rPr>
        <w:t xml:space="preserve"> </w:t>
      </w:r>
      <w:r w:rsidR="00234020" w:rsidRPr="003E6AC7">
        <w:rPr>
          <w:rFonts w:ascii="Times New Roman" w:hAnsi="Times New Roman" w:cs="Times New Roman" w:hint="eastAsia"/>
          <w:color w:val="1313F5"/>
          <w:sz w:val="24"/>
          <w:szCs w:val="24"/>
        </w:rPr>
        <w:t>W</w:t>
      </w:r>
      <w:r w:rsidR="00234020" w:rsidRPr="003E6AC7">
        <w:rPr>
          <w:rFonts w:ascii="Times New Roman" w:hAnsi="Times New Roman" w:cs="Times New Roman"/>
          <w:color w:val="1313F5"/>
          <w:sz w:val="24"/>
          <w:szCs w:val="24"/>
        </w:rPr>
        <w:t xml:space="preserve">e have not found </w:t>
      </w:r>
      <w:r w:rsidR="003E0910" w:rsidRPr="003E6AC7">
        <w:rPr>
          <w:rFonts w:ascii="Times New Roman" w:hAnsi="Times New Roman" w:cs="Times New Roman"/>
          <w:color w:val="1313F5"/>
          <w:sz w:val="24"/>
          <w:szCs w:val="24"/>
        </w:rPr>
        <w:t>a</w:t>
      </w:r>
      <w:r w:rsidR="00234020" w:rsidRPr="003E6AC7">
        <w:rPr>
          <w:rFonts w:ascii="Times New Roman" w:hAnsi="Times New Roman" w:cs="Times New Roman"/>
          <w:color w:val="1313F5"/>
          <w:sz w:val="24"/>
          <w:szCs w:val="24"/>
        </w:rPr>
        <w:t xml:space="preserve"> better way to do this. </w:t>
      </w:r>
      <w:r w:rsidR="003E0910" w:rsidRPr="003E6AC7">
        <w:rPr>
          <w:rFonts w:ascii="Times New Roman" w:eastAsia="宋体" w:hAnsi="Times New Roman" w:cs="Times New Roman"/>
          <w:color w:val="0000FF"/>
          <w:kern w:val="0"/>
          <w:sz w:val="24"/>
          <w:szCs w:val="24"/>
        </w:rPr>
        <w:t>Counting cells in the images</w:t>
      </w:r>
      <w:r w:rsidR="00234020" w:rsidRPr="003E6AC7">
        <w:rPr>
          <w:rFonts w:ascii="Times New Roman" w:hAnsi="Times New Roman" w:cs="Times New Roman"/>
          <w:color w:val="0000FF"/>
          <w:sz w:val="24"/>
          <w:szCs w:val="24"/>
        </w:rPr>
        <w:t xml:space="preserve"> </w:t>
      </w:r>
      <w:r w:rsidR="00234020" w:rsidRPr="003E6AC7">
        <w:rPr>
          <w:rFonts w:ascii="Times New Roman" w:hAnsi="Times New Roman" w:cs="Times New Roman"/>
          <w:color w:val="1313F5"/>
          <w:sz w:val="24"/>
          <w:szCs w:val="24"/>
        </w:rPr>
        <w:t xml:space="preserve">is </w:t>
      </w:r>
      <w:r w:rsidR="00E85D15" w:rsidRPr="003E6AC7">
        <w:rPr>
          <w:rFonts w:ascii="Times New Roman" w:hAnsi="Times New Roman" w:cs="Times New Roman"/>
          <w:color w:val="1313F5"/>
          <w:sz w:val="24"/>
          <w:szCs w:val="24"/>
        </w:rPr>
        <w:t xml:space="preserve">a </w:t>
      </w:r>
      <w:r w:rsidR="00234020" w:rsidRPr="003E6AC7">
        <w:rPr>
          <w:rFonts w:ascii="Times New Roman" w:hAnsi="Times New Roman" w:cs="Times New Roman"/>
          <w:color w:val="1313F5"/>
          <w:sz w:val="24"/>
          <w:szCs w:val="24"/>
        </w:rPr>
        <w:t>generally accepted method for this kind of analysis. We have published similar results in Nature Medicine, PLOS g</w:t>
      </w:r>
      <w:r w:rsidR="00234020" w:rsidRPr="003E6AC7">
        <w:rPr>
          <w:rFonts w:ascii="Times New Roman" w:hAnsi="Times New Roman" w:cs="Times New Roman" w:hint="eastAsia"/>
          <w:color w:val="1313F5"/>
          <w:sz w:val="24"/>
          <w:szCs w:val="24"/>
        </w:rPr>
        <w:t>e</w:t>
      </w:r>
      <w:r w:rsidR="00234020" w:rsidRPr="003E6AC7">
        <w:rPr>
          <w:rFonts w:ascii="Times New Roman" w:hAnsi="Times New Roman" w:cs="Times New Roman"/>
          <w:color w:val="1313F5"/>
          <w:sz w:val="24"/>
          <w:szCs w:val="24"/>
        </w:rPr>
        <w:t>netics and some other journals.</w:t>
      </w:r>
    </w:p>
    <w:p w14:paraId="535AADE5" w14:textId="1021A68A" w:rsidR="00420182" w:rsidRDefault="00000000" w:rsidP="003E6AC7">
      <w:pPr>
        <w:widowControl/>
        <w:shd w:val="clear" w:color="auto" w:fill="FFFFFF"/>
        <w:spacing w:before="100" w:beforeAutospacing="1" w:after="100" w:afterAutospacing="1" w:line="300" w:lineRule="exact"/>
        <w:jc w:val="left"/>
        <w:rPr>
          <w:rFonts w:ascii="Verdana" w:eastAsia="宋体" w:hAnsi="Verdana" w:cs="宋体"/>
          <w:color w:val="000033"/>
          <w:kern w:val="0"/>
          <w:szCs w:val="21"/>
        </w:rPr>
      </w:pPr>
      <w:r w:rsidRPr="0083168D">
        <w:rPr>
          <w:rFonts w:ascii="Verdana" w:eastAsia="宋体" w:hAnsi="Verdana" w:cs="宋体"/>
          <w:color w:val="FF0000"/>
          <w:kern w:val="0"/>
          <w:szCs w:val="21"/>
        </w:rPr>
        <w:t>•</w:t>
      </w:r>
      <w:r>
        <w:rPr>
          <w:rFonts w:ascii="Verdana" w:eastAsia="宋体" w:hAnsi="Verdana" w:cs="宋体"/>
          <w:color w:val="000033"/>
          <w:kern w:val="0"/>
          <w:szCs w:val="21"/>
        </w:rPr>
        <w:t xml:space="preserve"> In figure 1D, 1E, and 1G, the y-axes are missing units and titles.</w:t>
      </w:r>
    </w:p>
    <w:p w14:paraId="58CE1F61" w14:textId="32998058" w:rsidR="00420182" w:rsidRPr="00234020" w:rsidRDefault="0083168D">
      <w:pPr>
        <w:rPr>
          <w:rFonts w:ascii="Times New Roman" w:hAnsi="Times New Roman" w:cs="Times New Roman"/>
          <w:b/>
          <w:bCs/>
        </w:rPr>
      </w:pPr>
      <w:r w:rsidRPr="00234020">
        <w:rPr>
          <w:rFonts w:ascii="Times New Roman" w:hAnsi="Times New Roman" w:cs="Times New Roman"/>
          <w:b/>
          <w:bCs/>
          <w:color w:val="1313F5"/>
          <w:sz w:val="24"/>
          <w:szCs w:val="24"/>
        </w:rPr>
        <w:t>RE</w:t>
      </w:r>
      <w:r w:rsidR="003E6AC7">
        <w:rPr>
          <w:rFonts w:ascii="Times New Roman" w:hAnsi="Times New Roman" w:cs="Times New Roman"/>
          <w:b/>
          <w:bCs/>
          <w:color w:val="1313F5"/>
          <w:sz w:val="24"/>
          <w:szCs w:val="24"/>
        </w:rPr>
        <w:t xml:space="preserve">: </w:t>
      </w:r>
      <w:r w:rsidR="00234020" w:rsidRPr="003E6AC7">
        <w:rPr>
          <w:rFonts w:ascii="Times New Roman" w:hAnsi="Times New Roman" w:cs="Times New Roman"/>
          <w:color w:val="1313F5"/>
          <w:sz w:val="24"/>
          <w:szCs w:val="24"/>
        </w:rPr>
        <w:t>Following the reviewer’s instruction, w</w:t>
      </w:r>
      <w:r w:rsidRPr="003E6AC7">
        <w:rPr>
          <w:rFonts w:ascii="Times New Roman" w:hAnsi="Times New Roman" w:cs="Times New Roman"/>
          <w:color w:val="1313F5"/>
          <w:sz w:val="24"/>
          <w:szCs w:val="24"/>
        </w:rPr>
        <w:t xml:space="preserve">e have </w:t>
      </w:r>
      <w:r w:rsidR="00234020" w:rsidRPr="003E6AC7">
        <w:rPr>
          <w:rFonts w:ascii="Times New Roman" w:hAnsi="Times New Roman" w:cs="Times New Roman"/>
          <w:color w:val="1313F5"/>
          <w:sz w:val="24"/>
          <w:szCs w:val="24"/>
        </w:rPr>
        <w:t>added the missing Y-axes</w:t>
      </w:r>
      <w:r w:rsidRPr="003E6AC7">
        <w:rPr>
          <w:rFonts w:ascii="Times New Roman" w:hAnsi="Times New Roman" w:cs="Times New Roman"/>
          <w:color w:val="1313F5"/>
          <w:sz w:val="24"/>
          <w:szCs w:val="24"/>
        </w:rPr>
        <w:t xml:space="preserve"> in Figure 1.</w:t>
      </w:r>
    </w:p>
    <w:p w14:paraId="7696A95F" w14:textId="7EFD4618"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sidRPr="0083168D">
        <w:rPr>
          <w:rFonts w:ascii="Verdana" w:eastAsia="宋体" w:hAnsi="Verdana" w:cs="宋体"/>
          <w:color w:val="FF0000"/>
          <w:kern w:val="0"/>
          <w:szCs w:val="21"/>
        </w:rPr>
        <w:t>•</w:t>
      </w:r>
      <w:r>
        <w:rPr>
          <w:rFonts w:ascii="Verdana" w:eastAsia="宋体" w:hAnsi="Verdana" w:cs="宋体"/>
          <w:color w:val="000033"/>
          <w:kern w:val="0"/>
          <w:szCs w:val="21"/>
        </w:rPr>
        <w:t xml:space="preserve"> The migration and invasion images in figures 1 and 3 are all missing scale bars. Also, </w:t>
      </w:r>
      <w:r w:rsidRPr="00386FD5">
        <w:rPr>
          <w:rFonts w:ascii="Verdana" w:eastAsia="宋体" w:hAnsi="Verdana" w:cs="宋体"/>
          <w:kern w:val="0"/>
          <w:szCs w:val="21"/>
        </w:rPr>
        <w:t>arrows m</w:t>
      </w:r>
      <w:r>
        <w:rPr>
          <w:rFonts w:ascii="Verdana" w:eastAsia="宋体" w:hAnsi="Verdana" w:cs="宋体"/>
          <w:color w:val="000033"/>
          <w:kern w:val="0"/>
          <w:szCs w:val="21"/>
        </w:rPr>
        <w:t>ay be useful for pointing out significant movement or lack thereof of the cells.</w:t>
      </w:r>
    </w:p>
    <w:p w14:paraId="0CEC9940" w14:textId="21C5EB05" w:rsidR="00420182" w:rsidRPr="003E6AC7" w:rsidRDefault="0083168D" w:rsidP="003E6AC7">
      <w:pPr>
        <w:spacing w:line="300" w:lineRule="exact"/>
        <w:rPr>
          <w:rFonts w:ascii="Times New Roman" w:hAnsi="Times New Roman" w:cs="Times New Roman"/>
          <w:bCs/>
          <w:color w:val="0000FF"/>
          <w:sz w:val="24"/>
          <w:szCs w:val="24"/>
        </w:rPr>
      </w:pPr>
      <w:r w:rsidRPr="004E17DF">
        <w:rPr>
          <w:rFonts w:ascii="Times New Roman" w:hAnsi="Times New Roman" w:cs="Times New Roman"/>
          <w:b/>
          <w:bCs/>
          <w:color w:val="1313F5"/>
          <w:sz w:val="24"/>
          <w:szCs w:val="24"/>
        </w:rPr>
        <w:t>R</w:t>
      </w:r>
      <w:r w:rsidR="003E6AC7">
        <w:rPr>
          <w:rFonts w:ascii="Times New Roman" w:hAnsi="Times New Roman" w:cs="Times New Roman"/>
          <w:b/>
          <w:bCs/>
          <w:color w:val="1313F5"/>
          <w:sz w:val="24"/>
          <w:szCs w:val="24"/>
        </w:rPr>
        <w:t xml:space="preserve">E: </w:t>
      </w:r>
      <w:r w:rsidR="005D19ED" w:rsidRPr="003E6AC7">
        <w:rPr>
          <w:rFonts w:ascii="Times New Roman" w:hAnsi="Times New Roman" w:cs="Times New Roman"/>
          <w:bCs/>
          <w:color w:val="0000FF"/>
          <w:sz w:val="24"/>
          <w:szCs w:val="24"/>
        </w:rPr>
        <w:t xml:space="preserve">Because of the limited condition and the outdated microscope we used, the images took from our old microscope do not show the scale bar automatically, therefore we have added the magnification in each image. We hope this will meet the reviewer’s requirement. </w:t>
      </w:r>
    </w:p>
    <w:p w14:paraId="2F8065B1" w14:textId="40D5D91C" w:rsidR="00EB7562" w:rsidRPr="003E6AC7" w:rsidRDefault="005D19ED" w:rsidP="003E6AC7">
      <w:pPr>
        <w:spacing w:line="300" w:lineRule="exact"/>
        <w:rPr>
          <w:rFonts w:ascii="Verdana" w:eastAsia="宋体" w:hAnsi="Verdana" w:cs="宋体"/>
          <w:bCs/>
          <w:color w:val="FF0000"/>
          <w:kern w:val="0"/>
          <w:szCs w:val="21"/>
        </w:rPr>
      </w:pPr>
      <w:r w:rsidRPr="003E6AC7">
        <w:rPr>
          <w:rFonts w:ascii="Times New Roman" w:hAnsi="Times New Roman" w:cs="Times New Roman" w:hint="eastAsia"/>
          <w:bCs/>
          <w:color w:val="0000FF"/>
          <w:sz w:val="24"/>
          <w:szCs w:val="24"/>
        </w:rPr>
        <w:t xml:space="preserve">  </w:t>
      </w:r>
      <w:r w:rsidRPr="003E6AC7">
        <w:rPr>
          <w:rFonts w:ascii="Times New Roman" w:hAnsi="Times New Roman" w:cs="Times New Roman"/>
          <w:bCs/>
          <w:color w:val="0000FF"/>
          <w:sz w:val="24"/>
          <w:szCs w:val="24"/>
        </w:rPr>
        <w:t xml:space="preserve"> </w:t>
      </w:r>
      <w:r w:rsidR="003E6AC7">
        <w:rPr>
          <w:rFonts w:ascii="Times New Roman" w:hAnsi="Times New Roman" w:cs="Times New Roman"/>
          <w:bCs/>
          <w:color w:val="0000FF"/>
          <w:sz w:val="24"/>
          <w:szCs w:val="24"/>
        </w:rPr>
        <w:t xml:space="preserve"> </w:t>
      </w:r>
      <w:r w:rsidRPr="003E6AC7">
        <w:rPr>
          <w:rFonts w:ascii="Times New Roman" w:hAnsi="Times New Roman" w:cs="Times New Roman"/>
          <w:bCs/>
          <w:color w:val="0000FF"/>
          <w:sz w:val="24"/>
          <w:szCs w:val="24"/>
        </w:rPr>
        <w:t xml:space="preserve">We are not sure where we should add arrows in each image. We checked </w:t>
      </w:r>
      <w:r w:rsidR="00EB7562" w:rsidRPr="003E6AC7">
        <w:rPr>
          <w:rFonts w:ascii="Times New Roman" w:hAnsi="Times New Roman" w:cs="Times New Roman"/>
          <w:bCs/>
          <w:color w:val="0000FF"/>
          <w:sz w:val="24"/>
          <w:szCs w:val="24"/>
        </w:rPr>
        <w:t>some papers that report</w:t>
      </w:r>
      <w:r w:rsidR="00E85D15" w:rsidRPr="003E6AC7">
        <w:rPr>
          <w:rFonts w:ascii="Times New Roman" w:hAnsi="Times New Roman" w:cs="Times New Roman"/>
          <w:bCs/>
          <w:color w:val="0000FF"/>
          <w:sz w:val="24"/>
          <w:szCs w:val="24"/>
        </w:rPr>
        <w:t>ed</w:t>
      </w:r>
      <w:r w:rsidR="00EB7562" w:rsidRPr="003E6AC7">
        <w:rPr>
          <w:rFonts w:ascii="Times New Roman" w:hAnsi="Times New Roman" w:cs="Times New Roman"/>
          <w:bCs/>
          <w:color w:val="0000FF"/>
          <w:sz w:val="24"/>
          <w:szCs w:val="24"/>
        </w:rPr>
        <w:t xml:space="preserve"> the similar migration and invasion results and did not find the useful information. We would appreciate it if the reviewer could provide detailed instruction for this.</w:t>
      </w:r>
    </w:p>
    <w:p w14:paraId="6BBFE9EA" w14:textId="6B11D75D"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sidRPr="0083168D">
        <w:rPr>
          <w:rFonts w:ascii="Verdana" w:eastAsia="宋体" w:hAnsi="Verdana" w:cs="宋体"/>
          <w:color w:val="FF0000"/>
          <w:kern w:val="0"/>
          <w:szCs w:val="21"/>
        </w:rPr>
        <w:t>•</w:t>
      </w:r>
      <w:r>
        <w:rPr>
          <w:rFonts w:ascii="Verdana" w:eastAsia="宋体" w:hAnsi="Verdana" w:cs="宋体"/>
          <w:color w:val="000033"/>
          <w:kern w:val="0"/>
          <w:szCs w:val="21"/>
        </w:rPr>
        <w:t xml:space="preserve"> In figure 1, how were the cells quantified? Were they counted as groups or individual cells per frame?</w:t>
      </w:r>
    </w:p>
    <w:p w14:paraId="4AF43C80" w14:textId="70C3296B" w:rsidR="0083168D" w:rsidRPr="004E17DF" w:rsidRDefault="0083168D" w:rsidP="003E6AC7">
      <w:pPr>
        <w:spacing w:line="300" w:lineRule="exact"/>
        <w:rPr>
          <w:rFonts w:ascii="Times New Roman" w:hAnsi="Times New Roman" w:cs="Times New Roman"/>
          <w:b/>
          <w:bCs/>
          <w:color w:val="1313F5"/>
          <w:sz w:val="24"/>
          <w:szCs w:val="24"/>
        </w:rPr>
      </w:pPr>
      <w:r w:rsidRPr="004E17DF">
        <w:rPr>
          <w:rFonts w:ascii="Times New Roman" w:hAnsi="Times New Roman" w:cs="Times New Roman"/>
          <w:b/>
          <w:bCs/>
          <w:color w:val="1313F5"/>
          <w:sz w:val="24"/>
          <w:szCs w:val="24"/>
        </w:rPr>
        <w:t>RE</w:t>
      </w:r>
      <w:r w:rsidR="006106E5">
        <w:rPr>
          <w:rFonts w:ascii="Times New Roman" w:hAnsi="Times New Roman" w:cs="Times New Roman"/>
          <w:b/>
          <w:bCs/>
          <w:color w:val="1313F5"/>
          <w:sz w:val="24"/>
          <w:szCs w:val="24"/>
        </w:rPr>
        <w:t xml:space="preserve">: </w:t>
      </w:r>
      <w:r w:rsidR="00EB7562" w:rsidRPr="006106E5">
        <w:rPr>
          <w:rFonts w:ascii="Times New Roman" w:hAnsi="Times New Roman" w:cs="Times New Roman" w:hint="eastAsia"/>
          <w:color w:val="1313F5"/>
          <w:sz w:val="24"/>
          <w:szCs w:val="24"/>
        </w:rPr>
        <w:t>T</w:t>
      </w:r>
      <w:r w:rsidR="00EB7562" w:rsidRPr="006106E5">
        <w:rPr>
          <w:rFonts w:ascii="Times New Roman" w:hAnsi="Times New Roman" w:cs="Times New Roman"/>
          <w:color w:val="1313F5"/>
          <w:sz w:val="24"/>
          <w:szCs w:val="24"/>
        </w:rPr>
        <w:t>he cells were counted as individual</w:t>
      </w:r>
      <w:r w:rsidR="00D91963" w:rsidRPr="006106E5">
        <w:rPr>
          <w:rFonts w:ascii="Times New Roman" w:hAnsi="Times New Roman" w:cs="Times New Roman"/>
          <w:color w:val="1313F5"/>
          <w:sz w:val="24"/>
          <w:szCs w:val="24"/>
        </w:rPr>
        <w:t xml:space="preserve"> cells per frame. </w:t>
      </w:r>
    </w:p>
    <w:p w14:paraId="3AD5C932" w14:textId="780BFD31"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sidRPr="0083168D">
        <w:rPr>
          <w:rFonts w:ascii="Verdana" w:eastAsia="宋体" w:hAnsi="Verdana" w:cs="宋体"/>
          <w:color w:val="FF0000"/>
          <w:kern w:val="0"/>
          <w:szCs w:val="21"/>
        </w:rPr>
        <w:t>•</w:t>
      </w:r>
      <w:r>
        <w:rPr>
          <w:rFonts w:ascii="Verdana" w:eastAsia="宋体" w:hAnsi="Verdana" w:cs="宋体"/>
          <w:color w:val="000033"/>
          <w:kern w:val="0"/>
          <w:szCs w:val="21"/>
        </w:rPr>
        <w:t xml:space="preserve"> In figure 1, why i</w:t>
      </w:r>
      <w:r w:rsidRPr="00B663C8">
        <w:rPr>
          <w:rFonts w:ascii="Verdana" w:eastAsia="宋体" w:hAnsi="Verdana" w:cs="宋体"/>
          <w:color w:val="000033"/>
          <w:kern w:val="0"/>
          <w:szCs w:val="21"/>
        </w:rPr>
        <w:t>s Huh7 n</w:t>
      </w:r>
      <w:r>
        <w:rPr>
          <w:rFonts w:ascii="Verdana" w:eastAsia="宋体" w:hAnsi="Verdana" w:cs="宋体"/>
          <w:color w:val="000033"/>
          <w:kern w:val="0"/>
          <w:szCs w:val="21"/>
        </w:rPr>
        <w:t>ot included in the cell migration and invasion assays? Did they knockdown and/or overexpress miR-22-3p in these cells as well?</w:t>
      </w:r>
    </w:p>
    <w:p w14:paraId="3159AC87" w14:textId="1F67AA98" w:rsidR="00AC56C0" w:rsidRPr="006106E5" w:rsidRDefault="0083168D" w:rsidP="006106E5">
      <w:pPr>
        <w:spacing w:line="300" w:lineRule="exact"/>
        <w:rPr>
          <w:rFonts w:ascii="Times New Roman" w:hAnsi="Times New Roman" w:cs="Times New Roman"/>
          <w:color w:val="1313F5"/>
          <w:sz w:val="24"/>
          <w:szCs w:val="24"/>
        </w:rPr>
      </w:pPr>
      <w:r w:rsidRPr="004E17DF">
        <w:rPr>
          <w:rFonts w:ascii="Times New Roman" w:hAnsi="Times New Roman" w:cs="Times New Roman"/>
          <w:b/>
          <w:bCs/>
          <w:color w:val="1313F5"/>
          <w:sz w:val="24"/>
          <w:szCs w:val="24"/>
        </w:rPr>
        <w:t>RE</w:t>
      </w:r>
      <w:r w:rsidR="006106E5" w:rsidRPr="006106E5">
        <w:rPr>
          <w:rFonts w:ascii="Times New Roman" w:hAnsi="Times New Roman" w:cs="Times New Roman" w:hint="eastAsia"/>
          <w:b/>
          <w:bCs/>
          <w:color w:val="1313F5"/>
          <w:sz w:val="24"/>
          <w:szCs w:val="24"/>
        </w:rPr>
        <w:t>:</w:t>
      </w:r>
      <w:r w:rsidR="006106E5">
        <w:rPr>
          <w:rFonts w:ascii="Times New Roman" w:hAnsi="Times New Roman" w:cs="Times New Roman"/>
          <w:color w:val="1313F5"/>
          <w:sz w:val="24"/>
          <w:szCs w:val="24"/>
        </w:rPr>
        <w:t xml:space="preserve"> </w:t>
      </w:r>
      <w:r w:rsidR="00D91963" w:rsidRPr="006106E5">
        <w:rPr>
          <w:rFonts w:ascii="Times New Roman" w:hAnsi="Times New Roman" w:cs="Times New Roman" w:hint="eastAsia"/>
          <w:color w:val="1313F5"/>
          <w:sz w:val="24"/>
          <w:szCs w:val="24"/>
        </w:rPr>
        <w:t>W</w:t>
      </w:r>
      <w:r w:rsidR="00D91963" w:rsidRPr="006106E5">
        <w:rPr>
          <w:rFonts w:ascii="Times New Roman" w:hAnsi="Times New Roman" w:cs="Times New Roman"/>
          <w:color w:val="1313F5"/>
          <w:sz w:val="24"/>
          <w:szCs w:val="24"/>
        </w:rPr>
        <w:t>e did include Hu</w:t>
      </w:r>
      <w:r w:rsidR="00DF1A1D">
        <w:rPr>
          <w:rFonts w:ascii="Times New Roman" w:hAnsi="Times New Roman" w:cs="Times New Roman"/>
          <w:color w:val="1313F5"/>
          <w:sz w:val="24"/>
          <w:szCs w:val="24"/>
        </w:rPr>
        <w:t>H</w:t>
      </w:r>
      <w:r w:rsidR="00D91963" w:rsidRPr="006106E5">
        <w:rPr>
          <w:rFonts w:ascii="Times New Roman" w:hAnsi="Times New Roman" w:cs="Times New Roman" w:hint="eastAsia"/>
          <w:color w:val="1313F5"/>
          <w:sz w:val="24"/>
          <w:szCs w:val="24"/>
        </w:rPr>
        <w:t>7</w:t>
      </w:r>
      <w:r w:rsidR="00D91963" w:rsidRPr="006106E5">
        <w:rPr>
          <w:rFonts w:ascii="Times New Roman" w:hAnsi="Times New Roman" w:cs="Times New Roman"/>
          <w:color w:val="1313F5"/>
          <w:sz w:val="24"/>
          <w:szCs w:val="24"/>
        </w:rPr>
        <w:t xml:space="preserve"> </w:t>
      </w:r>
      <w:r w:rsidR="00D91963" w:rsidRPr="006106E5">
        <w:rPr>
          <w:rFonts w:ascii="Times New Roman" w:hAnsi="Times New Roman" w:cs="Times New Roman" w:hint="eastAsia"/>
          <w:color w:val="1313F5"/>
          <w:sz w:val="24"/>
          <w:szCs w:val="24"/>
        </w:rPr>
        <w:t>c</w:t>
      </w:r>
      <w:r w:rsidR="00D91963" w:rsidRPr="006106E5">
        <w:rPr>
          <w:rFonts w:ascii="Times New Roman" w:hAnsi="Times New Roman" w:cs="Times New Roman"/>
          <w:color w:val="1313F5"/>
          <w:sz w:val="24"/>
          <w:szCs w:val="24"/>
        </w:rPr>
        <w:t xml:space="preserve">ell migration and invasion results in Figure1. Please see it in Figure 1E. </w:t>
      </w:r>
    </w:p>
    <w:p w14:paraId="7BF339D9" w14:textId="1EC3188F" w:rsidR="0083168D" w:rsidRPr="006106E5" w:rsidRDefault="00AC56C0" w:rsidP="008A12D4">
      <w:pPr>
        <w:spacing w:line="300" w:lineRule="exact"/>
        <w:ind w:firstLineChars="200" w:firstLine="480"/>
        <w:rPr>
          <w:rFonts w:ascii="Times New Roman" w:hAnsi="Times New Roman" w:cs="Times New Roman"/>
          <w:color w:val="1313F5"/>
          <w:sz w:val="24"/>
          <w:szCs w:val="24"/>
        </w:rPr>
      </w:pPr>
      <w:r w:rsidRPr="006106E5">
        <w:rPr>
          <w:rFonts w:ascii="Times New Roman" w:hAnsi="Times New Roman" w:cs="Times New Roman"/>
          <w:color w:val="1313F5"/>
          <w:sz w:val="24"/>
          <w:szCs w:val="24"/>
        </w:rPr>
        <w:t>Figure 1E shows the migration and invasion behaviors of Hu</w:t>
      </w:r>
      <w:r w:rsidR="00DF1A1D">
        <w:rPr>
          <w:rFonts w:ascii="Times New Roman" w:hAnsi="Times New Roman" w:cs="Times New Roman"/>
          <w:color w:val="1313F5"/>
          <w:sz w:val="24"/>
          <w:szCs w:val="24"/>
        </w:rPr>
        <w:t>H</w:t>
      </w:r>
      <w:r w:rsidRPr="006106E5">
        <w:rPr>
          <w:rFonts w:ascii="Times New Roman" w:hAnsi="Times New Roman" w:cs="Times New Roman"/>
          <w:color w:val="1313F5"/>
          <w:sz w:val="24"/>
          <w:szCs w:val="24"/>
        </w:rPr>
        <w:t xml:space="preserve">7 cells when miR-22-3p is overexpressed. </w:t>
      </w:r>
    </w:p>
    <w:p w14:paraId="713D0983" w14:textId="6A4F5015" w:rsidR="00420182" w:rsidRDefault="00000000" w:rsidP="006106E5">
      <w:pPr>
        <w:widowControl/>
        <w:shd w:val="clear" w:color="auto" w:fill="FFFFFF"/>
        <w:spacing w:before="100" w:beforeAutospacing="1" w:after="100" w:afterAutospacing="1" w:line="300" w:lineRule="exact"/>
        <w:jc w:val="left"/>
        <w:rPr>
          <w:rFonts w:ascii="Verdana" w:eastAsia="宋体" w:hAnsi="Verdana" w:cs="宋体"/>
          <w:color w:val="000033"/>
          <w:kern w:val="0"/>
          <w:szCs w:val="21"/>
        </w:rPr>
      </w:pPr>
      <w:r w:rsidRPr="00F417DF">
        <w:rPr>
          <w:rFonts w:ascii="Verdana" w:eastAsia="宋体" w:hAnsi="Verdana" w:cs="宋体"/>
          <w:color w:val="FF0000"/>
          <w:kern w:val="0"/>
          <w:szCs w:val="21"/>
        </w:rPr>
        <w:t>•</w:t>
      </w:r>
      <w:r>
        <w:rPr>
          <w:rFonts w:ascii="Verdana" w:eastAsia="宋体" w:hAnsi="Verdana" w:cs="宋体"/>
          <w:color w:val="000033"/>
          <w:kern w:val="0"/>
          <w:szCs w:val="21"/>
        </w:rPr>
        <w:t xml:space="preserve"> On page 16, it is not clear how CBL was re-expressed in miR-22-3p overexpression cells was </w:t>
      </w:r>
      <w:r w:rsidRPr="0014314E">
        <w:rPr>
          <w:rFonts w:ascii="Verdana" w:eastAsia="宋体" w:hAnsi="Verdana" w:cs="宋体"/>
          <w:color w:val="000033"/>
          <w:kern w:val="0"/>
          <w:szCs w:val="21"/>
        </w:rPr>
        <w:t xml:space="preserve">done? </w:t>
      </w:r>
      <w:proofErr w:type="spellStart"/>
      <w:r w:rsidRPr="0014314E">
        <w:rPr>
          <w:rFonts w:ascii="Verdana" w:eastAsia="宋体" w:hAnsi="Verdana" w:cs="宋体"/>
          <w:color w:val="000033"/>
          <w:kern w:val="0"/>
          <w:szCs w:val="21"/>
        </w:rPr>
        <w:t>Lenti</w:t>
      </w:r>
      <w:proofErr w:type="spellEnd"/>
      <w:r w:rsidRPr="0014314E">
        <w:rPr>
          <w:rFonts w:ascii="Verdana" w:eastAsia="宋体" w:hAnsi="Verdana" w:cs="宋体"/>
          <w:color w:val="000033"/>
          <w:kern w:val="0"/>
          <w:szCs w:val="21"/>
        </w:rPr>
        <w:t>-viral vector?</w:t>
      </w:r>
      <w:r>
        <w:rPr>
          <w:rFonts w:ascii="Verdana" w:eastAsia="宋体" w:hAnsi="Verdana" w:cs="宋体"/>
          <w:color w:val="000033"/>
          <w:kern w:val="0"/>
          <w:szCs w:val="21"/>
        </w:rPr>
        <w:t xml:space="preserve"> Plasmid?</w:t>
      </w:r>
    </w:p>
    <w:p w14:paraId="4DA2D7E2" w14:textId="4D1ECD7A" w:rsidR="00420182" w:rsidRPr="00AC56C0" w:rsidRDefault="00F417DF" w:rsidP="006106E5">
      <w:pPr>
        <w:spacing w:line="300" w:lineRule="exact"/>
        <w:rPr>
          <w:rFonts w:ascii="Times New Roman" w:hAnsi="Times New Roman" w:cs="Times New Roman"/>
          <w:b/>
          <w:bCs/>
          <w:color w:val="0070C0"/>
        </w:rPr>
      </w:pPr>
      <w:r w:rsidRPr="00AC56C0">
        <w:rPr>
          <w:rFonts w:ascii="Times New Roman" w:hAnsi="Times New Roman" w:cs="Times New Roman"/>
          <w:b/>
          <w:bCs/>
          <w:color w:val="1313F5"/>
          <w:sz w:val="24"/>
          <w:szCs w:val="24"/>
        </w:rPr>
        <w:t>RE</w:t>
      </w:r>
      <w:r w:rsidRPr="00AC56C0">
        <w:rPr>
          <w:rFonts w:ascii="Times New Roman" w:hAnsi="Times New Roman" w:cs="Times New Roman"/>
          <w:b/>
          <w:bCs/>
          <w:color w:val="1313F5"/>
          <w:sz w:val="24"/>
          <w:szCs w:val="24"/>
        </w:rPr>
        <w:t>：</w:t>
      </w:r>
      <w:r w:rsidRPr="006106E5">
        <w:rPr>
          <w:rFonts w:ascii="Times New Roman" w:hAnsi="Times New Roman" w:cs="Times New Roman"/>
          <w:color w:val="1313F5"/>
          <w:sz w:val="24"/>
          <w:szCs w:val="24"/>
        </w:rPr>
        <w:t xml:space="preserve">The CBL ORF sequence was cloned into the </w:t>
      </w:r>
      <w:proofErr w:type="spellStart"/>
      <w:r w:rsidRPr="006106E5">
        <w:rPr>
          <w:rFonts w:ascii="Times New Roman" w:hAnsi="Times New Roman" w:cs="Times New Roman"/>
          <w:color w:val="1313F5"/>
          <w:sz w:val="24"/>
          <w:szCs w:val="24"/>
        </w:rPr>
        <w:t>pBABE</w:t>
      </w:r>
      <w:proofErr w:type="spellEnd"/>
      <w:r w:rsidRPr="006106E5">
        <w:rPr>
          <w:rFonts w:ascii="Times New Roman" w:hAnsi="Times New Roman" w:cs="Times New Roman"/>
          <w:color w:val="1313F5"/>
          <w:sz w:val="24"/>
          <w:szCs w:val="24"/>
        </w:rPr>
        <w:t>-puro vector</w:t>
      </w:r>
      <w:r w:rsidR="00AC56C0" w:rsidRPr="006106E5">
        <w:rPr>
          <w:rFonts w:ascii="Times New Roman" w:hAnsi="Times New Roman" w:cs="Times New Roman"/>
          <w:color w:val="1313F5"/>
          <w:sz w:val="24"/>
          <w:szCs w:val="24"/>
        </w:rPr>
        <w:t>, which is a retro-virus vector.</w:t>
      </w:r>
      <w:r w:rsidR="00051B3D" w:rsidRPr="006106E5">
        <w:rPr>
          <w:rFonts w:ascii="Times New Roman" w:hAnsi="Times New Roman" w:cs="Times New Roman"/>
          <w:color w:val="1313F5"/>
          <w:sz w:val="24"/>
          <w:szCs w:val="24"/>
        </w:rPr>
        <w:t xml:space="preserve"> </w:t>
      </w:r>
    </w:p>
    <w:p w14:paraId="7B40C527" w14:textId="354CD066"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sidRPr="00F417DF">
        <w:rPr>
          <w:rFonts w:ascii="Verdana" w:eastAsia="宋体" w:hAnsi="Verdana" w:cs="宋体"/>
          <w:color w:val="FF0000"/>
          <w:kern w:val="0"/>
          <w:szCs w:val="21"/>
        </w:rPr>
        <w:lastRenderedPageBreak/>
        <w:t>•</w:t>
      </w:r>
      <w:r>
        <w:rPr>
          <w:rFonts w:ascii="Verdana" w:eastAsia="宋体" w:hAnsi="Verdana" w:cs="宋体"/>
          <w:color w:val="000033"/>
          <w:kern w:val="0"/>
          <w:szCs w:val="21"/>
        </w:rPr>
        <w:t xml:space="preserve"> In figure 4, there is no statistical analyses for the western blot.</w:t>
      </w:r>
    </w:p>
    <w:p w14:paraId="7ED85104" w14:textId="385C3A18" w:rsidR="00420182" w:rsidRPr="003E1013" w:rsidRDefault="00F417DF">
      <w:pPr>
        <w:rPr>
          <w:rFonts w:ascii="Times New Roman" w:hAnsi="Times New Roman" w:cs="Times New Roman"/>
          <w:b/>
          <w:bCs/>
          <w:color w:val="0070C0"/>
        </w:rPr>
      </w:pPr>
      <w:r w:rsidRPr="004E17DF">
        <w:rPr>
          <w:rFonts w:ascii="Times New Roman" w:hAnsi="Times New Roman" w:cs="Times New Roman"/>
          <w:b/>
          <w:bCs/>
          <w:color w:val="1313F5"/>
          <w:sz w:val="24"/>
          <w:szCs w:val="24"/>
        </w:rPr>
        <w:t>RE</w:t>
      </w:r>
      <w:r w:rsidR="006106E5">
        <w:rPr>
          <w:rFonts w:ascii="Times New Roman" w:hAnsi="Times New Roman" w:cs="Times New Roman" w:hint="eastAsia"/>
          <w:b/>
          <w:bCs/>
          <w:color w:val="1313F5"/>
          <w:sz w:val="24"/>
          <w:szCs w:val="24"/>
        </w:rPr>
        <w:t>:</w:t>
      </w:r>
      <w:r w:rsidR="006106E5">
        <w:rPr>
          <w:rFonts w:ascii="Times New Roman" w:hAnsi="Times New Roman" w:cs="Times New Roman"/>
          <w:b/>
          <w:bCs/>
          <w:color w:val="1313F5"/>
          <w:sz w:val="24"/>
          <w:szCs w:val="24"/>
        </w:rPr>
        <w:t xml:space="preserve"> </w:t>
      </w:r>
      <w:r w:rsidRPr="006106E5">
        <w:rPr>
          <w:rFonts w:ascii="Times New Roman" w:hAnsi="Times New Roman" w:cs="Times New Roman" w:hint="eastAsia"/>
          <w:color w:val="1313F5"/>
          <w:sz w:val="24"/>
          <w:szCs w:val="24"/>
        </w:rPr>
        <w:t xml:space="preserve">We have </w:t>
      </w:r>
      <w:r w:rsidR="00AC56C0" w:rsidRPr="006106E5">
        <w:rPr>
          <w:rFonts w:ascii="Times New Roman" w:hAnsi="Times New Roman" w:cs="Times New Roman"/>
          <w:color w:val="1313F5"/>
          <w:sz w:val="24"/>
          <w:szCs w:val="24"/>
        </w:rPr>
        <w:t xml:space="preserve">added the </w:t>
      </w:r>
      <w:r w:rsidRPr="006106E5">
        <w:rPr>
          <w:rFonts w:ascii="Times New Roman" w:hAnsi="Times New Roman" w:cs="Times New Roman" w:hint="eastAsia"/>
          <w:color w:val="1313F5"/>
          <w:sz w:val="24"/>
          <w:szCs w:val="24"/>
        </w:rPr>
        <w:t>quantitative analysis</w:t>
      </w:r>
      <w:r w:rsidR="00AC56C0" w:rsidRPr="006106E5">
        <w:rPr>
          <w:rFonts w:ascii="Times New Roman" w:hAnsi="Times New Roman" w:cs="Times New Roman"/>
          <w:color w:val="1313F5"/>
          <w:sz w:val="24"/>
          <w:szCs w:val="24"/>
        </w:rPr>
        <w:t xml:space="preserve"> for some western blots.</w:t>
      </w:r>
    </w:p>
    <w:p w14:paraId="4BA8FD5D" w14:textId="452D8276"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33"/>
          <w:kern w:val="0"/>
          <w:szCs w:val="21"/>
        </w:rPr>
        <w:t>• For figure 4D, the authors could also show, visually, how knocking out or inhibiting miR-22 would have the opposite effect.</w:t>
      </w:r>
    </w:p>
    <w:p w14:paraId="7F534C6D" w14:textId="729E61FB" w:rsidR="00B47B06" w:rsidRPr="003E1013" w:rsidRDefault="00B47B06" w:rsidP="00B47B06">
      <w:pPr>
        <w:rPr>
          <w:rFonts w:ascii="Times New Roman" w:hAnsi="Times New Roman" w:cs="Times New Roman"/>
          <w:b/>
          <w:bCs/>
          <w:color w:val="0070C0"/>
        </w:rPr>
      </w:pPr>
      <w:r w:rsidRPr="004E17DF">
        <w:rPr>
          <w:rFonts w:ascii="Times New Roman" w:hAnsi="Times New Roman" w:cs="Times New Roman"/>
          <w:b/>
          <w:bCs/>
          <w:color w:val="1313F5"/>
          <w:sz w:val="24"/>
          <w:szCs w:val="24"/>
        </w:rPr>
        <w:t>RE</w:t>
      </w:r>
      <w:r w:rsidR="006106E5">
        <w:rPr>
          <w:rFonts w:ascii="Times New Roman" w:hAnsi="Times New Roman" w:cs="Times New Roman" w:hint="eastAsia"/>
          <w:b/>
          <w:bCs/>
          <w:color w:val="1313F5"/>
          <w:sz w:val="24"/>
          <w:szCs w:val="24"/>
        </w:rPr>
        <w:t>:</w:t>
      </w:r>
      <w:r w:rsidR="006106E5">
        <w:rPr>
          <w:rFonts w:ascii="Times New Roman" w:hAnsi="Times New Roman" w:cs="Times New Roman"/>
          <w:b/>
          <w:bCs/>
          <w:color w:val="1313F5"/>
          <w:sz w:val="24"/>
          <w:szCs w:val="24"/>
        </w:rPr>
        <w:t xml:space="preserve"> </w:t>
      </w:r>
      <w:r w:rsidRPr="006106E5">
        <w:rPr>
          <w:rFonts w:ascii="Times New Roman" w:hAnsi="Times New Roman" w:cs="Times New Roman" w:hint="eastAsia"/>
          <w:color w:val="1313F5"/>
          <w:sz w:val="24"/>
          <w:szCs w:val="24"/>
        </w:rPr>
        <w:t xml:space="preserve">We have </w:t>
      </w:r>
      <w:r w:rsidRPr="006106E5">
        <w:rPr>
          <w:rFonts w:ascii="Times New Roman" w:hAnsi="Times New Roman" w:cs="Times New Roman"/>
          <w:color w:val="1313F5"/>
          <w:sz w:val="24"/>
          <w:szCs w:val="24"/>
        </w:rPr>
        <w:t xml:space="preserve">made a new Figure 4D following the reviewer’s instruction. </w:t>
      </w:r>
    </w:p>
    <w:p w14:paraId="5CB46435" w14:textId="5924C4CA"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33"/>
          <w:kern w:val="0"/>
          <w:szCs w:val="21"/>
        </w:rPr>
        <w:t xml:space="preserve">• Limitations and further applications need to be </w:t>
      </w:r>
      <w:r w:rsidRPr="00C63F6F">
        <w:rPr>
          <w:rFonts w:ascii="Verdana" w:eastAsia="宋体" w:hAnsi="Verdana" w:cs="宋体"/>
          <w:color w:val="000033"/>
          <w:kern w:val="0"/>
          <w:szCs w:val="21"/>
        </w:rPr>
        <w:t xml:space="preserve">discussed </w:t>
      </w:r>
      <w:r>
        <w:rPr>
          <w:rFonts w:ascii="Verdana" w:eastAsia="宋体" w:hAnsi="Verdana" w:cs="宋体"/>
          <w:color w:val="000033"/>
          <w:kern w:val="0"/>
          <w:szCs w:val="21"/>
        </w:rPr>
        <w:t>in the conclusion.</w:t>
      </w:r>
    </w:p>
    <w:p w14:paraId="4DF375AE" w14:textId="63EF5CCB" w:rsidR="00FB10D5" w:rsidRDefault="00BC2505" w:rsidP="006106E5">
      <w:pPr>
        <w:widowControl/>
        <w:shd w:val="clear" w:color="auto" w:fill="FFFFFF"/>
        <w:spacing w:before="100" w:beforeAutospacing="1" w:after="100" w:afterAutospacing="1" w:line="300" w:lineRule="exact"/>
        <w:jc w:val="left"/>
        <w:rPr>
          <w:rFonts w:ascii="Times New Roman" w:hAnsi="Times New Roman" w:cs="Times New Roman"/>
          <w:b/>
          <w:bCs/>
          <w:color w:val="0000FF"/>
          <w:sz w:val="24"/>
          <w:szCs w:val="24"/>
        </w:rPr>
      </w:pPr>
      <w:r w:rsidRPr="005636D1">
        <w:rPr>
          <w:rFonts w:ascii="Times New Roman" w:hAnsi="Times New Roman" w:cs="Times New Roman"/>
          <w:b/>
          <w:bCs/>
          <w:color w:val="0000FF"/>
          <w:sz w:val="24"/>
          <w:szCs w:val="24"/>
        </w:rPr>
        <w:t>RE</w:t>
      </w:r>
      <w:r w:rsidR="006106E5">
        <w:rPr>
          <w:rFonts w:ascii="Times New Roman" w:hAnsi="Times New Roman" w:cs="Times New Roman" w:hint="eastAsia"/>
          <w:b/>
          <w:bCs/>
          <w:color w:val="0000FF"/>
          <w:sz w:val="24"/>
          <w:szCs w:val="24"/>
        </w:rPr>
        <w:t>:</w:t>
      </w:r>
      <w:r w:rsidR="006106E5">
        <w:rPr>
          <w:rFonts w:ascii="Times New Roman" w:hAnsi="Times New Roman" w:cs="Times New Roman"/>
          <w:b/>
          <w:bCs/>
          <w:color w:val="0000FF"/>
          <w:sz w:val="24"/>
          <w:szCs w:val="24"/>
        </w:rPr>
        <w:t xml:space="preserve"> </w:t>
      </w:r>
      <w:r w:rsidR="00FB10D5" w:rsidRPr="006106E5">
        <w:rPr>
          <w:rFonts w:ascii="Times New Roman" w:hAnsi="Times New Roman" w:cs="Times New Roman" w:hint="eastAsia"/>
          <w:color w:val="0000FF"/>
          <w:sz w:val="24"/>
          <w:szCs w:val="24"/>
        </w:rPr>
        <w:t>W</w:t>
      </w:r>
      <w:r w:rsidR="00FB10D5" w:rsidRPr="006106E5">
        <w:rPr>
          <w:rFonts w:ascii="Times New Roman" w:hAnsi="Times New Roman" w:cs="Times New Roman"/>
          <w:color w:val="0000FF"/>
          <w:sz w:val="24"/>
          <w:szCs w:val="24"/>
        </w:rPr>
        <w:t xml:space="preserve">e believe the further application for miR-22 is to use it as a therapeutic target in some cancers. </w:t>
      </w:r>
      <w:r w:rsidRPr="006106E5">
        <w:rPr>
          <w:rFonts w:ascii="Times New Roman" w:hAnsi="Times New Roman" w:cs="Times New Roman" w:hint="eastAsia"/>
          <w:color w:val="0000FF"/>
          <w:sz w:val="24"/>
          <w:szCs w:val="24"/>
        </w:rPr>
        <w:t>W</w:t>
      </w:r>
      <w:r w:rsidRPr="006106E5">
        <w:rPr>
          <w:rFonts w:ascii="Times New Roman" w:hAnsi="Times New Roman" w:cs="Times New Roman"/>
          <w:color w:val="0000FF"/>
          <w:sz w:val="24"/>
          <w:szCs w:val="24"/>
        </w:rPr>
        <w:t xml:space="preserve">e have </w:t>
      </w:r>
      <w:r w:rsidR="00FB10D5" w:rsidRPr="006106E5">
        <w:rPr>
          <w:rFonts w:ascii="Times New Roman" w:hAnsi="Times New Roman" w:cs="Times New Roman"/>
          <w:color w:val="0000FF"/>
          <w:sz w:val="24"/>
          <w:szCs w:val="24"/>
        </w:rPr>
        <w:t xml:space="preserve">briefly discussed this issue and pointed out the limitations or </w:t>
      </w:r>
      <w:r w:rsidR="006145A7" w:rsidRPr="006106E5">
        <w:rPr>
          <w:rFonts w:ascii="Times New Roman" w:hAnsi="Times New Roman" w:cs="Times New Roman"/>
          <w:color w:val="0000FF"/>
          <w:sz w:val="24"/>
          <w:szCs w:val="24"/>
        </w:rPr>
        <w:t>drawback</w:t>
      </w:r>
      <w:r w:rsidR="00FB10D5" w:rsidRPr="006106E5">
        <w:rPr>
          <w:rFonts w:ascii="Times New Roman" w:hAnsi="Times New Roman" w:cs="Times New Roman"/>
          <w:color w:val="0000FF"/>
          <w:sz w:val="24"/>
          <w:szCs w:val="24"/>
        </w:rPr>
        <w:t xml:space="preserve">s </w:t>
      </w:r>
      <w:r w:rsidR="006145A7" w:rsidRPr="006106E5">
        <w:rPr>
          <w:rFonts w:ascii="Times New Roman" w:hAnsi="Times New Roman" w:cs="Times New Roman"/>
          <w:color w:val="0000FF"/>
          <w:sz w:val="24"/>
          <w:szCs w:val="24"/>
        </w:rPr>
        <w:t>regarding the clinical translation of this application. Please se</w:t>
      </w:r>
      <w:r w:rsidR="006145A7" w:rsidRPr="00680D2B">
        <w:rPr>
          <w:rFonts w:ascii="Times New Roman" w:hAnsi="Times New Roman" w:cs="Times New Roman"/>
          <w:color w:val="0000FF"/>
          <w:sz w:val="24"/>
          <w:szCs w:val="24"/>
        </w:rPr>
        <w:t xml:space="preserve">e it in Page </w:t>
      </w:r>
      <w:r w:rsidR="00F76428" w:rsidRPr="00680D2B">
        <w:rPr>
          <w:rFonts w:ascii="Times New Roman" w:hAnsi="Times New Roman" w:cs="Times New Roman"/>
          <w:color w:val="0000FF"/>
          <w:sz w:val="24"/>
          <w:szCs w:val="24"/>
        </w:rPr>
        <w:t>23</w:t>
      </w:r>
      <w:r w:rsidR="006145A7" w:rsidRPr="00680D2B">
        <w:rPr>
          <w:rFonts w:ascii="Times New Roman" w:hAnsi="Times New Roman" w:cs="Times New Roman"/>
          <w:color w:val="0000FF"/>
          <w:sz w:val="24"/>
          <w:szCs w:val="24"/>
        </w:rPr>
        <w:t xml:space="preserve">, Line </w:t>
      </w:r>
      <w:r w:rsidR="00F76428" w:rsidRPr="00680D2B">
        <w:rPr>
          <w:rFonts w:ascii="Times New Roman" w:hAnsi="Times New Roman" w:cs="Times New Roman"/>
          <w:color w:val="0000FF"/>
          <w:sz w:val="24"/>
          <w:szCs w:val="24"/>
        </w:rPr>
        <w:t>4</w:t>
      </w:r>
      <w:r w:rsidR="007C0A1B">
        <w:rPr>
          <w:rFonts w:ascii="Times New Roman" w:hAnsi="Times New Roman" w:cs="Times New Roman"/>
          <w:color w:val="0000FF"/>
          <w:sz w:val="24"/>
          <w:szCs w:val="24"/>
        </w:rPr>
        <w:t>0</w:t>
      </w:r>
      <w:r w:rsidR="00696B18" w:rsidRPr="00680D2B">
        <w:rPr>
          <w:rFonts w:ascii="Times New Roman" w:hAnsi="Times New Roman" w:cs="Times New Roman"/>
          <w:color w:val="0000FF"/>
          <w:sz w:val="24"/>
          <w:szCs w:val="24"/>
        </w:rPr>
        <w:t>1</w:t>
      </w:r>
      <w:r w:rsidR="006145A7" w:rsidRPr="00680D2B">
        <w:rPr>
          <w:rFonts w:ascii="Times New Roman" w:hAnsi="Times New Roman" w:cs="Times New Roman"/>
          <w:color w:val="0000FF"/>
          <w:sz w:val="24"/>
          <w:szCs w:val="24"/>
        </w:rPr>
        <w:t xml:space="preserve"> to </w:t>
      </w:r>
      <w:r w:rsidR="00F76428" w:rsidRPr="00680D2B">
        <w:rPr>
          <w:rFonts w:ascii="Times New Roman" w:hAnsi="Times New Roman" w:cs="Times New Roman"/>
          <w:color w:val="0000FF"/>
          <w:sz w:val="24"/>
          <w:szCs w:val="24"/>
        </w:rPr>
        <w:t>4</w:t>
      </w:r>
      <w:r w:rsidR="007C0A1B">
        <w:rPr>
          <w:rFonts w:ascii="Times New Roman" w:hAnsi="Times New Roman" w:cs="Times New Roman"/>
          <w:color w:val="0000FF"/>
          <w:sz w:val="24"/>
          <w:szCs w:val="24"/>
        </w:rPr>
        <w:t>1</w:t>
      </w:r>
      <w:r w:rsidR="00696B18" w:rsidRPr="00680D2B">
        <w:rPr>
          <w:rFonts w:ascii="Times New Roman" w:hAnsi="Times New Roman" w:cs="Times New Roman"/>
          <w:color w:val="0000FF"/>
          <w:sz w:val="24"/>
          <w:szCs w:val="24"/>
        </w:rPr>
        <w:t>4</w:t>
      </w:r>
      <w:r w:rsidR="006145A7" w:rsidRPr="00680D2B">
        <w:rPr>
          <w:rFonts w:ascii="Times New Roman" w:hAnsi="Times New Roman" w:cs="Times New Roman"/>
          <w:color w:val="0000FF"/>
          <w:sz w:val="24"/>
          <w:szCs w:val="24"/>
        </w:rPr>
        <w:t>.</w:t>
      </w:r>
      <w:r w:rsidR="00FB10D5" w:rsidRPr="006106E5">
        <w:rPr>
          <w:rFonts w:ascii="Times New Roman" w:hAnsi="Times New Roman" w:cs="Times New Roman"/>
          <w:color w:val="0000FF"/>
          <w:sz w:val="24"/>
          <w:szCs w:val="24"/>
        </w:rPr>
        <w:t xml:space="preserve"> </w:t>
      </w:r>
    </w:p>
    <w:p w14:paraId="1D64544E" w14:textId="64131D70"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33"/>
          <w:kern w:val="0"/>
          <w:szCs w:val="21"/>
        </w:rPr>
        <w:t>• They mention that miR-22 can be a potential biomarker, but are there other applications? Clinical or otherwise?</w:t>
      </w:r>
    </w:p>
    <w:p w14:paraId="2CE1BECB" w14:textId="3083AB57" w:rsidR="00422743" w:rsidRPr="006106E5" w:rsidRDefault="00BC2505" w:rsidP="006106E5">
      <w:pPr>
        <w:spacing w:line="300" w:lineRule="exact"/>
        <w:rPr>
          <w:rFonts w:ascii="Times New Roman" w:hAnsi="Times New Roman" w:cs="Times New Roman"/>
          <w:color w:val="0000FF"/>
          <w:sz w:val="24"/>
          <w:szCs w:val="24"/>
        </w:rPr>
      </w:pPr>
      <w:r w:rsidRPr="005636D1">
        <w:rPr>
          <w:rFonts w:ascii="Times New Roman" w:hAnsi="Times New Roman" w:cs="Times New Roman"/>
          <w:b/>
          <w:bCs/>
          <w:color w:val="0000FF"/>
          <w:sz w:val="24"/>
          <w:szCs w:val="24"/>
        </w:rPr>
        <w:t>RE</w:t>
      </w:r>
      <w:r w:rsidR="006106E5">
        <w:rPr>
          <w:rFonts w:ascii="Times New Roman" w:hAnsi="Times New Roman" w:cs="Times New Roman" w:hint="eastAsia"/>
          <w:b/>
          <w:bCs/>
          <w:color w:val="0000FF"/>
          <w:sz w:val="24"/>
          <w:szCs w:val="24"/>
        </w:rPr>
        <w:t>:</w:t>
      </w:r>
      <w:r w:rsidR="006106E5">
        <w:rPr>
          <w:rFonts w:ascii="Times New Roman" w:hAnsi="Times New Roman" w:cs="Times New Roman"/>
          <w:b/>
          <w:bCs/>
          <w:color w:val="0000FF"/>
          <w:sz w:val="24"/>
          <w:szCs w:val="24"/>
        </w:rPr>
        <w:t xml:space="preserve"> </w:t>
      </w:r>
      <w:r w:rsidR="00422743" w:rsidRPr="006106E5">
        <w:rPr>
          <w:rFonts w:ascii="Times New Roman" w:hAnsi="Times New Roman" w:cs="Times New Roman"/>
          <w:color w:val="0000FF"/>
          <w:sz w:val="24"/>
          <w:szCs w:val="24"/>
        </w:rPr>
        <w:t>We addressed the questions of the reviewers here. In the meantime, some of the information and explanation have been included in discussion part in our revised manuscript.</w:t>
      </w:r>
    </w:p>
    <w:p w14:paraId="0AAF786F" w14:textId="77777777" w:rsidR="00422743" w:rsidRPr="006106E5" w:rsidRDefault="00422743" w:rsidP="006106E5">
      <w:pPr>
        <w:spacing w:line="300" w:lineRule="exact"/>
        <w:rPr>
          <w:rFonts w:ascii="Times New Roman" w:hAnsi="Times New Roman" w:cs="Times New Roman"/>
          <w:color w:val="0000FF"/>
          <w:sz w:val="24"/>
          <w:szCs w:val="24"/>
        </w:rPr>
      </w:pPr>
    </w:p>
    <w:p w14:paraId="5EECE958" w14:textId="018D57AA" w:rsidR="003262B7" w:rsidRPr="006106E5" w:rsidRDefault="003262B7" w:rsidP="006106E5">
      <w:pPr>
        <w:spacing w:line="300" w:lineRule="exact"/>
        <w:rPr>
          <w:rFonts w:ascii="Times New Roman" w:hAnsi="Times New Roman" w:cs="Times New Roman"/>
          <w:color w:val="0000FF"/>
          <w:sz w:val="24"/>
          <w:szCs w:val="24"/>
        </w:rPr>
      </w:pPr>
      <w:r w:rsidRPr="006106E5">
        <w:rPr>
          <w:rFonts w:ascii="Times New Roman" w:hAnsi="Times New Roman" w:cs="Times New Roman" w:hint="eastAsia"/>
          <w:color w:val="0000FF"/>
          <w:sz w:val="24"/>
          <w:szCs w:val="24"/>
        </w:rPr>
        <w:t>A</w:t>
      </w:r>
      <w:r w:rsidRPr="006106E5">
        <w:rPr>
          <w:rFonts w:ascii="Times New Roman" w:hAnsi="Times New Roman" w:cs="Times New Roman"/>
          <w:color w:val="0000FF"/>
          <w:sz w:val="24"/>
          <w:szCs w:val="24"/>
        </w:rPr>
        <w:t>pplications of miR-22:</w:t>
      </w:r>
    </w:p>
    <w:p w14:paraId="19551D7C" w14:textId="77777777" w:rsidR="003262B7" w:rsidRPr="006106E5" w:rsidRDefault="003262B7" w:rsidP="006106E5">
      <w:pPr>
        <w:spacing w:line="300" w:lineRule="exact"/>
        <w:rPr>
          <w:rFonts w:ascii="Times New Roman" w:hAnsi="Times New Roman" w:cs="Times New Roman"/>
          <w:color w:val="0000FF"/>
          <w:sz w:val="24"/>
          <w:szCs w:val="24"/>
        </w:rPr>
      </w:pPr>
    </w:p>
    <w:p w14:paraId="23F7A4A8" w14:textId="42FF186D" w:rsidR="005636D1" w:rsidRPr="006106E5" w:rsidRDefault="00604DB2" w:rsidP="006106E5">
      <w:pPr>
        <w:spacing w:line="300" w:lineRule="exact"/>
        <w:ind w:firstLineChars="200" w:firstLine="480"/>
        <w:rPr>
          <w:rFonts w:ascii="Times New Roman" w:hAnsi="Times New Roman" w:cs="Times New Roman"/>
          <w:color w:val="0000FF"/>
          <w:sz w:val="24"/>
          <w:szCs w:val="24"/>
        </w:rPr>
      </w:pPr>
      <w:r w:rsidRPr="006106E5">
        <w:rPr>
          <w:rFonts w:ascii="Times New Roman" w:hAnsi="Times New Roman" w:cs="Times New Roman"/>
          <w:color w:val="0000FF"/>
          <w:sz w:val="24"/>
          <w:szCs w:val="24"/>
        </w:rPr>
        <w:t xml:space="preserve">miR-22 </w:t>
      </w:r>
      <w:r w:rsidR="00BC2505" w:rsidRPr="006106E5">
        <w:rPr>
          <w:rFonts w:ascii="Times New Roman" w:hAnsi="Times New Roman" w:cs="Times New Roman"/>
          <w:color w:val="0000FF"/>
          <w:kern w:val="0"/>
          <w:sz w:val="24"/>
          <w:szCs w:val="24"/>
        </w:rPr>
        <w:t xml:space="preserve">may well be promising as an independent early diagnostic biomarker for some cancers. </w:t>
      </w:r>
      <w:r w:rsidR="00BC2505" w:rsidRPr="006106E5">
        <w:rPr>
          <w:rFonts w:ascii="Times New Roman" w:hAnsi="Times New Roman" w:cs="Times New Roman"/>
          <w:color w:val="0000FF"/>
          <w:sz w:val="24"/>
          <w:szCs w:val="24"/>
        </w:rPr>
        <w:t>F</w:t>
      </w:r>
      <w:r w:rsidRPr="006106E5">
        <w:rPr>
          <w:rFonts w:ascii="Times New Roman" w:hAnsi="Times New Roman" w:cs="Times New Roman"/>
          <w:color w:val="0000FF"/>
          <w:sz w:val="24"/>
          <w:szCs w:val="24"/>
        </w:rPr>
        <w:t xml:space="preserve">or example, </w:t>
      </w:r>
      <w:r w:rsidR="00293CAA" w:rsidRPr="006106E5">
        <w:rPr>
          <w:rFonts w:ascii="Times New Roman" w:hAnsi="Times New Roman" w:cs="Times New Roman"/>
          <w:color w:val="0000FF"/>
          <w:sz w:val="24"/>
          <w:szCs w:val="24"/>
        </w:rPr>
        <w:t>i</w:t>
      </w:r>
      <w:r w:rsidR="00BC2505" w:rsidRPr="006106E5">
        <w:rPr>
          <w:rFonts w:ascii="Times New Roman" w:hAnsi="Times New Roman" w:cs="Times New Roman"/>
          <w:color w:val="0000FF"/>
          <w:sz w:val="24"/>
          <w:szCs w:val="24"/>
        </w:rPr>
        <w:t xml:space="preserve">t has been found that the level of miR-22 in </w:t>
      </w:r>
      <w:r w:rsidRPr="006106E5">
        <w:rPr>
          <w:rFonts w:ascii="Times New Roman" w:hAnsi="Times New Roman" w:cs="Times New Roman"/>
          <w:color w:val="0000FF"/>
          <w:kern w:val="0"/>
          <w:sz w:val="24"/>
          <w:szCs w:val="24"/>
        </w:rPr>
        <w:t xml:space="preserve">serum of </w:t>
      </w:r>
      <w:r w:rsidR="00BC2505" w:rsidRPr="006106E5">
        <w:rPr>
          <w:rFonts w:ascii="Times New Roman" w:hAnsi="Times New Roman" w:cs="Times New Roman"/>
          <w:color w:val="0000FF"/>
          <w:kern w:val="0"/>
          <w:sz w:val="24"/>
          <w:szCs w:val="24"/>
        </w:rPr>
        <w:t xml:space="preserve">hepatocellular cancer </w:t>
      </w:r>
      <w:r w:rsidRPr="006106E5">
        <w:rPr>
          <w:rFonts w:ascii="Times New Roman" w:hAnsi="Times New Roman" w:cs="Times New Roman"/>
          <w:color w:val="0000FF"/>
          <w:kern w:val="0"/>
          <w:sz w:val="24"/>
          <w:szCs w:val="24"/>
        </w:rPr>
        <w:t xml:space="preserve">patients with hepatitis C virus </w:t>
      </w:r>
      <w:r w:rsidR="00BC2505" w:rsidRPr="006106E5">
        <w:rPr>
          <w:rFonts w:ascii="Times New Roman" w:hAnsi="Times New Roman" w:cs="Times New Roman"/>
          <w:color w:val="0000FF"/>
          <w:kern w:val="0"/>
          <w:sz w:val="24"/>
          <w:szCs w:val="24"/>
        </w:rPr>
        <w:t>is low (</w:t>
      </w:r>
      <w:proofErr w:type="spellStart"/>
      <w:r w:rsidR="00BC2505" w:rsidRPr="006106E5">
        <w:rPr>
          <w:rStyle w:val="citation-doi"/>
          <w:rFonts w:ascii="Times New Roman" w:hAnsi="Times New Roman" w:cs="Times New Roman"/>
          <w:color w:val="0000FF"/>
          <w:sz w:val="24"/>
          <w:szCs w:val="24"/>
          <w:shd w:val="clear" w:color="auto" w:fill="FFFFFF"/>
        </w:rPr>
        <w:t>doi</w:t>
      </w:r>
      <w:proofErr w:type="spellEnd"/>
      <w:r w:rsidR="00BC2505" w:rsidRPr="006106E5">
        <w:rPr>
          <w:rStyle w:val="citation-doi"/>
          <w:rFonts w:ascii="Times New Roman" w:hAnsi="Times New Roman" w:cs="Times New Roman"/>
          <w:color w:val="0000FF"/>
          <w:sz w:val="24"/>
          <w:szCs w:val="24"/>
          <w:shd w:val="clear" w:color="auto" w:fill="FFFFFF"/>
        </w:rPr>
        <w:t xml:space="preserve">: 10.1007/s13277-016-5097-8, </w:t>
      </w:r>
      <w:proofErr w:type="spellStart"/>
      <w:r w:rsidR="00BC2505" w:rsidRPr="006106E5">
        <w:rPr>
          <w:rFonts w:ascii="Times New Roman" w:hAnsi="Times New Roman" w:cs="Times New Roman"/>
          <w:color w:val="0000FF"/>
          <w:sz w:val="24"/>
          <w:szCs w:val="24"/>
          <w:shd w:val="clear" w:color="auto" w:fill="FFFFFF"/>
        </w:rPr>
        <w:t>doi</w:t>
      </w:r>
      <w:proofErr w:type="spellEnd"/>
      <w:r w:rsidR="00BC2505" w:rsidRPr="006106E5">
        <w:rPr>
          <w:rFonts w:ascii="Times New Roman" w:hAnsi="Times New Roman" w:cs="Times New Roman"/>
          <w:color w:val="0000FF"/>
          <w:sz w:val="24"/>
          <w:szCs w:val="24"/>
          <w:shd w:val="clear" w:color="auto" w:fill="FFFFFF"/>
        </w:rPr>
        <w:t>: 10.1038/sj.bjc.6605895.</w:t>
      </w:r>
      <w:r w:rsidRPr="006106E5">
        <w:rPr>
          <w:rFonts w:ascii="Times New Roman" w:hAnsi="Times New Roman" w:cs="Times New Roman"/>
          <w:color w:val="0000FF"/>
          <w:kern w:val="0"/>
          <w:sz w:val="24"/>
          <w:szCs w:val="24"/>
        </w:rPr>
        <w:t>).</w:t>
      </w:r>
      <w:r w:rsidRPr="006106E5">
        <w:rPr>
          <w:rFonts w:ascii="Times New Roman" w:hAnsi="Times New Roman" w:cs="Times New Roman"/>
          <w:color w:val="0000FF"/>
          <w:sz w:val="24"/>
          <w:szCs w:val="24"/>
        </w:rPr>
        <w:t xml:space="preserve"> </w:t>
      </w:r>
      <w:r w:rsidR="00293CAA" w:rsidRPr="006106E5">
        <w:rPr>
          <w:rFonts w:ascii="Times New Roman" w:hAnsi="Times New Roman" w:cs="Times New Roman"/>
          <w:color w:val="0000FF"/>
          <w:sz w:val="24"/>
          <w:szCs w:val="24"/>
        </w:rPr>
        <w:t>On the contrary, the expression level of miR-22 in the serum of pancreatic patients is elevated (</w:t>
      </w:r>
      <w:proofErr w:type="spellStart"/>
      <w:r w:rsidR="00293CAA" w:rsidRPr="006106E5">
        <w:rPr>
          <w:rFonts w:ascii="Times New Roman" w:hAnsi="Times New Roman" w:cs="Times New Roman"/>
          <w:color w:val="0000FF"/>
          <w:sz w:val="24"/>
          <w:szCs w:val="24"/>
          <w:shd w:val="clear" w:color="auto" w:fill="FFFFFF"/>
        </w:rPr>
        <w:t>doi</w:t>
      </w:r>
      <w:proofErr w:type="spellEnd"/>
      <w:r w:rsidR="00293CAA" w:rsidRPr="006106E5">
        <w:rPr>
          <w:rFonts w:ascii="Times New Roman" w:hAnsi="Times New Roman" w:cs="Times New Roman"/>
          <w:color w:val="0000FF"/>
          <w:sz w:val="24"/>
          <w:szCs w:val="24"/>
          <w:shd w:val="clear" w:color="auto" w:fill="FFFFFF"/>
        </w:rPr>
        <w:t>: 10.4251/wjgo.v6.i1.22.).</w:t>
      </w:r>
      <w:r w:rsidR="00293CAA" w:rsidRPr="006106E5">
        <w:rPr>
          <w:rFonts w:ascii="Times New Roman" w:hAnsi="Times New Roman" w:cs="Times New Roman"/>
          <w:color w:val="0000FF"/>
          <w:sz w:val="24"/>
          <w:szCs w:val="24"/>
        </w:rPr>
        <w:t xml:space="preserve"> </w:t>
      </w:r>
    </w:p>
    <w:p w14:paraId="08EABFC2" w14:textId="77777777" w:rsidR="005636D1" w:rsidRPr="006106E5" w:rsidRDefault="005636D1" w:rsidP="006106E5">
      <w:pPr>
        <w:spacing w:line="300" w:lineRule="exact"/>
        <w:rPr>
          <w:rFonts w:ascii="Times New Roman" w:hAnsi="Times New Roman" w:cs="Times New Roman"/>
          <w:color w:val="0000FF"/>
          <w:sz w:val="24"/>
          <w:szCs w:val="24"/>
        </w:rPr>
      </w:pPr>
    </w:p>
    <w:p w14:paraId="7DEBDEEE" w14:textId="1F2F5DB2" w:rsidR="005636D1" w:rsidRPr="006106E5" w:rsidRDefault="00293CAA" w:rsidP="006106E5">
      <w:pPr>
        <w:spacing w:line="300" w:lineRule="exact"/>
        <w:ind w:firstLineChars="200" w:firstLine="480"/>
        <w:rPr>
          <w:rFonts w:ascii="Times New Roman" w:hAnsi="Times New Roman" w:cs="Times New Roman"/>
          <w:color w:val="0000FF"/>
          <w:sz w:val="24"/>
          <w:szCs w:val="24"/>
        </w:rPr>
      </w:pPr>
      <w:r w:rsidRPr="006106E5">
        <w:rPr>
          <w:rFonts w:ascii="Times New Roman" w:hAnsi="Times New Roman" w:cs="Times New Roman"/>
          <w:color w:val="0000FF"/>
          <w:sz w:val="24"/>
          <w:szCs w:val="24"/>
        </w:rPr>
        <w:t xml:space="preserve">In addition, the expression change of miR-22 in body fluids can be used to monitor the therapeutic effects. It has been found that the higher level of miR-22 in the serum of non-small cell lung cancer is associated with cancer aggression and the responsiveness status to the chemotherapeutic drug </w:t>
      </w:r>
      <w:r w:rsidR="003D553E" w:rsidRPr="006106E5">
        <w:rPr>
          <w:rFonts w:ascii="Times New Roman" w:hAnsi="Times New Roman" w:cs="Times New Roman"/>
          <w:color w:val="0000FF"/>
          <w:sz w:val="24"/>
          <w:szCs w:val="24"/>
        </w:rPr>
        <w:t>p</w:t>
      </w:r>
      <w:r w:rsidRPr="006106E5">
        <w:rPr>
          <w:rFonts w:ascii="Times New Roman" w:hAnsi="Times New Roman" w:cs="Times New Roman"/>
          <w:color w:val="0000FF"/>
          <w:sz w:val="24"/>
          <w:szCs w:val="24"/>
        </w:rPr>
        <w:t>eme</w:t>
      </w:r>
      <w:r w:rsidR="003D553E" w:rsidRPr="006106E5">
        <w:rPr>
          <w:rFonts w:ascii="Times New Roman" w:hAnsi="Times New Roman" w:cs="Times New Roman"/>
          <w:color w:val="0000FF"/>
          <w:sz w:val="24"/>
          <w:szCs w:val="24"/>
        </w:rPr>
        <w:t>trexed (</w:t>
      </w:r>
      <w:proofErr w:type="spellStart"/>
      <w:r w:rsidR="003D553E" w:rsidRPr="006106E5">
        <w:rPr>
          <w:rFonts w:ascii="Times New Roman" w:hAnsi="Times New Roman" w:cs="Times New Roman"/>
          <w:color w:val="0000FF"/>
          <w:sz w:val="24"/>
          <w:szCs w:val="24"/>
          <w:shd w:val="clear" w:color="auto" w:fill="FFFFFF"/>
        </w:rPr>
        <w:t>doi</w:t>
      </w:r>
      <w:proofErr w:type="spellEnd"/>
      <w:r w:rsidR="003D553E" w:rsidRPr="006106E5">
        <w:rPr>
          <w:rFonts w:ascii="Times New Roman" w:hAnsi="Times New Roman" w:cs="Times New Roman"/>
          <w:color w:val="0000FF"/>
          <w:sz w:val="24"/>
          <w:szCs w:val="24"/>
          <w:shd w:val="clear" w:color="auto" w:fill="FFFFFF"/>
        </w:rPr>
        <w:t>: 10.4251/wjgo.v6.i1.22.)</w:t>
      </w:r>
    </w:p>
    <w:p w14:paraId="00EE8449" w14:textId="5C0585C0" w:rsidR="00C12D3A" w:rsidRPr="006106E5" w:rsidRDefault="00C12D3A" w:rsidP="006106E5">
      <w:pPr>
        <w:spacing w:line="300" w:lineRule="exact"/>
        <w:rPr>
          <w:rFonts w:ascii="Times New Roman" w:hAnsi="Times New Roman" w:cs="Times New Roman"/>
          <w:color w:val="0000FF"/>
          <w:sz w:val="24"/>
          <w:szCs w:val="24"/>
        </w:rPr>
      </w:pPr>
    </w:p>
    <w:p w14:paraId="14E59055" w14:textId="772A2FA8" w:rsidR="003D553E" w:rsidRPr="006106E5" w:rsidRDefault="0032764C" w:rsidP="006106E5">
      <w:pPr>
        <w:autoSpaceDE w:val="0"/>
        <w:autoSpaceDN w:val="0"/>
        <w:adjustRightInd w:val="0"/>
        <w:spacing w:line="300" w:lineRule="exact"/>
        <w:ind w:firstLineChars="200" w:firstLine="480"/>
        <w:rPr>
          <w:rFonts w:ascii="Times New Roman" w:hAnsi="Times New Roman" w:cs="Times New Roman"/>
          <w:color w:val="0000FF"/>
          <w:kern w:val="0"/>
          <w:sz w:val="24"/>
          <w:szCs w:val="24"/>
        </w:rPr>
      </w:pPr>
      <w:r w:rsidRPr="006106E5">
        <w:rPr>
          <w:rFonts w:ascii="Times New Roman" w:hAnsi="Times New Roman" w:cs="Times New Roman"/>
          <w:color w:val="0000FF"/>
          <w:kern w:val="0"/>
          <w:sz w:val="24"/>
          <w:szCs w:val="24"/>
        </w:rPr>
        <w:t>One more</w:t>
      </w:r>
      <w:r w:rsidR="008A714E" w:rsidRPr="006106E5">
        <w:rPr>
          <w:rFonts w:ascii="Times New Roman" w:hAnsi="Times New Roman" w:cs="Times New Roman"/>
          <w:color w:val="0000FF"/>
          <w:kern w:val="0"/>
          <w:sz w:val="24"/>
          <w:szCs w:val="24"/>
        </w:rPr>
        <w:t xml:space="preserve"> potential </w:t>
      </w:r>
      <w:r w:rsidRPr="006106E5">
        <w:rPr>
          <w:rFonts w:ascii="Times New Roman" w:hAnsi="Times New Roman" w:cs="Times New Roman"/>
          <w:color w:val="0000FF"/>
          <w:kern w:val="0"/>
          <w:sz w:val="24"/>
          <w:szCs w:val="24"/>
        </w:rPr>
        <w:t xml:space="preserve">application for miR-22 is that it can </w:t>
      </w:r>
      <w:r w:rsidR="00422743" w:rsidRPr="006106E5">
        <w:rPr>
          <w:rFonts w:ascii="Times New Roman" w:hAnsi="Times New Roman" w:cs="Times New Roman"/>
          <w:color w:val="0000FF"/>
          <w:kern w:val="0"/>
          <w:sz w:val="24"/>
          <w:szCs w:val="24"/>
        </w:rPr>
        <w:t xml:space="preserve">be used to increase </w:t>
      </w:r>
      <w:proofErr w:type="spellStart"/>
      <w:r w:rsidR="00422743" w:rsidRPr="006106E5">
        <w:rPr>
          <w:rFonts w:ascii="Times New Roman" w:hAnsi="Times New Roman" w:cs="Times New Roman"/>
          <w:color w:val="0000FF"/>
          <w:kern w:val="0"/>
          <w:sz w:val="24"/>
          <w:szCs w:val="24"/>
        </w:rPr>
        <w:t>chemoresenitiivty</w:t>
      </w:r>
      <w:proofErr w:type="spellEnd"/>
      <w:r w:rsidR="00422743" w:rsidRPr="006106E5">
        <w:rPr>
          <w:rFonts w:ascii="Times New Roman" w:hAnsi="Times New Roman" w:cs="Times New Roman"/>
          <w:color w:val="0000FF"/>
          <w:kern w:val="0"/>
          <w:sz w:val="24"/>
          <w:szCs w:val="24"/>
        </w:rPr>
        <w:t xml:space="preserve"> of anticancer drugs in cancer treatment.</w:t>
      </w:r>
      <w:r w:rsidRPr="006106E5">
        <w:rPr>
          <w:rFonts w:ascii="Times New Roman" w:hAnsi="Times New Roman" w:cs="Times New Roman"/>
          <w:color w:val="0000FF"/>
          <w:kern w:val="0"/>
          <w:sz w:val="24"/>
          <w:szCs w:val="24"/>
        </w:rPr>
        <w:t xml:space="preserve"> It has been found that</w:t>
      </w:r>
      <w:r w:rsidR="003D553E" w:rsidRPr="006106E5">
        <w:rPr>
          <w:rFonts w:ascii="Times New Roman" w:hAnsi="Times New Roman" w:cs="Times New Roman"/>
          <w:color w:val="0000FF"/>
          <w:kern w:val="0"/>
          <w:sz w:val="24"/>
          <w:szCs w:val="24"/>
        </w:rPr>
        <w:t xml:space="preserve"> </w:t>
      </w:r>
      <w:r w:rsidRPr="006106E5">
        <w:rPr>
          <w:rFonts w:ascii="Times New Roman" w:hAnsi="Times New Roman" w:cs="Times New Roman"/>
          <w:color w:val="0000FF"/>
          <w:kern w:val="0"/>
          <w:sz w:val="24"/>
          <w:szCs w:val="24"/>
        </w:rPr>
        <w:t>miR-22 increases chemosensitivity to some anticancer drugs by directly targeting and activating</w:t>
      </w:r>
      <w:r w:rsidR="00422743" w:rsidRPr="006106E5">
        <w:rPr>
          <w:rFonts w:ascii="Times New Roman" w:hAnsi="Times New Roman" w:cs="Times New Roman"/>
          <w:color w:val="0000FF"/>
          <w:kern w:val="0"/>
          <w:sz w:val="24"/>
          <w:szCs w:val="24"/>
        </w:rPr>
        <w:t xml:space="preserve"> </w:t>
      </w:r>
      <w:r w:rsidRPr="006106E5">
        <w:rPr>
          <w:rFonts w:ascii="Times New Roman" w:hAnsi="Times New Roman" w:cs="Times New Roman"/>
          <w:color w:val="0000FF"/>
          <w:kern w:val="0"/>
          <w:sz w:val="24"/>
          <w:szCs w:val="24"/>
        </w:rPr>
        <w:t xml:space="preserve">or inactivating various downstream genes. For instance, miR-22 can enhance </w:t>
      </w:r>
      <w:r w:rsidR="008A714E" w:rsidRPr="006106E5">
        <w:rPr>
          <w:rFonts w:ascii="Times New Roman" w:hAnsi="Times New Roman" w:cs="Times New Roman"/>
          <w:color w:val="0000FF"/>
          <w:kern w:val="0"/>
          <w:sz w:val="24"/>
          <w:szCs w:val="24"/>
        </w:rPr>
        <w:t xml:space="preserve">the </w:t>
      </w:r>
      <w:proofErr w:type="spellStart"/>
      <w:r w:rsidRPr="006106E5">
        <w:rPr>
          <w:rFonts w:ascii="Times New Roman" w:hAnsi="Times New Roman" w:cs="Times New Roman"/>
          <w:color w:val="0000FF"/>
          <w:kern w:val="0"/>
          <w:sz w:val="24"/>
          <w:szCs w:val="24"/>
        </w:rPr>
        <w:t>chemoresensitivity</w:t>
      </w:r>
      <w:proofErr w:type="spellEnd"/>
      <w:r w:rsidRPr="006106E5">
        <w:rPr>
          <w:rFonts w:ascii="Times New Roman" w:hAnsi="Times New Roman" w:cs="Times New Roman"/>
          <w:color w:val="0000FF"/>
          <w:kern w:val="0"/>
          <w:sz w:val="24"/>
          <w:szCs w:val="24"/>
        </w:rPr>
        <w:t xml:space="preserve"> of </w:t>
      </w:r>
      <w:r w:rsidR="008A714E" w:rsidRPr="006106E5">
        <w:rPr>
          <w:rFonts w:ascii="Times New Roman" w:hAnsi="Times New Roman" w:cs="Times New Roman"/>
          <w:color w:val="0000FF"/>
          <w:kern w:val="0"/>
          <w:sz w:val="24"/>
          <w:szCs w:val="24"/>
        </w:rPr>
        <w:t>p53-mutant colon cancer cells to paclitaxel</w:t>
      </w:r>
      <w:r w:rsidR="00422743" w:rsidRPr="006106E5">
        <w:rPr>
          <w:rFonts w:ascii="Times New Roman" w:hAnsi="Times New Roman" w:cs="Times New Roman"/>
          <w:color w:val="0000FF"/>
          <w:kern w:val="0"/>
          <w:sz w:val="24"/>
          <w:szCs w:val="24"/>
        </w:rPr>
        <w:t xml:space="preserve"> by regulating PTEN (</w:t>
      </w:r>
      <w:proofErr w:type="spellStart"/>
      <w:r w:rsidR="00422743" w:rsidRPr="006106E5">
        <w:rPr>
          <w:rFonts w:ascii="Times New Roman" w:hAnsi="Times New Roman" w:cs="Times New Roman"/>
          <w:color w:val="0000FF"/>
          <w:sz w:val="24"/>
          <w:szCs w:val="24"/>
          <w:shd w:val="clear" w:color="auto" w:fill="FFFFFF"/>
        </w:rPr>
        <w:t>doi</w:t>
      </w:r>
      <w:proofErr w:type="spellEnd"/>
      <w:r w:rsidR="00422743" w:rsidRPr="006106E5">
        <w:rPr>
          <w:rFonts w:ascii="Times New Roman" w:hAnsi="Times New Roman" w:cs="Times New Roman"/>
          <w:color w:val="0000FF"/>
          <w:sz w:val="24"/>
          <w:szCs w:val="24"/>
          <w:shd w:val="clear" w:color="auto" w:fill="FFFFFF"/>
        </w:rPr>
        <w:t>: 10.1007/s11010-011-0872-8.).</w:t>
      </w:r>
    </w:p>
    <w:p w14:paraId="7B83A646" w14:textId="77777777" w:rsidR="008A714E" w:rsidRPr="006106E5" w:rsidRDefault="008A714E" w:rsidP="006106E5">
      <w:pPr>
        <w:autoSpaceDE w:val="0"/>
        <w:autoSpaceDN w:val="0"/>
        <w:adjustRightInd w:val="0"/>
        <w:spacing w:line="300" w:lineRule="exact"/>
        <w:rPr>
          <w:rFonts w:ascii="Times-Roman" w:hAnsi="Times-Roman" w:cs="Times-Roman"/>
          <w:kern w:val="0"/>
          <w:sz w:val="20"/>
          <w:szCs w:val="20"/>
        </w:rPr>
      </w:pPr>
    </w:p>
    <w:p w14:paraId="645E5E67" w14:textId="77777777" w:rsidR="00420182" w:rsidRDefault="00000000">
      <w:pPr>
        <w:rPr>
          <w:rFonts w:ascii="Verdana" w:eastAsia="宋体" w:hAnsi="Verdana" w:cs="宋体"/>
          <w:color w:val="000033"/>
          <w:kern w:val="0"/>
          <w:szCs w:val="21"/>
        </w:rPr>
      </w:pPr>
      <w:r>
        <w:rPr>
          <w:rFonts w:ascii="Verdana" w:eastAsia="宋体" w:hAnsi="Verdana" w:cs="宋体"/>
          <w:color w:val="000033"/>
          <w:kern w:val="0"/>
          <w:szCs w:val="21"/>
        </w:rPr>
        <w:br/>
        <w:t>Minor Points:</w:t>
      </w:r>
      <w:r>
        <w:rPr>
          <w:rFonts w:ascii="Verdana" w:eastAsia="宋体" w:hAnsi="Verdana" w:cs="宋体"/>
          <w:color w:val="000033"/>
          <w:kern w:val="0"/>
          <w:szCs w:val="21"/>
        </w:rPr>
        <w:br/>
      </w:r>
      <w:r>
        <w:rPr>
          <w:rFonts w:ascii="Verdana" w:eastAsia="宋体" w:hAnsi="Verdana" w:cs="宋体"/>
          <w:color w:val="000033"/>
          <w:kern w:val="0"/>
          <w:szCs w:val="21"/>
        </w:rPr>
        <w:lastRenderedPageBreak/>
        <w:t>• In the beginning of the abstract, there could be more of a brief explanation of how miR-22 can function as a tumor suppressor or promoter, like through what mechanisms?</w:t>
      </w:r>
    </w:p>
    <w:p w14:paraId="7EEF6761" w14:textId="77777777" w:rsidR="008321FD" w:rsidRDefault="008321FD">
      <w:pPr>
        <w:rPr>
          <w:rFonts w:ascii="Times New Roman" w:hAnsi="Times New Roman" w:cs="Times New Roman"/>
          <w:b/>
          <w:bCs/>
          <w:color w:val="4472C4" w:themeColor="accent1"/>
        </w:rPr>
      </w:pPr>
    </w:p>
    <w:p w14:paraId="5A5190A1" w14:textId="4F58DD2C" w:rsidR="003D23A6" w:rsidRPr="006106E5" w:rsidRDefault="008321FD" w:rsidP="006106E5">
      <w:pPr>
        <w:spacing w:line="300" w:lineRule="exact"/>
        <w:rPr>
          <w:rFonts w:ascii="Times New Roman" w:hAnsi="Times New Roman" w:cs="Times New Roman"/>
          <w:color w:val="0000FF"/>
          <w:sz w:val="24"/>
          <w:szCs w:val="24"/>
        </w:rPr>
      </w:pPr>
      <w:r w:rsidRPr="00BC7A38">
        <w:rPr>
          <w:rFonts w:ascii="Times New Roman" w:hAnsi="Times New Roman" w:cs="Times New Roman"/>
          <w:b/>
          <w:bCs/>
          <w:color w:val="0000FF"/>
          <w:sz w:val="24"/>
          <w:szCs w:val="24"/>
        </w:rPr>
        <w:t>RE</w:t>
      </w:r>
      <w:r w:rsidRPr="00BC7A38">
        <w:rPr>
          <w:rFonts w:ascii="Times New Roman" w:hAnsi="Times New Roman" w:cs="Times New Roman"/>
          <w:b/>
          <w:bCs/>
          <w:color w:val="0000FF"/>
          <w:sz w:val="24"/>
          <w:szCs w:val="24"/>
        </w:rPr>
        <w:t>：</w:t>
      </w:r>
      <w:r w:rsidR="003D23A6" w:rsidRPr="006106E5">
        <w:rPr>
          <w:rFonts w:ascii="Times New Roman" w:hAnsi="Times New Roman" w:cs="Times New Roman"/>
          <w:color w:val="0000FF"/>
          <w:sz w:val="24"/>
          <w:szCs w:val="24"/>
        </w:rPr>
        <w:t>To follow the suggestion of the reviewers, we have added a brief explanation in Abstract part.</w:t>
      </w:r>
      <w:r w:rsidR="00755532" w:rsidRPr="006106E5">
        <w:rPr>
          <w:rFonts w:ascii="Times New Roman" w:hAnsi="Times New Roman" w:cs="Times New Roman"/>
          <w:color w:val="0000FF"/>
          <w:sz w:val="24"/>
          <w:szCs w:val="24"/>
        </w:rPr>
        <w:t xml:space="preserve"> Please s</w:t>
      </w:r>
      <w:r w:rsidR="00755532" w:rsidRPr="00A74079">
        <w:rPr>
          <w:rFonts w:ascii="Times New Roman" w:hAnsi="Times New Roman" w:cs="Times New Roman"/>
          <w:color w:val="0000FF"/>
          <w:sz w:val="24"/>
          <w:szCs w:val="24"/>
        </w:rPr>
        <w:t>ee Page</w:t>
      </w:r>
      <w:r w:rsidR="002A7E80" w:rsidRPr="00A74079">
        <w:rPr>
          <w:rFonts w:ascii="Times New Roman" w:hAnsi="Times New Roman" w:cs="Times New Roman"/>
          <w:color w:val="0000FF"/>
          <w:sz w:val="24"/>
          <w:szCs w:val="24"/>
        </w:rPr>
        <w:t>2</w:t>
      </w:r>
      <w:r w:rsidR="00755532" w:rsidRPr="00A74079">
        <w:rPr>
          <w:rFonts w:ascii="Times New Roman" w:hAnsi="Times New Roman" w:cs="Times New Roman"/>
          <w:color w:val="0000FF"/>
          <w:sz w:val="24"/>
          <w:szCs w:val="24"/>
        </w:rPr>
        <w:t xml:space="preserve">, Line </w:t>
      </w:r>
      <w:r w:rsidR="002A7E80" w:rsidRPr="00A74079">
        <w:rPr>
          <w:rFonts w:ascii="Times New Roman" w:hAnsi="Times New Roman" w:cs="Times New Roman"/>
          <w:color w:val="0000FF"/>
          <w:sz w:val="24"/>
          <w:szCs w:val="24"/>
        </w:rPr>
        <w:t>12</w:t>
      </w:r>
      <w:r w:rsidR="00755532" w:rsidRPr="00A74079">
        <w:rPr>
          <w:rFonts w:ascii="Times New Roman" w:hAnsi="Times New Roman" w:cs="Times New Roman"/>
          <w:color w:val="0000FF"/>
          <w:sz w:val="24"/>
          <w:szCs w:val="24"/>
        </w:rPr>
        <w:t xml:space="preserve"> to</w:t>
      </w:r>
      <w:r w:rsidR="00E37BAD" w:rsidRPr="00A74079">
        <w:rPr>
          <w:rFonts w:ascii="Times New Roman" w:hAnsi="Times New Roman" w:cs="Times New Roman"/>
          <w:color w:val="0000FF"/>
          <w:sz w:val="24"/>
          <w:szCs w:val="24"/>
        </w:rPr>
        <w:t xml:space="preserve"> </w:t>
      </w:r>
      <w:r w:rsidR="002A7E80" w:rsidRPr="00A74079">
        <w:rPr>
          <w:rFonts w:ascii="Times New Roman" w:hAnsi="Times New Roman" w:cs="Times New Roman"/>
          <w:color w:val="0000FF"/>
          <w:sz w:val="24"/>
          <w:szCs w:val="24"/>
        </w:rPr>
        <w:t>17</w:t>
      </w:r>
      <w:r w:rsidR="00755532" w:rsidRPr="00A74079">
        <w:rPr>
          <w:rFonts w:ascii="Times New Roman" w:hAnsi="Times New Roman" w:cs="Times New Roman"/>
          <w:color w:val="0000FF"/>
          <w:sz w:val="24"/>
          <w:szCs w:val="24"/>
        </w:rPr>
        <w:t>.</w:t>
      </w:r>
      <w:r w:rsidR="000F2EA4">
        <w:rPr>
          <w:rFonts w:ascii="Times New Roman" w:hAnsi="Times New Roman" w:cs="Times New Roman"/>
          <w:color w:val="0000FF"/>
          <w:sz w:val="24"/>
          <w:szCs w:val="24"/>
        </w:rPr>
        <w:t xml:space="preserve"> </w:t>
      </w:r>
    </w:p>
    <w:p w14:paraId="4D00FA97" w14:textId="5E1F8865" w:rsidR="009802A0" w:rsidRPr="006106E5" w:rsidRDefault="008321FD" w:rsidP="006106E5">
      <w:pPr>
        <w:spacing w:line="300" w:lineRule="exact"/>
        <w:ind w:firstLineChars="200" w:firstLine="480"/>
        <w:rPr>
          <w:rFonts w:ascii="Times New Roman" w:hAnsi="Times New Roman" w:cs="Times New Roman"/>
          <w:color w:val="0000FF"/>
          <w:sz w:val="24"/>
          <w:szCs w:val="24"/>
        </w:rPr>
      </w:pPr>
      <w:r w:rsidRPr="006106E5">
        <w:rPr>
          <w:rFonts w:ascii="Times New Roman" w:hAnsi="Times New Roman" w:cs="Times New Roman"/>
          <w:color w:val="0000FF"/>
          <w:sz w:val="24"/>
          <w:szCs w:val="24"/>
        </w:rPr>
        <w:t xml:space="preserve">The </w:t>
      </w:r>
      <w:r w:rsidR="00C535DA" w:rsidRPr="006106E5">
        <w:rPr>
          <w:rFonts w:ascii="Times New Roman" w:hAnsi="Times New Roman" w:cs="Times New Roman"/>
          <w:color w:val="0000FF"/>
          <w:sz w:val="24"/>
          <w:szCs w:val="24"/>
        </w:rPr>
        <w:t>general</w:t>
      </w:r>
      <w:r w:rsidRPr="006106E5">
        <w:rPr>
          <w:rFonts w:ascii="Times New Roman" w:hAnsi="Times New Roman" w:cs="Times New Roman"/>
          <w:color w:val="0000FF"/>
          <w:sz w:val="24"/>
          <w:szCs w:val="24"/>
        </w:rPr>
        <w:t xml:space="preserve"> mechanism for microRNAs to play biological function is through their inhibition on the expression of their target genes. </w:t>
      </w:r>
      <w:r w:rsidR="003C517B" w:rsidRPr="006106E5">
        <w:rPr>
          <w:rFonts w:ascii="Times New Roman" w:hAnsi="Times New Roman" w:cs="Times New Roman"/>
          <w:color w:val="0000FF"/>
          <w:sz w:val="24"/>
          <w:szCs w:val="24"/>
        </w:rPr>
        <w:t>miR-22 functions as either a tumor promoter or a tumor repressor by inhibiting</w:t>
      </w:r>
      <w:r w:rsidR="006106E5">
        <w:rPr>
          <w:rFonts w:ascii="Times New Roman" w:hAnsi="Times New Roman" w:cs="Times New Roman"/>
          <w:color w:val="0000FF"/>
          <w:sz w:val="24"/>
          <w:szCs w:val="24"/>
        </w:rPr>
        <w:t xml:space="preserve"> (</w:t>
      </w:r>
      <w:r w:rsidR="00CF0EFF" w:rsidRPr="006106E5">
        <w:rPr>
          <w:rFonts w:ascii="Times New Roman" w:hAnsi="Times New Roman" w:cs="Times New Roman"/>
          <w:color w:val="0000FF"/>
          <w:sz w:val="24"/>
          <w:szCs w:val="24"/>
        </w:rPr>
        <w:t>directly or indirectly</w:t>
      </w:r>
      <w:r w:rsidR="006106E5">
        <w:rPr>
          <w:rFonts w:ascii="Times New Roman" w:hAnsi="Times New Roman" w:cs="Times New Roman"/>
          <w:color w:val="0000FF"/>
          <w:sz w:val="24"/>
          <w:szCs w:val="24"/>
        </w:rPr>
        <w:t xml:space="preserve">) </w:t>
      </w:r>
      <w:r w:rsidR="003C517B" w:rsidRPr="006106E5">
        <w:rPr>
          <w:rFonts w:ascii="Times New Roman" w:hAnsi="Times New Roman" w:cs="Times New Roman"/>
          <w:color w:val="0000FF"/>
          <w:sz w:val="24"/>
          <w:szCs w:val="24"/>
        </w:rPr>
        <w:t>the expression of anti-cancer genes o</w:t>
      </w:r>
      <w:r w:rsidR="00BC7A38" w:rsidRPr="006106E5">
        <w:rPr>
          <w:rFonts w:ascii="Times New Roman" w:hAnsi="Times New Roman" w:cs="Times New Roman"/>
          <w:color w:val="0000FF"/>
          <w:sz w:val="24"/>
          <w:szCs w:val="24"/>
        </w:rPr>
        <w:t xml:space="preserve">r oncogenes, respectively. </w:t>
      </w:r>
      <w:r w:rsidR="005636D1" w:rsidRPr="006106E5">
        <w:rPr>
          <w:rFonts w:ascii="Times New Roman" w:hAnsi="Times New Roman" w:cs="Times New Roman"/>
          <w:color w:val="0000FF"/>
          <w:sz w:val="24"/>
          <w:szCs w:val="24"/>
        </w:rPr>
        <w:t xml:space="preserve">Due to its regulations on the important genes, miR-22 </w:t>
      </w:r>
      <w:r w:rsidR="001A798F" w:rsidRPr="006106E5">
        <w:rPr>
          <w:rFonts w:ascii="Times New Roman" w:hAnsi="Times New Roman" w:cs="Times New Roman"/>
          <w:color w:val="0000FF"/>
          <w:sz w:val="24"/>
          <w:szCs w:val="24"/>
        </w:rPr>
        <w:t>may accelerate cell senescence, block angiogenesis</w:t>
      </w:r>
      <w:r w:rsidR="00670484" w:rsidRPr="006106E5">
        <w:rPr>
          <w:rFonts w:ascii="Times New Roman" w:hAnsi="Times New Roman" w:cs="Times New Roman"/>
          <w:color w:val="0000FF"/>
          <w:sz w:val="24"/>
          <w:szCs w:val="24"/>
        </w:rPr>
        <w:t xml:space="preserve">, </w:t>
      </w:r>
      <w:r w:rsidR="00042403" w:rsidRPr="006106E5">
        <w:rPr>
          <w:rFonts w:ascii="Times New Roman" w:hAnsi="Times New Roman" w:cs="Times New Roman"/>
          <w:color w:val="0000FF"/>
          <w:sz w:val="24"/>
          <w:szCs w:val="24"/>
        </w:rPr>
        <w:t xml:space="preserve">decrease energy supplies, repress tumor cell cycle and promote apoptosis. </w:t>
      </w:r>
      <w:r w:rsidR="00DF1A1D">
        <w:rPr>
          <w:rFonts w:ascii="Times New Roman" w:hAnsi="Times New Roman" w:cs="Times New Roman"/>
          <w:color w:val="0000FF"/>
          <w:sz w:val="24"/>
          <w:szCs w:val="24"/>
        </w:rPr>
        <w:t>On</w:t>
      </w:r>
      <w:r w:rsidR="00042403" w:rsidRPr="006106E5">
        <w:rPr>
          <w:rFonts w:ascii="Times New Roman" w:hAnsi="Times New Roman" w:cs="Times New Roman"/>
          <w:color w:val="0000FF"/>
          <w:sz w:val="24"/>
          <w:szCs w:val="24"/>
        </w:rPr>
        <w:t xml:space="preserve"> the other hand, miR-22 can modulate tumor suppressor molecules to activate oncogene relevant signaling pathway. By this way, miR-22 can play either a tumor repressor role or a tumor promoter role </w:t>
      </w:r>
      <w:r w:rsidR="007669D5" w:rsidRPr="006106E5">
        <w:rPr>
          <w:rFonts w:ascii="Times New Roman" w:hAnsi="Times New Roman" w:cs="Times New Roman"/>
          <w:color w:val="0000FF"/>
          <w:sz w:val="24"/>
          <w:szCs w:val="24"/>
        </w:rPr>
        <w:t xml:space="preserve">depending on </w:t>
      </w:r>
      <w:r w:rsidR="00EC6C6D" w:rsidRPr="006106E5">
        <w:rPr>
          <w:rFonts w:ascii="Times New Roman" w:hAnsi="Times New Roman" w:cs="Times New Roman"/>
          <w:color w:val="0000FF"/>
          <w:sz w:val="24"/>
          <w:szCs w:val="24"/>
        </w:rPr>
        <w:t>its</w:t>
      </w:r>
      <w:r w:rsidR="007669D5" w:rsidRPr="006106E5">
        <w:rPr>
          <w:rFonts w:ascii="Times New Roman" w:hAnsi="Times New Roman" w:cs="Times New Roman"/>
          <w:color w:val="0000FF"/>
          <w:sz w:val="24"/>
          <w:szCs w:val="24"/>
        </w:rPr>
        <w:t xml:space="preserve"> tissue-specific expression patterns and </w:t>
      </w:r>
      <w:r w:rsidR="00EC6C6D" w:rsidRPr="006106E5">
        <w:rPr>
          <w:rFonts w:ascii="Times New Roman" w:hAnsi="Times New Roman" w:cs="Times New Roman"/>
          <w:color w:val="0000FF"/>
          <w:sz w:val="24"/>
          <w:szCs w:val="24"/>
        </w:rPr>
        <w:t>its</w:t>
      </w:r>
      <w:r w:rsidR="007669D5" w:rsidRPr="006106E5">
        <w:rPr>
          <w:rFonts w:ascii="Times New Roman" w:hAnsi="Times New Roman" w:cs="Times New Roman"/>
          <w:color w:val="0000FF"/>
          <w:sz w:val="24"/>
          <w:szCs w:val="24"/>
        </w:rPr>
        <w:t xml:space="preserve"> mRNA targets</w:t>
      </w:r>
      <w:r w:rsidR="00042403" w:rsidRPr="006106E5">
        <w:rPr>
          <w:rFonts w:ascii="Times New Roman" w:hAnsi="Times New Roman" w:cs="Times New Roman"/>
          <w:color w:val="0000FF"/>
          <w:sz w:val="24"/>
          <w:szCs w:val="24"/>
        </w:rPr>
        <w:t xml:space="preserve">. </w:t>
      </w:r>
    </w:p>
    <w:p w14:paraId="476E1213" w14:textId="41DE81AD"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33"/>
          <w:kern w:val="0"/>
          <w:szCs w:val="21"/>
        </w:rPr>
        <w:t>• Several times in the paper, the “r” in miR-22 is lowercase when it should be uppercase. Or the “m” is uppercase when it should be lowercase. This is notable in pages 4, 5, and 12.</w:t>
      </w:r>
    </w:p>
    <w:p w14:paraId="64B82F8D" w14:textId="4E3AFB79" w:rsidR="00420182" w:rsidRPr="00B82DD2" w:rsidRDefault="00000000" w:rsidP="008A12D4">
      <w:pPr>
        <w:spacing w:line="300" w:lineRule="exact"/>
        <w:rPr>
          <w:rFonts w:ascii="Times New Roman" w:hAnsi="Times New Roman" w:cs="Times New Roman"/>
          <w:b/>
          <w:bCs/>
          <w:color w:val="4472C4" w:themeColor="accent1"/>
          <w:sz w:val="24"/>
          <w:szCs w:val="24"/>
        </w:rPr>
      </w:pPr>
      <w:r w:rsidRPr="00B82DD2">
        <w:rPr>
          <w:rFonts w:ascii="Times New Roman" w:hAnsi="Times New Roman" w:cs="Times New Roman"/>
          <w:b/>
          <w:bCs/>
          <w:color w:val="0000FF"/>
          <w:sz w:val="24"/>
          <w:szCs w:val="24"/>
        </w:rPr>
        <w:t>RE</w:t>
      </w:r>
      <w:r w:rsidR="008A12D4">
        <w:rPr>
          <w:rFonts w:ascii="Times New Roman" w:hAnsi="Times New Roman" w:cs="Times New Roman" w:hint="eastAsia"/>
          <w:b/>
          <w:bCs/>
          <w:color w:val="0000FF"/>
          <w:sz w:val="24"/>
          <w:szCs w:val="24"/>
        </w:rPr>
        <w:t>:</w:t>
      </w:r>
      <w:r w:rsidR="008A12D4">
        <w:rPr>
          <w:rFonts w:ascii="Times New Roman" w:hAnsi="Times New Roman" w:cs="Times New Roman"/>
          <w:b/>
          <w:bCs/>
          <w:color w:val="0000FF"/>
          <w:sz w:val="24"/>
          <w:szCs w:val="24"/>
        </w:rPr>
        <w:t xml:space="preserve"> </w:t>
      </w:r>
      <w:r w:rsidRPr="008A12D4">
        <w:rPr>
          <w:rFonts w:ascii="Times New Roman" w:hAnsi="Times New Roman" w:cs="Times New Roman"/>
          <w:color w:val="0000FF"/>
          <w:sz w:val="24"/>
          <w:szCs w:val="24"/>
        </w:rPr>
        <w:t>We have corrected these mistakes.</w:t>
      </w:r>
      <w:r w:rsidRPr="00B82DD2">
        <w:rPr>
          <w:rFonts w:ascii="Times New Roman" w:hAnsi="Times New Roman" w:cs="Times New Roman"/>
          <w:b/>
          <w:bCs/>
          <w:color w:val="4472C4" w:themeColor="accent1"/>
          <w:sz w:val="24"/>
          <w:szCs w:val="24"/>
        </w:rPr>
        <w:t xml:space="preserve"> </w:t>
      </w:r>
    </w:p>
    <w:p w14:paraId="09052D76" w14:textId="311E8DC2"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33"/>
          <w:kern w:val="0"/>
          <w:szCs w:val="21"/>
        </w:rPr>
        <w:t>• At the top of page 4, it should be “miR-22 is one such dual-functioning miRNA in cancer”.</w:t>
      </w:r>
    </w:p>
    <w:p w14:paraId="26ADB74C" w14:textId="75603A57" w:rsidR="00420182" w:rsidRPr="00B82DD2" w:rsidRDefault="00000000">
      <w:pPr>
        <w:rPr>
          <w:rFonts w:ascii="Times New Roman" w:hAnsi="Times New Roman" w:cs="Times New Roman"/>
          <w:b/>
          <w:bCs/>
          <w:color w:val="0000FF"/>
          <w:sz w:val="24"/>
          <w:szCs w:val="24"/>
        </w:rPr>
      </w:pPr>
      <w:r w:rsidRPr="00B82DD2">
        <w:rPr>
          <w:rFonts w:ascii="Times New Roman" w:hAnsi="Times New Roman" w:cs="Times New Roman"/>
          <w:b/>
          <w:bCs/>
          <w:color w:val="0000FF"/>
          <w:sz w:val="24"/>
          <w:szCs w:val="24"/>
        </w:rPr>
        <w:t>RE</w:t>
      </w:r>
      <w:r w:rsidR="008A12D4">
        <w:rPr>
          <w:rFonts w:ascii="Times New Roman" w:hAnsi="Times New Roman" w:cs="Times New Roman" w:hint="eastAsia"/>
          <w:b/>
          <w:bCs/>
          <w:color w:val="0000FF"/>
          <w:sz w:val="24"/>
          <w:szCs w:val="24"/>
        </w:rPr>
        <w:t>:</w:t>
      </w:r>
      <w:r w:rsidR="008A12D4">
        <w:rPr>
          <w:rFonts w:ascii="Times New Roman" w:hAnsi="Times New Roman" w:cs="Times New Roman"/>
          <w:b/>
          <w:bCs/>
          <w:color w:val="0000FF"/>
          <w:sz w:val="24"/>
          <w:szCs w:val="24"/>
        </w:rPr>
        <w:t xml:space="preserve"> </w:t>
      </w:r>
      <w:r w:rsidRPr="008A12D4">
        <w:rPr>
          <w:rFonts w:ascii="Times New Roman" w:hAnsi="Times New Roman" w:cs="Times New Roman"/>
          <w:color w:val="0000FF"/>
          <w:sz w:val="24"/>
          <w:szCs w:val="24"/>
        </w:rPr>
        <w:t xml:space="preserve">We have </w:t>
      </w:r>
      <w:r w:rsidR="002A7E80">
        <w:rPr>
          <w:rFonts w:ascii="Times New Roman" w:hAnsi="Times New Roman" w:cs="Times New Roman"/>
          <w:color w:val="0000FF"/>
          <w:sz w:val="24"/>
          <w:szCs w:val="24"/>
        </w:rPr>
        <w:t>deleted</w:t>
      </w:r>
      <w:r w:rsidRPr="008A12D4">
        <w:rPr>
          <w:rFonts w:ascii="Times New Roman" w:hAnsi="Times New Roman" w:cs="Times New Roman"/>
          <w:color w:val="0000FF"/>
          <w:sz w:val="24"/>
          <w:szCs w:val="24"/>
        </w:rPr>
        <w:t xml:space="preserve"> this sentence. </w:t>
      </w:r>
    </w:p>
    <w:p w14:paraId="715DB79F" w14:textId="1861A159"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33"/>
          <w:kern w:val="0"/>
          <w:szCs w:val="21"/>
        </w:rPr>
        <w:t xml:space="preserve">• A brief definition of </w:t>
      </w:r>
      <w:proofErr w:type="spellStart"/>
      <w:r>
        <w:rPr>
          <w:rFonts w:ascii="Verdana" w:eastAsia="宋体" w:hAnsi="Verdana" w:cs="宋体"/>
          <w:color w:val="000033"/>
          <w:kern w:val="0"/>
          <w:szCs w:val="21"/>
        </w:rPr>
        <w:t>ubiquination</w:t>
      </w:r>
      <w:proofErr w:type="spellEnd"/>
      <w:r>
        <w:rPr>
          <w:rFonts w:ascii="Verdana" w:eastAsia="宋体" w:hAnsi="Verdana" w:cs="宋体"/>
          <w:color w:val="000033"/>
          <w:kern w:val="0"/>
          <w:szCs w:val="21"/>
        </w:rPr>
        <w:t xml:space="preserve"> somewhere in the introduction would be helpful for the readers.</w:t>
      </w:r>
    </w:p>
    <w:p w14:paraId="335A46DF" w14:textId="678CDE04" w:rsidR="00420182" w:rsidRPr="008A12D4" w:rsidRDefault="00000000">
      <w:pPr>
        <w:rPr>
          <w:rFonts w:ascii="Times New Roman" w:hAnsi="Times New Roman" w:cs="Times New Roman"/>
          <w:color w:val="0000FF"/>
          <w:sz w:val="24"/>
          <w:szCs w:val="24"/>
        </w:rPr>
      </w:pPr>
      <w:r w:rsidRPr="00B82DD2">
        <w:rPr>
          <w:rFonts w:ascii="Times New Roman" w:hAnsi="Times New Roman" w:cs="Times New Roman"/>
          <w:b/>
          <w:bCs/>
          <w:color w:val="0000FF"/>
          <w:sz w:val="24"/>
          <w:szCs w:val="24"/>
        </w:rPr>
        <w:t>RE</w:t>
      </w:r>
      <w:r w:rsidR="008A12D4">
        <w:rPr>
          <w:rFonts w:ascii="Times New Roman" w:hAnsi="Times New Roman" w:cs="Times New Roman"/>
          <w:b/>
          <w:bCs/>
          <w:color w:val="0000FF"/>
          <w:sz w:val="24"/>
          <w:szCs w:val="24"/>
        </w:rPr>
        <w:t xml:space="preserve">: </w:t>
      </w:r>
      <w:r w:rsidRPr="008A12D4">
        <w:rPr>
          <w:rFonts w:ascii="Times New Roman" w:hAnsi="Times New Roman" w:cs="Times New Roman"/>
          <w:color w:val="0000FF"/>
          <w:sz w:val="24"/>
          <w:szCs w:val="24"/>
        </w:rPr>
        <w:t>We have</w:t>
      </w:r>
      <w:r w:rsidR="00BC7A38" w:rsidRPr="008A12D4">
        <w:rPr>
          <w:rFonts w:ascii="Times New Roman" w:hAnsi="Times New Roman" w:cs="Times New Roman"/>
          <w:color w:val="0000FF"/>
          <w:sz w:val="24"/>
          <w:szCs w:val="24"/>
        </w:rPr>
        <w:t xml:space="preserve"> added some brief introduction </w:t>
      </w:r>
      <w:r w:rsidR="00B82DD2" w:rsidRPr="008A12D4">
        <w:rPr>
          <w:rFonts w:ascii="Times New Roman" w:hAnsi="Times New Roman" w:cs="Times New Roman"/>
          <w:color w:val="0000FF"/>
          <w:sz w:val="24"/>
          <w:szCs w:val="24"/>
        </w:rPr>
        <w:t xml:space="preserve">for </w:t>
      </w:r>
      <w:proofErr w:type="spellStart"/>
      <w:r w:rsidR="00B82DD2" w:rsidRPr="008A12D4">
        <w:rPr>
          <w:rFonts w:ascii="Times New Roman" w:hAnsi="Times New Roman" w:cs="Times New Roman"/>
          <w:color w:val="0000FF"/>
          <w:sz w:val="24"/>
          <w:szCs w:val="24"/>
        </w:rPr>
        <w:t>ubiquination</w:t>
      </w:r>
      <w:proofErr w:type="spellEnd"/>
      <w:r w:rsidR="00B82DD2" w:rsidRPr="008A12D4">
        <w:rPr>
          <w:rFonts w:ascii="Times New Roman" w:hAnsi="Times New Roman" w:cs="Times New Roman"/>
          <w:color w:val="0000FF"/>
          <w:sz w:val="24"/>
          <w:szCs w:val="24"/>
        </w:rPr>
        <w:t xml:space="preserve"> in the introduction part.</w:t>
      </w:r>
      <w:r w:rsidR="00E37BAD">
        <w:rPr>
          <w:rFonts w:ascii="Times New Roman" w:hAnsi="Times New Roman" w:cs="Times New Roman"/>
          <w:color w:val="0000FF"/>
          <w:sz w:val="24"/>
          <w:szCs w:val="24"/>
        </w:rPr>
        <w:t xml:space="preserve"> </w:t>
      </w:r>
      <w:r w:rsidR="00E37BAD" w:rsidRPr="008A12D4">
        <w:rPr>
          <w:rFonts w:ascii="Times New Roman" w:hAnsi="Times New Roman" w:cs="Times New Roman"/>
          <w:color w:val="0000FF"/>
          <w:sz w:val="24"/>
          <w:szCs w:val="24"/>
        </w:rPr>
        <w:t>Please see it i</w:t>
      </w:r>
      <w:r w:rsidR="00E37BAD" w:rsidRPr="00BB6A5F">
        <w:rPr>
          <w:rFonts w:ascii="Times New Roman" w:hAnsi="Times New Roman" w:cs="Times New Roman"/>
          <w:color w:val="0000FF"/>
          <w:sz w:val="24"/>
          <w:szCs w:val="24"/>
        </w:rPr>
        <w:t xml:space="preserve">n Page </w:t>
      </w:r>
      <w:r w:rsidR="002A7E80" w:rsidRPr="00BB6A5F">
        <w:rPr>
          <w:rFonts w:ascii="Times New Roman" w:hAnsi="Times New Roman" w:cs="Times New Roman"/>
          <w:color w:val="0000FF"/>
          <w:sz w:val="24"/>
          <w:szCs w:val="24"/>
        </w:rPr>
        <w:t>7</w:t>
      </w:r>
      <w:r w:rsidR="00E37BAD" w:rsidRPr="00BB6A5F">
        <w:rPr>
          <w:rFonts w:ascii="Times New Roman" w:hAnsi="Times New Roman" w:cs="Times New Roman"/>
          <w:color w:val="0000FF"/>
          <w:sz w:val="24"/>
          <w:szCs w:val="24"/>
        </w:rPr>
        <w:t xml:space="preserve">, Line </w:t>
      </w:r>
      <w:r w:rsidR="002A7E80" w:rsidRPr="00BB6A5F">
        <w:rPr>
          <w:rFonts w:ascii="Times New Roman" w:hAnsi="Times New Roman" w:cs="Times New Roman"/>
          <w:color w:val="0000FF"/>
          <w:sz w:val="24"/>
          <w:szCs w:val="24"/>
        </w:rPr>
        <w:t>11</w:t>
      </w:r>
      <w:r w:rsidR="0038394D" w:rsidRPr="00BB6A5F">
        <w:rPr>
          <w:rFonts w:ascii="Times New Roman" w:hAnsi="Times New Roman" w:cs="Times New Roman"/>
          <w:color w:val="0000FF"/>
          <w:sz w:val="24"/>
          <w:szCs w:val="24"/>
        </w:rPr>
        <w:t>6</w:t>
      </w:r>
      <w:r w:rsidR="00E37BAD" w:rsidRPr="00BB6A5F">
        <w:rPr>
          <w:rFonts w:ascii="Times New Roman" w:hAnsi="Times New Roman" w:cs="Times New Roman"/>
          <w:color w:val="0000FF"/>
          <w:sz w:val="24"/>
          <w:szCs w:val="24"/>
        </w:rPr>
        <w:t xml:space="preserve"> to </w:t>
      </w:r>
      <w:r w:rsidR="002A7E80" w:rsidRPr="00BB6A5F">
        <w:rPr>
          <w:rFonts w:ascii="Times New Roman" w:hAnsi="Times New Roman" w:cs="Times New Roman"/>
          <w:color w:val="0000FF"/>
          <w:sz w:val="24"/>
          <w:szCs w:val="24"/>
        </w:rPr>
        <w:t>12</w:t>
      </w:r>
      <w:r w:rsidR="0038394D" w:rsidRPr="00BB6A5F">
        <w:rPr>
          <w:rFonts w:ascii="Times New Roman" w:hAnsi="Times New Roman" w:cs="Times New Roman"/>
          <w:color w:val="0000FF"/>
          <w:sz w:val="24"/>
          <w:szCs w:val="24"/>
        </w:rPr>
        <w:t>2</w:t>
      </w:r>
      <w:r w:rsidR="00E37BAD" w:rsidRPr="00BB6A5F">
        <w:rPr>
          <w:rFonts w:ascii="Times New Roman" w:hAnsi="Times New Roman" w:cs="Times New Roman"/>
          <w:color w:val="0000FF"/>
          <w:sz w:val="24"/>
          <w:szCs w:val="24"/>
        </w:rPr>
        <w:t>.</w:t>
      </w:r>
    </w:p>
    <w:p w14:paraId="295DB972" w14:textId="79EC59E7"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33"/>
          <w:kern w:val="0"/>
          <w:szCs w:val="21"/>
        </w:rPr>
        <w:t>• In the materials and methods section, there is no catalog number for DMEM (high glucose).</w:t>
      </w:r>
    </w:p>
    <w:p w14:paraId="0BA01B7D" w14:textId="012A7C9E" w:rsidR="00420182" w:rsidRPr="00B82DD2" w:rsidRDefault="00000000">
      <w:pPr>
        <w:rPr>
          <w:rFonts w:ascii="Times New Roman" w:hAnsi="Times New Roman" w:cs="Times New Roman"/>
          <w:b/>
          <w:bCs/>
          <w:color w:val="0000FF"/>
          <w:sz w:val="24"/>
          <w:szCs w:val="24"/>
        </w:rPr>
      </w:pPr>
      <w:r w:rsidRPr="00B82DD2">
        <w:rPr>
          <w:rFonts w:ascii="Times New Roman" w:hAnsi="Times New Roman" w:cs="Times New Roman"/>
          <w:b/>
          <w:bCs/>
          <w:color w:val="0000FF"/>
          <w:sz w:val="24"/>
          <w:szCs w:val="24"/>
        </w:rPr>
        <w:t>RE</w:t>
      </w:r>
      <w:r w:rsidR="008A12D4">
        <w:rPr>
          <w:rFonts w:ascii="Times New Roman" w:hAnsi="Times New Roman" w:cs="Times New Roman" w:hint="eastAsia"/>
          <w:b/>
          <w:bCs/>
          <w:color w:val="0000FF"/>
          <w:sz w:val="24"/>
          <w:szCs w:val="24"/>
        </w:rPr>
        <w:t>:</w:t>
      </w:r>
      <w:r w:rsidR="008A12D4">
        <w:rPr>
          <w:rFonts w:ascii="Times New Roman" w:hAnsi="Times New Roman" w:cs="Times New Roman"/>
          <w:b/>
          <w:bCs/>
          <w:color w:val="0000FF"/>
          <w:sz w:val="24"/>
          <w:szCs w:val="24"/>
        </w:rPr>
        <w:t xml:space="preserve"> </w:t>
      </w:r>
      <w:r w:rsidRPr="008A12D4">
        <w:rPr>
          <w:rFonts w:ascii="Times New Roman" w:hAnsi="Times New Roman" w:cs="Times New Roman"/>
          <w:color w:val="0000FF"/>
          <w:sz w:val="24"/>
          <w:szCs w:val="24"/>
        </w:rPr>
        <w:t>We have added the catalog number for DMEM (high glucose), Pl</w:t>
      </w:r>
      <w:r w:rsidRPr="00BB6A5F">
        <w:rPr>
          <w:rFonts w:ascii="Times New Roman" w:hAnsi="Times New Roman" w:cs="Times New Roman"/>
          <w:color w:val="0000FF"/>
          <w:sz w:val="24"/>
          <w:szCs w:val="24"/>
        </w:rPr>
        <w:t xml:space="preserve">ease see it in Page </w:t>
      </w:r>
      <w:r w:rsidR="00FC798C" w:rsidRPr="00BB6A5F">
        <w:rPr>
          <w:rFonts w:ascii="Times New Roman" w:hAnsi="Times New Roman" w:cs="Times New Roman"/>
          <w:color w:val="0000FF"/>
          <w:sz w:val="24"/>
          <w:szCs w:val="24"/>
        </w:rPr>
        <w:t>8</w:t>
      </w:r>
      <w:r w:rsidRPr="00BB6A5F">
        <w:rPr>
          <w:rFonts w:ascii="Times New Roman" w:hAnsi="Times New Roman" w:cs="Times New Roman"/>
          <w:color w:val="0000FF"/>
          <w:sz w:val="24"/>
          <w:szCs w:val="24"/>
        </w:rPr>
        <w:t xml:space="preserve">, Line </w:t>
      </w:r>
      <w:r w:rsidR="002A7E80" w:rsidRPr="00BB6A5F">
        <w:rPr>
          <w:rFonts w:ascii="Times New Roman" w:hAnsi="Times New Roman" w:cs="Times New Roman"/>
          <w:color w:val="0000FF"/>
          <w:sz w:val="24"/>
          <w:szCs w:val="24"/>
        </w:rPr>
        <w:t>14</w:t>
      </w:r>
      <w:r w:rsidR="004D0F0E" w:rsidRPr="00BB6A5F">
        <w:rPr>
          <w:rFonts w:ascii="Times New Roman" w:hAnsi="Times New Roman" w:cs="Times New Roman"/>
          <w:color w:val="0000FF"/>
          <w:sz w:val="24"/>
          <w:szCs w:val="24"/>
        </w:rPr>
        <w:t>2</w:t>
      </w:r>
      <w:r w:rsidRPr="00BB6A5F">
        <w:rPr>
          <w:rFonts w:ascii="Times New Roman" w:hAnsi="Times New Roman" w:cs="Times New Roman"/>
          <w:color w:val="0000FF"/>
          <w:sz w:val="24"/>
          <w:szCs w:val="24"/>
        </w:rPr>
        <w:t>.</w:t>
      </w:r>
      <w:r w:rsidRPr="008A12D4">
        <w:rPr>
          <w:rFonts w:ascii="Times New Roman" w:hAnsi="Times New Roman" w:cs="Times New Roman"/>
          <w:color w:val="0000FF"/>
          <w:sz w:val="24"/>
          <w:szCs w:val="24"/>
        </w:rPr>
        <w:t xml:space="preserve"> </w:t>
      </w:r>
    </w:p>
    <w:p w14:paraId="184B526B" w14:textId="7B41FD28"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33"/>
          <w:kern w:val="0"/>
          <w:szCs w:val="21"/>
        </w:rPr>
        <w:t xml:space="preserve">• The cells are </w:t>
      </w:r>
      <w:r w:rsidRPr="00C63F6F">
        <w:rPr>
          <w:rFonts w:ascii="Verdana" w:eastAsia="宋体" w:hAnsi="Verdana" w:cs="宋体"/>
          <w:color w:val="000033"/>
          <w:kern w:val="0"/>
          <w:szCs w:val="21"/>
        </w:rPr>
        <w:t>not cited properly</w:t>
      </w:r>
      <w:r>
        <w:rPr>
          <w:rFonts w:ascii="Verdana" w:eastAsia="宋体" w:hAnsi="Verdana" w:cs="宋体"/>
          <w:color w:val="000033"/>
          <w:kern w:val="0"/>
          <w:szCs w:val="21"/>
        </w:rPr>
        <w:t xml:space="preserve"> in the cell culture section of the materials and methods.</w:t>
      </w:r>
    </w:p>
    <w:p w14:paraId="7D9D9839" w14:textId="548B8D2A" w:rsidR="00B82DD2" w:rsidRDefault="00B82DD2" w:rsidP="00B82DD2">
      <w:pPr>
        <w:rPr>
          <w:rFonts w:ascii="Times New Roman" w:hAnsi="Times New Roman" w:cs="Times New Roman"/>
          <w:b/>
          <w:bCs/>
          <w:color w:val="0000FF"/>
          <w:sz w:val="24"/>
          <w:szCs w:val="24"/>
        </w:rPr>
      </w:pPr>
      <w:r w:rsidRPr="00B82DD2">
        <w:rPr>
          <w:rFonts w:ascii="Times New Roman" w:hAnsi="Times New Roman" w:cs="Times New Roman"/>
          <w:b/>
          <w:bCs/>
          <w:color w:val="0000FF"/>
          <w:sz w:val="24"/>
          <w:szCs w:val="24"/>
        </w:rPr>
        <w:t>RE</w:t>
      </w:r>
      <w:r w:rsidR="008A12D4">
        <w:rPr>
          <w:rFonts w:ascii="Times New Roman" w:hAnsi="Times New Roman" w:cs="Times New Roman" w:hint="eastAsia"/>
          <w:b/>
          <w:bCs/>
          <w:color w:val="0000FF"/>
          <w:sz w:val="24"/>
          <w:szCs w:val="24"/>
        </w:rPr>
        <w:t>:</w:t>
      </w:r>
      <w:r w:rsidR="008A12D4">
        <w:rPr>
          <w:rFonts w:ascii="Times New Roman" w:hAnsi="Times New Roman" w:cs="Times New Roman"/>
          <w:b/>
          <w:bCs/>
          <w:color w:val="0000FF"/>
          <w:sz w:val="24"/>
          <w:szCs w:val="24"/>
        </w:rPr>
        <w:t xml:space="preserve"> </w:t>
      </w:r>
      <w:r w:rsidRPr="008A12D4">
        <w:rPr>
          <w:rFonts w:ascii="Times New Roman" w:hAnsi="Times New Roman" w:cs="Times New Roman"/>
          <w:color w:val="0000FF"/>
          <w:sz w:val="24"/>
          <w:szCs w:val="24"/>
        </w:rPr>
        <w:t xml:space="preserve">We have provided the related information for those cell lines. </w:t>
      </w:r>
      <w:r w:rsidR="004E69AA" w:rsidRPr="008A12D4">
        <w:rPr>
          <w:rFonts w:ascii="Times New Roman" w:hAnsi="Times New Roman" w:cs="Times New Roman"/>
          <w:color w:val="0000FF"/>
          <w:sz w:val="24"/>
          <w:szCs w:val="24"/>
        </w:rPr>
        <w:t>Pl</w:t>
      </w:r>
      <w:r w:rsidR="004E69AA" w:rsidRPr="00BB6A5F">
        <w:rPr>
          <w:rFonts w:ascii="Times New Roman" w:hAnsi="Times New Roman" w:cs="Times New Roman"/>
          <w:color w:val="0000FF"/>
          <w:sz w:val="24"/>
          <w:szCs w:val="24"/>
        </w:rPr>
        <w:t>ease see it in Page 8, Line 14</w:t>
      </w:r>
      <w:r w:rsidR="004E69AA">
        <w:rPr>
          <w:rFonts w:ascii="Times New Roman" w:hAnsi="Times New Roman" w:cs="Times New Roman"/>
          <w:color w:val="0000FF"/>
          <w:sz w:val="24"/>
          <w:szCs w:val="24"/>
        </w:rPr>
        <w:t>0</w:t>
      </w:r>
      <w:r w:rsidR="004E69AA">
        <w:rPr>
          <w:rFonts w:ascii="Times New Roman" w:hAnsi="Times New Roman" w:cs="Times New Roman" w:hint="eastAsia"/>
          <w:color w:val="0000FF"/>
          <w:sz w:val="24"/>
          <w:szCs w:val="24"/>
        </w:rPr>
        <w:t>-</w:t>
      </w:r>
      <w:r w:rsidR="004E69AA">
        <w:rPr>
          <w:rFonts w:ascii="Times New Roman" w:hAnsi="Times New Roman" w:cs="Times New Roman"/>
          <w:color w:val="0000FF"/>
          <w:sz w:val="24"/>
          <w:szCs w:val="24"/>
        </w:rPr>
        <w:t>141</w:t>
      </w:r>
      <w:r w:rsidR="004E69AA" w:rsidRPr="00BB6A5F">
        <w:rPr>
          <w:rFonts w:ascii="Times New Roman" w:hAnsi="Times New Roman" w:cs="Times New Roman"/>
          <w:color w:val="0000FF"/>
          <w:sz w:val="24"/>
          <w:szCs w:val="24"/>
        </w:rPr>
        <w:t>.</w:t>
      </w:r>
      <w:r w:rsidR="004E69AA">
        <w:rPr>
          <w:rFonts w:ascii="Times New Roman" w:hAnsi="Times New Roman" w:cs="Times New Roman"/>
          <w:color w:val="0000FF"/>
          <w:sz w:val="24"/>
          <w:szCs w:val="24"/>
        </w:rPr>
        <w:t xml:space="preserve"> </w:t>
      </w:r>
    </w:p>
    <w:p w14:paraId="18531126" w14:textId="2D99ECAE"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33"/>
          <w:kern w:val="0"/>
          <w:szCs w:val="21"/>
        </w:rPr>
        <w:lastRenderedPageBreak/>
        <w:t>• On page 11, “To explore the existence of the miR-22/CBL/SPRY2 axis and the significance of this axis for the miR-22 function in HCC cell behavior, the effect of miR-22-3p on HCC EMT, migration/invasion, and CSC features were first studied.”</w:t>
      </w:r>
    </w:p>
    <w:p w14:paraId="45C5A097" w14:textId="12439260" w:rsidR="00420182" w:rsidRPr="00B82DD2" w:rsidRDefault="00000000" w:rsidP="008A12D4">
      <w:pPr>
        <w:spacing w:line="300" w:lineRule="exact"/>
        <w:rPr>
          <w:rFonts w:ascii="Times New Roman" w:hAnsi="Times New Roman" w:cs="Times New Roman"/>
          <w:b/>
          <w:bCs/>
          <w:color w:val="0000FF"/>
          <w:sz w:val="24"/>
          <w:szCs w:val="24"/>
        </w:rPr>
      </w:pPr>
      <w:r w:rsidRPr="00B82DD2">
        <w:rPr>
          <w:rFonts w:ascii="Times New Roman" w:hAnsi="Times New Roman" w:cs="Times New Roman"/>
          <w:b/>
          <w:bCs/>
          <w:color w:val="0000FF"/>
          <w:sz w:val="24"/>
          <w:szCs w:val="24"/>
        </w:rPr>
        <w:t>RE</w:t>
      </w:r>
      <w:r w:rsidR="008A12D4">
        <w:rPr>
          <w:rFonts w:ascii="Times New Roman" w:hAnsi="Times New Roman" w:cs="Times New Roman" w:hint="eastAsia"/>
          <w:b/>
          <w:bCs/>
          <w:color w:val="0000FF"/>
          <w:sz w:val="24"/>
          <w:szCs w:val="24"/>
        </w:rPr>
        <w:t>:</w:t>
      </w:r>
      <w:r w:rsidR="008A12D4">
        <w:rPr>
          <w:rFonts w:ascii="Times New Roman" w:hAnsi="Times New Roman" w:cs="Times New Roman"/>
          <w:b/>
          <w:bCs/>
          <w:color w:val="0000FF"/>
          <w:sz w:val="24"/>
          <w:szCs w:val="24"/>
        </w:rPr>
        <w:t xml:space="preserve"> </w:t>
      </w:r>
      <w:r w:rsidR="005B535D" w:rsidRPr="008A12D4">
        <w:rPr>
          <w:rFonts w:ascii="Times New Roman" w:hAnsi="Times New Roman" w:cs="Times New Roman"/>
          <w:color w:val="0000FF"/>
          <w:sz w:val="24"/>
          <w:szCs w:val="24"/>
        </w:rPr>
        <w:t xml:space="preserve">We have corrected this sentence. Please see </w:t>
      </w:r>
      <w:r w:rsidR="005B535D" w:rsidRPr="00821479">
        <w:rPr>
          <w:rFonts w:ascii="Times New Roman" w:hAnsi="Times New Roman" w:cs="Times New Roman"/>
          <w:color w:val="0000FF"/>
          <w:sz w:val="24"/>
          <w:szCs w:val="24"/>
        </w:rPr>
        <w:t xml:space="preserve">it in Page 13, </w:t>
      </w:r>
      <w:r w:rsidR="002A7E80" w:rsidRPr="00821479">
        <w:rPr>
          <w:rFonts w:ascii="Times New Roman" w:hAnsi="Times New Roman" w:cs="Times New Roman"/>
          <w:color w:val="0000FF"/>
          <w:sz w:val="24"/>
          <w:szCs w:val="24"/>
        </w:rPr>
        <w:t>24</w:t>
      </w:r>
      <w:r w:rsidR="00821479" w:rsidRPr="00821479">
        <w:rPr>
          <w:rFonts w:ascii="Times New Roman" w:hAnsi="Times New Roman" w:cs="Times New Roman"/>
          <w:color w:val="0000FF"/>
          <w:sz w:val="24"/>
          <w:szCs w:val="24"/>
        </w:rPr>
        <w:t>1</w:t>
      </w:r>
      <w:r w:rsidR="002A7E80" w:rsidRPr="00821479">
        <w:rPr>
          <w:rFonts w:ascii="Times New Roman" w:hAnsi="Times New Roman" w:cs="Times New Roman"/>
          <w:color w:val="0000FF"/>
          <w:sz w:val="24"/>
          <w:szCs w:val="24"/>
        </w:rPr>
        <w:t>-24</w:t>
      </w:r>
      <w:r w:rsidR="00821479" w:rsidRPr="00821479">
        <w:rPr>
          <w:rFonts w:ascii="Times New Roman" w:hAnsi="Times New Roman" w:cs="Times New Roman"/>
          <w:color w:val="0000FF"/>
          <w:sz w:val="24"/>
          <w:szCs w:val="24"/>
        </w:rPr>
        <w:t>4</w:t>
      </w:r>
      <w:r w:rsidR="005B535D" w:rsidRPr="00821479">
        <w:rPr>
          <w:rFonts w:ascii="Times New Roman" w:hAnsi="Times New Roman" w:cs="Times New Roman"/>
          <w:color w:val="0000FF"/>
          <w:sz w:val="24"/>
          <w:szCs w:val="24"/>
        </w:rPr>
        <w:t>.</w:t>
      </w:r>
    </w:p>
    <w:p w14:paraId="49AEAD20" w14:textId="09CBA540"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33"/>
          <w:kern w:val="0"/>
          <w:szCs w:val="21"/>
        </w:rPr>
        <w:t>• On page 15, qPCR not QPCR.</w:t>
      </w:r>
    </w:p>
    <w:p w14:paraId="4D349085" w14:textId="5B58371E" w:rsidR="00420182" w:rsidRPr="00B82DD2" w:rsidRDefault="00000000" w:rsidP="008A12D4">
      <w:pPr>
        <w:spacing w:line="240" w:lineRule="exact"/>
        <w:rPr>
          <w:rFonts w:ascii="Times New Roman" w:hAnsi="Times New Roman" w:cs="Times New Roman"/>
          <w:b/>
          <w:bCs/>
          <w:color w:val="0000FF"/>
          <w:sz w:val="24"/>
          <w:szCs w:val="24"/>
        </w:rPr>
      </w:pPr>
      <w:r w:rsidRPr="00B82DD2">
        <w:rPr>
          <w:rFonts w:ascii="Times New Roman" w:hAnsi="Times New Roman" w:cs="Times New Roman"/>
          <w:b/>
          <w:bCs/>
          <w:color w:val="0000FF"/>
          <w:sz w:val="24"/>
          <w:szCs w:val="24"/>
        </w:rPr>
        <w:t>RE</w:t>
      </w:r>
      <w:r w:rsidR="008A12D4">
        <w:rPr>
          <w:rFonts w:ascii="Times New Roman" w:hAnsi="Times New Roman" w:cs="Times New Roman" w:hint="eastAsia"/>
          <w:b/>
          <w:bCs/>
          <w:color w:val="0000FF"/>
          <w:sz w:val="24"/>
          <w:szCs w:val="24"/>
        </w:rPr>
        <w:t>:</w:t>
      </w:r>
      <w:r w:rsidR="008A12D4">
        <w:rPr>
          <w:rFonts w:ascii="Times New Roman" w:hAnsi="Times New Roman" w:cs="Times New Roman"/>
          <w:b/>
          <w:bCs/>
          <w:color w:val="0000FF"/>
          <w:sz w:val="24"/>
          <w:szCs w:val="24"/>
        </w:rPr>
        <w:t xml:space="preserve"> </w:t>
      </w:r>
      <w:r w:rsidRPr="008A12D4">
        <w:rPr>
          <w:rFonts w:ascii="Times New Roman" w:hAnsi="Times New Roman" w:cs="Times New Roman"/>
          <w:color w:val="0000FF"/>
          <w:sz w:val="24"/>
          <w:szCs w:val="24"/>
        </w:rPr>
        <w:t>We have changed it</w:t>
      </w:r>
      <w:r w:rsidRPr="00B82DD2">
        <w:rPr>
          <w:rFonts w:ascii="Times New Roman" w:hAnsi="Times New Roman" w:cs="Times New Roman"/>
          <w:b/>
          <w:bCs/>
          <w:color w:val="0000FF"/>
          <w:sz w:val="24"/>
          <w:szCs w:val="24"/>
        </w:rPr>
        <w:t xml:space="preserve">. </w:t>
      </w:r>
    </w:p>
    <w:p w14:paraId="74992DBB" w14:textId="5D19E659" w:rsidR="00420182" w:rsidRDefault="00000000" w:rsidP="008A12D4">
      <w:pPr>
        <w:widowControl/>
        <w:shd w:val="clear" w:color="auto" w:fill="FFFFFF"/>
        <w:spacing w:before="100" w:beforeAutospacing="1" w:after="100" w:afterAutospacing="1" w:line="240" w:lineRule="exact"/>
        <w:jc w:val="left"/>
        <w:rPr>
          <w:rFonts w:ascii="Verdana" w:eastAsia="宋体" w:hAnsi="Verdana" w:cs="宋体"/>
          <w:color w:val="000033"/>
          <w:kern w:val="0"/>
          <w:szCs w:val="21"/>
        </w:rPr>
      </w:pPr>
      <w:r>
        <w:rPr>
          <w:rFonts w:ascii="Verdana" w:eastAsia="宋体" w:hAnsi="Verdana" w:cs="宋体"/>
          <w:color w:val="000033"/>
          <w:kern w:val="0"/>
          <w:szCs w:val="21"/>
        </w:rPr>
        <w:t xml:space="preserve">• In </w:t>
      </w:r>
      <w:r w:rsidRPr="00C63F6F">
        <w:rPr>
          <w:rFonts w:ascii="Verdana" w:eastAsia="宋体" w:hAnsi="Verdana" w:cs="宋体"/>
          <w:color w:val="000033"/>
          <w:kern w:val="0"/>
          <w:szCs w:val="21"/>
        </w:rPr>
        <w:t>figure 3,</w:t>
      </w:r>
      <w:r>
        <w:rPr>
          <w:rFonts w:ascii="Verdana" w:eastAsia="宋体" w:hAnsi="Verdana" w:cs="宋体"/>
          <w:color w:val="000033"/>
          <w:kern w:val="0"/>
          <w:szCs w:val="21"/>
        </w:rPr>
        <w:t xml:space="preserve"> some of the graphs do not have standard deviations shown or p-values (3A, B, C, D).</w:t>
      </w:r>
    </w:p>
    <w:p w14:paraId="7C180709" w14:textId="397BCAA5" w:rsidR="00B82DD2" w:rsidRPr="00B82DD2" w:rsidRDefault="00B82DD2" w:rsidP="008A12D4">
      <w:pPr>
        <w:spacing w:line="300" w:lineRule="exact"/>
        <w:rPr>
          <w:rFonts w:ascii="Times New Roman" w:hAnsi="Times New Roman" w:cs="Times New Roman"/>
          <w:b/>
          <w:bCs/>
          <w:color w:val="0000FF"/>
          <w:sz w:val="24"/>
          <w:szCs w:val="24"/>
        </w:rPr>
      </w:pPr>
      <w:r w:rsidRPr="00B82DD2">
        <w:rPr>
          <w:rFonts w:ascii="Times New Roman" w:hAnsi="Times New Roman" w:cs="Times New Roman"/>
          <w:b/>
          <w:bCs/>
          <w:color w:val="0000FF"/>
          <w:sz w:val="24"/>
          <w:szCs w:val="24"/>
        </w:rPr>
        <w:t>RE</w:t>
      </w:r>
      <w:r w:rsidR="008A12D4">
        <w:rPr>
          <w:rFonts w:ascii="Times New Roman" w:hAnsi="Times New Roman" w:cs="Times New Roman" w:hint="eastAsia"/>
          <w:b/>
          <w:bCs/>
          <w:color w:val="0000FF"/>
          <w:sz w:val="24"/>
          <w:szCs w:val="24"/>
        </w:rPr>
        <w:t>:</w:t>
      </w:r>
      <w:r w:rsidR="008A12D4">
        <w:rPr>
          <w:rFonts w:ascii="Times New Roman" w:hAnsi="Times New Roman" w:cs="Times New Roman"/>
          <w:b/>
          <w:bCs/>
          <w:color w:val="0000FF"/>
          <w:sz w:val="24"/>
          <w:szCs w:val="24"/>
        </w:rPr>
        <w:t xml:space="preserve"> </w:t>
      </w:r>
      <w:r w:rsidRPr="008A12D4">
        <w:rPr>
          <w:rFonts w:ascii="Times New Roman" w:hAnsi="Times New Roman" w:cs="Times New Roman"/>
          <w:color w:val="0000FF"/>
          <w:sz w:val="24"/>
          <w:szCs w:val="24"/>
        </w:rPr>
        <w:t xml:space="preserve">We have added p-values for some graphs. </w:t>
      </w:r>
    </w:p>
    <w:p w14:paraId="45ED2CF1" w14:textId="45A6BCF9" w:rsidR="00420182" w:rsidRDefault="00000000" w:rsidP="008A12D4">
      <w:pPr>
        <w:widowControl/>
        <w:shd w:val="clear" w:color="auto" w:fill="FFFFFF"/>
        <w:spacing w:before="100" w:beforeAutospacing="1" w:after="100" w:afterAutospacing="1" w:line="300" w:lineRule="exact"/>
        <w:jc w:val="left"/>
        <w:rPr>
          <w:rFonts w:ascii="Verdana" w:eastAsia="宋体" w:hAnsi="Verdana" w:cs="宋体"/>
          <w:color w:val="000033"/>
          <w:kern w:val="0"/>
          <w:szCs w:val="21"/>
        </w:rPr>
      </w:pPr>
      <w:r>
        <w:rPr>
          <w:rFonts w:ascii="Verdana" w:eastAsia="宋体" w:hAnsi="Verdana" w:cs="宋体"/>
          <w:color w:val="000033"/>
          <w:kern w:val="0"/>
          <w:szCs w:val="21"/>
        </w:rPr>
        <w:t xml:space="preserve">• For the Western blot, the abbreviation for kilodalton is </w:t>
      </w:r>
      <w:proofErr w:type="spellStart"/>
      <w:r>
        <w:rPr>
          <w:rFonts w:ascii="Verdana" w:eastAsia="宋体" w:hAnsi="Verdana" w:cs="宋体"/>
          <w:color w:val="000033"/>
          <w:kern w:val="0"/>
          <w:szCs w:val="21"/>
        </w:rPr>
        <w:t>kDa</w:t>
      </w:r>
      <w:proofErr w:type="spellEnd"/>
      <w:r>
        <w:rPr>
          <w:rFonts w:ascii="Verdana" w:eastAsia="宋体" w:hAnsi="Verdana" w:cs="宋体"/>
          <w:color w:val="000033"/>
          <w:kern w:val="0"/>
          <w:szCs w:val="21"/>
        </w:rPr>
        <w:t xml:space="preserve">, not </w:t>
      </w:r>
      <w:proofErr w:type="spellStart"/>
      <w:r>
        <w:rPr>
          <w:rFonts w:ascii="Verdana" w:eastAsia="宋体" w:hAnsi="Verdana" w:cs="宋体"/>
          <w:color w:val="000033"/>
          <w:kern w:val="0"/>
          <w:szCs w:val="21"/>
        </w:rPr>
        <w:t>kd</w:t>
      </w:r>
      <w:proofErr w:type="spellEnd"/>
      <w:r>
        <w:rPr>
          <w:rFonts w:ascii="Verdana" w:eastAsia="宋体" w:hAnsi="Verdana" w:cs="宋体"/>
          <w:color w:val="000033"/>
          <w:kern w:val="0"/>
          <w:szCs w:val="21"/>
        </w:rPr>
        <w:t>.</w:t>
      </w:r>
    </w:p>
    <w:p w14:paraId="6CC39641" w14:textId="76528C3E" w:rsidR="00B82DD2" w:rsidRPr="00B82DD2" w:rsidRDefault="00B82DD2" w:rsidP="008A12D4">
      <w:pPr>
        <w:spacing w:line="300" w:lineRule="exact"/>
        <w:rPr>
          <w:rFonts w:ascii="Times New Roman" w:hAnsi="Times New Roman" w:cs="Times New Roman"/>
          <w:b/>
          <w:bCs/>
          <w:color w:val="0000FF"/>
          <w:sz w:val="24"/>
          <w:szCs w:val="24"/>
        </w:rPr>
      </w:pPr>
      <w:r w:rsidRPr="00B82DD2">
        <w:rPr>
          <w:rFonts w:ascii="Times New Roman" w:hAnsi="Times New Roman" w:cs="Times New Roman"/>
          <w:b/>
          <w:bCs/>
          <w:color w:val="0000FF"/>
          <w:sz w:val="24"/>
          <w:szCs w:val="24"/>
        </w:rPr>
        <w:t>RE</w:t>
      </w:r>
      <w:r w:rsidR="008A12D4">
        <w:rPr>
          <w:rFonts w:ascii="Times New Roman" w:hAnsi="Times New Roman" w:cs="Times New Roman" w:hint="eastAsia"/>
          <w:b/>
          <w:bCs/>
          <w:color w:val="0000FF"/>
          <w:sz w:val="24"/>
          <w:szCs w:val="24"/>
        </w:rPr>
        <w:t>:</w:t>
      </w:r>
      <w:r w:rsidR="008A12D4">
        <w:rPr>
          <w:rFonts w:ascii="Times New Roman" w:hAnsi="Times New Roman" w:cs="Times New Roman"/>
          <w:b/>
          <w:bCs/>
          <w:color w:val="0000FF"/>
          <w:sz w:val="24"/>
          <w:szCs w:val="24"/>
        </w:rPr>
        <w:t xml:space="preserve"> </w:t>
      </w:r>
      <w:r w:rsidRPr="008A12D4">
        <w:rPr>
          <w:rFonts w:ascii="Times New Roman" w:hAnsi="Times New Roman" w:cs="Times New Roman"/>
          <w:color w:val="0000FF"/>
          <w:sz w:val="24"/>
          <w:szCs w:val="24"/>
        </w:rPr>
        <w:t xml:space="preserve">We have </w:t>
      </w:r>
      <w:r w:rsidR="00D417F2" w:rsidRPr="008A12D4">
        <w:rPr>
          <w:rFonts w:ascii="Times New Roman" w:hAnsi="Times New Roman" w:cs="Times New Roman"/>
          <w:color w:val="0000FF"/>
          <w:sz w:val="24"/>
          <w:szCs w:val="24"/>
        </w:rPr>
        <w:t xml:space="preserve">changed </w:t>
      </w:r>
      <w:proofErr w:type="spellStart"/>
      <w:r w:rsidR="00D417F2" w:rsidRPr="008A12D4">
        <w:rPr>
          <w:rFonts w:ascii="Times New Roman" w:hAnsi="Times New Roman" w:cs="Times New Roman"/>
          <w:color w:val="0000FF"/>
          <w:sz w:val="24"/>
          <w:szCs w:val="24"/>
        </w:rPr>
        <w:t>kd</w:t>
      </w:r>
      <w:proofErr w:type="spellEnd"/>
      <w:r w:rsidR="00D417F2" w:rsidRPr="008A12D4">
        <w:rPr>
          <w:rFonts w:ascii="Times New Roman" w:hAnsi="Times New Roman" w:cs="Times New Roman"/>
          <w:color w:val="0000FF"/>
          <w:sz w:val="24"/>
          <w:szCs w:val="24"/>
        </w:rPr>
        <w:t xml:space="preserve"> to </w:t>
      </w:r>
      <w:proofErr w:type="spellStart"/>
      <w:r w:rsidR="00D417F2" w:rsidRPr="008A12D4">
        <w:rPr>
          <w:rFonts w:ascii="Times New Roman" w:hAnsi="Times New Roman" w:cs="Times New Roman"/>
          <w:color w:val="0000FF"/>
          <w:sz w:val="24"/>
          <w:szCs w:val="24"/>
        </w:rPr>
        <w:t>kDa</w:t>
      </w:r>
      <w:proofErr w:type="spellEnd"/>
      <w:r w:rsidR="00D417F2" w:rsidRPr="008A12D4">
        <w:rPr>
          <w:rFonts w:ascii="Times New Roman" w:hAnsi="Times New Roman" w:cs="Times New Roman"/>
          <w:color w:val="0000FF"/>
          <w:sz w:val="24"/>
          <w:szCs w:val="24"/>
        </w:rPr>
        <w:t xml:space="preserve"> for all western blots to follow the instruction of the reviewer.</w:t>
      </w:r>
      <w:r w:rsidRPr="008A12D4">
        <w:rPr>
          <w:rFonts w:ascii="Times New Roman" w:hAnsi="Times New Roman" w:cs="Times New Roman"/>
          <w:color w:val="0000FF"/>
          <w:sz w:val="24"/>
          <w:szCs w:val="24"/>
        </w:rPr>
        <w:t xml:space="preserve"> </w:t>
      </w:r>
    </w:p>
    <w:p w14:paraId="49A8977F" w14:textId="7C1DF1EF"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33"/>
          <w:kern w:val="0"/>
          <w:szCs w:val="21"/>
          <w:highlight w:val="green"/>
        </w:rPr>
        <w:t>Reviewer #2:</w:t>
      </w:r>
      <w:r>
        <w:rPr>
          <w:rFonts w:ascii="Verdana" w:eastAsia="宋体" w:hAnsi="Verdana" w:cs="宋体"/>
          <w:color w:val="000033"/>
          <w:kern w:val="0"/>
          <w:szCs w:val="21"/>
        </w:rPr>
        <w:t xml:space="preserve"> The manuscript describes the impact of a </w:t>
      </w:r>
      <w:proofErr w:type="spellStart"/>
      <w:r>
        <w:rPr>
          <w:rFonts w:ascii="Verdana" w:eastAsia="宋体" w:hAnsi="Verdana" w:cs="宋体"/>
          <w:color w:val="000033"/>
          <w:kern w:val="0"/>
          <w:szCs w:val="21"/>
        </w:rPr>
        <w:t>well studied</w:t>
      </w:r>
      <w:proofErr w:type="spellEnd"/>
      <w:r w:rsidR="00767643">
        <w:rPr>
          <w:rFonts w:ascii="Verdana" w:eastAsia="宋体" w:hAnsi="Verdana" w:cs="宋体"/>
          <w:color w:val="000033"/>
          <w:kern w:val="0"/>
          <w:szCs w:val="21"/>
        </w:rPr>
        <w:t xml:space="preserve"> </w:t>
      </w:r>
      <w:r>
        <w:rPr>
          <w:rFonts w:ascii="Verdana" w:eastAsia="宋体" w:hAnsi="Verdana" w:cs="宋体"/>
          <w:color w:val="000033"/>
          <w:kern w:val="0"/>
          <w:szCs w:val="21"/>
        </w:rPr>
        <w:t>microRNA, miR-22, on the biology of two liver cancer cel</w:t>
      </w:r>
      <w:r w:rsidR="00767643">
        <w:rPr>
          <w:rFonts w:ascii="Verdana" w:eastAsia="宋体" w:hAnsi="Verdana" w:cs="宋体" w:hint="eastAsia"/>
          <w:color w:val="000033"/>
          <w:kern w:val="0"/>
          <w:szCs w:val="21"/>
        </w:rPr>
        <w:t>l</w:t>
      </w:r>
      <w:r>
        <w:rPr>
          <w:rFonts w:ascii="Verdana" w:eastAsia="宋体" w:hAnsi="Verdana" w:cs="宋体"/>
          <w:color w:val="000033"/>
          <w:kern w:val="0"/>
          <w:szCs w:val="21"/>
        </w:rPr>
        <w:t xml:space="preserve"> lines. Although well established that this microRNA has inhibitory effects on liver cancer cells, the authors add some interesting data on how miR-22 may exert its tumor suppression.</w:t>
      </w:r>
      <w:r>
        <w:rPr>
          <w:rFonts w:ascii="Verdana" w:eastAsia="宋体" w:hAnsi="Verdana" w:cs="宋体"/>
          <w:color w:val="000033"/>
          <w:kern w:val="0"/>
          <w:szCs w:val="21"/>
        </w:rPr>
        <w:br/>
        <w:t>The data appear robust, the line of thought is clear, and the presentation of the data convincing.</w:t>
      </w:r>
    </w:p>
    <w:p w14:paraId="1703FCC2" w14:textId="50E32832" w:rsidR="005631BB" w:rsidRPr="00114E19" w:rsidRDefault="00000000" w:rsidP="008A12D4">
      <w:pPr>
        <w:widowControl/>
        <w:shd w:val="clear" w:color="auto" w:fill="FFFFFF"/>
        <w:spacing w:before="100" w:beforeAutospacing="1" w:after="100" w:afterAutospacing="1" w:line="300" w:lineRule="exact"/>
        <w:jc w:val="left"/>
        <w:rPr>
          <w:rFonts w:ascii="Times New Roman" w:hAnsi="Times New Roman" w:cs="Times New Roman"/>
          <w:b/>
          <w:bCs/>
          <w:color w:val="0000FF"/>
          <w:sz w:val="24"/>
          <w:szCs w:val="24"/>
        </w:rPr>
      </w:pPr>
      <w:r w:rsidRPr="00114E19">
        <w:rPr>
          <w:rFonts w:ascii="Times New Roman" w:hAnsi="Times New Roman" w:cs="Times New Roman"/>
          <w:b/>
          <w:bCs/>
          <w:color w:val="0000FF"/>
          <w:sz w:val="24"/>
          <w:szCs w:val="24"/>
        </w:rPr>
        <w:t>RE</w:t>
      </w:r>
      <w:r w:rsidR="008A12D4">
        <w:rPr>
          <w:rFonts w:ascii="Times New Roman" w:hAnsi="Times New Roman" w:cs="Times New Roman" w:hint="eastAsia"/>
          <w:b/>
          <w:bCs/>
          <w:color w:val="0000FF"/>
          <w:sz w:val="24"/>
          <w:szCs w:val="24"/>
        </w:rPr>
        <w:t>:</w:t>
      </w:r>
      <w:r w:rsidR="008A12D4">
        <w:rPr>
          <w:rFonts w:ascii="Times New Roman" w:hAnsi="Times New Roman" w:cs="Times New Roman"/>
          <w:b/>
          <w:bCs/>
          <w:color w:val="0000FF"/>
          <w:sz w:val="24"/>
          <w:szCs w:val="24"/>
        </w:rPr>
        <w:t xml:space="preserve"> </w:t>
      </w:r>
      <w:r w:rsidR="005631BB" w:rsidRPr="008A12D4">
        <w:rPr>
          <w:rFonts w:ascii="Times New Roman" w:hAnsi="Times New Roman" w:cs="Times New Roman"/>
          <w:color w:val="0000FF"/>
          <w:sz w:val="24"/>
          <w:szCs w:val="24"/>
        </w:rPr>
        <w:t>We are encouraged that the reviewers found that “</w:t>
      </w:r>
      <w:r w:rsidR="00114E19" w:rsidRPr="008A12D4">
        <w:rPr>
          <w:rFonts w:ascii="Times New Roman" w:eastAsia="宋体" w:hAnsi="Times New Roman" w:cs="Times New Roman"/>
          <w:color w:val="0000FF"/>
          <w:kern w:val="0"/>
          <w:sz w:val="24"/>
          <w:szCs w:val="24"/>
        </w:rPr>
        <w:t xml:space="preserve">the authors add some interesting data on how…. </w:t>
      </w:r>
      <w:r w:rsidR="005631BB" w:rsidRPr="008A12D4">
        <w:rPr>
          <w:rFonts w:ascii="Times New Roman" w:hAnsi="Times New Roman" w:cs="Times New Roman"/>
          <w:color w:val="0000FF"/>
          <w:sz w:val="24"/>
          <w:szCs w:val="24"/>
        </w:rPr>
        <w:t>and the data</w:t>
      </w:r>
      <w:r w:rsidR="00114E19" w:rsidRPr="008A12D4">
        <w:rPr>
          <w:rFonts w:ascii="Times New Roman" w:hAnsi="Times New Roman" w:cs="Times New Roman"/>
          <w:color w:val="0000FF"/>
          <w:sz w:val="24"/>
          <w:szCs w:val="24"/>
        </w:rPr>
        <w:t xml:space="preserve"> </w:t>
      </w:r>
      <w:r w:rsidR="00114E19" w:rsidRPr="008A12D4">
        <w:rPr>
          <w:rFonts w:ascii="Times New Roman" w:eastAsia="宋体" w:hAnsi="Times New Roman" w:cs="Times New Roman"/>
          <w:color w:val="0000FF"/>
          <w:kern w:val="0"/>
          <w:sz w:val="24"/>
          <w:szCs w:val="24"/>
        </w:rPr>
        <w:t>appear robust, the line of thought is clear, and the presentation of the data convincing</w:t>
      </w:r>
      <w:r w:rsidR="00E85D15" w:rsidRPr="008A12D4">
        <w:rPr>
          <w:rFonts w:ascii="Times New Roman" w:eastAsia="宋体" w:hAnsi="Times New Roman" w:cs="Times New Roman"/>
          <w:color w:val="0000FF"/>
          <w:kern w:val="0"/>
          <w:sz w:val="24"/>
          <w:szCs w:val="24"/>
        </w:rPr>
        <w:t>.</w:t>
      </w:r>
      <w:r w:rsidR="005631BB" w:rsidRPr="008A12D4">
        <w:rPr>
          <w:rFonts w:ascii="Times New Roman" w:hAnsi="Times New Roman" w:cs="Times New Roman"/>
          <w:color w:val="0000FF"/>
          <w:sz w:val="24"/>
          <w:szCs w:val="24"/>
        </w:rPr>
        <w:t>”</w:t>
      </w:r>
      <w:r w:rsidR="00E85D15" w:rsidRPr="008A12D4">
        <w:rPr>
          <w:rFonts w:ascii="Times New Roman" w:hAnsi="Times New Roman" w:cs="Times New Roman"/>
          <w:color w:val="0000FF"/>
          <w:sz w:val="24"/>
          <w:szCs w:val="24"/>
        </w:rPr>
        <w:t xml:space="preserve"> </w:t>
      </w:r>
    </w:p>
    <w:p w14:paraId="2762905B" w14:textId="3589DE5B"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33"/>
          <w:kern w:val="0"/>
          <w:szCs w:val="21"/>
        </w:rPr>
        <w:t>Although not much new is added to our understanding of microRNA biology and HCC, this may be true to many similar manuscripts. It is difficult to evaluate whether the described "axis" is relevant in vivo and what the normal role of miR-22 in the liver might be. Furthermore, cleaner experiments in other tumor types using KO cells (e.g., PMID: 25323629) show more or less exactly the opposite.</w:t>
      </w:r>
    </w:p>
    <w:p w14:paraId="63F57F8B" w14:textId="43D1B093" w:rsidR="005631BB" w:rsidRPr="008A12D4" w:rsidRDefault="005631BB" w:rsidP="008A12D4">
      <w:pPr>
        <w:widowControl/>
        <w:shd w:val="clear" w:color="auto" w:fill="FFFFFF"/>
        <w:spacing w:before="100" w:beforeAutospacing="1" w:after="100" w:afterAutospacing="1" w:line="300" w:lineRule="exact"/>
        <w:rPr>
          <w:rFonts w:ascii="Times New Roman" w:hAnsi="Times New Roman" w:cs="Times New Roman"/>
          <w:color w:val="0000FF"/>
          <w:sz w:val="24"/>
          <w:szCs w:val="24"/>
        </w:rPr>
      </w:pPr>
      <w:r w:rsidRPr="00B82DD2">
        <w:rPr>
          <w:rFonts w:ascii="Times New Roman" w:hAnsi="Times New Roman" w:cs="Times New Roman"/>
          <w:b/>
          <w:bCs/>
          <w:color w:val="0000FF"/>
          <w:sz w:val="24"/>
          <w:szCs w:val="24"/>
        </w:rPr>
        <w:t>RE</w:t>
      </w:r>
      <w:r w:rsidR="008A12D4">
        <w:rPr>
          <w:rFonts w:ascii="Times New Roman" w:hAnsi="Times New Roman" w:cs="Times New Roman" w:hint="eastAsia"/>
          <w:b/>
          <w:bCs/>
          <w:color w:val="0000FF"/>
          <w:sz w:val="24"/>
          <w:szCs w:val="24"/>
        </w:rPr>
        <w:t>:</w:t>
      </w:r>
      <w:r w:rsidR="008A12D4">
        <w:rPr>
          <w:rFonts w:ascii="Times New Roman" w:hAnsi="Times New Roman" w:cs="Times New Roman"/>
          <w:b/>
          <w:bCs/>
          <w:color w:val="0000FF"/>
          <w:sz w:val="24"/>
          <w:szCs w:val="24"/>
        </w:rPr>
        <w:t xml:space="preserve"> </w:t>
      </w:r>
      <w:r w:rsidRPr="008A12D4">
        <w:rPr>
          <w:rFonts w:ascii="Times New Roman" w:hAnsi="Times New Roman" w:cs="Times New Roman" w:hint="eastAsia"/>
          <w:color w:val="0000FF"/>
          <w:sz w:val="24"/>
          <w:szCs w:val="24"/>
        </w:rPr>
        <w:t>We</w:t>
      </w:r>
      <w:r w:rsidRPr="008A12D4">
        <w:rPr>
          <w:rFonts w:ascii="Times New Roman" w:hAnsi="Times New Roman" w:cs="Times New Roman"/>
          <w:color w:val="0000FF"/>
          <w:sz w:val="24"/>
          <w:szCs w:val="24"/>
        </w:rPr>
        <w:t xml:space="preserve"> </w:t>
      </w:r>
      <w:r w:rsidRPr="008A12D4">
        <w:rPr>
          <w:rFonts w:ascii="Times New Roman" w:hAnsi="Times New Roman" w:cs="Times New Roman" w:hint="eastAsia"/>
          <w:color w:val="0000FF"/>
          <w:sz w:val="24"/>
          <w:szCs w:val="24"/>
        </w:rPr>
        <w:t>do</w:t>
      </w:r>
      <w:r w:rsidRPr="008A12D4">
        <w:rPr>
          <w:rFonts w:ascii="Times New Roman" w:hAnsi="Times New Roman" w:cs="Times New Roman"/>
          <w:color w:val="0000FF"/>
          <w:sz w:val="24"/>
          <w:szCs w:val="24"/>
        </w:rPr>
        <w:t xml:space="preserve"> agree</w:t>
      </w:r>
      <w:r w:rsidRPr="008A12D4">
        <w:rPr>
          <w:rFonts w:ascii="Times New Roman" w:hAnsi="Times New Roman" w:cs="Times New Roman" w:hint="eastAsia"/>
          <w:color w:val="0000FF"/>
          <w:sz w:val="24"/>
          <w:szCs w:val="24"/>
        </w:rPr>
        <w:t xml:space="preserve"> with the</w:t>
      </w:r>
      <w:r w:rsidRPr="008A12D4">
        <w:rPr>
          <w:rFonts w:ascii="Times New Roman" w:hAnsi="Times New Roman" w:cs="Times New Roman"/>
          <w:color w:val="0000FF"/>
          <w:sz w:val="24"/>
          <w:szCs w:val="24"/>
        </w:rPr>
        <w:t xml:space="preserve"> </w:t>
      </w:r>
      <w:r w:rsidRPr="008A12D4">
        <w:rPr>
          <w:rFonts w:ascii="Times New Roman" w:hAnsi="Times New Roman" w:cs="Times New Roman" w:hint="eastAsia"/>
          <w:color w:val="0000FF"/>
          <w:sz w:val="24"/>
          <w:szCs w:val="24"/>
        </w:rPr>
        <w:t>reviewer</w:t>
      </w:r>
      <w:r w:rsidRPr="008A12D4">
        <w:rPr>
          <w:rFonts w:ascii="Times New Roman" w:hAnsi="Times New Roman" w:cs="Times New Roman"/>
          <w:color w:val="0000FF"/>
          <w:sz w:val="24"/>
          <w:szCs w:val="24"/>
        </w:rPr>
        <w:t>’</w:t>
      </w:r>
      <w:r w:rsidRPr="008A12D4">
        <w:rPr>
          <w:rFonts w:ascii="Times New Roman" w:hAnsi="Times New Roman" w:cs="Times New Roman" w:hint="eastAsia"/>
          <w:color w:val="0000FF"/>
          <w:sz w:val="24"/>
          <w:szCs w:val="24"/>
        </w:rPr>
        <w:t>s points.</w:t>
      </w:r>
      <w:r w:rsidRPr="008A12D4">
        <w:rPr>
          <w:rFonts w:ascii="Times New Roman" w:hAnsi="Times New Roman" w:cs="Times New Roman"/>
          <w:color w:val="0000FF"/>
          <w:sz w:val="24"/>
          <w:szCs w:val="24"/>
        </w:rPr>
        <w:t xml:space="preserve"> </w:t>
      </w:r>
      <w:r w:rsidRPr="008A12D4">
        <w:rPr>
          <w:rFonts w:ascii="Times New Roman" w:hAnsi="Times New Roman" w:cs="Times New Roman" w:hint="eastAsia"/>
          <w:color w:val="0000FF"/>
          <w:sz w:val="24"/>
          <w:szCs w:val="24"/>
        </w:rPr>
        <w:t>Indeed,</w:t>
      </w:r>
      <w:r w:rsidRPr="008A12D4">
        <w:rPr>
          <w:rFonts w:ascii="Times New Roman" w:hAnsi="Times New Roman" w:cs="Times New Roman"/>
          <w:color w:val="0000FF"/>
          <w:sz w:val="24"/>
          <w:szCs w:val="24"/>
        </w:rPr>
        <w:t xml:space="preserve"> </w:t>
      </w:r>
      <w:r w:rsidRPr="008A12D4">
        <w:rPr>
          <w:rFonts w:ascii="Times New Roman" w:hAnsi="Times New Roman" w:cs="Times New Roman" w:hint="eastAsia"/>
          <w:color w:val="0000FF"/>
          <w:sz w:val="24"/>
          <w:szCs w:val="24"/>
        </w:rPr>
        <w:t>we</w:t>
      </w:r>
      <w:r w:rsidRPr="008A12D4">
        <w:rPr>
          <w:rFonts w:ascii="Times New Roman" w:hAnsi="Times New Roman" w:cs="Times New Roman"/>
          <w:color w:val="0000FF"/>
          <w:sz w:val="24"/>
          <w:szCs w:val="24"/>
        </w:rPr>
        <w:t xml:space="preserve"> </w:t>
      </w:r>
      <w:r w:rsidRPr="008A12D4">
        <w:rPr>
          <w:rFonts w:ascii="Times New Roman" w:hAnsi="Times New Roman" w:cs="Times New Roman" w:hint="eastAsia"/>
          <w:color w:val="0000FF"/>
          <w:sz w:val="24"/>
          <w:szCs w:val="24"/>
        </w:rPr>
        <w:t>just</w:t>
      </w:r>
      <w:r w:rsidRPr="008A12D4">
        <w:rPr>
          <w:rFonts w:ascii="Times New Roman" w:hAnsi="Times New Roman" w:cs="Times New Roman"/>
          <w:color w:val="0000FF"/>
          <w:sz w:val="24"/>
          <w:szCs w:val="24"/>
        </w:rPr>
        <w:t xml:space="preserve"> </w:t>
      </w:r>
      <w:r w:rsidRPr="008A12D4">
        <w:rPr>
          <w:rFonts w:ascii="Times New Roman" w:hAnsi="Times New Roman" w:cs="Times New Roman" w:hint="eastAsia"/>
          <w:color w:val="0000FF"/>
          <w:sz w:val="24"/>
          <w:szCs w:val="24"/>
        </w:rPr>
        <w:t>show</w:t>
      </w:r>
      <w:r w:rsidR="00DF1A1D">
        <w:rPr>
          <w:rFonts w:ascii="Times New Roman" w:hAnsi="Times New Roman" w:cs="Times New Roman"/>
          <w:color w:val="0000FF"/>
          <w:sz w:val="24"/>
          <w:szCs w:val="24"/>
        </w:rPr>
        <w:t>ed</w:t>
      </w:r>
      <w:r w:rsidRPr="008A12D4">
        <w:rPr>
          <w:rFonts w:ascii="Times New Roman" w:hAnsi="Times New Roman" w:cs="Times New Roman"/>
          <w:color w:val="0000FF"/>
          <w:sz w:val="24"/>
          <w:szCs w:val="24"/>
        </w:rPr>
        <w:t xml:space="preserve"> </w:t>
      </w:r>
      <w:r w:rsidRPr="008A12D4">
        <w:rPr>
          <w:rFonts w:ascii="Times New Roman" w:hAnsi="Times New Roman" w:cs="Times New Roman" w:hint="eastAsia"/>
          <w:color w:val="0000FF"/>
          <w:sz w:val="24"/>
          <w:szCs w:val="24"/>
        </w:rPr>
        <w:t>that there</w:t>
      </w:r>
      <w:r w:rsidRPr="008A12D4">
        <w:rPr>
          <w:rFonts w:ascii="Times New Roman" w:hAnsi="Times New Roman" w:cs="Times New Roman"/>
          <w:color w:val="0000FF"/>
          <w:sz w:val="24"/>
          <w:szCs w:val="24"/>
        </w:rPr>
        <w:t xml:space="preserve"> </w:t>
      </w:r>
      <w:r w:rsidRPr="008A12D4">
        <w:rPr>
          <w:rFonts w:ascii="Times New Roman" w:hAnsi="Times New Roman" w:cs="Times New Roman" w:hint="eastAsia"/>
          <w:color w:val="0000FF"/>
          <w:sz w:val="24"/>
          <w:szCs w:val="24"/>
        </w:rPr>
        <w:t>is</w:t>
      </w:r>
      <w:r w:rsidRPr="008A12D4">
        <w:rPr>
          <w:rFonts w:ascii="Times New Roman" w:hAnsi="Times New Roman" w:cs="Times New Roman"/>
          <w:color w:val="0000FF"/>
          <w:sz w:val="24"/>
          <w:szCs w:val="24"/>
        </w:rPr>
        <w:t xml:space="preserve"> </w:t>
      </w:r>
      <w:r w:rsidRPr="008A12D4">
        <w:rPr>
          <w:rFonts w:ascii="Times New Roman" w:hAnsi="Times New Roman" w:cs="Times New Roman" w:hint="eastAsia"/>
          <w:color w:val="0000FF"/>
          <w:sz w:val="24"/>
          <w:szCs w:val="24"/>
        </w:rPr>
        <w:t>a</w:t>
      </w:r>
      <w:r w:rsidRPr="008A12D4">
        <w:rPr>
          <w:rFonts w:ascii="Times New Roman" w:hAnsi="Times New Roman" w:cs="Times New Roman"/>
          <w:color w:val="0000FF"/>
          <w:sz w:val="24"/>
          <w:szCs w:val="24"/>
        </w:rPr>
        <w:t xml:space="preserve"> </w:t>
      </w:r>
      <w:r w:rsidRPr="008A12D4">
        <w:rPr>
          <w:rFonts w:ascii="Times New Roman" w:hAnsi="Times New Roman" w:cs="Times New Roman" w:hint="eastAsia"/>
          <w:color w:val="0000FF"/>
          <w:sz w:val="24"/>
          <w:szCs w:val="24"/>
        </w:rPr>
        <w:t>miR-22-3p</w:t>
      </w:r>
      <w:r w:rsidRPr="008A12D4">
        <w:rPr>
          <w:rFonts w:ascii="Times New Roman" w:hAnsi="Times New Roman" w:cs="Times New Roman"/>
          <w:color w:val="0000FF"/>
          <w:sz w:val="24"/>
          <w:szCs w:val="24"/>
        </w:rPr>
        <w:t>/</w:t>
      </w:r>
      <w:r w:rsidRPr="008A12D4">
        <w:rPr>
          <w:rFonts w:ascii="Times New Roman" w:hAnsi="Times New Roman" w:cs="Times New Roman" w:hint="eastAsia"/>
          <w:color w:val="0000FF"/>
          <w:sz w:val="24"/>
          <w:szCs w:val="24"/>
        </w:rPr>
        <w:t>CBL</w:t>
      </w:r>
      <w:r w:rsidRPr="008A12D4">
        <w:rPr>
          <w:rFonts w:ascii="Times New Roman" w:hAnsi="Times New Roman" w:cs="Times New Roman"/>
          <w:color w:val="0000FF"/>
          <w:sz w:val="24"/>
          <w:szCs w:val="24"/>
        </w:rPr>
        <w:t>/</w:t>
      </w:r>
      <w:r w:rsidRPr="008A12D4">
        <w:rPr>
          <w:rFonts w:ascii="Times New Roman" w:hAnsi="Times New Roman" w:cs="Times New Roman" w:hint="eastAsia"/>
          <w:color w:val="0000FF"/>
          <w:sz w:val="24"/>
          <w:szCs w:val="24"/>
        </w:rPr>
        <w:t>Spry</w:t>
      </w:r>
      <w:r w:rsidRPr="008A12D4">
        <w:rPr>
          <w:rFonts w:ascii="Times New Roman" w:hAnsi="Times New Roman" w:cs="Times New Roman"/>
          <w:color w:val="0000FF"/>
          <w:sz w:val="24"/>
          <w:szCs w:val="24"/>
        </w:rPr>
        <w:t>2 axis in vitro, but not in vivo. More studies are needed</w:t>
      </w:r>
      <w:r w:rsidR="00114E19" w:rsidRPr="008A12D4">
        <w:rPr>
          <w:rFonts w:ascii="Times New Roman" w:hAnsi="Times New Roman" w:cs="Times New Roman"/>
          <w:color w:val="0000FF"/>
          <w:sz w:val="24"/>
          <w:szCs w:val="24"/>
        </w:rPr>
        <w:t xml:space="preserve"> </w:t>
      </w:r>
      <w:r w:rsidRPr="008A12D4">
        <w:rPr>
          <w:rFonts w:ascii="Times New Roman" w:hAnsi="Times New Roman" w:cs="Times New Roman"/>
          <w:color w:val="0000FF"/>
          <w:sz w:val="24"/>
          <w:szCs w:val="24"/>
        </w:rPr>
        <w:t xml:space="preserve">to prove if there is such a pathway in vivo. This is one part of our ongoing </w:t>
      </w:r>
      <w:r w:rsidR="00114E19" w:rsidRPr="008A12D4">
        <w:rPr>
          <w:rFonts w:ascii="Times New Roman" w:hAnsi="Times New Roman" w:cs="Times New Roman"/>
          <w:color w:val="0000FF"/>
          <w:sz w:val="24"/>
          <w:szCs w:val="24"/>
        </w:rPr>
        <w:t>project</w:t>
      </w:r>
      <w:r w:rsidR="00C21B2D" w:rsidRPr="008A12D4">
        <w:rPr>
          <w:rFonts w:ascii="Times New Roman" w:hAnsi="Times New Roman" w:cs="Times New Roman"/>
          <w:color w:val="0000FF"/>
          <w:sz w:val="24"/>
          <w:szCs w:val="24"/>
        </w:rPr>
        <w:t>. W</w:t>
      </w:r>
      <w:r w:rsidRPr="008A12D4">
        <w:rPr>
          <w:rFonts w:ascii="Times New Roman" w:hAnsi="Times New Roman" w:cs="Times New Roman"/>
          <w:color w:val="0000FF"/>
          <w:sz w:val="24"/>
          <w:szCs w:val="24"/>
        </w:rPr>
        <w:t xml:space="preserve">e hope to get some solid data and produce a new paper in near future to address the concerns of the reviewer. </w:t>
      </w:r>
    </w:p>
    <w:p w14:paraId="5C2AEC15" w14:textId="09C93BA1" w:rsidR="005631BB" w:rsidRPr="008A12D4" w:rsidRDefault="005631BB" w:rsidP="008A12D4">
      <w:pPr>
        <w:widowControl/>
        <w:shd w:val="clear" w:color="auto" w:fill="FFFFFF"/>
        <w:spacing w:before="100" w:beforeAutospacing="1" w:after="100" w:afterAutospacing="1" w:line="300" w:lineRule="exact"/>
        <w:ind w:firstLineChars="200" w:firstLine="480"/>
        <w:rPr>
          <w:rFonts w:ascii="Times New Roman" w:hAnsi="Times New Roman" w:cs="Times New Roman"/>
          <w:color w:val="0000FF"/>
          <w:sz w:val="24"/>
          <w:szCs w:val="24"/>
        </w:rPr>
      </w:pPr>
      <w:r w:rsidRPr="008A12D4">
        <w:rPr>
          <w:rFonts w:ascii="Times New Roman" w:hAnsi="Times New Roman" w:cs="Times New Roman" w:hint="eastAsia"/>
          <w:color w:val="0000FF"/>
          <w:sz w:val="24"/>
          <w:szCs w:val="24"/>
        </w:rPr>
        <w:lastRenderedPageBreak/>
        <w:t>T</w:t>
      </w:r>
      <w:r w:rsidRPr="008A12D4">
        <w:rPr>
          <w:rFonts w:ascii="Times New Roman" w:hAnsi="Times New Roman" w:cs="Times New Roman"/>
          <w:color w:val="0000FF"/>
          <w:sz w:val="24"/>
          <w:szCs w:val="24"/>
        </w:rPr>
        <w:t>ang’s (</w:t>
      </w:r>
      <w:r w:rsidRPr="008A12D4">
        <w:rPr>
          <w:rFonts w:ascii="Times New Roman" w:eastAsia="宋体" w:hAnsi="Times New Roman" w:cs="Times New Roman"/>
          <w:color w:val="0000FF"/>
          <w:kern w:val="0"/>
          <w:sz w:val="24"/>
          <w:szCs w:val="24"/>
        </w:rPr>
        <w:t>PMID: 25323629)</w:t>
      </w:r>
      <w:r w:rsidRPr="008A12D4">
        <w:rPr>
          <w:rFonts w:ascii="Times New Roman" w:hAnsi="Times New Roman" w:cs="Times New Roman"/>
          <w:color w:val="0000FF"/>
          <w:sz w:val="24"/>
          <w:szCs w:val="24"/>
        </w:rPr>
        <w:t xml:space="preserve"> work about the role of miR-22 in gastric cancer is excellent</w:t>
      </w:r>
      <w:r w:rsidR="003D1C58" w:rsidRPr="008A12D4">
        <w:rPr>
          <w:rFonts w:ascii="Times New Roman" w:hAnsi="Times New Roman" w:cs="Times New Roman"/>
          <w:color w:val="0000FF"/>
          <w:sz w:val="24"/>
          <w:szCs w:val="24"/>
        </w:rPr>
        <w:t>. They reported that miR-22 can repress gastric cancer metastasis</w:t>
      </w:r>
      <w:r w:rsidRPr="008A12D4">
        <w:rPr>
          <w:rFonts w:ascii="Times New Roman" w:hAnsi="Times New Roman" w:cs="Times New Roman"/>
          <w:color w:val="0000FF"/>
          <w:sz w:val="24"/>
          <w:szCs w:val="24"/>
        </w:rPr>
        <w:t xml:space="preserve"> </w:t>
      </w:r>
      <w:r w:rsidR="003D1C58" w:rsidRPr="008A12D4">
        <w:rPr>
          <w:rFonts w:ascii="Times New Roman" w:hAnsi="Times New Roman" w:cs="Times New Roman"/>
          <w:color w:val="0000FF"/>
          <w:sz w:val="24"/>
          <w:szCs w:val="24"/>
        </w:rPr>
        <w:t xml:space="preserve">by targeting MTDH </w:t>
      </w:r>
      <w:r w:rsidRPr="008A12D4">
        <w:rPr>
          <w:rFonts w:ascii="Times New Roman" w:hAnsi="Times New Roman" w:cs="Times New Roman"/>
          <w:color w:val="0000FF"/>
          <w:sz w:val="24"/>
          <w:szCs w:val="24"/>
        </w:rPr>
        <w:t xml:space="preserve">and </w:t>
      </w:r>
      <w:r w:rsidR="003D1C58" w:rsidRPr="008A12D4">
        <w:rPr>
          <w:rFonts w:ascii="Times New Roman" w:hAnsi="Times New Roman" w:cs="Times New Roman"/>
          <w:color w:val="0000FF"/>
          <w:sz w:val="24"/>
          <w:szCs w:val="24"/>
        </w:rPr>
        <w:t>i</w:t>
      </w:r>
      <w:r w:rsidR="008A12D4">
        <w:rPr>
          <w:rFonts w:ascii="Times New Roman" w:hAnsi="Times New Roman" w:cs="Times New Roman"/>
          <w:color w:val="0000FF"/>
          <w:sz w:val="24"/>
          <w:szCs w:val="24"/>
        </w:rPr>
        <w:t>ndicate</w:t>
      </w:r>
      <w:r w:rsidR="003D1C58" w:rsidRPr="008A12D4">
        <w:rPr>
          <w:rFonts w:ascii="Times New Roman" w:hAnsi="Times New Roman" w:cs="Times New Roman"/>
          <w:color w:val="0000FF"/>
          <w:sz w:val="24"/>
          <w:szCs w:val="24"/>
        </w:rPr>
        <w:t xml:space="preserve">d that miR-22 may be a tumor suppressor in gastric cancer. The role of miR-22 in gastric cancer they reported is similar to the role of miR-22-3p in liver cancer we presented in our manuscript. </w:t>
      </w:r>
    </w:p>
    <w:p w14:paraId="11600DB1" w14:textId="279D14AE" w:rsidR="003D1C58" w:rsidRPr="008A12D4" w:rsidRDefault="003D1C58" w:rsidP="008A12D4">
      <w:pPr>
        <w:widowControl/>
        <w:spacing w:line="300" w:lineRule="exact"/>
        <w:ind w:firstLineChars="200" w:firstLine="480"/>
        <w:rPr>
          <w:rFonts w:ascii="Times New Roman" w:hAnsi="Times New Roman" w:cs="Times New Roman"/>
          <w:color w:val="0000FF"/>
          <w:kern w:val="36"/>
          <w:sz w:val="24"/>
          <w:szCs w:val="24"/>
        </w:rPr>
      </w:pPr>
      <w:r w:rsidRPr="008A12D4">
        <w:rPr>
          <w:rFonts w:ascii="Times New Roman" w:hAnsi="Times New Roman" w:cs="Times New Roman" w:hint="eastAsia"/>
          <w:color w:val="0000FF"/>
          <w:sz w:val="24"/>
          <w:szCs w:val="24"/>
        </w:rPr>
        <w:t>B</w:t>
      </w:r>
      <w:r w:rsidRPr="008A12D4">
        <w:rPr>
          <w:rFonts w:ascii="Times New Roman" w:hAnsi="Times New Roman" w:cs="Times New Roman"/>
          <w:color w:val="0000FF"/>
          <w:sz w:val="24"/>
          <w:szCs w:val="24"/>
        </w:rPr>
        <w:t>y carefully reading the paper (</w:t>
      </w:r>
      <w:r w:rsidRPr="008A12D4">
        <w:rPr>
          <w:rFonts w:ascii="Times New Roman" w:eastAsia="宋体" w:hAnsi="Times New Roman" w:cs="Times New Roman"/>
          <w:color w:val="00B050"/>
          <w:kern w:val="0"/>
          <w:sz w:val="24"/>
          <w:szCs w:val="24"/>
        </w:rPr>
        <w:t>PMID: 25323629</w:t>
      </w:r>
      <w:r w:rsidR="0091719F" w:rsidRPr="008A12D4">
        <w:rPr>
          <w:rFonts w:ascii="Times New Roman" w:eastAsia="宋体" w:hAnsi="Times New Roman" w:cs="Times New Roman"/>
          <w:color w:val="00B050"/>
          <w:kern w:val="0"/>
          <w:sz w:val="24"/>
          <w:szCs w:val="24"/>
        </w:rPr>
        <w:t>.</w:t>
      </w:r>
      <w:r w:rsidR="0091719F" w:rsidRPr="008A12D4">
        <w:rPr>
          <w:rFonts w:ascii="Times New Roman" w:eastAsia="宋体" w:hAnsi="Times New Roman" w:cs="Times New Roman"/>
          <w:color w:val="0000FF"/>
          <w:kern w:val="0"/>
          <w:sz w:val="24"/>
          <w:szCs w:val="24"/>
        </w:rPr>
        <w:t xml:space="preserve"> </w:t>
      </w:r>
      <w:r w:rsidRPr="008A12D4">
        <w:rPr>
          <w:rFonts w:ascii="Times New Roman" w:eastAsia="宋体" w:hAnsi="Times New Roman" w:cs="Times New Roman"/>
          <w:b/>
          <w:bCs/>
          <w:color w:val="00B050"/>
          <w:kern w:val="0"/>
          <w:sz w:val="24"/>
          <w:szCs w:val="24"/>
        </w:rPr>
        <w:t xml:space="preserve"> </w:t>
      </w:r>
      <w:r w:rsidRPr="008A12D4">
        <w:rPr>
          <w:rFonts w:ascii="Times New Roman" w:hAnsi="Times New Roman" w:cs="Times New Roman"/>
          <w:i/>
          <w:iCs/>
          <w:color w:val="00B050"/>
          <w:sz w:val="24"/>
          <w:szCs w:val="24"/>
        </w:rPr>
        <w:t xml:space="preserve">microRNA-22 acts as a metastasis suppressor by targeting </w:t>
      </w:r>
      <w:proofErr w:type="spellStart"/>
      <w:r w:rsidRPr="008A12D4">
        <w:rPr>
          <w:rFonts w:ascii="Times New Roman" w:hAnsi="Times New Roman" w:cs="Times New Roman"/>
          <w:i/>
          <w:iCs/>
          <w:color w:val="00B050"/>
          <w:sz w:val="24"/>
          <w:szCs w:val="24"/>
        </w:rPr>
        <w:t>metadherin</w:t>
      </w:r>
      <w:proofErr w:type="spellEnd"/>
      <w:r w:rsidRPr="008A12D4">
        <w:rPr>
          <w:rFonts w:ascii="Times New Roman" w:hAnsi="Times New Roman" w:cs="Times New Roman"/>
          <w:i/>
          <w:iCs/>
          <w:color w:val="00B050"/>
          <w:sz w:val="24"/>
          <w:szCs w:val="24"/>
        </w:rPr>
        <w:t xml:space="preserve"> in gastric cancer.</w:t>
      </w:r>
      <w:r w:rsidR="0091719F" w:rsidRPr="008A12D4">
        <w:rPr>
          <w:rFonts w:ascii="Times New Roman" w:hAnsi="Times New Roman" w:cs="Times New Roman"/>
          <w:color w:val="00B050"/>
          <w:sz w:val="24"/>
          <w:szCs w:val="24"/>
        </w:rPr>
        <w:t xml:space="preserve"> </w:t>
      </w:r>
      <w:proofErr w:type="spellStart"/>
      <w:r w:rsidR="0091719F" w:rsidRPr="008A12D4">
        <w:rPr>
          <w:rFonts w:ascii="Times New Roman" w:hAnsi="Times New Roman" w:cs="Times New Roman"/>
          <w:color w:val="00B050"/>
          <w:sz w:val="24"/>
          <w:szCs w:val="24"/>
        </w:rPr>
        <w:t>Yunyun</w:t>
      </w:r>
      <w:proofErr w:type="spellEnd"/>
      <w:r w:rsidR="0091719F" w:rsidRPr="008A12D4">
        <w:rPr>
          <w:rFonts w:ascii="Times New Roman" w:hAnsi="Times New Roman" w:cs="Times New Roman"/>
          <w:color w:val="00B050"/>
          <w:sz w:val="24"/>
          <w:szCs w:val="24"/>
        </w:rPr>
        <w:t xml:space="preserve"> Tang</w:t>
      </w:r>
      <w:r w:rsidR="0091719F" w:rsidRPr="008A12D4">
        <w:rPr>
          <w:rFonts w:ascii="Times New Roman" w:hAnsi="Times New Roman" w:cs="Times New Roman"/>
          <w:color w:val="00B050"/>
          <w:kern w:val="0"/>
          <w:sz w:val="24"/>
          <w:szCs w:val="24"/>
        </w:rPr>
        <w:t xml:space="preserve"> </w:t>
      </w:r>
      <w:r w:rsidR="0091719F" w:rsidRPr="008A12D4">
        <w:rPr>
          <w:rFonts w:ascii="Times New Roman" w:hAnsi="Times New Roman" w:cs="Times New Roman"/>
          <w:color w:val="00B050"/>
          <w:sz w:val="24"/>
          <w:szCs w:val="24"/>
        </w:rPr>
        <w:t xml:space="preserve">Xiaoping Liu, Bo </w:t>
      </w:r>
      <w:proofErr w:type="spellStart"/>
      <w:r w:rsidR="0091719F" w:rsidRPr="008A12D4">
        <w:rPr>
          <w:rFonts w:ascii="Times New Roman" w:hAnsi="Times New Roman" w:cs="Times New Roman"/>
          <w:color w:val="00B050"/>
          <w:sz w:val="24"/>
          <w:szCs w:val="24"/>
        </w:rPr>
        <w:t>Su</w:t>
      </w:r>
      <w:proofErr w:type="spellEnd"/>
      <w:r w:rsidR="0091719F" w:rsidRPr="008A12D4">
        <w:rPr>
          <w:rFonts w:ascii="Times New Roman" w:hAnsi="Times New Roman" w:cs="Times New Roman"/>
          <w:color w:val="00B050"/>
          <w:sz w:val="24"/>
          <w:szCs w:val="24"/>
          <w:shd w:val="clear" w:color="auto" w:fill="FFFFFF"/>
        </w:rPr>
        <w:t xml:space="preserve">, </w:t>
      </w:r>
      <w:proofErr w:type="spellStart"/>
      <w:r w:rsidR="0091719F" w:rsidRPr="008A12D4">
        <w:rPr>
          <w:rFonts w:ascii="Times New Roman" w:hAnsi="Times New Roman" w:cs="Times New Roman"/>
          <w:color w:val="00B050"/>
          <w:sz w:val="24"/>
          <w:szCs w:val="24"/>
        </w:rPr>
        <w:t>Zhiwei</w:t>
      </w:r>
      <w:proofErr w:type="spellEnd"/>
      <w:r w:rsidR="0091719F" w:rsidRPr="008A12D4">
        <w:rPr>
          <w:rFonts w:ascii="Times New Roman" w:hAnsi="Times New Roman" w:cs="Times New Roman"/>
          <w:color w:val="00B050"/>
          <w:sz w:val="24"/>
          <w:szCs w:val="24"/>
        </w:rPr>
        <w:t xml:space="preserve"> Zhang</w:t>
      </w:r>
      <w:r w:rsidR="0091719F" w:rsidRPr="008A12D4">
        <w:rPr>
          <w:rFonts w:ascii="Times New Roman" w:hAnsi="Times New Roman" w:cs="Times New Roman"/>
          <w:color w:val="00B050"/>
          <w:sz w:val="24"/>
          <w:szCs w:val="24"/>
          <w:shd w:val="clear" w:color="auto" w:fill="FFFFFF"/>
        </w:rPr>
        <w:t xml:space="preserve">, </w:t>
      </w:r>
      <w:r w:rsidR="0091719F" w:rsidRPr="008A12D4">
        <w:rPr>
          <w:rFonts w:ascii="Times New Roman" w:hAnsi="Times New Roman" w:cs="Times New Roman"/>
          <w:color w:val="00B050"/>
          <w:sz w:val="24"/>
          <w:szCs w:val="24"/>
        </w:rPr>
        <w:t>Xi Zeng</w:t>
      </w:r>
      <w:r w:rsidR="0091719F" w:rsidRPr="008A12D4">
        <w:rPr>
          <w:rFonts w:ascii="Times New Roman" w:hAnsi="Times New Roman" w:cs="Times New Roman"/>
          <w:color w:val="00B050"/>
          <w:sz w:val="24"/>
          <w:szCs w:val="24"/>
          <w:shd w:val="clear" w:color="auto" w:fill="FFFFFF"/>
        </w:rPr>
        <w:t xml:space="preserve">, </w:t>
      </w:r>
      <w:proofErr w:type="spellStart"/>
      <w:r w:rsidR="0091719F" w:rsidRPr="008A12D4">
        <w:rPr>
          <w:rFonts w:ascii="Times New Roman" w:hAnsi="Times New Roman" w:cs="Times New Roman"/>
          <w:color w:val="00B050"/>
          <w:sz w:val="24"/>
          <w:szCs w:val="24"/>
        </w:rPr>
        <w:t>Yanping</w:t>
      </w:r>
      <w:proofErr w:type="spellEnd"/>
      <w:r w:rsidR="0091719F" w:rsidRPr="008A12D4">
        <w:rPr>
          <w:rFonts w:ascii="Times New Roman" w:hAnsi="Times New Roman" w:cs="Times New Roman"/>
          <w:color w:val="00B050"/>
          <w:sz w:val="24"/>
          <w:szCs w:val="24"/>
        </w:rPr>
        <w:t xml:space="preserve"> Lei, Jian Shan</w:t>
      </w:r>
      <w:r w:rsidR="0091719F" w:rsidRPr="008A12D4">
        <w:rPr>
          <w:rFonts w:ascii="Times New Roman" w:hAnsi="Times New Roman" w:cs="Times New Roman"/>
          <w:color w:val="00B050"/>
          <w:sz w:val="24"/>
          <w:szCs w:val="24"/>
          <w:shd w:val="clear" w:color="auto" w:fill="FFFFFF"/>
        </w:rPr>
        <w:t xml:space="preserve">, </w:t>
      </w:r>
      <w:proofErr w:type="spellStart"/>
      <w:r w:rsidR="0091719F" w:rsidRPr="008A12D4">
        <w:rPr>
          <w:rFonts w:ascii="Times New Roman" w:hAnsi="Times New Roman" w:cs="Times New Roman"/>
          <w:color w:val="00B050"/>
          <w:sz w:val="24"/>
          <w:szCs w:val="24"/>
        </w:rPr>
        <w:t>Yongjun</w:t>
      </w:r>
      <w:proofErr w:type="spellEnd"/>
      <w:r w:rsidR="0091719F" w:rsidRPr="008A12D4">
        <w:rPr>
          <w:rFonts w:ascii="Times New Roman" w:hAnsi="Times New Roman" w:cs="Times New Roman"/>
          <w:color w:val="00B050"/>
          <w:sz w:val="24"/>
          <w:szCs w:val="24"/>
        </w:rPr>
        <w:t xml:space="preserve"> Wu</w:t>
      </w:r>
      <w:r w:rsidR="0091719F" w:rsidRPr="008A12D4">
        <w:rPr>
          <w:rFonts w:ascii="Times New Roman" w:hAnsi="Times New Roman" w:cs="Times New Roman"/>
          <w:color w:val="00B050"/>
          <w:sz w:val="24"/>
          <w:szCs w:val="24"/>
          <w:shd w:val="clear" w:color="auto" w:fill="FFFFFF"/>
        </w:rPr>
        <w:t xml:space="preserve">, </w:t>
      </w:r>
      <w:proofErr w:type="spellStart"/>
      <w:r w:rsidR="0091719F" w:rsidRPr="008A12D4">
        <w:rPr>
          <w:rFonts w:ascii="Times New Roman" w:hAnsi="Times New Roman" w:cs="Times New Roman"/>
          <w:color w:val="00B050"/>
          <w:sz w:val="24"/>
          <w:szCs w:val="24"/>
        </w:rPr>
        <w:t>Hailin</w:t>
      </w:r>
      <w:proofErr w:type="spellEnd"/>
      <w:r w:rsidR="0091719F" w:rsidRPr="008A12D4">
        <w:rPr>
          <w:rFonts w:ascii="Times New Roman" w:hAnsi="Times New Roman" w:cs="Times New Roman"/>
          <w:color w:val="00B050"/>
          <w:sz w:val="24"/>
          <w:szCs w:val="24"/>
        </w:rPr>
        <w:t xml:space="preserve"> Tang</w:t>
      </w:r>
      <w:r w:rsidR="0091719F" w:rsidRPr="008A12D4">
        <w:rPr>
          <w:rFonts w:ascii="Times New Roman" w:hAnsi="Times New Roman" w:cs="Times New Roman"/>
          <w:color w:val="00B050"/>
          <w:sz w:val="24"/>
          <w:szCs w:val="24"/>
          <w:shd w:val="clear" w:color="auto" w:fill="FFFFFF"/>
        </w:rPr>
        <w:t xml:space="preserve">, </w:t>
      </w:r>
      <w:r w:rsidR="0091719F" w:rsidRPr="008A12D4">
        <w:rPr>
          <w:rFonts w:ascii="Times New Roman" w:hAnsi="Times New Roman" w:cs="Times New Roman"/>
          <w:color w:val="00B050"/>
          <w:sz w:val="24"/>
          <w:szCs w:val="24"/>
        </w:rPr>
        <w:t xml:space="preserve">Qi </w:t>
      </w:r>
      <w:proofErr w:type="spellStart"/>
      <w:r w:rsidR="0091719F" w:rsidRPr="008A12D4">
        <w:rPr>
          <w:rFonts w:ascii="Times New Roman" w:hAnsi="Times New Roman" w:cs="Times New Roman"/>
          <w:color w:val="00B050"/>
          <w:sz w:val="24"/>
          <w:szCs w:val="24"/>
        </w:rPr>
        <w:t>Su</w:t>
      </w:r>
      <w:proofErr w:type="spellEnd"/>
      <w:r w:rsidR="0091719F" w:rsidRPr="008A12D4">
        <w:rPr>
          <w:rFonts w:ascii="Times New Roman" w:hAnsi="Times New Roman" w:cs="Times New Roman"/>
          <w:color w:val="0000FF"/>
          <w:sz w:val="24"/>
          <w:szCs w:val="24"/>
        </w:rPr>
        <w:t>), we did not find that the authors reported the opposite results that the reviewer mentioned in his/her comments. In addition, the authors did not use any KO cells in their work.</w:t>
      </w:r>
    </w:p>
    <w:p w14:paraId="005442FA" w14:textId="5C4027FF"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33"/>
          <w:kern w:val="0"/>
          <w:szCs w:val="21"/>
        </w:rPr>
        <w:t xml:space="preserve">It would be nice to hear in the discussion how a microRNA such as miR-22 can have fundamentally different effects on the very same genes in two different settings. Overall, a </w:t>
      </w:r>
      <w:r w:rsidRPr="00297385">
        <w:rPr>
          <w:rFonts w:ascii="Verdana" w:eastAsia="宋体" w:hAnsi="Verdana" w:cs="宋体"/>
          <w:color w:val="000033"/>
          <w:kern w:val="0"/>
          <w:szCs w:val="21"/>
        </w:rPr>
        <w:t>more critical discussion</w:t>
      </w:r>
      <w:r>
        <w:rPr>
          <w:rFonts w:ascii="Verdana" w:eastAsia="宋体" w:hAnsi="Verdana" w:cs="宋体"/>
          <w:color w:val="000033"/>
          <w:kern w:val="0"/>
          <w:szCs w:val="21"/>
        </w:rPr>
        <w:t xml:space="preserve"> may be helpful.</w:t>
      </w:r>
    </w:p>
    <w:p w14:paraId="782C56AC" w14:textId="1F545909" w:rsidR="007A148E" w:rsidRPr="008A12D4" w:rsidRDefault="00000000" w:rsidP="008A12D4">
      <w:pPr>
        <w:spacing w:line="300" w:lineRule="exact"/>
        <w:rPr>
          <w:rFonts w:ascii="Times New Roman" w:hAnsi="Times New Roman" w:cs="Times New Roman"/>
          <w:color w:val="0000FF"/>
          <w:sz w:val="24"/>
          <w:szCs w:val="24"/>
        </w:rPr>
      </w:pPr>
      <w:r w:rsidRPr="00C21B2D">
        <w:rPr>
          <w:rFonts w:ascii="Times New Roman" w:hAnsi="Times New Roman" w:cs="Times New Roman"/>
          <w:b/>
          <w:bCs/>
          <w:color w:val="0000FF"/>
          <w:sz w:val="24"/>
          <w:szCs w:val="24"/>
        </w:rPr>
        <w:t>RE</w:t>
      </w:r>
      <w:r w:rsidR="008A12D4">
        <w:rPr>
          <w:rFonts w:ascii="Times New Roman" w:hAnsi="Times New Roman" w:cs="Times New Roman" w:hint="eastAsia"/>
          <w:b/>
          <w:bCs/>
          <w:color w:val="0000FF"/>
          <w:sz w:val="24"/>
          <w:szCs w:val="24"/>
        </w:rPr>
        <w:t>:</w:t>
      </w:r>
      <w:r w:rsidR="008A12D4">
        <w:rPr>
          <w:rFonts w:ascii="Times New Roman" w:hAnsi="Times New Roman" w:cs="Times New Roman"/>
          <w:b/>
          <w:bCs/>
          <w:color w:val="0000FF"/>
          <w:sz w:val="24"/>
          <w:szCs w:val="24"/>
        </w:rPr>
        <w:t xml:space="preserve"> </w:t>
      </w:r>
      <w:r w:rsidR="007A148E" w:rsidRPr="008A12D4">
        <w:rPr>
          <w:rFonts w:ascii="Times New Roman" w:hAnsi="Times New Roman" w:cs="Times New Roman"/>
          <w:color w:val="0000FF"/>
          <w:sz w:val="24"/>
          <w:szCs w:val="24"/>
        </w:rPr>
        <w:t xml:space="preserve">It is a very good suggestion. We have added the related information in the discussion part. </w:t>
      </w:r>
      <w:r w:rsidR="00C12D3A" w:rsidRPr="008A12D4">
        <w:rPr>
          <w:rFonts w:ascii="Times New Roman" w:hAnsi="Times New Roman" w:cs="Times New Roman"/>
          <w:color w:val="0000FF"/>
          <w:sz w:val="24"/>
          <w:szCs w:val="24"/>
        </w:rPr>
        <w:t>Please see it i</w:t>
      </w:r>
      <w:r w:rsidR="00C12D3A" w:rsidRPr="003F1919">
        <w:rPr>
          <w:rFonts w:ascii="Times New Roman" w:hAnsi="Times New Roman" w:cs="Times New Roman"/>
          <w:color w:val="0000FF"/>
          <w:sz w:val="24"/>
          <w:szCs w:val="24"/>
        </w:rPr>
        <w:t xml:space="preserve">n Page </w:t>
      </w:r>
      <w:r w:rsidR="002A7E80" w:rsidRPr="003F1919">
        <w:rPr>
          <w:rFonts w:ascii="Times New Roman" w:hAnsi="Times New Roman" w:cs="Times New Roman"/>
          <w:color w:val="0000FF"/>
          <w:sz w:val="24"/>
          <w:szCs w:val="24"/>
        </w:rPr>
        <w:t>20-21</w:t>
      </w:r>
      <w:r w:rsidR="00C12D3A" w:rsidRPr="003F1919">
        <w:rPr>
          <w:rFonts w:ascii="Times New Roman" w:hAnsi="Times New Roman" w:cs="Times New Roman"/>
          <w:color w:val="0000FF"/>
          <w:sz w:val="24"/>
          <w:szCs w:val="24"/>
        </w:rPr>
        <w:t xml:space="preserve">, Line </w:t>
      </w:r>
      <w:r w:rsidR="002A7E80" w:rsidRPr="003F1919">
        <w:rPr>
          <w:rFonts w:ascii="Times New Roman" w:hAnsi="Times New Roman" w:cs="Times New Roman"/>
          <w:color w:val="0000FF"/>
          <w:sz w:val="24"/>
          <w:szCs w:val="24"/>
        </w:rPr>
        <w:t>3</w:t>
      </w:r>
      <w:r w:rsidR="001C22F3">
        <w:rPr>
          <w:rFonts w:ascii="Times New Roman" w:hAnsi="Times New Roman" w:cs="Times New Roman"/>
          <w:color w:val="0000FF"/>
          <w:sz w:val="24"/>
          <w:szCs w:val="24"/>
        </w:rPr>
        <w:t>4</w:t>
      </w:r>
      <w:r w:rsidR="003F1919" w:rsidRPr="003F1919">
        <w:rPr>
          <w:rFonts w:ascii="Times New Roman" w:hAnsi="Times New Roman" w:cs="Times New Roman"/>
          <w:color w:val="0000FF"/>
          <w:sz w:val="24"/>
          <w:szCs w:val="24"/>
        </w:rPr>
        <w:t>6</w:t>
      </w:r>
      <w:r w:rsidR="002A7E80" w:rsidRPr="003F1919">
        <w:rPr>
          <w:rFonts w:ascii="Times New Roman" w:hAnsi="Times New Roman" w:cs="Times New Roman"/>
          <w:color w:val="0000FF"/>
          <w:sz w:val="24"/>
          <w:szCs w:val="24"/>
        </w:rPr>
        <w:t>-</w:t>
      </w:r>
      <w:r w:rsidR="001C22F3">
        <w:rPr>
          <w:rFonts w:ascii="Times New Roman" w:hAnsi="Times New Roman" w:cs="Times New Roman"/>
          <w:color w:val="0000FF"/>
          <w:sz w:val="24"/>
          <w:szCs w:val="24"/>
        </w:rPr>
        <w:t>36</w:t>
      </w:r>
      <w:r w:rsidR="003F1919" w:rsidRPr="003F1919">
        <w:rPr>
          <w:rFonts w:ascii="Times New Roman" w:hAnsi="Times New Roman" w:cs="Times New Roman"/>
          <w:color w:val="0000FF"/>
          <w:sz w:val="24"/>
          <w:szCs w:val="24"/>
        </w:rPr>
        <w:t>5</w:t>
      </w:r>
      <w:r w:rsidR="00C12D3A" w:rsidRPr="003F1919">
        <w:rPr>
          <w:rFonts w:ascii="Times New Roman" w:hAnsi="Times New Roman" w:cs="Times New Roman"/>
          <w:color w:val="0000FF"/>
          <w:sz w:val="24"/>
          <w:szCs w:val="24"/>
        </w:rPr>
        <w:t>.</w:t>
      </w:r>
      <w:r w:rsidR="003F1919">
        <w:rPr>
          <w:rFonts w:ascii="Times New Roman" w:hAnsi="Times New Roman" w:cs="Times New Roman"/>
          <w:color w:val="0000FF"/>
          <w:sz w:val="24"/>
          <w:szCs w:val="24"/>
        </w:rPr>
        <w:t xml:space="preserve"> </w:t>
      </w:r>
    </w:p>
    <w:p w14:paraId="7684CCFF" w14:textId="77777777" w:rsidR="007A148E" w:rsidRPr="00617025" w:rsidRDefault="007A148E" w:rsidP="008403CB">
      <w:pPr>
        <w:rPr>
          <w:rFonts w:ascii="Times New Roman" w:hAnsi="Times New Roman" w:cs="Times New Roman"/>
          <w:b/>
          <w:bCs/>
          <w:color w:val="0000FF"/>
          <w:sz w:val="24"/>
          <w:szCs w:val="24"/>
        </w:rPr>
      </w:pPr>
    </w:p>
    <w:p w14:paraId="21AEDD76" w14:textId="45DC5498" w:rsidR="00420182" w:rsidRDefault="005C08DB" w:rsidP="008A12D4">
      <w:pPr>
        <w:rPr>
          <w:rFonts w:ascii="Verdana" w:eastAsia="宋体" w:hAnsi="Verdana" w:cs="宋体"/>
          <w:color w:val="000033"/>
          <w:kern w:val="0"/>
          <w:szCs w:val="21"/>
        </w:rPr>
      </w:pPr>
      <w:r>
        <w:rPr>
          <w:rFonts w:ascii="Verdana" w:eastAsia="宋体" w:hAnsi="Verdana" w:cs="宋体"/>
          <w:color w:val="000033"/>
          <w:kern w:val="0"/>
          <w:szCs w:val="21"/>
        </w:rPr>
        <w:t>Furthermore, there are too many bar graphs. bar graphs hide data and therefore box plots are preferable and requested.</w:t>
      </w:r>
      <w:r>
        <w:rPr>
          <w:rFonts w:ascii="Verdana" w:eastAsia="宋体" w:hAnsi="Verdana" w:cs="宋体"/>
          <w:color w:val="000033"/>
          <w:kern w:val="0"/>
          <w:szCs w:val="21"/>
        </w:rPr>
        <w:br/>
        <w:t>In summary: better plots, better discussion.</w:t>
      </w:r>
    </w:p>
    <w:p w14:paraId="65EA4169" w14:textId="77777777" w:rsidR="00C21B2D" w:rsidRDefault="00C21B2D" w:rsidP="005631BB">
      <w:pPr>
        <w:rPr>
          <w:rFonts w:ascii="Times New Roman" w:hAnsi="Times New Roman" w:cs="Times New Roman"/>
          <w:b/>
          <w:bCs/>
          <w:color w:val="4472C4" w:themeColor="accent1"/>
        </w:rPr>
      </w:pPr>
    </w:p>
    <w:p w14:paraId="1459EAE0" w14:textId="502F2A61" w:rsidR="005631BB" w:rsidRPr="008A12D4" w:rsidRDefault="00000000" w:rsidP="008A12D4">
      <w:pPr>
        <w:spacing w:line="300" w:lineRule="exact"/>
        <w:rPr>
          <w:rFonts w:ascii="Times New Roman" w:hAnsi="Times New Roman" w:cs="Times New Roman"/>
          <w:color w:val="0000FF"/>
          <w:sz w:val="24"/>
          <w:szCs w:val="24"/>
        </w:rPr>
      </w:pPr>
      <w:r w:rsidRPr="00C21B2D">
        <w:rPr>
          <w:rFonts w:ascii="Times New Roman" w:hAnsi="Times New Roman" w:cs="Times New Roman"/>
          <w:b/>
          <w:bCs/>
          <w:color w:val="0000FF"/>
          <w:sz w:val="24"/>
          <w:szCs w:val="24"/>
        </w:rPr>
        <w:t>RE</w:t>
      </w:r>
      <w:r w:rsidR="008A12D4">
        <w:rPr>
          <w:rFonts w:ascii="Times New Roman" w:hAnsi="Times New Roman" w:cs="Times New Roman"/>
          <w:b/>
          <w:bCs/>
          <w:color w:val="0000FF"/>
          <w:sz w:val="24"/>
          <w:szCs w:val="24"/>
        </w:rPr>
        <w:t xml:space="preserve">: </w:t>
      </w:r>
      <w:r w:rsidR="005631BB" w:rsidRPr="008A12D4">
        <w:rPr>
          <w:rFonts w:ascii="Times New Roman" w:hAnsi="Times New Roman" w:cs="Times New Roman"/>
          <w:color w:val="0000FF"/>
          <w:sz w:val="24"/>
          <w:szCs w:val="24"/>
        </w:rPr>
        <w:t>Following the instruction of the reviewer, we have changed many bar graphs</w:t>
      </w:r>
      <w:r w:rsidR="00C21B2D" w:rsidRPr="008A12D4">
        <w:rPr>
          <w:rFonts w:ascii="Times New Roman" w:hAnsi="Times New Roman" w:cs="Times New Roman"/>
          <w:color w:val="0000FF"/>
          <w:sz w:val="24"/>
          <w:szCs w:val="24"/>
        </w:rPr>
        <w:t xml:space="preserve"> </w:t>
      </w:r>
      <w:r w:rsidR="005631BB" w:rsidRPr="008A12D4">
        <w:rPr>
          <w:rFonts w:ascii="Times New Roman" w:hAnsi="Times New Roman" w:cs="Times New Roman"/>
          <w:color w:val="0000FF"/>
          <w:sz w:val="24"/>
          <w:szCs w:val="24"/>
        </w:rPr>
        <w:t>(for QPCR results</w:t>
      </w:r>
      <w:r w:rsidR="005631BB" w:rsidRPr="008A12D4">
        <w:rPr>
          <w:rFonts w:ascii="Times New Roman" w:hAnsi="Times New Roman" w:cs="Times New Roman"/>
          <w:color w:val="0000FF"/>
          <w:sz w:val="24"/>
          <w:szCs w:val="24"/>
        </w:rPr>
        <w:t>）</w:t>
      </w:r>
      <w:r w:rsidR="005631BB" w:rsidRPr="008A12D4">
        <w:rPr>
          <w:rFonts w:ascii="Times New Roman" w:hAnsi="Times New Roman" w:cs="Times New Roman"/>
          <w:color w:val="0000FF"/>
          <w:sz w:val="24"/>
          <w:szCs w:val="24"/>
        </w:rPr>
        <w:t>to box plots. As for the statistical results of cell migration</w:t>
      </w:r>
      <w:r w:rsidR="00E9053C">
        <w:rPr>
          <w:rFonts w:ascii="Times New Roman" w:hAnsi="Times New Roman" w:cs="Times New Roman"/>
          <w:color w:val="0000FF"/>
          <w:sz w:val="24"/>
          <w:szCs w:val="24"/>
        </w:rPr>
        <w:t>/</w:t>
      </w:r>
      <w:r w:rsidR="005631BB" w:rsidRPr="008A12D4">
        <w:rPr>
          <w:rFonts w:ascii="Times New Roman" w:hAnsi="Times New Roman" w:cs="Times New Roman"/>
          <w:color w:val="0000FF"/>
          <w:sz w:val="24"/>
          <w:szCs w:val="24"/>
        </w:rPr>
        <w:t xml:space="preserve"> invasion, </w:t>
      </w:r>
      <w:r w:rsidR="00E9053C">
        <w:rPr>
          <w:rFonts w:ascii="Times New Roman" w:hAnsi="Times New Roman" w:cs="Times New Roman"/>
          <w:color w:val="0000FF"/>
          <w:sz w:val="24"/>
          <w:szCs w:val="24"/>
        </w:rPr>
        <w:t>and</w:t>
      </w:r>
      <w:r w:rsidR="00A831C6">
        <w:rPr>
          <w:rFonts w:ascii="Times New Roman" w:hAnsi="Times New Roman" w:cs="Times New Roman"/>
          <w:color w:val="0000FF"/>
          <w:sz w:val="24"/>
          <w:szCs w:val="24"/>
        </w:rPr>
        <w:t xml:space="preserve"> </w:t>
      </w:r>
      <w:proofErr w:type="spellStart"/>
      <w:r w:rsidR="00A831C6" w:rsidRPr="00A831C6">
        <w:rPr>
          <w:rFonts w:ascii="Times New Roman" w:hAnsi="Times New Roman" w:cs="Times New Roman"/>
          <w:color w:val="0000FF"/>
          <w:sz w:val="24"/>
          <w:szCs w:val="24"/>
          <w:shd w:val="clear" w:color="auto" w:fill="FFFFFF"/>
        </w:rPr>
        <w:t>tumorsphere</w:t>
      </w:r>
      <w:proofErr w:type="spellEnd"/>
      <w:r w:rsidR="00A831C6">
        <w:rPr>
          <w:rFonts w:ascii="Times New Roman" w:hAnsi="Times New Roman" w:cs="Times New Roman"/>
          <w:color w:val="0000FF"/>
          <w:sz w:val="24"/>
          <w:szCs w:val="24"/>
          <w:shd w:val="clear" w:color="auto" w:fill="FFFFFF"/>
        </w:rPr>
        <w:t xml:space="preserve"> formation,</w:t>
      </w:r>
      <w:r w:rsidR="00E9053C" w:rsidRPr="00A831C6">
        <w:rPr>
          <w:rFonts w:ascii="Times New Roman" w:hAnsi="Times New Roman" w:cs="Times New Roman"/>
          <w:color w:val="0000FF"/>
          <w:sz w:val="24"/>
          <w:szCs w:val="24"/>
        </w:rPr>
        <w:t xml:space="preserve"> </w:t>
      </w:r>
      <w:r w:rsidR="005631BB" w:rsidRPr="008A12D4">
        <w:rPr>
          <w:rFonts w:ascii="Times New Roman" w:hAnsi="Times New Roman" w:cs="Times New Roman"/>
          <w:color w:val="0000FF"/>
          <w:sz w:val="24"/>
          <w:szCs w:val="24"/>
        </w:rPr>
        <w:t>we still</w:t>
      </w:r>
      <w:r w:rsidR="0062182F" w:rsidRPr="008A12D4">
        <w:rPr>
          <w:rFonts w:ascii="Times New Roman" w:hAnsi="Times New Roman" w:cs="Times New Roman"/>
          <w:color w:val="0000FF"/>
          <w:sz w:val="24"/>
          <w:szCs w:val="24"/>
        </w:rPr>
        <w:t xml:space="preserve"> use the </w:t>
      </w:r>
      <w:r w:rsidR="005631BB" w:rsidRPr="008A12D4">
        <w:rPr>
          <w:rFonts w:ascii="Times New Roman" w:hAnsi="Times New Roman" w:cs="Times New Roman"/>
          <w:color w:val="0000FF"/>
          <w:sz w:val="24"/>
          <w:szCs w:val="24"/>
        </w:rPr>
        <w:t xml:space="preserve">bar graphs. After searching </w:t>
      </w:r>
      <w:r w:rsidR="0062182F" w:rsidRPr="008A12D4">
        <w:rPr>
          <w:rFonts w:ascii="Times New Roman" w:hAnsi="Times New Roman" w:cs="Times New Roman"/>
          <w:color w:val="0000FF"/>
          <w:sz w:val="24"/>
          <w:szCs w:val="24"/>
        </w:rPr>
        <w:t>a lot of</w:t>
      </w:r>
      <w:r w:rsidR="005631BB" w:rsidRPr="008A12D4">
        <w:rPr>
          <w:rFonts w:ascii="Times New Roman" w:hAnsi="Times New Roman" w:cs="Times New Roman"/>
          <w:color w:val="0000FF"/>
          <w:sz w:val="24"/>
          <w:szCs w:val="24"/>
        </w:rPr>
        <w:t xml:space="preserve"> published papers, we </w:t>
      </w:r>
      <w:r w:rsidR="0062182F" w:rsidRPr="008A12D4">
        <w:rPr>
          <w:rFonts w:ascii="Times New Roman" w:hAnsi="Times New Roman" w:cs="Times New Roman"/>
          <w:color w:val="0000FF"/>
          <w:sz w:val="24"/>
          <w:szCs w:val="24"/>
        </w:rPr>
        <w:t>find</w:t>
      </w:r>
      <w:r w:rsidR="005631BB" w:rsidRPr="008A12D4">
        <w:rPr>
          <w:rFonts w:ascii="Times New Roman" w:hAnsi="Times New Roman" w:cs="Times New Roman"/>
          <w:color w:val="0000FF"/>
          <w:sz w:val="24"/>
          <w:szCs w:val="24"/>
        </w:rPr>
        <w:t xml:space="preserve"> that</w:t>
      </w:r>
      <w:r w:rsidR="0062182F" w:rsidRPr="008A12D4">
        <w:rPr>
          <w:rFonts w:ascii="Times New Roman" w:hAnsi="Times New Roman" w:cs="Times New Roman"/>
          <w:color w:val="0000FF"/>
          <w:sz w:val="24"/>
          <w:szCs w:val="24"/>
        </w:rPr>
        <w:t xml:space="preserve"> the </w:t>
      </w:r>
      <w:r w:rsidR="005631BB" w:rsidRPr="008A12D4">
        <w:rPr>
          <w:rFonts w:ascii="Times New Roman" w:hAnsi="Times New Roman" w:cs="Times New Roman"/>
          <w:color w:val="0000FF"/>
          <w:sz w:val="24"/>
          <w:szCs w:val="24"/>
        </w:rPr>
        <w:t>bar graphs are the prevailing way to show</w:t>
      </w:r>
      <w:r w:rsidR="00A831C6">
        <w:rPr>
          <w:rFonts w:ascii="Times New Roman" w:hAnsi="Times New Roman" w:cs="Times New Roman"/>
          <w:color w:val="0000FF"/>
          <w:sz w:val="24"/>
          <w:szCs w:val="24"/>
        </w:rPr>
        <w:t xml:space="preserve"> such</w:t>
      </w:r>
      <w:r w:rsidR="005631BB" w:rsidRPr="008A12D4">
        <w:rPr>
          <w:rFonts w:ascii="Times New Roman" w:hAnsi="Times New Roman" w:cs="Times New Roman"/>
          <w:color w:val="0000FF"/>
          <w:sz w:val="24"/>
          <w:szCs w:val="24"/>
        </w:rPr>
        <w:t xml:space="preserve"> results.</w:t>
      </w:r>
    </w:p>
    <w:p w14:paraId="4812B230" w14:textId="77777777" w:rsidR="00420182" w:rsidRDefault="00000000">
      <w:pPr>
        <w:widowControl/>
        <w:shd w:val="clear" w:color="auto" w:fill="FFFFFF"/>
        <w:jc w:val="left"/>
        <w:rPr>
          <w:rFonts w:ascii="Verdana" w:eastAsia="宋体" w:hAnsi="Verdana" w:cs="宋体"/>
          <w:color w:val="000033"/>
          <w:kern w:val="0"/>
          <w:szCs w:val="21"/>
        </w:rPr>
      </w:pPr>
      <w:r>
        <w:rPr>
          <w:rFonts w:ascii="Verdana" w:eastAsia="宋体" w:hAnsi="Verdana" w:cs="宋体"/>
          <w:color w:val="000033"/>
          <w:kern w:val="0"/>
          <w:szCs w:val="21"/>
        </w:rPr>
        <w:pict w14:anchorId="5D4352B3">
          <v:rect id="_x0000_i1029" style="width:0;height:1.5pt" o:hralign="center" o:hrstd="t" o:hr="t" fillcolor="#a0a0a0" stroked="f"/>
        </w:pict>
      </w:r>
    </w:p>
    <w:p w14:paraId="104AC0E5" w14:textId="77777777"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00"/>
          <w:kern w:val="0"/>
          <w:szCs w:val="21"/>
        </w:rPr>
        <w:t>6. PLOS authors have the option to publish the peer review history of their article (</w:t>
      </w:r>
      <w:hyperlink r:id="rId7" w:anchor="loc-peer-review-history" w:tgtFrame="_blank" w:history="1">
        <w:r>
          <w:rPr>
            <w:rFonts w:ascii="Verdana" w:eastAsia="宋体" w:hAnsi="Verdana" w:cs="宋体"/>
            <w:color w:val="0000EE"/>
            <w:kern w:val="0"/>
            <w:szCs w:val="21"/>
            <w:u w:val="single"/>
          </w:rPr>
          <w:t>what does this mean?</w:t>
        </w:r>
      </w:hyperlink>
      <w:r>
        <w:rPr>
          <w:rFonts w:ascii="Verdana" w:eastAsia="宋体" w:hAnsi="Verdana" w:cs="宋体"/>
          <w:color w:val="000000"/>
          <w:kern w:val="0"/>
          <w:szCs w:val="21"/>
        </w:rPr>
        <w:t>). If published, this will include your full peer review and any attached files.</w:t>
      </w:r>
      <w:r>
        <w:rPr>
          <w:rFonts w:ascii="Verdana" w:eastAsia="宋体" w:hAnsi="Verdana" w:cs="宋体"/>
          <w:color w:val="000000"/>
          <w:kern w:val="0"/>
          <w:szCs w:val="21"/>
        </w:rPr>
        <w:br/>
      </w:r>
      <w:r>
        <w:rPr>
          <w:rFonts w:ascii="Verdana" w:eastAsia="宋体" w:hAnsi="Verdana" w:cs="宋体"/>
          <w:color w:val="000000"/>
          <w:kern w:val="0"/>
          <w:szCs w:val="21"/>
        </w:rPr>
        <w:br/>
      </w:r>
      <w:r>
        <w:rPr>
          <w:rFonts w:ascii="Verdana" w:eastAsia="宋体" w:hAnsi="Verdana" w:cs="宋体"/>
          <w:color w:val="000000"/>
          <w:kern w:val="0"/>
          <w:szCs w:val="21"/>
        </w:rPr>
        <w:br/>
        <w:t>If you choose “no”, your identity will remain anonymous but your review may still be made public.</w:t>
      </w:r>
      <w:r>
        <w:rPr>
          <w:rFonts w:ascii="Verdana" w:eastAsia="宋体" w:hAnsi="Verdana" w:cs="宋体"/>
          <w:color w:val="000000"/>
          <w:kern w:val="0"/>
          <w:szCs w:val="21"/>
        </w:rPr>
        <w:br/>
      </w:r>
      <w:r>
        <w:rPr>
          <w:rFonts w:ascii="Verdana" w:eastAsia="宋体" w:hAnsi="Verdana" w:cs="宋体"/>
          <w:color w:val="000000"/>
          <w:kern w:val="0"/>
          <w:szCs w:val="21"/>
        </w:rPr>
        <w:br/>
      </w:r>
      <w:r>
        <w:rPr>
          <w:rFonts w:ascii="Verdana" w:eastAsia="宋体" w:hAnsi="Verdana" w:cs="宋体"/>
          <w:color w:val="000000"/>
          <w:kern w:val="0"/>
          <w:szCs w:val="21"/>
        </w:rPr>
        <w:br/>
      </w:r>
      <w:r>
        <w:rPr>
          <w:rFonts w:ascii="Verdana" w:eastAsia="宋体" w:hAnsi="Verdana" w:cs="宋体"/>
          <w:b/>
          <w:bCs/>
          <w:color w:val="000000"/>
          <w:kern w:val="0"/>
          <w:szCs w:val="21"/>
        </w:rPr>
        <w:t>Do you want your identity to be public for this peer review?</w:t>
      </w:r>
      <w:r>
        <w:rPr>
          <w:rFonts w:ascii="Verdana" w:eastAsia="宋体" w:hAnsi="Verdana" w:cs="宋体"/>
          <w:color w:val="000000"/>
          <w:kern w:val="0"/>
          <w:szCs w:val="21"/>
        </w:rPr>
        <w:t> For information about this choice, including consent withdrawal, please see our </w:t>
      </w:r>
      <w:hyperlink r:id="rId8" w:tgtFrame="_blank" w:history="1">
        <w:r>
          <w:rPr>
            <w:rFonts w:ascii="Verdana" w:eastAsia="宋体" w:hAnsi="Verdana" w:cs="宋体"/>
            <w:color w:val="0000EE"/>
            <w:kern w:val="0"/>
            <w:szCs w:val="21"/>
            <w:u w:val="single"/>
          </w:rPr>
          <w:t>Privacy Policy</w:t>
        </w:r>
      </w:hyperlink>
      <w:r>
        <w:rPr>
          <w:rFonts w:ascii="Verdana" w:eastAsia="宋体" w:hAnsi="Verdana" w:cs="宋体"/>
          <w:color w:val="000000"/>
          <w:kern w:val="0"/>
          <w:szCs w:val="21"/>
        </w:rPr>
        <w:t>.</w:t>
      </w:r>
    </w:p>
    <w:p w14:paraId="1ED6C26C" w14:textId="77777777"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33"/>
          <w:kern w:val="0"/>
          <w:szCs w:val="21"/>
        </w:rPr>
        <w:t>Reviewer #1: No</w:t>
      </w:r>
    </w:p>
    <w:p w14:paraId="2FED69AD" w14:textId="77777777" w:rsidR="00420182" w:rsidRDefault="00000000">
      <w:pPr>
        <w:widowControl/>
        <w:shd w:val="clear" w:color="auto" w:fill="FFFFFF"/>
        <w:spacing w:before="100" w:beforeAutospacing="1" w:after="100" w:afterAutospacing="1"/>
        <w:jc w:val="left"/>
        <w:rPr>
          <w:rFonts w:ascii="Verdana" w:eastAsia="宋体" w:hAnsi="Verdana" w:cs="宋体"/>
          <w:color w:val="000033"/>
          <w:kern w:val="0"/>
          <w:szCs w:val="21"/>
        </w:rPr>
      </w:pPr>
      <w:r>
        <w:rPr>
          <w:rFonts w:ascii="Verdana" w:eastAsia="宋体" w:hAnsi="Verdana" w:cs="宋体"/>
          <w:color w:val="000033"/>
          <w:kern w:val="0"/>
          <w:szCs w:val="21"/>
        </w:rPr>
        <w:t>Reviewer #2: No</w:t>
      </w:r>
    </w:p>
    <w:p w14:paraId="41FBCD6A" w14:textId="77777777" w:rsidR="00420182" w:rsidRDefault="00000000">
      <w:pPr>
        <w:widowControl/>
        <w:shd w:val="clear" w:color="auto" w:fill="FFFFFF"/>
        <w:jc w:val="left"/>
        <w:rPr>
          <w:rFonts w:ascii="Verdana" w:eastAsia="宋体" w:hAnsi="Verdana" w:cs="宋体"/>
          <w:color w:val="000033"/>
          <w:kern w:val="0"/>
          <w:szCs w:val="21"/>
        </w:rPr>
      </w:pPr>
      <w:r>
        <w:rPr>
          <w:rFonts w:ascii="Verdana" w:eastAsia="宋体" w:hAnsi="Verdana" w:cs="宋体"/>
          <w:color w:val="000033"/>
          <w:kern w:val="0"/>
          <w:szCs w:val="21"/>
        </w:rPr>
        <w:lastRenderedPageBreak/>
        <w:pict w14:anchorId="7AC87823">
          <v:rect id="_x0000_i1030" style="width:0;height:1.5pt" o:hralign="center" o:hrstd="t" o:hr="t" fillcolor="#a0a0a0" stroked="f"/>
        </w:pict>
      </w:r>
    </w:p>
    <w:p w14:paraId="740444DB" w14:textId="77777777" w:rsidR="00420182" w:rsidRDefault="00000000">
      <w:pPr>
        <w:widowControl/>
        <w:shd w:val="clear" w:color="auto" w:fill="FFFFFF"/>
        <w:jc w:val="left"/>
        <w:rPr>
          <w:rFonts w:ascii="Verdana" w:eastAsia="宋体" w:hAnsi="Verdana" w:cs="宋体"/>
          <w:color w:val="000033"/>
          <w:kern w:val="0"/>
          <w:szCs w:val="21"/>
        </w:rPr>
      </w:pPr>
      <w:r>
        <w:rPr>
          <w:rFonts w:ascii="Verdana" w:eastAsia="宋体" w:hAnsi="Verdana" w:cs="宋体"/>
          <w:color w:val="000033"/>
          <w:kern w:val="0"/>
          <w:szCs w:val="21"/>
        </w:rPr>
        <w:br/>
        <w:t>[NOTE: If reviewer comments were submitted as an attachment file, they will be attached to this email and accessible via the submission site. Please log into your account, locate the manuscript record, and check for the action link "View Attachments". If this link does not appear, there are no attachment files.]</w:t>
      </w:r>
      <w:r>
        <w:rPr>
          <w:rFonts w:ascii="Verdana" w:eastAsia="宋体" w:hAnsi="Verdana" w:cs="宋体"/>
          <w:color w:val="000033"/>
          <w:kern w:val="0"/>
          <w:szCs w:val="21"/>
        </w:rPr>
        <w:br/>
      </w:r>
      <w:r>
        <w:rPr>
          <w:rFonts w:ascii="Verdana" w:eastAsia="宋体" w:hAnsi="Verdana" w:cs="宋体"/>
          <w:color w:val="000033"/>
          <w:kern w:val="0"/>
          <w:szCs w:val="21"/>
        </w:rPr>
        <w:br/>
        <w:t>While revising your submission, please upload your figure files to the Preflight Analysis and Conversion Engine (PACE) digital diagnostic tool, </w:t>
      </w:r>
      <w:hyperlink r:id="rId9" w:history="1">
        <w:r>
          <w:rPr>
            <w:rFonts w:ascii="Verdana" w:eastAsia="宋体" w:hAnsi="Verdana" w:cs="宋体"/>
            <w:color w:val="0000EE"/>
            <w:kern w:val="0"/>
            <w:szCs w:val="21"/>
            <w:u w:val="single"/>
          </w:rPr>
          <w:t>https://pacev2.apexcovantage.com/</w:t>
        </w:r>
      </w:hyperlink>
      <w:r>
        <w:rPr>
          <w:rFonts w:ascii="Verdana" w:eastAsia="宋体" w:hAnsi="Verdana" w:cs="宋体"/>
          <w:color w:val="000033"/>
          <w:kern w:val="0"/>
          <w:szCs w:val="21"/>
        </w:rPr>
        <w:t>. PACE helps ensure that figures meet PLOS requirements. To use PACE, you must first register as a user. Registration is free. Then, login and navigate to the UPLOAD tab, where you will find detailed instructions on how to use the tool. If you encounter any issues or have any questions when using PACE, please email PLOS at </w:t>
      </w:r>
      <w:hyperlink r:id="rId10" w:history="1">
        <w:r>
          <w:rPr>
            <w:rFonts w:ascii="Verdana" w:eastAsia="宋体" w:hAnsi="Verdana" w:cs="宋体"/>
            <w:color w:val="0000EE"/>
            <w:kern w:val="0"/>
            <w:szCs w:val="21"/>
            <w:u w:val="single"/>
          </w:rPr>
          <w:t>figures@plos.org</w:t>
        </w:r>
      </w:hyperlink>
      <w:r>
        <w:rPr>
          <w:rFonts w:ascii="Verdana" w:eastAsia="宋体" w:hAnsi="Verdana" w:cs="宋体"/>
          <w:color w:val="000033"/>
          <w:kern w:val="0"/>
          <w:szCs w:val="21"/>
        </w:rPr>
        <w:t>. Please note that Supporting Information files do not need this step.</w:t>
      </w:r>
    </w:p>
    <w:p w14:paraId="125231B4" w14:textId="77777777" w:rsidR="00420182" w:rsidRDefault="00420182">
      <w:pPr>
        <w:widowControl/>
        <w:shd w:val="clear" w:color="auto" w:fill="FFFFFF"/>
        <w:spacing w:after="240"/>
        <w:jc w:val="left"/>
        <w:rPr>
          <w:rFonts w:ascii="Verdana" w:eastAsia="宋体" w:hAnsi="Verdana" w:cs="宋体"/>
          <w:color w:val="000033"/>
          <w:kern w:val="0"/>
          <w:szCs w:val="21"/>
        </w:rPr>
      </w:pPr>
    </w:p>
    <w:p w14:paraId="764971FF" w14:textId="77777777" w:rsidR="00420182" w:rsidRDefault="00000000">
      <w:pPr>
        <w:widowControl/>
        <w:shd w:val="clear" w:color="auto" w:fill="FFFFFF"/>
        <w:jc w:val="left"/>
        <w:rPr>
          <w:rFonts w:ascii="Verdana" w:eastAsia="宋体" w:hAnsi="Verdana" w:cs="宋体"/>
          <w:color w:val="000033"/>
          <w:kern w:val="0"/>
          <w:szCs w:val="21"/>
        </w:rPr>
      </w:pPr>
      <w:r>
        <w:rPr>
          <w:rFonts w:ascii="Verdana" w:eastAsia="宋体" w:hAnsi="Verdana" w:cs="宋体"/>
          <w:color w:val="000033"/>
          <w:kern w:val="0"/>
          <w:szCs w:val="21"/>
        </w:rPr>
        <w:pict w14:anchorId="77B5D21E">
          <v:rect id="_x0000_i1031" style="width:0;height:1.5pt" o:hralign="center" o:hrstd="t" o:hr="t" fillcolor="#a0a0a0" stroked="f"/>
        </w:pict>
      </w:r>
    </w:p>
    <w:p w14:paraId="7AA738E5" w14:textId="77777777" w:rsidR="00420182" w:rsidRDefault="00000000">
      <w:pPr>
        <w:widowControl/>
        <w:shd w:val="clear" w:color="auto" w:fill="FFFFFF"/>
        <w:jc w:val="left"/>
        <w:rPr>
          <w:rFonts w:ascii="Verdana" w:eastAsia="宋体" w:hAnsi="Verdana" w:cs="宋体"/>
          <w:color w:val="000033"/>
          <w:kern w:val="0"/>
          <w:szCs w:val="21"/>
        </w:rPr>
      </w:pPr>
      <w:r>
        <w:rPr>
          <w:rFonts w:ascii="Verdana" w:eastAsia="宋体" w:hAnsi="Verdana" w:cs="宋体"/>
          <w:i/>
          <w:iCs/>
          <w:color w:val="000033"/>
          <w:kern w:val="0"/>
          <w:sz w:val="19"/>
          <w:szCs w:val="19"/>
        </w:rPr>
        <w:t>In compliance with data protection regulations, you may request that we remove your personal registration details at any time. </w:t>
      </w:r>
      <w:hyperlink r:id="rId11" w:history="1">
        <w:r>
          <w:rPr>
            <w:rFonts w:ascii="Verdana" w:eastAsia="宋体" w:hAnsi="Verdana" w:cs="宋体"/>
            <w:i/>
            <w:iCs/>
            <w:color w:val="0000EE"/>
            <w:kern w:val="0"/>
            <w:sz w:val="19"/>
            <w:szCs w:val="19"/>
            <w:u w:val="single"/>
          </w:rPr>
          <w:t>(Remove my information/details)</w:t>
        </w:r>
      </w:hyperlink>
      <w:r>
        <w:rPr>
          <w:rFonts w:ascii="Verdana" w:eastAsia="宋体" w:hAnsi="Verdana" w:cs="宋体"/>
          <w:i/>
          <w:iCs/>
          <w:color w:val="000033"/>
          <w:kern w:val="0"/>
          <w:sz w:val="19"/>
          <w:szCs w:val="19"/>
        </w:rPr>
        <w:t>. Please contact the publication office if you have any questions.</w:t>
      </w:r>
    </w:p>
    <w:p w14:paraId="7C3EB3BB" w14:textId="77777777" w:rsidR="00420182" w:rsidRDefault="00420182"/>
    <w:p w14:paraId="0C820798" w14:textId="77777777" w:rsidR="00420182" w:rsidRDefault="00420182"/>
    <w:sectPr w:rsidR="004201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C6F59" w14:textId="77777777" w:rsidR="006F48E0" w:rsidRDefault="006F48E0" w:rsidP="005110DC">
      <w:r>
        <w:separator/>
      </w:r>
    </w:p>
  </w:endnote>
  <w:endnote w:type="continuationSeparator" w:id="0">
    <w:p w14:paraId="104B95ED" w14:textId="77777777" w:rsidR="006F48E0" w:rsidRDefault="006F48E0" w:rsidP="005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29156" w14:textId="77777777" w:rsidR="006F48E0" w:rsidRDefault="006F48E0" w:rsidP="005110DC">
      <w:r>
        <w:separator/>
      </w:r>
    </w:p>
  </w:footnote>
  <w:footnote w:type="continuationSeparator" w:id="0">
    <w:p w14:paraId="51F91B1D" w14:textId="77777777" w:rsidR="006F48E0" w:rsidRDefault="006F48E0" w:rsidP="00511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Q0OTIzNzcwNTVhNzdiZTQzNWI0ZmE2Mzg2ZGQ1ZWIifQ=="/>
  </w:docVars>
  <w:rsids>
    <w:rsidRoot w:val="007B4DD5"/>
    <w:rsid w:val="00004B61"/>
    <w:rsid w:val="0000590B"/>
    <w:rsid w:val="000275BE"/>
    <w:rsid w:val="00042403"/>
    <w:rsid w:val="00044E6B"/>
    <w:rsid w:val="00050059"/>
    <w:rsid w:val="00051B3D"/>
    <w:rsid w:val="0005208E"/>
    <w:rsid w:val="000574F9"/>
    <w:rsid w:val="00060AB9"/>
    <w:rsid w:val="0007037A"/>
    <w:rsid w:val="00075D73"/>
    <w:rsid w:val="000841D9"/>
    <w:rsid w:val="000D7D8A"/>
    <w:rsid w:val="000F2EA4"/>
    <w:rsid w:val="00114E19"/>
    <w:rsid w:val="001226B6"/>
    <w:rsid w:val="00130C3F"/>
    <w:rsid w:val="0014314E"/>
    <w:rsid w:val="00143B1A"/>
    <w:rsid w:val="00150EFB"/>
    <w:rsid w:val="00156E5D"/>
    <w:rsid w:val="00165315"/>
    <w:rsid w:val="00173449"/>
    <w:rsid w:val="00173DEB"/>
    <w:rsid w:val="001A798F"/>
    <w:rsid w:val="001B280C"/>
    <w:rsid w:val="001B60DA"/>
    <w:rsid w:val="001C22F3"/>
    <w:rsid w:val="001F23FF"/>
    <w:rsid w:val="002008EC"/>
    <w:rsid w:val="00205535"/>
    <w:rsid w:val="00210B1C"/>
    <w:rsid w:val="00222039"/>
    <w:rsid w:val="00224D41"/>
    <w:rsid w:val="00234020"/>
    <w:rsid w:val="002353EE"/>
    <w:rsid w:val="002376F8"/>
    <w:rsid w:val="002412CD"/>
    <w:rsid w:val="0024143E"/>
    <w:rsid w:val="0024724C"/>
    <w:rsid w:val="0026594E"/>
    <w:rsid w:val="0027085A"/>
    <w:rsid w:val="0028133F"/>
    <w:rsid w:val="002860FB"/>
    <w:rsid w:val="00286D19"/>
    <w:rsid w:val="00293CAA"/>
    <w:rsid w:val="00297385"/>
    <w:rsid w:val="002A7E80"/>
    <w:rsid w:val="002C17D4"/>
    <w:rsid w:val="002C5AFF"/>
    <w:rsid w:val="002E17DE"/>
    <w:rsid w:val="002E23AC"/>
    <w:rsid w:val="002F32F0"/>
    <w:rsid w:val="002F3832"/>
    <w:rsid w:val="00304355"/>
    <w:rsid w:val="003262B7"/>
    <w:rsid w:val="0032764C"/>
    <w:rsid w:val="003521B7"/>
    <w:rsid w:val="003533A8"/>
    <w:rsid w:val="0037765C"/>
    <w:rsid w:val="0038394D"/>
    <w:rsid w:val="00386FD5"/>
    <w:rsid w:val="003A1B4F"/>
    <w:rsid w:val="003A29B9"/>
    <w:rsid w:val="003A345C"/>
    <w:rsid w:val="003C517B"/>
    <w:rsid w:val="003C642F"/>
    <w:rsid w:val="003D1C58"/>
    <w:rsid w:val="003D23A6"/>
    <w:rsid w:val="003D553E"/>
    <w:rsid w:val="003E0910"/>
    <w:rsid w:val="003E1013"/>
    <w:rsid w:val="003E5DA6"/>
    <w:rsid w:val="003E6AC7"/>
    <w:rsid w:val="003F1919"/>
    <w:rsid w:val="00400671"/>
    <w:rsid w:val="00417CD1"/>
    <w:rsid w:val="00420182"/>
    <w:rsid w:val="00422743"/>
    <w:rsid w:val="004229F2"/>
    <w:rsid w:val="00427ED3"/>
    <w:rsid w:val="004338F3"/>
    <w:rsid w:val="00447FE3"/>
    <w:rsid w:val="00472793"/>
    <w:rsid w:val="004800CD"/>
    <w:rsid w:val="00485EAC"/>
    <w:rsid w:val="00486830"/>
    <w:rsid w:val="004946F1"/>
    <w:rsid w:val="004A1F9A"/>
    <w:rsid w:val="004A6D2E"/>
    <w:rsid w:val="004B659F"/>
    <w:rsid w:val="004C3FE9"/>
    <w:rsid w:val="004D0F0E"/>
    <w:rsid w:val="004E17DF"/>
    <w:rsid w:val="004E3D9D"/>
    <w:rsid w:val="004E69AA"/>
    <w:rsid w:val="004F351F"/>
    <w:rsid w:val="00500174"/>
    <w:rsid w:val="005110DC"/>
    <w:rsid w:val="0051407E"/>
    <w:rsid w:val="005620E7"/>
    <w:rsid w:val="00562DD6"/>
    <w:rsid w:val="005631BB"/>
    <w:rsid w:val="005636D1"/>
    <w:rsid w:val="00563D28"/>
    <w:rsid w:val="00566FA2"/>
    <w:rsid w:val="00585E33"/>
    <w:rsid w:val="0059060F"/>
    <w:rsid w:val="005952B4"/>
    <w:rsid w:val="005A65D2"/>
    <w:rsid w:val="005B43CF"/>
    <w:rsid w:val="005B535D"/>
    <w:rsid w:val="005C08DB"/>
    <w:rsid w:val="005D19ED"/>
    <w:rsid w:val="005E1FE9"/>
    <w:rsid w:val="005E2913"/>
    <w:rsid w:val="005F3AE1"/>
    <w:rsid w:val="0060322C"/>
    <w:rsid w:val="00604DB2"/>
    <w:rsid w:val="00605185"/>
    <w:rsid w:val="006106E5"/>
    <w:rsid w:val="00610CEA"/>
    <w:rsid w:val="00613BC6"/>
    <w:rsid w:val="006145A7"/>
    <w:rsid w:val="00617025"/>
    <w:rsid w:val="0062182F"/>
    <w:rsid w:val="0062346A"/>
    <w:rsid w:val="006236D1"/>
    <w:rsid w:val="00625861"/>
    <w:rsid w:val="006359DA"/>
    <w:rsid w:val="0064715A"/>
    <w:rsid w:val="00670484"/>
    <w:rsid w:val="00680D2B"/>
    <w:rsid w:val="00696B18"/>
    <w:rsid w:val="006F48E0"/>
    <w:rsid w:val="006F751C"/>
    <w:rsid w:val="007048EA"/>
    <w:rsid w:val="007059DA"/>
    <w:rsid w:val="00720CE2"/>
    <w:rsid w:val="00723594"/>
    <w:rsid w:val="0073365E"/>
    <w:rsid w:val="0074160C"/>
    <w:rsid w:val="007419D6"/>
    <w:rsid w:val="00755532"/>
    <w:rsid w:val="007612FB"/>
    <w:rsid w:val="007669D5"/>
    <w:rsid w:val="00767643"/>
    <w:rsid w:val="007727D8"/>
    <w:rsid w:val="007811F3"/>
    <w:rsid w:val="007830F1"/>
    <w:rsid w:val="00790402"/>
    <w:rsid w:val="00797663"/>
    <w:rsid w:val="007A148E"/>
    <w:rsid w:val="007A14BD"/>
    <w:rsid w:val="007B3B25"/>
    <w:rsid w:val="007B3DF9"/>
    <w:rsid w:val="007B4DD5"/>
    <w:rsid w:val="007C0A1B"/>
    <w:rsid w:val="007D1B62"/>
    <w:rsid w:val="007D5989"/>
    <w:rsid w:val="007E17A5"/>
    <w:rsid w:val="007F2A46"/>
    <w:rsid w:val="00805EAD"/>
    <w:rsid w:val="00816BEC"/>
    <w:rsid w:val="00821479"/>
    <w:rsid w:val="0082476C"/>
    <w:rsid w:val="0083168D"/>
    <w:rsid w:val="008321FD"/>
    <w:rsid w:val="008376A1"/>
    <w:rsid w:val="008403CB"/>
    <w:rsid w:val="00842D51"/>
    <w:rsid w:val="008503AB"/>
    <w:rsid w:val="00857E04"/>
    <w:rsid w:val="00875FF8"/>
    <w:rsid w:val="00891BFB"/>
    <w:rsid w:val="008A12D4"/>
    <w:rsid w:val="008A714E"/>
    <w:rsid w:val="008A7E78"/>
    <w:rsid w:val="008B1482"/>
    <w:rsid w:val="008B475B"/>
    <w:rsid w:val="008C1932"/>
    <w:rsid w:val="008D5C7A"/>
    <w:rsid w:val="008E3A74"/>
    <w:rsid w:val="009110CD"/>
    <w:rsid w:val="00913AE6"/>
    <w:rsid w:val="0091719F"/>
    <w:rsid w:val="009248A4"/>
    <w:rsid w:val="00925CCF"/>
    <w:rsid w:val="00926D03"/>
    <w:rsid w:val="00950B0D"/>
    <w:rsid w:val="009539B5"/>
    <w:rsid w:val="00964F70"/>
    <w:rsid w:val="0096604E"/>
    <w:rsid w:val="00966229"/>
    <w:rsid w:val="00973C8F"/>
    <w:rsid w:val="00977566"/>
    <w:rsid w:val="009802A0"/>
    <w:rsid w:val="00983E70"/>
    <w:rsid w:val="00986E74"/>
    <w:rsid w:val="00996B79"/>
    <w:rsid w:val="009A512C"/>
    <w:rsid w:val="009A577C"/>
    <w:rsid w:val="009B2A33"/>
    <w:rsid w:val="009C7BB8"/>
    <w:rsid w:val="009E4170"/>
    <w:rsid w:val="009E59F3"/>
    <w:rsid w:val="00A251C4"/>
    <w:rsid w:val="00A27B6A"/>
    <w:rsid w:val="00A30CB2"/>
    <w:rsid w:val="00A36F4D"/>
    <w:rsid w:val="00A46764"/>
    <w:rsid w:val="00A61A76"/>
    <w:rsid w:val="00A66BE1"/>
    <w:rsid w:val="00A66F70"/>
    <w:rsid w:val="00A74079"/>
    <w:rsid w:val="00A754B7"/>
    <w:rsid w:val="00A831C6"/>
    <w:rsid w:val="00A85189"/>
    <w:rsid w:val="00A8574C"/>
    <w:rsid w:val="00A91852"/>
    <w:rsid w:val="00AA1C19"/>
    <w:rsid w:val="00AA77DA"/>
    <w:rsid w:val="00AC56C0"/>
    <w:rsid w:val="00AF446B"/>
    <w:rsid w:val="00AF78B7"/>
    <w:rsid w:val="00B048EE"/>
    <w:rsid w:val="00B331DD"/>
    <w:rsid w:val="00B47B06"/>
    <w:rsid w:val="00B663C8"/>
    <w:rsid w:val="00B82DD2"/>
    <w:rsid w:val="00B94717"/>
    <w:rsid w:val="00BB1F1C"/>
    <w:rsid w:val="00BB25F0"/>
    <w:rsid w:val="00BB29B7"/>
    <w:rsid w:val="00BB4B10"/>
    <w:rsid w:val="00BB647A"/>
    <w:rsid w:val="00BB6A5F"/>
    <w:rsid w:val="00BC2505"/>
    <w:rsid w:val="00BC7A38"/>
    <w:rsid w:val="00BE3D67"/>
    <w:rsid w:val="00C04676"/>
    <w:rsid w:val="00C114AE"/>
    <w:rsid w:val="00C12D3A"/>
    <w:rsid w:val="00C16C4F"/>
    <w:rsid w:val="00C21B2D"/>
    <w:rsid w:val="00C2755B"/>
    <w:rsid w:val="00C3186D"/>
    <w:rsid w:val="00C36838"/>
    <w:rsid w:val="00C406FB"/>
    <w:rsid w:val="00C531D3"/>
    <w:rsid w:val="00C535DA"/>
    <w:rsid w:val="00C63F6F"/>
    <w:rsid w:val="00C65602"/>
    <w:rsid w:val="00C70000"/>
    <w:rsid w:val="00C75618"/>
    <w:rsid w:val="00C96362"/>
    <w:rsid w:val="00CF0EFF"/>
    <w:rsid w:val="00CF6B8B"/>
    <w:rsid w:val="00D057EB"/>
    <w:rsid w:val="00D07315"/>
    <w:rsid w:val="00D1586C"/>
    <w:rsid w:val="00D25C8F"/>
    <w:rsid w:val="00D269DC"/>
    <w:rsid w:val="00D30354"/>
    <w:rsid w:val="00D417F2"/>
    <w:rsid w:val="00D45170"/>
    <w:rsid w:val="00D471B2"/>
    <w:rsid w:val="00D57FE6"/>
    <w:rsid w:val="00D767AF"/>
    <w:rsid w:val="00D82CA9"/>
    <w:rsid w:val="00D91963"/>
    <w:rsid w:val="00DB089F"/>
    <w:rsid w:val="00DB3CC2"/>
    <w:rsid w:val="00DD108B"/>
    <w:rsid w:val="00DE1B8C"/>
    <w:rsid w:val="00DE51CF"/>
    <w:rsid w:val="00DF0979"/>
    <w:rsid w:val="00DF1A1D"/>
    <w:rsid w:val="00DF23E0"/>
    <w:rsid w:val="00DF5ACF"/>
    <w:rsid w:val="00E22162"/>
    <w:rsid w:val="00E26E34"/>
    <w:rsid w:val="00E37BAD"/>
    <w:rsid w:val="00E85D15"/>
    <w:rsid w:val="00E9053C"/>
    <w:rsid w:val="00E908E1"/>
    <w:rsid w:val="00E945FC"/>
    <w:rsid w:val="00EA098F"/>
    <w:rsid w:val="00EA151E"/>
    <w:rsid w:val="00EA3507"/>
    <w:rsid w:val="00EB7562"/>
    <w:rsid w:val="00EC0A9A"/>
    <w:rsid w:val="00EC6C6D"/>
    <w:rsid w:val="00EF7740"/>
    <w:rsid w:val="00F11EAD"/>
    <w:rsid w:val="00F13F93"/>
    <w:rsid w:val="00F23085"/>
    <w:rsid w:val="00F417DF"/>
    <w:rsid w:val="00F453A9"/>
    <w:rsid w:val="00F4673D"/>
    <w:rsid w:val="00F52050"/>
    <w:rsid w:val="00F550A3"/>
    <w:rsid w:val="00F76428"/>
    <w:rsid w:val="00FB10D5"/>
    <w:rsid w:val="00FC798C"/>
    <w:rsid w:val="27595274"/>
    <w:rsid w:val="46A558B5"/>
    <w:rsid w:val="55935C72"/>
    <w:rsid w:val="5E873E9A"/>
    <w:rsid w:val="611063C8"/>
    <w:rsid w:val="631D6B7A"/>
    <w:rsid w:val="6F1E2D1A"/>
    <w:rsid w:val="785C3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3153"/>
  <w15:docId w15:val="{7D5BA038-7644-495C-91DF-8C6D98EB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rsid w:val="008B475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8">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paragraph" w:styleId="2">
    <w:name w:val="Body Text Indent 2"/>
    <w:basedOn w:val="a"/>
    <w:link w:val="20"/>
    <w:rsid w:val="004E17DF"/>
    <w:pPr>
      <w:widowControl/>
      <w:ind w:firstLine="360"/>
    </w:pPr>
    <w:rPr>
      <w:rFonts w:ascii="Calibri" w:eastAsia="Times New Roman" w:hAnsi="Calibri" w:cs="Times New Roman"/>
      <w:kern w:val="0"/>
      <w:sz w:val="22"/>
      <w:szCs w:val="20"/>
      <w:lang w:eastAsia="en-US"/>
    </w:rPr>
  </w:style>
  <w:style w:type="character" w:customStyle="1" w:styleId="20">
    <w:name w:val="正文文本缩进 2 字符"/>
    <w:basedOn w:val="a0"/>
    <w:link w:val="2"/>
    <w:rsid w:val="004E17DF"/>
    <w:rPr>
      <w:rFonts w:ascii="Calibri" w:eastAsia="Times New Roman" w:hAnsi="Calibri" w:cs="Times New Roman"/>
      <w:sz w:val="22"/>
      <w:lang w:eastAsia="en-US"/>
    </w:rPr>
  </w:style>
  <w:style w:type="character" w:customStyle="1" w:styleId="10">
    <w:name w:val="标题 1 字符"/>
    <w:basedOn w:val="a0"/>
    <w:link w:val="1"/>
    <w:uiPriority w:val="9"/>
    <w:rsid w:val="008B475B"/>
    <w:rPr>
      <w:rFonts w:ascii="宋体" w:eastAsia="宋体" w:hAnsi="宋体" w:cs="宋体"/>
      <w:b/>
      <w:bCs/>
      <w:kern w:val="36"/>
      <w:sz w:val="48"/>
      <w:szCs w:val="48"/>
    </w:rPr>
  </w:style>
  <w:style w:type="character" w:styleId="a9">
    <w:name w:val="annotation reference"/>
    <w:basedOn w:val="a0"/>
    <w:uiPriority w:val="99"/>
    <w:semiHidden/>
    <w:unhideWhenUsed/>
    <w:rsid w:val="002F32F0"/>
    <w:rPr>
      <w:sz w:val="21"/>
      <w:szCs w:val="21"/>
    </w:rPr>
  </w:style>
  <w:style w:type="paragraph" w:styleId="aa">
    <w:name w:val="annotation text"/>
    <w:basedOn w:val="a"/>
    <w:link w:val="ab"/>
    <w:uiPriority w:val="99"/>
    <w:semiHidden/>
    <w:unhideWhenUsed/>
    <w:rsid w:val="002F32F0"/>
    <w:pPr>
      <w:jc w:val="left"/>
    </w:pPr>
  </w:style>
  <w:style w:type="character" w:customStyle="1" w:styleId="ab">
    <w:name w:val="批注文字 字符"/>
    <w:basedOn w:val="a0"/>
    <w:link w:val="aa"/>
    <w:uiPriority w:val="99"/>
    <w:semiHidden/>
    <w:rsid w:val="002F32F0"/>
    <w:rPr>
      <w:kern w:val="2"/>
      <w:sz w:val="21"/>
      <w:szCs w:val="22"/>
    </w:rPr>
  </w:style>
  <w:style w:type="paragraph" w:styleId="ac">
    <w:name w:val="annotation subject"/>
    <w:basedOn w:val="aa"/>
    <w:next w:val="aa"/>
    <w:link w:val="ad"/>
    <w:uiPriority w:val="99"/>
    <w:semiHidden/>
    <w:unhideWhenUsed/>
    <w:rsid w:val="002F32F0"/>
    <w:rPr>
      <w:b/>
      <w:bCs/>
    </w:rPr>
  </w:style>
  <w:style w:type="character" w:customStyle="1" w:styleId="ad">
    <w:name w:val="批注主题 字符"/>
    <w:basedOn w:val="ab"/>
    <w:link w:val="ac"/>
    <w:uiPriority w:val="99"/>
    <w:semiHidden/>
    <w:rsid w:val="002F32F0"/>
    <w:rPr>
      <w:b/>
      <w:bCs/>
      <w:kern w:val="2"/>
      <w:sz w:val="21"/>
      <w:szCs w:val="22"/>
    </w:rPr>
  </w:style>
  <w:style w:type="character" w:customStyle="1" w:styleId="citation-doi">
    <w:name w:val="citation-doi"/>
    <w:basedOn w:val="a0"/>
    <w:rsid w:val="00BC2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953624">
      <w:bodyDiv w:val="1"/>
      <w:marLeft w:val="0"/>
      <w:marRight w:val="0"/>
      <w:marTop w:val="0"/>
      <w:marBottom w:val="0"/>
      <w:divBdr>
        <w:top w:val="none" w:sz="0" w:space="0" w:color="auto"/>
        <w:left w:val="none" w:sz="0" w:space="0" w:color="auto"/>
        <w:bottom w:val="none" w:sz="0" w:space="0" w:color="auto"/>
        <w:right w:val="none" w:sz="0" w:space="0" w:color="auto"/>
      </w:divBdr>
    </w:div>
    <w:div w:id="812677949">
      <w:bodyDiv w:val="1"/>
      <w:marLeft w:val="0"/>
      <w:marRight w:val="0"/>
      <w:marTop w:val="0"/>
      <w:marBottom w:val="0"/>
      <w:divBdr>
        <w:top w:val="none" w:sz="0" w:space="0" w:color="auto"/>
        <w:left w:val="none" w:sz="0" w:space="0" w:color="auto"/>
        <w:bottom w:val="none" w:sz="0" w:space="0" w:color="auto"/>
        <w:right w:val="none" w:sz="0" w:space="0" w:color="auto"/>
      </w:divBdr>
    </w:div>
    <w:div w:id="1152017955">
      <w:bodyDiv w:val="1"/>
      <w:marLeft w:val="0"/>
      <w:marRight w:val="0"/>
      <w:marTop w:val="0"/>
      <w:marBottom w:val="0"/>
      <w:divBdr>
        <w:top w:val="none" w:sz="0" w:space="0" w:color="auto"/>
        <w:left w:val="none" w:sz="0" w:space="0" w:color="auto"/>
        <w:bottom w:val="none" w:sz="0" w:space="0" w:color="auto"/>
        <w:right w:val="none" w:sz="0" w:space="0" w:color="auto"/>
      </w:divBdr>
    </w:div>
    <w:div w:id="1266576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os.org/privacy-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urnals.plos.org/plosone/s/editorial-and-peer-review-proces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ditorialmanager.com/pone/login.asp?a=r" TargetMode="External"/><Relationship Id="rId5" Type="http://schemas.openxmlformats.org/officeDocument/2006/relationships/footnotes" Target="footnotes.xml"/><Relationship Id="rId10" Type="http://schemas.openxmlformats.org/officeDocument/2006/relationships/hyperlink" Target="mailto:figures@plos.org" TargetMode="External"/><Relationship Id="rId4" Type="http://schemas.openxmlformats.org/officeDocument/2006/relationships/webSettings" Target="webSettings.xml"/><Relationship Id="rId9" Type="http://schemas.openxmlformats.org/officeDocument/2006/relationships/hyperlink" Target="https://pacev2.apexcovantag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EB2FE-E76E-457F-B8C1-653260B79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3981</TotalTime>
  <Pages>11</Pages>
  <Words>3414</Words>
  <Characters>19466</Characters>
  <Application>Microsoft Office Word</Application>
  <DocSecurity>0</DocSecurity>
  <Lines>162</Lines>
  <Paragraphs>45</Paragraphs>
  <ScaleCrop>false</ScaleCrop>
  <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 帅帅</dc:creator>
  <cp:lastModifiedBy>崔 帅帅</cp:lastModifiedBy>
  <cp:revision>336</cp:revision>
  <dcterms:created xsi:type="dcterms:W3CDTF">2022-09-14T12:14:00Z</dcterms:created>
  <dcterms:modified xsi:type="dcterms:W3CDTF">2022-11-06T01:22:00Z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00CD9DA6655B41DB8211CAD0DFF86541</vt:lpwstr>
  </property>
</Properties>
</file>