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F7F" w:rsidRPr="005E07AB" w:rsidRDefault="00D47F7F" w:rsidP="00D47F7F">
      <w:r>
        <w:rPr>
          <w:b/>
        </w:rPr>
        <w:t>S1 Table.</w:t>
      </w:r>
      <w:r>
        <w:t xml:space="preserve"> Primers used in this study.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1"/>
        <w:gridCol w:w="6042"/>
      </w:tblGrid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b/>
                <w:sz w:val="20"/>
                <w:szCs w:val="20"/>
              </w:rPr>
            </w:pPr>
            <w:r w:rsidRPr="005E07AB">
              <w:rPr>
                <w:rFonts w:cs="Arial"/>
                <w:b/>
                <w:sz w:val="20"/>
                <w:szCs w:val="20"/>
              </w:rPr>
              <w:t>Primer name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5E07AB">
              <w:rPr>
                <w:rFonts w:cs="Arial"/>
                <w:b/>
                <w:sz w:val="20"/>
                <w:szCs w:val="20"/>
              </w:rPr>
              <w:t>Sequence (5’→3’)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CdbS_E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GAGGCGCTCCAGTACATCGC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CdbS_F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CCGCCAACATCCTGTCGCAG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CdbS_G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ACCTCCGTTTCGACAAGGTC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CdbS_H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GTCGTCCTGCGTCTCATAGG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CdbA_E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GAAGCCGGAGTCGCTC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CdbA_F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GCCAGCCGAAAGGCTC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CdbA_G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B1E82">
              <w:rPr>
                <w:rFonts w:cs="Arial"/>
                <w:color w:val="000000"/>
                <w:sz w:val="20"/>
                <w:szCs w:val="20"/>
              </w:rPr>
              <w:t>CAGTCGCTGTACTTCCCC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CdbA_H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B1E82">
              <w:rPr>
                <w:rFonts w:cs="Arial"/>
                <w:color w:val="000000"/>
                <w:sz w:val="20"/>
                <w:szCs w:val="20"/>
              </w:rPr>
              <w:t>CTCGTCGCCAGTCACA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CsdK1_E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CACCTTCACCGCGTCCACGC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CsdK1_F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GGGCTCCGCGCCGCAGAA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CsdK1_G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TTCCCCCGGTTCCTCCCAAT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CsdK1_H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ATGGAGGGCACCGTGTTGTG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CsdK2_E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TGTGAACCACGCCAGGCTGCC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CsdK2_F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GCAGTGCCCGTCCTCGCGCTT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CsdK2_G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AAGGGCTTCCCCAAGTGCGCC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CsdK2_H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EB1E82">
              <w:rPr>
                <w:rStyle w:val="fontstyle01"/>
                <w:rFonts w:cs="Arial"/>
                <w:b w:val="0"/>
              </w:rPr>
              <w:t>TTGAGCTCGCGGTTGAGACCG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4328 fw_NdeI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EB1E82">
              <w:rPr>
                <w:rFonts w:cs="Arial"/>
                <w:sz w:val="20"/>
                <w:szCs w:val="20"/>
              </w:rPr>
              <w:t>ATGCATATGATGTTTGAGCGTCCTCACGA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oMS002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spacing w:line="240" w:lineRule="auto"/>
              <w:rPr>
                <w:rFonts w:eastAsia="Times New Roman" w:cs="Arial"/>
                <w:color w:val="000000" w:themeColor="text1"/>
                <w:sz w:val="20"/>
                <w:szCs w:val="20"/>
              </w:rPr>
            </w:pPr>
            <w:r w:rsidRPr="00EB1E82">
              <w:rPr>
                <w:rFonts w:eastAsia="Times New Roman" w:cs="Arial"/>
                <w:color w:val="000000" w:themeColor="text1"/>
                <w:sz w:val="20"/>
                <w:szCs w:val="20"/>
              </w:rPr>
              <w:t>ATGTCTAGAATGTTTGAGCGTCCTCACGAGCGCGCGTCCCACCTC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oMS004</w:t>
            </w:r>
          </w:p>
        </w:tc>
        <w:tc>
          <w:tcPr>
            <w:tcW w:w="6042" w:type="dxa"/>
          </w:tcPr>
          <w:p w:rsidR="00D47F7F" w:rsidRPr="00EB1E82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EB1E82">
              <w:rPr>
                <w:rFonts w:eastAsia="Times New Roman" w:cs="Arial"/>
                <w:sz w:val="20"/>
                <w:szCs w:val="20"/>
              </w:rPr>
              <w:t>GTTAAGCTTTCAGTGCATCACCCGCTCGCGGTCG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oMS013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 w:themeColor="text1"/>
                <w:sz w:val="20"/>
                <w:szCs w:val="20"/>
              </w:rPr>
              <w:t>ctgcccgccgcgctgcccgcgctgccgtgcatcacccgctcgcggtc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oMS024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 w:themeColor="text1"/>
                <w:sz w:val="20"/>
                <w:szCs w:val="20"/>
              </w:rPr>
              <w:t>gataagcttggttcagcccggaatcgtgcc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oMS025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 w:themeColor="text1"/>
                <w:sz w:val="20"/>
                <w:szCs w:val="20"/>
              </w:rPr>
              <w:t>gcgggcagcgcggcgggcagcggcgagttcGACTACAAGGACGACGACGACAAGtgacgtccgcccggggcccgtgagg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oMS026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 w:themeColor="text1"/>
                <w:sz w:val="20"/>
                <w:szCs w:val="20"/>
              </w:rPr>
              <w:t>cagtgaattcgagctcatcccggacatc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oMS029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gcgggcagcgcggcgggcagcggcgagttcatgagcaaaggagaagaactt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oMS041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GAGGAATTCTCACTTGTCGTCGTCGTCCTTG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oMS068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ccttctagagaggcgtgtcatcgtcacccg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oMS068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CCTTCTAGAGAGGCGTGTCATCGTCACCCG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oMS069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gcctgcatgctcacttgtacagctcgtcca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oMS070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tacgaattcgagctcggtaccggggatcctctagagtcgacctgcaggcatgcaagcttggcac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oMS071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gtgccaagcttgcatgcctgcaggtcgactctagaggatccccggtaccgagctcgaattcgta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oMS082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GCCAAGCTTCGGACCGCGGTGGAATGGAG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oMS083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TCTTCTAGAGGATCCCTCCTCCCGAGGGTCCTGGC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oMS084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GAGGGATCCTCTAGAAGATCTGCTAGCGGCAGCGCGGCGGGCAGCGGCATGGTGAGCAAGGGCGAGGAG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oMS085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GTCCGTCGTAGCCATCCGTCGTTACTTGTACAGCTCGTCCATG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oMS086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CATGGACGAGCTGTACAAGTAACGACGGATGGCTACGACGGAC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oMS087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AGTGAATTCGAGACGGCTATGGCACGGCGC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oMS092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gccaagcttatcggttatacggacatcaag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oMS093</w:t>
            </w:r>
          </w:p>
        </w:tc>
        <w:tc>
          <w:tcPr>
            <w:tcW w:w="6042" w:type="dxa"/>
            <w:vAlign w:val="center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cttcaccttggcgatgtcgcgtttctgacccgccgc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oMS094</w:t>
            </w:r>
          </w:p>
        </w:tc>
        <w:tc>
          <w:tcPr>
            <w:tcW w:w="6042" w:type="dxa"/>
            <w:vAlign w:val="center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atcgccaaggtgaaggagctg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oMS095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agtgaattcgaagaagaggacgccggcctg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oMS096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caaccctgcggacaggttcag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oMS097</w:t>
            </w:r>
          </w:p>
        </w:tc>
        <w:tc>
          <w:tcPr>
            <w:tcW w:w="6042" w:type="dxa"/>
            <w:vAlign w:val="center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ggcgtcatccgcccgcgaatg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oMS098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gaaatctgtctccgcgcagga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oMS099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ctccgcgaacttctccagcag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oMS100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gccaagcttgagcgcctcctcaaggaagtg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oMS101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ggaagagttctcggacttgtcgttcgagccggccac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lastRenderedPageBreak/>
              <w:t>oMS102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gtccgagaactcttccggggggagtcag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oMS103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cagtgaattcgcaggacactgagcccggcga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oMS104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gatgactgccccatggaggag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oMS105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agctccaggatggagatatcg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oMS106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cattgacgcggcggttcgcag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oMS107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ctcggtgtcggtcgtggcggtg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oMS116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gccaagcttatgatgcgcgacagacgtccg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oMS117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gacttcgatgacgcgggcggagttgaacggattgcgagtctgcat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oMS118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cgcgtcatcgaagtcaaggtc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oMS119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agtgaattccctgcgcacgttcctcatcac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oMS120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gcaccagcgtcttgccgttgtc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oMS121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cagcggaatcatgcagcaagag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oMS122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cgagctgacgcagcccatgtg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oMS123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gtcagcgtcagcacaccctgc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oMS131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GACTCTAGAGATGTTTGAGCGTCCTCACGAG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oMS132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GCTCGGTACCTTGTGCATCACCCGCTCGCGGTC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oMS133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GACTCTAGAATTGACGGAATCGAATCAGGCG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oMS134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CTCGGTACCTTGGCTCTTCCGAACAACCCCTTG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oMS135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GACTCTAGAAGTGGTCTGCCCACCTGTCGAC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oMS136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ATTGAATTCTTCTTCCTGCCCAGCGCCTTCTT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oMS141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ATTGAATTCTTAGTTCTTCCTGCCCAGCGCCTTCTT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oMS154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GACTCTAGAGATGGAGAACGTCCACGAG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oMS155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CTCGGTACCAGCTCGCTCCGCGACCGGCTC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oMS177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gccaagcttgacgaagagctacaccctg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oMS180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cagtgaattccgcgagtgagaggatgc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oMS182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gccaagcttgtcaacgcggacgaagcc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oMS183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tgggacgtcgtatgggtacttcctgcccagcgcct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oMS184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tacccatacgacgtcccagactacgcttgatggtcacatcctcaattcgaaaag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oMS185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Cagtgaattccgctggagcaccgacaac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oMS187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gataagcttgtggtgcccatcgcgtc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oMS188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ccgcgctgcccgcgctgccctcgctccgcgaccggctc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oMS189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CAGCCCTCCGTGTTCGCG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oMS190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gtagaattcccaccaccagtcggtgc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oMS191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gcatcggcaagacgtcc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oMS192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cggtgaagtgcggcatg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oMS193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gaacacggagggctgttatttgtagagctcatc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oMS194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cgggcagcgcggcgggcagcggcgagttcatggtgagcaagggcgag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oMS204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aps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/>
                <w:sz w:val="20"/>
                <w:szCs w:val="20"/>
              </w:rPr>
              <w:t>gatcaaggcagggccaccacggacagg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oMS205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aps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/>
                <w:sz w:val="20"/>
                <w:szCs w:val="20"/>
              </w:rPr>
              <w:t>Cctgtccgtggtggccctgccttgatc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oMS206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aps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/>
                <w:sz w:val="20"/>
                <w:szCs w:val="20"/>
              </w:rPr>
              <w:t>Gtagaattcgggctcacgtcctcggcca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oMS207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aps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/>
                <w:sz w:val="20"/>
                <w:szCs w:val="20"/>
              </w:rPr>
              <w:t>gtatctagaagactacaaggacgacgacgacaagctggacatcgatgagcc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oMS208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aps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aps/>
                <w:color w:val="000000"/>
                <w:sz w:val="20"/>
                <w:szCs w:val="20"/>
              </w:rPr>
              <w:t>gtagaattcctatgggctcacgtcctcggccag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oMS211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CTGTTCGCATATGTCACTTGTACAGCTCGTCCA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oMS212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AAGTGACATATGCGAACAGAAAGTAATCGTATGCTCTGCGGGGTGAAGAC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oMS228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gaaaacgcgcactgcgtg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oMS231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ccgcgctgcccgcgctgccggctcttccgaacaaccc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oMS232</w:t>
            </w:r>
          </w:p>
        </w:tc>
        <w:tc>
          <w:tcPr>
            <w:tcW w:w="6042" w:type="dxa"/>
          </w:tcPr>
          <w:p w:rsidR="00D47F7F" w:rsidRPr="005E07AB" w:rsidRDefault="00D47F7F" w:rsidP="00CA3CDA">
            <w:pPr>
              <w:pStyle w:val="NoSpacing"/>
              <w:rPr>
                <w:rFonts w:cs="Arial"/>
                <w:caps/>
                <w:sz w:val="20"/>
                <w:szCs w:val="20"/>
              </w:rPr>
            </w:pPr>
            <w:r w:rsidRPr="005E07AB">
              <w:rPr>
                <w:rFonts w:cs="Arial"/>
                <w:caps/>
                <w:sz w:val="20"/>
                <w:szCs w:val="20"/>
              </w:rPr>
              <w:t>cgcagtgcgcgttttcacttgtacagctcgtccatg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cdbS qPCR fwd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CCGTTTCGACAAGGTCTTCA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cdbS qPCR rev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GGACCTCCACGAACATGC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csdK1_ter 1 qPCR fwd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TTCCACTATGAGATCGCGGC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csdK1_ter 1 qPCR rev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CTGATGGCCCAACTGGTTCT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lastRenderedPageBreak/>
              <w:t>csdK2 qPCR fwd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GGGGATCGAGGGGTCAAAAC</w:t>
            </w:r>
          </w:p>
        </w:tc>
        <w:bookmarkStart w:id="0" w:name="_GoBack"/>
        <w:bookmarkEnd w:id="0"/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csdK2 qPCR rev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color w:val="000000"/>
                <w:sz w:val="20"/>
                <w:szCs w:val="20"/>
              </w:rPr>
              <w:t>GCTTCAGCTTCA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rpsS qPCR fwd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GTTCGATCAAGAAGGGTCCGT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rpsS qPCR rev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color w:val="000000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GACGAACACCGGGATGAACT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ori 1/dnaA fwd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AACCTCATCTGGGAGCGAGA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ori 1/dnaA rev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TTGCCGAGGAACTGGATGTC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ori 2/7483 fwd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TGCCCACCATCAATCCATCC</w:t>
            </w:r>
          </w:p>
        </w:tc>
      </w:tr>
      <w:tr w:rsidR="00D47F7F" w:rsidRPr="005E07AB" w:rsidTr="00CA3CDA">
        <w:tc>
          <w:tcPr>
            <w:tcW w:w="1701" w:type="dxa"/>
          </w:tcPr>
          <w:p w:rsidR="00D47F7F" w:rsidRPr="005E07AB" w:rsidRDefault="00D47F7F" w:rsidP="00CA3CDA">
            <w:pPr>
              <w:pStyle w:val="NoSpacing"/>
              <w:jc w:val="left"/>
              <w:rPr>
                <w:rFonts w:cs="Arial"/>
                <w:color w:val="000000" w:themeColor="text1"/>
                <w:sz w:val="20"/>
                <w:szCs w:val="20"/>
              </w:rPr>
            </w:pPr>
            <w:r w:rsidRPr="005E07AB">
              <w:rPr>
                <w:rFonts w:cs="Arial"/>
                <w:color w:val="000000" w:themeColor="text1"/>
                <w:sz w:val="20"/>
                <w:szCs w:val="20"/>
              </w:rPr>
              <w:t>ori 2/7483 rev</w:t>
            </w:r>
          </w:p>
        </w:tc>
        <w:tc>
          <w:tcPr>
            <w:tcW w:w="6042" w:type="dxa"/>
            <w:vAlign w:val="bottom"/>
          </w:tcPr>
          <w:p w:rsidR="00D47F7F" w:rsidRPr="005E07AB" w:rsidRDefault="00D47F7F" w:rsidP="00CA3CDA">
            <w:pPr>
              <w:pStyle w:val="NoSpacing"/>
              <w:rPr>
                <w:rFonts w:cs="Arial"/>
                <w:sz w:val="20"/>
                <w:szCs w:val="20"/>
              </w:rPr>
            </w:pPr>
            <w:r w:rsidRPr="005E07AB">
              <w:rPr>
                <w:rFonts w:cs="Arial"/>
                <w:sz w:val="20"/>
                <w:szCs w:val="20"/>
              </w:rPr>
              <w:t>TGAGTTCCTGACGCTTGGTG</w:t>
            </w:r>
          </w:p>
        </w:tc>
      </w:tr>
    </w:tbl>
    <w:p w:rsidR="00D47F7F" w:rsidRPr="00EB1E82" w:rsidRDefault="00D47F7F" w:rsidP="00D47F7F">
      <w:pPr>
        <w:spacing w:line="259" w:lineRule="auto"/>
      </w:pPr>
    </w:p>
    <w:p w:rsidR="00B935EB" w:rsidRDefault="00B935EB"/>
    <w:sectPr w:rsidR="00B935EB" w:rsidSect="00124E21">
      <w:footerReference w:type="default" r:id="rId4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82763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1D9" w:rsidRDefault="00124E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071D9" w:rsidRDefault="00124E2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QyNDEwNzI1MjCxNDBV0lEKTi0uzszPAykwrAUABxyvQywAAAA="/>
  </w:docVars>
  <w:rsids>
    <w:rsidRoot w:val="00D47F7F"/>
    <w:rsid w:val="00124E21"/>
    <w:rsid w:val="00B935EB"/>
    <w:rsid w:val="00D4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6A90E-102D-492E-80FC-F9334660D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F7F"/>
    <w:pPr>
      <w:spacing w:line="36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47F7F"/>
    <w:pPr>
      <w:spacing w:after="0" w:line="240" w:lineRule="auto"/>
      <w:jc w:val="both"/>
    </w:pPr>
    <w:rPr>
      <w:rFonts w:ascii="Arial" w:hAnsi="Arial"/>
    </w:rPr>
  </w:style>
  <w:style w:type="table" w:styleId="TableGrid">
    <w:name w:val="Table Grid"/>
    <w:basedOn w:val="TableNormal"/>
    <w:uiPriority w:val="39"/>
    <w:rsid w:val="00D4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4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F7F"/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D47F7F"/>
    <w:rPr>
      <w:rFonts w:ascii="Arial" w:hAnsi="Arial"/>
    </w:rPr>
  </w:style>
  <w:style w:type="character" w:customStyle="1" w:styleId="fontstyle01">
    <w:name w:val="fontstyle01"/>
    <w:basedOn w:val="DefaultParagraphFont"/>
    <w:rsid w:val="00D47F7F"/>
    <w:rPr>
      <w:rFonts w:ascii="Minion-Bold" w:hAnsi="Minion-Bold" w:hint="default"/>
      <w:b/>
      <w:bCs/>
      <w:i w:val="0"/>
      <w:iCs w:val="0"/>
      <w:color w:val="242021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D4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Lotte Sogaard-Andersen MPI</dc:creator>
  <cp:keywords/>
  <dc:description/>
  <cp:lastModifiedBy>Prof. Dr. Lotte Sogaard-Andersen MPI</cp:lastModifiedBy>
  <cp:revision>2</cp:revision>
  <dcterms:created xsi:type="dcterms:W3CDTF">2023-05-22T07:27:00Z</dcterms:created>
  <dcterms:modified xsi:type="dcterms:W3CDTF">2023-05-22T07:29:00Z</dcterms:modified>
</cp:coreProperties>
</file>