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B5A69" w14:textId="1B66156D" w:rsidR="00F97E2F" w:rsidRPr="00DB0D38" w:rsidRDefault="00F97E2F" w:rsidP="00F97E2F">
      <w:pPr>
        <w:pStyle w:val="B"/>
      </w:pPr>
      <w:r w:rsidRPr="00DB0D38">
        <w:t xml:space="preserve">Table </w:t>
      </w:r>
      <w:r w:rsidR="00D473B3">
        <w:t>S</w:t>
      </w:r>
      <w:r w:rsidR="004D554C">
        <w:rPr>
          <w:rFonts w:hint="eastAsia"/>
        </w:rPr>
        <w:t>3</w:t>
      </w:r>
      <w:bookmarkStart w:id="0" w:name="_GoBack"/>
      <w:bookmarkEnd w:id="0"/>
      <w:r w:rsidRPr="00DB0D38">
        <w:t xml:space="preserve">: </w:t>
      </w:r>
      <w:r>
        <w:t>The n</w:t>
      </w:r>
      <w:r w:rsidRPr="00DB0D38">
        <w:t>umber of tumor samples within each stage in the cancer dataset</w:t>
      </w:r>
      <w:r w:rsidR="001C19FF">
        <w:t>s</w:t>
      </w:r>
      <w:r w:rsidRPr="00DB0D38">
        <w:t xml:space="preserve"> from TCGA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"/>
        <w:gridCol w:w="1843"/>
        <w:gridCol w:w="1559"/>
        <w:gridCol w:w="1701"/>
        <w:gridCol w:w="1701"/>
      </w:tblGrid>
      <w:tr w:rsidR="00F97E2F" w:rsidRPr="00DB0D38" w14:paraId="6492A35F" w14:textId="77777777" w:rsidTr="00414069">
        <w:trPr>
          <w:trHeight w:val="240"/>
        </w:trPr>
        <w:tc>
          <w:tcPr>
            <w:tcW w:w="1426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4F81BD"/>
            <w:vAlign w:val="center"/>
            <w:hideMark/>
          </w:tcPr>
          <w:p w14:paraId="2F284B22" w14:textId="77777777" w:rsidR="00F97E2F" w:rsidRPr="00DB0D38" w:rsidRDefault="00F97E2F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22"/>
                <w:szCs w:val="22"/>
                <w:bdr w:val="none" w:sz="0" w:space="0" w:color="auto"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4F81BD"/>
            <w:vAlign w:val="center"/>
            <w:hideMark/>
          </w:tcPr>
          <w:p w14:paraId="37D71ACA" w14:textId="77777777" w:rsidR="00F97E2F" w:rsidRPr="00DB0D38" w:rsidRDefault="00F97E2F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22"/>
                <w:szCs w:val="22"/>
                <w:bdr w:val="none" w:sz="0" w:space="0" w:color="auto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99BC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B7D24" w14:textId="77777777" w:rsidR="00F97E2F" w:rsidRPr="00DB0D38" w:rsidRDefault="00F97E2F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LUAD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99BC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6CAC09" w14:textId="5B40E63A" w:rsidR="00F97E2F" w:rsidRPr="00DB0D38" w:rsidRDefault="0044041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KIRC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2" w:space="0" w:color="000000"/>
            </w:tcBorders>
            <w:shd w:val="clear" w:color="auto" w:fill="499BC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0CCEF" w14:textId="77777777" w:rsidR="00F97E2F" w:rsidRPr="00DB0D38" w:rsidRDefault="00F97E2F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THCA</w:t>
            </w:r>
          </w:p>
        </w:tc>
      </w:tr>
      <w:tr w:rsidR="000F4F84" w:rsidRPr="00DB0D38" w14:paraId="7AB70618" w14:textId="77777777" w:rsidTr="006F73E1">
        <w:trPr>
          <w:trHeight w:val="195"/>
        </w:trPr>
        <w:tc>
          <w:tcPr>
            <w:tcW w:w="1426" w:type="dxa"/>
            <w:vMerge w:val="restart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  <w:hideMark/>
          </w:tcPr>
          <w:p w14:paraId="68925657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Stage I</w:t>
            </w:r>
          </w:p>
        </w:tc>
        <w:tc>
          <w:tcPr>
            <w:tcW w:w="1843" w:type="dxa"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  <w:hideMark/>
          </w:tcPr>
          <w:p w14:paraId="510737D9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Stage IA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F65D6C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106</w:t>
            </w:r>
          </w:p>
        </w:tc>
        <w:tc>
          <w:tcPr>
            <w:tcW w:w="1701" w:type="dxa"/>
            <w:vMerge w:val="restart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AA6B1" w14:textId="3A251B45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  <w:t>197</w:t>
            </w:r>
          </w:p>
        </w:tc>
        <w:tc>
          <w:tcPr>
            <w:tcW w:w="1701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899F74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218</w:t>
            </w:r>
          </w:p>
        </w:tc>
      </w:tr>
      <w:tr w:rsidR="000F4F84" w:rsidRPr="00DB0D38" w14:paraId="069904CE" w14:textId="77777777" w:rsidTr="006F73E1">
        <w:trPr>
          <w:trHeight w:val="180"/>
        </w:trPr>
        <w:tc>
          <w:tcPr>
            <w:tcW w:w="1426" w:type="dxa"/>
            <w:vMerge/>
            <w:tcBorders>
              <w:top w:val="single" w:sz="18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5A71C891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2"/>
                <w:szCs w:val="22"/>
                <w:bdr w:val="none" w:sz="0" w:space="0" w:color="auto"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  <w:hideMark/>
          </w:tcPr>
          <w:p w14:paraId="5A285AA2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Stage IB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29F1A2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124</w:t>
            </w:r>
          </w:p>
        </w:tc>
        <w:tc>
          <w:tcPr>
            <w:tcW w:w="1701" w:type="dxa"/>
            <w:vMerge/>
            <w:tcBorders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27CC90" w14:textId="3D91C915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46DF7BB1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</w:p>
        </w:tc>
      </w:tr>
      <w:tr w:rsidR="000F4F84" w:rsidRPr="00DB0D38" w14:paraId="619A0D51" w14:textId="77777777" w:rsidTr="00B25C55">
        <w:trPr>
          <w:trHeight w:val="180"/>
        </w:trPr>
        <w:tc>
          <w:tcPr>
            <w:tcW w:w="1426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  <w:hideMark/>
          </w:tcPr>
          <w:p w14:paraId="3759FB99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Stage II</w:t>
            </w:r>
          </w:p>
        </w:tc>
        <w:tc>
          <w:tcPr>
            <w:tcW w:w="184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  <w:hideMark/>
          </w:tcPr>
          <w:p w14:paraId="1215EF3B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Stage IIA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EDDEB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876B52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39</w:t>
            </w:r>
          </w:p>
        </w:tc>
        <w:tc>
          <w:tcPr>
            <w:tcW w:w="1701" w:type="dxa"/>
            <w:vMerge w:val="restart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shd w:val="clear" w:color="auto" w:fill="CEDDEB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D0E2A" w14:textId="1BC575F3" w:rsidR="000F4F84" w:rsidRPr="00DB0D38" w:rsidRDefault="00FF18F5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  <w:t>41</w:t>
            </w:r>
          </w:p>
        </w:tc>
        <w:tc>
          <w:tcPr>
            <w:tcW w:w="1701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EDDEB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855852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44</w:t>
            </w:r>
          </w:p>
        </w:tc>
      </w:tr>
      <w:tr w:rsidR="000F4F84" w:rsidRPr="00DB0D38" w14:paraId="431A8D9D" w14:textId="77777777" w:rsidTr="00B25C55">
        <w:trPr>
          <w:trHeight w:val="180"/>
        </w:trPr>
        <w:tc>
          <w:tcPr>
            <w:tcW w:w="1426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6DFDB9DC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2"/>
                <w:szCs w:val="22"/>
                <w:bdr w:val="none" w:sz="0" w:space="0" w:color="auto"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  <w:hideMark/>
          </w:tcPr>
          <w:p w14:paraId="39D01A2B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Stage IIB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EDDEB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88B72A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59</w:t>
            </w:r>
          </w:p>
        </w:tc>
        <w:tc>
          <w:tcPr>
            <w:tcW w:w="1701" w:type="dxa"/>
            <w:vMerge/>
            <w:tcBorders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EDDEB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7B467" w14:textId="3D0F1F03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6600ADDB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</w:p>
        </w:tc>
      </w:tr>
      <w:tr w:rsidR="000F4F84" w:rsidRPr="00DB0D38" w14:paraId="78F32934" w14:textId="77777777" w:rsidTr="00B364F9">
        <w:trPr>
          <w:trHeight w:val="180"/>
        </w:trPr>
        <w:tc>
          <w:tcPr>
            <w:tcW w:w="1426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  <w:hideMark/>
          </w:tcPr>
          <w:p w14:paraId="6CB79ED1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Stage III</w:t>
            </w:r>
          </w:p>
        </w:tc>
        <w:tc>
          <w:tcPr>
            <w:tcW w:w="184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  <w:hideMark/>
          </w:tcPr>
          <w:p w14:paraId="5B54AF83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Stage IIIA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DE0A88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62</w:t>
            </w:r>
          </w:p>
        </w:tc>
        <w:tc>
          <w:tcPr>
            <w:tcW w:w="1701" w:type="dxa"/>
            <w:vMerge w:val="restart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46EA5C" w14:textId="3AC1E69E" w:rsidR="000F4F84" w:rsidRPr="00DB0D38" w:rsidRDefault="00E724A6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  <w:t>112</w:t>
            </w:r>
          </w:p>
        </w:tc>
        <w:tc>
          <w:tcPr>
            <w:tcW w:w="1701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9994EE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82</w:t>
            </w:r>
          </w:p>
        </w:tc>
      </w:tr>
      <w:tr w:rsidR="000F4F84" w:rsidRPr="00DB0D38" w14:paraId="1251FF0A" w14:textId="77777777" w:rsidTr="00B364F9">
        <w:trPr>
          <w:trHeight w:val="180"/>
        </w:trPr>
        <w:tc>
          <w:tcPr>
            <w:tcW w:w="1426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23809951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2"/>
                <w:szCs w:val="22"/>
                <w:bdr w:val="none" w:sz="0" w:space="0" w:color="auto"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  <w:hideMark/>
          </w:tcPr>
          <w:p w14:paraId="178681C9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Stage IIIB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2DA8D4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10</w:t>
            </w:r>
          </w:p>
        </w:tc>
        <w:tc>
          <w:tcPr>
            <w:tcW w:w="1701" w:type="dxa"/>
            <w:vMerge/>
            <w:tcBorders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B29851" w14:textId="224F034F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568A4A52" w14:textId="77777777" w:rsidR="000F4F84" w:rsidRPr="00DB0D38" w:rsidRDefault="000F4F84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</w:p>
        </w:tc>
      </w:tr>
      <w:tr w:rsidR="003814F7" w:rsidRPr="00DB0D38" w14:paraId="516EE4A7" w14:textId="77777777" w:rsidTr="009A5359">
        <w:trPr>
          <w:trHeight w:val="180"/>
        </w:trPr>
        <w:tc>
          <w:tcPr>
            <w:tcW w:w="142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</w:tcPr>
          <w:p w14:paraId="44B690DF" w14:textId="3844FA36" w:rsidR="003814F7" w:rsidRPr="00DB0D38" w:rsidRDefault="003814F7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Stage IV</w:t>
            </w:r>
          </w:p>
        </w:tc>
        <w:tc>
          <w:tcPr>
            <w:tcW w:w="184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</w:tcPr>
          <w:p w14:paraId="2AE0A004" w14:textId="493FBB97" w:rsidR="003814F7" w:rsidRPr="00DB0D38" w:rsidRDefault="003814F7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Stage IV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EDDEB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678D9A" w14:textId="2D0C5EC2" w:rsidR="003814F7" w:rsidRPr="00DB0D38" w:rsidRDefault="003814F7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21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shd w:val="clear" w:color="auto" w:fill="CEDDEB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AFFFBF" w14:textId="2646CBE3" w:rsidR="003814F7" w:rsidRDefault="003814F7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  <w:t>68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EDDEB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F32211" w14:textId="50D7DED6" w:rsidR="003814F7" w:rsidRPr="00DB0D38" w:rsidRDefault="003814F7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13</w:t>
            </w:r>
          </w:p>
        </w:tc>
      </w:tr>
      <w:tr w:rsidR="003814F7" w:rsidRPr="00DB0D38" w14:paraId="583D8B20" w14:textId="77777777" w:rsidTr="009A5359">
        <w:trPr>
          <w:trHeight w:val="195"/>
        </w:trPr>
        <w:tc>
          <w:tcPr>
            <w:tcW w:w="142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</w:tcPr>
          <w:p w14:paraId="3C387922" w14:textId="4E9BF638" w:rsidR="003814F7" w:rsidRPr="00DB0D38" w:rsidRDefault="003814F7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TA samples</w:t>
            </w:r>
          </w:p>
        </w:tc>
        <w:tc>
          <w:tcPr>
            <w:tcW w:w="184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4F81BD"/>
            <w:vAlign w:val="center"/>
          </w:tcPr>
          <w:p w14:paraId="5D8BDA14" w14:textId="50418F98" w:rsidR="003814F7" w:rsidRPr="00DB0D38" w:rsidRDefault="003814F7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Helvetica" w:hAnsi="Helvetica"/>
                <w:b/>
                <w:bCs/>
                <w:color w:val="000000"/>
                <w:sz w:val="22"/>
                <w:szCs w:val="22"/>
                <w:bdr w:val="none" w:sz="0" w:space="0" w:color="auto"/>
                <w:lang w:eastAsia="zh-CN"/>
              </w:rPr>
              <w:t>TA samples</w:t>
            </w:r>
          </w:p>
        </w:tc>
        <w:tc>
          <w:tcPr>
            <w:tcW w:w="155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3A0B1A" w14:textId="7E2E9E78" w:rsidR="003814F7" w:rsidRPr="00DB0D38" w:rsidRDefault="003814F7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58</w:t>
            </w:r>
          </w:p>
        </w:tc>
        <w:tc>
          <w:tcPr>
            <w:tcW w:w="1701" w:type="dxa"/>
            <w:tcBorders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C8DC7C" w14:textId="548B0DE2" w:rsidR="003814F7" w:rsidRPr="00DB0D38" w:rsidRDefault="003814F7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bdr w:val="none" w:sz="0" w:space="0" w:color="auto"/>
                <w:lang w:eastAsia="zh-CN"/>
              </w:rPr>
              <w:t>72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8EE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BF3414" w14:textId="048CAAB0" w:rsidR="003814F7" w:rsidRPr="00DB0D38" w:rsidRDefault="003814F7" w:rsidP="004140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50"/>
              <w:jc w:val="center"/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</w:pPr>
            <w:r w:rsidRPr="00DB0D38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/>
                <w:lang w:eastAsia="zh-CN"/>
              </w:rPr>
              <w:t>58</w:t>
            </w:r>
          </w:p>
        </w:tc>
      </w:tr>
    </w:tbl>
    <w:p w14:paraId="45AFE18C" w14:textId="21342556" w:rsidR="00F97E2F" w:rsidRPr="00DB0D38" w:rsidRDefault="00C47DD9" w:rsidP="00F97E2F">
      <w:pPr>
        <w:pStyle w:val="B"/>
        <w:widowControl w:val="0"/>
        <w:spacing w:line="240" w:lineRule="auto"/>
        <w:ind w:left="4" w:hanging="4"/>
      </w:pPr>
      <w:r>
        <w:t xml:space="preserve">LUAD </w:t>
      </w:r>
      <w:r w:rsidR="00DA25D7">
        <w:t>(</w:t>
      </w:r>
      <w:r>
        <w:t>lung adenocarcinoma</w:t>
      </w:r>
      <w:r w:rsidR="00DA25D7">
        <w:t>)</w:t>
      </w:r>
      <w:r>
        <w:t xml:space="preserve">, </w:t>
      </w:r>
      <w:proofErr w:type="gramStart"/>
      <w:r>
        <w:t>KIRC</w:t>
      </w:r>
      <w:r w:rsidR="00DA25D7">
        <w:t>(</w:t>
      </w:r>
      <w:proofErr w:type="gramEnd"/>
      <w:r>
        <w:t>kidney renal clear cell carcinoma</w:t>
      </w:r>
      <w:r w:rsidR="00DA25D7">
        <w:t>)</w:t>
      </w:r>
      <w:r>
        <w:t xml:space="preserve">, and THCA </w:t>
      </w:r>
      <w:r w:rsidR="00DA25D7">
        <w:t>(</w:t>
      </w:r>
      <w:r>
        <w:t>thyroid carcinoma</w:t>
      </w:r>
      <w:r w:rsidR="00DA25D7">
        <w:t>)</w:t>
      </w:r>
      <w:r>
        <w:t xml:space="preserve">, </w:t>
      </w:r>
      <w:r w:rsidR="00F97E2F" w:rsidRPr="00DB0D38">
        <w:t>TA samples are tumor-adjacent samples, and were used as the reference dataset in this study.</w:t>
      </w:r>
    </w:p>
    <w:p w14:paraId="076C8530" w14:textId="77777777" w:rsidR="00021FA5" w:rsidRDefault="00021FA5"/>
    <w:sectPr w:rsidR="00021F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E2F"/>
    <w:rsid w:val="00021FA5"/>
    <w:rsid w:val="000F4F84"/>
    <w:rsid w:val="0018142F"/>
    <w:rsid w:val="001C19FF"/>
    <w:rsid w:val="003814F7"/>
    <w:rsid w:val="003C38EB"/>
    <w:rsid w:val="00440414"/>
    <w:rsid w:val="004D554C"/>
    <w:rsid w:val="00C47DD9"/>
    <w:rsid w:val="00D473B3"/>
    <w:rsid w:val="00DA25D7"/>
    <w:rsid w:val="00E724A6"/>
    <w:rsid w:val="00F15195"/>
    <w:rsid w:val="00F97E2F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09A3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97E2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4"/>
      <w:szCs w:val="24"/>
      <w:bdr w:val="ni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">
    <w:name w:val="正文 B"/>
    <w:rsid w:val="00F97E2F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Helvetica" w:eastAsia="Arial Unicode MS" w:hAnsi="Helvetica" w:cs="Arial Unicode MS"/>
      <w:color w:val="000000"/>
      <w:kern w:val="0"/>
      <w:sz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Xiaoping Liu</dc:creator>
  <cp:keywords/>
  <dc:description/>
  <cp:lastModifiedBy>Xiaoping Liu</cp:lastModifiedBy>
  <cp:revision>10</cp:revision>
  <dcterms:created xsi:type="dcterms:W3CDTF">2016-09-20T12:33:00Z</dcterms:created>
  <dcterms:modified xsi:type="dcterms:W3CDTF">2017-09-16T13:46:00Z</dcterms:modified>
</cp:coreProperties>
</file>