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8F94" w14:textId="77777777" w:rsidR="00931156" w:rsidRPr="00BA73A2" w:rsidRDefault="00931156" w:rsidP="00931156">
      <w:pPr>
        <w:pStyle w:val="Subtitle"/>
        <w:jc w:val="center"/>
        <w:rPr>
          <w:bCs/>
        </w:rPr>
      </w:pPr>
      <w:bookmarkStart w:id="0" w:name="_Toc101874038"/>
      <w:r w:rsidRPr="00BA73A2">
        <w:rPr>
          <w:bCs/>
        </w:rPr>
        <w:t>SUPPLEMENTARY TABLES</w:t>
      </w:r>
      <w:bookmarkEnd w:id="0"/>
      <w:r w:rsidRPr="00BA73A2">
        <w:rPr>
          <w:bCs/>
        </w:rPr>
        <w:t xml:space="preserve"> </w:t>
      </w:r>
    </w:p>
    <w:p w14:paraId="5001E2ED" w14:textId="77777777" w:rsidR="00931156" w:rsidRPr="00BA73A2" w:rsidRDefault="00931156" w:rsidP="00931156">
      <w:pPr>
        <w:pStyle w:val="Body1"/>
        <w:ind w:firstLine="0"/>
      </w:pPr>
      <w:r w:rsidRPr="00BA73A2">
        <w:rPr>
          <w:b/>
          <w:bCs/>
        </w:rPr>
        <w:t xml:space="preserve">Supplementary Table 1 </w:t>
      </w:r>
      <w:r w:rsidRPr="00BA73A2">
        <w:t xml:space="preserve">Mean ± SEM percentage concentration by dry weight for all tested cannabinoids for 2020 var. </w:t>
      </w:r>
      <w:proofErr w:type="spellStart"/>
      <w:r w:rsidRPr="00BA73A2">
        <w:t>BaOx</w:t>
      </w:r>
      <w:proofErr w:type="spellEnd"/>
      <w:r w:rsidRPr="00BA73A2">
        <w:t xml:space="preserve">, infested with </w:t>
      </w:r>
      <w:r w:rsidRPr="00BA73A2">
        <w:rPr>
          <w:i/>
          <w:iCs/>
        </w:rPr>
        <w:t xml:space="preserve">T. </w:t>
      </w:r>
      <w:proofErr w:type="spellStart"/>
      <w:r w:rsidRPr="00BA73A2">
        <w:rPr>
          <w:i/>
          <w:iCs/>
        </w:rPr>
        <w:t>urticae</w:t>
      </w:r>
      <w:proofErr w:type="spellEnd"/>
      <w:r w:rsidRPr="00BA73A2">
        <w:rPr>
          <w:i/>
          <w:iCs/>
        </w:rPr>
        <w:t>.</w:t>
      </w:r>
      <w:r w:rsidRPr="00BA73A2">
        <w:t xml:space="preserve"> Total THC/CBD concentration used in Chapter 1 were calculated using THC</w:t>
      </w:r>
      <w:r w:rsidRPr="00BA73A2">
        <w:rPr>
          <w:i/>
          <w:iCs/>
        </w:rPr>
        <w:t xml:space="preserve"> = </w:t>
      </w:r>
      <w:r w:rsidRPr="00BA73A2">
        <w:t xml:space="preserve">THCA x 0.877 + Delta 9 </w:t>
      </w:r>
      <w:proofErr w:type="gramStart"/>
      <w:r w:rsidRPr="00BA73A2">
        <w:t>THC;</w:t>
      </w:r>
      <w:proofErr w:type="gramEnd"/>
      <w:r w:rsidRPr="00BA73A2">
        <w:t xml:space="preserve"> CBD = CBDA x 0.877 + CBD.</w:t>
      </w:r>
    </w:p>
    <w:tbl>
      <w:tblPr>
        <w:tblStyle w:val="PlainTable2"/>
        <w:tblW w:w="9000" w:type="dxa"/>
        <w:tblLayout w:type="fixed"/>
        <w:tblCellMar>
          <w:left w:w="43" w:type="dxa"/>
          <w:right w:w="43" w:type="dxa"/>
        </w:tblCellMar>
        <w:tblLook w:val="0620" w:firstRow="1" w:lastRow="0" w:firstColumn="0" w:lastColumn="0" w:noHBand="1" w:noVBand="1"/>
      </w:tblPr>
      <w:tblGrid>
        <w:gridCol w:w="3150"/>
        <w:gridCol w:w="1980"/>
        <w:gridCol w:w="1980"/>
        <w:gridCol w:w="1890"/>
      </w:tblGrid>
      <w:tr w:rsidR="00931156" w:rsidRPr="00BA73A2" w14:paraId="23A37DD4" w14:textId="77777777" w:rsidTr="00EE6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tcW w:w="3150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736B86D8" w14:textId="77777777" w:rsidR="00931156" w:rsidRPr="00BA73A2" w:rsidRDefault="00931156" w:rsidP="00EE6FD5">
            <w:pPr>
              <w:pStyle w:val="Footer"/>
            </w:pPr>
            <w:bookmarkStart w:id="1" w:name="_Hlk101702694"/>
            <w:r w:rsidRPr="00BA73A2">
              <w:t>Cannabinoid</w:t>
            </w:r>
          </w:p>
        </w:tc>
        <w:tc>
          <w:tcPr>
            <w:tcW w:w="1980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7F210A1F" w14:textId="77777777" w:rsidR="00931156" w:rsidRPr="00BA73A2" w:rsidRDefault="00931156" w:rsidP="00EE6FD5">
            <w:pPr>
              <w:pStyle w:val="Footer"/>
              <w:rPr>
                <w:b w:val="0"/>
                <w:bCs w:val="0"/>
              </w:rPr>
            </w:pPr>
            <w:r w:rsidRPr="00BA73A2">
              <w:t>Infestation</w:t>
            </w:r>
          </w:p>
          <w:p w14:paraId="318E38A1" w14:textId="77777777" w:rsidR="00931156" w:rsidRPr="00BA73A2" w:rsidRDefault="00931156" w:rsidP="00EE6FD5">
            <w:pPr>
              <w:pStyle w:val="Footer"/>
            </w:pPr>
            <w:r w:rsidRPr="00BA73A2">
              <w:t>Level</w:t>
            </w:r>
          </w:p>
        </w:tc>
        <w:tc>
          <w:tcPr>
            <w:tcW w:w="3870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nil"/>
            </w:tcBorders>
            <w:hideMark/>
          </w:tcPr>
          <w:p w14:paraId="381F4B96" w14:textId="77777777" w:rsidR="00931156" w:rsidRPr="00BA73A2" w:rsidRDefault="00931156" w:rsidP="00EE6FD5">
            <w:pPr>
              <w:pStyle w:val="Footer"/>
              <w:jc w:val="center"/>
            </w:pPr>
            <w:r w:rsidRPr="00BA73A2">
              <w:t>Days After Infestation (DAI)</w:t>
            </w:r>
          </w:p>
        </w:tc>
      </w:tr>
      <w:tr w:rsidR="00931156" w:rsidRPr="00BA73A2" w14:paraId="0A1EC48D" w14:textId="77777777" w:rsidTr="00EE6FD5">
        <w:trPr>
          <w:trHeight w:val="350"/>
        </w:trPr>
        <w:tc>
          <w:tcPr>
            <w:tcW w:w="3150" w:type="dxa"/>
            <w:vMerge/>
            <w:tcBorders>
              <w:top w:val="nil"/>
              <w:bottom w:val="single" w:sz="8" w:space="0" w:color="7F7F7F" w:themeColor="text1" w:themeTint="80"/>
            </w:tcBorders>
            <w:hideMark/>
          </w:tcPr>
          <w:p w14:paraId="521EFAAB" w14:textId="77777777" w:rsidR="00931156" w:rsidRPr="00BA73A2" w:rsidRDefault="00931156" w:rsidP="00EE6FD5">
            <w:pPr>
              <w:pStyle w:val="Footer"/>
            </w:pPr>
          </w:p>
        </w:tc>
        <w:tc>
          <w:tcPr>
            <w:tcW w:w="1980" w:type="dxa"/>
            <w:vMerge/>
            <w:tcBorders>
              <w:top w:val="nil"/>
              <w:bottom w:val="single" w:sz="8" w:space="0" w:color="7F7F7F" w:themeColor="text1" w:themeTint="80"/>
            </w:tcBorders>
            <w:hideMark/>
          </w:tcPr>
          <w:p w14:paraId="098344FF" w14:textId="77777777" w:rsidR="00931156" w:rsidRPr="00BA73A2" w:rsidRDefault="00931156" w:rsidP="00EE6FD5">
            <w:pPr>
              <w:pStyle w:val="Foo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7F7F7F" w:themeColor="text1" w:themeTint="80"/>
            </w:tcBorders>
          </w:tcPr>
          <w:p w14:paraId="0BFA9A12" w14:textId="77777777" w:rsidR="00931156" w:rsidRPr="00BA73A2" w:rsidRDefault="00931156" w:rsidP="00EE6FD5">
            <w:pPr>
              <w:pStyle w:val="Footer"/>
            </w:pPr>
            <w:r w:rsidRPr="00BA73A2">
              <w:t>Pre infestation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8" w:space="0" w:color="7F7F7F" w:themeColor="text1" w:themeTint="80"/>
            </w:tcBorders>
          </w:tcPr>
          <w:p w14:paraId="27F55731" w14:textId="77777777" w:rsidR="00931156" w:rsidRPr="00BA73A2" w:rsidRDefault="00931156" w:rsidP="00EE6FD5">
            <w:pPr>
              <w:pStyle w:val="Footer"/>
            </w:pPr>
            <w:r w:rsidRPr="00BA73A2">
              <w:t>Post infestation</w:t>
            </w:r>
          </w:p>
        </w:tc>
      </w:tr>
      <w:tr w:rsidR="00931156" w:rsidRPr="00BA73A2" w14:paraId="46E31BCB" w14:textId="77777777" w:rsidTr="00EE6FD5">
        <w:trPr>
          <w:trHeight w:val="695"/>
        </w:trPr>
        <w:tc>
          <w:tcPr>
            <w:tcW w:w="3150" w:type="dxa"/>
            <w:tcBorders>
              <w:top w:val="single" w:sz="8" w:space="0" w:color="7F7F7F" w:themeColor="text1" w:themeTint="80"/>
              <w:bottom w:val="single" w:sz="8" w:space="0" w:color="auto"/>
            </w:tcBorders>
            <w:hideMark/>
          </w:tcPr>
          <w:p w14:paraId="59670F37" w14:textId="77777777" w:rsidR="00931156" w:rsidRPr="00BA73A2" w:rsidRDefault="00931156" w:rsidP="00EE6FD5">
            <w:pPr>
              <w:pStyle w:val="Footer"/>
            </w:pPr>
            <w:r w:rsidRPr="00BA73A2">
              <w:rPr>
                <w:color w:val="000000"/>
              </w:rPr>
              <w:t>Cannabinol (CBN)</w:t>
            </w:r>
          </w:p>
        </w:tc>
        <w:tc>
          <w:tcPr>
            <w:tcW w:w="198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61BFA172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0FA184E8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427480BD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0A7B9EF1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38D339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B009F2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01E6E56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1FB5D6A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733B5970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0727456E" w14:textId="77777777" w:rsidTr="00EE6FD5">
        <w:trPr>
          <w:trHeight w:val="695"/>
        </w:trPr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1AE0933" w14:textId="77777777" w:rsidR="00931156" w:rsidRPr="00BA73A2" w:rsidRDefault="00931156" w:rsidP="00EE6FD5">
            <w:pPr>
              <w:pStyle w:val="Footer"/>
            </w:pPr>
            <w:r w:rsidRPr="00BA73A2">
              <w:rPr>
                <w:color w:val="000000"/>
              </w:rPr>
              <w:t>Delta 8 THC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5CA3A3D2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0CD09545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38FB33B6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17FB9713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29DF7218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7C28D36A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5437B66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8E1D57D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AC809A8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54F20030" w14:textId="77777777" w:rsidTr="00EE6FD5">
        <w:trPr>
          <w:trHeight w:val="695"/>
        </w:trPr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089F46CF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Cannabichromene</w:t>
            </w:r>
            <w:proofErr w:type="spellEnd"/>
            <w:r w:rsidRPr="00BA73A2">
              <w:rPr>
                <w:color w:val="000000"/>
              </w:rPr>
              <w:t xml:space="preserve"> (CBC)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616C2F5D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0E61FD85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60479F05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36AC7C80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23113BE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7FCF204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817710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65917C1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2F10FA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1770326A" w14:textId="77777777" w:rsidTr="00EE6FD5">
        <w:trPr>
          <w:trHeight w:val="770"/>
        </w:trPr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2FE03B5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Cannabigerol</w:t>
            </w:r>
            <w:proofErr w:type="spellEnd"/>
            <w:r w:rsidRPr="00BA73A2">
              <w:rPr>
                <w:color w:val="000000"/>
              </w:rPr>
              <w:t xml:space="preserve"> (CBG)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45E12187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68D00BA9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105C4783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3F301C65" w14:textId="77777777" w:rsidR="00931156" w:rsidRPr="00BA73A2" w:rsidRDefault="00931156" w:rsidP="00EE6FD5">
            <w:pPr>
              <w:pStyle w:val="Footer"/>
            </w:pPr>
            <w:r w:rsidRPr="00BA73A2">
              <w:t>0.0148 ± 0.0027</w:t>
            </w:r>
          </w:p>
          <w:p w14:paraId="33BE2430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207F0295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392C9FF" w14:textId="77777777" w:rsidR="00931156" w:rsidRPr="00BA73A2" w:rsidRDefault="00931156" w:rsidP="00EE6FD5">
            <w:pPr>
              <w:pStyle w:val="Footer"/>
            </w:pPr>
            <w:r w:rsidRPr="00BA73A2">
              <w:t>0.0355 ± 0.0064</w:t>
            </w:r>
          </w:p>
          <w:p w14:paraId="715C1A7E" w14:textId="77777777" w:rsidR="00931156" w:rsidRPr="00BA73A2" w:rsidRDefault="00931156" w:rsidP="00EE6FD5">
            <w:pPr>
              <w:pStyle w:val="Footer"/>
            </w:pPr>
            <w:r w:rsidRPr="00BA73A2">
              <w:t>0.0139 ± 0.0016</w:t>
            </w:r>
          </w:p>
          <w:p w14:paraId="75715253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</w:tr>
      <w:tr w:rsidR="00931156" w:rsidRPr="00BA73A2" w14:paraId="3C1D80E1" w14:textId="77777777" w:rsidTr="00EE6FD5">
        <w:trPr>
          <w:trHeight w:val="695"/>
        </w:trPr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64AD484" w14:textId="77777777" w:rsidR="00931156" w:rsidRPr="00BA73A2" w:rsidRDefault="00931156" w:rsidP="00EE6FD5">
            <w:pPr>
              <w:pStyle w:val="Footer"/>
            </w:pPr>
            <w:r w:rsidRPr="00BA73A2">
              <w:rPr>
                <w:color w:val="000000"/>
              </w:rPr>
              <w:t>Cannabidiol (CBD)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3FC794C9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66A3ABC6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3001B315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4C3FF289" w14:textId="77777777" w:rsidR="00931156" w:rsidRPr="00BA73A2" w:rsidRDefault="00931156" w:rsidP="00EE6FD5">
            <w:pPr>
              <w:pStyle w:val="Footer"/>
            </w:pPr>
            <w:r w:rsidRPr="00BA73A2">
              <w:t>0.0441 ± 0.0047</w:t>
            </w:r>
          </w:p>
          <w:p w14:paraId="4C485DAA" w14:textId="77777777" w:rsidR="00931156" w:rsidRPr="00BA73A2" w:rsidRDefault="00931156" w:rsidP="00EE6FD5">
            <w:pPr>
              <w:pStyle w:val="Footer"/>
            </w:pPr>
            <w:r w:rsidRPr="00BA73A2">
              <w:t>0.0541 ± 0.0069</w:t>
            </w:r>
          </w:p>
          <w:p w14:paraId="0F3E322E" w14:textId="77777777" w:rsidR="00931156" w:rsidRPr="00BA73A2" w:rsidRDefault="00931156" w:rsidP="00EE6FD5">
            <w:pPr>
              <w:pStyle w:val="Footer"/>
            </w:pPr>
            <w:r w:rsidRPr="00BA73A2">
              <w:t>0.0501 ± 0.0037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017C602" w14:textId="77777777" w:rsidR="00931156" w:rsidRPr="00BA73A2" w:rsidRDefault="00931156" w:rsidP="00EE6FD5">
            <w:pPr>
              <w:pStyle w:val="Footer"/>
            </w:pPr>
            <w:r w:rsidRPr="00BA73A2">
              <w:t>0.0819 ± 0.0147</w:t>
            </w:r>
          </w:p>
          <w:p w14:paraId="0B141684" w14:textId="77777777" w:rsidR="00931156" w:rsidRPr="00BA73A2" w:rsidRDefault="00931156" w:rsidP="00EE6FD5">
            <w:pPr>
              <w:pStyle w:val="Footer"/>
            </w:pPr>
            <w:r w:rsidRPr="00BA73A2">
              <w:t>0.0501 ± 0.0027</w:t>
            </w:r>
          </w:p>
          <w:p w14:paraId="1CB08CFD" w14:textId="77777777" w:rsidR="00931156" w:rsidRPr="00BA73A2" w:rsidRDefault="00931156" w:rsidP="00EE6FD5">
            <w:pPr>
              <w:pStyle w:val="Footer"/>
            </w:pPr>
            <w:r w:rsidRPr="00BA73A2">
              <w:t>0.0422 ± 0.0038</w:t>
            </w:r>
          </w:p>
        </w:tc>
      </w:tr>
      <w:tr w:rsidR="00931156" w:rsidRPr="00BA73A2" w14:paraId="278C4B63" w14:textId="77777777" w:rsidTr="00EE6FD5">
        <w:trPr>
          <w:trHeight w:val="695"/>
        </w:trPr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2E60FB4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Cannabigerolic</w:t>
            </w:r>
            <w:proofErr w:type="spellEnd"/>
            <w:r w:rsidRPr="00BA73A2">
              <w:rPr>
                <w:color w:val="000000"/>
              </w:rPr>
              <w:t xml:space="preserve"> Acid (CBGA)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5EF54FAB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03FE46D0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4CEF5E6C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16062C4E" w14:textId="77777777" w:rsidR="00931156" w:rsidRPr="00BA73A2" w:rsidRDefault="00931156" w:rsidP="00EE6FD5">
            <w:pPr>
              <w:pStyle w:val="Footer"/>
            </w:pPr>
            <w:r w:rsidRPr="00BA73A2">
              <w:t>0.3491 ± 0.0969</w:t>
            </w:r>
          </w:p>
          <w:p w14:paraId="05DE625D" w14:textId="77777777" w:rsidR="00931156" w:rsidRPr="00BA73A2" w:rsidRDefault="00931156" w:rsidP="00EE6FD5">
            <w:pPr>
              <w:pStyle w:val="Footer"/>
            </w:pPr>
            <w:r w:rsidRPr="00BA73A2">
              <w:t>0.1284 ± 0.0464</w:t>
            </w:r>
          </w:p>
          <w:p w14:paraId="3F703BD6" w14:textId="77777777" w:rsidR="00931156" w:rsidRPr="00BA73A2" w:rsidRDefault="00931156" w:rsidP="00EE6FD5">
            <w:pPr>
              <w:pStyle w:val="Footer"/>
            </w:pPr>
            <w:r w:rsidRPr="00BA73A2">
              <w:t>0.0581 ± 0.0186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FB46778" w14:textId="77777777" w:rsidR="00931156" w:rsidRPr="00BA73A2" w:rsidRDefault="00931156" w:rsidP="00EE6FD5">
            <w:pPr>
              <w:pStyle w:val="Footer"/>
            </w:pPr>
            <w:r w:rsidRPr="00BA73A2">
              <w:t>0.4483 ± 0.0920</w:t>
            </w:r>
          </w:p>
          <w:p w14:paraId="56F2418E" w14:textId="77777777" w:rsidR="00931156" w:rsidRPr="00BA73A2" w:rsidRDefault="00931156" w:rsidP="00EE6FD5">
            <w:pPr>
              <w:pStyle w:val="Footer"/>
            </w:pPr>
            <w:r w:rsidRPr="00BA73A2">
              <w:t>0.2666 ± 0.0262</w:t>
            </w:r>
          </w:p>
          <w:p w14:paraId="26C9D20F" w14:textId="77777777" w:rsidR="00931156" w:rsidRPr="00BA73A2" w:rsidRDefault="00931156" w:rsidP="00EE6FD5">
            <w:pPr>
              <w:pStyle w:val="Footer"/>
            </w:pPr>
            <w:r w:rsidRPr="00BA73A2">
              <w:t>0.0906 ± 0.0193</w:t>
            </w:r>
          </w:p>
        </w:tc>
      </w:tr>
      <w:tr w:rsidR="00931156" w:rsidRPr="00BA73A2" w14:paraId="294AF6D7" w14:textId="77777777" w:rsidTr="00EE6FD5">
        <w:trPr>
          <w:trHeight w:val="770"/>
        </w:trPr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C34E8CF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Cannaabidivarin</w:t>
            </w:r>
            <w:proofErr w:type="spellEnd"/>
            <w:r w:rsidRPr="00BA73A2">
              <w:rPr>
                <w:color w:val="000000"/>
              </w:rPr>
              <w:t xml:space="preserve"> (CBDV)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24D430DB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7B630B5C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21B7C568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221CD95C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7CB6933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18FAE01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0134C7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F68F42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86B593A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7B86CF53" w14:textId="77777777" w:rsidTr="00EE6FD5">
        <w:trPr>
          <w:trHeight w:val="770"/>
        </w:trPr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BEC57BE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Cannabidiolic</w:t>
            </w:r>
            <w:proofErr w:type="spellEnd"/>
            <w:r w:rsidRPr="00BA73A2">
              <w:rPr>
                <w:color w:val="000000"/>
              </w:rPr>
              <w:t xml:space="preserve"> Acid (CBDA)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74EEF25B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0DD48133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2C6D49FC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77BC14D2" w14:textId="77777777" w:rsidR="00931156" w:rsidRPr="00BA73A2" w:rsidRDefault="00931156" w:rsidP="00EE6FD5">
            <w:pPr>
              <w:pStyle w:val="Footer"/>
            </w:pPr>
            <w:r w:rsidRPr="00BA73A2">
              <w:t>4.8782 ± 0.4732</w:t>
            </w:r>
          </w:p>
          <w:p w14:paraId="0577B90C" w14:textId="77777777" w:rsidR="00931156" w:rsidRPr="00BA73A2" w:rsidRDefault="00931156" w:rsidP="00EE6FD5">
            <w:pPr>
              <w:pStyle w:val="Footer"/>
            </w:pPr>
            <w:r w:rsidRPr="00BA73A2">
              <w:t>3.5372 ± 0.1860</w:t>
            </w:r>
          </w:p>
          <w:p w14:paraId="5D02C578" w14:textId="77777777" w:rsidR="00931156" w:rsidRPr="00BA73A2" w:rsidRDefault="00931156" w:rsidP="00EE6FD5">
            <w:pPr>
              <w:pStyle w:val="Footer"/>
            </w:pPr>
            <w:r w:rsidRPr="00BA73A2">
              <w:t>3.5260 ± 0.2396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E5E6AB4" w14:textId="77777777" w:rsidR="00931156" w:rsidRPr="00BA73A2" w:rsidRDefault="00931156" w:rsidP="00EE6FD5">
            <w:pPr>
              <w:pStyle w:val="Footer"/>
            </w:pPr>
            <w:r w:rsidRPr="00BA73A2">
              <w:t>9.1832 ± 0.9537</w:t>
            </w:r>
          </w:p>
          <w:p w14:paraId="17305AA1" w14:textId="77777777" w:rsidR="00931156" w:rsidRPr="00BA73A2" w:rsidRDefault="00931156" w:rsidP="00EE6FD5">
            <w:pPr>
              <w:pStyle w:val="Footer"/>
            </w:pPr>
            <w:r w:rsidRPr="00BA73A2">
              <w:t>6.8083 ± 0.3936</w:t>
            </w:r>
          </w:p>
          <w:p w14:paraId="351180CC" w14:textId="77777777" w:rsidR="00931156" w:rsidRPr="00BA73A2" w:rsidRDefault="00931156" w:rsidP="00EE6FD5">
            <w:pPr>
              <w:pStyle w:val="Footer"/>
            </w:pPr>
            <w:r w:rsidRPr="00BA73A2">
              <w:t>3.5750 ± 0.0892</w:t>
            </w:r>
          </w:p>
        </w:tc>
      </w:tr>
      <w:tr w:rsidR="00931156" w:rsidRPr="00BA73A2" w14:paraId="58BF2546" w14:textId="77777777" w:rsidTr="00EE6FD5">
        <w:trPr>
          <w:trHeight w:val="695"/>
        </w:trPr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7DCC8C59" w14:textId="77777777" w:rsidR="00931156" w:rsidRPr="00BA73A2" w:rsidRDefault="00931156" w:rsidP="00EE6FD5">
            <w:pPr>
              <w:pStyle w:val="Footer"/>
              <w:rPr>
                <w:lang w:val="es-ES"/>
              </w:rPr>
            </w:pPr>
            <w:r w:rsidRPr="00BA73A2">
              <w:rPr>
                <w:color w:val="000000"/>
                <w:lang w:val="es-ES"/>
              </w:rPr>
              <w:t xml:space="preserve">Delta 9 </w:t>
            </w:r>
            <w:proofErr w:type="spellStart"/>
            <w:r w:rsidRPr="00BA73A2">
              <w:rPr>
                <w:color w:val="000000"/>
                <w:lang w:val="es-ES"/>
              </w:rPr>
              <w:t>Tetrahydro-cannabinolic</w:t>
            </w:r>
            <w:proofErr w:type="spellEnd"/>
            <w:r w:rsidRPr="00BA73A2">
              <w:rPr>
                <w:color w:val="000000"/>
                <w:lang w:val="es-ES"/>
              </w:rPr>
              <w:t xml:space="preserve"> </w:t>
            </w:r>
            <w:proofErr w:type="spellStart"/>
            <w:r w:rsidRPr="00BA73A2">
              <w:rPr>
                <w:color w:val="000000"/>
                <w:lang w:val="es-ES"/>
              </w:rPr>
              <w:t>Acid</w:t>
            </w:r>
            <w:proofErr w:type="spellEnd"/>
            <w:r w:rsidRPr="00BA73A2">
              <w:rPr>
                <w:color w:val="000000"/>
                <w:lang w:val="es-ES"/>
              </w:rPr>
              <w:t xml:space="preserve"> (THCA)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2B31336F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198F01F8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1E4B3600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46636C9A" w14:textId="77777777" w:rsidR="00931156" w:rsidRPr="00BA73A2" w:rsidRDefault="00931156" w:rsidP="00EE6FD5">
            <w:pPr>
              <w:pStyle w:val="Footer"/>
            </w:pPr>
            <w:r w:rsidRPr="00BA73A2">
              <w:t>0.2187 ± 0.0261</w:t>
            </w:r>
          </w:p>
          <w:p w14:paraId="6F4A182C" w14:textId="77777777" w:rsidR="00931156" w:rsidRPr="00BA73A2" w:rsidRDefault="00931156" w:rsidP="00EE6FD5">
            <w:pPr>
              <w:pStyle w:val="Footer"/>
            </w:pPr>
            <w:r w:rsidRPr="00BA73A2">
              <w:t>0.1588 ± 0.0078</w:t>
            </w:r>
          </w:p>
          <w:p w14:paraId="088E5416" w14:textId="77777777" w:rsidR="00931156" w:rsidRPr="00BA73A2" w:rsidRDefault="00931156" w:rsidP="00EE6FD5">
            <w:pPr>
              <w:pStyle w:val="Footer"/>
            </w:pPr>
            <w:r w:rsidRPr="00BA73A2">
              <w:t>0.1670 ± 0.0117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73C8C75" w14:textId="77777777" w:rsidR="00931156" w:rsidRPr="00BA73A2" w:rsidRDefault="00931156" w:rsidP="00EE6FD5">
            <w:pPr>
              <w:pStyle w:val="Footer"/>
            </w:pPr>
            <w:r w:rsidRPr="00BA73A2">
              <w:t>0.4132 ± 0.0461</w:t>
            </w:r>
          </w:p>
          <w:p w14:paraId="48E554BF" w14:textId="77777777" w:rsidR="00931156" w:rsidRPr="00BA73A2" w:rsidRDefault="00931156" w:rsidP="00EE6FD5">
            <w:pPr>
              <w:pStyle w:val="Footer"/>
            </w:pPr>
            <w:r w:rsidRPr="00BA73A2">
              <w:t>0.3125 ± 0.0177</w:t>
            </w:r>
          </w:p>
          <w:p w14:paraId="20F100F9" w14:textId="77777777" w:rsidR="00931156" w:rsidRPr="00BA73A2" w:rsidRDefault="00931156" w:rsidP="00EE6FD5">
            <w:pPr>
              <w:pStyle w:val="Footer"/>
            </w:pPr>
            <w:r w:rsidRPr="00BA73A2">
              <w:t>0.1693 ± 0.0072</w:t>
            </w:r>
          </w:p>
        </w:tc>
      </w:tr>
      <w:tr w:rsidR="00931156" w:rsidRPr="00BA73A2" w14:paraId="67F9FA53" w14:textId="77777777" w:rsidTr="00EE6FD5">
        <w:trPr>
          <w:trHeight w:val="695"/>
        </w:trPr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805DFF2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Tetrahydrocannabidivarin</w:t>
            </w:r>
            <w:proofErr w:type="spellEnd"/>
            <w:r w:rsidRPr="00BA73A2">
              <w:rPr>
                <w:color w:val="000000"/>
              </w:rPr>
              <w:t xml:space="preserve"> (THCV)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546D27DF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7A9F717F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51D20D05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024A6AA3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7BE99F51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C91D7C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21070C6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BC3103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25527908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7AD23686" w14:textId="77777777" w:rsidTr="00EE6FD5">
        <w:trPr>
          <w:trHeight w:val="695"/>
        </w:trPr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</w:tcPr>
          <w:p w14:paraId="7C053ADC" w14:textId="77777777" w:rsidR="00931156" w:rsidRPr="00BA73A2" w:rsidRDefault="00931156" w:rsidP="00EE6FD5">
            <w:pPr>
              <w:rPr>
                <w:color w:val="000000"/>
              </w:rPr>
            </w:pPr>
            <w:r w:rsidRPr="00BA73A2">
              <w:rPr>
                <w:color w:val="000000"/>
              </w:rPr>
              <w:t>Delta 9 THC</w:t>
            </w:r>
          </w:p>
          <w:p w14:paraId="6FAFFBA9" w14:textId="77777777" w:rsidR="00931156" w:rsidRPr="00BA73A2" w:rsidRDefault="00931156" w:rsidP="00EE6FD5">
            <w:pPr>
              <w:pStyle w:val="Foo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4D567868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09560AEC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44EDAABE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6CBC1EE7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07FA62A2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2BA684BE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2E3F4717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4C96FD92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578A9710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</w:tr>
    </w:tbl>
    <w:bookmarkEnd w:id="1"/>
    <w:p w14:paraId="6D829A3A" w14:textId="77777777" w:rsidR="00931156" w:rsidRPr="00BA73A2" w:rsidRDefault="00931156" w:rsidP="00931156">
      <w:pPr>
        <w:rPr>
          <w:color w:val="000000"/>
        </w:rPr>
      </w:pPr>
      <w:r w:rsidRPr="00BA73A2">
        <w:rPr>
          <w:color w:val="000000"/>
        </w:rPr>
        <w:lastRenderedPageBreak/>
        <w:t>ND = Not detected or no peak present</w:t>
      </w:r>
    </w:p>
    <w:p w14:paraId="4663A479" w14:textId="77777777" w:rsidR="00931156" w:rsidRPr="00BA73A2" w:rsidRDefault="00931156" w:rsidP="00931156">
      <w:pPr>
        <w:rPr>
          <w:b/>
          <w:bCs/>
        </w:rPr>
        <w:sectPr w:rsidR="00931156" w:rsidRPr="00BA73A2" w:rsidSect="0048220D">
          <w:pgSz w:w="12240" w:h="15840" w:code="1"/>
          <w:pgMar w:top="1440" w:right="1440" w:bottom="1440" w:left="1440" w:header="1008" w:footer="720" w:gutter="0"/>
          <w:lnNumType w:countBy="1" w:restart="continuous"/>
          <w:cols w:space="720"/>
          <w:docGrid w:linePitch="360"/>
        </w:sectPr>
      </w:pPr>
      <w:r w:rsidRPr="00BA73A2">
        <w:t xml:space="preserve">BL = Below the </w:t>
      </w:r>
      <w:bookmarkStart w:id="2" w:name="_Hlk101818387"/>
      <w:r w:rsidRPr="00BA73A2">
        <w:t xml:space="preserve">Limit of Quantitation </w:t>
      </w:r>
      <w:bookmarkEnd w:id="2"/>
      <w:r w:rsidRPr="00BA73A2">
        <w:t>but above the Limit of Detection</w:t>
      </w:r>
      <w:r w:rsidRPr="00BA73A2">
        <w:br w:type="page"/>
      </w:r>
    </w:p>
    <w:p w14:paraId="77A9841B" w14:textId="77777777" w:rsidR="00931156" w:rsidRPr="00BA73A2" w:rsidRDefault="00931156" w:rsidP="00931156">
      <w:pPr>
        <w:spacing w:line="480" w:lineRule="auto"/>
        <w:rPr>
          <w:b/>
          <w:bCs/>
        </w:rPr>
      </w:pPr>
    </w:p>
    <w:p w14:paraId="3D3DEAF5" w14:textId="77777777" w:rsidR="00931156" w:rsidRPr="00BA73A2" w:rsidRDefault="00931156" w:rsidP="00931156">
      <w:pPr>
        <w:spacing w:line="480" w:lineRule="auto"/>
      </w:pPr>
      <w:r w:rsidRPr="00BA73A2">
        <w:rPr>
          <w:b/>
          <w:bCs/>
        </w:rPr>
        <w:t xml:space="preserve">Supplementary Table 2 </w:t>
      </w:r>
      <w:r w:rsidRPr="00BA73A2">
        <w:t xml:space="preserve">Mean ± SEM percentage concentration by dry weight for all tested cannabinoids for 2021 var. </w:t>
      </w:r>
      <w:proofErr w:type="spellStart"/>
      <w:r w:rsidRPr="00BA73A2">
        <w:t>BaOx</w:t>
      </w:r>
      <w:proofErr w:type="spellEnd"/>
      <w:r w:rsidRPr="00BA73A2">
        <w:t xml:space="preserve">, infested with </w:t>
      </w:r>
      <w:r w:rsidRPr="00BA73A2">
        <w:rPr>
          <w:i/>
          <w:iCs/>
        </w:rPr>
        <w:t xml:space="preserve">T. </w:t>
      </w:r>
      <w:proofErr w:type="spellStart"/>
      <w:r w:rsidRPr="00BA73A2">
        <w:rPr>
          <w:i/>
          <w:iCs/>
        </w:rPr>
        <w:t>urticae</w:t>
      </w:r>
      <w:proofErr w:type="spellEnd"/>
      <w:r w:rsidRPr="00BA73A2">
        <w:rPr>
          <w:i/>
          <w:iCs/>
        </w:rPr>
        <w:t>.</w:t>
      </w:r>
      <w:r w:rsidRPr="00BA73A2">
        <w:t xml:space="preserve"> Total THC/CBD concentration used in Chapter 1 were calculated using THC = THCA x 0.877 + Delta 9 </w:t>
      </w:r>
      <w:proofErr w:type="gramStart"/>
      <w:r w:rsidRPr="00BA73A2">
        <w:t>THC;</w:t>
      </w:r>
      <w:proofErr w:type="gramEnd"/>
      <w:r w:rsidRPr="00BA73A2">
        <w:t xml:space="preserve"> CBD = CBDA x 0.877 + CBD.</w:t>
      </w:r>
    </w:p>
    <w:tbl>
      <w:tblPr>
        <w:tblStyle w:val="PlainTable2"/>
        <w:tblW w:w="12960" w:type="dxa"/>
        <w:tblLayout w:type="fixed"/>
        <w:tblCellMar>
          <w:left w:w="43" w:type="dxa"/>
          <w:right w:w="43" w:type="dxa"/>
        </w:tblCellMar>
        <w:tblLook w:val="0620" w:firstRow="1" w:lastRow="0" w:firstColumn="0" w:lastColumn="0" w:noHBand="1" w:noVBand="1"/>
      </w:tblPr>
      <w:tblGrid>
        <w:gridCol w:w="2160"/>
        <w:gridCol w:w="1350"/>
        <w:gridCol w:w="1890"/>
        <w:gridCol w:w="1890"/>
        <w:gridCol w:w="1890"/>
        <w:gridCol w:w="1890"/>
        <w:gridCol w:w="1890"/>
      </w:tblGrid>
      <w:tr w:rsidR="00931156" w:rsidRPr="00BA73A2" w14:paraId="71D069CF" w14:textId="77777777" w:rsidTr="00EE6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  <w:tblHeader/>
        </w:trPr>
        <w:tc>
          <w:tcPr>
            <w:tcW w:w="2160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0B6B8941" w14:textId="77777777" w:rsidR="00931156" w:rsidRPr="00BA73A2" w:rsidRDefault="00931156" w:rsidP="00EE6FD5">
            <w:pPr>
              <w:pStyle w:val="Footer"/>
            </w:pPr>
            <w:r w:rsidRPr="00BA73A2">
              <w:t>Cannabinoid</w:t>
            </w:r>
          </w:p>
        </w:tc>
        <w:tc>
          <w:tcPr>
            <w:tcW w:w="1350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377D4AB2" w14:textId="77777777" w:rsidR="00931156" w:rsidRPr="00BA73A2" w:rsidRDefault="00931156" w:rsidP="00EE6FD5">
            <w:pPr>
              <w:pStyle w:val="Footer"/>
              <w:rPr>
                <w:b w:val="0"/>
                <w:bCs w:val="0"/>
              </w:rPr>
            </w:pPr>
            <w:r w:rsidRPr="00BA73A2">
              <w:t>Infestation</w:t>
            </w:r>
          </w:p>
          <w:p w14:paraId="5CA75E76" w14:textId="77777777" w:rsidR="00931156" w:rsidRPr="00BA73A2" w:rsidRDefault="00931156" w:rsidP="00EE6FD5">
            <w:pPr>
              <w:pStyle w:val="Footer"/>
            </w:pPr>
            <w:r w:rsidRPr="00BA73A2">
              <w:t>Level</w:t>
            </w:r>
          </w:p>
        </w:tc>
        <w:tc>
          <w:tcPr>
            <w:tcW w:w="9450" w:type="dxa"/>
            <w:gridSpan w:val="5"/>
            <w:tcBorders>
              <w:top w:val="single" w:sz="4" w:space="0" w:color="7F7F7F" w:themeColor="text1" w:themeTint="80"/>
              <w:bottom w:val="single" w:sz="4" w:space="0" w:color="auto"/>
              <w:right w:val="nil"/>
            </w:tcBorders>
            <w:hideMark/>
          </w:tcPr>
          <w:p w14:paraId="1BDFBFDE" w14:textId="77777777" w:rsidR="00931156" w:rsidRPr="00BA73A2" w:rsidRDefault="00931156" w:rsidP="00EE6FD5">
            <w:pPr>
              <w:pStyle w:val="Footer"/>
              <w:jc w:val="center"/>
            </w:pPr>
            <w:r w:rsidRPr="00BA73A2">
              <w:t>Days After Infestation (DAI)</w:t>
            </w:r>
          </w:p>
        </w:tc>
      </w:tr>
      <w:tr w:rsidR="00931156" w:rsidRPr="00BA73A2" w14:paraId="7DACD46F" w14:textId="77777777" w:rsidTr="00EE6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  <w:tblHeader/>
        </w:trPr>
        <w:tc>
          <w:tcPr>
            <w:tcW w:w="2160" w:type="dxa"/>
            <w:vMerge/>
            <w:tcBorders>
              <w:top w:val="nil"/>
              <w:bottom w:val="single" w:sz="8" w:space="0" w:color="7F7F7F" w:themeColor="text1" w:themeTint="80"/>
            </w:tcBorders>
            <w:hideMark/>
          </w:tcPr>
          <w:p w14:paraId="637812F2" w14:textId="77777777" w:rsidR="00931156" w:rsidRPr="00BA73A2" w:rsidRDefault="00931156" w:rsidP="00EE6FD5">
            <w:pPr>
              <w:pStyle w:val="Footer"/>
            </w:pPr>
          </w:p>
        </w:tc>
        <w:tc>
          <w:tcPr>
            <w:tcW w:w="1350" w:type="dxa"/>
            <w:vMerge/>
            <w:tcBorders>
              <w:top w:val="nil"/>
              <w:bottom w:val="single" w:sz="8" w:space="0" w:color="7F7F7F" w:themeColor="text1" w:themeTint="80"/>
            </w:tcBorders>
            <w:hideMark/>
          </w:tcPr>
          <w:p w14:paraId="107BCBB9" w14:textId="77777777" w:rsidR="00931156" w:rsidRPr="00BA73A2" w:rsidRDefault="00931156" w:rsidP="00EE6FD5">
            <w:pPr>
              <w:pStyle w:val="Footer"/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8" w:space="0" w:color="7F7F7F" w:themeColor="text1" w:themeTint="80"/>
            </w:tcBorders>
          </w:tcPr>
          <w:p w14:paraId="78432AB5" w14:textId="77777777" w:rsidR="00931156" w:rsidRPr="00BA73A2" w:rsidRDefault="00931156" w:rsidP="00EE6FD5">
            <w:pPr>
              <w:pStyle w:val="Footer"/>
            </w:pPr>
            <w:r w:rsidRPr="00BA73A2">
              <w:t>Pre infestation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8" w:space="0" w:color="7F7F7F" w:themeColor="text1" w:themeTint="80"/>
            </w:tcBorders>
          </w:tcPr>
          <w:p w14:paraId="43CA4BED" w14:textId="77777777" w:rsidR="00931156" w:rsidRPr="00BA73A2" w:rsidRDefault="00931156" w:rsidP="00EE6FD5">
            <w:pPr>
              <w:pStyle w:val="Footer"/>
            </w:pPr>
            <w:r w:rsidRPr="00BA73A2">
              <w:t>4 DAI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8" w:space="0" w:color="7F7F7F" w:themeColor="text1" w:themeTint="80"/>
              <w:right w:val="nil"/>
            </w:tcBorders>
          </w:tcPr>
          <w:p w14:paraId="42CFABC6" w14:textId="77777777" w:rsidR="00931156" w:rsidRPr="00BA73A2" w:rsidRDefault="00931156" w:rsidP="00EE6FD5">
            <w:pPr>
              <w:pStyle w:val="Footer"/>
            </w:pPr>
            <w:r w:rsidRPr="00BA73A2">
              <w:t>7 DAI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8" w:space="0" w:color="7F7F7F" w:themeColor="text1" w:themeTint="80"/>
              <w:right w:val="nil"/>
            </w:tcBorders>
          </w:tcPr>
          <w:p w14:paraId="33FD9B41" w14:textId="77777777" w:rsidR="00931156" w:rsidRPr="00BA73A2" w:rsidRDefault="00931156" w:rsidP="00EE6FD5">
            <w:pPr>
              <w:pStyle w:val="Footer"/>
            </w:pPr>
            <w:r w:rsidRPr="00BA73A2">
              <w:t>11 DAI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8" w:space="0" w:color="7F7F7F" w:themeColor="text1" w:themeTint="80"/>
              <w:right w:val="nil"/>
            </w:tcBorders>
          </w:tcPr>
          <w:p w14:paraId="2339DBAA" w14:textId="77777777" w:rsidR="00931156" w:rsidRPr="00BA73A2" w:rsidRDefault="00931156" w:rsidP="00EE6FD5">
            <w:pPr>
              <w:pStyle w:val="Footer"/>
            </w:pPr>
            <w:r w:rsidRPr="00BA73A2">
              <w:t>14 DAI</w:t>
            </w:r>
          </w:p>
        </w:tc>
      </w:tr>
      <w:tr w:rsidR="00931156" w:rsidRPr="00BA73A2" w14:paraId="4DA14779" w14:textId="77777777" w:rsidTr="00EE6FD5">
        <w:trPr>
          <w:trHeight w:val="695"/>
        </w:trPr>
        <w:tc>
          <w:tcPr>
            <w:tcW w:w="2160" w:type="dxa"/>
            <w:tcBorders>
              <w:top w:val="single" w:sz="8" w:space="0" w:color="7F7F7F" w:themeColor="text1" w:themeTint="80"/>
              <w:bottom w:val="single" w:sz="8" w:space="0" w:color="auto"/>
            </w:tcBorders>
            <w:hideMark/>
          </w:tcPr>
          <w:p w14:paraId="6A5E91B2" w14:textId="77777777" w:rsidR="00931156" w:rsidRPr="00BA73A2" w:rsidRDefault="00931156" w:rsidP="00EE6FD5">
            <w:pPr>
              <w:pStyle w:val="Footer"/>
            </w:pPr>
            <w:r w:rsidRPr="00BA73A2">
              <w:rPr>
                <w:color w:val="000000"/>
              </w:rPr>
              <w:t>Cannabinol (CBN)</w:t>
            </w:r>
          </w:p>
        </w:tc>
        <w:tc>
          <w:tcPr>
            <w:tcW w:w="135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49083EBE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5C5BDA23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4ACC45C2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199D038A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379D735D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2E5F9366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23A6770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430887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4EFA63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48C8E1FA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D9204A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5C9ED96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6EAC68A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738EF91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0E4B8065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018959B1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0D429B38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F49647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6B9475E5" w14:textId="77777777" w:rsidTr="00EE6FD5">
        <w:trPr>
          <w:trHeight w:val="69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F3FBB55" w14:textId="77777777" w:rsidR="00931156" w:rsidRPr="00BA73A2" w:rsidRDefault="00931156" w:rsidP="00EE6FD5">
            <w:pPr>
              <w:pStyle w:val="Footer"/>
            </w:pPr>
            <w:r w:rsidRPr="00BA73A2">
              <w:rPr>
                <w:color w:val="000000"/>
              </w:rPr>
              <w:t>Delta 8 THC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0B028592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7ACAF5C5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57438E8F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5C0F7DD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6F1B30C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16EC46D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7172671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CEA6B06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818948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206E698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DC9301C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A47624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2F935D1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36841B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1AE8A1D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FF5329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2CA252E0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A521FA2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25C68F6C" w14:textId="77777777" w:rsidTr="00EE6FD5">
        <w:trPr>
          <w:trHeight w:val="69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97BCF8C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Cannabichromene</w:t>
            </w:r>
            <w:proofErr w:type="spellEnd"/>
            <w:r w:rsidRPr="00BA73A2">
              <w:rPr>
                <w:color w:val="000000"/>
              </w:rPr>
              <w:t xml:space="preserve"> (CBC)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5DD6035A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764B7732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4828C1C2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E9E0E69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709BB14D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FEDCB0A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0093000D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227595C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400408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8B8275C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7BCAF256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33BFC3C8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EC690E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02B2693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17BB87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2600093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802EE5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337EE290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68884493" w14:textId="77777777" w:rsidTr="00EE6FD5">
        <w:trPr>
          <w:trHeight w:val="770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D78E54B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Cannabigerol</w:t>
            </w:r>
            <w:proofErr w:type="spellEnd"/>
            <w:r w:rsidRPr="00BA73A2">
              <w:rPr>
                <w:color w:val="000000"/>
              </w:rPr>
              <w:t xml:space="preserve"> (CBG)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32015DE4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797BC007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1B82C255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0265FF0A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1DF5D30A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7AADE725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7C897657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408DEA35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1F5EBDCF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0A47DC7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1179EB07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0D3A13B5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0812C805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5390234F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5BA77014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1839C10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7106E1C2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300FC86A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</w:tr>
      <w:tr w:rsidR="00931156" w:rsidRPr="00BA73A2" w14:paraId="39A1074D" w14:textId="77777777" w:rsidTr="00EE6FD5">
        <w:trPr>
          <w:trHeight w:val="69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EBBB2D6" w14:textId="77777777" w:rsidR="00931156" w:rsidRPr="00BA73A2" w:rsidRDefault="00931156" w:rsidP="00EE6FD5">
            <w:pPr>
              <w:pStyle w:val="Footer"/>
            </w:pPr>
            <w:r w:rsidRPr="00BA73A2">
              <w:rPr>
                <w:color w:val="000000"/>
              </w:rPr>
              <w:t>Cannabidiol (CBD)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11C8AA1D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5A32E35D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6D4955E7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1716712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668BE398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1FA7380E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D1E31E6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3A6D22F7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07E3327A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2143682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4C7BD7F1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461813AA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24B735CE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2397D988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13810B01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88FDB9C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21E8DCFF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7D72D6A2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</w:tr>
      <w:tr w:rsidR="00931156" w:rsidRPr="00BA73A2" w14:paraId="496D6E0D" w14:textId="77777777" w:rsidTr="00EE6FD5">
        <w:trPr>
          <w:trHeight w:val="69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71A1F7F3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Cannabigerolic</w:t>
            </w:r>
            <w:proofErr w:type="spellEnd"/>
            <w:r w:rsidRPr="00BA73A2">
              <w:rPr>
                <w:color w:val="000000"/>
              </w:rPr>
              <w:t xml:space="preserve"> Acid (CBGA)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6DB22374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660714D8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38B79E7A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77477965" w14:textId="77777777" w:rsidR="00931156" w:rsidRPr="00BA73A2" w:rsidRDefault="00931156" w:rsidP="00EE6FD5">
            <w:pPr>
              <w:pStyle w:val="Footer"/>
            </w:pPr>
            <w:r w:rsidRPr="00BA73A2">
              <w:t>0.1746 ± 0.0127</w:t>
            </w:r>
          </w:p>
          <w:p w14:paraId="0C09180C" w14:textId="77777777" w:rsidR="00931156" w:rsidRPr="00BA73A2" w:rsidRDefault="00931156" w:rsidP="00EE6FD5">
            <w:pPr>
              <w:pStyle w:val="Footer"/>
            </w:pPr>
            <w:r w:rsidRPr="00BA73A2">
              <w:t>0.1243 ± 0.0096</w:t>
            </w:r>
          </w:p>
          <w:p w14:paraId="53EC3DAE" w14:textId="77777777" w:rsidR="00931156" w:rsidRPr="00BA73A2" w:rsidRDefault="00931156" w:rsidP="00EE6FD5">
            <w:pPr>
              <w:pStyle w:val="Footer"/>
            </w:pPr>
            <w:r w:rsidRPr="00BA73A2">
              <w:t>0.1645 ± 0.0241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29071454" w14:textId="77777777" w:rsidR="00931156" w:rsidRPr="00BA73A2" w:rsidRDefault="00931156" w:rsidP="00EE6FD5">
            <w:pPr>
              <w:pStyle w:val="Footer"/>
            </w:pPr>
            <w:r w:rsidRPr="00BA73A2">
              <w:t>0.2991 ± 0.0266</w:t>
            </w:r>
          </w:p>
          <w:p w14:paraId="0FA3A55F" w14:textId="77777777" w:rsidR="00931156" w:rsidRPr="00BA73A2" w:rsidRDefault="00931156" w:rsidP="00EE6FD5">
            <w:pPr>
              <w:pStyle w:val="Footer"/>
            </w:pPr>
            <w:r w:rsidRPr="00BA73A2">
              <w:t>0.2471 ± 0.0338</w:t>
            </w:r>
          </w:p>
          <w:p w14:paraId="140BF299" w14:textId="77777777" w:rsidR="00931156" w:rsidRPr="00BA73A2" w:rsidRDefault="00931156" w:rsidP="00EE6FD5">
            <w:pPr>
              <w:pStyle w:val="Footer"/>
            </w:pPr>
            <w:r w:rsidRPr="00BA73A2">
              <w:t>0.2440 ± 0.0236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29669D31" w14:textId="77777777" w:rsidR="00931156" w:rsidRPr="00BA73A2" w:rsidRDefault="00931156" w:rsidP="00EE6FD5">
            <w:pPr>
              <w:pStyle w:val="Footer"/>
            </w:pPr>
            <w:r w:rsidRPr="00BA73A2">
              <w:t>0.2423 ± 0.0111</w:t>
            </w:r>
          </w:p>
          <w:p w14:paraId="60A930D3" w14:textId="77777777" w:rsidR="00931156" w:rsidRPr="00BA73A2" w:rsidRDefault="00931156" w:rsidP="00EE6FD5">
            <w:pPr>
              <w:pStyle w:val="Footer"/>
            </w:pPr>
            <w:r w:rsidRPr="00BA73A2">
              <w:t>0.1788 ± 0.0158</w:t>
            </w:r>
          </w:p>
          <w:p w14:paraId="55C2E831" w14:textId="77777777" w:rsidR="00931156" w:rsidRPr="00BA73A2" w:rsidRDefault="00931156" w:rsidP="00EE6FD5">
            <w:pPr>
              <w:pStyle w:val="Footer"/>
            </w:pPr>
            <w:r w:rsidRPr="00BA73A2">
              <w:t>0.2109 ± 0.0166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1527BF7" w14:textId="77777777" w:rsidR="00931156" w:rsidRPr="00BA73A2" w:rsidRDefault="00931156" w:rsidP="00EE6FD5">
            <w:pPr>
              <w:pStyle w:val="Footer"/>
            </w:pPr>
            <w:r w:rsidRPr="00BA73A2">
              <w:t>0.3907 ± 0.0325</w:t>
            </w:r>
          </w:p>
          <w:p w14:paraId="446A763E" w14:textId="77777777" w:rsidR="00931156" w:rsidRPr="00BA73A2" w:rsidRDefault="00931156" w:rsidP="00EE6FD5">
            <w:pPr>
              <w:pStyle w:val="Footer"/>
            </w:pPr>
            <w:r w:rsidRPr="00BA73A2">
              <w:t>0.3603 ± 0.0283</w:t>
            </w:r>
          </w:p>
          <w:p w14:paraId="4346F540" w14:textId="77777777" w:rsidR="00931156" w:rsidRPr="00BA73A2" w:rsidRDefault="00931156" w:rsidP="00EE6FD5">
            <w:pPr>
              <w:pStyle w:val="Footer"/>
            </w:pPr>
            <w:r w:rsidRPr="00BA73A2">
              <w:t>0.3891 ± 0.0291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43B7218" w14:textId="77777777" w:rsidR="00931156" w:rsidRPr="00BA73A2" w:rsidRDefault="00931156" w:rsidP="00EE6FD5">
            <w:pPr>
              <w:pStyle w:val="Footer"/>
            </w:pPr>
            <w:r w:rsidRPr="00BA73A2">
              <w:t>0.6361 ± 0.0309</w:t>
            </w:r>
          </w:p>
          <w:p w14:paraId="4794AE07" w14:textId="77777777" w:rsidR="00931156" w:rsidRPr="00BA73A2" w:rsidRDefault="00931156" w:rsidP="00EE6FD5">
            <w:pPr>
              <w:pStyle w:val="Footer"/>
            </w:pPr>
            <w:r w:rsidRPr="00BA73A2">
              <w:t>0.5702 ± 0.0545</w:t>
            </w:r>
          </w:p>
          <w:p w14:paraId="2DE51BEF" w14:textId="77777777" w:rsidR="00931156" w:rsidRPr="00BA73A2" w:rsidRDefault="00931156" w:rsidP="00EE6FD5">
            <w:pPr>
              <w:pStyle w:val="Footer"/>
            </w:pPr>
            <w:r w:rsidRPr="00BA73A2">
              <w:t>0.5994 ± 0.0449</w:t>
            </w:r>
          </w:p>
        </w:tc>
      </w:tr>
      <w:tr w:rsidR="00931156" w:rsidRPr="00BA73A2" w14:paraId="09E7CF4D" w14:textId="77777777" w:rsidTr="00EE6FD5">
        <w:trPr>
          <w:trHeight w:val="770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0623B47B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Cannaabidivarin</w:t>
            </w:r>
            <w:proofErr w:type="spellEnd"/>
            <w:r w:rsidRPr="00BA73A2">
              <w:rPr>
                <w:color w:val="000000"/>
              </w:rPr>
              <w:t xml:space="preserve"> (CBDV)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22CF784D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0C46DC7F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1585A24C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2AFECE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721FB1E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4F8EB45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C6695C1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268BBEDE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A261580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0213BAF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9F7C1E3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0D5F17E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A9E38F3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2FBBBBC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E5E05F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818D44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0B94EDC2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B71DAE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2FCE8F71" w14:textId="77777777" w:rsidTr="00EE6FD5">
        <w:trPr>
          <w:trHeight w:val="770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D08685C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lastRenderedPageBreak/>
              <w:t>Cannabidiolic</w:t>
            </w:r>
            <w:proofErr w:type="spellEnd"/>
            <w:r w:rsidRPr="00BA73A2">
              <w:rPr>
                <w:color w:val="000000"/>
              </w:rPr>
              <w:t xml:space="preserve"> Acid (CBDA)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66984B6A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7B9211F9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2DC86FF3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7D7B85BB" w14:textId="77777777" w:rsidR="00931156" w:rsidRPr="00BA73A2" w:rsidRDefault="00931156" w:rsidP="00EE6FD5">
            <w:pPr>
              <w:pStyle w:val="Footer"/>
            </w:pPr>
            <w:r w:rsidRPr="00BA73A2">
              <w:t>1.9108 ± 0.0674</w:t>
            </w:r>
          </w:p>
          <w:p w14:paraId="06C64994" w14:textId="77777777" w:rsidR="00931156" w:rsidRPr="00BA73A2" w:rsidRDefault="00931156" w:rsidP="00EE6FD5">
            <w:pPr>
              <w:pStyle w:val="Footer"/>
            </w:pPr>
            <w:r w:rsidRPr="00BA73A2">
              <w:t>1.7743 ± 0.0818</w:t>
            </w:r>
          </w:p>
          <w:p w14:paraId="000162F3" w14:textId="77777777" w:rsidR="00931156" w:rsidRPr="00BA73A2" w:rsidRDefault="00931156" w:rsidP="00EE6FD5">
            <w:pPr>
              <w:pStyle w:val="Footer"/>
            </w:pPr>
            <w:r w:rsidRPr="00BA73A2">
              <w:t>2.0298 ± 0.1143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03DAFE3" w14:textId="77777777" w:rsidR="00931156" w:rsidRPr="00BA73A2" w:rsidRDefault="00931156" w:rsidP="00EE6FD5">
            <w:pPr>
              <w:pStyle w:val="Footer"/>
            </w:pPr>
            <w:r w:rsidRPr="00BA73A2">
              <w:t>2.5343 ± 0.1312</w:t>
            </w:r>
          </w:p>
          <w:p w14:paraId="6991665D" w14:textId="77777777" w:rsidR="00931156" w:rsidRPr="00BA73A2" w:rsidRDefault="00931156" w:rsidP="00EE6FD5">
            <w:pPr>
              <w:rPr>
                <w:color w:val="000000"/>
              </w:rPr>
            </w:pPr>
            <w:r w:rsidRPr="00BA73A2">
              <w:rPr>
                <w:color w:val="000000"/>
              </w:rPr>
              <w:t xml:space="preserve">2.1955 </w:t>
            </w:r>
            <w:r w:rsidRPr="00BA73A2">
              <w:t>± 0.1529</w:t>
            </w:r>
          </w:p>
          <w:p w14:paraId="0A10EFC1" w14:textId="77777777" w:rsidR="00931156" w:rsidRPr="00BA73A2" w:rsidRDefault="00931156" w:rsidP="00EE6FD5">
            <w:pPr>
              <w:pStyle w:val="Footer"/>
            </w:pPr>
            <w:r w:rsidRPr="00BA73A2">
              <w:t>2.2185 ± 0.1299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6CA7D27" w14:textId="77777777" w:rsidR="00931156" w:rsidRPr="00BA73A2" w:rsidRDefault="00931156" w:rsidP="00EE6FD5">
            <w:pPr>
              <w:pStyle w:val="Footer"/>
            </w:pPr>
            <w:r w:rsidRPr="00BA73A2">
              <w:t>3.2529 ± 0.1185</w:t>
            </w:r>
          </w:p>
          <w:p w14:paraId="61302A4A" w14:textId="77777777" w:rsidR="00931156" w:rsidRPr="00BA73A2" w:rsidRDefault="00931156" w:rsidP="00EE6FD5">
            <w:pPr>
              <w:pStyle w:val="Footer"/>
            </w:pPr>
            <w:r w:rsidRPr="00BA73A2">
              <w:t>2.6308 ± 0.1443</w:t>
            </w:r>
          </w:p>
          <w:p w14:paraId="0FD35305" w14:textId="77777777" w:rsidR="00931156" w:rsidRPr="00BA73A2" w:rsidRDefault="00931156" w:rsidP="00EE6FD5">
            <w:pPr>
              <w:pStyle w:val="Footer"/>
            </w:pPr>
            <w:r w:rsidRPr="00BA73A2">
              <w:t>2.8221 ± 0.1448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9249D24" w14:textId="77777777" w:rsidR="00931156" w:rsidRPr="00BA73A2" w:rsidRDefault="00931156" w:rsidP="00EE6FD5">
            <w:pPr>
              <w:pStyle w:val="Footer"/>
            </w:pPr>
            <w:r w:rsidRPr="00BA73A2">
              <w:t>5.3494 ± 0.3191</w:t>
            </w:r>
          </w:p>
          <w:p w14:paraId="4CAD3C01" w14:textId="77777777" w:rsidR="00931156" w:rsidRPr="00BA73A2" w:rsidRDefault="00931156" w:rsidP="00EE6FD5">
            <w:pPr>
              <w:pStyle w:val="Footer"/>
            </w:pPr>
            <w:r w:rsidRPr="00BA73A2">
              <w:t>4.5474 ± 0.3728</w:t>
            </w:r>
          </w:p>
          <w:p w14:paraId="2CE3C89B" w14:textId="77777777" w:rsidR="00931156" w:rsidRPr="00BA73A2" w:rsidRDefault="00931156" w:rsidP="00EE6FD5">
            <w:pPr>
              <w:pStyle w:val="Footer"/>
            </w:pPr>
            <w:r w:rsidRPr="00BA73A2">
              <w:t>4.6047 ± 0.2747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993BEC5" w14:textId="77777777" w:rsidR="00931156" w:rsidRPr="00BA73A2" w:rsidRDefault="00931156" w:rsidP="00EE6FD5">
            <w:pPr>
              <w:pStyle w:val="Footer"/>
            </w:pPr>
            <w:r w:rsidRPr="00BA73A2">
              <w:t>7.6527 ± 0.4327</w:t>
            </w:r>
          </w:p>
          <w:p w14:paraId="740A6AF3" w14:textId="77777777" w:rsidR="00931156" w:rsidRPr="00BA73A2" w:rsidRDefault="00931156" w:rsidP="00EE6FD5">
            <w:pPr>
              <w:pStyle w:val="Footer"/>
            </w:pPr>
            <w:r w:rsidRPr="00BA73A2">
              <w:t>6.1125 ± 0.5196</w:t>
            </w:r>
          </w:p>
          <w:p w14:paraId="4EB5CEE2" w14:textId="77777777" w:rsidR="00931156" w:rsidRPr="00BA73A2" w:rsidRDefault="00931156" w:rsidP="00EE6FD5">
            <w:pPr>
              <w:pStyle w:val="Footer"/>
            </w:pPr>
            <w:r w:rsidRPr="00BA73A2">
              <w:t>6.5797 ± 0.3126</w:t>
            </w:r>
          </w:p>
        </w:tc>
      </w:tr>
      <w:tr w:rsidR="00931156" w:rsidRPr="00BA73A2" w14:paraId="01DE8014" w14:textId="77777777" w:rsidTr="00EE6FD5">
        <w:trPr>
          <w:trHeight w:val="69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261A5A3" w14:textId="77777777" w:rsidR="00931156" w:rsidRPr="00BA73A2" w:rsidRDefault="00931156" w:rsidP="00EE6FD5">
            <w:pPr>
              <w:pStyle w:val="Footer"/>
              <w:rPr>
                <w:lang w:val="es-ES"/>
              </w:rPr>
            </w:pPr>
            <w:r w:rsidRPr="00BA73A2">
              <w:rPr>
                <w:color w:val="000000"/>
                <w:lang w:val="es-ES"/>
              </w:rPr>
              <w:t xml:space="preserve">Delta 9 </w:t>
            </w:r>
            <w:proofErr w:type="spellStart"/>
            <w:r w:rsidRPr="00BA73A2">
              <w:rPr>
                <w:color w:val="000000"/>
                <w:lang w:val="es-ES"/>
              </w:rPr>
              <w:t>Tetrahydro-cannabinolic</w:t>
            </w:r>
            <w:proofErr w:type="spellEnd"/>
            <w:r w:rsidRPr="00BA73A2">
              <w:rPr>
                <w:color w:val="000000"/>
                <w:lang w:val="es-ES"/>
              </w:rPr>
              <w:t xml:space="preserve"> </w:t>
            </w:r>
            <w:proofErr w:type="spellStart"/>
            <w:r w:rsidRPr="00BA73A2">
              <w:rPr>
                <w:color w:val="000000"/>
                <w:lang w:val="es-ES"/>
              </w:rPr>
              <w:t>Acid</w:t>
            </w:r>
            <w:proofErr w:type="spellEnd"/>
            <w:r w:rsidRPr="00BA73A2">
              <w:rPr>
                <w:color w:val="000000"/>
                <w:lang w:val="es-ES"/>
              </w:rPr>
              <w:t xml:space="preserve"> (THCA)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171C31EA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2FB38D5D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1642FAD6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229D9340" w14:textId="77777777" w:rsidR="00931156" w:rsidRPr="00BA73A2" w:rsidRDefault="00931156" w:rsidP="00EE6FD5">
            <w:pPr>
              <w:pStyle w:val="Footer"/>
            </w:pPr>
            <w:r w:rsidRPr="00BA73A2">
              <w:t>0.0882 ± 0.0041</w:t>
            </w:r>
          </w:p>
          <w:p w14:paraId="1226B7DF" w14:textId="77777777" w:rsidR="00931156" w:rsidRPr="00BA73A2" w:rsidRDefault="00931156" w:rsidP="00EE6FD5">
            <w:pPr>
              <w:pStyle w:val="Footer"/>
            </w:pPr>
            <w:r w:rsidRPr="00BA73A2">
              <w:t>0.0800 ± 0.0049</w:t>
            </w:r>
          </w:p>
          <w:p w14:paraId="7268B3A2" w14:textId="77777777" w:rsidR="00931156" w:rsidRPr="00BA73A2" w:rsidRDefault="00931156" w:rsidP="00EE6FD5">
            <w:pPr>
              <w:pStyle w:val="Footer"/>
            </w:pPr>
            <w:r w:rsidRPr="00BA73A2">
              <w:t>0.0945 ± 0.0065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5C054F3" w14:textId="77777777" w:rsidR="00931156" w:rsidRPr="00BA73A2" w:rsidRDefault="00931156" w:rsidP="00EE6FD5">
            <w:pPr>
              <w:pStyle w:val="Footer"/>
            </w:pPr>
            <w:r w:rsidRPr="00BA73A2">
              <w:t>0.1281 ± 0.0080</w:t>
            </w:r>
          </w:p>
          <w:p w14:paraId="2E87B4F0" w14:textId="77777777" w:rsidR="00931156" w:rsidRPr="00BA73A2" w:rsidRDefault="00931156" w:rsidP="00EE6FD5">
            <w:pPr>
              <w:pStyle w:val="Footer"/>
            </w:pPr>
            <w:r w:rsidRPr="00BA73A2">
              <w:t>0.1060 ± 0.0096</w:t>
            </w:r>
          </w:p>
          <w:p w14:paraId="273519AE" w14:textId="77777777" w:rsidR="00931156" w:rsidRPr="00BA73A2" w:rsidRDefault="00931156" w:rsidP="00EE6FD5">
            <w:pPr>
              <w:pStyle w:val="Footer"/>
            </w:pPr>
            <w:r w:rsidRPr="00BA73A2">
              <w:t>0.1060 ± 0.0075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B26EE6B" w14:textId="77777777" w:rsidR="00931156" w:rsidRPr="00BA73A2" w:rsidRDefault="00931156" w:rsidP="00EE6FD5">
            <w:pPr>
              <w:pStyle w:val="Footer"/>
            </w:pPr>
            <w:r w:rsidRPr="00BA73A2">
              <w:t>0.1877 ± 0.0062</w:t>
            </w:r>
          </w:p>
          <w:p w14:paraId="5F956047" w14:textId="77777777" w:rsidR="00931156" w:rsidRPr="00BA73A2" w:rsidRDefault="00931156" w:rsidP="00EE6FD5">
            <w:pPr>
              <w:pStyle w:val="Footer"/>
            </w:pPr>
            <w:r w:rsidRPr="00BA73A2">
              <w:t>0.1496 ± 0.0080</w:t>
            </w:r>
          </w:p>
          <w:p w14:paraId="009B62BB" w14:textId="77777777" w:rsidR="00931156" w:rsidRPr="00BA73A2" w:rsidRDefault="00931156" w:rsidP="00EE6FD5">
            <w:pPr>
              <w:pStyle w:val="Footer"/>
            </w:pPr>
            <w:r w:rsidRPr="00BA73A2">
              <w:t>0.1593 ± 0.0082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42758BA" w14:textId="77777777" w:rsidR="00931156" w:rsidRPr="00BA73A2" w:rsidRDefault="00931156" w:rsidP="00EE6FD5">
            <w:pPr>
              <w:pStyle w:val="Footer"/>
            </w:pPr>
            <w:r w:rsidRPr="00BA73A2">
              <w:t>0.2260 ± 0.0163</w:t>
            </w:r>
          </w:p>
          <w:p w14:paraId="5483CBA2" w14:textId="77777777" w:rsidR="00931156" w:rsidRPr="00BA73A2" w:rsidRDefault="00931156" w:rsidP="00EE6FD5">
            <w:pPr>
              <w:pStyle w:val="Footer"/>
            </w:pPr>
            <w:r w:rsidRPr="00BA73A2">
              <w:t>0.2245 ± 0.0193</w:t>
            </w:r>
          </w:p>
          <w:p w14:paraId="5F27F904" w14:textId="77777777" w:rsidR="00931156" w:rsidRPr="00BA73A2" w:rsidRDefault="00931156" w:rsidP="00EE6FD5">
            <w:pPr>
              <w:pStyle w:val="Footer"/>
            </w:pPr>
            <w:r w:rsidRPr="00BA73A2">
              <w:t>0.2337 ± 0.0145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B88EF43" w14:textId="77777777" w:rsidR="00931156" w:rsidRPr="00BA73A2" w:rsidRDefault="00931156" w:rsidP="00EE6FD5">
            <w:pPr>
              <w:pStyle w:val="Footer"/>
            </w:pPr>
            <w:r w:rsidRPr="00BA73A2">
              <w:t>0.3880 ± 0.0223</w:t>
            </w:r>
          </w:p>
          <w:p w14:paraId="6F4FAAE3" w14:textId="77777777" w:rsidR="00931156" w:rsidRPr="00BA73A2" w:rsidRDefault="00931156" w:rsidP="00EE6FD5">
            <w:pPr>
              <w:pStyle w:val="Footer"/>
            </w:pPr>
            <w:r w:rsidRPr="00BA73A2">
              <w:t>0.3156 ± 0.0275</w:t>
            </w:r>
          </w:p>
          <w:p w14:paraId="5E5BC697" w14:textId="77777777" w:rsidR="00931156" w:rsidRPr="00BA73A2" w:rsidRDefault="00931156" w:rsidP="00EE6FD5">
            <w:pPr>
              <w:pStyle w:val="Footer"/>
            </w:pPr>
            <w:r w:rsidRPr="00BA73A2">
              <w:t>0.3324 ± 0.0161</w:t>
            </w:r>
          </w:p>
        </w:tc>
      </w:tr>
      <w:tr w:rsidR="00931156" w:rsidRPr="00BA73A2" w14:paraId="7D233772" w14:textId="77777777" w:rsidTr="00EE6FD5">
        <w:trPr>
          <w:trHeight w:val="69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FE41DFC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Tetrahydrocannabidivarin</w:t>
            </w:r>
            <w:proofErr w:type="spellEnd"/>
            <w:r w:rsidRPr="00BA73A2">
              <w:rPr>
                <w:color w:val="000000"/>
              </w:rPr>
              <w:t xml:space="preserve"> (THCV)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7D5F3884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49082D58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59C05984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33700E8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302AA9F6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FC7087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19DF0F0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3310A51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B65AB2D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664D0D0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4AB91F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50B280A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280BDEC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A6E3548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20FF05D1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728EE3A9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EC0C832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74CD257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4B6ACD25" w14:textId="77777777" w:rsidTr="00EE6FD5">
        <w:trPr>
          <w:trHeight w:val="69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</w:tcPr>
          <w:p w14:paraId="4B12FBF0" w14:textId="77777777" w:rsidR="00931156" w:rsidRPr="00BA73A2" w:rsidRDefault="00931156" w:rsidP="00EE6FD5">
            <w:pPr>
              <w:rPr>
                <w:color w:val="000000"/>
              </w:rPr>
            </w:pPr>
            <w:r w:rsidRPr="00BA73A2">
              <w:rPr>
                <w:color w:val="000000"/>
              </w:rPr>
              <w:t>Delta 9 THC</w:t>
            </w:r>
          </w:p>
          <w:p w14:paraId="3257F2D7" w14:textId="77777777" w:rsidR="00931156" w:rsidRPr="00BA73A2" w:rsidRDefault="00931156" w:rsidP="00EE6FD5">
            <w:pPr>
              <w:pStyle w:val="Foo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730BF4F9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2CC1F09D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  <w:p w14:paraId="27389020" w14:textId="77777777" w:rsidR="00931156" w:rsidRPr="00BA73A2" w:rsidRDefault="00931156" w:rsidP="00EE6FD5">
            <w:pPr>
              <w:pStyle w:val="Footer"/>
            </w:pPr>
            <w:r w:rsidRPr="00BA73A2">
              <w:t>High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FFDF457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0C9389D8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131BEDF3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1844BE2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3B5FF751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6B9FAC93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7AC6E8C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5D19E778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45D1D50A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DE6B06F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360B56F6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6C13DD87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1266CCB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4A287F30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0EA42D4E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</w:tr>
    </w:tbl>
    <w:p w14:paraId="5B4CED0A" w14:textId="77777777" w:rsidR="00931156" w:rsidRPr="00BA73A2" w:rsidRDefault="00931156" w:rsidP="00931156">
      <w:pPr>
        <w:rPr>
          <w:color w:val="000000"/>
        </w:rPr>
      </w:pPr>
      <w:r w:rsidRPr="00BA73A2">
        <w:rPr>
          <w:color w:val="000000"/>
        </w:rPr>
        <w:t>ND = Not detected or no peak present</w:t>
      </w:r>
    </w:p>
    <w:p w14:paraId="312E885A" w14:textId="77777777" w:rsidR="00931156" w:rsidRPr="00BA73A2" w:rsidRDefault="00931156" w:rsidP="00931156">
      <w:r w:rsidRPr="00BA73A2">
        <w:t>BL = Below the Limit of Quantitation but above the Limit of Detection</w:t>
      </w:r>
    </w:p>
    <w:p w14:paraId="6131B7DD" w14:textId="77777777" w:rsidR="00931156" w:rsidRPr="00BA73A2" w:rsidRDefault="00931156" w:rsidP="00931156">
      <w:pPr>
        <w:spacing w:line="480" w:lineRule="auto"/>
      </w:pPr>
      <w:r w:rsidRPr="00BA73A2">
        <w:br w:type="page"/>
      </w:r>
    </w:p>
    <w:p w14:paraId="4B678AF3" w14:textId="77777777" w:rsidR="00931156" w:rsidRPr="00BA73A2" w:rsidRDefault="00931156" w:rsidP="00931156">
      <w:pPr>
        <w:spacing w:after="160" w:line="480" w:lineRule="auto"/>
        <w:rPr>
          <w:b/>
          <w:bCs/>
        </w:rPr>
        <w:sectPr w:rsidR="00931156" w:rsidRPr="00BA73A2" w:rsidSect="002A0C30">
          <w:pgSz w:w="15840" w:h="12240" w:orient="landscape" w:code="1"/>
          <w:pgMar w:top="1440" w:right="1440" w:bottom="1440" w:left="1440" w:header="1008" w:footer="720" w:gutter="0"/>
          <w:cols w:space="720"/>
          <w:docGrid w:linePitch="360"/>
        </w:sectPr>
      </w:pPr>
    </w:p>
    <w:p w14:paraId="5E4A7B2B" w14:textId="77777777" w:rsidR="00931156" w:rsidRPr="00BA73A2" w:rsidRDefault="00931156" w:rsidP="00931156">
      <w:pPr>
        <w:pStyle w:val="Body1"/>
        <w:ind w:firstLine="0"/>
      </w:pPr>
      <w:r w:rsidRPr="00BA73A2">
        <w:rPr>
          <w:b/>
          <w:bCs/>
        </w:rPr>
        <w:lastRenderedPageBreak/>
        <w:t xml:space="preserve">Supplementary Table 3 </w:t>
      </w:r>
      <w:r w:rsidRPr="00BA73A2">
        <w:t xml:space="preserve">Mean ± SEM percentage concentration by dry weight for all tested cannabinoids for 2021 var. </w:t>
      </w:r>
      <w:proofErr w:type="spellStart"/>
      <w:r w:rsidRPr="00BA73A2">
        <w:t>Autoflower</w:t>
      </w:r>
      <w:proofErr w:type="spellEnd"/>
      <w:r w:rsidRPr="00BA73A2">
        <w:t xml:space="preserve">, infested with </w:t>
      </w:r>
      <w:r w:rsidRPr="00BA73A2">
        <w:rPr>
          <w:i/>
          <w:iCs/>
        </w:rPr>
        <w:t xml:space="preserve">T. </w:t>
      </w:r>
      <w:proofErr w:type="spellStart"/>
      <w:r w:rsidRPr="00BA73A2">
        <w:rPr>
          <w:i/>
          <w:iCs/>
        </w:rPr>
        <w:t>urticae</w:t>
      </w:r>
      <w:proofErr w:type="spellEnd"/>
      <w:r w:rsidRPr="00BA73A2">
        <w:rPr>
          <w:i/>
          <w:iCs/>
        </w:rPr>
        <w:t>.</w:t>
      </w:r>
      <w:r w:rsidRPr="00BA73A2">
        <w:t xml:space="preserve"> Total THC/CBD concentration used in Chapter 1 were calculated using THC = THCA x 0.877 + Delta 9 </w:t>
      </w:r>
      <w:proofErr w:type="gramStart"/>
      <w:r w:rsidRPr="00BA73A2">
        <w:t>THC;</w:t>
      </w:r>
      <w:proofErr w:type="gramEnd"/>
      <w:r w:rsidRPr="00BA73A2">
        <w:t xml:space="preserve"> CBD = CBDA x 0.877 + CBD.</w:t>
      </w:r>
    </w:p>
    <w:tbl>
      <w:tblPr>
        <w:tblStyle w:val="PlainTable2"/>
        <w:tblW w:w="9360" w:type="dxa"/>
        <w:tblLayout w:type="fixed"/>
        <w:tblCellMar>
          <w:left w:w="43" w:type="dxa"/>
          <w:right w:w="43" w:type="dxa"/>
        </w:tblCellMar>
        <w:tblLook w:val="0620" w:firstRow="1" w:lastRow="0" w:firstColumn="0" w:lastColumn="0" w:noHBand="1" w:noVBand="1"/>
      </w:tblPr>
      <w:tblGrid>
        <w:gridCol w:w="2340"/>
        <w:gridCol w:w="1350"/>
        <w:gridCol w:w="1890"/>
        <w:gridCol w:w="1890"/>
        <w:gridCol w:w="1890"/>
      </w:tblGrid>
      <w:tr w:rsidR="00931156" w:rsidRPr="00BA73A2" w14:paraId="49DDF77D" w14:textId="77777777" w:rsidTr="00EE6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tcW w:w="2340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6A641A3A" w14:textId="77777777" w:rsidR="00931156" w:rsidRPr="00BA73A2" w:rsidRDefault="00931156" w:rsidP="00EE6FD5">
            <w:pPr>
              <w:pStyle w:val="Footer"/>
            </w:pPr>
            <w:r w:rsidRPr="00BA73A2">
              <w:t>Cannabinoid</w:t>
            </w:r>
          </w:p>
        </w:tc>
        <w:tc>
          <w:tcPr>
            <w:tcW w:w="1350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</w:tcBorders>
            <w:hideMark/>
          </w:tcPr>
          <w:p w14:paraId="1D4F1BB5" w14:textId="77777777" w:rsidR="00931156" w:rsidRPr="00BA73A2" w:rsidRDefault="00931156" w:rsidP="00EE6FD5">
            <w:pPr>
              <w:pStyle w:val="Footer"/>
              <w:rPr>
                <w:b w:val="0"/>
                <w:bCs w:val="0"/>
              </w:rPr>
            </w:pPr>
            <w:r w:rsidRPr="00BA73A2">
              <w:t>Infestation</w:t>
            </w:r>
          </w:p>
          <w:p w14:paraId="7EE6B329" w14:textId="77777777" w:rsidR="00931156" w:rsidRPr="00BA73A2" w:rsidRDefault="00931156" w:rsidP="00EE6FD5">
            <w:pPr>
              <w:pStyle w:val="Footer"/>
            </w:pPr>
            <w:r w:rsidRPr="00BA73A2">
              <w:t>Level</w:t>
            </w:r>
          </w:p>
        </w:tc>
        <w:tc>
          <w:tcPr>
            <w:tcW w:w="5670" w:type="dxa"/>
            <w:gridSpan w:val="3"/>
            <w:tcBorders>
              <w:top w:val="single" w:sz="4" w:space="0" w:color="7F7F7F" w:themeColor="text1" w:themeTint="80"/>
              <w:bottom w:val="single" w:sz="4" w:space="0" w:color="auto"/>
              <w:right w:val="nil"/>
            </w:tcBorders>
            <w:hideMark/>
          </w:tcPr>
          <w:p w14:paraId="737425E0" w14:textId="77777777" w:rsidR="00931156" w:rsidRPr="00BA73A2" w:rsidRDefault="00931156" w:rsidP="00EE6FD5">
            <w:pPr>
              <w:pStyle w:val="Footer"/>
              <w:jc w:val="center"/>
            </w:pPr>
            <w:r w:rsidRPr="00BA73A2">
              <w:t>Days After Infestation (DAI)</w:t>
            </w:r>
          </w:p>
        </w:tc>
      </w:tr>
      <w:tr w:rsidR="00931156" w:rsidRPr="00BA73A2" w14:paraId="2BE4B4D2" w14:textId="77777777" w:rsidTr="00EE6FD5">
        <w:trPr>
          <w:trHeight w:val="359"/>
        </w:trPr>
        <w:tc>
          <w:tcPr>
            <w:tcW w:w="2340" w:type="dxa"/>
            <w:vMerge/>
            <w:tcBorders>
              <w:top w:val="nil"/>
              <w:bottom w:val="single" w:sz="8" w:space="0" w:color="7F7F7F" w:themeColor="text1" w:themeTint="80"/>
            </w:tcBorders>
            <w:hideMark/>
          </w:tcPr>
          <w:p w14:paraId="636C4CA7" w14:textId="77777777" w:rsidR="00931156" w:rsidRPr="00BA73A2" w:rsidRDefault="00931156" w:rsidP="00EE6FD5">
            <w:pPr>
              <w:pStyle w:val="Footer"/>
            </w:pPr>
          </w:p>
        </w:tc>
        <w:tc>
          <w:tcPr>
            <w:tcW w:w="1350" w:type="dxa"/>
            <w:vMerge/>
            <w:tcBorders>
              <w:top w:val="nil"/>
              <w:bottom w:val="single" w:sz="8" w:space="0" w:color="7F7F7F" w:themeColor="text1" w:themeTint="80"/>
            </w:tcBorders>
            <w:hideMark/>
          </w:tcPr>
          <w:p w14:paraId="4CC57F21" w14:textId="77777777" w:rsidR="00931156" w:rsidRPr="00BA73A2" w:rsidRDefault="00931156" w:rsidP="00EE6FD5">
            <w:pPr>
              <w:pStyle w:val="Footer"/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8" w:space="0" w:color="7F7F7F" w:themeColor="text1" w:themeTint="80"/>
            </w:tcBorders>
          </w:tcPr>
          <w:p w14:paraId="4FAAF45F" w14:textId="77777777" w:rsidR="00931156" w:rsidRPr="00BA73A2" w:rsidRDefault="00931156" w:rsidP="00EE6FD5">
            <w:pPr>
              <w:pStyle w:val="Footer"/>
            </w:pPr>
            <w:r w:rsidRPr="00BA73A2">
              <w:t>Pre infestation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8" w:space="0" w:color="7F7F7F" w:themeColor="text1" w:themeTint="80"/>
            </w:tcBorders>
          </w:tcPr>
          <w:p w14:paraId="6C6DC31D" w14:textId="77777777" w:rsidR="00931156" w:rsidRPr="00BA73A2" w:rsidRDefault="00931156" w:rsidP="00EE6FD5">
            <w:pPr>
              <w:pStyle w:val="Footer"/>
            </w:pPr>
            <w:r w:rsidRPr="00BA73A2">
              <w:t>7 DAI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8" w:space="0" w:color="7F7F7F" w:themeColor="text1" w:themeTint="80"/>
              <w:right w:val="nil"/>
            </w:tcBorders>
          </w:tcPr>
          <w:p w14:paraId="49E3313C" w14:textId="77777777" w:rsidR="00931156" w:rsidRPr="00BA73A2" w:rsidRDefault="00931156" w:rsidP="00EE6FD5">
            <w:pPr>
              <w:pStyle w:val="Footer"/>
            </w:pPr>
            <w:r w:rsidRPr="00BA73A2">
              <w:t>14 DAI</w:t>
            </w:r>
          </w:p>
        </w:tc>
      </w:tr>
      <w:tr w:rsidR="00931156" w:rsidRPr="00BA73A2" w14:paraId="09DC50F2" w14:textId="77777777" w:rsidTr="00EE6FD5">
        <w:trPr>
          <w:trHeight w:val="695"/>
        </w:trPr>
        <w:tc>
          <w:tcPr>
            <w:tcW w:w="2340" w:type="dxa"/>
            <w:tcBorders>
              <w:top w:val="single" w:sz="8" w:space="0" w:color="7F7F7F" w:themeColor="text1" w:themeTint="80"/>
              <w:bottom w:val="single" w:sz="8" w:space="0" w:color="auto"/>
            </w:tcBorders>
            <w:hideMark/>
          </w:tcPr>
          <w:p w14:paraId="7FF9B6F3" w14:textId="77777777" w:rsidR="00931156" w:rsidRPr="00BA73A2" w:rsidRDefault="00931156" w:rsidP="00EE6FD5">
            <w:pPr>
              <w:pStyle w:val="Footer"/>
            </w:pPr>
            <w:r w:rsidRPr="00BA73A2">
              <w:rPr>
                <w:color w:val="000000"/>
              </w:rPr>
              <w:t>Cannabinol (CBN)</w:t>
            </w:r>
          </w:p>
        </w:tc>
        <w:tc>
          <w:tcPr>
            <w:tcW w:w="135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29EC803D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710076A7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39D4E459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3748F19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0468FDBC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ADABA89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bottom w:val="single" w:sz="8" w:space="0" w:color="auto"/>
            </w:tcBorders>
          </w:tcPr>
          <w:p w14:paraId="4432FE2C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734DC71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447C1AE4" w14:textId="77777777" w:rsidTr="00EE6FD5">
        <w:trPr>
          <w:trHeight w:val="695"/>
        </w:trPr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41A0A63" w14:textId="77777777" w:rsidR="00931156" w:rsidRPr="00BA73A2" w:rsidRDefault="00931156" w:rsidP="00EE6FD5">
            <w:pPr>
              <w:pStyle w:val="Footer"/>
            </w:pPr>
            <w:r w:rsidRPr="00BA73A2">
              <w:rPr>
                <w:color w:val="000000"/>
              </w:rPr>
              <w:t>Delta 8 THC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560D53D3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5855BA04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BCE08A9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A2F3A19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0D4B0EA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A93E70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7714136C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583A026E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4CECD1D4" w14:textId="77777777" w:rsidTr="00EE6FD5">
        <w:trPr>
          <w:trHeight w:val="695"/>
        </w:trPr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8206A01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Cannabichromene</w:t>
            </w:r>
            <w:proofErr w:type="spellEnd"/>
            <w:r w:rsidRPr="00BA73A2">
              <w:rPr>
                <w:color w:val="000000"/>
              </w:rPr>
              <w:t xml:space="preserve"> (CBC)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3E8F85A6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2307109E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11532AC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0545CFF2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2473A1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18DB4D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45F866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2FB4FA23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0A938D0E" w14:textId="77777777" w:rsidTr="00EE6FD5">
        <w:trPr>
          <w:trHeight w:val="770"/>
        </w:trPr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43A85F0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Cannabigerol</w:t>
            </w:r>
            <w:proofErr w:type="spellEnd"/>
            <w:r w:rsidRPr="00BA73A2">
              <w:rPr>
                <w:color w:val="000000"/>
              </w:rPr>
              <w:t xml:space="preserve"> (CBG)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44310C72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28B75D76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D894EDD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37A32357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088F9D25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088C546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0A8FDE73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C559720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476E59AD" w14:textId="77777777" w:rsidTr="00EE6FD5">
        <w:trPr>
          <w:trHeight w:val="695"/>
        </w:trPr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997112D" w14:textId="77777777" w:rsidR="00931156" w:rsidRPr="00BA73A2" w:rsidRDefault="00931156" w:rsidP="00EE6FD5">
            <w:pPr>
              <w:pStyle w:val="Footer"/>
            </w:pPr>
            <w:r w:rsidRPr="00BA73A2">
              <w:rPr>
                <w:color w:val="000000"/>
              </w:rPr>
              <w:t>Cannabidiol (CBD)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137AC2F1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679557FD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75D66D7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053F2F75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40C5DD0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4977EB40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888C54D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5205E6A6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</w:tr>
      <w:tr w:rsidR="00931156" w:rsidRPr="00BA73A2" w14:paraId="46F1E0E4" w14:textId="77777777" w:rsidTr="00EE6FD5">
        <w:trPr>
          <w:trHeight w:val="695"/>
        </w:trPr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F7326D9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Cannabigerolic</w:t>
            </w:r>
            <w:proofErr w:type="spellEnd"/>
            <w:r w:rsidRPr="00BA73A2">
              <w:rPr>
                <w:color w:val="000000"/>
              </w:rPr>
              <w:t xml:space="preserve"> Acid (CBGA)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2FA64D57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19F1DBD9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E8BD41E" w14:textId="77777777" w:rsidR="00931156" w:rsidRPr="00BA73A2" w:rsidRDefault="00931156" w:rsidP="00EE6FD5">
            <w:pPr>
              <w:pStyle w:val="Footer"/>
            </w:pPr>
            <w:r w:rsidRPr="00BA73A2">
              <w:t>0.0567 ± 0.0103</w:t>
            </w:r>
          </w:p>
          <w:p w14:paraId="05557D43" w14:textId="77777777" w:rsidR="00931156" w:rsidRPr="00BA73A2" w:rsidRDefault="00931156" w:rsidP="00EE6FD5">
            <w:pPr>
              <w:pStyle w:val="Footer"/>
            </w:pPr>
            <w:r w:rsidRPr="00BA73A2">
              <w:t>0.0525 ± 0.0056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3BB31848" w14:textId="77777777" w:rsidR="00931156" w:rsidRPr="00BA73A2" w:rsidRDefault="00931156" w:rsidP="00EE6FD5">
            <w:pPr>
              <w:pStyle w:val="Footer"/>
            </w:pPr>
            <w:r w:rsidRPr="00BA73A2">
              <w:t>0.0856 ± 0.0110</w:t>
            </w:r>
          </w:p>
          <w:p w14:paraId="60B74AAF" w14:textId="77777777" w:rsidR="00931156" w:rsidRPr="00BA73A2" w:rsidRDefault="00931156" w:rsidP="00EE6FD5">
            <w:pPr>
              <w:pStyle w:val="Footer"/>
            </w:pPr>
            <w:r w:rsidRPr="00BA73A2">
              <w:t>0.1762 ± 0.0396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72B9152E" w14:textId="77777777" w:rsidR="00931156" w:rsidRPr="00BA73A2" w:rsidRDefault="00931156" w:rsidP="00EE6FD5">
            <w:pPr>
              <w:pStyle w:val="Footer"/>
            </w:pPr>
            <w:r w:rsidRPr="00BA73A2">
              <w:t>0.0950 ± 0.0110</w:t>
            </w:r>
          </w:p>
          <w:p w14:paraId="416E7E59" w14:textId="77777777" w:rsidR="00931156" w:rsidRPr="00BA73A2" w:rsidRDefault="00931156" w:rsidP="00EE6FD5">
            <w:pPr>
              <w:pStyle w:val="Footer"/>
            </w:pPr>
            <w:r w:rsidRPr="00BA73A2">
              <w:t>0.1318 ± 0.0396</w:t>
            </w:r>
          </w:p>
        </w:tc>
      </w:tr>
      <w:tr w:rsidR="00931156" w:rsidRPr="00BA73A2" w14:paraId="43B64924" w14:textId="77777777" w:rsidTr="00EE6FD5">
        <w:trPr>
          <w:trHeight w:val="770"/>
        </w:trPr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84D6C62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Cannaabidivarin</w:t>
            </w:r>
            <w:proofErr w:type="spellEnd"/>
            <w:r w:rsidRPr="00BA73A2">
              <w:rPr>
                <w:color w:val="000000"/>
              </w:rPr>
              <w:t xml:space="preserve"> (CBDV)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5D43D879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0ED470E1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06FB0FD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689AF24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B4EA6AE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335D1CDB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628C784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357AD125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56CCF79E" w14:textId="77777777" w:rsidTr="00EE6FD5">
        <w:trPr>
          <w:trHeight w:val="770"/>
        </w:trPr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320B59B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Cannabidiolic</w:t>
            </w:r>
            <w:proofErr w:type="spellEnd"/>
            <w:r w:rsidRPr="00BA73A2">
              <w:rPr>
                <w:color w:val="000000"/>
              </w:rPr>
              <w:t xml:space="preserve"> Acid (CBDA)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58E3D8BE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37FEDE45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7A1D076" w14:textId="77777777" w:rsidR="00931156" w:rsidRPr="00BA73A2" w:rsidRDefault="00931156" w:rsidP="00EE6FD5">
            <w:pPr>
              <w:pStyle w:val="Footer"/>
            </w:pPr>
            <w:r w:rsidRPr="00BA73A2">
              <w:t>2.4012 ± 0.2906</w:t>
            </w:r>
          </w:p>
          <w:p w14:paraId="25C71F14" w14:textId="77777777" w:rsidR="00931156" w:rsidRPr="00BA73A2" w:rsidRDefault="00931156" w:rsidP="00EE6FD5">
            <w:pPr>
              <w:pStyle w:val="Footer"/>
            </w:pPr>
            <w:r w:rsidRPr="00BA73A2">
              <w:t>2.6165 ± 0.2076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2FFFE6E" w14:textId="77777777" w:rsidR="00931156" w:rsidRPr="00BA73A2" w:rsidRDefault="00931156" w:rsidP="00EE6FD5">
            <w:pPr>
              <w:pStyle w:val="Footer"/>
            </w:pPr>
            <w:r w:rsidRPr="00BA73A2">
              <w:t>1.8353 ± 0.2381</w:t>
            </w:r>
          </w:p>
          <w:p w14:paraId="11D0BCB2" w14:textId="77777777" w:rsidR="00931156" w:rsidRPr="00BA73A2" w:rsidRDefault="00931156" w:rsidP="00EE6FD5">
            <w:pPr>
              <w:pStyle w:val="Footer"/>
            </w:pPr>
            <w:r w:rsidRPr="00BA73A2">
              <w:t>2.6277 ± 0.5288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0FE3C060" w14:textId="77777777" w:rsidR="00931156" w:rsidRPr="00BA73A2" w:rsidRDefault="00931156" w:rsidP="00EE6FD5">
            <w:pPr>
              <w:pStyle w:val="Footer"/>
            </w:pPr>
            <w:r w:rsidRPr="00BA73A2">
              <w:t>5.6270 ± 0.9521</w:t>
            </w:r>
          </w:p>
          <w:p w14:paraId="2F57CFD5" w14:textId="77777777" w:rsidR="00931156" w:rsidRPr="00BA73A2" w:rsidRDefault="00931156" w:rsidP="00EE6FD5">
            <w:pPr>
              <w:pStyle w:val="Footer"/>
            </w:pPr>
            <w:r w:rsidRPr="00BA73A2">
              <w:t>7.4850 ± 0.8450</w:t>
            </w:r>
          </w:p>
        </w:tc>
      </w:tr>
      <w:tr w:rsidR="00931156" w:rsidRPr="00BA73A2" w14:paraId="35FA59A1" w14:textId="77777777" w:rsidTr="00EE6FD5">
        <w:trPr>
          <w:trHeight w:val="695"/>
        </w:trPr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0444F0E" w14:textId="77777777" w:rsidR="00931156" w:rsidRPr="00BA73A2" w:rsidRDefault="00931156" w:rsidP="00EE6FD5">
            <w:pPr>
              <w:pStyle w:val="Footer"/>
              <w:rPr>
                <w:lang w:val="es-ES"/>
              </w:rPr>
            </w:pPr>
            <w:r w:rsidRPr="00BA73A2">
              <w:rPr>
                <w:color w:val="000000"/>
                <w:lang w:val="es-ES"/>
              </w:rPr>
              <w:t xml:space="preserve">Delta 9 </w:t>
            </w:r>
            <w:proofErr w:type="spellStart"/>
            <w:r w:rsidRPr="00BA73A2">
              <w:rPr>
                <w:color w:val="000000"/>
                <w:lang w:val="es-ES"/>
              </w:rPr>
              <w:t>Tetrahydro-cannabinolic</w:t>
            </w:r>
            <w:proofErr w:type="spellEnd"/>
            <w:r w:rsidRPr="00BA73A2">
              <w:rPr>
                <w:color w:val="000000"/>
                <w:lang w:val="es-ES"/>
              </w:rPr>
              <w:t xml:space="preserve"> </w:t>
            </w:r>
            <w:proofErr w:type="spellStart"/>
            <w:r w:rsidRPr="00BA73A2">
              <w:rPr>
                <w:color w:val="000000"/>
                <w:lang w:val="es-ES"/>
              </w:rPr>
              <w:t>Acid</w:t>
            </w:r>
            <w:proofErr w:type="spellEnd"/>
            <w:r w:rsidRPr="00BA73A2">
              <w:rPr>
                <w:color w:val="000000"/>
                <w:lang w:val="es-ES"/>
              </w:rPr>
              <w:t xml:space="preserve"> (THCA)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279979B8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45DF5312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2382C177" w14:textId="77777777" w:rsidR="00931156" w:rsidRPr="00BA73A2" w:rsidRDefault="00931156" w:rsidP="00EE6FD5">
            <w:pPr>
              <w:pStyle w:val="Footer"/>
            </w:pPr>
            <w:r w:rsidRPr="00BA73A2">
              <w:t>0.1106 ± 0.0126</w:t>
            </w:r>
          </w:p>
          <w:p w14:paraId="6A44C998" w14:textId="77777777" w:rsidR="00931156" w:rsidRPr="00BA73A2" w:rsidRDefault="00931156" w:rsidP="00EE6FD5">
            <w:pPr>
              <w:pStyle w:val="Footer"/>
            </w:pPr>
            <w:r w:rsidRPr="00BA73A2">
              <w:t>0.1169 ± 0.0104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BF6C47A" w14:textId="77777777" w:rsidR="00931156" w:rsidRPr="00BA73A2" w:rsidRDefault="00931156" w:rsidP="00EE6FD5">
            <w:pPr>
              <w:pStyle w:val="Footer"/>
            </w:pPr>
            <w:r w:rsidRPr="00BA73A2">
              <w:t>0.1106 ± 0.0151</w:t>
            </w:r>
          </w:p>
          <w:p w14:paraId="74DC6A9D" w14:textId="77777777" w:rsidR="00931156" w:rsidRPr="00BA73A2" w:rsidRDefault="00931156" w:rsidP="00EE6FD5">
            <w:pPr>
              <w:pStyle w:val="Footer"/>
            </w:pPr>
            <w:r w:rsidRPr="00BA73A2">
              <w:t>0.1551 ± 0.0299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46F2F143" w14:textId="77777777" w:rsidR="00931156" w:rsidRPr="00BA73A2" w:rsidRDefault="00931156" w:rsidP="00EE6FD5">
            <w:pPr>
              <w:pStyle w:val="Footer"/>
            </w:pPr>
            <w:r w:rsidRPr="00BA73A2">
              <w:t>0.2072 ± 0.0337</w:t>
            </w:r>
          </w:p>
          <w:p w14:paraId="711E644A" w14:textId="77777777" w:rsidR="00931156" w:rsidRPr="00BA73A2" w:rsidRDefault="00931156" w:rsidP="00EE6FD5">
            <w:pPr>
              <w:pStyle w:val="Footer"/>
            </w:pPr>
            <w:r w:rsidRPr="00BA73A2">
              <w:t>0.2753 ± 0.0299</w:t>
            </w:r>
          </w:p>
        </w:tc>
      </w:tr>
      <w:tr w:rsidR="00931156" w:rsidRPr="00BA73A2" w14:paraId="23AB86C0" w14:textId="77777777" w:rsidTr="00EE6FD5">
        <w:trPr>
          <w:trHeight w:val="695"/>
        </w:trPr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04D3AF2" w14:textId="77777777" w:rsidR="00931156" w:rsidRPr="00BA73A2" w:rsidRDefault="00931156" w:rsidP="00EE6FD5">
            <w:pPr>
              <w:pStyle w:val="Footer"/>
            </w:pPr>
            <w:proofErr w:type="spellStart"/>
            <w:r w:rsidRPr="00BA73A2">
              <w:rPr>
                <w:color w:val="000000"/>
              </w:rPr>
              <w:t>Tetrahydrocannabidivarin</w:t>
            </w:r>
            <w:proofErr w:type="spellEnd"/>
            <w:r w:rsidRPr="00BA73A2">
              <w:rPr>
                <w:color w:val="000000"/>
              </w:rPr>
              <w:t xml:space="preserve"> (THCV)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0DDB3E5E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2EF45791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ED03116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3F809E9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DA0FF4C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446EBD4F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67614A1A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  <w:p w14:paraId="1A64AF73" w14:textId="77777777" w:rsidR="00931156" w:rsidRPr="00BA73A2" w:rsidRDefault="00931156" w:rsidP="00EE6FD5">
            <w:pPr>
              <w:pStyle w:val="Footer"/>
            </w:pPr>
            <w:r w:rsidRPr="00BA73A2">
              <w:t>ND</w:t>
            </w:r>
          </w:p>
        </w:tc>
      </w:tr>
      <w:tr w:rsidR="00931156" w:rsidRPr="00BA73A2" w14:paraId="64F13885" w14:textId="77777777" w:rsidTr="00EE6FD5">
        <w:trPr>
          <w:trHeight w:val="695"/>
        </w:trPr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</w:tcPr>
          <w:p w14:paraId="065D4188" w14:textId="77777777" w:rsidR="00931156" w:rsidRPr="00BA73A2" w:rsidRDefault="00931156" w:rsidP="00EE6FD5">
            <w:pPr>
              <w:rPr>
                <w:color w:val="000000"/>
              </w:rPr>
            </w:pPr>
            <w:r w:rsidRPr="00BA73A2">
              <w:rPr>
                <w:color w:val="000000"/>
              </w:rPr>
              <w:t>Delta 9 THC</w:t>
            </w:r>
          </w:p>
          <w:p w14:paraId="42A7A059" w14:textId="77777777" w:rsidR="00931156" w:rsidRPr="00BA73A2" w:rsidRDefault="00931156" w:rsidP="00EE6FD5">
            <w:pPr>
              <w:pStyle w:val="Foo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33BF5B09" w14:textId="77777777" w:rsidR="00931156" w:rsidRPr="00BA73A2" w:rsidRDefault="00931156" w:rsidP="00EE6FD5">
            <w:pPr>
              <w:pStyle w:val="Footer"/>
            </w:pPr>
            <w:r w:rsidRPr="00BA73A2">
              <w:t>Control</w:t>
            </w:r>
          </w:p>
          <w:p w14:paraId="4F1446E7" w14:textId="77777777" w:rsidR="00931156" w:rsidRPr="00BA73A2" w:rsidRDefault="00931156" w:rsidP="00EE6FD5">
            <w:pPr>
              <w:pStyle w:val="Footer"/>
            </w:pPr>
            <w:r w:rsidRPr="00BA73A2">
              <w:t>Low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7F0F591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520999DC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5607320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702D632C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184272F1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  <w:p w14:paraId="48404704" w14:textId="77777777" w:rsidR="00931156" w:rsidRPr="00BA73A2" w:rsidRDefault="00931156" w:rsidP="00EE6FD5">
            <w:pPr>
              <w:pStyle w:val="Footer"/>
            </w:pPr>
            <w:r w:rsidRPr="00BA73A2">
              <w:t>BL</w:t>
            </w:r>
          </w:p>
        </w:tc>
      </w:tr>
    </w:tbl>
    <w:p w14:paraId="15123EE1" w14:textId="77777777" w:rsidR="00931156" w:rsidRPr="00BA73A2" w:rsidRDefault="00931156" w:rsidP="00931156">
      <w:pPr>
        <w:rPr>
          <w:color w:val="000000"/>
        </w:rPr>
      </w:pPr>
      <w:r w:rsidRPr="00BA73A2">
        <w:rPr>
          <w:color w:val="000000"/>
        </w:rPr>
        <w:t>ND = Not detected or no peak present</w:t>
      </w:r>
    </w:p>
    <w:p w14:paraId="7802FB2D" w14:textId="77777777" w:rsidR="00931156" w:rsidRPr="00BA73A2" w:rsidRDefault="00931156" w:rsidP="00931156">
      <w:r w:rsidRPr="00BA73A2">
        <w:t>BL = Below the Limit of Quantitation but above the Limit of Detection</w:t>
      </w:r>
    </w:p>
    <w:p w14:paraId="256AEB74" w14:textId="77777777" w:rsidR="00931156" w:rsidRPr="00BA73A2" w:rsidRDefault="00931156" w:rsidP="00931156">
      <w:pPr>
        <w:pStyle w:val="Body1"/>
        <w:ind w:firstLine="0"/>
      </w:pPr>
    </w:p>
    <w:p w14:paraId="25088B8C" w14:textId="77777777" w:rsidR="007128A5" w:rsidRDefault="007128A5"/>
    <w:sectPr w:rsidR="007128A5" w:rsidSect="002A0C30">
      <w:pgSz w:w="12240" w:h="15840" w:code="1"/>
      <w:pgMar w:top="1440" w:right="1440" w:bottom="1440" w:left="1440" w:header="100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56"/>
    <w:rsid w:val="002D01A9"/>
    <w:rsid w:val="007128A5"/>
    <w:rsid w:val="0093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42CC"/>
  <w15:chartTrackingRefBased/>
  <w15:docId w15:val="{135BF513-AF8C-4A54-98ED-37B08363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11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311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5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1">
    <w:name w:val="Body 1"/>
    <w:basedOn w:val="Normal"/>
    <w:link w:val="Body1Char"/>
    <w:qFormat/>
    <w:rsid w:val="00931156"/>
    <w:pPr>
      <w:spacing w:line="480" w:lineRule="auto"/>
      <w:ind w:firstLine="720"/>
    </w:pPr>
  </w:style>
  <w:style w:type="paragraph" w:styleId="Subtitle">
    <w:name w:val="Subtitle"/>
    <w:aliases w:val="Heading 2.1"/>
    <w:basedOn w:val="Footer"/>
    <w:next w:val="Normal"/>
    <w:link w:val="SubtitleChar"/>
    <w:qFormat/>
    <w:rsid w:val="00931156"/>
    <w:pPr>
      <w:tabs>
        <w:tab w:val="clear" w:pos="4320"/>
        <w:tab w:val="clear" w:pos="8640"/>
      </w:tabs>
      <w:spacing w:line="480" w:lineRule="auto"/>
    </w:pPr>
    <w:rPr>
      <w:b/>
    </w:rPr>
  </w:style>
  <w:style w:type="character" w:customStyle="1" w:styleId="SubtitleChar">
    <w:name w:val="Subtitle Char"/>
    <w:aliases w:val="Heading 2.1 Char"/>
    <w:basedOn w:val="DefaultParagraphFont"/>
    <w:link w:val="Subtitle"/>
    <w:rsid w:val="00931156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Body1Char">
    <w:name w:val="Body 1 Char"/>
    <w:basedOn w:val="DefaultParagraphFont"/>
    <w:link w:val="Body1"/>
    <w:rsid w:val="0093115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PlainTable2">
    <w:name w:val="Plain Table 2"/>
    <w:basedOn w:val="TableNormal"/>
    <w:uiPriority w:val="42"/>
    <w:rsid w:val="00931156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3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Burrack, Hannah</dc:creator>
  <cp:keywords/>
  <dc:description/>
  <cp:lastModifiedBy>Burrack, Hannah</cp:lastModifiedBy>
  <cp:revision>1</cp:revision>
  <dcterms:created xsi:type="dcterms:W3CDTF">2023-04-03T15:26:00Z</dcterms:created>
  <dcterms:modified xsi:type="dcterms:W3CDTF">2023-04-03T15:26:00Z</dcterms:modified>
</cp:coreProperties>
</file>