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37D1" w14:textId="2E03CEE9" w:rsidR="00D04BCF" w:rsidRPr="008E6968" w:rsidRDefault="00BB2D2A" w:rsidP="00430FB7">
      <w:pPr>
        <w:spacing w:after="100" w:afterAutospacing="1"/>
        <w:jc w:val="center"/>
        <w:rPr>
          <w:rFonts w:asciiTheme="minorHAnsi" w:hAnsiTheme="minorHAnsi" w:cstheme="minorHAnsi"/>
          <w:sz w:val="22"/>
          <w:szCs w:val="22"/>
        </w:rPr>
      </w:pPr>
      <w:r w:rsidRPr="008E6968">
        <w:rPr>
          <w:rFonts w:asciiTheme="minorHAnsi" w:hAnsiTheme="minorHAnsi" w:cstheme="minorHAnsi"/>
          <w:sz w:val="22"/>
          <w:szCs w:val="22"/>
        </w:rPr>
        <w:t>Supplementary Materials</w:t>
      </w:r>
      <w:r w:rsidR="009743A9" w:rsidRPr="008E6968">
        <w:rPr>
          <w:rFonts w:asciiTheme="minorHAnsi" w:hAnsiTheme="minorHAnsi" w:cstheme="minorHAnsi"/>
          <w:sz w:val="22"/>
          <w:szCs w:val="22"/>
        </w:rPr>
        <w:t xml:space="preserve"> for</w:t>
      </w:r>
    </w:p>
    <w:p w14:paraId="54DCDE52" w14:textId="77777777" w:rsidR="003C25AA" w:rsidRPr="008E6968" w:rsidRDefault="003C25AA" w:rsidP="00430FB7">
      <w:pPr>
        <w:spacing w:after="100" w:afterAutospacing="1"/>
        <w:ind w:left="360"/>
        <w:jc w:val="center"/>
        <w:rPr>
          <w:rFonts w:asciiTheme="minorHAnsi" w:hAnsiTheme="minorHAnsi" w:cstheme="minorHAnsi"/>
          <w:b/>
          <w:sz w:val="28"/>
          <w:szCs w:val="28"/>
        </w:rPr>
      </w:pPr>
      <w:r w:rsidRPr="008E6968">
        <w:rPr>
          <w:rFonts w:asciiTheme="minorHAnsi" w:hAnsiTheme="minorHAnsi" w:cstheme="minorHAnsi"/>
          <w:b/>
          <w:sz w:val="28"/>
          <w:szCs w:val="28"/>
        </w:rPr>
        <w:t>A robust brain network for sustained attention from adolescence to adulthood that predicts later substance use</w:t>
      </w:r>
    </w:p>
    <w:p w14:paraId="50D34A79" w14:textId="77777777" w:rsidR="003C25AA" w:rsidRPr="008E6968" w:rsidRDefault="003C25AA" w:rsidP="00430FB7">
      <w:pPr>
        <w:spacing w:after="100" w:afterAutospacing="1"/>
        <w:ind w:left="360"/>
        <w:jc w:val="center"/>
        <w:rPr>
          <w:rFonts w:asciiTheme="minorHAnsi" w:hAnsiTheme="minorHAnsi" w:cstheme="minorHAnsi"/>
          <w:b/>
          <w:sz w:val="28"/>
          <w:szCs w:val="28"/>
        </w:rPr>
      </w:pPr>
    </w:p>
    <w:p w14:paraId="42C53325" w14:textId="77777777" w:rsidR="002F1222" w:rsidRPr="008E6968" w:rsidRDefault="002F1222" w:rsidP="00430FB7">
      <w:pPr>
        <w:spacing w:after="100" w:afterAutospacing="1"/>
        <w:ind w:left="360"/>
        <w:jc w:val="center"/>
        <w:rPr>
          <w:rFonts w:asciiTheme="minorHAnsi" w:hAnsiTheme="minorHAnsi" w:cstheme="minorHAnsi"/>
          <w:b/>
          <w:sz w:val="28"/>
          <w:szCs w:val="28"/>
        </w:rPr>
      </w:pPr>
    </w:p>
    <w:p w14:paraId="0C76D807" w14:textId="767D07A2" w:rsidR="007967E4" w:rsidRPr="008E6968" w:rsidRDefault="007967E4" w:rsidP="00430FB7">
      <w:pPr>
        <w:spacing w:after="100" w:afterAutospacing="1"/>
        <w:jc w:val="center"/>
        <w:rPr>
          <w:rFonts w:asciiTheme="minorHAnsi" w:hAnsiTheme="minorHAnsi" w:cstheme="minorHAnsi"/>
          <w:b/>
          <w:i/>
          <w:iCs/>
          <w:sz w:val="22"/>
          <w:szCs w:val="22"/>
        </w:rPr>
      </w:pPr>
      <w:r w:rsidRPr="008E6968">
        <w:rPr>
          <w:rFonts w:asciiTheme="minorHAnsi" w:hAnsiTheme="minorHAnsi" w:cstheme="minorHAnsi"/>
          <w:sz w:val="22"/>
          <w:szCs w:val="22"/>
        </w:rPr>
        <w:t>Yihe Weng</w:t>
      </w:r>
      <w:r w:rsidRPr="008E6968">
        <w:rPr>
          <w:rFonts w:asciiTheme="minorHAnsi" w:hAnsiTheme="minorHAnsi" w:cstheme="minorHAnsi"/>
          <w:sz w:val="22"/>
          <w:szCs w:val="22"/>
          <w:vertAlign w:val="superscript"/>
        </w:rPr>
        <w:t xml:space="preserve"> </w:t>
      </w:r>
      <w:r w:rsidRPr="008E6968">
        <w:rPr>
          <w:rFonts w:asciiTheme="minorHAnsi" w:hAnsiTheme="minorHAnsi" w:cstheme="minorHAnsi"/>
          <w:i/>
          <w:iCs/>
          <w:sz w:val="22"/>
          <w:szCs w:val="22"/>
        </w:rPr>
        <w:t>et al.</w:t>
      </w:r>
    </w:p>
    <w:p w14:paraId="0648E06D" w14:textId="77777777" w:rsidR="000F0DCE" w:rsidRPr="008E6968" w:rsidRDefault="000F0DCE" w:rsidP="00430FB7">
      <w:pPr>
        <w:spacing w:after="100" w:afterAutospacing="1"/>
        <w:jc w:val="center"/>
        <w:rPr>
          <w:rFonts w:asciiTheme="minorHAnsi" w:hAnsiTheme="minorHAnsi" w:cstheme="minorHAnsi"/>
          <w:sz w:val="22"/>
          <w:szCs w:val="22"/>
        </w:rPr>
      </w:pPr>
    </w:p>
    <w:p w14:paraId="18B0414A" w14:textId="6A30EE65" w:rsidR="007967E4" w:rsidRPr="008E6968" w:rsidRDefault="00533910" w:rsidP="00430FB7">
      <w:pPr>
        <w:spacing w:after="100" w:afterAutospacing="1"/>
        <w:jc w:val="center"/>
        <w:rPr>
          <w:rFonts w:asciiTheme="minorHAnsi" w:hAnsiTheme="minorHAnsi" w:cstheme="minorHAnsi"/>
          <w:sz w:val="22"/>
          <w:szCs w:val="22"/>
        </w:rPr>
      </w:pPr>
      <w:r w:rsidRPr="008E6968">
        <w:rPr>
          <w:rFonts w:asciiTheme="minorHAnsi" w:hAnsiTheme="minorHAnsi" w:cstheme="minorHAnsi"/>
          <w:sz w:val="22"/>
          <w:szCs w:val="22"/>
        </w:rPr>
        <w:t>*</w:t>
      </w:r>
      <w:r w:rsidR="00E4519A" w:rsidRPr="008E6968">
        <w:rPr>
          <w:rFonts w:asciiTheme="minorHAnsi" w:hAnsiTheme="minorHAnsi" w:cstheme="minorHAnsi"/>
          <w:sz w:val="22"/>
          <w:szCs w:val="22"/>
        </w:rPr>
        <w:t>Correspond</w:t>
      </w:r>
      <w:r w:rsidRPr="008E6968">
        <w:rPr>
          <w:rFonts w:asciiTheme="minorHAnsi" w:hAnsiTheme="minorHAnsi" w:cstheme="minorHAnsi"/>
          <w:sz w:val="22"/>
          <w:szCs w:val="22"/>
        </w:rPr>
        <w:t>ing author</w:t>
      </w:r>
      <w:r w:rsidR="00392402" w:rsidRPr="008E6968">
        <w:rPr>
          <w:rFonts w:asciiTheme="minorHAnsi" w:hAnsiTheme="minorHAnsi" w:cstheme="minorHAnsi"/>
          <w:sz w:val="22"/>
          <w:szCs w:val="22"/>
        </w:rPr>
        <w:t>. Email</w:t>
      </w:r>
      <w:r w:rsidR="004779CB" w:rsidRPr="008E6968">
        <w:rPr>
          <w:rFonts w:asciiTheme="minorHAnsi" w:hAnsiTheme="minorHAnsi" w:cstheme="minorHAnsi"/>
          <w:sz w:val="22"/>
          <w:szCs w:val="22"/>
        </w:rPr>
        <w:t>:</w:t>
      </w:r>
      <w:r w:rsidR="007967E4" w:rsidRPr="008E6968">
        <w:rPr>
          <w:rFonts w:asciiTheme="minorHAnsi" w:hAnsiTheme="minorHAnsi" w:cstheme="minorHAnsi"/>
          <w:sz w:val="22"/>
          <w:szCs w:val="22"/>
        </w:rPr>
        <w:t xml:space="preserve"> Robert.Whelan@tcd.ie</w:t>
      </w:r>
    </w:p>
    <w:p w14:paraId="613A67E2" w14:textId="77777777" w:rsidR="007967E4" w:rsidRPr="008E6968" w:rsidRDefault="007967E4" w:rsidP="00430FB7">
      <w:pPr>
        <w:spacing w:after="100" w:afterAutospacing="1"/>
        <w:jc w:val="center"/>
        <w:rPr>
          <w:rFonts w:asciiTheme="minorHAnsi" w:hAnsiTheme="minorHAnsi" w:cstheme="minorHAnsi"/>
          <w:b/>
          <w:bCs/>
          <w:sz w:val="22"/>
          <w:szCs w:val="22"/>
        </w:rPr>
      </w:pPr>
    </w:p>
    <w:p w14:paraId="2BCC2DA5" w14:textId="3B817912" w:rsidR="007967E4" w:rsidRPr="008E6968" w:rsidRDefault="007967E4" w:rsidP="00430FB7">
      <w:pPr>
        <w:pStyle w:val="Paragraph"/>
        <w:spacing w:before="0" w:after="100" w:afterAutospacing="1"/>
        <w:ind w:firstLine="0"/>
        <w:rPr>
          <w:rFonts w:asciiTheme="minorHAnsi" w:hAnsiTheme="minorHAnsi" w:cstheme="minorHAnsi"/>
          <w:b/>
          <w:sz w:val="22"/>
          <w:szCs w:val="22"/>
        </w:rPr>
      </w:pPr>
    </w:p>
    <w:p w14:paraId="5F4C9914" w14:textId="6003AC60" w:rsidR="00587737" w:rsidRPr="008E6968" w:rsidRDefault="00587737" w:rsidP="00430FB7">
      <w:pPr>
        <w:spacing w:after="100" w:afterAutospacing="1" w:line="360" w:lineRule="auto"/>
        <w:jc w:val="center"/>
        <w:rPr>
          <w:rFonts w:asciiTheme="minorHAnsi" w:hAnsiTheme="minorHAnsi" w:cstheme="minorHAnsi"/>
          <w:b/>
          <w:bCs/>
          <w:sz w:val="22"/>
          <w:szCs w:val="22"/>
        </w:rPr>
      </w:pPr>
      <w:r w:rsidRPr="008E6968">
        <w:rPr>
          <w:rFonts w:asciiTheme="minorHAnsi" w:hAnsiTheme="minorHAnsi" w:cstheme="minorHAnsi"/>
          <w:b/>
          <w:bCs/>
          <w:sz w:val="22"/>
          <w:szCs w:val="22"/>
        </w:rPr>
        <w:t>Supplementary Text</w:t>
      </w:r>
    </w:p>
    <w:p w14:paraId="52FFCA3D" w14:textId="20EA8066" w:rsidR="007967E4" w:rsidRPr="008E6968" w:rsidRDefault="007967E4"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Method</w:t>
      </w:r>
    </w:p>
    <w:p w14:paraId="7218E815" w14:textId="77777777" w:rsidR="00360651" w:rsidRPr="008E6968" w:rsidRDefault="00360651"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Cambridge Neuropsychological Test Automated Battery (CANTAB)</w:t>
      </w:r>
    </w:p>
    <w:p w14:paraId="408C5122" w14:textId="6A35E7A4" w:rsidR="00360651" w:rsidRPr="008E6968" w:rsidRDefault="00700ABD"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Several</w:t>
      </w:r>
      <w:r w:rsidR="00360651" w:rsidRPr="008E6968">
        <w:rPr>
          <w:rFonts w:asciiTheme="minorHAnsi" w:hAnsiTheme="minorHAnsi" w:cstheme="minorHAnsi"/>
          <w:sz w:val="22"/>
          <w:szCs w:val="22"/>
        </w:rPr>
        <w:t xml:space="preserve"> CANTAB tasks were used to examine cognitive abilities: the Affective Go/No-go task (AGN); the Rapid Visual Information Processing task (RVP), </w:t>
      </w:r>
      <w:r w:rsidR="00287FA5" w:rsidRPr="008E6968">
        <w:rPr>
          <w:rFonts w:asciiTheme="minorHAnsi" w:hAnsiTheme="minorHAnsi" w:cstheme="minorHAnsi"/>
          <w:sz w:val="22"/>
          <w:szCs w:val="22"/>
        </w:rPr>
        <w:t xml:space="preserve">strategy working memory </w:t>
      </w:r>
      <w:r w:rsidRPr="008E6968">
        <w:rPr>
          <w:rFonts w:asciiTheme="minorHAnsi" w:hAnsiTheme="minorHAnsi" w:cstheme="minorHAnsi"/>
          <w:sz w:val="22"/>
          <w:szCs w:val="22"/>
        </w:rPr>
        <w:t>task</w:t>
      </w:r>
      <w:r w:rsidR="004F0418" w:rsidRPr="008E6968">
        <w:rPr>
          <w:rFonts w:asciiTheme="minorHAnsi" w:hAnsiTheme="minorHAnsi" w:cstheme="minorHAnsi"/>
          <w:sz w:val="22"/>
          <w:szCs w:val="22"/>
        </w:rPr>
        <w:t xml:space="preserve"> </w:t>
      </w:r>
      <w:r w:rsidR="00287FA5" w:rsidRPr="008E6968">
        <w:rPr>
          <w:rFonts w:asciiTheme="minorHAnsi" w:hAnsiTheme="minorHAnsi" w:cstheme="minorHAnsi"/>
          <w:sz w:val="22"/>
          <w:szCs w:val="22"/>
        </w:rPr>
        <w:t xml:space="preserve">(SWM), </w:t>
      </w:r>
      <w:r w:rsidR="00360651" w:rsidRPr="008E6968">
        <w:rPr>
          <w:rFonts w:asciiTheme="minorHAnsi" w:hAnsiTheme="minorHAnsi" w:cstheme="minorHAnsi"/>
          <w:sz w:val="22"/>
          <w:szCs w:val="22"/>
        </w:rPr>
        <w:t>Cambridge guessing task (CGT)</w:t>
      </w:r>
      <w:r w:rsidRPr="008E6968">
        <w:rPr>
          <w:rFonts w:asciiTheme="minorHAnsi" w:hAnsiTheme="minorHAnsi" w:cstheme="minorHAnsi"/>
          <w:sz w:val="22"/>
          <w:szCs w:val="22"/>
        </w:rPr>
        <w:t xml:space="preserve"> and strategy working memory (SWM)</w:t>
      </w:r>
      <w:r w:rsidR="00360651" w:rsidRPr="008E6968">
        <w:rPr>
          <w:rFonts w:asciiTheme="minorHAnsi" w:hAnsiTheme="minorHAnsi" w:cstheme="minorHAnsi"/>
          <w:sz w:val="22"/>
          <w:szCs w:val="22"/>
        </w:rPr>
        <w:t>. </w:t>
      </w:r>
      <w:r w:rsidR="00546F57" w:rsidRPr="008E6968">
        <w:rPr>
          <w:rFonts w:asciiTheme="minorHAnsi" w:hAnsiTheme="minorHAnsi" w:cstheme="minorHAnsi"/>
          <w:sz w:val="22"/>
          <w:szCs w:val="22"/>
        </w:rPr>
        <w:t>Only the subject at age 23</w:t>
      </w:r>
      <w:r w:rsidR="00360651" w:rsidRPr="008E6968">
        <w:rPr>
          <w:rFonts w:asciiTheme="minorHAnsi" w:hAnsiTheme="minorHAnsi" w:cstheme="minorHAnsi"/>
          <w:sz w:val="22"/>
          <w:szCs w:val="22"/>
        </w:rPr>
        <w:t xml:space="preserve"> completed the CGT task. The RVP measures sustained attention. The AGN measures inhibitory control in the context of emotionally salient information, the CGT assesses impulsivity</w:t>
      </w:r>
      <w:r w:rsidRPr="008E6968">
        <w:rPr>
          <w:rFonts w:asciiTheme="minorHAnsi" w:hAnsiTheme="minorHAnsi" w:cstheme="minorHAnsi"/>
          <w:sz w:val="22"/>
          <w:szCs w:val="22"/>
        </w:rPr>
        <w:t>, the SWM assesses working memory</w:t>
      </w:r>
      <w:r w:rsidR="00360651" w:rsidRPr="008E6968">
        <w:rPr>
          <w:rFonts w:asciiTheme="minorHAnsi" w:hAnsiTheme="minorHAnsi" w:cstheme="minorHAnsi"/>
          <w:sz w:val="22"/>
          <w:szCs w:val="22"/>
        </w:rPr>
        <w:t xml:space="preserve">. Detailed information on CANTAB was described in </w:t>
      </w:r>
      <w:r w:rsidR="00D328AB" w:rsidRPr="008E6968">
        <w:rPr>
          <w:rFonts w:asciiTheme="minorHAnsi" w:hAnsiTheme="minorHAnsi" w:cstheme="minorHAnsi"/>
          <w:sz w:val="22"/>
          <w:szCs w:val="22"/>
        </w:rPr>
        <w:fldChar w:fldCharType="begin">
          <w:fldData xml:space="preserve">PEVuZE5vdGU+PENpdGU+PEF1dGhvcj5LdWhuPC9BdXRob3I+PFllYXI+MjAyMDwvWWVhcj48UmVj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PEVuZE5vdGU+PENpdGU+PEF1dGhvcj5LdWhuPC9BdXRob3I+PFllYXI+MjAyMDwvWWVhcj48UmVj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00D328AB" w:rsidRPr="008E6968">
        <w:rPr>
          <w:rFonts w:asciiTheme="minorHAnsi" w:hAnsiTheme="minorHAnsi" w:cstheme="minorHAnsi"/>
          <w:sz w:val="22"/>
          <w:szCs w:val="22"/>
        </w:rPr>
      </w:r>
      <w:r w:rsidR="00D328AB"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(Kuhn et al., 2020)</w:t>
      </w:r>
      <w:r w:rsidR="00D328AB" w:rsidRPr="008E6968">
        <w:rPr>
          <w:rFonts w:asciiTheme="minorHAnsi" w:hAnsiTheme="minorHAnsi" w:cstheme="minorHAnsi"/>
          <w:sz w:val="22"/>
          <w:szCs w:val="22"/>
        </w:rPr>
        <w:fldChar w:fldCharType="end"/>
      </w:r>
      <w:r w:rsidR="00360651" w:rsidRPr="008E6968">
        <w:rPr>
          <w:rFonts w:asciiTheme="minorHAnsi" w:hAnsiTheme="minorHAnsi" w:cstheme="minorHAnsi"/>
          <w:sz w:val="22"/>
          <w:szCs w:val="22"/>
        </w:rPr>
        <w:t>.</w:t>
      </w:r>
    </w:p>
    <w:p w14:paraId="4256DA03" w14:textId="7982F2AF" w:rsidR="00C958FF" w:rsidRPr="008E6968" w:rsidRDefault="00360651"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To examine the sustained attention network specificity, we correlated the network strength of predictive networks predicting ICV with CANTAB task at each timepoint separately. To control for potential confounders, we calculated residual network strength and residual performances of three CANTAB tasks by regressing the effects of age, sex, mean FD, scan sites, and mode-centered PDS for age 14. Finally, we used Spearman correlation to assess the association between residual sustained attention network strength and CANTAB performances.</w:t>
      </w:r>
    </w:p>
    <w:p w14:paraId="1694F219" w14:textId="1AAA10E8" w:rsidR="004637B2" w:rsidRPr="008E6968" w:rsidRDefault="0069520D"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To examine the </w:t>
      </w:r>
      <w:r w:rsidR="00484175" w:rsidRPr="008E6968">
        <w:rPr>
          <w:rFonts w:asciiTheme="minorHAnsi" w:hAnsiTheme="minorHAnsi" w:cstheme="minorHAnsi"/>
          <w:sz w:val="22"/>
          <w:szCs w:val="22"/>
        </w:rPr>
        <w:t xml:space="preserve">specificity of sustained attention </w:t>
      </w:r>
      <w:r w:rsidR="00095DBF" w:rsidRPr="008E6968">
        <w:rPr>
          <w:rFonts w:asciiTheme="minorHAnsi" w:hAnsiTheme="minorHAnsi" w:cstheme="minorHAnsi"/>
          <w:sz w:val="22"/>
          <w:szCs w:val="22"/>
        </w:rPr>
        <w:t xml:space="preserve">at baseline </w:t>
      </w:r>
      <w:r w:rsidR="0066690F" w:rsidRPr="008E6968">
        <w:rPr>
          <w:rFonts w:asciiTheme="minorHAnsi" w:hAnsiTheme="minorHAnsi" w:cstheme="minorHAnsi"/>
          <w:sz w:val="22"/>
          <w:szCs w:val="22"/>
        </w:rPr>
        <w:t xml:space="preserve">in </w:t>
      </w:r>
      <w:r w:rsidR="00E93D9A" w:rsidRPr="008E6968">
        <w:rPr>
          <w:rFonts w:asciiTheme="minorHAnsi" w:hAnsiTheme="minorHAnsi" w:cstheme="minorHAnsi"/>
          <w:sz w:val="22"/>
          <w:szCs w:val="22"/>
        </w:rPr>
        <w:t>influencing</w:t>
      </w:r>
      <w:r w:rsidR="00484175" w:rsidRPr="008E6968">
        <w:rPr>
          <w:rFonts w:asciiTheme="minorHAnsi" w:hAnsiTheme="minorHAnsi" w:cstheme="minorHAnsi"/>
          <w:sz w:val="22"/>
          <w:szCs w:val="22"/>
        </w:rPr>
        <w:t xml:space="preserve"> </w:t>
      </w:r>
      <w:r w:rsidR="00E319B3" w:rsidRPr="008E6968">
        <w:rPr>
          <w:rFonts w:asciiTheme="minorHAnsi" w:hAnsiTheme="minorHAnsi" w:cstheme="minorHAnsi"/>
          <w:sz w:val="22"/>
          <w:szCs w:val="22"/>
        </w:rPr>
        <w:t xml:space="preserve">substance use, a two-sample </w:t>
      </w:r>
      <w:r w:rsidR="00E93D9A" w:rsidRPr="008E6968">
        <w:rPr>
          <w:rFonts w:asciiTheme="minorHAnsi" w:hAnsiTheme="minorHAnsi" w:cstheme="minorHAnsi"/>
          <w:sz w:val="22"/>
          <w:szCs w:val="22"/>
        </w:rPr>
        <w:t>t-test</w:t>
      </w:r>
      <w:r w:rsidR="00466B7D" w:rsidRPr="008E6968">
        <w:rPr>
          <w:rFonts w:asciiTheme="minorHAnsi" w:hAnsiTheme="minorHAnsi" w:cstheme="minorHAnsi"/>
          <w:sz w:val="22"/>
          <w:szCs w:val="22"/>
        </w:rPr>
        <w:t xml:space="preserve"> was performed</w:t>
      </w:r>
      <w:r w:rsidR="00E319B3" w:rsidRPr="008E6968">
        <w:rPr>
          <w:rFonts w:asciiTheme="minorHAnsi" w:hAnsiTheme="minorHAnsi" w:cstheme="minorHAnsi"/>
          <w:sz w:val="22"/>
          <w:szCs w:val="22"/>
        </w:rPr>
        <w:t xml:space="preserve"> to </w:t>
      </w:r>
      <w:r w:rsidR="00E93D9A" w:rsidRPr="008E6968">
        <w:rPr>
          <w:rFonts w:asciiTheme="minorHAnsi" w:hAnsiTheme="minorHAnsi" w:cstheme="minorHAnsi"/>
          <w:sz w:val="22"/>
          <w:szCs w:val="22"/>
        </w:rPr>
        <w:t xml:space="preserve">detect </w:t>
      </w:r>
      <w:r w:rsidR="00E319B3" w:rsidRPr="008E6968">
        <w:rPr>
          <w:rFonts w:asciiTheme="minorHAnsi" w:hAnsiTheme="minorHAnsi" w:cstheme="minorHAnsi"/>
          <w:sz w:val="22"/>
          <w:szCs w:val="22"/>
        </w:rPr>
        <w:t xml:space="preserve">the </w:t>
      </w:r>
      <w:r w:rsidR="00E93D9A" w:rsidRPr="008E6968">
        <w:rPr>
          <w:rFonts w:asciiTheme="minorHAnsi" w:hAnsiTheme="minorHAnsi" w:cstheme="minorHAnsi"/>
          <w:sz w:val="22"/>
          <w:szCs w:val="22"/>
        </w:rPr>
        <w:t>significant</w:t>
      </w:r>
      <w:r w:rsidR="00E319B3" w:rsidRPr="008E6968">
        <w:rPr>
          <w:rFonts w:asciiTheme="minorHAnsi" w:hAnsiTheme="minorHAnsi" w:cstheme="minorHAnsi"/>
          <w:sz w:val="22"/>
          <w:szCs w:val="22"/>
        </w:rPr>
        <w:t xml:space="preserve"> difference</w:t>
      </w:r>
      <w:r w:rsidR="00E93D9A" w:rsidRPr="008E6968">
        <w:rPr>
          <w:rFonts w:asciiTheme="minorHAnsi" w:hAnsiTheme="minorHAnsi" w:cstheme="minorHAnsi"/>
          <w:sz w:val="22"/>
          <w:szCs w:val="22"/>
        </w:rPr>
        <w:t xml:space="preserve"> in </w:t>
      </w:r>
      <w:r w:rsidR="00466B7D" w:rsidRPr="008E6968">
        <w:rPr>
          <w:rFonts w:asciiTheme="minorHAnsi" w:hAnsiTheme="minorHAnsi" w:cstheme="minorHAnsi"/>
          <w:sz w:val="22"/>
          <w:szCs w:val="22"/>
        </w:rPr>
        <w:t>c</w:t>
      </w:r>
      <w:r w:rsidR="00E93D9A" w:rsidRPr="008E6968">
        <w:rPr>
          <w:rFonts w:asciiTheme="minorHAnsi" w:hAnsiTheme="minorHAnsi" w:cstheme="minorHAnsi"/>
          <w:sz w:val="22"/>
          <w:szCs w:val="22"/>
        </w:rPr>
        <w:t>igarette and cannabis use</w:t>
      </w:r>
      <w:r w:rsidR="00E319B3" w:rsidRPr="008E6968">
        <w:rPr>
          <w:rFonts w:asciiTheme="minorHAnsi" w:hAnsiTheme="minorHAnsi" w:cstheme="minorHAnsi"/>
          <w:sz w:val="22"/>
          <w:szCs w:val="22"/>
        </w:rPr>
        <w:t xml:space="preserve"> between high </w:t>
      </w:r>
      <w:r w:rsidR="0053654B" w:rsidRPr="008E6968">
        <w:rPr>
          <w:rFonts w:asciiTheme="minorHAnsi" w:hAnsiTheme="minorHAnsi" w:cstheme="minorHAnsi"/>
          <w:sz w:val="22"/>
          <w:szCs w:val="22"/>
        </w:rPr>
        <w:t xml:space="preserve">and lower </w:t>
      </w:r>
      <w:r w:rsidR="00095DBF" w:rsidRPr="008E6968">
        <w:rPr>
          <w:rFonts w:asciiTheme="minorHAnsi" w:hAnsiTheme="minorHAnsi" w:cstheme="minorHAnsi"/>
          <w:sz w:val="22"/>
          <w:szCs w:val="22"/>
        </w:rPr>
        <w:t>cognition group</w:t>
      </w:r>
      <w:r w:rsidR="0053654B" w:rsidRPr="008E6968">
        <w:rPr>
          <w:rFonts w:asciiTheme="minorHAnsi" w:hAnsiTheme="minorHAnsi" w:cstheme="minorHAnsi"/>
          <w:sz w:val="22"/>
          <w:szCs w:val="22"/>
        </w:rPr>
        <w:t>s at baseline.</w:t>
      </w:r>
      <w:r w:rsidR="00466B7D" w:rsidRPr="008E6968">
        <w:rPr>
          <w:rFonts w:asciiTheme="minorHAnsi" w:hAnsiTheme="minorHAnsi" w:cstheme="minorHAnsi"/>
          <w:sz w:val="22"/>
          <w:szCs w:val="22"/>
        </w:rPr>
        <w:t xml:space="preserve"> P</w:t>
      </w:r>
      <w:r w:rsidR="0053654B" w:rsidRPr="008E6968">
        <w:rPr>
          <w:rFonts w:asciiTheme="minorHAnsi" w:hAnsiTheme="minorHAnsi" w:cstheme="minorHAnsi"/>
          <w:sz w:val="22"/>
          <w:szCs w:val="22"/>
        </w:rPr>
        <w:t xml:space="preserve">articipants </w:t>
      </w:r>
      <w:r w:rsidR="007F7949" w:rsidRPr="008E6968">
        <w:rPr>
          <w:rFonts w:asciiTheme="minorHAnsi" w:hAnsiTheme="minorHAnsi" w:cstheme="minorHAnsi"/>
          <w:sz w:val="22"/>
          <w:szCs w:val="22"/>
        </w:rPr>
        <w:t xml:space="preserve">were categorized </w:t>
      </w:r>
      <w:r w:rsidR="0053654B" w:rsidRPr="008E6968">
        <w:rPr>
          <w:rFonts w:asciiTheme="minorHAnsi" w:hAnsiTheme="minorHAnsi" w:cstheme="minorHAnsi"/>
          <w:sz w:val="22"/>
          <w:szCs w:val="22"/>
        </w:rPr>
        <w:t xml:space="preserve">into </w:t>
      </w:r>
      <w:r w:rsidR="004A6206" w:rsidRPr="008E6968">
        <w:rPr>
          <w:rFonts w:asciiTheme="minorHAnsi" w:hAnsiTheme="minorHAnsi" w:cstheme="minorHAnsi"/>
          <w:sz w:val="22"/>
          <w:szCs w:val="22"/>
        </w:rPr>
        <w:t>5</w:t>
      </w:r>
      <w:r w:rsidR="0053654B" w:rsidRPr="008E6968">
        <w:rPr>
          <w:rFonts w:asciiTheme="minorHAnsi" w:hAnsiTheme="minorHAnsi" w:cstheme="minorHAnsi"/>
          <w:sz w:val="22"/>
          <w:szCs w:val="22"/>
        </w:rPr>
        <w:t xml:space="preserve"> groups</w:t>
      </w:r>
      <w:r w:rsidR="007F7949" w:rsidRPr="008E6968">
        <w:rPr>
          <w:rFonts w:asciiTheme="minorHAnsi" w:hAnsiTheme="minorHAnsi" w:cstheme="minorHAnsi"/>
          <w:sz w:val="22"/>
          <w:szCs w:val="22"/>
        </w:rPr>
        <w:t xml:space="preserve"> based on the</w:t>
      </w:r>
      <w:r w:rsidR="0053654B" w:rsidRPr="008E6968">
        <w:rPr>
          <w:rFonts w:asciiTheme="minorHAnsi" w:hAnsiTheme="minorHAnsi" w:cstheme="minorHAnsi"/>
          <w:sz w:val="22"/>
          <w:szCs w:val="22"/>
        </w:rPr>
        <w:t xml:space="preserve"> ICV</w:t>
      </w:r>
      <w:r w:rsidR="007412EB" w:rsidRPr="008E6968">
        <w:rPr>
          <w:rFonts w:asciiTheme="minorHAnsi" w:hAnsiTheme="minorHAnsi" w:cstheme="minorHAnsi"/>
          <w:sz w:val="22"/>
          <w:szCs w:val="22"/>
          <w:lang w:eastAsia="zh-CN"/>
        </w:rPr>
        <w:t>, network strength of positive and negative networks</w:t>
      </w:r>
      <w:r w:rsidR="00930AC5" w:rsidRPr="008E6968">
        <w:rPr>
          <w:rFonts w:asciiTheme="minorHAnsi" w:hAnsiTheme="minorHAnsi" w:cstheme="minorHAnsi"/>
          <w:sz w:val="22"/>
          <w:szCs w:val="22"/>
        </w:rPr>
        <w:t xml:space="preserve"> at age 14. The top</w:t>
      </w:r>
      <w:r w:rsidR="00A24F73" w:rsidRPr="008E6968">
        <w:rPr>
          <w:rFonts w:asciiTheme="minorHAnsi" w:hAnsiTheme="minorHAnsi" w:cstheme="minorHAnsi"/>
          <w:sz w:val="22"/>
          <w:szCs w:val="22"/>
        </w:rPr>
        <w:t xml:space="preserve"> of</w:t>
      </w:r>
      <w:r w:rsidR="00672ABC" w:rsidRPr="008E6968">
        <w:rPr>
          <w:rFonts w:asciiTheme="minorHAnsi" w:hAnsiTheme="minorHAnsi" w:cstheme="minorHAnsi"/>
          <w:sz w:val="22"/>
          <w:szCs w:val="22"/>
        </w:rPr>
        <w:t xml:space="preserve"> participants with </w:t>
      </w:r>
      <w:r w:rsidR="007F7949" w:rsidRPr="008E6968">
        <w:rPr>
          <w:rFonts w:asciiTheme="minorHAnsi" w:hAnsiTheme="minorHAnsi" w:cstheme="minorHAnsi"/>
          <w:sz w:val="22"/>
          <w:szCs w:val="22"/>
        </w:rPr>
        <w:t xml:space="preserve">the </w:t>
      </w:r>
      <w:r w:rsidR="00672ABC" w:rsidRPr="008E6968">
        <w:rPr>
          <w:rFonts w:asciiTheme="minorHAnsi" w:hAnsiTheme="minorHAnsi" w:cstheme="minorHAnsi"/>
          <w:sz w:val="22"/>
          <w:szCs w:val="22"/>
        </w:rPr>
        <w:t>highest ICV</w:t>
      </w:r>
      <w:r w:rsidR="007412EB" w:rsidRPr="008E6968">
        <w:rPr>
          <w:rFonts w:asciiTheme="minorHAnsi" w:hAnsiTheme="minorHAnsi" w:cstheme="minorHAnsi"/>
          <w:sz w:val="22"/>
          <w:szCs w:val="22"/>
        </w:rPr>
        <w:t>/</w:t>
      </w:r>
      <w:r w:rsidR="00A24F73" w:rsidRPr="008E6968">
        <w:rPr>
          <w:rFonts w:asciiTheme="minorHAnsi" w:hAnsiTheme="minorHAnsi" w:cstheme="minorHAnsi"/>
          <w:sz w:val="22"/>
          <w:szCs w:val="22"/>
        </w:rPr>
        <w:t>network strength of positive network, or lowest network strength of negative strength</w:t>
      </w:r>
      <w:r w:rsidR="00672ABC" w:rsidRPr="008E6968">
        <w:rPr>
          <w:rFonts w:asciiTheme="minorHAnsi" w:hAnsiTheme="minorHAnsi" w:cstheme="minorHAnsi"/>
          <w:sz w:val="22"/>
          <w:szCs w:val="22"/>
        </w:rPr>
        <w:t xml:space="preserve"> </w:t>
      </w:r>
      <w:r w:rsidR="007F7949" w:rsidRPr="008E6968">
        <w:rPr>
          <w:rFonts w:asciiTheme="minorHAnsi" w:hAnsiTheme="minorHAnsi" w:cstheme="minorHAnsi"/>
          <w:sz w:val="22"/>
          <w:szCs w:val="22"/>
        </w:rPr>
        <w:t>comprised</w:t>
      </w:r>
      <w:r w:rsidR="00672ABC" w:rsidRPr="008E6968">
        <w:rPr>
          <w:rFonts w:asciiTheme="minorHAnsi" w:hAnsiTheme="minorHAnsi" w:cstheme="minorHAnsi"/>
          <w:sz w:val="22"/>
          <w:szCs w:val="22"/>
        </w:rPr>
        <w:t xml:space="preserve"> </w:t>
      </w:r>
      <w:r w:rsidR="007F7949" w:rsidRPr="008E6968">
        <w:rPr>
          <w:rFonts w:asciiTheme="minorHAnsi" w:hAnsiTheme="minorHAnsi" w:cstheme="minorHAnsi"/>
          <w:sz w:val="22"/>
          <w:szCs w:val="22"/>
        </w:rPr>
        <w:t xml:space="preserve">the </w:t>
      </w:r>
      <w:r w:rsidR="00A24F73" w:rsidRPr="008E6968">
        <w:rPr>
          <w:rFonts w:asciiTheme="minorHAnsi" w:hAnsiTheme="minorHAnsi" w:cstheme="minorHAnsi"/>
          <w:sz w:val="22"/>
          <w:szCs w:val="22"/>
        </w:rPr>
        <w:t>low sustained attention</w:t>
      </w:r>
      <w:r w:rsidR="00672ABC" w:rsidRPr="008E6968">
        <w:rPr>
          <w:rFonts w:asciiTheme="minorHAnsi" w:hAnsiTheme="minorHAnsi" w:cstheme="minorHAnsi"/>
          <w:sz w:val="22"/>
          <w:szCs w:val="22"/>
        </w:rPr>
        <w:t xml:space="preserve"> group, </w:t>
      </w:r>
      <w:r w:rsidR="007F7949" w:rsidRPr="008E6968">
        <w:rPr>
          <w:rFonts w:asciiTheme="minorHAnsi" w:hAnsiTheme="minorHAnsi" w:cstheme="minorHAnsi"/>
          <w:sz w:val="22"/>
          <w:szCs w:val="22"/>
        </w:rPr>
        <w:t>while the</w:t>
      </w:r>
      <w:r w:rsidR="00672ABC" w:rsidRPr="008E6968">
        <w:rPr>
          <w:rFonts w:asciiTheme="minorHAnsi" w:hAnsiTheme="minorHAnsi" w:cstheme="minorHAnsi"/>
          <w:sz w:val="22"/>
          <w:szCs w:val="22"/>
        </w:rPr>
        <w:t xml:space="preserve"> </w:t>
      </w:r>
      <w:r w:rsidR="00930AC5" w:rsidRPr="008E6968">
        <w:rPr>
          <w:rFonts w:asciiTheme="minorHAnsi" w:hAnsiTheme="minorHAnsi" w:cstheme="minorHAnsi"/>
          <w:sz w:val="22"/>
          <w:szCs w:val="22"/>
        </w:rPr>
        <w:t xml:space="preserve">bottom </w:t>
      </w:r>
      <w:r w:rsidR="007F7949" w:rsidRPr="008E6968">
        <w:rPr>
          <w:rFonts w:asciiTheme="minorHAnsi" w:hAnsiTheme="minorHAnsi" w:cstheme="minorHAnsi"/>
          <w:sz w:val="22"/>
          <w:szCs w:val="22"/>
        </w:rPr>
        <w:t>of</w:t>
      </w:r>
      <w:r w:rsidR="00930AC5" w:rsidRPr="008E6968">
        <w:rPr>
          <w:rFonts w:asciiTheme="minorHAnsi" w:hAnsiTheme="minorHAnsi" w:cstheme="minorHAnsi"/>
          <w:sz w:val="22"/>
          <w:szCs w:val="22"/>
        </w:rPr>
        <w:t xml:space="preserve"> participants with </w:t>
      </w:r>
      <w:r w:rsidR="00A24F73" w:rsidRPr="008E6968">
        <w:rPr>
          <w:rFonts w:asciiTheme="minorHAnsi" w:hAnsiTheme="minorHAnsi" w:cstheme="minorHAnsi"/>
          <w:sz w:val="22"/>
          <w:szCs w:val="22"/>
        </w:rPr>
        <w:t xml:space="preserve">lowest ICV/network strength of positive </w:t>
      </w:r>
      <w:r w:rsidR="00A24F73" w:rsidRPr="008E6968">
        <w:rPr>
          <w:rFonts w:asciiTheme="minorHAnsi" w:hAnsiTheme="minorHAnsi" w:cstheme="minorHAnsi"/>
          <w:sz w:val="22"/>
          <w:szCs w:val="22"/>
        </w:rPr>
        <w:lastRenderedPageBreak/>
        <w:t>network, or highest network strength of negative strength constituted</w:t>
      </w:r>
      <w:r w:rsidR="007F7949" w:rsidRPr="008E6968">
        <w:rPr>
          <w:rFonts w:asciiTheme="minorHAnsi" w:hAnsiTheme="minorHAnsi" w:cstheme="minorHAnsi"/>
          <w:sz w:val="22"/>
          <w:szCs w:val="22"/>
        </w:rPr>
        <w:t xml:space="preserve"> </w:t>
      </w:r>
      <w:r w:rsidR="00770F97" w:rsidRPr="008E6968">
        <w:rPr>
          <w:rFonts w:asciiTheme="minorHAnsi" w:hAnsiTheme="minorHAnsi" w:cstheme="minorHAnsi"/>
          <w:sz w:val="22"/>
          <w:szCs w:val="22"/>
        </w:rPr>
        <w:t xml:space="preserve">the </w:t>
      </w:r>
      <w:r w:rsidR="00A24F73" w:rsidRPr="008E6968">
        <w:rPr>
          <w:rFonts w:asciiTheme="minorHAnsi" w:hAnsiTheme="minorHAnsi" w:cstheme="minorHAnsi"/>
          <w:sz w:val="22"/>
          <w:szCs w:val="22"/>
        </w:rPr>
        <w:t>high sustained attention</w:t>
      </w:r>
      <w:r w:rsidR="00930AC5" w:rsidRPr="008E6968">
        <w:rPr>
          <w:rFonts w:asciiTheme="minorHAnsi" w:hAnsiTheme="minorHAnsi" w:cstheme="minorHAnsi"/>
          <w:sz w:val="22"/>
          <w:szCs w:val="22"/>
        </w:rPr>
        <w:t xml:space="preserve"> group. </w:t>
      </w:r>
      <w:r w:rsidR="00770F97" w:rsidRPr="008E6968">
        <w:rPr>
          <w:rFonts w:asciiTheme="minorHAnsi" w:hAnsiTheme="minorHAnsi" w:cstheme="minorHAnsi"/>
          <w:sz w:val="22"/>
          <w:szCs w:val="22"/>
        </w:rPr>
        <w:t xml:space="preserve">Cig+CB were then compared between the higher and lower </w:t>
      </w:r>
      <w:r w:rsidR="00A24F73" w:rsidRPr="008E6968">
        <w:rPr>
          <w:rFonts w:asciiTheme="minorHAnsi" w:hAnsiTheme="minorHAnsi" w:cstheme="minorHAnsi"/>
          <w:sz w:val="22"/>
          <w:szCs w:val="22"/>
        </w:rPr>
        <w:t>sustained attention</w:t>
      </w:r>
      <w:r w:rsidR="00770F97" w:rsidRPr="008E6968">
        <w:rPr>
          <w:rFonts w:asciiTheme="minorHAnsi" w:hAnsiTheme="minorHAnsi" w:cstheme="minorHAnsi"/>
          <w:sz w:val="22"/>
          <w:szCs w:val="22"/>
        </w:rPr>
        <w:t xml:space="preserve"> groups at each time point</w:t>
      </w:r>
      <w:r w:rsidR="002B7DD9" w:rsidRPr="008E6968">
        <w:rPr>
          <w:rFonts w:asciiTheme="minorHAnsi" w:hAnsiTheme="minorHAnsi" w:cstheme="minorHAnsi"/>
          <w:sz w:val="22"/>
          <w:szCs w:val="22"/>
        </w:rPr>
        <w:t>.</w:t>
      </w:r>
      <w:r w:rsidR="00E4417A" w:rsidRPr="008E6968">
        <w:rPr>
          <w:rFonts w:asciiTheme="minorHAnsi" w:hAnsiTheme="minorHAnsi" w:cstheme="minorHAnsi"/>
          <w:sz w:val="22"/>
          <w:szCs w:val="22"/>
        </w:rPr>
        <w:t xml:space="preserve"> We found the significant coupling effect between Cig+CB and network strength derived from Go trials, instead of Successful stop trials. Here we only tested the difference in Cig+CB using positive and negative network derived from Go trials. </w:t>
      </w:r>
      <w:r w:rsidR="0004459A" w:rsidRPr="008E6968">
        <w:rPr>
          <w:rFonts w:asciiTheme="minorHAnsi" w:hAnsiTheme="minorHAnsi" w:cstheme="minorHAnsi"/>
          <w:sz w:val="22"/>
          <w:szCs w:val="22"/>
        </w:rPr>
        <w:t xml:space="preserve"> We performed the </w:t>
      </w:r>
      <w:r w:rsidR="00770F97" w:rsidRPr="008E6968">
        <w:rPr>
          <w:rFonts w:asciiTheme="minorHAnsi" w:hAnsiTheme="minorHAnsi" w:cstheme="minorHAnsi"/>
          <w:sz w:val="22"/>
          <w:szCs w:val="22"/>
        </w:rPr>
        <w:t>similar</w:t>
      </w:r>
      <w:r w:rsidR="0004459A" w:rsidRPr="008E6968">
        <w:rPr>
          <w:rFonts w:asciiTheme="minorHAnsi" w:hAnsiTheme="minorHAnsi" w:cstheme="minorHAnsi"/>
          <w:sz w:val="22"/>
          <w:szCs w:val="22"/>
        </w:rPr>
        <w:t xml:space="preserve"> analysis by </w:t>
      </w:r>
      <w:r w:rsidR="00770F97" w:rsidRPr="008E6968">
        <w:rPr>
          <w:rFonts w:asciiTheme="minorHAnsi" w:hAnsiTheme="minorHAnsi" w:cstheme="minorHAnsi"/>
          <w:sz w:val="22"/>
          <w:szCs w:val="22"/>
        </w:rPr>
        <w:t>stratifying</w:t>
      </w:r>
      <w:r w:rsidR="0004459A" w:rsidRPr="008E6968">
        <w:rPr>
          <w:rFonts w:asciiTheme="minorHAnsi" w:hAnsiTheme="minorHAnsi" w:cstheme="minorHAnsi"/>
          <w:sz w:val="22"/>
          <w:szCs w:val="22"/>
        </w:rPr>
        <w:t xml:space="preserve"> the participants into higher </w:t>
      </w:r>
      <w:r w:rsidR="00F6725F" w:rsidRPr="008E6968">
        <w:rPr>
          <w:rFonts w:asciiTheme="minorHAnsi" w:hAnsiTheme="minorHAnsi" w:cstheme="minorHAnsi"/>
          <w:sz w:val="22"/>
          <w:szCs w:val="22"/>
        </w:rPr>
        <w:t>SWM</w:t>
      </w:r>
      <w:r w:rsidR="00D01FB0" w:rsidRPr="008E6968">
        <w:rPr>
          <w:rFonts w:asciiTheme="minorHAnsi" w:hAnsiTheme="minorHAnsi" w:cstheme="minorHAnsi"/>
          <w:sz w:val="22"/>
          <w:szCs w:val="22"/>
        </w:rPr>
        <w:t>_BE</w:t>
      </w:r>
      <w:r w:rsidR="00F6725F" w:rsidRPr="008E6968">
        <w:rPr>
          <w:rFonts w:asciiTheme="minorHAnsi" w:hAnsiTheme="minorHAnsi" w:cstheme="minorHAnsi"/>
          <w:sz w:val="22"/>
          <w:szCs w:val="22"/>
        </w:rPr>
        <w:t xml:space="preserve"> group and lower SWM</w:t>
      </w:r>
      <w:r w:rsidR="00D01FB0" w:rsidRPr="008E6968">
        <w:rPr>
          <w:rFonts w:asciiTheme="minorHAnsi" w:hAnsiTheme="minorHAnsi" w:cstheme="minorHAnsi"/>
          <w:sz w:val="22"/>
          <w:szCs w:val="22"/>
        </w:rPr>
        <w:t>_BE</w:t>
      </w:r>
      <w:r w:rsidR="00F6725F" w:rsidRPr="008E6968">
        <w:rPr>
          <w:rFonts w:asciiTheme="minorHAnsi" w:hAnsiTheme="minorHAnsi" w:cstheme="minorHAnsi"/>
          <w:sz w:val="22"/>
          <w:szCs w:val="22"/>
        </w:rPr>
        <w:t xml:space="preserve"> group according to the between error value from </w:t>
      </w:r>
      <w:r w:rsidR="00B8026B" w:rsidRPr="008E6968">
        <w:rPr>
          <w:rFonts w:asciiTheme="minorHAnsi" w:hAnsiTheme="minorHAnsi" w:cstheme="minorHAnsi"/>
          <w:sz w:val="22"/>
          <w:szCs w:val="22"/>
        </w:rPr>
        <w:t xml:space="preserve">the </w:t>
      </w:r>
      <w:r w:rsidR="00F6725F" w:rsidRPr="008E6968">
        <w:rPr>
          <w:rFonts w:asciiTheme="minorHAnsi" w:hAnsiTheme="minorHAnsi" w:cstheme="minorHAnsi"/>
          <w:sz w:val="22"/>
          <w:szCs w:val="22"/>
        </w:rPr>
        <w:t>SWM task</w:t>
      </w:r>
      <w:r w:rsidR="00173F0C" w:rsidRPr="008E6968">
        <w:rPr>
          <w:rFonts w:asciiTheme="minorHAnsi" w:hAnsiTheme="minorHAnsi" w:cstheme="minorHAnsi"/>
          <w:sz w:val="22"/>
          <w:szCs w:val="22"/>
        </w:rPr>
        <w:t xml:space="preserve">. </w:t>
      </w:r>
    </w:p>
    <w:p w14:paraId="3ECE5F6A" w14:textId="234E3CC3" w:rsidR="007D17AB" w:rsidRPr="008E6968" w:rsidRDefault="007D17AB" w:rsidP="00430FB7">
      <w:pPr>
        <w:spacing w:after="100" w:afterAutospacing="1" w:line="360" w:lineRule="auto"/>
        <w:jc w:val="both"/>
        <w:rPr>
          <w:rFonts w:asciiTheme="minorHAnsi" w:hAnsiTheme="minorHAnsi" w:cstheme="minorHAnsi"/>
          <w:b/>
          <w:bCs/>
          <w:i/>
          <w:iCs/>
          <w:sz w:val="22"/>
          <w:szCs w:val="22"/>
          <w:lang w:eastAsia="zh-CN"/>
        </w:rPr>
      </w:pPr>
      <w:r w:rsidRPr="008E6968">
        <w:rPr>
          <w:rFonts w:asciiTheme="minorHAnsi" w:hAnsiTheme="minorHAnsi" w:cstheme="minorHAnsi"/>
          <w:b/>
          <w:bCs/>
          <w:i/>
          <w:iCs/>
          <w:sz w:val="22"/>
          <w:szCs w:val="22"/>
          <w:lang w:eastAsia="zh-CN"/>
        </w:rPr>
        <w:t>Gene</w:t>
      </w:r>
      <w:r w:rsidR="002B20A1" w:rsidRPr="008E6968">
        <w:rPr>
          <w:rFonts w:asciiTheme="minorHAnsi" w:hAnsiTheme="minorHAnsi" w:cstheme="minorHAnsi"/>
          <w:b/>
          <w:bCs/>
          <w:i/>
          <w:iCs/>
          <w:sz w:val="22"/>
          <w:szCs w:val="22"/>
          <w:lang w:eastAsia="zh-CN"/>
        </w:rPr>
        <w:t xml:space="preserve">ralization in sub-groups from </w:t>
      </w:r>
      <w:r w:rsidRPr="008E6968">
        <w:rPr>
          <w:rFonts w:asciiTheme="minorHAnsi" w:hAnsiTheme="minorHAnsi" w:cstheme="minorHAnsi"/>
          <w:b/>
          <w:bCs/>
          <w:i/>
          <w:iCs/>
          <w:sz w:val="22"/>
          <w:szCs w:val="22"/>
          <w:lang w:eastAsia="zh-CN"/>
        </w:rPr>
        <w:t xml:space="preserve">STRATIFY </w:t>
      </w:r>
    </w:p>
    <w:p w14:paraId="1E4073E2" w14:textId="64A44914" w:rsidR="007D17AB" w:rsidRPr="008E6968" w:rsidRDefault="00C57186"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We tested if the predictive networks defined at age 23 in IMAGEN would generalize to </w:t>
      </w:r>
      <w:r w:rsidR="0026646F" w:rsidRPr="008E6968">
        <w:rPr>
          <w:rFonts w:asciiTheme="minorHAnsi" w:hAnsiTheme="minorHAnsi" w:cstheme="minorHAnsi"/>
          <w:sz w:val="22"/>
          <w:szCs w:val="22"/>
          <w:lang w:eastAsia="zh-CN"/>
        </w:rPr>
        <w:t xml:space="preserve">distrinct </w:t>
      </w:r>
      <w:r w:rsidR="004C2DAC" w:rsidRPr="008E6968">
        <w:rPr>
          <w:rFonts w:asciiTheme="minorHAnsi" w:hAnsiTheme="minorHAnsi" w:cstheme="minorHAnsi"/>
          <w:sz w:val="22"/>
          <w:szCs w:val="22"/>
          <w:lang w:eastAsia="zh-CN"/>
        </w:rPr>
        <w:t xml:space="preserve">patient </w:t>
      </w:r>
      <w:r w:rsidR="0026646F" w:rsidRPr="008E6968">
        <w:rPr>
          <w:rFonts w:asciiTheme="minorHAnsi" w:hAnsiTheme="minorHAnsi" w:cstheme="minorHAnsi"/>
          <w:sz w:val="22"/>
          <w:szCs w:val="22"/>
          <w:lang w:eastAsia="zh-CN"/>
        </w:rPr>
        <w:t xml:space="preserve">groups in </w:t>
      </w:r>
      <w:r w:rsidRPr="008E6968">
        <w:rPr>
          <w:rFonts w:asciiTheme="minorHAnsi" w:hAnsiTheme="minorHAnsi" w:cstheme="minorHAnsi"/>
          <w:sz w:val="22"/>
          <w:szCs w:val="22"/>
        </w:rPr>
        <w:t>STRATIFY</w:t>
      </w:r>
      <w:r w:rsidR="004C2DAC" w:rsidRPr="008E6968">
        <w:rPr>
          <w:rFonts w:asciiTheme="minorHAnsi" w:hAnsiTheme="minorHAnsi" w:cstheme="minorHAnsi"/>
          <w:sz w:val="22"/>
          <w:szCs w:val="22"/>
        </w:rPr>
        <w:t>.</w:t>
      </w:r>
      <w:r w:rsidRPr="008E6968">
        <w:rPr>
          <w:rFonts w:asciiTheme="minorHAnsi" w:hAnsiTheme="minorHAnsi" w:cstheme="minorHAnsi"/>
          <w:sz w:val="22"/>
          <w:szCs w:val="22"/>
        </w:rPr>
        <w:t xml:space="preserve"> </w:t>
      </w:r>
      <w:r w:rsidR="004C2DAC" w:rsidRPr="008E6968">
        <w:rPr>
          <w:rFonts w:asciiTheme="minorHAnsi" w:hAnsiTheme="minorHAnsi" w:cstheme="minorHAnsi"/>
          <w:sz w:val="22"/>
          <w:szCs w:val="22"/>
        </w:rPr>
        <w:t>STRATIFY includes</w:t>
      </w:r>
      <w:r w:rsidRPr="008E6968">
        <w:rPr>
          <w:rFonts w:asciiTheme="minorHAnsi" w:hAnsiTheme="minorHAnsi" w:cstheme="minorHAnsi"/>
          <w:sz w:val="22"/>
          <w:szCs w:val="22"/>
        </w:rPr>
        <w:t xml:space="preserve"> several subgroups of individuals aged 23 with alcohol use disorder (AUD), major depression disorder (MDD), bulimia nervosa (BN), anorexia nervosa (AN) and </w:t>
      </w:r>
      <w:r w:rsidR="0026646F" w:rsidRPr="008E6968">
        <w:rPr>
          <w:rFonts w:asciiTheme="minorHAnsi" w:hAnsiTheme="minorHAnsi" w:cstheme="minorHAnsi"/>
          <w:sz w:val="22"/>
          <w:szCs w:val="22"/>
        </w:rPr>
        <w:t xml:space="preserve">19 </w:t>
      </w:r>
      <w:r w:rsidRPr="008E6968">
        <w:rPr>
          <w:rFonts w:asciiTheme="minorHAnsi" w:hAnsiTheme="minorHAnsi" w:cstheme="minorHAnsi"/>
          <w:sz w:val="22"/>
          <w:szCs w:val="22"/>
        </w:rPr>
        <w:t>healthy controls.</w:t>
      </w:r>
      <w:r w:rsidR="0026646F" w:rsidRPr="008E6968">
        <w:rPr>
          <w:rFonts w:asciiTheme="minorHAnsi" w:hAnsiTheme="minorHAnsi" w:cstheme="minorHAnsi"/>
        </w:rPr>
        <w:t xml:space="preserve"> </w:t>
      </w:r>
    </w:p>
    <w:p w14:paraId="49A05379" w14:textId="77777777" w:rsidR="00C144D7" w:rsidRPr="008E6968" w:rsidRDefault="00C144D7"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Dice coefficient</w:t>
      </w:r>
    </w:p>
    <w:p w14:paraId="7CA9DF01" w14:textId="45F580C0" w:rsidR="00173F0C" w:rsidRPr="008E6968" w:rsidRDefault="00D126BA"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We calculated the Dice coefficient (DC) to quantify the similarity of predictive networks across the three timepoints. </w:t>
      </w:r>
      <w:r w:rsidR="004637B2" w:rsidRPr="008E6968">
        <w:rPr>
          <w:rFonts w:asciiTheme="minorHAnsi" w:hAnsiTheme="minorHAnsi" w:cstheme="minorHAnsi"/>
          <w:sz w:val="22"/>
          <w:szCs w:val="22"/>
        </w:rPr>
        <w:t xml:space="preserve">A permutation test was also performed to estimate the predictive network similarity's significance. First, we shuffled the ICV at each timepoint and performed feature selection based on random behavioral phenotypes to yield random predictive networks, including positive and negative. Then we calculated DC from predictive networks between each pair of timepoint. These steps were iterated 1000 times to generate a null distribution of DC values. Finally, we set a threshold of </w:t>
      </w:r>
      <w:r w:rsidR="004637B2" w:rsidRPr="008E6968">
        <w:rPr>
          <w:rFonts w:asciiTheme="minorHAnsi" w:hAnsiTheme="minorHAnsi" w:cstheme="minorHAnsi"/>
          <w:i/>
          <w:iCs/>
          <w:sz w:val="22"/>
          <w:szCs w:val="22"/>
        </w:rPr>
        <w:t>P</w:t>
      </w:r>
      <w:r w:rsidR="004637B2" w:rsidRPr="008E6968">
        <w:rPr>
          <w:rFonts w:asciiTheme="minorHAnsi" w:hAnsiTheme="minorHAnsi" w:cstheme="minorHAnsi"/>
          <w:sz w:val="22"/>
          <w:szCs w:val="22"/>
        </w:rPr>
        <w:t xml:space="preserve"> &lt; 0.05 to determine the significance level at 95% for the similarity of the predictive networks between each timepoint.</w:t>
      </w:r>
    </w:p>
    <w:p w14:paraId="5B3E4C46" w14:textId="77777777" w:rsidR="000714ED" w:rsidRPr="008E6968" w:rsidRDefault="000714ED" w:rsidP="00430FB7">
      <w:pPr>
        <w:spacing w:after="100" w:afterAutospacing="1" w:line="360" w:lineRule="auto"/>
        <w:jc w:val="both"/>
        <w:rPr>
          <w:rFonts w:asciiTheme="minorHAnsi" w:hAnsiTheme="minorHAnsi" w:cstheme="minorHAnsi"/>
          <w:b/>
          <w:bCs/>
          <w:i/>
          <w:iCs/>
          <w:sz w:val="22"/>
          <w:szCs w:val="22"/>
          <w:lang w:eastAsia="zh-CN"/>
        </w:rPr>
      </w:pPr>
      <w:r w:rsidRPr="008E6968">
        <w:rPr>
          <w:rFonts w:asciiTheme="minorHAnsi" w:hAnsiTheme="minorHAnsi" w:cstheme="minorHAnsi"/>
          <w:b/>
          <w:bCs/>
          <w:i/>
          <w:iCs/>
          <w:sz w:val="22"/>
          <w:szCs w:val="22"/>
          <w:lang w:eastAsia="zh-CN"/>
        </w:rPr>
        <w:t>Comparison of predictive networks identified at one timepoint versus another</w:t>
      </w:r>
    </w:p>
    <w:p w14:paraId="00010C99" w14:textId="2E8A7064" w:rsidR="000714ED" w:rsidRPr="008E6968" w:rsidRDefault="000714ED" w:rsidP="00430FB7">
      <w:pPr>
        <w:spacing w:after="100" w:afterAutospacing="1" w:line="360" w:lineRule="auto"/>
        <w:jc w:val="both"/>
        <w:rPr>
          <w:rFonts w:asciiTheme="minorHAnsi" w:hAnsiTheme="minorHAnsi" w:cstheme="minorHAnsi"/>
        </w:rPr>
      </w:pPr>
      <w:r w:rsidRPr="008E6968">
        <w:rPr>
          <w:rFonts w:asciiTheme="minorHAnsi" w:hAnsiTheme="minorHAnsi" w:cstheme="minorHAnsi"/>
          <w:sz w:val="22"/>
          <w:szCs w:val="22"/>
          <w:lang w:eastAsia="zh-CN"/>
        </w:rPr>
        <w:t xml:space="preserve">Steiger’s Z value was employed to compare predictive performances of networks identified at different timepoints. This analysis involved comparing the R values derived from networks defined at distinct ages to predict ICV at the same age. For example, we compared the r values of brain networks defined at age 14 when predicting ICV at 19 (i.e., positive network: r = 0.25, negative network: r = 0.25, combined network: r = 0.28) with those R values of brain networks defined at age 19 itself (i.e., positive network: r = 0.16, negative network: r = 0.14, combined network: r = 0.16) derived from Go trials using Steiger's Z test (age 14 → age 19 vs. age 19 → 19). Similarly, comparisons were made between networks defined at age 14 predicting ICV at age 23 and those at age 23 predicting ICV at age 23 (age 14 → age 23 vs. age 23 → 23), as well as between networks defined at age 19 predicting ICV at age 23 and those at age 23 </w:t>
      </w:r>
      <w:r w:rsidRPr="008E6968">
        <w:rPr>
          <w:rFonts w:asciiTheme="minorHAnsi" w:hAnsiTheme="minorHAnsi" w:cstheme="minorHAnsi"/>
          <w:sz w:val="22"/>
          <w:szCs w:val="22"/>
          <w:lang w:eastAsia="zh-CN"/>
        </w:rPr>
        <w:lastRenderedPageBreak/>
        <w:t>predicting ICV at age 23 (age 19 → age 23 vs. age 23 → age 23). These comparisons were performed separately for Go trials and Successful Stop trials.</w:t>
      </w:r>
    </w:p>
    <w:p w14:paraId="4EB8AED7" w14:textId="35973D92" w:rsidR="00132182" w:rsidRPr="008E6968" w:rsidRDefault="00132182" w:rsidP="00430FB7">
      <w:pPr>
        <w:spacing w:after="100" w:afterAutospacing="1" w:line="360" w:lineRule="auto"/>
        <w:jc w:val="both"/>
        <w:rPr>
          <w:rFonts w:asciiTheme="minorHAnsi" w:hAnsiTheme="minorHAnsi" w:cstheme="minorHAnsi"/>
          <w:b/>
          <w:bCs/>
          <w:i/>
          <w:iCs/>
          <w:sz w:val="22"/>
          <w:szCs w:val="22"/>
          <w:lang w:eastAsia="zh-CN"/>
        </w:rPr>
      </w:pPr>
      <w:r w:rsidRPr="008E6968">
        <w:rPr>
          <w:rFonts w:asciiTheme="minorHAnsi" w:hAnsiTheme="minorHAnsi" w:cstheme="minorHAnsi"/>
          <w:b/>
          <w:bCs/>
          <w:i/>
          <w:iCs/>
          <w:sz w:val="22"/>
          <w:szCs w:val="22"/>
          <w:lang w:eastAsia="zh-CN"/>
        </w:rPr>
        <w:t xml:space="preserve">CPM analysis </w:t>
      </w:r>
      <w:r w:rsidR="00AA5C80" w:rsidRPr="008E6968">
        <w:rPr>
          <w:rFonts w:asciiTheme="minorHAnsi" w:hAnsiTheme="minorHAnsi" w:cstheme="minorHAnsi"/>
          <w:b/>
          <w:bCs/>
          <w:i/>
          <w:iCs/>
          <w:sz w:val="22"/>
          <w:szCs w:val="22"/>
          <w:lang w:eastAsia="zh-CN"/>
        </w:rPr>
        <w:t>using Fail</w:t>
      </w:r>
      <w:r w:rsidR="000B25BA" w:rsidRPr="008E6968">
        <w:rPr>
          <w:rFonts w:asciiTheme="minorHAnsi" w:hAnsiTheme="minorHAnsi" w:cstheme="minorHAnsi"/>
          <w:b/>
          <w:bCs/>
          <w:i/>
          <w:iCs/>
          <w:sz w:val="22"/>
          <w:szCs w:val="22"/>
          <w:lang w:eastAsia="zh-CN"/>
        </w:rPr>
        <w:t>ed</w:t>
      </w:r>
      <w:r w:rsidR="00AA5C80" w:rsidRPr="008E6968">
        <w:rPr>
          <w:rFonts w:asciiTheme="minorHAnsi" w:hAnsiTheme="minorHAnsi" w:cstheme="minorHAnsi"/>
          <w:b/>
          <w:bCs/>
          <w:i/>
          <w:iCs/>
          <w:sz w:val="22"/>
          <w:szCs w:val="22"/>
          <w:lang w:eastAsia="zh-CN"/>
        </w:rPr>
        <w:t xml:space="preserve"> stop trials</w:t>
      </w:r>
    </w:p>
    <w:p w14:paraId="6FA6D4A3" w14:textId="0C848569" w:rsidR="00AA5C80" w:rsidRPr="008E6968" w:rsidRDefault="00AA5C80" w:rsidP="00430FB7">
      <w:pPr>
        <w:spacing w:after="100" w:afterAutospacing="1" w:line="360" w:lineRule="auto"/>
        <w:jc w:val="both"/>
        <w:rPr>
          <w:rFonts w:asciiTheme="minorHAnsi" w:hAnsiTheme="minorHAnsi" w:cstheme="minorHAnsi"/>
          <w:sz w:val="22"/>
          <w:szCs w:val="22"/>
          <w:lang w:eastAsia="zh-CN"/>
        </w:rPr>
      </w:pPr>
      <w:r w:rsidRPr="008E6968">
        <w:rPr>
          <w:rFonts w:asciiTheme="minorHAnsi" w:hAnsiTheme="minorHAnsi" w:cstheme="minorHAnsi"/>
          <w:sz w:val="22"/>
          <w:szCs w:val="22"/>
          <w:lang w:eastAsia="zh-CN"/>
        </w:rPr>
        <w:t>We performed</w:t>
      </w:r>
      <w:r w:rsidR="00351785" w:rsidRPr="008E6968">
        <w:rPr>
          <w:rFonts w:asciiTheme="minorHAnsi" w:hAnsiTheme="minorHAnsi" w:cstheme="minorHAnsi"/>
          <w:sz w:val="22"/>
          <w:szCs w:val="22"/>
          <w:lang w:eastAsia="zh-CN"/>
        </w:rPr>
        <w:t xml:space="preserve"> another</w:t>
      </w:r>
      <w:r w:rsidRPr="008E6968">
        <w:rPr>
          <w:rFonts w:asciiTheme="minorHAnsi" w:hAnsiTheme="minorHAnsi" w:cstheme="minorHAnsi"/>
          <w:sz w:val="22"/>
          <w:szCs w:val="22"/>
          <w:lang w:eastAsia="zh-CN"/>
        </w:rPr>
        <w:t xml:space="preserve"> CPM analysis </w:t>
      </w:r>
      <w:r w:rsidR="00351785" w:rsidRPr="008E6968">
        <w:rPr>
          <w:rFonts w:asciiTheme="minorHAnsi" w:hAnsiTheme="minorHAnsi" w:cstheme="minorHAnsi"/>
          <w:sz w:val="22"/>
          <w:szCs w:val="22"/>
          <w:lang w:eastAsia="zh-CN"/>
        </w:rPr>
        <w:t>using Fail</w:t>
      </w:r>
      <w:r w:rsidR="000B25BA" w:rsidRPr="008E6968">
        <w:rPr>
          <w:rFonts w:asciiTheme="minorHAnsi" w:hAnsiTheme="minorHAnsi" w:cstheme="minorHAnsi"/>
          <w:sz w:val="22"/>
          <w:szCs w:val="22"/>
          <w:lang w:eastAsia="zh-CN"/>
        </w:rPr>
        <w:t>ed</w:t>
      </w:r>
      <w:r w:rsidR="00351785" w:rsidRPr="008E6968">
        <w:rPr>
          <w:rFonts w:asciiTheme="minorHAnsi" w:hAnsiTheme="minorHAnsi" w:cstheme="minorHAnsi"/>
          <w:sz w:val="22"/>
          <w:szCs w:val="22"/>
          <w:lang w:eastAsia="zh-CN"/>
        </w:rPr>
        <w:t xml:space="preserve"> stop </w:t>
      </w:r>
      <w:r w:rsidR="000B25BA" w:rsidRPr="008E6968">
        <w:rPr>
          <w:rFonts w:asciiTheme="minorHAnsi" w:hAnsiTheme="minorHAnsi" w:cstheme="minorHAnsi"/>
          <w:sz w:val="22"/>
          <w:szCs w:val="22"/>
          <w:lang w:eastAsia="zh-CN"/>
        </w:rPr>
        <w:t>trials</w:t>
      </w:r>
      <w:r w:rsidR="00351785" w:rsidRPr="008E6968">
        <w:rPr>
          <w:rFonts w:asciiTheme="minorHAnsi" w:hAnsiTheme="minorHAnsi" w:cstheme="minorHAnsi"/>
          <w:sz w:val="22"/>
          <w:szCs w:val="22"/>
          <w:lang w:eastAsia="zh-CN"/>
        </w:rPr>
        <w:t xml:space="preserve"> using </w:t>
      </w:r>
      <w:r w:rsidR="00DB5842" w:rsidRPr="008E6968">
        <w:rPr>
          <w:rFonts w:asciiTheme="minorHAnsi" w:hAnsiTheme="minorHAnsi" w:cstheme="minorHAnsi"/>
          <w:sz w:val="22"/>
          <w:szCs w:val="22"/>
          <w:lang w:eastAsia="zh-CN"/>
        </w:rPr>
        <w:t>gPPI matrix obtained from the second GLM, described in the main text.</w:t>
      </w:r>
      <w:r w:rsidR="004D686E" w:rsidRPr="008E6968">
        <w:rPr>
          <w:rFonts w:asciiTheme="minorHAnsi" w:hAnsiTheme="minorHAnsi" w:cstheme="minorHAnsi"/>
          <w:sz w:val="22"/>
          <w:szCs w:val="22"/>
          <w:lang w:eastAsia="zh-CN"/>
        </w:rPr>
        <w:t xml:space="preserve"> The CPM analysis was conducted using 10-fold</w:t>
      </w:r>
      <w:r w:rsidR="003720AF" w:rsidRPr="008E6968">
        <w:rPr>
          <w:rFonts w:asciiTheme="minorHAnsi" w:hAnsiTheme="minorHAnsi" w:cstheme="minorHAnsi"/>
          <w:sz w:val="22"/>
          <w:szCs w:val="22"/>
          <w:lang w:eastAsia="zh-CN"/>
        </w:rPr>
        <w:t xml:space="preserve"> CV, 5-fold CV and leave-site-out CV.</w:t>
      </w:r>
    </w:p>
    <w:p w14:paraId="5DF9E5ED" w14:textId="6B8D548D" w:rsidR="00F25A05" w:rsidRPr="008E6968" w:rsidRDefault="00D3400C" w:rsidP="00430FB7">
      <w:pPr>
        <w:spacing w:after="100" w:afterAutospacing="1" w:line="360" w:lineRule="auto"/>
        <w:jc w:val="both"/>
        <w:rPr>
          <w:rFonts w:asciiTheme="minorHAnsi" w:hAnsiTheme="minorHAnsi" w:cstheme="minorHAnsi"/>
          <w:b/>
          <w:bCs/>
          <w:i/>
          <w:iCs/>
          <w:sz w:val="22"/>
          <w:szCs w:val="22"/>
          <w:lang w:eastAsia="zh-CN"/>
        </w:rPr>
      </w:pPr>
      <w:r w:rsidRPr="008E6968">
        <w:rPr>
          <w:rFonts w:asciiTheme="minorHAnsi" w:hAnsiTheme="minorHAnsi" w:cstheme="minorHAnsi"/>
          <w:b/>
          <w:bCs/>
          <w:i/>
          <w:iCs/>
          <w:sz w:val="22"/>
          <w:szCs w:val="22"/>
          <w:lang w:eastAsia="zh-CN"/>
        </w:rPr>
        <w:t xml:space="preserve">Prediction </w:t>
      </w:r>
      <w:r w:rsidR="00F25A05" w:rsidRPr="008E6968">
        <w:rPr>
          <w:rFonts w:asciiTheme="minorHAnsi" w:hAnsiTheme="minorHAnsi" w:cstheme="minorHAnsi"/>
          <w:b/>
          <w:bCs/>
          <w:i/>
          <w:iCs/>
          <w:sz w:val="22"/>
          <w:szCs w:val="22"/>
          <w:lang w:eastAsia="zh-CN"/>
        </w:rPr>
        <w:t xml:space="preserve">across timepoints controlling </w:t>
      </w:r>
      <w:r w:rsidR="008F0F78" w:rsidRPr="008E6968">
        <w:rPr>
          <w:rFonts w:asciiTheme="minorHAnsi" w:hAnsiTheme="minorHAnsi" w:cstheme="minorHAnsi"/>
          <w:b/>
          <w:bCs/>
          <w:i/>
          <w:iCs/>
          <w:sz w:val="22"/>
          <w:szCs w:val="22"/>
          <w:lang w:eastAsia="zh-CN"/>
        </w:rPr>
        <w:t xml:space="preserve">for </w:t>
      </w:r>
      <w:r w:rsidR="008319B7" w:rsidRPr="008E6968">
        <w:rPr>
          <w:rFonts w:asciiTheme="minorHAnsi" w:hAnsiTheme="minorHAnsi" w:cstheme="minorHAnsi"/>
          <w:b/>
          <w:bCs/>
          <w:i/>
          <w:iCs/>
          <w:sz w:val="22"/>
          <w:szCs w:val="22"/>
          <w:lang w:eastAsia="zh-CN"/>
        </w:rPr>
        <w:t>ICV at age 14</w:t>
      </w:r>
    </w:p>
    <w:p w14:paraId="60E4E7A0" w14:textId="6F040DC3" w:rsidR="00EA2661" w:rsidRPr="008E6968" w:rsidRDefault="006F2D41" w:rsidP="00430FB7">
      <w:pPr>
        <w:spacing w:after="100" w:afterAutospacing="1" w:line="360" w:lineRule="auto"/>
        <w:jc w:val="both"/>
        <w:rPr>
          <w:rFonts w:asciiTheme="minorHAnsi" w:hAnsiTheme="minorHAnsi" w:cstheme="minorHAnsi"/>
          <w:sz w:val="22"/>
          <w:szCs w:val="22"/>
          <w:lang w:eastAsia="zh-CN"/>
        </w:rPr>
      </w:pPr>
      <w:r w:rsidRPr="008E6968">
        <w:rPr>
          <w:rFonts w:asciiTheme="minorHAnsi" w:hAnsiTheme="minorHAnsi" w:cstheme="minorHAnsi"/>
          <w:sz w:val="22"/>
          <w:szCs w:val="22"/>
          <w:lang w:eastAsia="zh-CN"/>
        </w:rPr>
        <w:t xml:space="preserve">To examine whether connectivity predictors </w:t>
      </w:r>
      <w:r w:rsidR="00DB665C" w:rsidRPr="008E6968">
        <w:rPr>
          <w:rFonts w:asciiTheme="minorHAnsi" w:hAnsiTheme="minorHAnsi" w:cstheme="minorHAnsi"/>
          <w:sz w:val="22"/>
          <w:szCs w:val="22"/>
          <w:lang w:eastAsia="zh-CN"/>
        </w:rPr>
        <w:t xml:space="preserve">shared variations of sustained attention across timepoints, we </w:t>
      </w:r>
      <w:r w:rsidR="00B87E76" w:rsidRPr="008E6968">
        <w:rPr>
          <w:rFonts w:asciiTheme="minorHAnsi" w:hAnsiTheme="minorHAnsi" w:cstheme="minorHAnsi"/>
          <w:sz w:val="22"/>
          <w:szCs w:val="22"/>
          <w:lang w:eastAsia="zh-CN"/>
        </w:rPr>
        <w:t>applied predictive models developed at ages 14 and 19 to predict ICV at subsequent timepoints</w:t>
      </w:r>
      <w:r w:rsidR="00EA2661" w:rsidRPr="008E6968">
        <w:rPr>
          <w:rFonts w:asciiTheme="minorHAnsi" w:hAnsiTheme="minorHAnsi" w:cstheme="minorHAnsi"/>
          <w:sz w:val="22"/>
          <w:szCs w:val="22"/>
          <w:lang w:eastAsia="zh-CN"/>
        </w:rPr>
        <w:t xml:space="preserve"> controlling </w:t>
      </w:r>
      <w:r w:rsidR="00700CC5" w:rsidRPr="008E6968">
        <w:rPr>
          <w:rFonts w:asciiTheme="minorHAnsi" w:hAnsiTheme="minorHAnsi" w:cstheme="minorHAnsi"/>
          <w:sz w:val="22"/>
          <w:szCs w:val="22"/>
          <w:lang w:eastAsia="zh-CN"/>
        </w:rPr>
        <w:t xml:space="preserve">for </w:t>
      </w:r>
      <w:r w:rsidR="00EA2661" w:rsidRPr="008E6968">
        <w:rPr>
          <w:rFonts w:asciiTheme="minorHAnsi" w:hAnsiTheme="minorHAnsi" w:cstheme="minorHAnsi"/>
          <w:sz w:val="22"/>
          <w:szCs w:val="22"/>
          <w:lang w:eastAsia="zh-CN"/>
        </w:rPr>
        <w:t>ICV at age 14</w:t>
      </w:r>
      <w:r w:rsidR="00B87E76" w:rsidRPr="008E6968">
        <w:rPr>
          <w:rFonts w:asciiTheme="minorHAnsi" w:hAnsiTheme="minorHAnsi" w:cstheme="minorHAnsi"/>
          <w:sz w:val="22"/>
          <w:szCs w:val="22"/>
          <w:lang w:eastAsia="zh-CN"/>
        </w:rPr>
        <w:t>.</w:t>
      </w:r>
      <w:r w:rsidR="00EA2661" w:rsidRPr="008E6968">
        <w:rPr>
          <w:rFonts w:asciiTheme="minorHAnsi" w:hAnsiTheme="minorHAnsi" w:cstheme="minorHAnsi"/>
          <w:sz w:val="22"/>
          <w:szCs w:val="22"/>
          <w:lang w:eastAsia="zh-CN"/>
        </w:rPr>
        <w:t xml:space="preserve"> Specifically, we used predictive models (including parameters and selected edges) developed at age 14 to predict ICV at ages 19 </w:t>
      </w:r>
      <w:r w:rsidR="005702BA" w:rsidRPr="008E6968">
        <w:rPr>
          <w:rFonts w:asciiTheme="minorHAnsi" w:hAnsiTheme="minorHAnsi" w:cstheme="minorHAnsi"/>
          <w:sz w:val="22"/>
          <w:szCs w:val="22"/>
          <w:lang w:eastAsia="zh-CN"/>
        </w:rPr>
        <w:t>and</w:t>
      </w:r>
      <w:r w:rsidR="00EA2661" w:rsidRPr="008E6968">
        <w:rPr>
          <w:rFonts w:asciiTheme="minorHAnsi" w:hAnsiTheme="minorHAnsi" w:cstheme="minorHAnsi"/>
          <w:sz w:val="22"/>
          <w:szCs w:val="22"/>
          <w:lang w:eastAsia="zh-CN"/>
        </w:rPr>
        <w:t xml:space="preserve"> 23</w:t>
      </w:r>
      <w:r w:rsidR="005702BA" w:rsidRPr="008E6968">
        <w:rPr>
          <w:rFonts w:asciiTheme="minorHAnsi" w:hAnsiTheme="minorHAnsi" w:cstheme="minorHAnsi"/>
          <w:sz w:val="22"/>
          <w:szCs w:val="22"/>
          <w:lang w:eastAsia="zh-CN"/>
        </w:rPr>
        <w:t xml:space="preserve"> sep</w:t>
      </w:r>
      <w:r w:rsidR="00D70664" w:rsidRPr="008E6968">
        <w:rPr>
          <w:rFonts w:asciiTheme="minorHAnsi" w:hAnsiTheme="minorHAnsi" w:cstheme="minorHAnsi"/>
          <w:sz w:val="22"/>
          <w:szCs w:val="22"/>
          <w:lang w:eastAsia="zh-CN"/>
        </w:rPr>
        <w:t>a</w:t>
      </w:r>
      <w:r w:rsidR="005702BA" w:rsidRPr="008E6968">
        <w:rPr>
          <w:rFonts w:asciiTheme="minorHAnsi" w:hAnsiTheme="minorHAnsi" w:cstheme="minorHAnsi"/>
          <w:sz w:val="22"/>
          <w:szCs w:val="22"/>
          <w:lang w:eastAsia="zh-CN"/>
        </w:rPr>
        <w:t>rately</w:t>
      </w:r>
      <w:r w:rsidR="00EA2661" w:rsidRPr="008E6968">
        <w:rPr>
          <w:rFonts w:asciiTheme="minorHAnsi" w:hAnsiTheme="minorHAnsi" w:cstheme="minorHAnsi"/>
          <w:sz w:val="22"/>
          <w:szCs w:val="22"/>
          <w:lang w:eastAsia="zh-CN"/>
        </w:rPr>
        <w:t xml:space="preserve">. </w:t>
      </w:r>
      <w:r w:rsidR="005702BA" w:rsidRPr="008E6968">
        <w:rPr>
          <w:rFonts w:asciiTheme="minorHAnsi" w:hAnsiTheme="minorHAnsi" w:cstheme="minorHAnsi"/>
          <w:sz w:val="22"/>
          <w:szCs w:val="22"/>
          <w:lang w:eastAsia="zh-CN"/>
        </w:rPr>
        <w:t xml:space="preserve">First, we </w:t>
      </w:r>
      <w:r w:rsidR="00EA2661" w:rsidRPr="008E6968">
        <w:rPr>
          <w:rFonts w:asciiTheme="minorHAnsi" w:hAnsiTheme="minorHAnsi" w:cstheme="minorHAnsi"/>
          <w:sz w:val="22"/>
          <w:szCs w:val="22"/>
          <w:lang w:eastAsia="zh-CN"/>
        </w:rPr>
        <w:t>calculated the network strength using the gPPI matrix at age</w:t>
      </w:r>
      <w:r w:rsidR="00CD5D6A" w:rsidRPr="008E6968">
        <w:rPr>
          <w:rFonts w:asciiTheme="minorHAnsi" w:hAnsiTheme="minorHAnsi" w:cstheme="minorHAnsi"/>
          <w:sz w:val="22"/>
          <w:szCs w:val="22"/>
          <w:lang w:eastAsia="zh-CN"/>
        </w:rPr>
        <w:t>s</w:t>
      </w:r>
      <w:r w:rsidR="00EA2661" w:rsidRPr="008E6968">
        <w:rPr>
          <w:rFonts w:asciiTheme="minorHAnsi" w:hAnsiTheme="minorHAnsi" w:cstheme="minorHAnsi"/>
          <w:sz w:val="22"/>
          <w:szCs w:val="22"/>
          <w:lang w:eastAsia="zh-CN"/>
        </w:rPr>
        <w:t xml:space="preserve"> 19 </w:t>
      </w:r>
      <w:r w:rsidR="00234674" w:rsidRPr="008E6968">
        <w:rPr>
          <w:rFonts w:asciiTheme="minorHAnsi" w:hAnsiTheme="minorHAnsi" w:cstheme="minorHAnsi"/>
          <w:sz w:val="22"/>
          <w:szCs w:val="22"/>
          <w:lang w:eastAsia="zh-CN"/>
        </w:rPr>
        <w:t>and</w:t>
      </w:r>
      <w:r w:rsidR="00EA2661" w:rsidRPr="008E6968">
        <w:rPr>
          <w:rFonts w:asciiTheme="minorHAnsi" w:hAnsiTheme="minorHAnsi" w:cstheme="minorHAnsi"/>
          <w:sz w:val="22"/>
          <w:szCs w:val="22"/>
          <w:lang w:eastAsia="zh-CN"/>
        </w:rPr>
        <w:t xml:space="preserve"> 23 based on the selected edges identified from CPM analysis at age 14. We then </w:t>
      </w:r>
      <w:r w:rsidR="00AB257F" w:rsidRPr="008E6968">
        <w:rPr>
          <w:rFonts w:asciiTheme="minorHAnsi" w:hAnsiTheme="minorHAnsi" w:cstheme="minorHAnsi"/>
          <w:sz w:val="22"/>
          <w:szCs w:val="22"/>
          <w:lang w:eastAsia="zh-CN"/>
        </w:rPr>
        <w:t xml:space="preserve">estimated the predicted ICV at ages 19 </w:t>
      </w:r>
      <w:r w:rsidR="00370D76" w:rsidRPr="008E6968">
        <w:rPr>
          <w:rFonts w:asciiTheme="minorHAnsi" w:hAnsiTheme="minorHAnsi" w:cstheme="minorHAnsi"/>
          <w:sz w:val="22"/>
          <w:szCs w:val="22"/>
          <w:lang w:eastAsia="zh-CN"/>
        </w:rPr>
        <w:t>and</w:t>
      </w:r>
      <w:r w:rsidR="00AB257F" w:rsidRPr="008E6968">
        <w:rPr>
          <w:rFonts w:asciiTheme="minorHAnsi" w:hAnsiTheme="minorHAnsi" w:cstheme="minorHAnsi"/>
          <w:sz w:val="22"/>
          <w:szCs w:val="22"/>
          <w:lang w:eastAsia="zh-CN"/>
        </w:rPr>
        <w:t xml:space="preserve"> 23 by </w:t>
      </w:r>
      <w:r w:rsidR="00502413" w:rsidRPr="008E6968">
        <w:rPr>
          <w:rFonts w:asciiTheme="minorHAnsi" w:hAnsiTheme="minorHAnsi" w:cstheme="minorHAnsi"/>
          <w:sz w:val="22"/>
          <w:szCs w:val="22"/>
          <w:lang w:eastAsia="zh-CN"/>
        </w:rPr>
        <w:t>applyin</w:t>
      </w:r>
      <w:r w:rsidR="00CB4C12" w:rsidRPr="008E6968">
        <w:rPr>
          <w:rFonts w:asciiTheme="minorHAnsi" w:hAnsiTheme="minorHAnsi" w:cstheme="minorHAnsi"/>
          <w:sz w:val="22"/>
          <w:szCs w:val="22"/>
          <w:lang w:eastAsia="zh-CN"/>
        </w:rPr>
        <w:t>g the</w:t>
      </w:r>
      <w:r w:rsidR="00502413" w:rsidRPr="008E6968">
        <w:rPr>
          <w:rFonts w:asciiTheme="minorHAnsi" w:hAnsiTheme="minorHAnsi" w:cstheme="minorHAnsi"/>
          <w:sz w:val="22"/>
          <w:szCs w:val="22"/>
          <w:lang w:eastAsia="zh-CN"/>
        </w:rPr>
        <w:t xml:space="preserve"> </w:t>
      </w:r>
      <w:r w:rsidR="00EA2661" w:rsidRPr="008E6968">
        <w:rPr>
          <w:rFonts w:asciiTheme="minorHAnsi" w:hAnsiTheme="minorHAnsi" w:cstheme="minorHAnsi"/>
          <w:sz w:val="22"/>
          <w:szCs w:val="22"/>
          <w:lang w:eastAsia="zh-CN"/>
        </w:rPr>
        <w:t>linear model parameters (slope and intercept)</w:t>
      </w:r>
      <w:r w:rsidR="008A4066" w:rsidRPr="008E6968">
        <w:rPr>
          <w:rFonts w:asciiTheme="minorHAnsi" w:hAnsiTheme="minorHAnsi" w:cstheme="minorHAnsi"/>
          <w:sz w:val="22"/>
          <w:szCs w:val="22"/>
          <w:lang w:eastAsia="zh-CN"/>
        </w:rPr>
        <w:t xml:space="preserve"> obtained from CPM analysis at age 14</w:t>
      </w:r>
      <w:r w:rsidR="00CB4C12" w:rsidRPr="008E6968">
        <w:rPr>
          <w:rFonts w:asciiTheme="minorHAnsi" w:hAnsiTheme="minorHAnsi" w:cstheme="minorHAnsi"/>
          <w:sz w:val="22"/>
          <w:szCs w:val="22"/>
          <w:lang w:eastAsia="zh-CN"/>
        </w:rPr>
        <w:t xml:space="preserve"> to the network strength</w:t>
      </w:r>
      <w:r w:rsidR="00EA2661" w:rsidRPr="008E6968">
        <w:rPr>
          <w:rFonts w:asciiTheme="minorHAnsi" w:hAnsiTheme="minorHAnsi" w:cstheme="minorHAnsi"/>
          <w:sz w:val="22"/>
          <w:szCs w:val="22"/>
          <w:lang w:eastAsia="zh-CN"/>
        </w:rPr>
        <w:t>. Finally, we evaluated the predictive performance by calculating the</w:t>
      </w:r>
      <w:r w:rsidR="00F6480E" w:rsidRPr="008E6968">
        <w:rPr>
          <w:rFonts w:asciiTheme="minorHAnsi" w:hAnsiTheme="minorHAnsi" w:cstheme="minorHAnsi"/>
          <w:sz w:val="22"/>
          <w:szCs w:val="22"/>
          <w:lang w:eastAsia="zh-CN"/>
        </w:rPr>
        <w:t xml:space="preserve"> partial</w:t>
      </w:r>
      <w:r w:rsidR="00EA2661" w:rsidRPr="008E6968">
        <w:rPr>
          <w:rFonts w:asciiTheme="minorHAnsi" w:hAnsiTheme="minorHAnsi" w:cstheme="minorHAnsi"/>
          <w:sz w:val="22"/>
          <w:szCs w:val="22"/>
          <w:lang w:eastAsia="zh-CN"/>
        </w:rPr>
        <w:t xml:space="preserve"> correlation between the predicted and observed values at age</w:t>
      </w:r>
      <w:r w:rsidR="006D1892" w:rsidRPr="008E6968">
        <w:rPr>
          <w:rFonts w:asciiTheme="minorHAnsi" w:hAnsiTheme="minorHAnsi" w:cstheme="minorHAnsi"/>
          <w:sz w:val="22"/>
          <w:szCs w:val="22"/>
          <w:lang w:eastAsia="zh-CN"/>
        </w:rPr>
        <w:t>s</w:t>
      </w:r>
      <w:r w:rsidR="00EA2661" w:rsidRPr="008E6968">
        <w:rPr>
          <w:rFonts w:asciiTheme="minorHAnsi" w:hAnsiTheme="minorHAnsi" w:cstheme="minorHAnsi"/>
          <w:sz w:val="22"/>
          <w:szCs w:val="22"/>
          <w:lang w:eastAsia="zh-CN"/>
        </w:rPr>
        <w:t xml:space="preserve"> 19 </w:t>
      </w:r>
      <w:r w:rsidR="006D1892" w:rsidRPr="008E6968">
        <w:rPr>
          <w:rFonts w:asciiTheme="minorHAnsi" w:hAnsiTheme="minorHAnsi" w:cstheme="minorHAnsi"/>
          <w:sz w:val="22"/>
          <w:szCs w:val="22"/>
          <w:lang w:eastAsia="zh-CN"/>
        </w:rPr>
        <w:t>and</w:t>
      </w:r>
      <w:r w:rsidR="00EA2661" w:rsidRPr="008E6968">
        <w:rPr>
          <w:rFonts w:asciiTheme="minorHAnsi" w:hAnsiTheme="minorHAnsi" w:cstheme="minorHAnsi"/>
          <w:sz w:val="22"/>
          <w:szCs w:val="22"/>
          <w:lang w:eastAsia="zh-CN"/>
        </w:rPr>
        <w:t xml:space="preserve"> 23</w:t>
      </w:r>
      <w:r w:rsidR="00F6480E" w:rsidRPr="008E6968">
        <w:rPr>
          <w:rFonts w:asciiTheme="minorHAnsi" w:hAnsiTheme="minorHAnsi" w:cstheme="minorHAnsi"/>
          <w:sz w:val="22"/>
          <w:szCs w:val="22"/>
          <w:lang w:eastAsia="zh-CN"/>
        </w:rPr>
        <w:t xml:space="preserve">, controlling </w:t>
      </w:r>
      <w:r w:rsidR="00F80AF7" w:rsidRPr="008E6968">
        <w:rPr>
          <w:rFonts w:asciiTheme="minorHAnsi" w:hAnsiTheme="minorHAnsi" w:cstheme="minorHAnsi"/>
          <w:sz w:val="22"/>
          <w:szCs w:val="22"/>
          <w:lang w:eastAsia="zh-CN"/>
        </w:rPr>
        <w:t xml:space="preserve">for </w:t>
      </w:r>
      <w:r w:rsidR="00D06E2C" w:rsidRPr="008E6968">
        <w:rPr>
          <w:rFonts w:asciiTheme="minorHAnsi" w:hAnsiTheme="minorHAnsi" w:cstheme="minorHAnsi"/>
          <w:sz w:val="22"/>
          <w:szCs w:val="22"/>
          <w:lang w:eastAsia="zh-CN"/>
        </w:rPr>
        <w:t>ICV at age 14</w:t>
      </w:r>
      <w:r w:rsidR="00EA2661" w:rsidRPr="008E6968">
        <w:rPr>
          <w:rFonts w:asciiTheme="minorHAnsi" w:hAnsiTheme="minorHAnsi" w:cstheme="minorHAnsi"/>
          <w:sz w:val="22"/>
          <w:szCs w:val="22"/>
          <w:lang w:eastAsia="zh-CN"/>
        </w:rPr>
        <w:t>.</w:t>
      </w:r>
      <w:r w:rsidR="002D3E29" w:rsidRPr="008E6968">
        <w:rPr>
          <w:rFonts w:asciiTheme="minorHAnsi" w:hAnsiTheme="minorHAnsi" w:cstheme="minorHAnsi"/>
          <w:sz w:val="22"/>
          <w:szCs w:val="22"/>
          <w:lang w:eastAsia="zh-CN"/>
        </w:rPr>
        <w:t xml:space="preserve"> </w:t>
      </w:r>
      <w:r w:rsidR="00F47994" w:rsidRPr="008E6968">
        <w:rPr>
          <w:rFonts w:asciiTheme="minorHAnsi" w:hAnsiTheme="minorHAnsi" w:cstheme="minorHAnsi"/>
          <w:sz w:val="22"/>
          <w:szCs w:val="22"/>
          <w:lang w:eastAsia="zh-CN"/>
        </w:rPr>
        <w:t xml:space="preserve">Similarly, we applied models developed at age 19 to predict ICV at age 23, </w:t>
      </w:r>
      <w:r w:rsidR="000A5801" w:rsidRPr="008E6968">
        <w:rPr>
          <w:rFonts w:asciiTheme="minorHAnsi" w:hAnsiTheme="minorHAnsi" w:cstheme="minorHAnsi"/>
          <w:sz w:val="22"/>
          <w:szCs w:val="22"/>
          <w:lang w:eastAsia="zh-CN"/>
        </w:rPr>
        <w:t xml:space="preserve">also </w:t>
      </w:r>
      <w:r w:rsidR="00F47994" w:rsidRPr="008E6968">
        <w:rPr>
          <w:rFonts w:asciiTheme="minorHAnsi" w:hAnsiTheme="minorHAnsi" w:cstheme="minorHAnsi"/>
          <w:sz w:val="22"/>
          <w:szCs w:val="22"/>
          <w:lang w:eastAsia="zh-CN"/>
        </w:rPr>
        <w:t xml:space="preserve">controlling </w:t>
      </w:r>
      <w:r w:rsidR="00F80AF7" w:rsidRPr="008E6968">
        <w:rPr>
          <w:rFonts w:asciiTheme="minorHAnsi" w:hAnsiTheme="minorHAnsi" w:cstheme="minorHAnsi"/>
          <w:sz w:val="22"/>
          <w:szCs w:val="22"/>
          <w:lang w:eastAsia="zh-CN"/>
        </w:rPr>
        <w:t xml:space="preserve">for </w:t>
      </w:r>
      <w:r w:rsidR="00F47994" w:rsidRPr="008E6968">
        <w:rPr>
          <w:rFonts w:asciiTheme="minorHAnsi" w:hAnsiTheme="minorHAnsi" w:cstheme="minorHAnsi"/>
          <w:sz w:val="22"/>
          <w:szCs w:val="22"/>
          <w:lang w:eastAsia="zh-CN"/>
        </w:rPr>
        <w:t>ICV at age 14.</w:t>
      </w:r>
      <w:r w:rsidR="00F80AF7" w:rsidRPr="008E6968">
        <w:rPr>
          <w:rFonts w:asciiTheme="minorHAnsi" w:hAnsiTheme="minorHAnsi" w:cstheme="minorHAnsi"/>
          <w:sz w:val="22"/>
          <w:szCs w:val="22"/>
          <w:lang w:eastAsia="zh-CN"/>
        </w:rPr>
        <w:t xml:space="preserve"> To</w:t>
      </w:r>
      <w:r w:rsidR="00F47994" w:rsidRPr="008E6968">
        <w:rPr>
          <w:rFonts w:asciiTheme="minorHAnsi" w:hAnsiTheme="minorHAnsi" w:cstheme="minorHAnsi"/>
          <w:sz w:val="22"/>
          <w:szCs w:val="22"/>
          <w:lang w:eastAsia="zh-CN"/>
        </w:rPr>
        <w:t xml:space="preserve"> </w:t>
      </w:r>
      <w:r w:rsidR="00F80AF7" w:rsidRPr="008E6968">
        <w:rPr>
          <w:rFonts w:asciiTheme="minorHAnsi" w:hAnsiTheme="minorHAnsi" w:cstheme="minorHAnsi"/>
          <w:sz w:val="22"/>
          <w:szCs w:val="22"/>
          <w:lang w:eastAsia="zh-CN"/>
        </w:rPr>
        <w:t xml:space="preserve">assess the significance of </w:t>
      </w:r>
      <w:r w:rsidR="000A5801" w:rsidRPr="008E6968">
        <w:rPr>
          <w:rFonts w:asciiTheme="minorHAnsi" w:hAnsiTheme="minorHAnsi" w:cstheme="minorHAnsi"/>
          <w:sz w:val="22"/>
          <w:szCs w:val="22"/>
          <w:lang w:eastAsia="zh-CN"/>
        </w:rPr>
        <w:t xml:space="preserve">the </w:t>
      </w:r>
      <w:r w:rsidR="00F80AF7" w:rsidRPr="008E6968">
        <w:rPr>
          <w:rFonts w:asciiTheme="minorHAnsi" w:hAnsiTheme="minorHAnsi" w:cstheme="minorHAnsi"/>
          <w:sz w:val="22"/>
          <w:szCs w:val="22"/>
          <w:lang w:eastAsia="zh-CN"/>
        </w:rPr>
        <w:t>predictive performance, w</w:t>
      </w:r>
      <w:r w:rsidR="00887B54" w:rsidRPr="008E6968">
        <w:rPr>
          <w:rFonts w:asciiTheme="minorHAnsi" w:hAnsiTheme="minorHAnsi" w:cstheme="minorHAnsi"/>
          <w:sz w:val="22"/>
          <w:szCs w:val="22"/>
          <w:lang w:eastAsia="zh-CN"/>
        </w:rPr>
        <w:t xml:space="preserve">e used </w:t>
      </w:r>
      <w:r w:rsidR="00F80AF7" w:rsidRPr="008E6968">
        <w:rPr>
          <w:rFonts w:asciiTheme="minorHAnsi" w:hAnsiTheme="minorHAnsi" w:cstheme="minorHAnsi"/>
          <w:sz w:val="22"/>
          <w:szCs w:val="22"/>
          <w:lang w:eastAsia="zh-CN"/>
        </w:rPr>
        <w:t xml:space="preserve">a </w:t>
      </w:r>
      <w:r w:rsidR="00887B54" w:rsidRPr="008E6968">
        <w:rPr>
          <w:rFonts w:asciiTheme="minorHAnsi" w:hAnsiTheme="minorHAnsi" w:cstheme="minorHAnsi"/>
          <w:sz w:val="22"/>
          <w:szCs w:val="22"/>
          <w:lang w:eastAsia="zh-CN"/>
        </w:rPr>
        <w:t>permut</w:t>
      </w:r>
      <w:r w:rsidR="00716C5B" w:rsidRPr="008E6968">
        <w:rPr>
          <w:rFonts w:asciiTheme="minorHAnsi" w:hAnsiTheme="minorHAnsi" w:cstheme="minorHAnsi"/>
          <w:sz w:val="22"/>
          <w:szCs w:val="22"/>
          <w:lang w:eastAsia="zh-CN"/>
        </w:rPr>
        <w:t>at</w:t>
      </w:r>
      <w:r w:rsidR="00887B54" w:rsidRPr="008E6968">
        <w:rPr>
          <w:rFonts w:asciiTheme="minorHAnsi" w:hAnsiTheme="minorHAnsi" w:cstheme="minorHAnsi"/>
          <w:sz w:val="22"/>
          <w:szCs w:val="22"/>
          <w:lang w:eastAsia="zh-CN"/>
        </w:rPr>
        <w:t>ion test</w:t>
      </w:r>
      <w:r w:rsidR="00F80AF7" w:rsidRPr="008E6968">
        <w:rPr>
          <w:rFonts w:asciiTheme="minorHAnsi" w:hAnsiTheme="minorHAnsi" w:cstheme="minorHAnsi"/>
          <w:sz w:val="22"/>
          <w:szCs w:val="22"/>
          <w:lang w:eastAsia="zh-CN"/>
        </w:rPr>
        <w:t xml:space="preserve">, </w:t>
      </w:r>
      <w:r w:rsidR="00887B54" w:rsidRPr="008E6968">
        <w:rPr>
          <w:rFonts w:asciiTheme="minorHAnsi" w:hAnsiTheme="minorHAnsi" w:cstheme="minorHAnsi"/>
          <w:sz w:val="22"/>
          <w:szCs w:val="22"/>
          <w:lang w:eastAsia="zh-CN"/>
        </w:rPr>
        <w:t xml:space="preserve">shuffling the predicted ICV </w:t>
      </w:r>
      <w:r w:rsidR="00F80AF7" w:rsidRPr="008E6968">
        <w:rPr>
          <w:rFonts w:asciiTheme="minorHAnsi" w:hAnsiTheme="minorHAnsi" w:cstheme="minorHAnsi"/>
          <w:sz w:val="22"/>
          <w:szCs w:val="22"/>
          <w:lang w:eastAsia="zh-CN"/>
        </w:rPr>
        <w:t xml:space="preserve">values </w:t>
      </w:r>
      <w:r w:rsidR="00887B54" w:rsidRPr="008E6968">
        <w:rPr>
          <w:rFonts w:asciiTheme="minorHAnsi" w:hAnsiTheme="minorHAnsi" w:cstheme="minorHAnsi"/>
          <w:sz w:val="22"/>
          <w:szCs w:val="22"/>
          <w:lang w:eastAsia="zh-CN"/>
        </w:rPr>
        <w:t xml:space="preserve">and </w:t>
      </w:r>
      <w:r w:rsidR="00423EED" w:rsidRPr="008E6968">
        <w:rPr>
          <w:rFonts w:asciiTheme="minorHAnsi" w:hAnsiTheme="minorHAnsi" w:cstheme="minorHAnsi"/>
          <w:sz w:val="22"/>
          <w:szCs w:val="22"/>
          <w:lang w:eastAsia="zh-CN"/>
        </w:rPr>
        <w:t xml:space="preserve">calculating partial correlation to general a random distribution </w:t>
      </w:r>
      <w:r w:rsidR="001A58F0" w:rsidRPr="008E6968">
        <w:rPr>
          <w:rFonts w:asciiTheme="minorHAnsi" w:hAnsiTheme="minorHAnsi" w:cstheme="minorHAnsi"/>
          <w:sz w:val="22"/>
          <w:szCs w:val="22"/>
          <w:lang w:eastAsia="zh-CN"/>
        </w:rPr>
        <w:t>over</w:t>
      </w:r>
      <w:r w:rsidR="00423EED" w:rsidRPr="008E6968">
        <w:rPr>
          <w:rFonts w:asciiTheme="minorHAnsi" w:hAnsiTheme="minorHAnsi" w:cstheme="minorHAnsi"/>
          <w:sz w:val="22"/>
          <w:szCs w:val="22"/>
          <w:lang w:eastAsia="zh-CN"/>
        </w:rPr>
        <w:t xml:space="preserve"> 1</w:t>
      </w:r>
      <w:r w:rsidR="001A58F0" w:rsidRPr="008E6968">
        <w:rPr>
          <w:rFonts w:asciiTheme="minorHAnsi" w:hAnsiTheme="minorHAnsi" w:cstheme="minorHAnsi"/>
          <w:sz w:val="22"/>
          <w:szCs w:val="22"/>
          <w:lang w:eastAsia="zh-CN"/>
        </w:rPr>
        <w:t>,</w:t>
      </w:r>
      <w:r w:rsidR="00423EED" w:rsidRPr="008E6968">
        <w:rPr>
          <w:rFonts w:asciiTheme="minorHAnsi" w:hAnsiTheme="minorHAnsi" w:cstheme="minorHAnsi"/>
          <w:sz w:val="22"/>
          <w:szCs w:val="22"/>
          <w:lang w:eastAsia="zh-CN"/>
        </w:rPr>
        <w:t xml:space="preserve">000 </w:t>
      </w:r>
      <w:r w:rsidR="001A58F0" w:rsidRPr="008E6968">
        <w:rPr>
          <w:rFonts w:asciiTheme="minorHAnsi" w:hAnsiTheme="minorHAnsi" w:cstheme="minorHAnsi"/>
          <w:sz w:val="22"/>
          <w:szCs w:val="22"/>
          <w:lang w:eastAsia="zh-CN"/>
        </w:rPr>
        <w:t>iterations</w:t>
      </w:r>
      <w:r w:rsidR="00423EED" w:rsidRPr="008E6968">
        <w:rPr>
          <w:rFonts w:asciiTheme="minorHAnsi" w:hAnsiTheme="minorHAnsi" w:cstheme="minorHAnsi"/>
          <w:sz w:val="22"/>
          <w:szCs w:val="22"/>
          <w:lang w:eastAsia="zh-CN"/>
        </w:rPr>
        <w:t>.</w:t>
      </w:r>
    </w:p>
    <w:p w14:paraId="369BF918" w14:textId="2ED1A702" w:rsidR="001E638A" w:rsidRPr="008E6968" w:rsidRDefault="001E638A"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Results</w:t>
      </w:r>
    </w:p>
    <w:p w14:paraId="1932E544" w14:textId="097698C5" w:rsidR="00D91242" w:rsidRPr="008E6968" w:rsidRDefault="00A942E8" w:rsidP="00430FB7">
      <w:pPr>
        <w:spacing w:after="100" w:afterAutospacing="1"/>
        <w:rPr>
          <w:rFonts w:asciiTheme="minorHAnsi" w:hAnsiTheme="minorHAnsi" w:cstheme="minorHAnsi"/>
          <w:sz w:val="22"/>
          <w:szCs w:val="22"/>
        </w:rPr>
      </w:pPr>
      <w:r w:rsidRPr="008E6968">
        <w:rPr>
          <w:rFonts w:asciiTheme="minorHAnsi" w:hAnsiTheme="minorHAnsi" w:cstheme="minorHAnsi"/>
          <w:b/>
          <w:bCs/>
          <w:i/>
          <w:iCs/>
          <w:sz w:val="22"/>
          <w:szCs w:val="22"/>
        </w:rPr>
        <w:t xml:space="preserve">Specificity </w:t>
      </w:r>
      <w:r w:rsidR="00E711A3" w:rsidRPr="008E6968">
        <w:rPr>
          <w:rFonts w:asciiTheme="minorHAnsi" w:hAnsiTheme="minorHAnsi" w:cstheme="minorHAnsi"/>
          <w:b/>
          <w:bCs/>
          <w:i/>
          <w:iCs/>
          <w:sz w:val="22"/>
          <w:szCs w:val="22"/>
        </w:rPr>
        <w:t xml:space="preserve">of sustained attention </w:t>
      </w:r>
      <w:r w:rsidRPr="008E6968">
        <w:rPr>
          <w:rFonts w:asciiTheme="minorHAnsi" w:hAnsiTheme="minorHAnsi" w:cstheme="minorHAnsi"/>
          <w:b/>
          <w:bCs/>
          <w:i/>
          <w:iCs/>
          <w:sz w:val="22"/>
          <w:szCs w:val="22"/>
        </w:rPr>
        <w:t>network</w:t>
      </w:r>
    </w:p>
    <w:p w14:paraId="03CCD5AC" w14:textId="340EEEAC" w:rsidR="007412EB" w:rsidRPr="008E6968" w:rsidRDefault="00D91242" w:rsidP="00430FB7">
      <w:pPr>
        <w:spacing w:after="100" w:afterAutospacing="1" w:line="360" w:lineRule="auto"/>
        <w:jc w:val="both"/>
        <w:rPr>
          <w:rFonts w:asciiTheme="minorHAnsi" w:hAnsiTheme="minorHAnsi" w:cstheme="minorHAnsi"/>
          <w:b/>
          <w:bCs/>
          <w:sz w:val="22"/>
          <w:szCs w:val="22"/>
        </w:rPr>
      </w:pPr>
      <w:r w:rsidRPr="008E6968">
        <w:rPr>
          <w:rFonts w:asciiTheme="minorHAnsi" w:hAnsiTheme="minorHAnsi" w:cstheme="minorHAnsi"/>
          <w:sz w:val="22"/>
          <w:szCs w:val="22"/>
        </w:rPr>
        <w:t xml:space="preserve">Sustained attention network strength derived from Go trials and Successful stop trials was significantly correlated with RVPA (all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&lt; 0.05) for both negative and positive networks at ages 14 and 19 but not with AGN task performance (all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&gt; 0.05) (Table S</w:t>
      </w:r>
      <w:r w:rsidR="00CD2F96" w:rsidRPr="008E6968">
        <w:rPr>
          <w:rFonts w:asciiTheme="minorHAnsi" w:hAnsiTheme="minorHAnsi" w:cstheme="minorHAnsi"/>
          <w:sz w:val="22"/>
          <w:szCs w:val="22"/>
        </w:rPr>
        <w:t>1</w:t>
      </w:r>
      <w:r w:rsidR="00BA66D1" w:rsidRPr="008E6968">
        <w:rPr>
          <w:rFonts w:asciiTheme="minorHAnsi" w:hAnsiTheme="minorHAnsi" w:cstheme="minorHAnsi"/>
          <w:sz w:val="22"/>
          <w:szCs w:val="22"/>
        </w:rPr>
        <w:t>2</w:t>
      </w:r>
      <w:r w:rsidRPr="008E6968">
        <w:rPr>
          <w:rFonts w:asciiTheme="minorHAnsi" w:hAnsiTheme="minorHAnsi" w:cstheme="minorHAnsi"/>
          <w:sz w:val="22"/>
          <w:szCs w:val="22"/>
        </w:rPr>
        <w:t xml:space="preserve">). </w:t>
      </w:r>
      <w:r w:rsidR="00324A3B" w:rsidRPr="008E6968">
        <w:rPr>
          <w:rFonts w:asciiTheme="minorHAnsi" w:hAnsiTheme="minorHAnsi" w:cstheme="minorHAnsi"/>
          <w:sz w:val="22"/>
          <w:szCs w:val="22"/>
        </w:rPr>
        <w:t xml:space="preserve">These results suggest that the </w:t>
      </w:r>
      <w:r w:rsidR="00CF2784" w:rsidRPr="008E6968">
        <w:rPr>
          <w:rFonts w:asciiTheme="minorHAnsi" w:hAnsiTheme="minorHAnsi" w:cstheme="minorHAnsi"/>
          <w:sz w:val="22"/>
          <w:szCs w:val="22"/>
        </w:rPr>
        <w:t>network</w:t>
      </w:r>
      <w:r w:rsidR="0050787E" w:rsidRPr="008E6968">
        <w:rPr>
          <w:rFonts w:asciiTheme="minorHAnsi" w:hAnsiTheme="minorHAnsi" w:cstheme="minorHAnsi"/>
          <w:sz w:val="22"/>
          <w:szCs w:val="22"/>
        </w:rPr>
        <w:t>s</w:t>
      </w:r>
      <w:r w:rsidR="00CF2784" w:rsidRPr="008E6968">
        <w:rPr>
          <w:rFonts w:asciiTheme="minorHAnsi" w:hAnsiTheme="minorHAnsi" w:cstheme="minorHAnsi"/>
          <w:sz w:val="22"/>
          <w:szCs w:val="22"/>
        </w:rPr>
        <w:t xml:space="preserve"> </w:t>
      </w:r>
      <w:r w:rsidR="00324A3B" w:rsidRPr="008E6968">
        <w:rPr>
          <w:rFonts w:asciiTheme="minorHAnsi" w:hAnsiTheme="minorHAnsi" w:cstheme="minorHAnsi"/>
          <w:sz w:val="22"/>
          <w:szCs w:val="22"/>
        </w:rPr>
        <w:t xml:space="preserve">derived from Go trails and Successful stop </w:t>
      </w:r>
      <w:r w:rsidR="0050787E" w:rsidRPr="008E6968">
        <w:rPr>
          <w:rFonts w:asciiTheme="minorHAnsi" w:hAnsiTheme="minorHAnsi" w:cstheme="minorHAnsi"/>
          <w:sz w:val="22"/>
          <w:szCs w:val="22"/>
        </w:rPr>
        <w:t>trials are</w:t>
      </w:r>
      <w:r w:rsidR="00CF2784" w:rsidRPr="008E6968">
        <w:rPr>
          <w:rFonts w:asciiTheme="minorHAnsi" w:hAnsiTheme="minorHAnsi" w:cstheme="minorHAnsi"/>
          <w:sz w:val="22"/>
          <w:szCs w:val="22"/>
        </w:rPr>
        <w:t xml:space="preserve"> specific to sustained attention</w:t>
      </w:r>
      <w:r w:rsidR="007412EB" w:rsidRPr="008E6968">
        <w:rPr>
          <w:rFonts w:asciiTheme="minorHAnsi" w:hAnsiTheme="minorHAnsi" w:cstheme="minorHAnsi"/>
          <w:sz w:val="22"/>
          <w:szCs w:val="22"/>
        </w:rPr>
        <w:t>.</w:t>
      </w:r>
      <w:r w:rsidR="004A6206" w:rsidRPr="008E6968">
        <w:rPr>
          <w:rFonts w:asciiTheme="minorHAnsi" w:hAnsiTheme="minorHAnsi" w:cstheme="minorHAnsi"/>
          <w:b/>
          <w:bCs/>
          <w:sz w:val="22"/>
          <w:szCs w:val="22"/>
        </w:rPr>
        <w:t xml:space="preserve"> </w:t>
      </w:r>
    </w:p>
    <w:p w14:paraId="1C3A155A" w14:textId="74E55AEE" w:rsidR="004A6206" w:rsidRPr="008E6968" w:rsidRDefault="004A6206"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No significant difference in Cig+CB was found between high and low </w:t>
      </w:r>
      <w:r w:rsidR="00441D19" w:rsidRPr="008E6968">
        <w:rPr>
          <w:rFonts w:asciiTheme="minorHAnsi" w:hAnsiTheme="minorHAnsi" w:cstheme="minorHAnsi"/>
          <w:sz w:val="22"/>
          <w:szCs w:val="22"/>
        </w:rPr>
        <w:t>sustained attention</w:t>
      </w:r>
      <w:r w:rsidRPr="008E6968">
        <w:rPr>
          <w:rFonts w:asciiTheme="minorHAnsi" w:hAnsiTheme="minorHAnsi" w:cstheme="minorHAnsi"/>
          <w:sz w:val="22"/>
          <w:szCs w:val="22"/>
        </w:rPr>
        <w:t xml:space="preserve"> groups</w:t>
      </w:r>
      <w:r w:rsidR="00666D9B" w:rsidRPr="008E6968">
        <w:rPr>
          <w:rFonts w:asciiTheme="minorHAnsi" w:hAnsiTheme="minorHAnsi" w:cstheme="minorHAnsi"/>
          <w:sz w:val="22"/>
          <w:szCs w:val="22"/>
        </w:rPr>
        <w:t xml:space="preserve"> (</w:t>
      </w:r>
      <w:r w:rsidR="006A5928" w:rsidRPr="008E6968">
        <w:rPr>
          <w:rFonts w:asciiTheme="minorHAnsi" w:hAnsiTheme="minorHAnsi" w:cstheme="minorHAnsi"/>
          <w:sz w:val="22"/>
          <w:szCs w:val="22"/>
        </w:rPr>
        <w:t xml:space="preserve">obtained from </w:t>
      </w:r>
      <w:r w:rsidR="00666D9B" w:rsidRPr="008E6968">
        <w:rPr>
          <w:rFonts w:asciiTheme="minorHAnsi" w:hAnsiTheme="minorHAnsi" w:cstheme="minorHAnsi"/>
          <w:sz w:val="22"/>
          <w:szCs w:val="22"/>
        </w:rPr>
        <w:t xml:space="preserve">both behavior level </w:t>
      </w:r>
      <w:r w:rsidR="006A5928" w:rsidRPr="008E6968">
        <w:rPr>
          <w:rFonts w:asciiTheme="minorHAnsi" w:hAnsiTheme="minorHAnsi" w:cstheme="minorHAnsi"/>
          <w:sz w:val="22"/>
          <w:szCs w:val="22"/>
        </w:rPr>
        <w:t>and</w:t>
      </w:r>
      <w:r w:rsidR="00666D9B" w:rsidRPr="008E6968">
        <w:rPr>
          <w:rFonts w:asciiTheme="minorHAnsi" w:hAnsiTheme="minorHAnsi" w:cstheme="minorHAnsi"/>
          <w:sz w:val="22"/>
          <w:szCs w:val="22"/>
        </w:rPr>
        <w:t xml:space="preserve"> brain activity)</w:t>
      </w:r>
      <w:r w:rsidRPr="008E6968">
        <w:rPr>
          <w:rFonts w:asciiTheme="minorHAnsi" w:hAnsiTheme="minorHAnsi" w:cstheme="minorHAnsi"/>
          <w:sz w:val="22"/>
          <w:szCs w:val="22"/>
        </w:rPr>
        <w:t xml:space="preserve"> at age 14 (</w:t>
      </w:r>
      <w:r w:rsidR="00666D9B" w:rsidRPr="008E6968">
        <w:rPr>
          <w:rFonts w:asciiTheme="minorHAnsi" w:hAnsiTheme="minorHAnsi" w:cstheme="minorHAnsi"/>
          <w:sz w:val="22"/>
          <w:szCs w:val="22"/>
        </w:rPr>
        <w:t>all</w:t>
      </w:r>
      <w:r w:rsidRPr="008E6968">
        <w:rPr>
          <w:rFonts w:asciiTheme="minorHAnsi" w:hAnsiTheme="minorHAnsi" w:cstheme="minorHAnsi"/>
          <w:sz w:val="22"/>
          <w:szCs w:val="22"/>
        </w:rPr>
        <w:t xml:space="preserve">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r w:rsidR="000559A9" w:rsidRPr="008E6968">
        <w:rPr>
          <w:rFonts w:asciiTheme="minorHAnsi" w:hAnsiTheme="minorHAnsi" w:cstheme="minorHAnsi"/>
          <w:sz w:val="22"/>
          <w:szCs w:val="22"/>
          <w:lang w:eastAsia="zh-CN"/>
        </w:rPr>
        <w:t>&gt;</w:t>
      </w:r>
      <w:r w:rsidRPr="008E6968">
        <w:rPr>
          <w:rFonts w:asciiTheme="minorHAnsi" w:hAnsiTheme="minorHAnsi" w:cstheme="minorHAnsi"/>
          <w:sz w:val="22"/>
          <w:szCs w:val="22"/>
        </w:rPr>
        <w:t xml:space="preserve"> 0.</w:t>
      </w:r>
      <w:r w:rsidR="000559A9" w:rsidRPr="008E6968">
        <w:rPr>
          <w:rFonts w:asciiTheme="minorHAnsi" w:hAnsiTheme="minorHAnsi" w:cstheme="minorHAnsi"/>
          <w:sz w:val="22"/>
          <w:szCs w:val="22"/>
        </w:rPr>
        <w:t>462</w:t>
      </w:r>
      <w:r w:rsidRPr="008E6968">
        <w:rPr>
          <w:rFonts w:asciiTheme="minorHAnsi" w:hAnsiTheme="minorHAnsi" w:cstheme="minorHAnsi"/>
          <w:sz w:val="22"/>
          <w:szCs w:val="22"/>
        </w:rPr>
        <w:t xml:space="preserve">). Higher Cig+CB </w:t>
      </w:r>
      <w:r w:rsidRPr="008E6968">
        <w:rPr>
          <w:rFonts w:asciiTheme="minorHAnsi" w:hAnsiTheme="minorHAnsi" w:cstheme="minorHAnsi"/>
          <w:sz w:val="22"/>
          <w:szCs w:val="22"/>
          <w:lang w:eastAsia="zh-CN"/>
        </w:rPr>
        <w:t>use</w:t>
      </w:r>
      <w:r w:rsidRPr="008E6968">
        <w:rPr>
          <w:rFonts w:asciiTheme="minorHAnsi" w:hAnsiTheme="minorHAnsi" w:cstheme="minorHAnsi"/>
          <w:sz w:val="22"/>
          <w:szCs w:val="22"/>
        </w:rPr>
        <w:t xml:space="preserve"> was found in </w:t>
      </w:r>
      <w:r w:rsidR="003A2E29" w:rsidRPr="008E6968">
        <w:rPr>
          <w:rFonts w:asciiTheme="minorHAnsi" w:hAnsiTheme="minorHAnsi" w:cstheme="minorHAnsi"/>
          <w:sz w:val="22"/>
          <w:szCs w:val="22"/>
        </w:rPr>
        <w:t xml:space="preserve">low sustained </w:t>
      </w:r>
      <w:r w:rsidR="006A5928" w:rsidRPr="008E6968">
        <w:rPr>
          <w:rFonts w:asciiTheme="minorHAnsi" w:hAnsiTheme="minorHAnsi" w:cstheme="minorHAnsi"/>
          <w:sz w:val="22"/>
          <w:szCs w:val="22"/>
        </w:rPr>
        <w:t>attention group</w:t>
      </w:r>
      <w:r w:rsidRPr="008E6968">
        <w:rPr>
          <w:rFonts w:asciiTheme="minorHAnsi" w:hAnsiTheme="minorHAnsi" w:cstheme="minorHAnsi"/>
          <w:sz w:val="22"/>
          <w:szCs w:val="22"/>
        </w:rPr>
        <w:t xml:space="preserve"> compared to </w:t>
      </w:r>
      <w:r w:rsidR="003A2E29" w:rsidRPr="008E6968">
        <w:rPr>
          <w:rFonts w:asciiTheme="minorHAnsi" w:hAnsiTheme="minorHAnsi" w:cstheme="minorHAnsi"/>
          <w:sz w:val="22"/>
          <w:szCs w:val="22"/>
        </w:rPr>
        <w:t xml:space="preserve">high sustained attention </w:t>
      </w:r>
      <w:r w:rsidRPr="008E6968">
        <w:rPr>
          <w:rFonts w:asciiTheme="minorHAnsi" w:hAnsiTheme="minorHAnsi" w:cstheme="minorHAnsi"/>
          <w:sz w:val="22"/>
          <w:szCs w:val="22"/>
        </w:rPr>
        <w:t>group at age 19 (</w:t>
      </w:r>
      <w:r w:rsidR="003A2E29" w:rsidRPr="008E6968">
        <w:rPr>
          <w:rFonts w:asciiTheme="minorHAnsi" w:hAnsiTheme="minorHAnsi" w:cstheme="minorHAnsi"/>
          <w:sz w:val="22"/>
          <w:szCs w:val="22"/>
        </w:rPr>
        <w:t xml:space="preserve">all </w:t>
      </w:r>
      <w:r w:rsidR="003A2E29" w:rsidRPr="008E6968">
        <w:rPr>
          <w:rFonts w:asciiTheme="minorHAnsi" w:hAnsiTheme="minorHAnsi" w:cstheme="minorHAnsi"/>
          <w:i/>
          <w:iCs/>
          <w:sz w:val="22"/>
          <w:szCs w:val="22"/>
        </w:rPr>
        <w:t>P</w:t>
      </w:r>
      <w:r w:rsidR="003A2E29" w:rsidRPr="008E6968">
        <w:rPr>
          <w:rFonts w:asciiTheme="minorHAnsi" w:hAnsiTheme="minorHAnsi" w:cstheme="minorHAnsi"/>
          <w:sz w:val="22"/>
          <w:szCs w:val="22"/>
        </w:rPr>
        <w:t xml:space="preserve"> </w:t>
      </w:r>
      <w:r w:rsidR="003A2E29" w:rsidRPr="008E6968">
        <w:rPr>
          <w:rFonts w:asciiTheme="minorHAnsi" w:hAnsiTheme="minorHAnsi" w:cstheme="minorHAnsi"/>
          <w:sz w:val="22"/>
          <w:szCs w:val="22"/>
          <w:lang w:eastAsia="zh-CN"/>
        </w:rPr>
        <w:t>&lt;</w:t>
      </w:r>
      <w:r w:rsidR="003A2E29" w:rsidRPr="008E6968">
        <w:rPr>
          <w:rFonts w:asciiTheme="minorHAnsi" w:hAnsiTheme="minorHAnsi" w:cstheme="minorHAnsi"/>
          <w:sz w:val="22"/>
          <w:szCs w:val="22"/>
        </w:rPr>
        <w:t xml:space="preserve"> 0.021</w:t>
      </w:r>
      <w:r w:rsidRPr="008E6968">
        <w:rPr>
          <w:rFonts w:asciiTheme="minorHAnsi" w:hAnsiTheme="minorHAnsi" w:cstheme="minorHAnsi"/>
          <w:sz w:val="22"/>
          <w:szCs w:val="22"/>
        </w:rPr>
        <w:t>) and age 23 (</w:t>
      </w:r>
      <w:r w:rsidR="003A2E29" w:rsidRPr="008E6968">
        <w:rPr>
          <w:rFonts w:asciiTheme="minorHAnsi" w:hAnsiTheme="minorHAnsi" w:cstheme="minorHAnsi"/>
          <w:sz w:val="22"/>
          <w:szCs w:val="22"/>
        </w:rPr>
        <w:t xml:space="preserve">all </w:t>
      </w:r>
      <w:r w:rsidR="003A2E29" w:rsidRPr="008E6968">
        <w:rPr>
          <w:rFonts w:asciiTheme="minorHAnsi" w:hAnsiTheme="minorHAnsi" w:cstheme="minorHAnsi"/>
          <w:i/>
          <w:iCs/>
          <w:sz w:val="22"/>
          <w:szCs w:val="22"/>
        </w:rPr>
        <w:t>P</w:t>
      </w:r>
      <w:r w:rsidR="003A2E29" w:rsidRPr="008E6968">
        <w:rPr>
          <w:rFonts w:asciiTheme="minorHAnsi" w:hAnsiTheme="minorHAnsi" w:cstheme="minorHAnsi"/>
          <w:sz w:val="22"/>
          <w:szCs w:val="22"/>
        </w:rPr>
        <w:t xml:space="preserve"> </w:t>
      </w:r>
      <w:r w:rsidR="003A2E29" w:rsidRPr="008E6968">
        <w:rPr>
          <w:rFonts w:asciiTheme="minorHAnsi" w:hAnsiTheme="minorHAnsi" w:cstheme="minorHAnsi"/>
          <w:sz w:val="22"/>
          <w:szCs w:val="22"/>
          <w:lang w:eastAsia="zh-CN"/>
        </w:rPr>
        <w:t>&lt;</w:t>
      </w:r>
      <w:r w:rsidR="003A2E29" w:rsidRPr="008E6968">
        <w:rPr>
          <w:rFonts w:asciiTheme="minorHAnsi" w:hAnsiTheme="minorHAnsi" w:cstheme="minorHAnsi"/>
          <w:sz w:val="22"/>
          <w:szCs w:val="22"/>
        </w:rPr>
        <w:t xml:space="preserve"> 0.0</w:t>
      </w:r>
      <w:r w:rsidR="007412EB" w:rsidRPr="008E6968">
        <w:rPr>
          <w:rFonts w:asciiTheme="minorHAnsi" w:hAnsiTheme="minorHAnsi" w:cstheme="minorHAnsi"/>
          <w:sz w:val="22"/>
          <w:szCs w:val="22"/>
        </w:rPr>
        <w:t>07</w:t>
      </w:r>
      <w:r w:rsidRPr="008E6968">
        <w:rPr>
          <w:rFonts w:asciiTheme="minorHAnsi" w:hAnsiTheme="minorHAnsi" w:cstheme="minorHAnsi"/>
          <w:sz w:val="22"/>
          <w:szCs w:val="22"/>
        </w:rPr>
        <w:t>)</w:t>
      </w:r>
      <w:r w:rsidR="007412EB" w:rsidRPr="008E6968">
        <w:rPr>
          <w:rFonts w:asciiTheme="minorHAnsi" w:hAnsiTheme="minorHAnsi" w:cstheme="minorHAnsi"/>
          <w:sz w:val="22"/>
          <w:szCs w:val="22"/>
        </w:rPr>
        <w:t xml:space="preserve"> (Table S</w:t>
      </w:r>
      <w:r w:rsidR="00D638AE" w:rsidRPr="008E6968">
        <w:rPr>
          <w:rFonts w:asciiTheme="minorHAnsi" w:hAnsiTheme="minorHAnsi" w:cstheme="minorHAnsi"/>
          <w:sz w:val="22"/>
          <w:szCs w:val="22"/>
        </w:rPr>
        <w:t>22</w:t>
      </w:r>
      <w:r w:rsidR="007412EB" w:rsidRPr="008E6968">
        <w:rPr>
          <w:rFonts w:asciiTheme="minorHAnsi" w:hAnsiTheme="minorHAnsi" w:cstheme="minorHAnsi"/>
          <w:sz w:val="22"/>
          <w:szCs w:val="22"/>
        </w:rPr>
        <w:t>)</w:t>
      </w:r>
      <w:r w:rsidRPr="008E6968">
        <w:rPr>
          <w:rFonts w:asciiTheme="minorHAnsi" w:hAnsiTheme="minorHAnsi" w:cstheme="minorHAnsi"/>
          <w:sz w:val="22"/>
          <w:szCs w:val="22"/>
        </w:rPr>
        <w:t>. In addition, no significant difference in Cig+CB was found at age</w:t>
      </w:r>
      <w:r w:rsidR="00FF5B7A" w:rsidRPr="008E6968">
        <w:rPr>
          <w:rFonts w:asciiTheme="minorHAnsi" w:hAnsiTheme="minorHAnsi" w:cstheme="minorHAnsi"/>
          <w:sz w:val="22"/>
          <w:szCs w:val="22"/>
        </w:rPr>
        <w:t>s</w:t>
      </w:r>
      <w:r w:rsidRPr="008E6968">
        <w:rPr>
          <w:rFonts w:asciiTheme="minorHAnsi" w:hAnsiTheme="minorHAnsi" w:cstheme="minorHAnsi"/>
          <w:sz w:val="22"/>
          <w:szCs w:val="22"/>
        </w:rPr>
        <w:t xml:space="preserve"> 14 (t = 0.</w:t>
      </w:r>
      <w:r w:rsidR="00FF5B7A" w:rsidRPr="008E6968">
        <w:rPr>
          <w:rFonts w:asciiTheme="minorHAnsi" w:hAnsiTheme="minorHAnsi" w:cstheme="minorHAnsi"/>
          <w:sz w:val="22"/>
          <w:szCs w:val="22"/>
        </w:rPr>
        <w:t>11</w:t>
      </w:r>
      <w:r w:rsidRPr="008E6968">
        <w:rPr>
          <w:rFonts w:asciiTheme="minorHAnsi" w:hAnsiTheme="minorHAnsi" w:cstheme="minorHAnsi"/>
          <w:sz w:val="22"/>
          <w:szCs w:val="22"/>
        </w:rPr>
        <w:t xml:space="preserve">, </w:t>
      </w:r>
      <w:r w:rsidRPr="008E6968">
        <w:rPr>
          <w:rFonts w:asciiTheme="minorHAnsi" w:hAnsiTheme="minorHAnsi" w:cstheme="minorHAnsi"/>
          <w:i/>
          <w:iCs/>
          <w:sz w:val="22"/>
          <w:szCs w:val="22"/>
        </w:rPr>
        <w:lastRenderedPageBreak/>
        <w:t>P</w:t>
      </w:r>
      <w:r w:rsidRPr="008E6968">
        <w:rPr>
          <w:rFonts w:asciiTheme="minorHAnsi" w:hAnsiTheme="minorHAnsi" w:cstheme="minorHAnsi"/>
          <w:sz w:val="22"/>
          <w:szCs w:val="22"/>
        </w:rPr>
        <w:t xml:space="preserve"> = 0.</w:t>
      </w:r>
      <w:r w:rsidR="00FF5B7A" w:rsidRPr="008E6968">
        <w:rPr>
          <w:rFonts w:asciiTheme="minorHAnsi" w:hAnsiTheme="minorHAnsi" w:cstheme="minorHAnsi"/>
          <w:sz w:val="22"/>
          <w:szCs w:val="22"/>
        </w:rPr>
        <w:t>912</w:t>
      </w:r>
      <w:r w:rsidRPr="008E6968">
        <w:rPr>
          <w:rFonts w:asciiTheme="minorHAnsi" w:hAnsiTheme="minorHAnsi" w:cstheme="minorHAnsi"/>
          <w:sz w:val="22"/>
          <w:szCs w:val="22"/>
        </w:rPr>
        <w:t>)</w:t>
      </w:r>
      <w:r w:rsidR="00FF5B7A" w:rsidRPr="008E6968">
        <w:rPr>
          <w:rFonts w:asciiTheme="minorHAnsi" w:hAnsiTheme="minorHAnsi" w:cstheme="minorHAnsi"/>
          <w:sz w:val="22"/>
          <w:szCs w:val="22"/>
        </w:rPr>
        <w:t xml:space="preserve">, 19 (t = </w:t>
      </w:r>
      <w:r w:rsidR="00441D19" w:rsidRPr="008E6968">
        <w:rPr>
          <w:rFonts w:asciiTheme="minorHAnsi" w:hAnsiTheme="minorHAnsi" w:cstheme="minorHAnsi"/>
          <w:sz w:val="22"/>
          <w:szCs w:val="22"/>
        </w:rPr>
        <w:t>1.65</w:t>
      </w:r>
      <w:r w:rsidR="00FF5B7A" w:rsidRPr="008E6968">
        <w:rPr>
          <w:rFonts w:asciiTheme="minorHAnsi" w:hAnsiTheme="minorHAnsi" w:cstheme="minorHAnsi"/>
          <w:sz w:val="22"/>
          <w:szCs w:val="22"/>
        </w:rPr>
        <w:t xml:space="preserve">, </w:t>
      </w:r>
      <w:r w:rsidR="00FF5B7A" w:rsidRPr="008E6968">
        <w:rPr>
          <w:rFonts w:asciiTheme="minorHAnsi" w:hAnsiTheme="minorHAnsi" w:cstheme="minorHAnsi"/>
          <w:i/>
          <w:iCs/>
          <w:sz w:val="22"/>
          <w:szCs w:val="22"/>
        </w:rPr>
        <w:t>P</w:t>
      </w:r>
      <w:r w:rsidR="00FF5B7A" w:rsidRPr="008E6968">
        <w:rPr>
          <w:rFonts w:asciiTheme="minorHAnsi" w:hAnsiTheme="minorHAnsi" w:cstheme="minorHAnsi"/>
          <w:sz w:val="22"/>
          <w:szCs w:val="22"/>
        </w:rPr>
        <w:t xml:space="preserve"> = 0.</w:t>
      </w:r>
      <w:r w:rsidR="00441D19" w:rsidRPr="008E6968">
        <w:rPr>
          <w:rFonts w:asciiTheme="minorHAnsi" w:hAnsiTheme="minorHAnsi" w:cstheme="minorHAnsi"/>
          <w:sz w:val="22"/>
          <w:szCs w:val="22"/>
        </w:rPr>
        <w:t>10</w:t>
      </w:r>
      <w:r w:rsidR="007412EB" w:rsidRPr="008E6968">
        <w:rPr>
          <w:rFonts w:asciiTheme="minorHAnsi" w:hAnsiTheme="minorHAnsi" w:cstheme="minorHAnsi"/>
          <w:sz w:val="22"/>
          <w:szCs w:val="22"/>
        </w:rPr>
        <w:t>), and</w:t>
      </w:r>
      <w:r w:rsidR="00FF5B7A" w:rsidRPr="008E6968">
        <w:rPr>
          <w:rFonts w:asciiTheme="minorHAnsi" w:hAnsiTheme="minorHAnsi" w:cstheme="minorHAnsi"/>
          <w:sz w:val="22"/>
          <w:szCs w:val="22"/>
        </w:rPr>
        <w:t xml:space="preserve"> </w:t>
      </w:r>
      <w:r w:rsidRPr="008E6968">
        <w:rPr>
          <w:rFonts w:asciiTheme="minorHAnsi" w:hAnsiTheme="minorHAnsi" w:cstheme="minorHAnsi"/>
          <w:sz w:val="22"/>
          <w:szCs w:val="22"/>
        </w:rPr>
        <w:t>23 (t = 1.</w:t>
      </w:r>
      <w:r w:rsidR="00441D19" w:rsidRPr="008E6968">
        <w:rPr>
          <w:rFonts w:asciiTheme="minorHAnsi" w:hAnsiTheme="minorHAnsi" w:cstheme="minorHAnsi"/>
          <w:sz w:val="22"/>
          <w:szCs w:val="22"/>
        </w:rPr>
        <w:t>43</w:t>
      </w:r>
      <w:r w:rsidRPr="008E6968">
        <w:rPr>
          <w:rFonts w:asciiTheme="minorHAnsi" w:hAnsiTheme="minorHAnsi" w:cstheme="minorHAnsi"/>
          <w:sz w:val="22"/>
          <w:szCs w:val="22"/>
        </w:rPr>
        <w:t xml:space="preserve">,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 0.</w:t>
      </w:r>
      <w:r w:rsidR="00441D19" w:rsidRPr="008E6968">
        <w:rPr>
          <w:rFonts w:asciiTheme="minorHAnsi" w:hAnsiTheme="minorHAnsi" w:cstheme="minorHAnsi"/>
          <w:sz w:val="22"/>
          <w:szCs w:val="22"/>
        </w:rPr>
        <w:t>154</w:t>
      </w:r>
      <w:r w:rsidRPr="008E6968">
        <w:rPr>
          <w:rFonts w:asciiTheme="minorHAnsi" w:hAnsiTheme="minorHAnsi" w:cstheme="minorHAnsi"/>
          <w:sz w:val="22"/>
          <w:szCs w:val="22"/>
        </w:rPr>
        <w:t>)</w:t>
      </w:r>
      <w:r w:rsidR="00441D19" w:rsidRPr="008E6968">
        <w:rPr>
          <w:rFonts w:asciiTheme="minorHAnsi" w:hAnsiTheme="minorHAnsi" w:cstheme="minorHAnsi"/>
          <w:sz w:val="22"/>
          <w:szCs w:val="22"/>
        </w:rPr>
        <w:t xml:space="preserve"> between</w:t>
      </w:r>
      <w:r w:rsidRPr="008E6968">
        <w:rPr>
          <w:rFonts w:asciiTheme="minorHAnsi" w:hAnsiTheme="minorHAnsi" w:cstheme="minorHAnsi"/>
          <w:sz w:val="22"/>
          <w:szCs w:val="22"/>
        </w:rPr>
        <w:t xml:space="preserve"> </w:t>
      </w:r>
      <w:r w:rsidR="00441D19" w:rsidRPr="008E6968">
        <w:rPr>
          <w:rFonts w:asciiTheme="minorHAnsi" w:hAnsiTheme="minorHAnsi" w:cstheme="minorHAnsi"/>
          <w:sz w:val="22"/>
          <w:szCs w:val="22"/>
        </w:rPr>
        <w:t>h</w:t>
      </w:r>
      <w:r w:rsidRPr="008E6968">
        <w:rPr>
          <w:rFonts w:asciiTheme="minorHAnsi" w:hAnsiTheme="minorHAnsi" w:cstheme="minorHAnsi"/>
          <w:sz w:val="22"/>
          <w:szCs w:val="22"/>
        </w:rPr>
        <w:t xml:space="preserve">igher </w:t>
      </w:r>
      <w:r w:rsidR="00441D19" w:rsidRPr="008E6968">
        <w:rPr>
          <w:rFonts w:asciiTheme="minorHAnsi" w:hAnsiTheme="minorHAnsi" w:cstheme="minorHAnsi"/>
          <w:sz w:val="22"/>
          <w:szCs w:val="22"/>
        </w:rPr>
        <w:t>and lower</w:t>
      </w:r>
      <w:r w:rsidRPr="008E6968">
        <w:rPr>
          <w:rFonts w:asciiTheme="minorHAnsi" w:hAnsiTheme="minorHAnsi" w:cstheme="minorHAnsi"/>
          <w:sz w:val="22"/>
          <w:szCs w:val="22"/>
        </w:rPr>
        <w:t xml:space="preserve"> SWM_BE</w:t>
      </w:r>
      <w:r w:rsidR="002E3CCD" w:rsidRPr="008E6968">
        <w:rPr>
          <w:rFonts w:asciiTheme="minorHAnsi" w:hAnsiTheme="minorHAnsi" w:cstheme="minorHAnsi"/>
          <w:sz w:val="22"/>
          <w:szCs w:val="22"/>
        </w:rPr>
        <w:t xml:space="preserve"> groups</w:t>
      </w:r>
      <w:r w:rsidR="007412EB" w:rsidRPr="008E6968">
        <w:rPr>
          <w:rFonts w:asciiTheme="minorHAnsi" w:hAnsiTheme="minorHAnsi" w:cstheme="minorHAnsi"/>
          <w:sz w:val="22"/>
          <w:szCs w:val="22"/>
        </w:rPr>
        <w:t xml:space="preserve"> (Table S2</w:t>
      </w:r>
      <w:r w:rsidR="00D638AE" w:rsidRPr="008E6968">
        <w:rPr>
          <w:rFonts w:asciiTheme="minorHAnsi" w:hAnsiTheme="minorHAnsi" w:cstheme="minorHAnsi"/>
          <w:sz w:val="22"/>
          <w:szCs w:val="22"/>
        </w:rPr>
        <w:t>3</w:t>
      </w:r>
      <w:r w:rsidR="007412EB" w:rsidRPr="008E6968">
        <w:rPr>
          <w:rFonts w:asciiTheme="minorHAnsi" w:hAnsiTheme="minorHAnsi" w:cstheme="minorHAnsi"/>
          <w:sz w:val="22"/>
          <w:szCs w:val="22"/>
        </w:rPr>
        <w:t>)</w:t>
      </w:r>
      <w:r w:rsidR="00441D19" w:rsidRPr="008E6968">
        <w:rPr>
          <w:rFonts w:asciiTheme="minorHAnsi" w:hAnsiTheme="minorHAnsi" w:cstheme="minorHAnsi"/>
          <w:sz w:val="22"/>
          <w:szCs w:val="22"/>
        </w:rPr>
        <w:t>.</w:t>
      </w:r>
    </w:p>
    <w:p w14:paraId="13442496" w14:textId="2BF272E4" w:rsidR="00127D98" w:rsidRPr="008E6968" w:rsidRDefault="00AD7C44"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CPM predictive performance under Failed stop trials</w:t>
      </w:r>
    </w:p>
    <w:p w14:paraId="3971D1B6" w14:textId="3347DA9D" w:rsidR="00374527" w:rsidRPr="008E6968" w:rsidRDefault="00374527" w:rsidP="00430FB7">
      <w:pPr>
        <w:spacing w:after="100" w:afterAutospacing="1" w:line="360" w:lineRule="auto"/>
        <w:jc w:val="both"/>
        <w:rPr>
          <w:rFonts w:asciiTheme="minorHAnsi" w:hAnsiTheme="minorHAnsi" w:cstheme="minorHAnsi"/>
          <w:sz w:val="20"/>
        </w:rPr>
      </w:pPr>
      <w:r w:rsidRPr="008E6968">
        <w:rPr>
          <w:rFonts w:asciiTheme="minorHAnsi" w:hAnsiTheme="minorHAnsi" w:cstheme="minorHAnsi"/>
          <w:sz w:val="22"/>
          <w:szCs w:val="22"/>
          <w:lang w:val="en-GB"/>
        </w:rPr>
        <w:t xml:space="preserve">Positive, negative, and combined networks derived from </w:t>
      </w:r>
      <w:r w:rsidRPr="008E6968">
        <w:rPr>
          <w:rFonts w:asciiTheme="minorHAnsi" w:hAnsiTheme="minorHAnsi" w:cstheme="minorHAnsi"/>
          <w:sz w:val="22"/>
          <w:szCs w:val="22"/>
        </w:rPr>
        <w:t>Failed</w:t>
      </w:r>
      <w:r w:rsidRPr="008E6968">
        <w:rPr>
          <w:rFonts w:asciiTheme="minorHAnsi" w:hAnsiTheme="minorHAnsi" w:cstheme="minorHAnsi"/>
          <w:sz w:val="22"/>
          <w:szCs w:val="22"/>
          <w:lang w:val="en-GB"/>
        </w:rPr>
        <w:t xml:space="preserve"> stop trials significantly predicted ICV: at age 14 (r = 0.</w:t>
      </w:r>
      <w:r w:rsidRPr="008E6968">
        <w:rPr>
          <w:rFonts w:asciiTheme="minorHAnsi" w:hAnsiTheme="minorHAnsi" w:cstheme="minorHAnsi"/>
          <w:sz w:val="22"/>
          <w:szCs w:val="18"/>
        </w:rPr>
        <w:t>10</w:t>
      </w:r>
      <w:r w:rsidRPr="008E6968">
        <w:rPr>
          <w:rFonts w:asciiTheme="minorHAnsi" w:hAnsiTheme="minorHAnsi" w:cstheme="minorHAnsi"/>
          <w:sz w:val="22"/>
          <w:szCs w:val="22"/>
          <w:lang w:val="en-GB"/>
        </w:rPr>
        <w:t xml:space="preserve">, </w:t>
      </w:r>
      <w:r w:rsidRPr="008E6968">
        <w:rPr>
          <w:rFonts w:asciiTheme="minorHAnsi" w:hAnsiTheme="minorHAnsi" w:cstheme="minorHAnsi"/>
          <w:i/>
          <w:iCs/>
          <w:sz w:val="22"/>
          <w:szCs w:val="22"/>
          <w:lang w:val="en-GB"/>
        </w:rPr>
        <w:t>P</w:t>
      </w:r>
      <w:r w:rsidRPr="008E6968">
        <w:rPr>
          <w:rFonts w:asciiTheme="minorHAnsi" w:hAnsiTheme="minorHAnsi" w:cstheme="minorHAnsi"/>
          <w:sz w:val="22"/>
          <w:szCs w:val="22"/>
          <w:lang w:val="en-GB"/>
        </w:rPr>
        <w:t xml:space="preserve"> </w:t>
      </w:r>
      <w:r w:rsidRPr="008E6968">
        <w:rPr>
          <w:rFonts w:asciiTheme="minorHAnsi" w:hAnsiTheme="minorHAnsi" w:cstheme="minorHAnsi"/>
          <w:sz w:val="22"/>
          <w:szCs w:val="18"/>
        </w:rPr>
        <w:t>=</w:t>
      </w:r>
      <w:r w:rsidRPr="008E6968">
        <w:rPr>
          <w:rFonts w:asciiTheme="minorHAnsi" w:hAnsiTheme="minorHAnsi" w:cstheme="minorHAnsi"/>
          <w:sz w:val="22"/>
          <w:szCs w:val="22"/>
          <w:lang w:val="en-GB"/>
        </w:rPr>
        <w:t xml:space="preserve"> 0.0</w:t>
      </w:r>
      <w:r w:rsidRPr="008E6968">
        <w:rPr>
          <w:rFonts w:asciiTheme="minorHAnsi" w:hAnsiTheme="minorHAnsi" w:cstheme="minorHAnsi"/>
          <w:sz w:val="22"/>
          <w:szCs w:val="18"/>
        </w:rPr>
        <w:t>33</w:t>
      </w:r>
      <w:r w:rsidRPr="008E6968">
        <w:rPr>
          <w:rFonts w:asciiTheme="minorHAnsi" w:hAnsiTheme="minorHAnsi" w:cstheme="minorHAnsi"/>
          <w:sz w:val="22"/>
          <w:szCs w:val="22"/>
          <w:lang w:val="en-GB"/>
        </w:rPr>
        <w:t>; r = 0.1</w:t>
      </w:r>
      <w:r w:rsidRPr="008E6968">
        <w:rPr>
          <w:rFonts w:asciiTheme="minorHAnsi" w:hAnsiTheme="minorHAnsi" w:cstheme="minorHAnsi"/>
          <w:sz w:val="22"/>
          <w:szCs w:val="18"/>
        </w:rPr>
        <w:t>9</w:t>
      </w:r>
      <w:r w:rsidRPr="008E6968">
        <w:rPr>
          <w:rFonts w:asciiTheme="minorHAnsi" w:hAnsiTheme="minorHAnsi" w:cstheme="minorHAnsi"/>
          <w:sz w:val="22"/>
          <w:szCs w:val="22"/>
          <w:lang w:val="en-GB"/>
        </w:rPr>
        <w:t xml:space="preserve">, </w:t>
      </w:r>
      <w:r w:rsidRPr="008E6968">
        <w:rPr>
          <w:rFonts w:asciiTheme="minorHAnsi" w:hAnsiTheme="minorHAnsi" w:cstheme="minorHAnsi"/>
          <w:i/>
          <w:iCs/>
          <w:sz w:val="22"/>
          <w:szCs w:val="22"/>
          <w:lang w:val="en-GB"/>
        </w:rPr>
        <w:t>P</w:t>
      </w:r>
      <w:r w:rsidRPr="008E6968">
        <w:rPr>
          <w:rFonts w:asciiTheme="minorHAnsi" w:hAnsiTheme="minorHAnsi" w:cstheme="minorHAnsi"/>
          <w:sz w:val="22"/>
          <w:szCs w:val="22"/>
          <w:lang w:val="en-GB"/>
        </w:rPr>
        <w:t xml:space="preserve"> &lt; 0.001; and r = 0.</w:t>
      </w:r>
      <w:r w:rsidRPr="008E6968">
        <w:rPr>
          <w:rFonts w:asciiTheme="minorHAnsi" w:hAnsiTheme="minorHAnsi" w:cstheme="minorHAnsi"/>
          <w:sz w:val="22"/>
          <w:szCs w:val="18"/>
        </w:rPr>
        <w:t>17</w:t>
      </w:r>
      <w:r w:rsidRPr="008E6968">
        <w:rPr>
          <w:rFonts w:asciiTheme="minorHAnsi" w:hAnsiTheme="minorHAnsi" w:cstheme="minorHAnsi"/>
          <w:sz w:val="22"/>
          <w:szCs w:val="22"/>
          <w:lang w:val="en-GB"/>
        </w:rPr>
        <w:t xml:space="preserve">, </w:t>
      </w:r>
      <w:r w:rsidRPr="008E6968">
        <w:rPr>
          <w:rFonts w:asciiTheme="minorHAnsi" w:hAnsiTheme="minorHAnsi" w:cstheme="minorHAnsi"/>
          <w:i/>
          <w:iCs/>
          <w:sz w:val="22"/>
          <w:szCs w:val="22"/>
          <w:lang w:val="en-GB"/>
        </w:rPr>
        <w:t>P</w:t>
      </w:r>
      <w:r w:rsidRPr="008E6968">
        <w:rPr>
          <w:rFonts w:asciiTheme="minorHAnsi" w:hAnsiTheme="minorHAnsi" w:cstheme="minorHAnsi"/>
          <w:sz w:val="22"/>
          <w:szCs w:val="22"/>
          <w:lang w:val="en-GB"/>
        </w:rPr>
        <w:t xml:space="preserve"> &lt; 0.001, respectively), at age 19 (r = 0.</w:t>
      </w:r>
      <w:r w:rsidRPr="008E6968">
        <w:rPr>
          <w:rFonts w:asciiTheme="minorHAnsi" w:hAnsiTheme="minorHAnsi" w:cstheme="minorHAnsi"/>
          <w:sz w:val="22"/>
          <w:szCs w:val="18"/>
        </w:rPr>
        <w:t>21</w:t>
      </w:r>
      <w:r w:rsidRPr="008E6968">
        <w:rPr>
          <w:rFonts w:asciiTheme="minorHAnsi" w:hAnsiTheme="minorHAnsi" w:cstheme="minorHAnsi"/>
          <w:sz w:val="22"/>
          <w:szCs w:val="22"/>
          <w:lang w:val="en-GB"/>
        </w:rPr>
        <w:t>; r = 0.1</w:t>
      </w:r>
      <w:r w:rsidRPr="008E6968">
        <w:rPr>
          <w:rFonts w:asciiTheme="minorHAnsi" w:hAnsiTheme="minorHAnsi" w:cstheme="minorHAnsi"/>
          <w:sz w:val="22"/>
          <w:szCs w:val="18"/>
        </w:rPr>
        <w:t>8</w:t>
      </w:r>
      <w:r w:rsidRPr="008E6968">
        <w:rPr>
          <w:rFonts w:asciiTheme="minorHAnsi" w:hAnsiTheme="minorHAnsi" w:cstheme="minorHAnsi"/>
          <w:sz w:val="22"/>
          <w:szCs w:val="22"/>
          <w:lang w:val="en-GB"/>
        </w:rPr>
        <w:t>; and r = 0.</w:t>
      </w:r>
      <w:r w:rsidRPr="008E6968">
        <w:rPr>
          <w:rFonts w:asciiTheme="minorHAnsi" w:hAnsiTheme="minorHAnsi" w:cstheme="minorHAnsi"/>
          <w:sz w:val="22"/>
          <w:szCs w:val="18"/>
        </w:rPr>
        <w:t>21</w:t>
      </w:r>
      <w:r w:rsidRPr="008E6968">
        <w:rPr>
          <w:rFonts w:asciiTheme="minorHAnsi" w:hAnsiTheme="minorHAnsi" w:cstheme="minorHAnsi"/>
          <w:sz w:val="22"/>
          <w:szCs w:val="22"/>
          <w:lang w:val="en-GB"/>
        </w:rPr>
        <w:t xml:space="preserve">, </w:t>
      </w:r>
      <w:r w:rsidRPr="008E6968">
        <w:rPr>
          <w:rFonts w:asciiTheme="minorHAnsi" w:hAnsiTheme="minorHAnsi" w:cstheme="minorHAnsi"/>
          <w:sz w:val="22"/>
          <w:szCs w:val="22"/>
        </w:rPr>
        <w:t xml:space="preserve">all </w:t>
      </w:r>
      <w:r w:rsidRPr="008E6968">
        <w:rPr>
          <w:rFonts w:asciiTheme="minorHAnsi" w:hAnsiTheme="minorHAnsi" w:cstheme="minorHAnsi"/>
          <w:i/>
          <w:iCs/>
          <w:sz w:val="22"/>
          <w:szCs w:val="22"/>
          <w:lang w:val="en-GB"/>
        </w:rPr>
        <w:t>P</w:t>
      </w:r>
      <w:r w:rsidRPr="008E6968">
        <w:rPr>
          <w:rFonts w:asciiTheme="minorHAnsi" w:hAnsiTheme="minorHAnsi" w:cstheme="minorHAnsi"/>
          <w:sz w:val="22"/>
          <w:szCs w:val="22"/>
          <w:lang w:val="en-GB"/>
        </w:rPr>
        <w:t xml:space="preserve"> &lt; 0.001, respectively), and at age 23 (r = 0.</w:t>
      </w:r>
      <w:r w:rsidRPr="008E6968">
        <w:rPr>
          <w:rFonts w:asciiTheme="minorHAnsi" w:hAnsiTheme="minorHAnsi" w:cstheme="minorHAnsi"/>
          <w:sz w:val="22"/>
          <w:szCs w:val="18"/>
        </w:rPr>
        <w:t>33</w:t>
      </w:r>
      <w:r w:rsidRPr="008E6968">
        <w:rPr>
          <w:rFonts w:asciiTheme="minorHAnsi" w:hAnsiTheme="minorHAnsi" w:cstheme="minorHAnsi"/>
          <w:sz w:val="22"/>
          <w:szCs w:val="22"/>
          <w:lang w:val="en-GB"/>
        </w:rPr>
        <w:t>, r = 0.</w:t>
      </w:r>
      <w:r w:rsidRPr="008E6968">
        <w:rPr>
          <w:rFonts w:asciiTheme="minorHAnsi" w:hAnsiTheme="minorHAnsi" w:cstheme="minorHAnsi"/>
          <w:sz w:val="22"/>
          <w:szCs w:val="18"/>
        </w:rPr>
        <w:t>35</w:t>
      </w:r>
      <w:r w:rsidRPr="008E6968">
        <w:rPr>
          <w:rFonts w:asciiTheme="minorHAnsi" w:hAnsiTheme="minorHAnsi" w:cstheme="minorHAnsi"/>
          <w:sz w:val="22"/>
          <w:szCs w:val="22"/>
          <w:lang w:val="en-GB"/>
        </w:rPr>
        <w:t>, and r = 0.</w:t>
      </w:r>
      <w:r w:rsidRPr="008E6968">
        <w:rPr>
          <w:rFonts w:asciiTheme="minorHAnsi" w:hAnsiTheme="minorHAnsi" w:cstheme="minorHAnsi"/>
          <w:sz w:val="22"/>
          <w:szCs w:val="18"/>
        </w:rPr>
        <w:t>36</w:t>
      </w:r>
      <w:r w:rsidRPr="008E6968">
        <w:rPr>
          <w:rFonts w:asciiTheme="minorHAnsi" w:hAnsiTheme="minorHAnsi" w:cstheme="minorHAnsi"/>
          <w:sz w:val="22"/>
          <w:szCs w:val="22"/>
          <w:lang w:val="en-GB"/>
        </w:rPr>
        <w:t xml:space="preserve">, respectively, all </w:t>
      </w:r>
      <w:r w:rsidRPr="008E6968">
        <w:rPr>
          <w:rFonts w:asciiTheme="minorHAnsi" w:hAnsiTheme="minorHAnsi" w:cstheme="minorHAnsi"/>
          <w:i/>
          <w:iCs/>
          <w:sz w:val="22"/>
          <w:szCs w:val="22"/>
          <w:lang w:val="en-GB"/>
        </w:rPr>
        <w:t>P</w:t>
      </w:r>
      <w:r w:rsidRPr="008E6968">
        <w:rPr>
          <w:rFonts w:asciiTheme="minorHAnsi" w:hAnsiTheme="minorHAnsi" w:cstheme="minorHAnsi"/>
          <w:sz w:val="22"/>
          <w:szCs w:val="22"/>
          <w:lang w:val="en-GB"/>
        </w:rPr>
        <w:t xml:space="preserve"> &lt; 0.001). </w:t>
      </w:r>
      <w:r w:rsidRPr="008E6968">
        <w:rPr>
          <w:rFonts w:asciiTheme="minorHAnsi" w:hAnsiTheme="minorHAnsi" w:cstheme="minorHAnsi"/>
          <w:sz w:val="22"/>
          <w:szCs w:val="22"/>
        </w:rPr>
        <w:t>We obtained similar results using a 5-fold CV and leave-site-out CV (Table S6).</w:t>
      </w:r>
    </w:p>
    <w:p w14:paraId="4AAE2966" w14:textId="3A37EF11" w:rsidR="007967E4" w:rsidRPr="008E6968" w:rsidRDefault="007967E4" w:rsidP="00430FB7">
      <w:pPr>
        <w:spacing w:after="100" w:afterAutospacing="1"/>
        <w:rPr>
          <w:rFonts w:asciiTheme="minorHAnsi" w:eastAsia="SimSun" w:hAnsiTheme="minorHAnsi" w:cstheme="minorHAnsi"/>
          <w:sz w:val="22"/>
          <w:szCs w:val="22"/>
        </w:rPr>
      </w:pPr>
      <w:r w:rsidRPr="008E6968">
        <w:rPr>
          <w:rFonts w:asciiTheme="minorHAnsi" w:hAnsiTheme="minorHAnsi" w:cstheme="minorHAnsi"/>
          <w:b/>
          <w:bCs/>
          <w:i/>
          <w:iCs/>
          <w:sz w:val="22"/>
          <w:szCs w:val="22"/>
        </w:rPr>
        <w:t xml:space="preserve">Predictive network similarity </w:t>
      </w:r>
    </w:p>
    <w:p w14:paraId="0043E2B1" w14:textId="77777777" w:rsidR="001F7EEF" w:rsidRPr="008E6968" w:rsidRDefault="00D36B63" w:rsidP="00430FB7">
      <w:pPr>
        <w:spacing w:after="100" w:afterAutospacing="1" w:line="360" w:lineRule="auto"/>
        <w:jc w:val="both"/>
        <w:rPr>
          <w:rFonts w:asciiTheme="minorHAnsi" w:hAnsiTheme="minorHAnsi" w:cstheme="minorHAnsi"/>
          <w:sz w:val="22"/>
          <w:szCs w:val="22"/>
        </w:rPr>
      </w:pPr>
      <w:bookmarkStart w:id="0" w:name="_Hlk127270031"/>
      <w:r w:rsidRPr="008E6968">
        <w:rPr>
          <w:rFonts w:asciiTheme="minorHAnsi" w:hAnsiTheme="minorHAnsi" w:cstheme="minorHAnsi"/>
          <w:sz w:val="22"/>
          <w:szCs w:val="22"/>
        </w:rPr>
        <w:t xml:space="preserve">With respect to Go trials, the mean DC values for the positive and negative networks across all three timepoints were 0.06 and 0.03, respectively, for ICV. With respect to Successful stop trials, the mean DC values for positive and negative networks predicting ICV across all three timepoints were 0.01 and 0.01. </w:t>
      </w:r>
      <w:bookmarkEnd w:id="0"/>
    </w:p>
    <w:p w14:paraId="167711C9" w14:textId="141B8ED9"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Positive and negative networks predicting ICV derived from Go trials were significantly similar between ages 14 and 19 (DC = 0.03,</w:t>
      </w:r>
      <w:r w:rsidRPr="008E6968">
        <w:rPr>
          <w:rFonts w:asciiTheme="minorHAnsi" w:hAnsiTheme="minorHAnsi" w:cstheme="minorHAnsi"/>
          <w:i/>
          <w:iCs/>
          <w:sz w:val="22"/>
          <w:szCs w:val="22"/>
        </w:rPr>
        <w:t xml:space="preserve"> P</w:t>
      </w:r>
      <w:r w:rsidRPr="008E6968">
        <w:rPr>
          <w:rFonts w:asciiTheme="minorHAnsi" w:hAnsiTheme="minorHAnsi" w:cstheme="minorHAnsi"/>
          <w:sz w:val="22"/>
          <w:szCs w:val="22"/>
        </w:rPr>
        <w:t xml:space="preserve"> = 0.001 and DC = 0.03,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&lt; 0.001), and between ages 19 and 23 (DC = 0.06 and DC = 0.04, respectively, all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&lt; 0.001) (FDR correction, 0.05). The positive network predicting ICV derived from Go trials was significantly similar between ages 14 and 23 (DC = 0.07,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&lt; 0.001) (FDR correction, 0.05). The mean DC of the positive and negative networks predicting ICV across 3 timepoints derived from Go trials are 0.06 and 0.03 respectively. </w:t>
      </w:r>
    </w:p>
    <w:p w14:paraId="6EA6DE8A" w14:textId="4DD06C1C" w:rsidR="00CE0A81"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The negative networks predicting ICV derived from Successful stop trials were significantly similar between ages 14 and 19 (DC = 0.03,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 0.001) (FDR correction, </w:t>
      </w:r>
      <w:r w:rsidR="00BC6A7B" w:rsidRPr="008E6968">
        <w:rPr>
          <w:rFonts w:asciiTheme="minorHAnsi" w:hAnsiTheme="minorHAnsi" w:cstheme="minorHAnsi"/>
          <w:sz w:val="22"/>
          <w:szCs w:val="22"/>
        </w:rPr>
        <w:t xml:space="preserve">q &lt; </w:t>
      </w:r>
      <w:r w:rsidRPr="008E6968">
        <w:rPr>
          <w:rFonts w:asciiTheme="minorHAnsi" w:hAnsiTheme="minorHAnsi" w:cstheme="minorHAnsi"/>
          <w:sz w:val="22"/>
          <w:szCs w:val="22"/>
        </w:rPr>
        <w:t xml:space="preserve">0.05). The mean DC of the positive and negative networks predicting ICV derived from Successful stop trials was 0.01 and 0.01. </w:t>
      </w:r>
      <w:r w:rsidR="001F7EEF" w:rsidRPr="008E6968">
        <w:rPr>
          <w:rFonts w:asciiTheme="minorHAnsi" w:hAnsiTheme="minorHAnsi" w:cstheme="minorHAnsi"/>
          <w:sz w:val="22"/>
          <w:szCs w:val="22"/>
        </w:rPr>
        <w:t>Detailed results about DC between each pair of timepoints can be found in Table S1</w:t>
      </w:r>
      <w:r w:rsidR="00D638AE" w:rsidRPr="008E6968">
        <w:rPr>
          <w:rFonts w:asciiTheme="minorHAnsi" w:hAnsiTheme="minorHAnsi" w:cstheme="minorHAnsi"/>
          <w:sz w:val="22"/>
          <w:szCs w:val="22"/>
        </w:rPr>
        <w:t>3</w:t>
      </w:r>
      <w:r w:rsidR="001F7EEF" w:rsidRPr="008E6968">
        <w:rPr>
          <w:rFonts w:asciiTheme="minorHAnsi" w:hAnsiTheme="minorHAnsi" w:cstheme="minorHAnsi"/>
          <w:sz w:val="22"/>
          <w:szCs w:val="22"/>
        </w:rPr>
        <w:t>.</w:t>
      </w:r>
    </w:p>
    <w:p w14:paraId="6D9CEDA2" w14:textId="219E0C9B" w:rsidR="00B01C1D" w:rsidRPr="008E6968" w:rsidRDefault="00B01C1D" w:rsidP="00430FB7">
      <w:pPr>
        <w:spacing w:after="100" w:afterAutospacing="1"/>
        <w:rPr>
          <w:rFonts w:asciiTheme="minorHAnsi" w:hAnsiTheme="minorHAnsi" w:cstheme="minorHAnsi"/>
          <w:b/>
          <w:bCs/>
          <w:i/>
          <w:iCs/>
          <w:sz w:val="22"/>
          <w:szCs w:val="22"/>
        </w:rPr>
      </w:pPr>
      <w:r w:rsidRPr="008E6968">
        <w:rPr>
          <w:rFonts w:asciiTheme="minorHAnsi" w:hAnsiTheme="minorHAnsi" w:cstheme="minorHAnsi"/>
          <w:b/>
          <w:bCs/>
          <w:i/>
          <w:iCs/>
          <w:sz w:val="22"/>
          <w:szCs w:val="22"/>
        </w:rPr>
        <w:t>Generalization in sub</w:t>
      </w:r>
      <w:r w:rsidR="00434ADF" w:rsidRPr="008E6968">
        <w:rPr>
          <w:rFonts w:asciiTheme="minorHAnsi" w:hAnsiTheme="minorHAnsi" w:cstheme="minorHAnsi"/>
          <w:b/>
          <w:bCs/>
          <w:i/>
          <w:iCs/>
          <w:sz w:val="22"/>
          <w:szCs w:val="22"/>
        </w:rPr>
        <w:t>-</w:t>
      </w:r>
      <w:r w:rsidRPr="008E6968">
        <w:rPr>
          <w:rFonts w:asciiTheme="minorHAnsi" w:hAnsiTheme="minorHAnsi" w:cstheme="minorHAnsi"/>
          <w:b/>
          <w:bCs/>
          <w:i/>
          <w:iCs/>
          <w:sz w:val="22"/>
          <w:szCs w:val="22"/>
        </w:rPr>
        <w:t xml:space="preserve">groups in </w:t>
      </w:r>
      <w:r w:rsidR="00E01F92" w:rsidRPr="008E6968">
        <w:rPr>
          <w:rFonts w:asciiTheme="minorHAnsi" w:hAnsiTheme="minorHAnsi" w:cstheme="minorHAnsi"/>
          <w:b/>
          <w:bCs/>
          <w:i/>
          <w:iCs/>
          <w:sz w:val="22"/>
          <w:szCs w:val="22"/>
        </w:rPr>
        <w:t xml:space="preserve">STRATIFY </w:t>
      </w:r>
    </w:p>
    <w:p w14:paraId="27D50D1A" w14:textId="07960B3A" w:rsidR="00E01F92" w:rsidRPr="008E6968" w:rsidRDefault="00F246E9"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W</w:t>
      </w:r>
      <w:r w:rsidR="00B01C1D" w:rsidRPr="008E6968">
        <w:rPr>
          <w:rFonts w:asciiTheme="minorHAnsi" w:hAnsiTheme="minorHAnsi" w:cstheme="minorHAnsi"/>
          <w:sz w:val="22"/>
          <w:szCs w:val="22"/>
        </w:rPr>
        <w:t>e examined generalization to separate patient cohorts in STRATIFY. Brain networks predicting ICV derived from Go trials defined at age 23 generalized to almost all patient cohorts, including AUD, MDD, BN, and AN (all</w:t>
      </w:r>
      <w:r w:rsidR="00B01C1D" w:rsidRPr="008E6968">
        <w:rPr>
          <w:rFonts w:asciiTheme="minorHAnsi" w:hAnsiTheme="minorHAnsi" w:cstheme="minorHAnsi"/>
          <w:i/>
          <w:iCs/>
          <w:sz w:val="22"/>
          <w:szCs w:val="22"/>
        </w:rPr>
        <w:t xml:space="preserve"> P</w:t>
      </w:r>
      <w:r w:rsidR="00B01C1D" w:rsidRPr="008E6968">
        <w:rPr>
          <w:rFonts w:asciiTheme="minorHAnsi" w:hAnsiTheme="minorHAnsi" w:cstheme="minorHAnsi"/>
          <w:sz w:val="22"/>
          <w:szCs w:val="22"/>
        </w:rPr>
        <w:t xml:space="preserve"> &lt; 0.05). The prediction for the healthy controls was moderately accurate (r ~ 0.4), although this was not statistically significant due to the small sample size (n=19) for Go trials (Fig. </w:t>
      </w:r>
      <w:r w:rsidRPr="008E6968">
        <w:rPr>
          <w:rFonts w:asciiTheme="minorHAnsi" w:hAnsiTheme="minorHAnsi" w:cstheme="minorHAnsi"/>
          <w:sz w:val="22"/>
          <w:szCs w:val="22"/>
        </w:rPr>
        <w:t>S8A</w:t>
      </w:r>
      <w:r w:rsidR="00B01C1D" w:rsidRPr="008E6968">
        <w:rPr>
          <w:rFonts w:asciiTheme="minorHAnsi" w:hAnsiTheme="minorHAnsi" w:cstheme="minorHAnsi"/>
          <w:sz w:val="22"/>
          <w:szCs w:val="22"/>
        </w:rPr>
        <w:t>, left panel). However, brain networks predicting ICV derived from Successful stop trials failed to predict ICV in individuals with AUD (</w:t>
      </w:r>
      <w:r w:rsidR="00B01C1D" w:rsidRPr="008E6968">
        <w:rPr>
          <w:rFonts w:asciiTheme="minorHAnsi" w:hAnsiTheme="minorHAnsi" w:cstheme="minorHAnsi"/>
          <w:i/>
          <w:iCs/>
          <w:sz w:val="22"/>
          <w:szCs w:val="22"/>
        </w:rPr>
        <w:t xml:space="preserve">P </w:t>
      </w:r>
      <w:r w:rsidR="00B01C1D" w:rsidRPr="008E6968">
        <w:rPr>
          <w:rFonts w:asciiTheme="minorHAnsi" w:hAnsiTheme="minorHAnsi" w:cstheme="minorHAnsi"/>
          <w:sz w:val="22"/>
          <w:szCs w:val="22"/>
        </w:rPr>
        <w:t xml:space="preserve">&gt; 0.05), although they generalized to other patient groups (Fig. </w:t>
      </w:r>
      <w:r w:rsidRPr="008E6968">
        <w:rPr>
          <w:rFonts w:asciiTheme="minorHAnsi" w:hAnsiTheme="minorHAnsi" w:cstheme="minorHAnsi"/>
          <w:sz w:val="22"/>
          <w:szCs w:val="22"/>
        </w:rPr>
        <w:t>S8A</w:t>
      </w:r>
      <w:r w:rsidR="00B01C1D" w:rsidRPr="008E6968">
        <w:rPr>
          <w:rFonts w:asciiTheme="minorHAnsi" w:hAnsiTheme="minorHAnsi" w:cstheme="minorHAnsi"/>
          <w:sz w:val="22"/>
          <w:szCs w:val="22"/>
        </w:rPr>
        <w:t xml:space="preserve">, right panel). Furthermore, the correlations between sustained attention network strength of positive, negative, and combined networks derived from Successful stop trials and ICV in the groups with AUD were in the opposite direction compared with all other groups (Fig. </w:t>
      </w:r>
      <w:r w:rsidRPr="008E6968">
        <w:rPr>
          <w:rFonts w:asciiTheme="minorHAnsi" w:hAnsiTheme="minorHAnsi" w:cstheme="minorHAnsi"/>
          <w:sz w:val="22"/>
          <w:szCs w:val="22"/>
        </w:rPr>
        <w:t>S8B</w:t>
      </w:r>
      <w:r w:rsidR="00B01C1D" w:rsidRPr="008E6968">
        <w:rPr>
          <w:rFonts w:asciiTheme="minorHAnsi" w:hAnsiTheme="minorHAnsi" w:cstheme="minorHAnsi"/>
          <w:sz w:val="22"/>
          <w:szCs w:val="22"/>
        </w:rPr>
        <w:t xml:space="preserve">). </w:t>
      </w:r>
    </w:p>
    <w:p w14:paraId="75DC30D2" w14:textId="77777777" w:rsidR="00CE0A81"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b/>
          <w:bCs/>
          <w:i/>
          <w:iCs/>
          <w:sz w:val="22"/>
          <w:szCs w:val="22"/>
        </w:rPr>
        <w:lastRenderedPageBreak/>
        <w:t>Comparison of predictive performance at different timepoints</w:t>
      </w:r>
    </w:p>
    <w:p w14:paraId="2DC0D03C" w14:textId="77777777" w:rsidR="007967E4" w:rsidRPr="008E6968" w:rsidRDefault="007967E4" w:rsidP="00430FB7">
      <w:pPr>
        <w:spacing w:after="100" w:afterAutospacing="1" w:line="360" w:lineRule="auto"/>
        <w:jc w:val="both"/>
        <w:rPr>
          <w:rFonts w:asciiTheme="minorHAnsi" w:hAnsiTheme="minorHAnsi" w:cstheme="minorHAnsi"/>
          <w:sz w:val="22"/>
          <w:szCs w:val="22"/>
        </w:rPr>
      </w:pPr>
      <w:bookmarkStart w:id="1" w:name="_Hlk128031115"/>
      <w:r w:rsidRPr="008E6968">
        <w:rPr>
          <w:rFonts w:asciiTheme="minorHAnsi" w:hAnsiTheme="minorHAnsi" w:cstheme="minorHAnsi"/>
          <w:sz w:val="22"/>
          <w:szCs w:val="22"/>
        </w:rPr>
        <w:t xml:space="preserve">Steiger’s Z value was used to test if the difference in R values obtained using predictive networks at one timepoint versus another. </w:t>
      </w:r>
      <w:bookmarkEnd w:id="1"/>
      <w:r w:rsidRPr="008E6968">
        <w:rPr>
          <w:rFonts w:asciiTheme="minorHAnsi" w:hAnsiTheme="minorHAnsi" w:cstheme="minorHAnsi"/>
          <w:sz w:val="22"/>
          <w:szCs w:val="22"/>
        </w:rPr>
        <w:t xml:space="preserve">For positive, negative, and combined networks predicting ICV derived from Go trials at age 19, the R values were higher when using predictive networks defined at 19 than those defined at 14 (Z = 3.79, Z = 3.39, Z = 3.99, all </w:t>
      </w:r>
      <w:r w:rsidRPr="008E6968">
        <w:rPr>
          <w:rFonts w:asciiTheme="minorHAnsi" w:hAnsiTheme="minorHAnsi" w:cstheme="minorHAnsi"/>
          <w:i/>
          <w:sz w:val="22"/>
          <w:szCs w:val="22"/>
        </w:rPr>
        <w:t>P</w:t>
      </w:r>
      <w:r w:rsidRPr="008E6968">
        <w:rPr>
          <w:rFonts w:asciiTheme="minorHAnsi" w:hAnsiTheme="minorHAnsi" w:cstheme="minorHAnsi"/>
          <w:sz w:val="22"/>
          <w:szCs w:val="22"/>
        </w:rPr>
        <w:t xml:space="preserve"> &lt; 0.00071). Similarly, the R values for positive, negative, and combined networks predicting ICV derived from Go trials at age 23 were higher when using predictive networks defined at age 23 compared to those defined at ages 14 (Z = 6.00, Z = 5.96, Z = 6.67, all </w:t>
      </w:r>
      <w:r w:rsidRPr="008E6968">
        <w:rPr>
          <w:rFonts w:asciiTheme="minorHAnsi" w:hAnsiTheme="minorHAnsi" w:cstheme="minorHAnsi"/>
          <w:i/>
          <w:sz w:val="22"/>
          <w:szCs w:val="22"/>
        </w:rPr>
        <w:t>P</w:t>
      </w:r>
      <w:r w:rsidRPr="008E6968">
        <w:rPr>
          <w:rFonts w:asciiTheme="minorHAnsi" w:hAnsiTheme="minorHAnsi" w:cstheme="minorHAnsi"/>
          <w:sz w:val="22"/>
          <w:szCs w:val="22"/>
        </w:rPr>
        <w:t xml:space="preserve"> &lt; 3.47e</w:t>
      </w:r>
      <w:r w:rsidRPr="008E6968">
        <w:rPr>
          <w:rFonts w:asciiTheme="minorHAnsi" w:hAnsiTheme="minorHAnsi" w:cstheme="minorHAnsi"/>
          <w:sz w:val="22"/>
          <w:szCs w:val="22"/>
          <w:vertAlign w:val="superscript"/>
        </w:rPr>
        <w:t>-9</w:t>
      </w:r>
      <w:r w:rsidRPr="008E6968">
        <w:rPr>
          <w:rFonts w:asciiTheme="minorHAnsi" w:hAnsiTheme="minorHAnsi" w:cstheme="minorHAnsi"/>
          <w:sz w:val="22"/>
          <w:szCs w:val="22"/>
        </w:rPr>
        <w:t xml:space="preserve">) or 19 (Z = 2.80, Z = 2.36, Z = 2.57, all </w:t>
      </w:r>
      <w:r w:rsidRPr="008E6968">
        <w:rPr>
          <w:rFonts w:asciiTheme="minorHAnsi" w:hAnsiTheme="minorHAnsi" w:cstheme="minorHAnsi"/>
          <w:i/>
          <w:sz w:val="22"/>
          <w:szCs w:val="22"/>
        </w:rPr>
        <w:t>P</w:t>
      </w:r>
      <w:r w:rsidRPr="008E6968">
        <w:rPr>
          <w:rFonts w:asciiTheme="minorHAnsi" w:hAnsiTheme="minorHAnsi" w:cstheme="minorHAnsi"/>
          <w:sz w:val="22"/>
          <w:szCs w:val="22"/>
        </w:rPr>
        <w:t xml:space="preserve"> &lt; 0.005).</w:t>
      </w:r>
    </w:p>
    <w:p w14:paraId="493C3164" w14:textId="06C5DFA0" w:rsidR="007412EB"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At age 19, the R value for the positive network predicting ICV derived from Successful stop trials was higher when using predictive networks defined at 19 compared to those defined at 14 (Z = 1.54, </w:t>
      </w:r>
      <w:r w:rsidRPr="008E6968">
        <w:rPr>
          <w:rFonts w:asciiTheme="minorHAnsi" w:hAnsiTheme="minorHAnsi" w:cstheme="minorHAnsi"/>
          <w:i/>
          <w:sz w:val="22"/>
          <w:szCs w:val="22"/>
        </w:rPr>
        <w:t xml:space="preserve">P </w:t>
      </w:r>
      <w:r w:rsidRPr="008E6968">
        <w:rPr>
          <w:rFonts w:asciiTheme="minorHAnsi" w:hAnsiTheme="minorHAnsi" w:cstheme="minorHAnsi"/>
          <w:sz w:val="22"/>
          <w:szCs w:val="22"/>
        </w:rPr>
        <w:t xml:space="preserve">= 0.022), while the negative and combined networks did not show a significant difference (Z = 0.85, P = 0.398; Z = 2.29, </w:t>
      </w:r>
      <w:r w:rsidRPr="008E6968">
        <w:rPr>
          <w:rFonts w:asciiTheme="minorHAnsi" w:hAnsiTheme="minorHAnsi" w:cstheme="minorHAnsi"/>
          <w:i/>
          <w:sz w:val="22"/>
          <w:szCs w:val="22"/>
        </w:rPr>
        <w:t>P</w:t>
      </w:r>
      <w:r w:rsidRPr="008E6968">
        <w:rPr>
          <w:rFonts w:asciiTheme="minorHAnsi" w:hAnsiTheme="minorHAnsi" w:cstheme="minorHAnsi"/>
          <w:sz w:val="22"/>
          <w:szCs w:val="22"/>
        </w:rPr>
        <w:t xml:space="preserve"> = 0.123). At age 23, R values for the positive and combined networks predicting ICV derived from Successful stop trials were higher when using predictive networks defined at 23 compared to those defined at 14 (Z = 3.00, Z = 2.48, all </w:t>
      </w:r>
      <w:r w:rsidRPr="008E6968">
        <w:rPr>
          <w:rFonts w:asciiTheme="minorHAnsi" w:hAnsiTheme="minorHAnsi" w:cstheme="minorHAnsi"/>
          <w:i/>
          <w:sz w:val="22"/>
          <w:szCs w:val="22"/>
        </w:rPr>
        <w:t>P</w:t>
      </w:r>
      <w:r w:rsidRPr="008E6968">
        <w:rPr>
          <w:rFonts w:asciiTheme="minorHAnsi" w:hAnsiTheme="minorHAnsi" w:cstheme="minorHAnsi"/>
          <w:sz w:val="22"/>
          <w:szCs w:val="22"/>
        </w:rPr>
        <w:t xml:space="preserve"> &lt; 3.47e</w:t>
      </w:r>
      <w:r w:rsidRPr="008E6968">
        <w:rPr>
          <w:rFonts w:asciiTheme="minorHAnsi" w:hAnsiTheme="minorHAnsi" w:cstheme="minorHAnsi"/>
          <w:sz w:val="22"/>
          <w:szCs w:val="22"/>
          <w:vertAlign w:val="superscript"/>
        </w:rPr>
        <w:t>-9</w:t>
      </w:r>
      <w:r w:rsidRPr="008E6968">
        <w:rPr>
          <w:rFonts w:asciiTheme="minorHAnsi" w:hAnsiTheme="minorHAnsi" w:cstheme="minorHAnsi"/>
          <w:sz w:val="22"/>
          <w:szCs w:val="22"/>
        </w:rPr>
        <w:t xml:space="preserve">) or 19 (Z = 2.52, Z = 1.99, all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&lt; 0.005). However, the R value for the negative network at age 23 did not significantly differ when using predictive networks defined at 14 (Z = 1.80, </w:t>
      </w:r>
      <w:r w:rsidR="00E5616A"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 0.072) or 19 (Z = 1.48, </w:t>
      </w:r>
      <w:r w:rsidR="00E5616A"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 0.138).</w:t>
      </w:r>
      <w:r w:rsidR="0005457D" w:rsidRPr="008E6968">
        <w:rPr>
          <w:rFonts w:asciiTheme="minorHAnsi" w:hAnsiTheme="minorHAnsi" w:cstheme="minorHAnsi"/>
          <w:sz w:val="22"/>
          <w:szCs w:val="22"/>
        </w:rPr>
        <w:t xml:space="preserve"> </w:t>
      </w:r>
    </w:p>
    <w:p w14:paraId="129FE290" w14:textId="4C10FF6B" w:rsidR="00B24EB9" w:rsidRPr="008E6968" w:rsidRDefault="00B24EB9"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Correlation between drug use and behavior and brain activity</w:t>
      </w:r>
    </w:p>
    <w:p w14:paraId="245EA5C3" w14:textId="0F113536" w:rsidR="0005457D" w:rsidRPr="008E6968" w:rsidRDefault="0005457D"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ICV negatively correlated with drug use at age 19 (rho = -0.11,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=0.001) (Table S1</w:t>
      </w:r>
      <w:r w:rsidR="00D638AE" w:rsidRPr="008E6968">
        <w:rPr>
          <w:rFonts w:asciiTheme="minorHAnsi" w:hAnsiTheme="minorHAnsi" w:cstheme="minorHAnsi"/>
          <w:sz w:val="22"/>
          <w:szCs w:val="22"/>
        </w:rPr>
        <w:t>4</w:t>
      </w:r>
      <w:r w:rsidRPr="008E6968">
        <w:rPr>
          <w:rFonts w:asciiTheme="minorHAnsi" w:hAnsiTheme="minorHAnsi" w:cstheme="minorHAnsi"/>
          <w:sz w:val="22"/>
          <w:szCs w:val="22"/>
        </w:rPr>
        <w:t>). ICV at age 23 negatively correlated with drug use at age 19 (rho = -0.08, P =0.014) (Table S1</w:t>
      </w:r>
      <w:r w:rsidR="00D638AE" w:rsidRPr="008E6968">
        <w:rPr>
          <w:rFonts w:asciiTheme="minorHAnsi" w:hAnsiTheme="minorHAnsi" w:cstheme="minorHAnsi"/>
          <w:sz w:val="22"/>
          <w:szCs w:val="22"/>
        </w:rPr>
        <w:t>7</w:t>
      </w:r>
      <w:r w:rsidRPr="008E6968">
        <w:rPr>
          <w:rFonts w:asciiTheme="minorHAnsi" w:hAnsiTheme="minorHAnsi" w:cstheme="minorHAnsi"/>
          <w:sz w:val="22"/>
          <w:szCs w:val="22"/>
        </w:rPr>
        <w:t xml:space="preserve">). Sustained attention network strength derived from Successful stop trials significantly correlated with drug use at age 19 for the positive network (rho = -0.12, </w:t>
      </w:r>
      <w:r w:rsidR="00B65910"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&lt; 0.001; FDR correction, 0.05) (Table S1</w:t>
      </w:r>
      <w:r w:rsidR="00D638AE" w:rsidRPr="008E6968">
        <w:rPr>
          <w:rFonts w:asciiTheme="minorHAnsi" w:hAnsiTheme="minorHAnsi" w:cstheme="minorHAnsi"/>
          <w:sz w:val="22"/>
          <w:szCs w:val="22"/>
        </w:rPr>
        <w:t>8</w:t>
      </w:r>
      <w:r w:rsidRPr="008E6968">
        <w:rPr>
          <w:rFonts w:asciiTheme="minorHAnsi" w:hAnsiTheme="minorHAnsi" w:cstheme="minorHAnsi"/>
          <w:sz w:val="22"/>
          <w:szCs w:val="22"/>
        </w:rPr>
        <w:t xml:space="preserve">). Sustained attention network strength derived from Successful stop trials at age 23 correlated with drug use at age 19 (Positive network: rho = -0.09, </w:t>
      </w:r>
      <w:r w:rsidR="00B65910"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=0.005; Negative network: rho = 0.09, </w:t>
      </w:r>
      <w:r w:rsidR="00B65910"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=0.007) (Table S2</w:t>
      </w:r>
      <w:r w:rsidR="00D638AE" w:rsidRPr="008E6968">
        <w:rPr>
          <w:rFonts w:asciiTheme="minorHAnsi" w:hAnsiTheme="minorHAnsi" w:cstheme="minorHAnsi"/>
          <w:sz w:val="22"/>
          <w:szCs w:val="22"/>
        </w:rPr>
        <w:t>1</w:t>
      </w:r>
      <w:r w:rsidRPr="008E6968">
        <w:rPr>
          <w:rFonts w:asciiTheme="minorHAnsi" w:hAnsiTheme="minorHAnsi" w:cstheme="minorHAnsi"/>
          <w:sz w:val="22"/>
          <w:szCs w:val="22"/>
        </w:rPr>
        <w:t xml:space="preserve">). </w:t>
      </w:r>
    </w:p>
    <w:p w14:paraId="3DC5454C" w14:textId="0F3CD312" w:rsidR="00F47994" w:rsidRPr="008E6968" w:rsidRDefault="00993A43"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Predictions across timepoints controlling</w:t>
      </w:r>
      <w:r w:rsidR="008F0F78" w:rsidRPr="008E6968">
        <w:rPr>
          <w:rFonts w:asciiTheme="minorHAnsi" w:hAnsiTheme="minorHAnsi" w:cstheme="minorHAnsi"/>
          <w:b/>
          <w:bCs/>
          <w:i/>
          <w:iCs/>
          <w:sz w:val="22"/>
          <w:szCs w:val="22"/>
        </w:rPr>
        <w:t xml:space="preserve"> for</w:t>
      </w:r>
      <w:r w:rsidRPr="008E6968">
        <w:rPr>
          <w:rFonts w:asciiTheme="minorHAnsi" w:hAnsiTheme="minorHAnsi" w:cstheme="minorHAnsi"/>
          <w:b/>
          <w:bCs/>
          <w:i/>
          <w:iCs/>
          <w:sz w:val="22"/>
          <w:szCs w:val="22"/>
        </w:rPr>
        <w:t xml:space="preserve"> ICV at age 14</w:t>
      </w:r>
    </w:p>
    <w:p w14:paraId="56E5E1C4" w14:textId="60627458" w:rsidR="00F20C44" w:rsidRPr="008E6968" w:rsidRDefault="000D614C"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Positive</w:t>
      </w:r>
      <w:r w:rsidR="002D657E" w:rsidRPr="008E6968">
        <w:rPr>
          <w:rFonts w:asciiTheme="minorHAnsi" w:hAnsiTheme="minorHAnsi" w:cstheme="minorHAnsi"/>
          <w:sz w:val="22"/>
          <w:szCs w:val="22"/>
        </w:rPr>
        <w:t xml:space="preserve"> </w:t>
      </w:r>
      <w:r w:rsidRPr="008E6968">
        <w:rPr>
          <w:rFonts w:asciiTheme="minorHAnsi" w:hAnsiTheme="minorHAnsi" w:cstheme="minorHAnsi"/>
          <w:sz w:val="22"/>
          <w:szCs w:val="22"/>
        </w:rPr>
        <w:t>and combined networks derived from Go trials defined at age 14 predicted ICV at ages 19 (r = 0.1</w:t>
      </w:r>
      <w:r w:rsidR="00C95BB1" w:rsidRPr="008E6968">
        <w:rPr>
          <w:rFonts w:asciiTheme="minorHAnsi" w:hAnsiTheme="minorHAnsi" w:cstheme="minorHAnsi"/>
          <w:sz w:val="22"/>
          <w:szCs w:val="22"/>
        </w:rPr>
        <w:t>0</w:t>
      </w:r>
      <w:r w:rsidRPr="008E6968">
        <w:rPr>
          <w:rFonts w:asciiTheme="minorHAnsi" w:hAnsiTheme="minorHAnsi" w:cstheme="minorHAnsi"/>
          <w:sz w:val="22"/>
          <w:szCs w:val="22"/>
        </w:rPr>
        <w:t>,</w:t>
      </w:r>
      <w:r w:rsidR="00C95BB1" w:rsidRPr="008E6968">
        <w:rPr>
          <w:rFonts w:asciiTheme="minorHAnsi" w:hAnsiTheme="minorHAnsi" w:cstheme="minorHAnsi"/>
          <w:sz w:val="22"/>
          <w:szCs w:val="22"/>
        </w:rPr>
        <w:t xml:space="preserve"> </w:t>
      </w:r>
      <w:r w:rsidR="00C95BB1" w:rsidRPr="008E6968">
        <w:rPr>
          <w:rFonts w:asciiTheme="minorHAnsi" w:hAnsiTheme="minorHAnsi" w:cstheme="minorHAnsi"/>
          <w:i/>
          <w:iCs/>
          <w:sz w:val="22"/>
          <w:szCs w:val="22"/>
        </w:rPr>
        <w:t>P</w:t>
      </w:r>
      <w:r w:rsidR="00C95BB1" w:rsidRPr="008E6968">
        <w:rPr>
          <w:rFonts w:asciiTheme="minorHAnsi" w:hAnsiTheme="minorHAnsi" w:cstheme="minorHAnsi"/>
          <w:sz w:val="22"/>
          <w:szCs w:val="22"/>
        </w:rPr>
        <w:t xml:space="preserve"> = 0.028</w:t>
      </w:r>
      <w:r w:rsidR="00B65910" w:rsidRPr="008E6968">
        <w:rPr>
          <w:rFonts w:asciiTheme="minorHAnsi" w:hAnsiTheme="minorHAnsi" w:cstheme="minorHAnsi"/>
          <w:sz w:val="22"/>
          <w:szCs w:val="22"/>
        </w:rPr>
        <w:t>;</w:t>
      </w:r>
      <w:r w:rsidRPr="008E6968">
        <w:rPr>
          <w:rFonts w:asciiTheme="minorHAnsi" w:hAnsiTheme="minorHAnsi" w:cstheme="minorHAnsi"/>
          <w:sz w:val="22"/>
          <w:szCs w:val="22"/>
        </w:rPr>
        <w:t xml:space="preserve"> r = 0.</w:t>
      </w:r>
      <w:r w:rsidR="00C95BB1" w:rsidRPr="008E6968">
        <w:rPr>
          <w:rFonts w:asciiTheme="minorHAnsi" w:hAnsiTheme="minorHAnsi" w:cstheme="minorHAnsi"/>
          <w:sz w:val="22"/>
          <w:szCs w:val="22"/>
        </w:rPr>
        <w:t>08</w:t>
      </w:r>
      <w:r w:rsidRPr="008E6968">
        <w:rPr>
          <w:rFonts w:asciiTheme="minorHAnsi" w:hAnsiTheme="minorHAnsi" w:cstheme="minorHAnsi"/>
          <w:sz w:val="22"/>
          <w:szCs w:val="22"/>
        </w:rPr>
        <w:t xml:space="preserve">, </w:t>
      </w: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r w:rsidR="00C95BB1" w:rsidRPr="008E6968">
        <w:rPr>
          <w:rFonts w:asciiTheme="minorHAnsi" w:hAnsiTheme="minorHAnsi" w:cstheme="minorHAnsi"/>
          <w:sz w:val="22"/>
          <w:szCs w:val="22"/>
        </w:rPr>
        <w:t>=</w:t>
      </w:r>
      <w:r w:rsidRPr="008E6968">
        <w:rPr>
          <w:rFonts w:asciiTheme="minorHAnsi" w:hAnsiTheme="minorHAnsi" w:cstheme="minorHAnsi"/>
          <w:sz w:val="22"/>
          <w:szCs w:val="22"/>
        </w:rPr>
        <w:t xml:space="preserve"> 0.0</w:t>
      </w:r>
      <w:r w:rsidR="00C95BB1" w:rsidRPr="008E6968">
        <w:rPr>
          <w:rFonts w:asciiTheme="minorHAnsi" w:hAnsiTheme="minorHAnsi" w:cstheme="minorHAnsi"/>
          <w:sz w:val="22"/>
          <w:szCs w:val="22"/>
        </w:rPr>
        <w:t>47</w:t>
      </w:r>
      <w:r w:rsidRPr="008E6968">
        <w:rPr>
          <w:rFonts w:asciiTheme="minorHAnsi" w:hAnsiTheme="minorHAnsi" w:cstheme="minorHAnsi"/>
          <w:sz w:val="22"/>
          <w:szCs w:val="22"/>
        </w:rPr>
        <w:t xml:space="preserve">) </w:t>
      </w:r>
      <w:r w:rsidR="002D657E" w:rsidRPr="008E6968">
        <w:rPr>
          <w:rFonts w:asciiTheme="minorHAnsi" w:hAnsiTheme="minorHAnsi" w:cstheme="minorHAnsi"/>
          <w:sz w:val="22"/>
          <w:szCs w:val="22"/>
        </w:rPr>
        <w:t xml:space="preserve">but negative network </w:t>
      </w:r>
      <w:r w:rsidR="00C95BB1" w:rsidRPr="008E6968">
        <w:rPr>
          <w:rFonts w:asciiTheme="minorHAnsi" w:hAnsiTheme="minorHAnsi" w:cstheme="minorHAnsi"/>
          <w:sz w:val="22"/>
          <w:szCs w:val="22"/>
        </w:rPr>
        <w:t>did</w:t>
      </w:r>
      <w:r w:rsidR="002E54C1" w:rsidRPr="008E6968">
        <w:rPr>
          <w:rFonts w:asciiTheme="minorHAnsi" w:hAnsiTheme="minorHAnsi" w:cstheme="minorHAnsi"/>
          <w:sz w:val="22"/>
          <w:szCs w:val="22"/>
        </w:rPr>
        <w:t xml:space="preserve"> not</w:t>
      </w:r>
      <w:r w:rsidR="00C95BB1" w:rsidRPr="008E6968">
        <w:rPr>
          <w:rFonts w:asciiTheme="minorHAnsi" w:hAnsiTheme="minorHAnsi" w:cstheme="minorHAnsi"/>
          <w:sz w:val="22"/>
          <w:szCs w:val="22"/>
        </w:rPr>
        <w:t xml:space="preserve"> (</w:t>
      </w:r>
      <w:r w:rsidR="008F0F78" w:rsidRPr="008E6968">
        <w:rPr>
          <w:rFonts w:asciiTheme="minorHAnsi" w:hAnsiTheme="minorHAnsi" w:cstheme="minorHAnsi"/>
          <w:sz w:val="22"/>
          <w:szCs w:val="22"/>
        </w:rPr>
        <w:t xml:space="preserve">r = 0.06, </w:t>
      </w:r>
      <w:r w:rsidR="008F0F78" w:rsidRPr="008E6968">
        <w:rPr>
          <w:rFonts w:asciiTheme="minorHAnsi" w:hAnsiTheme="minorHAnsi" w:cstheme="minorHAnsi"/>
          <w:i/>
          <w:iCs/>
          <w:sz w:val="22"/>
          <w:szCs w:val="22"/>
        </w:rPr>
        <w:t>P</w:t>
      </w:r>
      <w:r w:rsidR="008F0F78" w:rsidRPr="008E6968">
        <w:rPr>
          <w:rFonts w:asciiTheme="minorHAnsi" w:hAnsiTheme="minorHAnsi" w:cstheme="minorHAnsi"/>
          <w:sz w:val="22"/>
          <w:szCs w:val="22"/>
        </w:rPr>
        <w:t xml:space="preserve"> = 0.119</w:t>
      </w:r>
      <w:r w:rsidR="00C95BB1" w:rsidRPr="008E6968">
        <w:rPr>
          <w:rFonts w:asciiTheme="minorHAnsi" w:hAnsiTheme="minorHAnsi" w:cstheme="minorHAnsi"/>
          <w:sz w:val="22"/>
          <w:szCs w:val="22"/>
        </w:rPr>
        <w:t>).</w:t>
      </w:r>
      <w:r w:rsidR="008F0F78" w:rsidRPr="008E6968">
        <w:rPr>
          <w:rFonts w:asciiTheme="minorHAnsi" w:hAnsiTheme="minorHAnsi" w:cstheme="minorHAnsi"/>
          <w:sz w:val="22"/>
          <w:szCs w:val="22"/>
        </w:rPr>
        <w:t xml:space="preserve"> Positive network derived from Go trials defined at age 14 predicted ICV at age </w:t>
      </w:r>
      <w:r w:rsidR="00B65910" w:rsidRPr="008E6968">
        <w:rPr>
          <w:rFonts w:asciiTheme="minorHAnsi" w:hAnsiTheme="minorHAnsi" w:cstheme="minorHAnsi"/>
          <w:sz w:val="22"/>
          <w:szCs w:val="22"/>
        </w:rPr>
        <w:t>23</w:t>
      </w:r>
      <w:r w:rsidR="008F0F78" w:rsidRPr="008E6968">
        <w:rPr>
          <w:rFonts w:asciiTheme="minorHAnsi" w:hAnsiTheme="minorHAnsi" w:cstheme="minorHAnsi"/>
          <w:sz w:val="22"/>
          <w:szCs w:val="22"/>
        </w:rPr>
        <w:t xml:space="preserve"> (r = 0.</w:t>
      </w:r>
      <w:r w:rsidR="009702AA" w:rsidRPr="008E6968">
        <w:rPr>
          <w:rFonts w:asciiTheme="minorHAnsi" w:hAnsiTheme="minorHAnsi" w:cstheme="minorHAnsi"/>
          <w:sz w:val="22"/>
          <w:szCs w:val="22"/>
        </w:rPr>
        <w:t>11</w:t>
      </w:r>
      <w:r w:rsidR="008F0F78" w:rsidRPr="008E6968">
        <w:rPr>
          <w:rFonts w:asciiTheme="minorHAnsi" w:hAnsiTheme="minorHAnsi" w:cstheme="minorHAnsi"/>
          <w:sz w:val="22"/>
          <w:szCs w:val="22"/>
        </w:rPr>
        <w:t xml:space="preserve">, </w:t>
      </w:r>
      <w:r w:rsidR="008F0F78" w:rsidRPr="008E6968">
        <w:rPr>
          <w:rFonts w:asciiTheme="minorHAnsi" w:hAnsiTheme="minorHAnsi" w:cstheme="minorHAnsi"/>
          <w:i/>
          <w:iCs/>
          <w:sz w:val="22"/>
          <w:szCs w:val="22"/>
        </w:rPr>
        <w:t>P</w:t>
      </w:r>
      <w:r w:rsidR="008F0F78" w:rsidRPr="008E6968">
        <w:rPr>
          <w:rFonts w:asciiTheme="minorHAnsi" w:hAnsiTheme="minorHAnsi" w:cstheme="minorHAnsi"/>
          <w:sz w:val="22"/>
          <w:szCs w:val="22"/>
        </w:rPr>
        <w:t xml:space="preserve"> = 0.</w:t>
      </w:r>
      <w:r w:rsidR="00B65910" w:rsidRPr="008E6968">
        <w:rPr>
          <w:rFonts w:asciiTheme="minorHAnsi" w:hAnsiTheme="minorHAnsi" w:cstheme="minorHAnsi"/>
          <w:sz w:val="22"/>
          <w:szCs w:val="22"/>
        </w:rPr>
        <w:t>013</w:t>
      </w:r>
      <w:r w:rsidR="008F0F78" w:rsidRPr="008E6968">
        <w:rPr>
          <w:rFonts w:asciiTheme="minorHAnsi" w:hAnsiTheme="minorHAnsi" w:cstheme="minorHAnsi"/>
          <w:sz w:val="22"/>
          <w:szCs w:val="22"/>
        </w:rPr>
        <w:t>) but negative</w:t>
      </w:r>
      <w:r w:rsidR="009702AA" w:rsidRPr="008E6968">
        <w:rPr>
          <w:rFonts w:asciiTheme="minorHAnsi" w:hAnsiTheme="minorHAnsi" w:cstheme="minorHAnsi"/>
          <w:sz w:val="22"/>
          <w:szCs w:val="22"/>
        </w:rPr>
        <w:t xml:space="preserve"> and combined</w:t>
      </w:r>
      <w:r w:rsidR="008F0F78" w:rsidRPr="008E6968">
        <w:rPr>
          <w:rFonts w:asciiTheme="minorHAnsi" w:hAnsiTheme="minorHAnsi" w:cstheme="minorHAnsi"/>
          <w:sz w:val="22"/>
          <w:szCs w:val="22"/>
        </w:rPr>
        <w:t xml:space="preserve"> network</w:t>
      </w:r>
      <w:r w:rsidR="009702AA" w:rsidRPr="008E6968">
        <w:rPr>
          <w:rFonts w:asciiTheme="minorHAnsi" w:hAnsiTheme="minorHAnsi" w:cstheme="minorHAnsi"/>
          <w:sz w:val="22"/>
          <w:szCs w:val="22"/>
        </w:rPr>
        <w:t>s</w:t>
      </w:r>
      <w:r w:rsidR="008F0F78" w:rsidRPr="008E6968">
        <w:rPr>
          <w:rFonts w:asciiTheme="minorHAnsi" w:hAnsiTheme="minorHAnsi" w:cstheme="minorHAnsi"/>
          <w:sz w:val="22"/>
          <w:szCs w:val="22"/>
        </w:rPr>
        <w:t xml:space="preserve"> did not (r = 0.0</w:t>
      </w:r>
      <w:r w:rsidR="00B65910" w:rsidRPr="008E6968">
        <w:rPr>
          <w:rFonts w:asciiTheme="minorHAnsi" w:hAnsiTheme="minorHAnsi" w:cstheme="minorHAnsi"/>
          <w:sz w:val="22"/>
          <w:szCs w:val="22"/>
        </w:rPr>
        <w:t>4</w:t>
      </w:r>
      <w:r w:rsidR="008F0F78" w:rsidRPr="008E6968">
        <w:rPr>
          <w:rFonts w:asciiTheme="minorHAnsi" w:hAnsiTheme="minorHAnsi" w:cstheme="minorHAnsi"/>
          <w:sz w:val="22"/>
          <w:szCs w:val="22"/>
        </w:rPr>
        <w:t xml:space="preserve">, </w:t>
      </w:r>
      <w:r w:rsidR="008F0F78" w:rsidRPr="008E6968">
        <w:rPr>
          <w:rFonts w:asciiTheme="minorHAnsi" w:hAnsiTheme="minorHAnsi" w:cstheme="minorHAnsi"/>
          <w:i/>
          <w:iCs/>
          <w:sz w:val="22"/>
          <w:szCs w:val="22"/>
        </w:rPr>
        <w:t>P</w:t>
      </w:r>
      <w:r w:rsidR="008F0F78" w:rsidRPr="008E6968">
        <w:rPr>
          <w:rFonts w:asciiTheme="minorHAnsi" w:hAnsiTheme="minorHAnsi" w:cstheme="minorHAnsi"/>
          <w:sz w:val="22"/>
          <w:szCs w:val="22"/>
        </w:rPr>
        <w:t xml:space="preserve"> = 0.1</w:t>
      </w:r>
      <w:r w:rsidR="00B65910" w:rsidRPr="008E6968">
        <w:rPr>
          <w:rFonts w:asciiTheme="minorHAnsi" w:hAnsiTheme="minorHAnsi" w:cstheme="minorHAnsi"/>
          <w:sz w:val="22"/>
          <w:szCs w:val="22"/>
        </w:rPr>
        <w:t xml:space="preserve">87; r = 0.08, </w:t>
      </w:r>
      <w:r w:rsidR="00B65910" w:rsidRPr="008E6968">
        <w:rPr>
          <w:rFonts w:asciiTheme="minorHAnsi" w:hAnsiTheme="minorHAnsi" w:cstheme="minorHAnsi"/>
          <w:i/>
          <w:iCs/>
          <w:sz w:val="22"/>
          <w:szCs w:val="22"/>
        </w:rPr>
        <w:t>P</w:t>
      </w:r>
      <w:r w:rsidR="00B65910" w:rsidRPr="008E6968">
        <w:rPr>
          <w:rFonts w:asciiTheme="minorHAnsi" w:hAnsiTheme="minorHAnsi" w:cstheme="minorHAnsi"/>
          <w:sz w:val="22"/>
          <w:szCs w:val="22"/>
        </w:rPr>
        <w:t xml:space="preserve"> = 0.056</w:t>
      </w:r>
      <w:r w:rsidR="008F0F78" w:rsidRPr="008E6968">
        <w:rPr>
          <w:rFonts w:asciiTheme="minorHAnsi" w:hAnsiTheme="minorHAnsi" w:cstheme="minorHAnsi"/>
          <w:sz w:val="22"/>
          <w:szCs w:val="22"/>
        </w:rPr>
        <w:t>).</w:t>
      </w:r>
      <w:r w:rsidR="00B65910" w:rsidRPr="008E6968">
        <w:rPr>
          <w:rFonts w:asciiTheme="minorHAnsi" w:hAnsiTheme="minorHAnsi" w:cstheme="minorHAnsi"/>
          <w:sz w:val="22"/>
          <w:szCs w:val="22"/>
        </w:rPr>
        <w:t xml:space="preserve"> </w:t>
      </w:r>
      <w:r w:rsidR="008F0F78" w:rsidRPr="008E6968">
        <w:rPr>
          <w:rFonts w:asciiTheme="minorHAnsi" w:hAnsiTheme="minorHAnsi" w:cstheme="minorHAnsi"/>
          <w:sz w:val="22"/>
          <w:szCs w:val="22"/>
        </w:rPr>
        <w:t xml:space="preserve"> </w:t>
      </w:r>
      <w:r w:rsidR="00F20C44" w:rsidRPr="008E6968">
        <w:rPr>
          <w:rFonts w:asciiTheme="minorHAnsi" w:hAnsiTheme="minorHAnsi" w:cstheme="minorHAnsi"/>
          <w:sz w:val="22"/>
          <w:szCs w:val="22"/>
        </w:rPr>
        <w:t xml:space="preserve">Positive, negative, and combined networks derived from Go trials defined at age 19 predicted ICV at age 23 (r = 0.22, r = 0.19, and r = 0.22, respectively, all </w:t>
      </w:r>
      <w:r w:rsidR="00F20C44" w:rsidRPr="008E6968">
        <w:rPr>
          <w:rFonts w:asciiTheme="minorHAnsi" w:hAnsiTheme="minorHAnsi" w:cstheme="minorHAnsi"/>
          <w:i/>
          <w:iCs/>
          <w:sz w:val="22"/>
          <w:szCs w:val="22"/>
        </w:rPr>
        <w:t>P</w:t>
      </w:r>
      <w:r w:rsidR="00F20C44" w:rsidRPr="008E6968">
        <w:rPr>
          <w:rFonts w:asciiTheme="minorHAnsi" w:hAnsiTheme="minorHAnsi" w:cstheme="minorHAnsi"/>
          <w:sz w:val="22"/>
          <w:szCs w:val="22"/>
        </w:rPr>
        <w:t xml:space="preserve"> &lt; 0.001). </w:t>
      </w:r>
    </w:p>
    <w:p w14:paraId="245A41D9" w14:textId="7D3DBE2F" w:rsidR="00993A43" w:rsidRPr="008E6968" w:rsidRDefault="000D614C"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lastRenderedPageBreak/>
        <w:t>Positive, negative, and combined networks derived from Successful stop trials defined at age 14 predicted ICV at age 19 (r = 0.</w:t>
      </w:r>
      <w:r w:rsidR="0078413E" w:rsidRPr="008E6968">
        <w:rPr>
          <w:rFonts w:asciiTheme="minorHAnsi" w:hAnsiTheme="minorHAnsi" w:cstheme="minorHAnsi"/>
          <w:sz w:val="22"/>
          <w:szCs w:val="22"/>
        </w:rPr>
        <w:t>08</w:t>
      </w:r>
      <w:r w:rsidRPr="008E6968">
        <w:rPr>
          <w:rFonts w:asciiTheme="minorHAnsi" w:hAnsiTheme="minorHAnsi" w:cstheme="minorHAnsi"/>
          <w:sz w:val="22"/>
          <w:szCs w:val="22"/>
        </w:rPr>
        <w:t xml:space="preserve">, </w:t>
      </w:r>
      <w:r w:rsidR="00DF0DD5" w:rsidRPr="008E6968">
        <w:rPr>
          <w:rFonts w:asciiTheme="minorHAnsi" w:hAnsiTheme="minorHAnsi" w:cstheme="minorHAnsi"/>
          <w:i/>
          <w:iCs/>
          <w:sz w:val="22"/>
          <w:szCs w:val="22"/>
        </w:rPr>
        <w:t>P</w:t>
      </w:r>
      <w:r w:rsidR="00DF0DD5" w:rsidRPr="008E6968">
        <w:rPr>
          <w:rFonts w:asciiTheme="minorHAnsi" w:hAnsiTheme="minorHAnsi" w:cstheme="minorHAnsi"/>
          <w:sz w:val="22"/>
          <w:szCs w:val="22"/>
        </w:rPr>
        <w:t xml:space="preserve"> </w:t>
      </w:r>
      <w:r w:rsidR="00F20C44" w:rsidRPr="008E6968">
        <w:rPr>
          <w:rFonts w:asciiTheme="minorHAnsi" w:hAnsiTheme="minorHAnsi" w:cstheme="minorHAnsi"/>
          <w:sz w:val="22"/>
          <w:szCs w:val="22"/>
        </w:rPr>
        <w:t>=</w:t>
      </w:r>
      <w:r w:rsidR="00DF0DD5" w:rsidRPr="008E6968">
        <w:rPr>
          <w:rFonts w:asciiTheme="minorHAnsi" w:hAnsiTheme="minorHAnsi" w:cstheme="minorHAnsi"/>
          <w:sz w:val="22"/>
          <w:szCs w:val="22"/>
        </w:rPr>
        <w:t xml:space="preserve"> 0.0</w:t>
      </w:r>
      <w:r w:rsidR="00F20C44" w:rsidRPr="008E6968">
        <w:rPr>
          <w:rFonts w:asciiTheme="minorHAnsi" w:hAnsiTheme="minorHAnsi" w:cstheme="minorHAnsi"/>
          <w:sz w:val="22"/>
          <w:szCs w:val="22"/>
        </w:rPr>
        <w:t>36</w:t>
      </w:r>
      <w:r w:rsidR="00DF0DD5" w:rsidRPr="008E6968">
        <w:rPr>
          <w:rFonts w:asciiTheme="minorHAnsi" w:hAnsiTheme="minorHAnsi" w:cstheme="minorHAnsi"/>
          <w:sz w:val="22"/>
          <w:szCs w:val="22"/>
        </w:rPr>
        <w:t xml:space="preserve">; </w:t>
      </w:r>
      <w:r w:rsidRPr="008E6968">
        <w:rPr>
          <w:rFonts w:asciiTheme="minorHAnsi" w:hAnsiTheme="minorHAnsi" w:cstheme="minorHAnsi"/>
          <w:sz w:val="22"/>
          <w:szCs w:val="22"/>
        </w:rPr>
        <w:t>r = 0.1</w:t>
      </w:r>
      <w:r w:rsidR="0078413E" w:rsidRPr="008E6968">
        <w:rPr>
          <w:rFonts w:asciiTheme="minorHAnsi" w:hAnsiTheme="minorHAnsi" w:cstheme="minorHAnsi"/>
          <w:sz w:val="22"/>
          <w:szCs w:val="22"/>
        </w:rPr>
        <w:t>0</w:t>
      </w:r>
      <w:r w:rsidRPr="008E6968">
        <w:rPr>
          <w:rFonts w:asciiTheme="minorHAnsi" w:hAnsiTheme="minorHAnsi" w:cstheme="minorHAnsi"/>
          <w:sz w:val="22"/>
          <w:szCs w:val="22"/>
        </w:rPr>
        <w:t xml:space="preserve">, </w:t>
      </w:r>
      <w:r w:rsidR="00DF0DD5" w:rsidRPr="008E6968">
        <w:rPr>
          <w:rFonts w:asciiTheme="minorHAnsi" w:hAnsiTheme="minorHAnsi" w:cstheme="minorHAnsi"/>
          <w:i/>
          <w:iCs/>
          <w:sz w:val="22"/>
          <w:szCs w:val="22"/>
        </w:rPr>
        <w:t>P</w:t>
      </w:r>
      <w:r w:rsidR="00DF0DD5" w:rsidRPr="008E6968">
        <w:rPr>
          <w:rFonts w:asciiTheme="minorHAnsi" w:hAnsiTheme="minorHAnsi" w:cstheme="minorHAnsi"/>
          <w:sz w:val="22"/>
          <w:szCs w:val="22"/>
        </w:rPr>
        <w:t xml:space="preserve"> </w:t>
      </w:r>
      <w:r w:rsidR="00F20C44" w:rsidRPr="008E6968">
        <w:rPr>
          <w:rFonts w:asciiTheme="minorHAnsi" w:hAnsiTheme="minorHAnsi" w:cstheme="minorHAnsi"/>
          <w:sz w:val="22"/>
          <w:szCs w:val="22"/>
        </w:rPr>
        <w:t>=</w:t>
      </w:r>
      <w:r w:rsidR="00DF0DD5" w:rsidRPr="008E6968">
        <w:rPr>
          <w:rFonts w:asciiTheme="minorHAnsi" w:hAnsiTheme="minorHAnsi" w:cstheme="minorHAnsi"/>
          <w:sz w:val="22"/>
          <w:szCs w:val="22"/>
        </w:rPr>
        <w:t xml:space="preserve"> 0.0</w:t>
      </w:r>
      <w:r w:rsidR="00F20C44" w:rsidRPr="008E6968">
        <w:rPr>
          <w:rFonts w:asciiTheme="minorHAnsi" w:hAnsiTheme="minorHAnsi" w:cstheme="minorHAnsi"/>
          <w:sz w:val="22"/>
          <w:szCs w:val="22"/>
        </w:rPr>
        <w:t>12</w:t>
      </w:r>
      <w:r w:rsidR="00DF0DD5" w:rsidRPr="008E6968">
        <w:rPr>
          <w:rFonts w:asciiTheme="minorHAnsi" w:hAnsiTheme="minorHAnsi" w:cstheme="minorHAnsi"/>
          <w:sz w:val="22"/>
          <w:szCs w:val="22"/>
        </w:rPr>
        <w:t xml:space="preserve">; </w:t>
      </w:r>
      <w:r w:rsidRPr="008E6968">
        <w:rPr>
          <w:rFonts w:asciiTheme="minorHAnsi" w:hAnsiTheme="minorHAnsi" w:cstheme="minorHAnsi"/>
          <w:sz w:val="22"/>
          <w:szCs w:val="22"/>
        </w:rPr>
        <w:t>r = 0.1</w:t>
      </w:r>
      <w:r w:rsidR="0078413E" w:rsidRPr="008E6968">
        <w:rPr>
          <w:rFonts w:asciiTheme="minorHAnsi" w:hAnsiTheme="minorHAnsi" w:cstheme="minorHAnsi"/>
          <w:sz w:val="22"/>
          <w:szCs w:val="22"/>
        </w:rPr>
        <w:t>1</w:t>
      </w:r>
      <w:r w:rsidRPr="008E6968">
        <w:rPr>
          <w:rFonts w:asciiTheme="minorHAnsi" w:hAnsiTheme="minorHAnsi" w:cstheme="minorHAnsi"/>
          <w:sz w:val="22"/>
          <w:szCs w:val="22"/>
        </w:rPr>
        <w:t xml:space="preserve">, </w:t>
      </w:r>
      <w:r w:rsidR="00F20C44"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r w:rsidR="00F20C44" w:rsidRPr="008E6968">
        <w:rPr>
          <w:rFonts w:asciiTheme="minorHAnsi" w:hAnsiTheme="minorHAnsi" w:cstheme="minorHAnsi"/>
          <w:sz w:val="22"/>
          <w:szCs w:val="22"/>
        </w:rPr>
        <w:t>=</w:t>
      </w:r>
      <w:r w:rsidRPr="008E6968">
        <w:rPr>
          <w:rFonts w:asciiTheme="minorHAnsi" w:hAnsiTheme="minorHAnsi" w:cstheme="minorHAnsi"/>
          <w:sz w:val="22"/>
          <w:szCs w:val="22"/>
        </w:rPr>
        <w:t xml:space="preserve"> 0.00</w:t>
      </w:r>
      <w:r w:rsidR="00F20C44" w:rsidRPr="008E6968">
        <w:rPr>
          <w:rFonts w:asciiTheme="minorHAnsi" w:hAnsiTheme="minorHAnsi" w:cstheme="minorHAnsi"/>
          <w:sz w:val="22"/>
          <w:szCs w:val="22"/>
        </w:rPr>
        <w:t>9</w:t>
      </w:r>
      <w:r w:rsidRPr="008E6968">
        <w:rPr>
          <w:rFonts w:asciiTheme="minorHAnsi" w:hAnsiTheme="minorHAnsi" w:cstheme="minorHAnsi"/>
          <w:sz w:val="22"/>
          <w:szCs w:val="22"/>
        </w:rPr>
        <w:t>) and 23 (r = 0.</w:t>
      </w:r>
      <w:r w:rsidR="003660B9" w:rsidRPr="008E6968">
        <w:rPr>
          <w:rFonts w:asciiTheme="minorHAnsi" w:hAnsiTheme="minorHAnsi" w:cstheme="minorHAnsi"/>
          <w:sz w:val="22"/>
          <w:szCs w:val="22"/>
        </w:rPr>
        <w:t>11</w:t>
      </w:r>
      <w:r w:rsidRPr="008E6968">
        <w:rPr>
          <w:rFonts w:asciiTheme="minorHAnsi" w:hAnsiTheme="minorHAnsi" w:cstheme="minorHAnsi"/>
          <w:sz w:val="22"/>
          <w:szCs w:val="22"/>
        </w:rPr>
        <w:t xml:space="preserve">, </w:t>
      </w:r>
      <w:r w:rsidR="003660B9" w:rsidRPr="008E6968">
        <w:rPr>
          <w:rFonts w:asciiTheme="minorHAnsi" w:hAnsiTheme="minorHAnsi" w:cstheme="minorHAnsi"/>
          <w:i/>
          <w:iCs/>
          <w:sz w:val="22"/>
          <w:szCs w:val="22"/>
        </w:rPr>
        <w:t>P</w:t>
      </w:r>
      <w:r w:rsidR="003660B9" w:rsidRPr="008E6968">
        <w:rPr>
          <w:rFonts w:asciiTheme="minorHAnsi" w:hAnsiTheme="minorHAnsi" w:cstheme="minorHAnsi"/>
          <w:sz w:val="22"/>
          <w:szCs w:val="22"/>
        </w:rPr>
        <w:t xml:space="preserve"> = 0.005; </w:t>
      </w:r>
      <w:r w:rsidRPr="008E6968">
        <w:rPr>
          <w:rFonts w:asciiTheme="minorHAnsi" w:hAnsiTheme="minorHAnsi" w:cstheme="minorHAnsi"/>
          <w:sz w:val="22"/>
          <w:szCs w:val="22"/>
        </w:rPr>
        <w:t>r = 0.1</w:t>
      </w:r>
      <w:r w:rsidR="003660B9" w:rsidRPr="008E6968">
        <w:rPr>
          <w:rFonts w:asciiTheme="minorHAnsi" w:hAnsiTheme="minorHAnsi" w:cstheme="minorHAnsi"/>
          <w:sz w:val="22"/>
          <w:szCs w:val="22"/>
        </w:rPr>
        <w:t>3</w:t>
      </w:r>
      <w:r w:rsidRPr="008E6968">
        <w:rPr>
          <w:rFonts w:asciiTheme="minorHAnsi" w:hAnsiTheme="minorHAnsi" w:cstheme="minorHAnsi"/>
          <w:sz w:val="22"/>
          <w:szCs w:val="22"/>
        </w:rPr>
        <w:t xml:space="preserve">, </w:t>
      </w:r>
      <w:r w:rsidR="003660B9" w:rsidRPr="008E6968">
        <w:rPr>
          <w:rFonts w:asciiTheme="minorHAnsi" w:hAnsiTheme="minorHAnsi" w:cstheme="minorHAnsi"/>
          <w:i/>
          <w:iCs/>
          <w:sz w:val="22"/>
          <w:szCs w:val="22"/>
        </w:rPr>
        <w:t>P</w:t>
      </w:r>
      <w:r w:rsidR="003660B9" w:rsidRPr="008E6968">
        <w:rPr>
          <w:rFonts w:asciiTheme="minorHAnsi" w:hAnsiTheme="minorHAnsi" w:cstheme="minorHAnsi"/>
          <w:sz w:val="22"/>
          <w:szCs w:val="22"/>
        </w:rPr>
        <w:t xml:space="preserve"> = 0.005; </w:t>
      </w:r>
      <w:r w:rsidRPr="008E6968">
        <w:rPr>
          <w:rFonts w:asciiTheme="minorHAnsi" w:hAnsiTheme="minorHAnsi" w:cstheme="minorHAnsi"/>
          <w:sz w:val="22"/>
          <w:szCs w:val="22"/>
        </w:rPr>
        <w:t>r = 0.1</w:t>
      </w:r>
      <w:r w:rsidR="003660B9" w:rsidRPr="008E6968">
        <w:rPr>
          <w:rFonts w:asciiTheme="minorHAnsi" w:hAnsiTheme="minorHAnsi" w:cstheme="minorHAnsi"/>
          <w:sz w:val="22"/>
          <w:szCs w:val="22"/>
        </w:rPr>
        <w:t>3</w:t>
      </w:r>
      <w:r w:rsidRPr="008E6968">
        <w:rPr>
          <w:rFonts w:asciiTheme="minorHAnsi" w:hAnsiTheme="minorHAnsi" w:cstheme="minorHAnsi"/>
          <w:sz w:val="22"/>
          <w:szCs w:val="22"/>
        </w:rPr>
        <w:t xml:space="preserve">, </w:t>
      </w:r>
      <w:r w:rsidR="00F20C44"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r w:rsidR="003660B9" w:rsidRPr="008E6968">
        <w:rPr>
          <w:rFonts w:asciiTheme="minorHAnsi" w:hAnsiTheme="minorHAnsi" w:cstheme="minorHAnsi"/>
          <w:sz w:val="22"/>
          <w:szCs w:val="22"/>
        </w:rPr>
        <w:t>=</w:t>
      </w:r>
      <w:r w:rsidRPr="008E6968">
        <w:rPr>
          <w:rFonts w:asciiTheme="minorHAnsi" w:hAnsiTheme="minorHAnsi" w:cstheme="minorHAnsi"/>
          <w:sz w:val="22"/>
          <w:szCs w:val="22"/>
        </w:rPr>
        <w:t xml:space="preserve"> 0.0</w:t>
      </w:r>
      <w:r w:rsidR="003660B9" w:rsidRPr="008E6968">
        <w:rPr>
          <w:rFonts w:asciiTheme="minorHAnsi" w:hAnsiTheme="minorHAnsi" w:cstheme="minorHAnsi"/>
          <w:sz w:val="22"/>
          <w:szCs w:val="22"/>
        </w:rPr>
        <w:t>17</w:t>
      </w:r>
      <w:r w:rsidRPr="008E6968">
        <w:rPr>
          <w:rFonts w:asciiTheme="minorHAnsi" w:hAnsiTheme="minorHAnsi" w:cstheme="minorHAnsi"/>
          <w:sz w:val="22"/>
          <w:szCs w:val="22"/>
        </w:rPr>
        <w:t>) respectively. Positive, negative, and combined networks derived from Successful stop trials defined at age 19 predicted ICV at age 23 (r = 0.1</w:t>
      </w:r>
      <w:r w:rsidR="003660B9" w:rsidRPr="008E6968">
        <w:rPr>
          <w:rFonts w:asciiTheme="minorHAnsi" w:hAnsiTheme="minorHAnsi" w:cstheme="minorHAnsi"/>
          <w:sz w:val="22"/>
          <w:szCs w:val="22"/>
        </w:rPr>
        <w:t>8</w:t>
      </w:r>
      <w:r w:rsidRPr="008E6968">
        <w:rPr>
          <w:rFonts w:asciiTheme="minorHAnsi" w:hAnsiTheme="minorHAnsi" w:cstheme="minorHAnsi"/>
          <w:sz w:val="22"/>
          <w:szCs w:val="22"/>
        </w:rPr>
        <w:t>, r = 0.1</w:t>
      </w:r>
      <w:r w:rsidR="003660B9" w:rsidRPr="008E6968">
        <w:rPr>
          <w:rFonts w:asciiTheme="minorHAnsi" w:hAnsiTheme="minorHAnsi" w:cstheme="minorHAnsi"/>
          <w:sz w:val="22"/>
          <w:szCs w:val="22"/>
        </w:rPr>
        <w:t>8</w:t>
      </w:r>
      <w:r w:rsidRPr="008E6968">
        <w:rPr>
          <w:rFonts w:asciiTheme="minorHAnsi" w:hAnsiTheme="minorHAnsi" w:cstheme="minorHAnsi"/>
          <w:sz w:val="22"/>
          <w:szCs w:val="22"/>
        </w:rPr>
        <w:t xml:space="preserve">, and r = 0.17, respectively, all </w:t>
      </w:r>
      <w:r w:rsidR="00F20C44"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&lt; 0.001).</w:t>
      </w:r>
      <w:r w:rsidR="003660B9" w:rsidRPr="008E6968">
        <w:rPr>
          <w:rFonts w:asciiTheme="minorHAnsi" w:hAnsiTheme="minorHAnsi" w:cstheme="minorHAnsi"/>
          <w:sz w:val="22"/>
          <w:szCs w:val="22"/>
        </w:rPr>
        <w:t xml:space="preserve"> </w:t>
      </w:r>
    </w:p>
    <w:p w14:paraId="584EEB43" w14:textId="2B24E878" w:rsidR="00F35239" w:rsidRPr="008E6968" w:rsidRDefault="00F35239"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Discussion</w:t>
      </w:r>
    </w:p>
    <w:p w14:paraId="1F2B9EFC" w14:textId="77777777" w:rsidR="00657324" w:rsidRPr="008E6968" w:rsidRDefault="00657324"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 xml:space="preserve">Sustained attention networks functioning as global activation </w:t>
      </w:r>
    </w:p>
    <w:p w14:paraId="3DB270F7" w14:textId="7E288783" w:rsidR="00657324" w:rsidRPr="008E6968" w:rsidRDefault="0065732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 xml:space="preserve">Our findings strongly indicate that sustained attention relies on global brain activation (i.e., network strength) rather than specific regions or networks (see also </w:t>
      </w:r>
      <w:r w:rsidRPr="008E6968">
        <w:rPr>
          <w:rFonts w:asciiTheme="minorHAnsi" w:hAnsiTheme="minorHAnsi" w:cstheme="minorHAnsi"/>
          <w:sz w:val="22"/>
          <w:szCs w:val="22"/>
        </w:rPr>
        <w:fldChar w:fldCharType="begin">
          <w:fldData xml:space="preserve">PEVuZE5vdGU+PENpdGU+PEF1dGhvcj5aaGFvPC9BdXRob3I+PFllYXI+MjAyMTwvWWVhcj48UmVj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</w:fldData>
        </w:fldChar>
      </w:r>
      <w:r w:rsidRPr="008E6968">
        <w:rPr>
          <w:rFonts w:asciiTheme="minorHAnsi" w:hAnsiTheme="minorHAnsi" w:cstheme="minorHAnsi"/>
          <w:sz w:val="22"/>
          <w:szCs w:val="22"/>
        </w:rPr>
        <w:instrText xml:space="preserve"> ADDIN EN.CITE </w:instrText>
      </w:r>
      <w:r w:rsidRPr="008E6968">
        <w:rPr>
          <w:rFonts w:asciiTheme="minorHAnsi" w:hAnsiTheme="minorHAnsi" w:cstheme="minorHAnsi"/>
          <w:sz w:val="22"/>
          <w:szCs w:val="22"/>
        </w:rPr>
        <w:fldChar w:fldCharType="begin">
          <w:fldData xml:space="preserve">PEVuZE5vdGU+PENpdGU+PEF1dGhvcj5aaGFvPC9BdXRob3I+PFllYXI+MjAyMTwvWWVhcj48UmVj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</w:fldData>
        </w:fldChar>
      </w:r>
      <w:r w:rsidRPr="008E6968">
        <w:rPr>
          <w:rFonts w:asciiTheme="minorHAnsi" w:hAnsiTheme="minorHAnsi" w:cstheme="minorHAnsi"/>
          <w:sz w:val="22"/>
          <w:szCs w:val="22"/>
        </w:rPr>
        <w:instrText xml:space="preserve"> ADDIN EN.CITE.DATA </w:instrText>
      </w:r>
      <w:r w:rsidRPr="008E6968">
        <w:rPr>
          <w:rFonts w:asciiTheme="minorHAnsi" w:hAnsiTheme="minorHAnsi" w:cstheme="minorHAnsi"/>
          <w:sz w:val="22"/>
          <w:szCs w:val="22"/>
        </w:rPr>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Pr="008E6968">
        <w:rPr>
          <w:rFonts w:asciiTheme="minorHAnsi" w:hAnsiTheme="minorHAnsi" w:cstheme="minorHAnsi"/>
          <w:sz w:val="22"/>
          <w:szCs w:val="22"/>
        </w:rPr>
        <w:t>(Zhao et al., 2021)</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xml:space="preserve">). We observed brain networks associated with high- or low-sustained attention span in large-scale networks across the cortex, subcortex, and cerebellum across adolescence to adulthood (See Figs. S2-3, consistent with </w:t>
      </w:r>
      <w:r w:rsidRPr="008E6968">
        <w:rPr>
          <w:rFonts w:asciiTheme="minorHAnsi" w:hAnsiTheme="minorHAnsi" w:cstheme="minorHAnsi"/>
          <w:sz w:val="22"/>
          <w:szCs w:val="22"/>
        </w:rPr>
        <w:fldChar w:fldCharType="begin">
          <w:fldData xml:space="preserve">PEVuZE5vdGU+PENpdGU+PEF1dGhvcj5Sb3NlbmJlcmc8L0F1dGhvcj48WWVhcj4yMDIwPC9ZZWFy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</w:fldData>
        </w:fldChar>
      </w:r>
      <w:r w:rsidRPr="008E6968">
        <w:rPr>
          <w:rFonts w:asciiTheme="minorHAnsi" w:hAnsiTheme="minorHAnsi" w:cstheme="minorHAnsi"/>
          <w:sz w:val="22"/>
          <w:szCs w:val="22"/>
        </w:rPr>
        <w:instrText xml:space="preserve"> ADDIN EN.CITE </w:instrText>
      </w:r>
      <w:r w:rsidRPr="008E6968">
        <w:rPr>
          <w:rFonts w:asciiTheme="minorHAnsi" w:hAnsiTheme="minorHAnsi" w:cstheme="minorHAnsi"/>
          <w:sz w:val="22"/>
          <w:szCs w:val="22"/>
        </w:rPr>
        <w:fldChar w:fldCharType="begin">
          <w:fldData xml:space="preserve">PEVuZE5vdGU+PENpdGU+PEF1dGhvcj5Sb3NlbmJlcmc8L0F1dGhvcj48WWVhcj4yMDIwPC9ZZWFy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</w:fldData>
        </w:fldChar>
      </w:r>
      <w:r w:rsidRPr="008E6968">
        <w:rPr>
          <w:rFonts w:asciiTheme="minorHAnsi" w:hAnsiTheme="minorHAnsi" w:cstheme="minorHAnsi"/>
          <w:sz w:val="22"/>
          <w:szCs w:val="22"/>
        </w:rPr>
        <w:instrText xml:space="preserve"> ADDIN EN.CITE.DATA </w:instrText>
      </w:r>
      <w:r w:rsidRPr="008E6968">
        <w:rPr>
          <w:rFonts w:asciiTheme="minorHAnsi" w:hAnsiTheme="minorHAnsi" w:cstheme="minorHAnsi"/>
          <w:sz w:val="22"/>
          <w:szCs w:val="22"/>
        </w:rPr>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Pr="008E6968">
        <w:rPr>
          <w:rFonts w:asciiTheme="minorHAnsi" w:hAnsiTheme="minorHAnsi" w:cstheme="minorHAnsi"/>
          <w:sz w:val="22"/>
          <w:szCs w:val="22"/>
        </w:rPr>
        <w:t>(Rosenberg et al., 2020)</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instead of being confined to a few key regions. In our study, however, although the edges in the sustained attention networks were significantly similar from ages 14 to 23 (Table S</w:t>
      </w:r>
      <w:r w:rsidR="00D638AE" w:rsidRPr="008E6968">
        <w:rPr>
          <w:rFonts w:asciiTheme="minorHAnsi" w:hAnsiTheme="minorHAnsi" w:cstheme="minorHAnsi"/>
          <w:sz w:val="22"/>
          <w:szCs w:val="22"/>
        </w:rPr>
        <w:t>13</w:t>
      </w:r>
      <w:r w:rsidRPr="008E6968">
        <w:rPr>
          <w:rFonts w:asciiTheme="minorHAnsi" w:hAnsiTheme="minorHAnsi" w:cstheme="minorHAnsi"/>
          <w:sz w:val="22"/>
          <w:szCs w:val="22"/>
        </w:rPr>
        <w:t xml:space="preserve">), there were relatively few overlapping edges in the predictive networks over time. It is worth </w:t>
      </w:r>
      <w:r w:rsidRPr="008E6968" w:rsidDel="00853510">
        <w:rPr>
          <w:rFonts w:asciiTheme="minorHAnsi" w:hAnsiTheme="minorHAnsi" w:cstheme="minorHAnsi"/>
          <w:sz w:val="22"/>
          <w:szCs w:val="22"/>
        </w:rPr>
        <w:t>n</w:t>
      </w:r>
      <w:r w:rsidRPr="008E6968">
        <w:rPr>
          <w:rFonts w:asciiTheme="minorHAnsi" w:hAnsiTheme="minorHAnsi" w:cstheme="minorHAnsi"/>
          <w:sz w:val="22"/>
          <w:szCs w:val="22"/>
        </w:rPr>
        <w:t>oting</w:t>
      </w:r>
      <w:bookmarkStart w:id="2" w:name="_Hlk156357636"/>
      <w:r w:rsidRPr="008E6968">
        <w:rPr>
          <w:rFonts w:asciiTheme="minorHAnsi" w:hAnsiTheme="minorHAnsi" w:cstheme="minorHAnsi"/>
          <w:sz w:val="22"/>
          <w:szCs w:val="22"/>
        </w:rPr>
        <w:t xml:space="preserve"> that Dice coefficient values depend heavily on the significance threshold applied to the data </w:t>
      </w:r>
      <w:r w:rsidRPr="008E6968">
        <w:rPr>
          <w:rFonts w:asciiTheme="minorHAnsi" w:hAnsiTheme="minorHAnsi" w:cstheme="minorHAnsi"/>
          <w:sz w:val="22"/>
          <w:szCs w:val="22"/>
        </w:rPr>
        <w:fldChar w:fldCharType="begin">
          <w:fldData xml:space="preserve">PEVuZE5vdGU+PENpdGU+PEF1dGhvcj5Gcm9obmVyPC9BdXRob3I+PFllYXI+MjAxOTwvWWVhcj48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PEVuZE5vdGU+PENpdGU+PEF1dGhvcj5Gcm9obmVyPC9BdXRob3I+PFllYXI+MjAxOTwvWWVhcj48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(Frohner, Teckentrup, Smolka, &amp; Kroemer, 2019)</w:t>
      </w:r>
      <w:r w:rsidRPr="008E6968">
        <w:rPr>
          <w:rFonts w:asciiTheme="minorHAnsi" w:hAnsiTheme="minorHAnsi" w:cstheme="minorHAnsi"/>
          <w:sz w:val="22"/>
          <w:szCs w:val="22"/>
        </w:rPr>
        <w:fldChar w:fldCharType="end"/>
      </w:r>
      <w:bookmarkEnd w:id="2"/>
      <w:r w:rsidRPr="008E6968">
        <w:rPr>
          <w:rFonts w:asciiTheme="minorHAnsi" w:hAnsiTheme="minorHAnsi" w:cstheme="minorHAnsi"/>
          <w:sz w:val="22"/>
          <w:szCs w:val="22"/>
        </w:rPr>
        <w:t xml:space="preserve">. However, sustained attention network patterns identified could efficiently predict sustained attention for the subsequent timepoints. A prior study </w:t>
      </w:r>
      <w:r w:rsidRPr="008E6968">
        <w:rPr>
          <w:rFonts w:asciiTheme="minorHAnsi" w:hAnsiTheme="minorHAnsi" w:cstheme="minorHAnsi"/>
          <w:sz w:val="22"/>
          <w:szCs w:val="22"/>
        </w:rPr>
        <w:fldChar w:fldCharType="begin">
          <w:fldData xml:space="preserve">PEVuZE5vdGU+PENpdGU+PEF1dGhvcj5DYWk8L0F1dGhvcj48WWVhcj4yMDE5PC9ZZWFyPjxSZWNO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=
</w:fldData>
        </w:fldChar>
      </w:r>
      <w:r w:rsidRPr="008E6968">
        <w:rPr>
          <w:rFonts w:asciiTheme="minorHAnsi" w:hAnsiTheme="minorHAnsi" w:cstheme="minorHAnsi"/>
          <w:sz w:val="22"/>
          <w:szCs w:val="22"/>
        </w:rPr>
        <w:instrText xml:space="preserve"> ADDIN EN.CITE </w:instrText>
      </w:r>
      <w:r w:rsidRPr="008E6968">
        <w:rPr>
          <w:rFonts w:asciiTheme="minorHAnsi" w:hAnsiTheme="minorHAnsi" w:cstheme="minorHAnsi"/>
          <w:sz w:val="22"/>
          <w:szCs w:val="22"/>
        </w:rPr>
        <w:fldChar w:fldCharType="begin">
          <w:fldData xml:space="preserve">PEVuZE5vdGU+PENpdGU+PEF1dGhvcj5DYWk8L0F1dGhvcj48WWVhcj4yMDE5PC9ZZWFyPjxSZWNO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=
</w:fldData>
        </w:fldChar>
      </w:r>
      <w:r w:rsidRPr="008E6968">
        <w:rPr>
          <w:rFonts w:asciiTheme="minorHAnsi" w:hAnsiTheme="minorHAnsi" w:cstheme="minorHAnsi"/>
          <w:sz w:val="22"/>
          <w:szCs w:val="22"/>
        </w:rPr>
        <w:instrText xml:space="preserve"> ADDIN EN.CITE.DATA </w:instrText>
      </w:r>
      <w:r w:rsidRPr="008E6968">
        <w:rPr>
          <w:rFonts w:asciiTheme="minorHAnsi" w:hAnsiTheme="minorHAnsi" w:cstheme="minorHAnsi"/>
          <w:sz w:val="22"/>
          <w:szCs w:val="22"/>
        </w:rPr>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Pr="008E6968">
        <w:rPr>
          <w:rFonts w:asciiTheme="minorHAnsi" w:hAnsiTheme="minorHAnsi" w:cstheme="minorHAnsi"/>
          <w:sz w:val="22"/>
          <w:szCs w:val="22"/>
        </w:rPr>
        <w:t>(Cai et al., 2019)</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xml:space="preserve"> has shown that children aged 9-12 could recruit key nodes (e.g., rIFG and rMFG), eliciting an adult-like global activation pattern that predicted their inhibitory control abilities. Similarly, our findings suggest that adolescents likely exhibit adult-like global activation patterns predicting sustained attention.</w:t>
      </w:r>
    </w:p>
    <w:p w14:paraId="2557E5C3" w14:textId="77777777" w:rsidR="00C077DD" w:rsidRPr="008E6968" w:rsidRDefault="00C077DD"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Aberrant sustained attention network in AUD</w:t>
      </w:r>
    </w:p>
    <w:p w14:paraId="25E3FFAE" w14:textId="1BC56054" w:rsidR="00C253EC" w:rsidRPr="008E6968" w:rsidRDefault="00ED7DD7"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A</w:t>
      </w:r>
      <w:r w:rsidR="00C077DD" w:rsidRPr="008E6968">
        <w:rPr>
          <w:rFonts w:asciiTheme="minorHAnsi" w:hAnsiTheme="minorHAnsi" w:cstheme="minorHAnsi"/>
          <w:sz w:val="22"/>
          <w:szCs w:val="22"/>
        </w:rPr>
        <w:t xml:space="preserve"> notable exception was the failure of the network derived from Successful stop trials to generalize to patients with AUD, requiring higher attention levels. We speculate that activity in the sustained attention network of individuals with AUD might be similar to healthy adults during low cognitive demands but abnormal compared to healthy adults when faced with higher cognitive demands. Evidence from past literature shows that alcohol misuse is associated with attention deficits and dysfunctional neural mechanisms </w:t>
      </w:r>
      <w:r w:rsidR="00C077DD" w:rsidRPr="008E6968">
        <w:rPr>
          <w:rFonts w:asciiTheme="minorHAnsi" w:hAnsiTheme="minorHAnsi" w:cstheme="minorHAnsi"/>
          <w:sz w:val="22"/>
          <w:szCs w:val="22"/>
        </w:rPr>
        <w:fldChar w:fldCharType="begin">
          <w:fldData xml:space="preserve">PEVuZE5vdGU+PENpdGU+PEF1dGhvcj5HdW5uPC9BdXRob3I+PFllYXI+MjAxODwvWWVhcj48UmVj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PEVuZE5vdGU+PENpdGU+PEF1dGhvcj5HdW5uPC9BdXRob3I+PFllYXI+MjAxODwvWWVhcj48UmVj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00C077DD" w:rsidRPr="008E6968">
        <w:rPr>
          <w:rFonts w:asciiTheme="minorHAnsi" w:hAnsiTheme="minorHAnsi" w:cstheme="minorHAnsi"/>
          <w:sz w:val="22"/>
          <w:szCs w:val="22"/>
        </w:rPr>
      </w:r>
      <w:r w:rsidR="00C077DD"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(Gunn, Mackus, Griffin, Munafo, &amp; Adams, 2018; Li, Chen, Tang, &amp; Li, 2021; Narayan, Aitken, Downey, &amp; Hayley, 2021; Spear, 2018)</w:t>
      </w:r>
      <w:r w:rsidR="00C077DD" w:rsidRPr="008E6968">
        <w:rPr>
          <w:rFonts w:asciiTheme="minorHAnsi" w:hAnsiTheme="minorHAnsi" w:cstheme="minorHAnsi"/>
          <w:sz w:val="22"/>
          <w:szCs w:val="22"/>
        </w:rPr>
        <w:fldChar w:fldCharType="end"/>
      </w:r>
      <w:r w:rsidR="00C077DD" w:rsidRPr="008E6968">
        <w:rPr>
          <w:rFonts w:asciiTheme="minorHAnsi" w:hAnsiTheme="minorHAnsi" w:cstheme="minorHAnsi"/>
          <w:sz w:val="22"/>
          <w:szCs w:val="22"/>
        </w:rPr>
        <w:t xml:space="preserve">. Furthermore, lower activation of parietal and prefrontal cortices has been observed in abstinent patients with AUD compared with healthy controls during visual attention tasks </w:t>
      </w:r>
      <w:r w:rsidR="00C077DD" w:rsidRPr="008E6968">
        <w:rPr>
          <w:rFonts w:asciiTheme="minorHAnsi" w:hAnsiTheme="minorHAnsi" w:cstheme="minorHAnsi"/>
          <w:sz w:val="22"/>
          <w:szCs w:val="22"/>
        </w:rPr>
        <w:fldChar w:fldCharType="begin">
          <w:fldData xml:space="preserve">PEVuZE5vdGU+PENpdGU+PEF1dGhvcj5aZWhyYTwvQXV0aG9yPjxZZWFyPjIwMTk8L1llYXI+PFJl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PEVuZE5vdGU+PENpdGU+PEF1dGhvcj5aZWhyYTwvQXV0aG9yPjxZZWFyPjIwMTk8L1llYXI+PFJl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00C077DD" w:rsidRPr="008E6968">
        <w:rPr>
          <w:rFonts w:asciiTheme="minorHAnsi" w:hAnsiTheme="minorHAnsi" w:cstheme="minorHAnsi"/>
          <w:sz w:val="22"/>
          <w:szCs w:val="22"/>
        </w:rPr>
      </w:r>
      <w:r w:rsidR="00C077DD"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(Zehra et al., 2019)</w:t>
      </w:r>
      <w:r w:rsidR="00C077DD" w:rsidRPr="008E6968">
        <w:rPr>
          <w:rFonts w:asciiTheme="minorHAnsi" w:hAnsiTheme="minorHAnsi" w:cstheme="minorHAnsi"/>
          <w:sz w:val="22"/>
          <w:szCs w:val="22"/>
        </w:rPr>
        <w:fldChar w:fldCharType="end"/>
      </w:r>
      <w:r w:rsidR="00C077DD" w:rsidRPr="008E6968">
        <w:rPr>
          <w:rFonts w:asciiTheme="minorHAnsi" w:hAnsiTheme="minorHAnsi" w:cstheme="minorHAnsi"/>
          <w:sz w:val="22"/>
          <w:szCs w:val="22"/>
        </w:rPr>
        <w:t xml:space="preserve">, suggesting that differences in the attention network of individuals with AUD might underlie attention deficits in AUD. </w:t>
      </w:r>
    </w:p>
    <w:p w14:paraId="196DB8A6" w14:textId="0D7EFD14" w:rsidR="00B864F6" w:rsidRPr="008E6968" w:rsidRDefault="00C077DD"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lastRenderedPageBreak/>
        <w:t xml:space="preserve">Although the sustained attention network derived from Successful stop trials seen in healthy controls failed to generalize to AUD, we observed no significant difference in behavioral measures – ICV – between healthy controls and those with AUD. Our results may reflect </w:t>
      </w:r>
      <w:bookmarkStart w:id="3" w:name="OLE_LINK22"/>
      <w:r w:rsidRPr="008E6968">
        <w:rPr>
          <w:rFonts w:asciiTheme="minorHAnsi" w:hAnsiTheme="minorHAnsi" w:cstheme="minorHAnsi"/>
          <w:sz w:val="22"/>
          <w:szCs w:val="22"/>
        </w:rPr>
        <w:t xml:space="preserve">compensatory mechanisms </w:t>
      </w:r>
      <w:bookmarkEnd w:id="3"/>
      <w:r w:rsidRPr="008E6968">
        <w:rPr>
          <w:rFonts w:asciiTheme="minorHAnsi" w:hAnsiTheme="minorHAnsi" w:cstheme="minorHAnsi"/>
          <w:sz w:val="22"/>
          <w:szCs w:val="22"/>
        </w:rPr>
        <w:t xml:space="preserve">in AUD that allow these individuals to complete sustained attention tasks, which is consistent with prior studies </w:t>
      </w:r>
      <w:r w:rsidRPr="008E6968">
        <w:rPr>
          <w:rFonts w:asciiTheme="minorHAnsi" w:hAnsiTheme="minorHAnsi" w:cstheme="minorHAnsi"/>
          <w:sz w:val="22"/>
          <w:szCs w:val="22"/>
        </w:rPr>
        <w:fldChar w:fldCharType="begin">
          <w:fldData xml:space="preserve">PEVuZE5vdGU+PENpdGU+PEF1dGhvcj5aZWhyYTwvQXV0aG9yPjxZZWFyPjIwMTk8L1llYXI+PFJl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PEVuZE5vdGU+PENpdGU+PEF1dGhvcj5aZWhyYTwvQXV0aG9yPjxZZWFyPjIwMTk8L1llYXI+PFJl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(Tapert et al., 2004; Zehra et al., 2019)</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xml:space="preserve">. Compensation manifests as abnormal brain activity while performing normally on the task </w:t>
      </w:r>
      <w:r w:rsidRPr="008E6968">
        <w:rPr>
          <w:rFonts w:asciiTheme="minorHAnsi" w:hAnsiTheme="minorHAnsi" w:cstheme="minorHAnsi"/>
          <w:sz w:val="22"/>
          <w:szCs w:val="22"/>
        </w:rPr>
        <w:fldChar w:fldCharType="begin"/>
      </w:r>
      <w:r w:rsidR="00BA4D65" w:rsidRPr="008E6968">
        <w:rPr>
          <w:rFonts w:asciiTheme="minorHAnsi" w:hAnsiTheme="minorHAnsi" w:cstheme="minorHAnsi"/>
          <w:sz w:val="22"/>
          <w:szCs w:val="22"/>
        </w:rPr>
        <w:instrText xml:space="preserve"> ADDIN EN.CITE &lt;EndNote&gt;&lt;Cite&gt;&lt;Author&gt;Chanraud&lt;/Author&gt;&lt;Year&gt;2013&lt;/Year&gt;&lt;RecNum&gt;1842&lt;/RecNum&gt;&lt;DisplayText&gt;(Chanraud, Pitel, Muller-Oehring, Pfefferbaum, &amp;amp; Sullivan, 2013)&lt;/DisplayText&gt;&lt;record&gt;&lt;rec-number&gt;1842&lt;/rec-number&gt;&lt;foreign-keys&gt;&lt;key app="EN" db-id="arw2ve5zpzrwxletxw4xtwr2w9t2twdz0asv" timestamp="1667066300"&gt;1842&lt;/key&gt;&lt;/foreign-keys&gt;&lt;ref-type name="Journal Article"&gt;17&lt;/ref-type&gt;&lt;contributors&gt;&lt;authors&gt;&lt;author&gt;Chanraud, S.&lt;/author&gt;&lt;author&gt;Pitel, A. L.&lt;/author&gt;&lt;author&gt;Muller-Oehring, E. M.&lt;/author&gt;&lt;author&gt;Pfefferbaum, A.&lt;/author&gt;&lt;author&gt;Sullivan, E. V.&lt;/author&gt;&lt;/authors&gt;&lt;/contributors&gt;&lt;auth-address&gt;Department of Psychiatry and Behavioral Sciences, Stanford University, Stanford, CA 94305, USA.&lt;/auth-address&gt;&lt;titles&gt;&lt;title&gt;Remapping the brain to compensate for impairment in recovering alcoholics&lt;/title&gt;&lt;secondary-title&gt;Cereb Cortex&lt;/secondary-title&gt;&lt;/titles&gt;&lt;periodical&gt;&lt;full-title&gt;Cereb Cortex&lt;/full-title&gt;&lt;/periodical&gt;&lt;pages&gt;97-104&lt;/pages&gt;&lt;volume&gt;23&lt;/volume&gt;&lt;number&gt;1&lt;/number&gt;&lt;edition&gt;2012/01/26&lt;/edition&gt;&lt;keywords&gt;&lt;keyword&gt;Adaptation, Physiological&lt;/keyword&gt;&lt;keyword&gt;Adult&lt;/keyword&gt;&lt;keyword&gt;Alcoholism/complications/*physiopathology/*rehabilitation&lt;/keyword&gt;&lt;keyword&gt;Brain/*physiopathology&lt;/keyword&gt;&lt;keyword&gt;Brain Mapping&lt;/keyword&gt;&lt;keyword&gt;Female&lt;/keyword&gt;&lt;keyword&gt;Humans&lt;/keyword&gt;&lt;keyword&gt;Male&lt;/keyword&gt;&lt;keyword&gt;Memory Disorders/etiology/*physiopathology/*rehabilitation&lt;/keyword&gt;&lt;keyword&gt;*Neuronal Plasticity&lt;/keyword&gt;&lt;keyword&gt;Recovery of Function/physiology&lt;/keyword&gt;&lt;/keywords&gt;&lt;dates&gt;&lt;year&gt;2013&lt;/year&gt;&lt;pub-dates&gt;&lt;date&gt;Jan&lt;/date&gt;&lt;/pub-dates&gt;&lt;/dates&gt;&lt;isbn&gt;1460-2199 (Electronic)&amp;#xD;1047-3211 (Linking)&lt;/isbn&gt;&lt;accession-num&gt;22275479&lt;/accession-num&gt;&lt;urls&gt;&lt;related-urls&gt;&lt;url&gt;https://www.ncbi.nlm.nih.gov/pubmed/22275479&lt;/url&gt;&lt;/related-urls&gt;&lt;/urls&gt;&lt;custom2&gt;PMC3513953&lt;/custom2&gt;&lt;electronic-resource-num&gt;10.1093/cercor/bhr381&lt;/electronic-resource-num&gt;&lt;/record&gt;&lt;/Cite&gt;&lt;/EndNote&gt;</w:instrText>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(Chanraud, Pitel, Muller-Oehring, Pfefferbaum, &amp; Sullivan, 2013)</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xml:space="preserve">. Zehra et al. </w:t>
      </w:r>
      <w:r w:rsidRPr="008E6968">
        <w:rPr>
          <w:rFonts w:asciiTheme="minorHAnsi" w:hAnsiTheme="minorHAnsi" w:cstheme="minorHAnsi"/>
          <w:sz w:val="22"/>
          <w:szCs w:val="22"/>
        </w:rPr>
        <w:fldChar w:fldCharType="begin">
          <w:fldData xml:space="preserve">PEVuZE5vdGU+PENpdGU+PEF1dGhvcj5aZWhyYTwvQXV0aG9yPjxZZWFyPjIwMTk8L1llYXI+PFJl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PEVuZE5vdGU+PENpdGU+PEF1dGhvcj5aZWhyYTwvQXV0aG9yPjxZZWFyPjIwMTk8L1llYXI+PFJl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(Zehra et al., 2019)</w:t>
      </w:r>
      <w:r w:rsidRPr="008E6968">
        <w:rPr>
          <w:rFonts w:asciiTheme="minorHAnsi" w:hAnsiTheme="minorHAnsi" w:cstheme="minorHAnsi"/>
          <w:sz w:val="22"/>
          <w:szCs w:val="22"/>
        </w:rPr>
        <w:fldChar w:fldCharType="end"/>
      </w:r>
      <w:bookmarkStart w:id="4" w:name="bbib0005"/>
      <w:r w:rsidRPr="008E6968">
        <w:rPr>
          <w:rFonts w:asciiTheme="minorHAnsi" w:hAnsiTheme="minorHAnsi" w:cstheme="minorHAnsi"/>
          <w:sz w:val="22"/>
          <w:szCs w:val="22"/>
        </w:rPr>
        <w:t xml:space="preserve"> found brain activation differences during attention tasks despite no differences in behavioral performance between the abstinent patients with AUD and healthy controls. </w:t>
      </w:r>
      <w:bookmarkEnd w:id="4"/>
      <w:r w:rsidRPr="008E6968">
        <w:rPr>
          <w:rFonts w:asciiTheme="minorHAnsi" w:hAnsiTheme="minorHAnsi" w:cstheme="minorHAnsi"/>
          <w:sz w:val="22"/>
          <w:szCs w:val="22"/>
        </w:rPr>
        <w:t xml:space="preserve">Previous studies </w:t>
      </w:r>
      <w:r w:rsidRPr="008E6968">
        <w:rPr>
          <w:rFonts w:asciiTheme="minorHAnsi" w:hAnsiTheme="minorHAnsi" w:cstheme="minorHAnsi"/>
          <w:sz w:val="22"/>
          <w:szCs w:val="22"/>
        </w:rPr>
        <w:fldChar w:fldCharType="begin">
          <w:fldData xml:space="preserve">PEVuZE5vdGU+PENpdGU+PEF1dGhvcj5TcXVlZ2xpYTwvQXV0aG9yPjxZZWFyPjIwMDk8L1llYXI+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PEVuZE5vdGU+PENpdGU+PEF1dGhvcj5TcXVlZ2xpYTwvQXV0aG9yPjxZZWFyPjIwMDk8L1llYXI+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(Chanraud et al., 2013; Squeglia, Jacobus, &amp; Tapert, 2009)</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xml:space="preserve"> pointed out that individuals with AUD might exhibit subtle neural reorganization or compensation to preserve normal cognitive abilities. Tapert et al. </w:t>
      </w:r>
      <w:r w:rsidRPr="008E6968">
        <w:rPr>
          <w:rFonts w:asciiTheme="minorHAnsi" w:hAnsiTheme="minorHAnsi" w:cstheme="minorHAnsi"/>
          <w:sz w:val="22"/>
          <w:szCs w:val="22"/>
        </w:rPr>
        <w:fldChar w:fldCharType="begin"/>
      </w:r>
      <w:r w:rsidR="00BA4D65" w:rsidRPr="008E6968">
        <w:rPr>
          <w:rFonts w:asciiTheme="minorHAnsi" w:hAnsiTheme="minorHAnsi" w:cstheme="minorHAnsi"/>
          <w:sz w:val="22"/>
          <w:szCs w:val="22"/>
        </w:rPr>
        <w:instrText xml:space="preserve"> ADDIN EN.CITE &lt;EndNote&gt;&lt;Cite&gt;&lt;Author&gt;Tapert&lt;/Author&gt;&lt;Year&gt;2004&lt;/Year&gt;&lt;RecNum&gt;1844&lt;/RecNum&gt;&lt;DisplayText&gt;(Tapert et al., 2004)&lt;/DisplayText&gt;&lt;record&gt;&lt;rec-number&gt;1844&lt;/rec-number&gt;&lt;foreign-keys&gt;&lt;key app="EN" db-id="arw2ve5zpzrwxletxw4xtwr2w9t2twdz0asv" timestamp="1667145985"&gt;1844&lt;/key&gt;&lt;/foreign-keys&gt;&lt;ref-type name="Journal Article"&gt;17&lt;/ref-type&gt;&lt;contributors&gt;&lt;authors&gt;&lt;author&gt;Tapert, S. F.&lt;/author&gt;&lt;author&gt;Schweinsburg, A. D.&lt;/author&gt;&lt;author&gt;Barlett, V. C.&lt;/author&gt;&lt;author&gt;Brown, S. A.&lt;/author&gt;&lt;author&gt;Frank, L. R.&lt;/author&gt;&lt;author&gt;Brown, G. G.&lt;/author&gt;&lt;author&gt;Meloy, M. J.&lt;/author&gt;&lt;/authors&gt;&lt;/contributors&gt;&lt;auth-address&gt;VA San Diego Healthcare System, San Diego, California 92161, USA. stapert@ucsd.edu&lt;/auth-address&gt;&lt;titles&gt;&lt;title&gt;Blood oxygen level dependent response and spatial working memory in adolescents with alcohol use disorders&lt;/title&gt;&lt;secondary-title&gt;Alcohol Clin Exp Res&lt;/secondary-title&gt;&lt;/titles&gt;&lt;periodical&gt;&lt;full-title&gt;Alcohol Clin Exp Res&lt;/full-title&gt;&lt;/periodical&gt;&lt;pages&gt;1577-86&lt;/pages&gt;&lt;volume&gt;28&lt;/volume&gt;&lt;number&gt;10&lt;/number&gt;&lt;edition&gt;2004/12/15&lt;/edition&gt;&lt;keywords&gt;&lt;keyword&gt;Adolescent&lt;/keyword&gt;&lt;keyword&gt;Alcohol-Induced Disorders/*metabolism/psychology&lt;/keyword&gt;&lt;keyword&gt;Analysis of Variance&lt;/keyword&gt;&lt;keyword&gt;Brain/*metabolism&lt;/keyword&gt;&lt;keyword&gt;Female&lt;/keyword&gt;&lt;keyword&gt;Humans&lt;/keyword&gt;&lt;keyword&gt;Magnetic Resonance Imaging/methods&lt;/keyword&gt;&lt;keyword&gt;Male&lt;/keyword&gt;&lt;keyword&gt;Memory/*physiology&lt;/keyword&gt;&lt;keyword&gt;Oxygen/*metabolism&lt;/keyword&gt;&lt;keyword&gt;Photic Stimulation/methods&lt;/keyword&gt;&lt;keyword&gt;Regression Analysis&lt;/keyword&gt;&lt;keyword&gt;Spatial Behavior/*physiology&lt;/keyword&gt;&lt;/keywords&gt;&lt;dates&gt;&lt;year&gt;2004&lt;/year&gt;&lt;pub-dates&gt;&lt;date&gt;Oct&lt;/date&gt;&lt;/pub-dates&gt;&lt;/dates&gt;&lt;isbn&gt;0145-6008 (Print)&amp;#xD;0145-6008 (Linking)&lt;/isbn&gt;&lt;accession-num&gt;15597092&lt;/accession-num&gt;&lt;urls&gt;&lt;related-urls&gt;&lt;url&gt;https://www.ncbi.nlm.nih.gov/pubmed/15597092&lt;/url&gt;&lt;/related-urls&gt;&lt;/urls&gt;&lt;electronic-resource-num&gt;10.1097/01.alc.0000141812.81234.a6&lt;/electronic-resource-num&gt;&lt;/record&gt;&lt;/Cite&gt;&lt;/EndNote&gt;</w:instrText>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(Tapert et al., 2004)</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xml:space="preserve"> found that heavy and light drinkers had similar behavioral performance on a working memory task. Activation differences were found in the parietal and occipital lobes and the cerebellar, indicating subtle neuronal reorganization may occur in AUD. Similarly, a study found that individuals with AUD maintained standard working memory by recruiting other cerebellar-based functional networks to complete the task </w:t>
      </w:r>
      <w:r w:rsidRPr="008E6968">
        <w:rPr>
          <w:rFonts w:asciiTheme="minorHAnsi" w:hAnsiTheme="minorHAnsi" w:cstheme="minorHAnsi"/>
          <w:sz w:val="22"/>
          <w:szCs w:val="22"/>
        </w:rPr>
        <w:fldChar w:fldCharType="begin"/>
      </w:r>
      <w:r w:rsidR="00BA4D65" w:rsidRPr="008E6968">
        <w:rPr>
          <w:rFonts w:asciiTheme="minorHAnsi" w:hAnsiTheme="minorHAnsi" w:cstheme="minorHAnsi"/>
          <w:sz w:val="22"/>
          <w:szCs w:val="22"/>
        </w:rPr>
        <w:instrText xml:space="preserve"> ADDIN EN.CITE &lt;EndNote&gt;&lt;Cite&gt;&lt;Author&gt;Chanraud&lt;/Author&gt;&lt;Year&gt;2013&lt;/Year&gt;&lt;RecNum&gt;1842&lt;/RecNum&gt;&lt;DisplayText&gt;(Chanraud et al., 2013)&lt;/DisplayText&gt;&lt;record&gt;&lt;rec-number&gt;1842&lt;/rec-number&gt;&lt;foreign-keys&gt;&lt;key app="EN" db-id="arw2ve5zpzrwxletxw4xtwr2w9t2twdz0asv" timestamp="1667066300"&gt;1842&lt;/key&gt;&lt;/foreign-keys&gt;&lt;ref-type name="Journal Article"&gt;17&lt;/ref-type&gt;&lt;contributors&gt;&lt;authors&gt;&lt;author&gt;Chanraud, S.&lt;/author&gt;&lt;author&gt;Pitel, A. L.&lt;/author&gt;&lt;author&gt;Muller-Oehring, E. M.&lt;/author&gt;&lt;author&gt;Pfefferbaum, A.&lt;/author&gt;&lt;author&gt;Sullivan, E. V.&lt;/author&gt;&lt;/authors&gt;&lt;/contributors&gt;&lt;auth-address&gt;Department of Psychiatry and Behavioral Sciences, Stanford University, Stanford, CA 94305, USA.&lt;/auth-address&gt;&lt;titles&gt;&lt;title&gt;Remapping the brain to compensate for impairment in recovering alcoholics&lt;/title&gt;&lt;secondary-title&gt;Cereb Cortex&lt;/secondary-title&gt;&lt;/titles&gt;&lt;periodical&gt;&lt;full-title&gt;Cereb Cortex&lt;/full-title&gt;&lt;/periodical&gt;&lt;pages&gt;97-104&lt;/pages&gt;&lt;volume&gt;23&lt;/volume&gt;&lt;number&gt;1&lt;/number&gt;&lt;edition&gt;2012/01/26&lt;/edition&gt;&lt;keywords&gt;&lt;keyword&gt;Adaptation, Physiological&lt;/keyword&gt;&lt;keyword&gt;Adult&lt;/keyword&gt;&lt;keyword&gt;Alcoholism/complications/*physiopathology/*rehabilitation&lt;/keyword&gt;&lt;keyword&gt;Brain/*physiopathology&lt;/keyword&gt;&lt;keyword&gt;Brain Mapping&lt;/keyword&gt;&lt;keyword&gt;Female&lt;/keyword&gt;&lt;keyword&gt;Humans&lt;/keyword&gt;&lt;keyword&gt;Male&lt;/keyword&gt;&lt;keyword&gt;Memory Disorders/etiology/*physiopathology/*rehabilitation&lt;/keyword&gt;&lt;keyword&gt;*Neuronal Plasticity&lt;/keyword&gt;&lt;keyword&gt;Recovery of Function/physiology&lt;/keyword&gt;&lt;/keywords&gt;&lt;dates&gt;&lt;year&gt;2013&lt;/year&gt;&lt;pub-dates&gt;&lt;date&gt;Jan&lt;/date&gt;&lt;/pub-dates&gt;&lt;/dates&gt;&lt;isbn&gt;1460-2199 (Electronic)&amp;#xD;1047-3211 (Linking)&lt;/isbn&gt;&lt;accession-num&gt;22275479&lt;/accession-num&gt;&lt;urls&gt;&lt;related-urls&gt;&lt;url&gt;https://www.ncbi.nlm.nih.gov/pubmed/22275479&lt;/url&gt;&lt;/related-urls&gt;&lt;/urls&gt;&lt;custom2&gt;PMC3513953&lt;/custom2&gt;&lt;electronic-resource-num&gt;10.1093/cercor/bhr381&lt;/electronic-resource-num&gt;&lt;/record&gt;&lt;/Cite&gt;&lt;/EndNote&gt;</w:instrText>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(Chanraud et al., 2013)</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xml:space="preserve">. Successful completion of working memory tasks requires sustained attention </w:t>
      </w:r>
      <w:r w:rsidRPr="008E6968">
        <w:rPr>
          <w:rFonts w:asciiTheme="minorHAnsi" w:hAnsiTheme="minorHAnsi" w:cstheme="minorHAnsi"/>
          <w:sz w:val="22"/>
          <w:szCs w:val="22"/>
        </w:rPr>
        <w:fldChar w:fldCharType="begin">
          <w:fldData xml:space="preserve">PEVuZE5vdGU+PENpdGU+PEF1dGhvcj5NeWVyczwvQXV0aG9yPjxZZWFyPjIwMTc8L1llYXI+PFJl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</w:fldData>
        </w:fldChar>
      </w:r>
      <w:r w:rsidR="00BA4D65" w:rsidRPr="008E6968">
        <w:rPr>
          <w:rFonts w:asciiTheme="minorHAnsi" w:hAnsiTheme="minorHAnsi" w:cstheme="minorHAnsi"/>
          <w:sz w:val="22"/>
          <w:szCs w:val="22"/>
        </w:rPr>
        <w:instrText xml:space="preserve"> ADDIN EN.CITE </w:instrText>
      </w:r>
      <w:r w:rsidR="00BA4D65" w:rsidRPr="008E6968">
        <w:rPr>
          <w:rFonts w:asciiTheme="minorHAnsi" w:hAnsiTheme="minorHAnsi" w:cstheme="minorHAnsi"/>
          <w:sz w:val="22"/>
          <w:szCs w:val="22"/>
        </w:rPr>
        <w:fldChar w:fldCharType="begin">
          <w:fldData xml:space="preserve">PEVuZE5vdGU+PENpdGU+PEF1dGhvcj5NeWVyczwvQXV0aG9yPjxZZWFyPjIwMTc8L1llYXI+PFJl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</w:fldData>
        </w:fldChar>
      </w:r>
      <w:r w:rsidR="00BA4D65" w:rsidRPr="008E6968">
        <w:rPr>
          <w:rFonts w:asciiTheme="minorHAnsi" w:hAnsiTheme="minorHAnsi" w:cstheme="minorHAnsi"/>
          <w:sz w:val="22"/>
          <w:szCs w:val="22"/>
        </w:rPr>
        <w:instrText xml:space="preserve"> ADDIN EN.CITE.DATA </w:instrText>
      </w:r>
      <w:r w:rsidR="00BA4D65" w:rsidRPr="008E6968">
        <w:rPr>
          <w:rFonts w:asciiTheme="minorHAnsi" w:hAnsiTheme="minorHAnsi" w:cstheme="minorHAnsi"/>
          <w:sz w:val="22"/>
          <w:szCs w:val="22"/>
        </w:rPr>
      </w:r>
      <w:r w:rsidR="00BA4D65" w:rsidRPr="008E6968">
        <w:rPr>
          <w:rFonts w:asciiTheme="minorHAnsi" w:hAnsiTheme="minorHAnsi" w:cstheme="minorHAnsi"/>
          <w:sz w:val="22"/>
          <w:szCs w:val="22"/>
        </w:rPr>
        <w:fldChar w:fldCharType="end"/>
      </w:r>
      <w:r w:rsidRPr="008E6968">
        <w:rPr>
          <w:rFonts w:asciiTheme="minorHAnsi" w:hAnsiTheme="minorHAnsi" w:cstheme="minorHAnsi"/>
          <w:sz w:val="22"/>
          <w:szCs w:val="22"/>
        </w:rPr>
      </w:r>
      <w:r w:rsidRPr="008E6968">
        <w:rPr>
          <w:rFonts w:asciiTheme="minorHAnsi" w:hAnsiTheme="minorHAnsi" w:cstheme="minorHAnsi"/>
          <w:sz w:val="22"/>
          <w:szCs w:val="22"/>
        </w:rPr>
        <w:fldChar w:fldCharType="separate"/>
      </w:r>
      <w:r w:rsidR="00BA4D65" w:rsidRPr="008E6968">
        <w:rPr>
          <w:rFonts w:asciiTheme="minorHAnsi" w:hAnsiTheme="minorHAnsi" w:cstheme="minorHAnsi"/>
          <w:noProof/>
          <w:sz w:val="22"/>
          <w:szCs w:val="22"/>
        </w:rPr>
        <w:t>(Myers, Stokes, &amp; Nobre, 2017)</w:t>
      </w:r>
      <w:r w:rsidRPr="008E6968">
        <w:rPr>
          <w:rFonts w:asciiTheme="minorHAnsi" w:hAnsiTheme="minorHAnsi" w:cstheme="minorHAnsi"/>
          <w:sz w:val="22"/>
          <w:szCs w:val="22"/>
        </w:rPr>
        <w:fldChar w:fldCharType="end"/>
      </w:r>
      <w:r w:rsidRPr="008E6968">
        <w:rPr>
          <w:rFonts w:asciiTheme="minorHAnsi" w:hAnsiTheme="minorHAnsi" w:cstheme="minorHAnsi"/>
          <w:sz w:val="22"/>
          <w:szCs w:val="22"/>
        </w:rPr>
        <w:t>. These studies suggest that the failure of the sustained attention network derived from Successful stop trials to generalize AUD in the current study may be due to compensatory mechanisms employed by individuals with AUD while completing tasks requiring high-level sustained attention.</w:t>
      </w:r>
    </w:p>
    <w:p w14:paraId="2FDC4366" w14:textId="204A2267" w:rsidR="002A48C1" w:rsidRPr="008E6968" w:rsidRDefault="002A48C1" w:rsidP="00430FB7">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b/>
          <w:bCs/>
          <w:i/>
          <w:iCs/>
          <w:sz w:val="22"/>
          <w:szCs w:val="22"/>
        </w:rPr>
        <w:t>Specificity of the prediction of predictive networks</w:t>
      </w:r>
    </w:p>
    <w:p w14:paraId="1A1102BE" w14:textId="1561E97C" w:rsidR="004119EC" w:rsidRPr="008E6968" w:rsidRDefault="004119EC" w:rsidP="004119EC">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We found that task-related function connectivity derived from Go trials, Successful stop trials, and Failed stop trials successfully predicted sustained attention across three timepoints. However, predictive performances of predictive networks derived from Go trials were higher than those derived from Successful stop trials and Failed stop trials. These results suggest that sustained attention is particularly crucial during Go trials when participants need to respond to the Go signal. In contrast, although Successful Stop and Failed Stop trials also require sustained attention, these tasks primarily involve inhibitory control along with sustained attention.</w:t>
      </w:r>
    </w:p>
    <w:p w14:paraId="5305A17C" w14:textId="77777777" w:rsidR="004119EC" w:rsidRPr="008E6968" w:rsidRDefault="004119EC" w:rsidP="00430FB7">
      <w:pPr>
        <w:spacing w:after="100" w:afterAutospacing="1" w:line="360" w:lineRule="auto"/>
        <w:jc w:val="both"/>
        <w:rPr>
          <w:rFonts w:asciiTheme="minorHAnsi" w:hAnsiTheme="minorHAnsi" w:cstheme="minorHAnsi"/>
          <w:sz w:val="22"/>
          <w:szCs w:val="22"/>
        </w:rPr>
      </w:pPr>
    </w:p>
    <w:p w14:paraId="6A1EA46C" w14:textId="77777777" w:rsidR="004A311B" w:rsidRPr="008E6968" w:rsidRDefault="004A311B">
      <w:pPr>
        <w:rPr>
          <w:rFonts w:asciiTheme="minorHAnsi" w:hAnsiTheme="minorHAnsi" w:cstheme="minorHAnsi"/>
          <w:b/>
          <w:bCs/>
          <w:i/>
          <w:iCs/>
          <w:sz w:val="22"/>
          <w:szCs w:val="22"/>
        </w:rPr>
      </w:pPr>
      <w:r w:rsidRPr="008E6968">
        <w:rPr>
          <w:rFonts w:asciiTheme="minorHAnsi" w:hAnsiTheme="minorHAnsi" w:cstheme="minorHAnsi"/>
          <w:b/>
          <w:bCs/>
          <w:i/>
          <w:iCs/>
          <w:sz w:val="22"/>
          <w:szCs w:val="22"/>
        </w:rPr>
        <w:br w:type="page"/>
      </w:r>
    </w:p>
    <w:p w14:paraId="581F9612" w14:textId="202943E6" w:rsidR="00D328AB" w:rsidRPr="008E6968" w:rsidRDefault="009E25C8" w:rsidP="004A311B">
      <w:pPr>
        <w:spacing w:after="100" w:afterAutospacing="1" w:line="360" w:lineRule="auto"/>
        <w:jc w:val="both"/>
        <w:rPr>
          <w:rFonts w:asciiTheme="minorHAnsi" w:hAnsiTheme="minorHAnsi" w:cstheme="minorHAnsi"/>
          <w:b/>
          <w:i/>
          <w:sz w:val="22"/>
          <w:szCs w:val="22"/>
        </w:rPr>
      </w:pPr>
      <w:r w:rsidRPr="008E6968">
        <w:rPr>
          <w:rFonts w:asciiTheme="minorHAnsi" w:hAnsiTheme="minorHAnsi" w:cstheme="minorHAnsi"/>
          <w:b/>
          <w:bCs/>
          <w:i/>
          <w:iCs/>
          <w:sz w:val="22"/>
          <w:szCs w:val="22"/>
        </w:rPr>
        <w:lastRenderedPageBreak/>
        <w:t>Reference</w:t>
      </w:r>
    </w:p>
    <w:p w14:paraId="56A85F35" w14:textId="77777777" w:rsidR="00BA4D65" w:rsidRPr="008E6968" w:rsidRDefault="00D328AB"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sz w:val="22"/>
        </w:rPr>
        <w:fldChar w:fldCharType="begin"/>
      </w:r>
      <w:r w:rsidRPr="008E6968">
        <w:rPr>
          <w:rFonts w:asciiTheme="minorHAnsi" w:hAnsiTheme="minorHAnsi" w:cstheme="minorHAnsi"/>
          <w:sz w:val="22"/>
        </w:rPr>
        <w:instrText xml:space="preserve"> ADDIN EN.REFLIST </w:instrText>
      </w:r>
      <w:r w:rsidRPr="008E6968">
        <w:rPr>
          <w:rFonts w:asciiTheme="minorHAnsi" w:hAnsiTheme="minorHAnsi" w:cstheme="minorHAnsi"/>
          <w:sz w:val="22"/>
        </w:rPr>
        <w:fldChar w:fldCharType="separate"/>
      </w:r>
      <w:r w:rsidR="00BA4D65" w:rsidRPr="008E6968">
        <w:rPr>
          <w:rFonts w:asciiTheme="minorHAnsi" w:hAnsiTheme="minorHAnsi" w:cstheme="minorHAnsi"/>
        </w:rPr>
        <w:t xml:space="preserve">Cai, W., Duberg, K., Padmanabhan, A., Rehert, R., Bradley, T., Carrion, V., &amp; Menon, V. (2019). Hyperdirect insula-basal-ganglia pathway and adult-like maturity of global brain responses predict inhibitory control in children. </w:t>
      </w:r>
      <w:r w:rsidR="00BA4D65" w:rsidRPr="008E6968">
        <w:rPr>
          <w:rFonts w:asciiTheme="minorHAnsi" w:hAnsiTheme="minorHAnsi" w:cstheme="minorHAnsi"/>
          <w:i/>
        </w:rPr>
        <w:t>Nature Communications, 10</w:t>
      </w:r>
      <w:r w:rsidR="00BA4D65" w:rsidRPr="008E6968">
        <w:rPr>
          <w:rFonts w:asciiTheme="minorHAnsi" w:hAnsiTheme="minorHAnsi" w:cstheme="minorHAnsi"/>
        </w:rPr>
        <w:t>(1), 4798. doi:10.1038/s41467-019-12756-8</w:t>
      </w:r>
    </w:p>
    <w:p w14:paraId="7A062149"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Chanraud, S., Pitel, A. L., Muller-Oehring, E. M., Pfefferbaum, A., &amp; Sullivan, E. V. (2013). Remapping the brain to compensate for impairment in recovering alcoholics. </w:t>
      </w:r>
      <w:r w:rsidRPr="008E6968">
        <w:rPr>
          <w:rFonts w:asciiTheme="minorHAnsi" w:hAnsiTheme="minorHAnsi" w:cstheme="minorHAnsi"/>
          <w:i/>
        </w:rPr>
        <w:t>Cereb Cortex, 23</w:t>
      </w:r>
      <w:r w:rsidRPr="008E6968">
        <w:rPr>
          <w:rFonts w:asciiTheme="minorHAnsi" w:hAnsiTheme="minorHAnsi" w:cstheme="minorHAnsi"/>
        </w:rPr>
        <w:t>(1), 97-104. doi:10.1093/cercor/bhr381</w:t>
      </w:r>
    </w:p>
    <w:p w14:paraId="7603743A"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Frohner, J. H., Teckentrup, V., Smolka, M. N., &amp; Kroemer, N. B. (2019). Addressing the reliability fallacy in fMRI: Similar group effects may arise from unreliable individual effects. </w:t>
      </w:r>
      <w:r w:rsidRPr="008E6968">
        <w:rPr>
          <w:rFonts w:asciiTheme="minorHAnsi" w:hAnsiTheme="minorHAnsi" w:cstheme="minorHAnsi"/>
          <w:i/>
        </w:rPr>
        <w:t>Neuroimage, 195</w:t>
      </w:r>
      <w:r w:rsidRPr="008E6968">
        <w:rPr>
          <w:rFonts w:asciiTheme="minorHAnsi" w:hAnsiTheme="minorHAnsi" w:cstheme="minorHAnsi"/>
        </w:rPr>
        <w:t>, 174-189. doi:10.1016/j.neuroimage.2019.03.053</w:t>
      </w:r>
    </w:p>
    <w:p w14:paraId="6B8A50E5"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Gunn, C., Mackus, M., Griffin, C., Munafo, M. R., &amp; Adams, S. (2018). A systematic review of the next-day effects of heavy alcohol consumption on cognitive performance. </w:t>
      </w:r>
      <w:r w:rsidRPr="008E6968">
        <w:rPr>
          <w:rFonts w:asciiTheme="minorHAnsi" w:hAnsiTheme="minorHAnsi" w:cstheme="minorHAnsi"/>
          <w:i/>
        </w:rPr>
        <w:t>Addiction, 113</w:t>
      </w:r>
      <w:r w:rsidRPr="008E6968">
        <w:rPr>
          <w:rFonts w:asciiTheme="minorHAnsi" w:hAnsiTheme="minorHAnsi" w:cstheme="minorHAnsi"/>
        </w:rPr>
        <w:t>(12), 2182-2193. doi:10.1111/add.14404</w:t>
      </w:r>
    </w:p>
    <w:p w14:paraId="4F9FE91C"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Kuhn, S., Lisofsky, N., Banaschewski, T., Barker, G., Bokde, A. L. W., Bromberg, U., . . . Consortium, I. (2020). Hierarchical associations of alcohol use disorder symptoms in late adolescence with markers during early adolescence. </w:t>
      </w:r>
      <w:r w:rsidRPr="008E6968">
        <w:rPr>
          <w:rFonts w:asciiTheme="minorHAnsi" w:hAnsiTheme="minorHAnsi" w:cstheme="minorHAnsi"/>
          <w:i/>
        </w:rPr>
        <w:t>Addict Behav, 100</w:t>
      </w:r>
      <w:r w:rsidRPr="008E6968">
        <w:rPr>
          <w:rFonts w:asciiTheme="minorHAnsi" w:hAnsiTheme="minorHAnsi" w:cstheme="minorHAnsi"/>
        </w:rPr>
        <w:t>, 106130. doi:10.1016/j.addbeh.2019.106130</w:t>
      </w:r>
    </w:p>
    <w:p w14:paraId="615A801D"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Li, G., Chen, Y., Tang, X., &amp; Li, C. R. (2021). Alcohol use severity and the neural correlates of the effects of sleep disturbance on sustained visual attention. </w:t>
      </w:r>
      <w:r w:rsidRPr="008E6968">
        <w:rPr>
          <w:rFonts w:asciiTheme="minorHAnsi" w:hAnsiTheme="minorHAnsi" w:cstheme="minorHAnsi"/>
          <w:i/>
        </w:rPr>
        <w:t>J Psychiatr Res, 142</w:t>
      </w:r>
      <w:r w:rsidRPr="008E6968">
        <w:rPr>
          <w:rFonts w:asciiTheme="minorHAnsi" w:hAnsiTheme="minorHAnsi" w:cstheme="minorHAnsi"/>
        </w:rPr>
        <w:t>, 302-311. doi:10.1016/j.jpsychires.2021.08.018</w:t>
      </w:r>
    </w:p>
    <w:p w14:paraId="035DA531"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Myers, N. E., Stokes, M. G., &amp; Nobre, A. C. (2017). Prioritizing Information during Working Memory: Beyond Sustained Internal Attention. </w:t>
      </w:r>
      <w:r w:rsidRPr="008E6968">
        <w:rPr>
          <w:rFonts w:asciiTheme="minorHAnsi" w:hAnsiTheme="minorHAnsi" w:cstheme="minorHAnsi"/>
          <w:i/>
        </w:rPr>
        <w:t>Trends in Cognitive Sciences, 21</w:t>
      </w:r>
      <w:r w:rsidRPr="008E6968">
        <w:rPr>
          <w:rFonts w:asciiTheme="minorHAnsi" w:hAnsiTheme="minorHAnsi" w:cstheme="minorHAnsi"/>
        </w:rPr>
        <w:t>(6), 449-461. doi:10.1016/j.tics.2017.03.010</w:t>
      </w:r>
    </w:p>
    <w:p w14:paraId="46E8A530"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Narayan, A. J., Aitken, B., Downey, L. A., &amp; Hayley, A. C. (2021). The effects of amphetamines alone and in combination with alcohol on functional neurocognition: A systematic review. </w:t>
      </w:r>
      <w:r w:rsidRPr="008E6968">
        <w:rPr>
          <w:rFonts w:asciiTheme="minorHAnsi" w:hAnsiTheme="minorHAnsi" w:cstheme="minorHAnsi"/>
          <w:i/>
        </w:rPr>
        <w:t>Neurosci Biobehav Rev, 131</w:t>
      </w:r>
      <w:r w:rsidRPr="008E6968">
        <w:rPr>
          <w:rFonts w:asciiTheme="minorHAnsi" w:hAnsiTheme="minorHAnsi" w:cstheme="minorHAnsi"/>
        </w:rPr>
        <w:t>, 865-881. doi:10.1016/j.neubiorev.2021.10.003</w:t>
      </w:r>
    </w:p>
    <w:p w14:paraId="50642662"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Rosenberg, M. D., Scheinost, D., Greene, A. S., Avery, E. W., Kwon, Y. H., Finn, E. S., . . . Chun, M. M. (2020). Functional connectivity predicts changes in attention observed across minutes, days, and months. </w:t>
      </w:r>
      <w:r w:rsidRPr="008E6968">
        <w:rPr>
          <w:rFonts w:asciiTheme="minorHAnsi" w:hAnsiTheme="minorHAnsi" w:cstheme="minorHAnsi"/>
          <w:i/>
        </w:rPr>
        <w:t>Proc Natl Acad Sci U S A, 117</w:t>
      </w:r>
      <w:r w:rsidRPr="008E6968">
        <w:rPr>
          <w:rFonts w:asciiTheme="minorHAnsi" w:hAnsiTheme="minorHAnsi" w:cstheme="minorHAnsi"/>
        </w:rPr>
        <w:t>(7), 3797-3807. doi:10.1073/pnas.1912226117</w:t>
      </w:r>
    </w:p>
    <w:p w14:paraId="65FDA62B"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Spear, L. P. (2018). Effects of adolescent alcohol consumption on the brain and behaviour. </w:t>
      </w:r>
      <w:r w:rsidRPr="008E6968">
        <w:rPr>
          <w:rFonts w:asciiTheme="minorHAnsi" w:hAnsiTheme="minorHAnsi" w:cstheme="minorHAnsi"/>
          <w:i/>
        </w:rPr>
        <w:t>Nature Reviews Neuroscience, 19</w:t>
      </w:r>
      <w:r w:rsidRPr="008E6968">
        <w:rPr>
          <w:rFonts w:asciiTheme="minorHAnsi" w:hAnsiTheme="minorHAnsi" w:cstheme="minorHAnsi"/>
        </w:rPr>
        <w:t>(4), 197-214. doi:10.1038/nrn.2018.10</w:t>
      </w:r>
    </w:p>
    <w:p w14:paraId="50F1FC32"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Squeglia, L. M., Jacobus, J., &amp; Tapert, S. F. (2009). The influence of substance use on adolescent brain development. </w:t>
      </w:r>
      <w:r w:rsidRPr="008E6968">
        <w:rPr>
          <w:rFonts w:asciiTheme="minorHAnsi" w:hAnsiTheme="minorHAnsi" w:cstheme="minorHAnsi"/>
          <w:i/>
        </w:rPr>
        <w:t>Clin EEG Neurosci, 40</w:t>
      </w:r>
      <w:r w:rsidRPr="008E6968">
        <w:rPr>
          <w:rFonts w:asciiTheme="minorHAnsi" w:hAnsiTheme="minorHAnsi" w:cstheme="minorHAnsi"/>
        </w:rPr>
        <w:t>(1), 31-38. doi:10.1177/155005940904000110</w:t>
      </w:r>
    </w:p>
    <w:p w14:paraId="250C33F8"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Tapert, S. F., Schweinsburg, A. D., Barlett, V. C., Brown, S. A., Frank, L. R., Brown, G. G., &amp; Meloy, M. J. (2004). Blood oxygen level dependent response and spatial working memory in adolescents with alcohol use disorders. </w:t>
      </w:r>
      <w:r w:rsidRPr="008E6968">
        <w:rPr>
          <w:rFonts w:asciiTheme="minorHAnsi" w:hAnsiTheme="minorHAnsi" w:cstheme="minorHAnsi"/>
          <w:i/>
        </w:rPr>
        <w:t>Alcohol Clin Exp Res, 28</w:t>
      </w:r>
      <w:r w:rsidRPr="008E6968">
        <w:rPr>
          <w:rFonts w:asciiTheme="minorHAnsi" w:hAnsiTheme="minorHAnsi" w:cstheme="minorHAnsi"/>
        </w:rPr>
        <w:t>(10), 1577-1586. doi:10.1097/01.alc.0000141812.81234.a6</w:t>
      </w:r>
    </w:p>
    <w:p w14:paraId="5FF9EA7A" w14:textId="77777777" w:rsidR="00BA4D65" w:rsidRPr="008E6968" w:rsidRDefault="00BA4D65" w:rsidP="004A311B">
      <w:pPr>
        <w:pStyle w:val="EndNoteBibliography"/>
        <w:spacing w:after="0"/>
        <w:ind w:left="720" w:hanging="720"/>
        <w:jc w:val="both"/>
        <w:rPr>
          <w:rFonts w:asciiTheme="minorHAnsi" w:hAnsiTheme="minorHAnsi" w:cstheme="minorHAnsi"/>
        </w:rPr>
      </w:pPr>
      <w:r w:rsidRPr="008E6968">
        <w:rPr>
          <w:rFonts w:asciiTheme="minorHAnsi" w:hAnsiTheme="minorHAnsi" w:cstheme="minorHAnsi"/>
        </w:rPr>
        <w:t xml:space="preserve">Zehra, A., Lindgren, E., Wiers, C. E., Freeman, C., Miller, G., Ramirez, V., . . . Volkow, N. D. (2019). Neural correlates of visual attention in alcohol use disorder. </w:t>
      </w:r>
      <w:r w:rsidRPr="008E6968">
        <w:rPr>
          <w:rFonts w:asciiTheme="minorHAnsi" w:hAnsiTheme="minorHAnsi" w:cstheme="minorHAnsi"/>
          <w:i/>
        </w:rPr>
        <w:t>Drug Alcohol Depend, 194</w:t>
      </w:r>
      <w:r w:rsidRPr="008E6968">
        <w:rPr>
          <w:rFonts w:asciiTheme="minorHAnsi" w:hAnsiTheme="minorHAnsi" w:cstheme="minorHAnsi"/>
        </w:rPr>
        <w:t>, 430-437. doi:10.1016/j.drugalcdep.2018.10.032</w:t>
      </w:r>
    </w:p>
    <w:p w14:paraId="04D709CC" w14:textId="77777777" w:rsidR="00BA4D65" w:rsidRPr="008E6968" w:rsidRDefault="00BA4D65" w:rsidP="004A311B">
      <w:pPr>
        <w:pStyle w:val="EndNoteBibliography"/>
        <w:ind w:left="720" w:hanging="720"/>
        <w:jc w:val="both"/>
        <w:rPr>
          <w:rFonts w:asciiTheme="minorHAnsi" w:hAnsiTheme="minorHAnsi" w:cstheme="minorHAnsi"/>
        </w:rPr>
      </w:pPr>
      <w:r w:rsidRPr="008E6968">
        <w:rPr>
          <w:rFonts w:asciiTheme="minorHAnsi" w:hAnsiTheme="minorHAnsi" w:cstheme="minorHAnsi"/>
        </w:rPr>
        <w:lastRenderedPageBreak/>
        <w:t xml:space="preserve">Zhao, W., Palmer, C. E., Thompson, W. K., Chaarani, B., Garavan, H. P., Casey, B. J., . . . Fan, C. C. (2021). Individual Differences in Cognitive Performance Are Better Predicted by Global Rather Than Localized BOLD Activity Patterns Across the Cortex. </w:t>
      </w:r>
      <w:r w:rsidRPr="008E6968">
        <w:rPr>
          <w:rFonts w:asciiTheme="minorHAnsi" w:hAnsiTheme="minorHAnsi" w:cstheme="minorHAnsi"/>
          <w:i/>
        </w:rPr>
        <w:t>Cereb Cortex, 31</w:t>
      </w:r>
      <w:r w:rsidRPr="008E6968">
        <w:rPr>
          <w:rFonts w:asciiTheme="minorHAnsi" w:hAnsiTheme="minorHAnsi" w:cstheme="minorHAnsi"/>
        </w:rPr>
        <w:t>(3), 1478-1488. doi:10.1093/cercor/bhaa290</w:t>
      </w:r>
    </w:p>
    <w:p w14:paraId="4EEC3E51" w14:textId="09E72DDC" w:rsidR="00D328AB" w:rsidRPr="008E6968" w:rsidRDefault="00D328AB" w:rsidP="004A311B">
      <w:pPr>
        <w:spacing w:after="100" w:afterAutospacing="1" w:line="360" w:lineRule="auto"/>
        <w:jc w:val="both"/>
        <w:rPr>
          <w:rFonts w:asciiTheme="minorHAnsi" w:hAnsiTheme="minorHAnsi" w:cstheme="minorHAnsi"/>
          <w:b/>
          <w:bCs/>
          <w:i/>
          <w:iCs/>
          <w:sz w:val="22"/>
          <w:szCs w:val="22"/>
        </w:rPr>
      </w:pPr>
      <w:r w:rsidRPr="008E6968">
        <w:rPr>
          <w:rFonts w:asciiTheme="minorHAnsi" w:hAnsiTheme="minorHAnsi" w:cstheme="minorHAnsi"/>
          <w:sz w:val="22"/>
          <w:szCs w:val="22"/>
        </w:rPr>
        <w:fldChar w:fldCharType="end"/>
      </w:r>
    </w:p>
    <w:p w14:paraId="4F79B3AA" w14:textId="0CFC8A15"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br w:type="page"/>
      </w:r>
    </w:p>
    <w:p w14:paraId="0D5C3521" w14:textId="68309889" w:rsidR="002B78D5" w:rsidRPr="008E6968" w:rsidRDefault="007967E4" w:rsidP="00430FB7">
      <w:pPr>
        <w:spacing w:after="100" w:afterAutospacing="1" w:line="360" w:lineRule="auto"/>
        <w:jc w:val="both"/>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B3307C" w:rsidRPr="008E6968">
        <w:rPr>
          <w:rFonts w:asciiTheme="minorHAnsi" w:hAnsiTheme="minorHAnsi" w:cstheme="minorHAnsi"/>
          <w:b/>
          <w:bCs/>
          <w:sz w:val="22"/>
          <w:szCs w:val="22"/>
        </w:rPr>
        <w:t>1</w:t>
      </w:r>
      <w:r w:rsidRPr="008E6968">
        <w:rPr>
          <w:rFonts w:asciiTheme="minorHAnsi" w:hAnsiTheme="minorHAnsi" w:cstheme="minorHAnsi"/>
          <w:b/>
          <w:bCs/>
          <w:sz w:val="22"/>
          <w:szCs w:val="22"/>
        </w:rPr>
        <w:t xml:space="preserve"> Demographic information </w:t>
      </w:r>
      <w:r w:rsidR="00301E71" w:rsidRPr="008E6968">
        <w:rPr>
          <w:rFonts w:asciiTheme="minorHAnsi" w:hAnsiTheme="minorHAnsi" w:cstheme="minorHAnsi"/>
          <w:b/>
          <w:bCs/>
          <w:sz w:val="22"/>
          <w:szCs w:val="22"/>
        </w:rPr>
        <w:t>for CPM analysis</w:t>
      </w:r>
      <w:r w:rsidRPr="008E6968">
        <w:rPr>
          <w:rFonts w:asciiTheme="minorHAnsi" w:hAnsiTheme="minorHAnsi" w:cstheme="minorHAnsi"/>
          <w:b/>
          <w:bCs/>
          <w:sz w:val="22"/>
          <w:szCs w:val="22"/>
        </w:rPr>
        <w:t>.</w:t>
      </w:r>
    </w:p>
    <w:tbl>
      <w:tblPr>
        <w:tblW w:w="8599" w:type="dxa"/>
        <w:tblLook w:val="04A0" w:firstRow="1" w:lastRow="0" w:firstColumn="1" w:lastColumn="0" w:noHBand="0" w:noVBand="1"/>
      </w:tblPr>
      <w:tblGrid>
        <w:gridCol w:w="1422"/>
        <w:gridCol w:w="1760"/>
        <w:gridCol w:w="1919"/>
        <w:gridCol w:w="2023"/>
        <w:gridCol w:w="1475"/>
      </w:tblGrid>
      <w:tr w:rsidR="008E6968" w:rsidRPr="008E6968" w14:paraId="08362F56" w14:textId="77777777" w:rsidTr="002B78D5">
        <w:trPr>
          <w:trHeight w:val="300"/>
        </w:trPr>
        <w:tc>
          <w:tcPr>
            <w:tcW w:w="1422" w:type="dxa"/>
            <w:tcBorders>
              <w:top w:val="single" w:sz="4" w:space="0" w:color="auto"/>
              <w:left w:val="nil"/>
              <w:bottom w:val="single" w:sz="4" w:space="0" w:color="auto"/>
              <w:right w:val="nil"/>
            </w:tcBorders>
            <w:shd w:val="clear" w:color="auto" w:fill="auto"/>
            <w:noWrap/>
            <w:vAlign w:val="center"/>
            <w:hideMark/>
          </w:tcPr>
          <w:p w14:paraId="47A36C6C" w14:textId="77777777" w:rsidR="002B78D5" w:rsidRPr="008E6968" w:rsidRDefault="002B78D5"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eastAsia="zh-CN"/>
              </w:rPr>
              <w:t> </w:t>
            </w:r>
          </w:p>
        </w:tc>
        <w:tc>
          <w:tcPr>
            <w:tcW w:w="1760" w:type="dxa"/>
            <w:tcBorders>
              <w:top w:val="single" w:sz="4" w:space="0" w:color="auto"/>
              <w:left w:val="nil"/>
              <w:bottom w:val="single" w:sz="4" w:space="0" w:color="auto"/>
              <w:right w:val="nil"/>
            </w:tcBorders>
            <w:shd w:val="clear" w:color="auto" w:fill="auto"/>
            <w:noWrap/>
            <w:vAlign w:val="center"/>
            <w:hideMark/>
          </w:tcPr>
          <w:p w14:paraId="6383406D" w14:textId="77777777" w:rsidR="002B78D5" w:rsidRPr="008E6968" w:rsidRDefault="002B78D5"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eastAsia="zh-CN"/>
              </w:rPr>
              <w:t>Age 14</w:t>
            </w:r>
          </w:p>
        </w:tc>
        <w:tc>
          <w:tcPr>
            <w:tcW w:w="1919" w:type="dxa"/>
            <w:tcBorders>
              <w:top w:val="single" w:sz="4" w:space="0" w:color="auto"/>
              <w:left w:val="nil"/>
              <w:bottom w:val="single" w:sz="4" w:space="0" w:color="auto"/>
              <w:right w:val="nil"/>
            </w:tcBorders>
            <w:shd w:val="clear" w:color="auto" w:fill="auto"/>
            <w:noWrap/>
            <w:vAlign w:val="center"/>
            <w:hideMark/>
          </w:tcPr>
          <w:p w14:paraId="3D4B8398" w14:textId="77777777" w:rsidR="002B78D5" w:rsidRPr="008E6968" w:rsidRDefault="002B78D5"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eastAsia="zh-CN"/>
              </w:rPr>
              <w:t>Age 19</w:t>
            </w:r>
          </w:p>
        </w:tc>
        <w:tc>
          <w:tcPr>
            <w:tcW w:w="2023" w:type="dxa"/>
            <w:tcBorders>
              <w:top w:val="single" w:sz="4" w:space="0" w:color="auto"/>
              <w:left w:val="nil"/>
              <w:bottom w:val="single" w:sz="4" w:space="0" w:color="auto"/>
              <w:right w:val="nil"/>
            </w:tcBorders>
            <w:shd w:val="clear" w:color="auto" w:fill="auto"/>
            <w:noWrap/>
            <w:vAlign w:val="center"/>
            <w:hideMark/>
          </w:tcPr>
          <w:p w14:paraId="15042A93" w14:textId="77777777" w:rsidR="002B78D5" w:rsidRPr="008E6968" w:rsidRDefault="002B78D5"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eastAsia="zh-CN"/>
              </w:rPr>
              <w:t>Age 23</w:t>
            </w:r>
          </w:p>
        </w:tc>
        <w:tc>
          <w:tcPr>
            <w:tcW w:w="1475" w:type="dxa"/>
            <w:tcBorders>
              <w:top w:val="single" w:sz="4" w:space="0" w:color="auto"/>
              <w:left w:val="nil"/>
              <w:bottom w:val="single" w:sz="4" w:space="0" w:color="auto"/>
              <w:right w:val="nil"/>
            </w:tcBorders>
            <w:shd w:val="clear" w:color="auto" w:fill="auto"/>
            <w:noWrap/>
            <w:vAlign w:val="center"/>
            <w:hideMark/>
          </w:tcPr>
          <w:p w14:paraId="5BE20066" w14:textId="77777777" w:rsidR="002B78D5" w:rsidRPr="008E6968" w:rsidRDefault="002B78D5"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eastAsia="zh-CN"/>
              </w:rPr>
              <w:t>STRATIFY</w:t>
            </w:r>
          </w:p>
        </w:tc>
      </w:tr>
      <w:tr w:rsidR="008E6968" w:rsidRPr="008E6968" w14:paraId="61E6FA1E" w14:textId="77777777" w:rsidTr="002B78D5">
        <w:trPr>
          <w:trHeight w:val="300"/>
        </w:trPr>
        <w:tc>
          <w:tcPr>
            <w:tcW w:w="1422" w:type="dxa"/>
            <w:tcBorders>
              <w:top w:val="nil"/>
              <w:left w:val="nil"/>
              <w:bottom w:val="nil"/>
              <w:right w:val="nil"/>
            </w:tcBorders>
            <w:shd w:val="clear" w:color="auto" w:fill="auto"/>
            <w:noWrap/>
            <w:vAlign w:val="center"/>
            <w:hideMark/>
          </w:tcPr>
          <w:p w14:paraId="21C2A766"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N</w:t>
            </w:r>
          </w:p>
        </w:tc>
        <w:tc>
          <w:tcPr>
            <w:tcW w:w="1760" w:type="dxa"/>
            <w:tcBorders>
              <w:top w:val="nil"/>
              <w:left w:val="nil"/>
              <w:bottom w:val="nil"/>
              <w:right w:val="nil"/>
            </w:tcBorders>
            <w:shd w:val="clear" w:color="auto" w:fill="auto"/>
            <w:noWrap/>
            <w:vAlign w:val="center"/>
            <w:hideMark/>
          </w:tcPr>
          <w:p w14:paraId="439CAD86"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716</w:t>
            </w:r>
          </w:p>
        </w:tc>
        <w:tc>
          <w:tcPr>
            <w:tcW w:w="1919" w:type="dxa"/>
            <w:tcBorders>
              <w:top w:val="nil"/>
              <w:left w:val="nil"/>
              <w:bottom w:val="nil"/>
              <w:right w:val="nil"/>
            </w:tcBorders>
            <w:shd w:val="clear" w:color="auto" w:fill="auto"/>
            <w:noWrap/>
            <w:vAlign w:val="center"/>
            <w:hideMark/>
          </w:tcPr>
          <w:p w14:paraId="6CB9D3BB"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1079</w:t>
            </w:r>
          </w:p>
        </w:tc>
        <w:tc>
          <w:tcPr>
            <w:tcW w:w="2023" w:type="dxa"/>
            <w:tcBorders>
              <w:top w:val="nil"/>
              <w:left w:val="nil"/>
              <w:bottom w:val="nil"/>
              <w:right w:val="nil"/>
            </w:tcBorders>
            <w:shd w:val="clear" w:color="auto" w:fill="auto"/>
            <w:noWrap/>
            <w:vAlign w:val="center"/>
            <w:hideMark/>
          </w:tcPr>
          <w:p w14:paraId="2FFC95E9"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1120</w:t>
            </w:r>
          </w:p>
        </w:tc>
        <w:tc>
          <w:tcPr>
            <w:tcW w:w="1475" w:type="dxa"/>
            <w:tcBorders>
              <w:top w:val="nil"/>
              <w:left w:val="nil"/>
              <w:bottom w:val="nil"/>
              <w:right w:val="nil"/>
            </w:tcBorders>
            <w:shd w:val="clear" w:color="auto" w:fill="auto"/>
            <w:noWrap/>
            <w:vAlign w:val="center"/>
            <w:hideMark/>
          </w:tcPr>
          <w:p w14:paraId="080FD18E"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304</w:t>
            </w:r>
          </w:p>
        </w:tc>
      </w:tr>
      <w:tr w:rsidR="008E6968" w:rsidRPr="008E6968" w14:paraId="7BA4A153" w14:textId="77777777" w:rsidTr="002B78D5">
        <w:trPr>
          <w:trHeight w:val="300"/>
        </w:trPr>
        <w:tc>
          <w:tcPr>
            <w:tcW w:w="1422" w:type="dxa"/>
            <w:tcBorders>
              <w:top w:val="nil"/>
              <w:left w:val="nil"/>
              <w:bottom w:val="nil"/>
              <w:right w:val="nil"/>
            </w:tcBorders>
            <w:shd w:val="clear" w:color="auto" w:fill="auto"/>
            <w:noWrap/>
            <w:vAlign w:val="center"/>
            <w:hideMark/>
          </w:tcPr>
          <w:p w14:paraId="75164050"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Age (Years)</w:t>
            </w:r>
          </w:p>
        </w:tc>
        <w:tc>
          <w:tcPr>
            <w:tcW w:w="1760" w:type="dxa"/>
            <w:tcBorders>
              <w:top w:val="nil"/>
              <w:left w:val="nil"/>
              <w:bottom w:val="nil"/>
              <w:right w:val="nil"/>
            </w:tcBorders>
            <w:shd w:val="clear" w:color="auto" w:fill="auto"/>
            <w:noWrap/>
            <w:vAlign w:val="center"/>
            <w:hideMark/>
          </w:tcPr>
          <w:p w14:paraId="71AE4115"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14.6 ± 0.4</w:t>
            </w:r>
          </w:p>
        </w:tc>
        <w:tc>
          <w:tcPr>
            <w:tcW w:w="1919" w:type="dxa"/>
            <w:tcBorders>
              <w:top w:val="nil"/>
              <w:left w:val="nil"/>
              <w:bottom w:val="nil"/>
              <w:right w:val="nil"/>
            </w:tcBorders>
            <w:shd w:val="clear" w:color="auto" w:fill="auto"/>
            <w:noWrap/>
            <w:vAlign w:val="center"/>
            <w:hideMark/>
          </w:tcPr>
          <w:p w14:paraId="4503C4EE"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19.1 ± 0.8</w:t>
            </w:r>
          </w:p>
        </w:tc>
        <w:tc>
          <w:tcPr>
            <w:tcW w:w="2023" w:type="dxa"/>
            <w:tcBorders>
              <w:top w:val="nil"/>
              <w:left w:val="nil"/>
              <w:bottom w:val="nil"/>
              <w:right w:val="nil"/>
            </w:tcBorders>
            <w:shd w:val="clear" w:color="auto" w:fill="auto"/>
            <w:noWrap/>
            <w:vAlign w:val="center"/>
            <w:hideMark/>
          </w:tcPr>
          <w:p w14:paraId="3CA6B381"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22.6 ± 0.7</w:t>
            </w:r>
          </w:p>
        </w:tc>
        <w:tc>
          <w:tcPr>
            <w:tcW w:w="1475" w:type="dxa"/>
            <w:tcBorders>
              <w:top w:val="nil"/>
              <w:left w:val="nil"/>
              <w:bottom w:val="nil"/>
              <w:right w:val="nil"/>
            </w:tcBorders>
            <w:shd w:val="clear" w:color="auto" w:fill="auto"/>
            <w:noWrap/>
            <w:vAlign w:val="center"/>
            <w:hideMark/>
          </w:tcPr>
          <w:p w14:paraId="62413BEB"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22 ± 2.2</w:t>
            </w:r>
          </w:p>
        </w:tc>
      </w:tr>
      <w:tr w:rsidR="008E6968" w:rsidRPr="008E6968" w14:paraId="7E83EBE1" w14:textId="77777777" w:rsidTr="002B78D5">
        <w:trPr>
          <w:trHeight w:val="300"/>
        </w:trPr>
        <w:tc>
          <w:tcPr>
            <w:tcW w:w="1422" w:type="dxa"/>
            <w:tcBorders>
              <w:top w:val="nil"/>
              <w:left w:val="nil"/>
              <w:bottom w:val="nil"/>
              <w:right w:val="nil"/>
            </w:tcBorders>
            <w:shd w:val="clear" w:color="auto" w:fill="auto"/>
            <w:noWrap/>
            <w:vAlign w:val="center"/>
            <w:hideMark/>
          </w:tcPr>
          <w:p w14:paraId="75CDF020"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Sex (M/F)</w:t>
            </w:r>
          </w:p>
        </w:tc>
        <w:tc>
          <w:tcPr>
            <w:tcW w:w="1760" w:type="dxa"/>
            <w:tcBorders>
              <w:top w:val="nil"/>
              <w:left w:val="nil"/>
              <w:bottom w:val="nil"/>
              <w:right w:val="nil"/>
            </w:tcBorders>
            <w:shd w:val="clear" w:color="auto" w:fill="auto"/>
            <w:noWrap/>
            <w:vAlign w:val="center"/>
            <w:hideMark/>
          </w:tcPr>
          <w:p w14:paraId="7881E8F1"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316/400</w:t>
            </w:r>
          </w:p>
        </w:tc>
        <w:tc>
          <w:tcPr>
            <w:tcW w:w="1919" w:type="dxa"/>
            <w:tcBorders>
              <w:top w:val="nil"/>
              <w:left w:val="nil"/>
              <w:bottom w:val="nil"/>
              <w:right w:val="nil"/>
            </w:tcBorders>
            <w:shd w:val="clear" w:color="auto" w:fill="auto"/>
            <w:noWrap/>
            <w:vAlign w:val="center"/>
            <w:hideMark/>
          </w:tcPr>
          <w:p w14:paraId="2AD2665B"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496/583</w:t>
            </w:r>
          </w:p>
        </w:tc>
        <w:tc>
          <w:tcPr>
            <w:tcW w:w="2023" w:type="dxa"/>
            <w:tcBorders>
              <w:top w:val="nil"/>
              <w:left w:val="nil"/>
              <w:bottom w:val="nil"/>
              <w:right w:val="nil"/>
            </w:tcBorders>
            <w:shd w:val="clear" w:color="auto" w:fill="auto"/>
            <w:noWrap/>
            <w:vAlign w:val="center"/>
            <w:hideMark/>
          </w:tcPr>
          <w:p w14:paraId="64AD6DD3"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530/590</w:t>
            </w:r>
          </w:p>
        </w:tc>
        <w:tc>
          <w:tcPr>
            <w:tcW w:w="1475" w:type="dxa"/>
            <w:tcBorders>
              <w:top w:val="nil"/>
              <w:left w:val="nil"/>
              <w:bottom w:val="nil"/>
              <w:right w:val="nil"/>
            </w:tcBorders>
            <w:shd w:val="clear" w:color="auto" w:fill="auto"/>
            <w:noWrap/>
            <w:vAlign w:val="center"/>
            <w:hideMark/>
          </w:tcPr>
          <w:p w14:paraId="6C5B1D67"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240/64</w:t>
            </w:r>
          </w:p>
        </w:tc>
      </w:tr>
      <w:tr w:rsidR="008E6968" w:rsidRPr="008E6968" w14:paraId="3291FFCB" w14:textId="77777777" w:rsidTr="002B78D5">
        <w:trPr>
          <w:trHeight w:val="300"/>
        </w:trPr>
        <w:tc>
          <w:tcPr>
            <w:tcW w:w="1422" w:type="dxa"/>
            <w:tcBorders>
              <w:top w:val="nil"/>
              <w:left w:val="nil"/>
              <w:bottom w:val="nil"/>
              <w:right w:val="nil"/>
            </w:tcBorders>
            <w:shd w:val="clear" w:color="auto" w:fill="auto"/>
            <w:noWrap/>
            <w:vAlign w:val="center"/>
            <w:hideMark/>
          </w:tcPr>
          <w:p w14:paraId="25FD137F"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 xml:space="preserve">Site </w:t>
            </w:r>
          </w:p>
        </w:tc>
        <w:tc>
          <w:tcPr>
            <w:tcW w:w="1760" w:type="dxa"/>
            <w:tcBorders>
              <w:top w:val="nil"/>
              <w:left w:val="nil"/>
              <w:bottom w:val="nil"/>
              <w:right w:val="nil"/>
            </w:tcBorders>
            <w:shd w:val="clear" w:color="auto" w:fill="auto"/>
            <w:noWrap/>
            <w:vAlign w:val="center"/>
            <w:hideMark/>
          </w:tcPr>
          <w:p w14:paraId="6CB66231" w14:textId="77777777" w:rsidR="002B78D5" w:rsidRPr="008E6968" w:rsidRDefault="002B78D5" w:rsidP="00430FB7">
            <w:pPr>
              <w:spacing w:after="100" w:afterAutospacing="1"/>
              <w:rPr>
                <w:rFonts w:asciiTheme="minorHAnsi" w:eastAsia="Times New Roman" w:hAnsiTheme="minorHAnsi" w:cstheme="minorHAnsi"/>
                <w:sz w:val="22"/>
                <w:szCs w:val="22"/>
                <w:lang w:eastAsia="zh-CN"/>
              </w:rPr>
            </w:pPr>
            <w:r w:rsidRPr="008E6968">
              <w:rPr>
                <w:rFonts w:asciiTheme="minorHAnsi" w:eastAsia="Times New Roman" w:hAnsiTheme="minorHAnsi" w:cstheme="minorHAnsi"/>
                <w:sz w:val="22"/>
                <w:szCs w:val="22"/>
                <w:lang w:eastAsia="zh-CN"/>
              </w:rPr>
              <w:t>119/103/47/51/</w:t>
            </w:r>
          </w:p>
          <w:p w14:paraId="78E1B33E" w14:textId="1E603AA4"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121/82/90/103</w:t>
            </w:r>
          </w:p>
        </w:tc>
        <w:tc>
          <w:tcPr>
            <w:tcW w:w="1919" w:type="dxa"/>
            <w:tcBorders>
              <w:top w:val="nil"/>
              <w:left w:val="nil"/>
              <w:bottom w:val="nil"/>
              <w:right w:val="nil"/>
            </w:tcBorders>
            <w:shd w:val="clear" w:color="auto" w:fill="auto"/>
            <w:noWrap/>
            <w:vAlign w:val="center"/>
            <w:hideMark/>
          </w:tcPr>
          <w:p w14:paraId="15C04588" w14:textId="77777777" w:rsidR="002B78D5" w:rsidRPr="008E6968" w:rsidRDefault="002B78D5" w:rsidP="00430FB7">
            <w:pPr>
              <w:spacing w:after="100" w:afterAutospacing="1"/>
              <w:rPr>
                <w:rFonts w:asciiTheme="minorHAnsi" w:eastAsia="Times New Roman" w:hAnsiTheme="minorHAnsi" w:cstheme="minorHAnsi"/>
                <w:sz w:val="22"/>
                <w:szCs w:val="22"/>
                <w:lang w:eastAsia="zh-CN"/>
              </w:rPr>
            </w:pPr>
            <w:r w:rsidRPr="008E6968">
              <w:rPr>
                <w:rFonts w:asciiTheme="minorHAnsi" w:eastAsia="Times New Roman" w:hAnsiTheme="minorHAnsi" w:cstheme="minorHAnsi"/>
                <w:sz w:val="22"/>
                <w:szCs w:val="22"/>
                <w:lang w:eastAsia="zh-CN"/>
              </w:rPr>
              <w:t>145/152/76/98/</w:t>
            </w:r>
          </w:p>
          <w:p w14:paraId="05A65600" w14:textId="2BE1EFFB"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159/128/173/148</w:t>
            </w:r>
          </w:p>
        </w:tc>
        <w:tc>
          <w:tcPr>
            <w:tcW w:w="2023" w:type="dxa"/>
            <w:tcBorders>
              <w:top w:val="nil"/>
              <w:left w:val="nil"/>
              <w:bottom w:val="nil"/>
              <w:right w:val="nil"/>
            </w:tcBorders>
            <w:shd w:val="clear" w:color="auto" w:fill="auto"/>
            <w:noWrap/>
            <w:vAlign w:val="center"/>
            <w:hideMark/>
          </w:tcPr>
          <w:p w14:paraId="606E4825" w14:textId="77777777" w:rsidR="002B78D5" w:rsidRPr="008E6968" w:rsidRDefault="002B78D5" w:rsidP="00430FB7">
            <w:pPr>
              <w:spacing w:after="100" w:afterAutospacing="1"/>
              <w:rPr>
                <w:rFonts w:asciiTheme="minorHAnsi" w:eastAsia="Times New Roman" w:hAnsiTheme="minorHAnsi" w:cstheme="minorHAnsi"/>
                <w:sz w:val="22"/>
                <w:szCs w:val="22"/>
                <w:lang w:eastAsia="zh-CN"/>
              </w:rPr>
            </w:pPr>
            <w:r w:rsidRPr="008E6968">
              <w:rPr>
                <w:rFonts w:asciiTheme="minorHAnsi" w:eastAsia="Times New Roman" w:hAnsiTheme="minorHAnsi" w:cstheme="minorHAnsi"/>
                <w:sz w:val="22"/>
                <w:szCs w:val="22"/>
                <w:lang w:eastAsia="zh-CN"/>
              </w:rPr>
              <w:t>144/163/123/149/</w:t>
            </w:r>
          </w:p>
          <w:p w14:paraId="593DF6DF" w14:textId="0C38219D"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151/143/123/124</w:t>
            </w:r>
          </w:p>
        </w:tc>
        <w:tc>
          <w:tcPr>
            <w:tcW w:w="1475" w:type="dxa"/>
            <w:tcBorders>
              <w:top w:val="nil"/>
              <w:left w:val="nil"/>
              <w:bottom w:val="nil"/>
              <w:right w:val="nil"/>
            </w:tcBorders>
            <w:shd w:val="clear" w:color="auto" w:fill="auto"/>
            <w:noWrap/>
            <w:vAlign w:val="center"/>
            <w:hideMark/>
          </w:tcPr>
          <w:p w14:paraId="39349DAE"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24/0/129/151</w:t>
            </w:r>
          </w:p>
        </w:tc>
      </w:tr>
      <w:tr w:rsidR="008E6968" w:rsidRPr="008E6968" w14:paraId="654C1377" w14:textId="77777777" w:rsidTr="002B78D5">
        <w:trPr>
          <w:trHeight w:val="300"/>
        </w:trPr>
        <w:tc>
          <w:tcPr>
            <w:tcW w:w="1422" w:type="dxa"/>
            <w:tcBorders>
              <w:top w:val="nil"/>
              <w:left w:val="nil"/>
              <w:bottom w:val="nil"/>
              <w:right w:val="nil"/>
            </w:tcBorders>
            <w:shd w:val="clear" w:color="auto" w:fill="auto"/>
            <w:noWrap/>
            <w:vAlign w:val="center"/>
            <w:hideMark/>
          </w:tcPr>
          <w:p w14:paraId="260ED196"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Mean FD</w:t>
            </w:r>
          </w:p>
        </w:tc>
        <w:tc>
          <w:tcPr>
            <w:tcW w:w="1760" w:type="dxa"/>
            <w:tcBorders>
              <w:top w:val="nil"/>
              <w:left w:val="nil"/>
              <w:bottom w:val="nil"/>
              <w:right w:val="nil"/>
            </w:tcBorders>
            <w:shd w:val="clear" w:color="auto" w:fill="auto"/>
            <w:noWrap/>
            <w:vAlign w:val="center"/>
            <w:hideMark/>
          </w:tcPr>
          <w:p w14:paraId="218B1BDF"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0.19 ± 0.1</w:t>
            </w:r>
          </w:p>
        </w:tc>
        <w:tc>
          <w:tcPr>
            <w:tcW w:w="1919" w:type="dxa"/>
            <w:tcBorders>
              <w:top w:val="nil"/>
              <w:left w:val="nil"/>
              <w:bottom w:val="nil"/>
              <w:right w:val="nil"/>
            </w:tcBorders>
            <w:shd w:val="clear" w:color="auto" w:fill="auto"/>
            <w:noWrap/>
            <w:vAlign w:val="center"/>
            <w:hideMark/>
          </w:tcPr>
          <w:p w14:paraId="70B8EC36"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0.15 ± 0.08</w:t>
            </w:r>
          </w:p>
        </w:tc>
        <w:tc>
          <w:tcPr>
            <w:tcW w:w="2023" w:type="dxa"/>
            <w:tcBorders>
              <w:top w:val="nil"/>
              <w:left w:val="nil"/>
              <w:bottom w:val="nil"/>
              <w:right w:val="nil"/>
            </w:tcBorders>
            <w:shd w:val="clear" w:color="auto" w:fill="auto"/>
            <w:noWrap/>
            <w:vAlign w:val="center"/>
            <w:hideMark/>
          </w:tcPr>
          <w:p w14:paraId="014AC849"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0.17 ± 0.08</w:t>
            </w:r>
          </w:p>
        </w:tc>
        <w:tc>
          <w:tcPr>
            <w:tcW w:w="1475" w:type="dxa"/>
            <w:tcBorders>
              <w:top w:val="nil"/>
              <w:left w:val="nil"/>
              <w:bottom w:val="nil"/>
              <w:right w:val="nil"/>
            </w:tcBorders>
            <w:shd w:val="clear" w:color="auto" w:fill="auto"/>
            <w:noWrap/>
            <w:vAlign w:val="center"/>
            <w:hideMark/>
          </w:tcPr>
          <w:p w14:paraId="2CF244F4"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0.17 ± 0.09</w:t>
            </w:r>
          </w:p>
        </w:tc>
      </w:tr>
      <w:tr w:rsidR="008E6968" w:rsidRPr="008E6968" w14:paraId="02A42561" w14:textId="77777777" w:rsidTr="002B78D5">
        <w:trPr>
          <w:trHeight w:val="300"/>
        </w:trPr>
        <w:tc>
          <w:tcPr>
            <w:tcW w:w="1422" w:type="dxa"/>
            <w:tcBorders>
              <w:top w:val="nil"/>
              <w:left w:val="nil"/>
              <w:bottom w:val="nil"/>
              <w:right w:val="nil"/>
            </w:tcBorders>
            <w:shd w:val="clear" w:color="auto" w:fill="auto"/>
            <w:noWrap/>
            <w:vAlign w:val="center"/>
            <w:hideMark/>
          </w:tcPr>
          <w:p w14:paraId="3293A4DE"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ICV</w:t>
            </w:r>
          </w:p>
        </w:tc>
        <w:tc>
          <w:tcPr>
            <w:tcW w:w="1760" w:type="dxa"/>
            <w:tcBorders>
              <w:top w:val="nil"/>
              <w:left w:val="nil"/>
              <w:bottom w:val="nil"/>
              <w:right w:val="nil"/>
            </w:tcBorders>
            <w:shd w:val="clear" w:color="auto" w:fill="auto"/>
            <w:noWrap/>
            <w:vAlign w:val="center"/>
            <w:hideMark/>
          </w:tcPr>
          <w:p w14:paraId="6528B8B4"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0.234±0.038</w:t>
            </w:r>
          </w:p>
        </w:tc>
        <w:tc>
          <w:tcPr>
            <w:tcW w:w="1919" w:type="dxa"/>
            <w:tcBorders>
              <w:top w:val="nil"/>
              <w:left w:val="nil"/>
              <w:bottom w:val="nil"/>
              <w:right w:val="nil"/>
            </w:tcBorders>
            <w:shd w:val="clear" w:color="auto" w:fill="auto"/>
            <w:noWrap/>
            <w:vAlign w:val="center"/>
            <w:hideMark/>
          </w:tcPr>
          <w:p w14:paraId="6642CC59"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0.222±0.049</w:t>
            </w:r>
          </w:p>
        </w:tc>
        <w:tc>
          <w:tcPr>
            <w:tcW w:w="2023" w:type="dxa"/>
            <w:tcBorders>
              <w:top w:val="nil"/>
              <w:left w:val="nil"/>
              <w:bottom w:val="nil"/>
              <w:right w:val="nil"/>
            </w:tcBorders>
            <w:shd w:val="clear" w:color="auto" w:fill="auto"/>
            <w:noWrap/>
            <w:vAlign w:val="center"/>
            <w:hideMark/>
          </w:tcPr>
          <w:p w14:paraId="2BA64EF2"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0.217±0.054</w:t>
            </w:r>
          </w:p>
        </w:tc>
        <w:tc>
          <w:tcPr>
            <w:tcW w:w="1475" w:type="dxa"/>
            <w:tcBorders>
              <w:top w:val="nil"/>
              <w:left w:val="nil"/>
              <w:bottom w:val="nil"/>
              <w:right w:val="nil"/>
            </w:tcBorders>
            <w:shd w:val="clear" w:color="auto" w:fill="auto"/>
            <w:noWrap/>
            <w:vAlign w:val="center"/>
            <w:hideMark/>
          </w:tcPr>
          <w:p w14:paraId="262F60E0"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0.21 ± 0.05</w:t>
            </w:r>
          </w:p>
        </w:tc>
      </w:tr>
      <w:tr w:rsidR="008E6968" w:rsidRPr="008E6968" w14:paraId="7E6F8124" w14:textId="77777777" w:rsidTr="002B78D5">
        <w:trPr>
          <w:trHeight w:val="300"/>
        </w:trPr>
        <w:tc>
          <w:tcPr>
            <w:tcW w:w="1422" w:type="dxa"/>
            <w:tcBorders>
              <w:top w:val="nil"/>
              <w:left w:val="nil"/>
              <w:bottom w:val="nil"/>
              <w:right w:val="nil"/>
            </w:tcBorders>
            <w:shd w:val="clear" w:color="auto" w:fill="auto"/>
            <w:noWrap/>
            <w:vAlign w:val="center"/>
            <w:hideMark/>
          </w:tcPr>
          <w:p w14:paraId="6E3AAFF6"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GO RT</w:t>
            </w:r>
          </w:p>
        </w:tc>
        <w:tc>
          <w:tcPr>
            <w:tcW w:w="1760" w:type="dxa"/>
            <w:tcBorders>
              <w:top w:val="nil"/>
              <w:left w:val="nil"/>
              <w:bottom w:val="nil"/>
              <w:right w:val="nil"/>
            </w:tcBorders>
            <w:shd w:val="clear" w:color="auto" w:fill="auto"/>
            <w:noWrap/>
            <w:vAlign w:val="center"/>
            <w:hideMark/>
          </w:tcPr>
          <w:p w14:paraId="5C7D5346"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430.4 ± 61.6</w:t>
            </w:r>
          </w:p>
        </w:tc>
        <w:tc>
          <w:tcPr>
            <w:tcW w:w="1919" w:type="dxa"/>
            <w:tcBorders>
              <w:top w:val="nil"/>
              <w:left w:val="nil"/>
              <w:bottom w:val="nil"/>
              <w:right w:val="nil"/>
            </w:tcBorders>
            <w:shd w:val="clear" w:color="auto" w:fill="auto"/>
            <w:noWrap/>
            <w:vAlign w:val="center"/>
            <w:hideMark/>
          </w:tcPr>
          <w:p w14:paraId="4EF08C5B"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397 ± 68.4</w:t>
            </w:r>
          </w:p>
        </w:tc>
        <w:tc>
          <w:tcPr>
            <w:tcW w:w="2023" w:type="dxa"/>
            <w:tcBorders>
              <w:top w:val="nil"/>
              <w:left w:val="nil"/>
              <w:bottom w:val="nil"/>
              <w:right w:val="nil"/>
            </w:tcBorders>
            <w:shd w:val="clear" w:color="auto" w:fill="auto"/>
            <w:noWrap/>
            <w:vAlign w:val="center"/>
            <w:hideMark/>
          </w:tcPr>
          <w:p w14:paraId="7D45566C"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402.6 ± 73.2</w:t>
            </w:r>
          </w:p>
        </w:tc>
        <w:tc>
          <w:tcPr>
            <w:tcW w:w="1475" w:type="dxa"/>
            <w:tcBorders>
              <w:top w:val="nil"/>
              <w:left w:val="nil"/>
              <w:bottom w:val="nil"/>
              <w:right w:val="nil"/>
            </w:tcBorders>
            <w:shd w:val="clear" w:color="auto" w:fill="auto"/>
            <w:noWrap/>
            <w:vAlign w:val="center"/>
            <w:hideMark/>
          </w:tcPr>
          <w:p w14:paraId="6811657E"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427.8 ± 72.4</w:t>
            </w:r>
          </w:p>
        </w:tc>
      </w:tr>
      <w:tr w:rsidR="008E6968" w:rsidRPr="008E6968" w14:paraId="54CEA5F9" w14:textId="77777777" w:rsidTr="002B78D5">
        <w:trPr>
          <w:trHeight w:val="300"/>
        </w:trPr>
        <w:tc>
          <w:tcPr>
            <w:tcW w:w="1422" w:type="dxa"/>
            <w:tcBorders>
              <w:top w:val="nil"/>
              <w:left w:val="nil"/>
              <w:bottom w:val="nil"/>
              <w:right w:val="nil"/>
            </w:tcBorders>
            <w:shd w:val="clear" w:color="auto" w:fill="auto"/>
            <w:noWrap/>
            <w:vAlign w:val="center"/>
            <w:hideMark/>
          </w:tcPr>
          <w:p w14:paraId="16BA3146"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SSD</w:t>
            </w:r>
          </w:p>
        </w:tc>
        <w:tc>
          <w:tcPr>
            <w:tcW w:w="1760" w:type="dxa"/>
            <w:tcBorders>
              <w:top w:val="nil"/>
              <w:left w:val="nil"/>
              <w:bottom w:val="nil"/>
              <w:right w:val="nil"/>
            </w:tcBorders>
            <w:shd w:val="clear" w:color="auto" w:fill="auto"/>
            <w:noWrap/>
            <w:vAlign w:val="center"/>
            <w:hideMark/>
          </w:tcPr>
          <w:p w14:paraId="00011330"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225.3 ± 84.4</w:t>
            </w:r>
          </w:p>
        </w:tc>
        <w:tc>
          <w:tcPr>
            <w:tcW w:w="1919" w:type="dxa"/>
            <w:tcBorders>
              <w:top w:val="nil"/>
              <w:left w:val="nil"/>
              <w:bottom w:val="nil"/>
              <w:right w:val="nil"/>
            </w:tcBorders>
            <w:shd w:val="clear" w:color="auto" w:fill="auto"/>
            <w:noWrap/>
            <w:vAlign w:val="center"/>
            <w:hideMark/>
          </w:tcPr>
          <w:p w14:paraId="4449DA39"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173.5 ± 91.3</w:t>
            </w:r>
          </w:p>
        </w:tc>
        <w:tc>
          <w:tcPr>
            <w:tcW w:w="2023" w:type="dxa"/>
            <w:tcBorders>
              <w:top w:val="nil"/>
              <w:left w:val="nil"/>
              <w:bottom w:val="nil"/>
              <w:right w:val="nil"/>
            </w:tcBorders>
            <w:shd w:val="clear" w:color="auto" w:fill="auto"/>
            <w:noWrap/>
            <w:vAlign w:val="center"/>
            <w:hideMark/>
          </w:tcPr>
          <w:p w14:paraId="6045A8FA"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181.3 ± 122.5</w:t>
            </w:r>
          </w:p>
        </w:tc>
        <w:tc>
          <w:tcPr>
            <w:tcW w:w="1475" w:type="dxa"/>
            <w:tcBorders>
              <w:top w:val="nil"/>
              <w:left w:val="nil"/>
              <w:bottom w:val="nil"/>
              <w:right w:val="nil"/>
            </w:tcBorders>
            <w:shd w:val="clear" w:color="auto" w:fill="auto"/>
            <w:noWrap/>
            <w:vAlign w:val="center"/>
            <w:hideMark/>
          </w:tcPr>
          <w:p w14:paraId="6B707894"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180.2 ± 97.9</w:t>
            </w:r>
          </w:p>
        </w:tc>
      </w:tr>
      <w:tr w:rsidR="008E6968" w:rsidRPr="008E6968" w14:paraId="23195B97" w14:textId="77777777" w:rsidTr="002B78D5">
        <w:trPr>
          <w:trHeight w:val="300"/>
        </w:trPr>
        <w:tc>
          <w:tcPr>
            <w:tcW w:w="1422" w:type="dxa"/>
            <w:tcBorders>
              <w:top w:val="nil"/>
              <w:left w:val="nil"/>
              <w:bottom w:val="nil"/>
              <w:right w:val="nil"/>
            </w:tcBorders>
            <w:shd w:val="clear" w:color="auto" w:fill="auto"/>
            <w:noWrap/>
            <w:vAlign w:val="center"/>
            <w:hideMark/>
          </w:tcPr>
          <w:p w14:paraId="16C223FE"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Stop RT</w:t>
            </w:r>
          </w:p>
        </w:tc>
        <w:tc>
          <w:tcPr>
            <w:tcW w:w="1760" w:type="dxa"/>
            <w:tcBorders>
              <w:top w:val="nil"/>
              <w:left w:val="nil"/>
              <w:bottom w:val="nil"/>
              <w:right w:val="nil"/>
            </w:tcBorders>
            <w:shd w:val="clear" w:color="auto" w:fill="auto"/>
            <w:noWrap/>
            <w:vAlign w:val="center"/>
            <w:hideMark/>
          </w:tcPr>
          <w:p w14:paraId="30EB7548"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404 ± 69.8</w:t>
            </w:r>
          </w:p>
        </w:tc>
        <w:tc>
          <w:tcPr>
            <w:tcW w:w="1919" w:type="dxa"/>
            <w:tcBorders>
              <w:top w:val="nil"/>
              <w:left w:val="nil"/>
              <w:bottom w:val="nil"/>
              <w:right w:val="nil"/>
            </w:tcBorders>
            <w:shd w:val="clear" w:color="auto" w:fill="auto"/>
            <w:noWrap/>
            <w:vAlign w:val="center"/>
            <w:hideMark/>
          </w:tcPr>
          <w:p w14:paraId="53FF12DD"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353.9 ± 72.4</w:t>
            </w:r>
          </w:p>
        </w:tc>
        <w:tc>
          <w:tcPr>
            <w:tcW w:w="2023" w:type="dxa"/>
            <w:tcBorders>
              <w:top w:val="nil"/>
              <w:left w:val="nil"/>
              <w:bottom w:val="nil"/>
              <w:right w:val="nil"/>
            </w:tcBorders>
            <w:shd w:val="clear" w:color="auto" w:fill="auto"/>
            <w:noWrap/>
            <w:vAlign w:val="center"/>
            <w:hideMark/>
          </w:tcPr>
          <w:p w14:paraId="7B837B9A"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362.9 ± 78.7</w:t>
            </w:r>
          </w:p>
        </w:tc>
        <w:tc>
          <w:tcPr>
            <w:tcW w:w="1475" w:type="dxa"/>
            <w:tcBorders>
              <w:top w:val="nil"/>
              <w:left w:val="nil"/>
              <w:bottom w:val="nil"/>
              <w:right w:val="nil"/>
            </w:tcBorders>
            <w:shd w:val="clear" w:color="auto" w:fill="auto"/>
            <w:noWrap/>
            <w:vAlign w:val="center"/>
            <w:hideMark/>
          </w:tcPr>
          <w:p w14:paraId="7E29C28B" w14:textId="77777777" w:rsidR="002B78D5" w:rsidRPr="008E6968" w:rsidRDefault="002B78D5"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376.1 ± 66.4</w:t>
            </w:r>
          </w:p>
        </w:tc>
      </w:tr>
      <w:tr w:rsidR="008E6968" w:rsidRPr="008E6968" w14:paraId="2A938533" w14:textId="77777777" w:rsidTr="002B78D5">
        <w:trPr>
          <w:trHeight w:val="300"/>
        </w:trPr>
        <w:tc>
          <w:tcPr>
            <w:tcW w:w="1422" w:type="dxa"/>
            <w:tcBorders>
              <w:top w:val="nil"/>
              <w:left w:val="nil"/>
              <w:bottom w:val="nil"/>
              <w:right w:val="nil"/>
            </w:tcBorders>
            <w:shd w:val="clear" w:color="auto" w:fill="auto"/>
            <w:noWrap/>
            <w:vAlign w:val="center"/>
            <w:hideMark/>
          </w:tcPr>
          <w:p w14:paraId="1EDB6488"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pOmission</w:t>
            </w:r>
          </w:p>
        </w:tc>
        <w:tc>
          <w:tcPr>
            <w:tcW w:w="1760" w:type="dxa"/>
            <w:tcBorders>
              <w:top w:val="nil"/>
              <w:left w:val="nil"/>
              <w:bottom w:val="nil"/>
              <w:right w:val="nil"/>
            </w:tcBorders>
            <w:shd w:val="clear" w:color="auto" w:fill="auto"/>
            <w:noWrap/>
            <w:vAlign w:val="center"/>
            <w:hideMark/>
          </w:tcPr>
          <w:p w14:paraId="61AC837B"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1.3% ± 2.6%</w:t>
            </w:r>
          </w:p>
        </w:tc>
        <w:tc>
          <w:tcPr>
            <w:tcW w:w="1919" w:type="dxa"/>
            <w:tcBorders>
              <w:top w:val="nil"/>
              <w:left w:val="nil"/>
              <w:bottom w:val="nil"/>
              <w:right w:val="nil"/>
            </w:tcBorders>
            <w:shd w:val="clear" w:color="auto" w:fill="auto"/>
            <w:noWrap/>
            <w:vAlign w:val="center"/>
            <w:hideMark/>
          </w:tcPr>
          <w:p w14:paraId="323CE9DD"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1.8% ± 4.6%</w:t>
            </w:r>
          </w:p>
        </w:tc>
        <w:tc>
          <w:tcPr>
            <w:tcW w:w="2023" w:type="dxa"/>
            <w:tcBorders>
              <w:top w:val="nil"/>
              <w:left w:val="nil"/>
              <w:bottom w:val="nil"/>
              <w:right w:val="nil"/>
            </w:tcBorders>
            <w:shd w:val="clear" w:color="auto" w:fill="auto"/>
            <w:noWrap/>
            <w:vAlign w:val="center"/>
            <w:hideMark/>
          </w:tcPr>
          <w:p w14:paraId="65E49781"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3.1% ± 8.7%</w:t>
            </w:r>
          </w:p>
        </w:tc>
        <w:tc>
          <w:tcPr>
            <w:tcW w:w="1475" w:type="dxa"/>
            <w:tcBorders>
              <w:top w:val="nil"/>
              <w:left w:val="nil"/>
              <w:bottom w:val="nil"/>
              <w:right w:val="nil"/>
            </w:tcBorders>
            <w:shd w:val="clear" w:color="auto" w:fill="auto"/>
            <w:noWrap/>
            <w:vAlign w:val="center"/>
            <w:hideMark/>
          </w:tcPr>
          <w:p w14:paraId="0D951000"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3% ± 8.6%</w:t>
            </w:r>
          </w:p>
        </w:tc>
      </w:tr>
      <w:tr w:rsidR="008E6968" w:rsidRPr="008E6968" w14:paraId="444D42CA" w14:textId="77777777" w:rsidTr="002B78D5">
        <w:trPr>
          <w:trHeight w:val="300"/>
        </w:trPr>
        <w:tc>
          <w:tcPr>
            <w:tcW w:w="1422" w:type="dxa"/>
            <w:tcBorders>
              <w:top w:val="nil"/>
              <w:left w:val="nil"/>
              <w:bottom w:val="nil"/>
              <w:right w:val="nil"/>
            </w:tcBorders>
            <w:shd w:val="clear" w:color="auto" w:fill="auto"/>
            <w:noWrap/>
            <w:vAlign w:val="center"/>
            <w:hideMark/>
          </w:tcPr>
          <w:p w14:paraId="7869CE04"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pChoiceError</w:t>
            </w:r>
          </w:p>
        </w:tc>
        <w:tc>
          <w:tcPr>
            <w:tcW w:w="1760" w:type="dxa"/>
            <w:tcBorders>
              <w:top w:val="nil"/>
              <w:left w:val="nil"/>
              <w:bottom w:val="nil"/>
              <w:right w:val="nil"/>
            </w:tcBorders>
            <w:shd w:val="clear" w:color="auto" w:fill="auto"/>
            <w:noWrap/>
            <w:vAlign w:val="center"/>
            <w:hideMark/>
          </w:tcPr>
          <w:p w14:paraId="0E115D27"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5.4% ± 7.7%</w:t>
            </w:r>
          </w:p>
        </w:tc>
        <w:tc>
          <w:tcPr>
            <w:tcW w:w="1919" w:type="dxa"/>
            <w:tcBorders>
              <w:top w:val="nil"/>
              <w:left w:val="nil"/>
              <w:bottom w:val="nil"/>
              <w:right w:val="nil"/>
            </w:tcBorders>
            <w:shd w:val="clear" w:color="auto" w:fill="auto"/>
            <w:noWrap/>
            <w:vAlign w:val="center"/>
            <w:hideMark/>
          </w:tcPr>
          <w:p w14:paraId="4B2F51A5"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4.7% ± 3.8%</w:t>
            </w:r>
          </w:p>
        </w:tc>
        <w:tc>
          <w:tcPr>
            <w:tcW w:w="2023" w:type="dxa"/>
            <w:tcBorders>
              <w:top w:val="nil"/>
              <w:left w:val="nil"/>
              <w:bottom w:val="nil"/>
              <w:right w:val="nil"/>
            </w:tcBorders>
            <w:shd w:val="clear" w:color="auto" w:fill="auto"/>
            <w:noWrap/>
            <w:vAlign w:val="center"/>
            <w:hideMark/>
          </w:tcPr>
          <w:p w14:paraId="715C14C9"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5.2% ± 7.7%</w:t>
            </w:r>
          </w:p>
        </w:tc>
        <w:tc>
          <w:tcPr>
            <w:tcW w:w="1475" w:type="dxa"/>
            <w:tcBorders>
              <w:top w:val="nil"/>
              <w:left w:val="nil"/>
              <w:bottom w:val="nil"/>
              <w:right w:val="nil"/>
            </w:tcBorders>
            <w:shd w:val="clear" w:color="auto" w:fill="auto"/>
            <w:noWrap/>
            <w:vAlign w:val="center"/>
            <w:hideMark/>
          </w:tcPr>
          <w:p w14:paraId="749647CC"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5.3% ± 4.7%</w:t>
            </w:r>
          </w:p>
        </w:tc>
      </w:tr>
      <w:tr w:rsidR="008E6968" w:rsidRPr="008E6968" w14:paraId="0376B14A" w14:textId="77777777" w:rsidTr="002B78D5">
        <w:trPr>
          <w:trHeight w:val="300"/>
        </w:trPr>
        <w:tc>
          <w:tcPr>
            <w:tcW w:w="1422" w:type="dxa"/>
            <w:tcBorders>
              <w:top w:val="nil"/>
              <w:left w:val="nil"/>
              <w:bottom w:val="single" w:sz="4" w:space="0" w:color="auto"/>
              <w:right w:val="nil"/>
            </w:tcBorders>
            <w:shd w:val="clear" w:color="auto" w:fill="auto"/>
            <w:noWrap/>
            <w:vAlign w:val="center"/>
            <w:hideMark/>
          </w:tcPr>
          <w:p w14:paraId="63080597"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pCommission</w:t>
            </w:r>
          </w:p>
        </w:tc>
        <w:tc>
          <w:tcPr>
            <w:tcW w:w="1760" w:type="dxa"/>
            <w:tcBorders>
              <w:top w:val="nil"/>
              <w:left w:val="nil"/>
              <w:bottom w:val="single" w:sz="4" w:space="0" w:color="auto"/>
              <w:right w:val="nil"/>
            </w:tcBorders>
            <w:shd w:val="clear" w:color="auto" w:fill="auto"/>
            <w:noWrap/>
            <w:vAlign w:val="center"/>
            <w:hideMark/>
          </w:tcPr>
          <w:p w14:paraId="45CB5343"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49.6% ± 1.6%</w:t>
            </w:r>
          </w:p>
        </w:tc>
        <w:tc>
          <w:tcPr>
            <w:tcW w:w="1919" w:type="dxa"/>
            <w:tcBorders>
              <w:top w:val="nil"/>
              <w:left w:val="nil"/>
              <w:bottom w:val="single" w:sz="4" w:space="0" w:color="auto"/>
              <w:right w:val="nil"/>
            </w:tcBorders>
            <w:shd w:val="clear" w:color="auto" w:fill="auto"/>
            <w:noWrap/>
            <w:vAlign w:val="center"/>
            <w:hideMark/>
          </w:tcPr>
          <w:p w14:paraId="24461047"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48.3% ± 3.8%</w:t>
            </w:r>
          </w:p>
        </w:tc>
        <w:tc>
          <w:tcPr>
            <w:tcW w:w="2023" w:type="dxa"/>
            <w:tcBorders>
              <w:top w:val="nil"/>
              <w:left w:val="nil"/>
              <w:bottom w:val="single" w:sz="4" w:space="0" w:color="auto"/>
              <w:right w:val="nil"/>
            </w:tcBorders>
            <w:shd w:val="clear" w:color="auto" w:fill="auto"/>
            <w:noWrap/>
            <w:vAlign w:val="center"/>
            <w:hideMark/>
          </w:tcPr>
          <w:p w14:paraId="2EEB2C97"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47.5% ± 6%</w:t>
            </w:r>
          </w:p>
        </w:tc>
        <w:tc>
          <w:tcPr>
            <w:tcW w:w="1475" w:type="dxa"/>
            <w:tcBorders>
              <w:top w:val="nil"/>
              <w:left w:val="nil"/>
              <w:bottom w:val="single" w:sz="4" w:space="0" w:color="auto"/>
              <w:right w:val="nil"/>
            </w:tcBorders>
            <w:shd w:val="clear" w:color="auto" w:fill="auto"/>
            <w:noWrap/>
            <w:vAlign w:val="center"/>
            <w:hideMark/>
          </w:tcPr>
          <w:p w14:paraId="0F1A6A8F" w14:textId="77777777" w:rsidR="002B78D5" w:rsidRPr="008E6968" w:rsidRDefault="002B78D5" w:rsidP="001F14DC">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eastAsia="zh-CN"/>
              </w:rPr>
              <w:t>48% ± 5.1%</w:t>
            </w:r>
          </w:p>
        </w:tc>
      </w:tr>
    </w:tbl>
    <w:p w14:paraId="347C0007" w14:textId="35642799" w:rsidR="007967E4" w:rsidRPr="008E6968" w:rsidRDefault="007967E4" w:rsidP="001F14DC">
      <w:pPr>
        <w:spacing w:after="100" w:afterAutospacing="1" w:line="360" w:lineRule="auto"/>
        <w:rPr>
          <w:rFonts w:asciiTheme="minorHAnsi" w:hAnsiTheme="minorHAnsi" w:cstheme="minorHAnsi"/>
          <w:sz w:val="22"/>
          <w:szCs w:val="22"/>
        </w:rPr>
      </w:pPr>
      <w:r w:rsidRPr="008E6968">
        <w:rPr>
          <w:rFonts w:asciiTheme="minorHAnsi" w:hAnsiTheme="minorHAnsi" w:cstheme="minorHAnsi"/>
          <w:b/>
          <w:bCs/>
          <w:sz w:val="22"/>
          <w:szCs w:val="22"/>
        </w:rPr>
        <w:t xml:space="preserve">Note: </w:t>
      </w:r>
      <w:r w:rsidRPr="008E6968">
        <w:rPr>
          <w:rFonts w:asciiTheme="minorHAnsi" w:hAnsiTheme="minorHAnsi" w:cstheme="minorHAnsi"/>
          <w:sz w:val="22"/>
          <w:szCs w:val="22"/>
        </w:rPr>
        <w:t>N, number of subjects; Site, London/ Nottingham/ Dublin/ Berlin/ Hamburg/ Mannheim/ Paris/ Dresden; ICV, intra-individual coefficient of variation; GO RT, reaction time in Go trials; SSD, stop signa delay; Stop RT, reaction time in Stop trials; pOmission, probability of go omissions (no response); pChoiceError, probability of choice errors derived from Go trialss; pCommission, probability of commission on Stop trials.</w:t>
      </w:r>
      <w:r w:rsidRPr="008E6968">
        <w:rPr>
          <w:rFonts w:asciiTheme="minorHAnsi" w:hAnsiTheme="minorHAnsi" w:cstheme="minorHAnsi"/>
          <w:sz w:val="22"/>
          <w:szCs w:val="22"/>
        </w:rPr>
        <w:br w:type="page"/>
      </w:r>
    </w:p>
    <w:p w14:paraId="1419CC9C" w14:textId="6B84150C"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b/>
          <w:bCs/>
          <w:sz w:val="22"/>
          <w:szCs w:val="22"/>
        </w:rPr>
        <w:lastRenderedPageBreak/>
        <w:t>Table S</w:t>
      </w:r>
      <w:r w:rsidR="00521204" w:rsidRPr="008E6968">
        <w:rPr>
          <w:rFonts w:asciiTheme="minorHAnsi" w:hAnsiTheme="minorHAnsi" w:cstheme="minorHAnsi"/>
          <w:b/>
          <w:bCs/>
          <w:sz w:val="22"/>
          <w:szCs w:val="22"/>
        </w:rPr>
        <w:t>2</w:t>
      </w:r>
      <w:r w:rsidRPr="008E6968">
        <w:rPr>
          <w:rFonts w:asciiTheme="minorHAnsi" w:hAnsiTheme="minorHAnsi" w:cstheme="minorHAnsi"/>
          <w:b/>
          <w:bCs/>
          <w:sz w:val="22"/>
          <w:szCs w:val="22"/>
        </w:rPr>
        <w:t xml:space="preserve"> Demographic information across three timepoints for exploratory factor analysis.  </w:t>
      </w:r>
    </w:p>
    <w:tbl>
      <w:tblPr>
        <w:tblW w:w="9214" w:type="dxa"/>
        <w:jc w:val="center"/>
        <w:tblLook w:val="04A0" w:firstRow="1" w:lastRow="0" w:firstColumn="1" w:lastColumn="0" w:noHBand="0" w:noVBand="1"/>
      </w:tblPr>
      <w:tblGrid>
        <w:gridCol w:w="1701"/>
        <w:gridCol w:w="2694"/>
        <w:gridCol w:w="2693"/>
        <w:gridCol w:w="2126"/>
      </w:tblGrid>
      <w:tr w:rsidR="008E6968" w:rsidRPr="008E6968" w14:paraId="2DB84DEB" w14:textId="77777777">
        <w:trPr>
          <w:trHeight w:val="405"/>
          <w:jc w:val="center"/>
        </w:trPr>
        <w:tc>
          <w:tcPr>
            <w:tcW w:w="1701" w:type="dxa"/>
            <w:tcBorders>
              <w:top w:val="single" w:sz="4" w:space="0" w:color="auto"/>
              <w:left w:val="nil"/>
              <w:bottom w:val="single" w:sz="4" w:space="0" w:color="auto"/>
              <w:right w:val="nil"/>
            </w:tcBorders>
            <w:shd w:val="clear" w:color="auto" w:fill="auto"/>
            <w:noWrap/>
            <w:vAlign w:val="center"/>
            <w:hideMark/>
          </w:tcPr>
          <w:p w14:paraId="3CCB3BC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 </w:t>
            </w:r>
          </w:p>
        </w:tc>
        <w:tc>
          <w:tcPr>
            <w:tcW w:w="2694" w:type="dxa"/>
            <w:tcBorders>
              <w:top w:val="single" w:sz="4" w:space="0" w:color="auto"/>
              <w:left w:val="nil"/>
              <w:bottom w:val="single" w:sz="4" w:space="0" w:color="auto"/>
              <w:right w:val="nil"/>
            </w:tcBorders>
            <w:shd w:val="clear" w:color="auto" w:fill="auto"/>
            <w:noWrap/>
            <w:vAlign w:val="center"/>
            <w:hideMark/>
          </w:tcPr>
          <w:p w14:paraId="5BC07F6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 14</w:t>
            </w:r>
          </w:p>
        </w:tc>
        <w:tc>
          <w:tcPr>
            <w:tcW w:w="2693" w:type="dxa"/>
            <w:tcBorders>
              <w:top w:val="single" w:sz="4" w:space="0" w:color="auto"/>
              <w:left w:val="nil"/>
              <w:bottom w:val="single" w:sz="4" w:space="0" w:color="auto"/>
              <w:right w:val="nil"/>
            </w:tcBorders>
            <w:shd w:val="clear" w:color="auto" w:fill="auto"/>
            <w:noWrap/>
            <w:vAlign w:val="center"/>
            <w:hideMark/>
          </w:tcPr>
          <w:p w14:paraId="02E585C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 19</w:t>
            </w:r>
          </w:p>
        </w:tc>
        <w:tc>
          <w:tcPr>
            <w:tcW w:w="2126" w:type="dxa"/>
            <w:tcBorders>
              <w:top w:val="single" w:sz="4" w:space="0" w:color="auto"/>
              <w:left w:val="nil"/>
              <w:bottom w:val="single" w:sz="4" w:space="0" w:color="auto"/>
              <w:right w:val="nil"/>
            </w:tcBorders>
            <w:shd w:val="clear" w:color="auto" w:fill="auto"/>
            <w:noWrap/>
            <w:vAlign w:val="center"/>
            <w:hideMark/>
          </w:tcPr>
          <w:p w14:paraId="3A496BC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 23</w:t>
            </w:r>
          </w:p>
        </w:tc>
      </w:tr>
      <w:tr w:rsidR="008E6968" w:rsidRPr="008E6968" w14:paraId="4F047B33" w14:textId="77777777">
        <w:trPr>
          <w:trHeight w:val="405"/>
          <w:jc w:val="center"/>
        </w:trPr>
        <w:tc>
          <w:tcPr>
            <w:tcW w:w="1701" w:type="dxa"/>
            <w:tcBorders>
              <w:top w:val="nil"/>
              <w:left w:val="nil"/>
              <w:bottom w:val="nil"/>
              <w:right w:val="nil"/>
            </w:tcBorders>
            <w:shd w:val="clear" w:color="auto" w:fill="auto"/>
            <w:noWrap/>
            <w:vAlign w:val="center"/>
            <w:hideMark/>
          </w:tcPr>
          <w:p w14:paraId="129209B0"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N</w:t>
            </w:r>
          </w:p>
        </w:tc>
        <w:tc>
          <w:tcPr>
            <w:tcW w:w="2694" w:type="dxa"/>
            <w:tcBorders>
              <w:top w:val="nil"/>
              <w:left w:val="nil"/>
              <w:bottom w:val="nil"/>
              <w:right w:val="nil"/>
            </w:tcBorders>
            <w:shd w:val="clear" w:color="auto" w:fill="auto"/>
            <w:noWrap/>
            <w:vAlign w:val="center"/>
            <w:hideMark/>
          </w:tcPr>
          <w:p w14:paraId="078A6C3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2047</w:t>
            </w:r>
          </w:p>
        </w:tc>
        <w:tc>
          <w:tcPr>
            <w:tcW w:w="2693" w:type="dxa"/>
            <w:tcBorders>
              <w:top w:val="nil"/>
              <w:left w:val="nil"/>
              <w:bottom w:val="nil"/>
              <w:right w:val="nil"/>
            </w:tcBorders>
            <w:shd w:val="clear" w:color="auto" w:fill="auto"/>
            <w:noWrap/>
            <w:vAlign w:val="center"/>
            <w:hideMark/>
          </w:tcPr>
          <w:p w14:paraId="64658A0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1386</w:t>
            </w:r>
          </w:p>
        </w:tc>
        <w:tc>
          <w:tcPr>
            <w:tcW w:w="2126" w:type="dxa"/>
            <w:tcBorders>
              <w:top w:val="nil"/>
              <w:left w:val="nil"/>
              <w:bottom w:val="nil"/>
              <w:right w:val="nil"/>
            </w:tcBorders>
            <w:shd w:val="clear" w:color="auto" w:fill="auto"/>
            <w:noWrap/>
            <w:vAlign w:val="center"/>
            <w:hideMark/>
          </w:tcPr>
          <w:p w14:paraId="266D6D3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1166</w:t>
            </w:r>
          </w:p>
        </w:tc>
      </w:tr>
      <w:tr w:rsidR="008E6968" w:rsidRPr="008E6968" w14:paraId="75D99D7E" w14:textId="77777777">
        <w:trPr>
          <w:trHeight w:val="405"/>
          <w:jc w:val="center"/>
        </w:trPr>
        <w:tc>
          <w:tcPr>
            <w:tcW w:w="1701" w:type="dxa"/>
            <w:tcBorders>
              <w:top w:val="nil"/>
              <w:left w:val="nil"/>
              <w:bottom w:val="nil"/>
              <w:right w:val="nil"/>
            </w:tcBorders>
            <w:shd w:val="clear" w:color="auto" w:fill="auto"/>
            <w:noWrap/>
            <w:vAlign w:val="center"/>
            <w:hideMark/>
          </w:tcPr>
          <w:p w14:paraId="79F73CA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 (Years)</w:t>
            </w:r>
          </w:p>
        </w:tc>
        <w:tc>
          <w:tcPr>
            <w:tcW w:w="2694" w:type="dxa"/>
            <w:tcBorders>
              <w:top w:val="nil"/>
              <w:left w:val="nil"/>
              <w:bottom w:val="nil"/>
              <w:right w:val="nil"/>
            </w:tcBorders>
            <w:shd w:val="clear" w:color="auto" w:fill="auto"/>
            <w:noWrap/>
            <w:vAlign w:val="center"/>
            <w:hideMark/>
          </w:tcPr>
          <w:p w14:paraId="1CDEA67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14.4 ± 0.4</w:t>
            </w:r>
          </w:p>
        </w:tc>
        <w:tc>
          <w:tcPr>
            <w:tcW w:w="2693" w:type="dxa"/>
            <w:tcBorders>
              <w:top w:val="nil"/>
              <w:left w:val="nil"/>
              <w:bottom w:val="nil"/>
              <w:right w:val="nil"/>
            </w:tcBorders>
            <w:shd w:val="clear" w:color="auto" w:fill="auto"/>
            <w:noWrap/>
            <w:vAlign w:val="center"/>
            <w:hideMark/>
          </w:tcPr>
          <w:p w14:paraId="24A3F38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19 ± 0.7</w:t>
            </w:r>
          </w:p>
        </w:tc>
        <w:tc>
          <w:tcPr>
            <w:tcW w:w="2126" w:type="dxa"/>
            <w:tcBorders>
              <w:top w:val="nil"/>
              <w:left w:val="nil"/>
              <w:bottom w:val="nil"/>
              <w:right w:val="nil"/>
            </w:tcBorders>
            <w:shd w:val="clear" w:color="auto" w:fill="auto"/>
            <w:noWrap/>
            <w:vAlign w:val="center"/>
            <w:hideMark/>
          </w:tcPr>
          <w:p w14:paraId="40C2378B"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22.6 ± 0.7</w:t>
            </w:r>
          </w:p>
        </w:tc>
      </w:tr>
      <w:tr w:rsidR="008E6968" w:rsidRPr="008E6968" w14:paraId="0F8F9668" w14:textId="77777777">
        <w:trPr>
          <w:trHeight w:val="405"/>
          <w:jc w:val="center"/>
        </w:trPr>
        <w:tc>
          <w:tcPr>
            <w:tcW w:w="1701" w:type="dxa"/>
            <w:tcBorders>
              <w:top w:val="nil"/>
              <w:left w:val="nil"/>
              <w:bottom w:val="nil"/>
              <w:right w:val="nil"/>
            </w:tcBorders>
            <w:shd w:val="clear" w:color="auto" w:fill="auto"/>
            <w:noWrap/>
            <w:vAlign w:val="center"/>
            <w:hideMark/>
          </w:tcPr>
          <w:p w14:paraId="387BEE5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Sex (M/F)</w:t>
            </w:r>
          </w:p>
        </w:tc>
        <w:tc>
          <w:tcPr>
            <w:tcW w:w="2694" w:type="dxa"/>
            <w:tcBorders>
              <w:top w:val="nil"/>
              <w:left w:val="nil"/>
              <w:bottom w:val="nil"/>
              <w:right w:val="nil"/>
            </w:tcBorders>
            <w:shd w:val="clear" w:color="auto" w:fill="auto"/>
            <w:noWrap/>
            <w:vAlign w:val="center"/>
            <w:hideMark/>
          </w:tcPr>
          <w:p w14:paraId="0573A4A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989/1027</w:t>
            </w:r>
          </w:p>
        </w:tc>
        <w:tc>
          <w:tcPr>
            <w:tcW w:w="2693" w:type="dxa"/>
            <w:tcBorders>
              <w:top w:val="nil"/>
              <w:left w:val="nil"/>
              <w:bottom w:val="nil"/>
              <w:right w:val="nil"/>
            </w:tcBorders>
            <w:shd w:val="clear" w:color="auto" w:fill="auto"/>
            <w:noWrap/>
            <w:vAlign w:val="center"/>
            <w:hideMark/>
          </w:tcPr>
          <w:p w14:paraId="40813A3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664/721</w:t>
            </w:r>
          </w:p>
        </w:tc>
        <w:tc>
          <w:tcPr>
            <w:tcW w:w="2126" w:type="dxa"/>
            <w:tcBorders>
              <w:top w:val="nil"/>
              <w:left w:val="nil"/>
              <w:bottom w:val="nil"/>
              <w:right w:val="nil"/>
            </w:tcBorders>
            <w:shd w:val="clear" w:color="auto" w:fill="auto"/>
            <w:noWrap/>
            <w:vAlign w:val="center"/>
            <w:hideMark/>
          </w:tcPr>
          <w:p w14:paraId="38A43B9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550/614</w:t>
            </w:r>
          </w:p>
        </w:tc>
      </w:tr>
      <w:tr w:rsidR="008E6968" w:rsidRPr="008E6968" w14:paraId="756D015D" w14:textId="77777777">
        <w:trPr>
          <w:trHeight w:val="405"/>
          <w:jc w:val="center"/>
        </w:trPr>
        <w:tc>
          <w:tcPr>
            <w:tcW w:w="1701" w:type="dxa"/>
            <w:tcBorders>
              <w:top w:val="nil"/>
              <w:left w:val="nil"/>
              <w:bottom w:val="nil"/>
              <w:right w:val="nil"/>
            </w:tcBorders>
            <w:shd w:val="clear" w:color="auto" w:fill="auto"/>
            <w:noWrap/>
            <w:vAlign w:val="center"/>
            <w:hideMark/>
          </w:tcPr>
          <w:p w14:paraId="1289D93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 xml:space="preserve">Site </w:t>
            </w:r>
          </w:p>
        </w:tc>
        <w:tc>
          <w:tcPr>
            <w:tcW w:w="2694" w:type="dxa"/>
            <w:tcBorders>
              <w:top w:val="nil"/>
              <w:left w:val="nil"/>
              <w:bottom w:val="nil"/>
              <w:right w:val="nil"/>
            </w:tcBorders>
            <w:shd w:val="clear" w:color="auto" w:fill="auto"/>
            <w:noWrap/>
            <w:vAlign w:val="center"/>
            <w:hideMark/>
          </w:tcPr>
          <w:p w14:paraId="4D5FE19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254/328/209/256/</w:t>
            </w:r>
          </w:p>
          <w:p w14:paraId="725EFF7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262/246/248/213</w:t>
            </w:r>
          </w:p>
        </w:tc>
        <w:tc>
          <w:tcPr>
            <w:tcW w:w="2693" w:type="dxa"/>
            <w:tcBorders>
              <w:top w:val="nil"/>
              <w:left w:val="nil"/>
              <w:bottom w:val="nil"/>
              <w:right w:val="nil"/>
            </w:tcBorders>
            <w:shd w:val="clear" w:color="auto" w:fill="auto"/>
            <w:noWrap/>
            <w:vAlign w:val="center"/>
            <w:hideMark/>
          </w:tcPr>
          <w:p w14:paraId="417AE08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191/224/147/97/</w:t>
            </w:r>
          </w:p>
          <w:p w14:paraId="2205722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155/178/209/184</w:t>
            </w:r>
          </w:p>
        </w:tc>
        <w:tc>
          <w:tcPr>
            <w:tcW w:w="2126" w:type="dxa"/>
            <w:tcBorders>
              <w:top w:val="nil"/>
              <w:left w:val="nil"/>
              <w:bottom w:val="nil"/>
              <w:right w:val="nil"/>
            </w:tcBorders>
            <w:shd w:val="clear" w:color="auto" w:fill="auto"/>
            <w:noWrap/>
            <w:vAlign w:val="center"/>
            <w:hideMark/>
          </w:tcPr>
          <w:p w14:paraId="45F89EA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162/185/138/156/</w:t>
            </w:r>
          </w:p>
          <w:p w14:paraId="6DEB42C2"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167/147/60/149</w:t>
            </w:r>
          </w:p>
        </w:tc>
      </w:tr>
      <w:tr w:rsidR="008E6968" w:rsidRPr="008E6968" w14:paraId="3225BD76" w14:textId="77777777">
        <w:trPr>
          <w:trHeight w:val="405"/>
          <w:jc w:val="center"/>
        </w:trPr>
        <w:tc>
          <w:tcPr>
            <w:tcW w:w="1701" w:type="dxa"/>
            <w:tcBorders>
              <w:top w:val="nil"/>
              <w:left w:val="nil"/>
              <w:bottom w:val="nil"/>
              <w:right w:val="nil"/>
            </w:tcBorders>
            <w:shd w:val="clear" w:color="auto" w:fill="auto"/>
            <w:noWrap/>
            <w:vAlign w:val="center"/>
            <w:hideMark/>
          </w:tcPr>
          <w:p w14:paraId="71DA346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Mean FD</w:t>
            </w:r>
          </w:p>
        </w:tc>
        <w:tc>
          <w:tcPr>
            <w:tcW w:w="2694" w:type="dxa"/>
            <w:tcBorders>
              <w:top w:val="nil"/>
              <w:left w:val="nil"/>
              <w:bottom w:val="nil"/>
              <w:right w:val="nil"/>
            </w:tcBorders>
            <w:shd w:val="clear" w:color="auto" w:fill="auto"/>
            <w:noWrap/>
            <w:vAlign w:val="center"/>
            <w:hideMark/>
          </w:tcPr>
          <w:p w14:paraId="5B19821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0.28 ± 0.29</w:t>
            </w:r>
          </w:p>
        </w:tc>
        <w:tc>
          <w:tcPr>
            <w:tcW w:w="2693" w:type="dxa"/>
            <w:tcBorders>
              <w:top w:val="nil"/>
              <w:left w:val="nil"/>
              <w:bottom w:val="nil"/>
              <w:right w:val="nil"/>
            </w:tcBorders>
            <w:shd w:val="clear" w:color="auto" w:fill="auto"/>
            <w:noWrap/>
            <w:vAlign w:val="center"/>
            <w:hideMark/>
          </w:tcPr>
          <w:p w14:paraId="7C9FFC5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0.18 ± 0.13</w:t>
            </w:r>
          </w:p>
        </w:tc>
        <w:tc>
          <w:tcPr>
            <w:tcW w:w="2126" w:type="dxa"/>
            <w:tcBorders>
              <w:top w:val="nil"/>
              <w:left w:val="nil"/>
              <w:bottom w:val="nil"/>
              <w:right w:val="nil"/>
            </w:tcBorders>
            <w:shd w:val="clear" w:color="auto" w:fill="auto"/>
            <w:noWrap/>
            <w:vAlign w:val="center"/>
            <w:hideMark/>
          </w:tcPr>
          <w:p w14:paraId="209FEBC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0.18 ± 0.12</w:t>
            </w:r>
          </w:p>
        </w:tc>
      </w:tr>
      <w:tr w:rsidR="008E6968" w:rsidRPr="008E6968" w14:paraId="35ECAAB4" w14:textId="77777777">
        <w:trPr>
          <w:trHeight w:val="405"/>
          <w:jc w:val="center"/>
        </w:trPr>
        <w:tc>
          <w:tcPr>
            <w:tcW w:w="1701" w:type="dxa"/>
            <w:tcBorders>
              <w:top w:val="nil"/>
              <w:left w:val="nil"/>
              <w:bottom w:val="nil"/>
              <w:right w:val="nil"/>
            </w:tcBorders>
            <w:shd w:val="clear" w:color="auto" w:fill="auto"/>
            <w:noWrap/>
            <w:vAlign w:val="center"/>
            <w:hideMark/>
          </w:tcPr>
          <w:p w14:paraId="6CE2353A"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GO RT</w:t>
            </w:r>
          </w:p>
        </w:tc>
        <w:tc>
          <w:tcPr>
            <w:tcW w:w="2694" w:type="dxa"/>
            <w:tcBorders>
              <w:top w:val="nil"/>
              <w:left w:val="nil"/>
              <w:bottom w:val="nil"/>
              <w:right w:val="nil"/>
            </w:tcBorders>
            <w:shd w:val="clear" w:color="auto" w:fill="auto"/>
            <w:noWrap/>
            <w:vAlign w:val="center"/>
            <w:hideMark/>
          </w:tcPr>
          <w:p w14:paraId="3D20D85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467.5 ± 80</w:t>
            </w:r>
          </w:p>
        </w:tc>
        <w:tc>
          <w:tcPr>
            <w:tcW w:w="2693" w:type="dxa"/>
            <w:tcBorders>
              <w:top w:val="nil"/>
              <w:left w:val="nil"/>
              <w:bottom w:val="nil"/>
              <w:right w:val="nil"/>
            </w:tcBorders>
            <w:shd w:val="clear" w:color="auto" w:fill="auto"/>
            <w:noWrap/>
            <w:vAlign w:val="center"/>
            <w:hideMark/>
          </w:tcPr>
          <w:p w14:paraId="3018A5E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399.6 ± 70.4</w:t>
            </w:r>
          </w:p>
        </w:tc>
        <w:tc>
          <w:tcPr>
            <w:tcW w:w="2126" w:type="dxa"/>
            <w:tcBorders>
              <w:top w:val="nil"/>
              <w:left w:val="nil"/>
              <w:bottom w:val="nil"/>
              <w:right w:val="nil"/>
            </w:tcBorders>
            <w:shd w:val="clear" w:color="auto" w:fill="auto"/>
            <w:noWrap/>
            <w:vAlign w:val="center"/>
            <w:hideMark/>
          </w:tcPr>
          <w:p w14:paraId="3CA2358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405.4 ± 73.2</w:t>
            </w:r>
          </w:p>
        </w:tc>
      </w:tr>
      <w:tr w:rsidR="008E6968" w:rsidRPr="008E6968" w14:paraId="3E054966" w14:textId="77777777">
        <w:trPr>
          <w:trHeight w:val="405"/>
          <w:jc w:val="center"/>
        </w:trPr>
        <w:tc>
          <w:tcPr>
            <w:tcW w:w="1701" w:type="dxa"/>
            <w:tcBorders>
              <w:top w:val="nil"/>
              <w:left w:val="nil"/>
              <w:bottom w:val="nil"/>
              <w:right w:val="nil"/>
            </w:tcBorders>
            <w:shd w:val="clear" w:color="auto" w:fill="auto"/>
            <w:noWrap/>
            <w:vAlign w:val="center"/>
            <w:hideMark/>
          </w:tcPr>
          <w:p w14:paraId="535D7E60"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SSD</w:t>
            </w:r>
          </w:p>
        </w:tc>
        <w:tc>
          <w:tcPr>
            <w:tcW w:w="2694" w:type="dxa"/>
            <w:tcBorders>
              <w:top w:val="nil"/>
              <w:left w:val="nil"/>
              <w:bottom w:val="nil"/>
              <w:right w:val="nil"/>
            </w:tcBorders>
            <w:shd w:val="clear" w:color="auto" w:fill="auto"/>
            <w:noWrap/>
            <w:vAlign w:val="center"/>
            <w:hideMark/>
          </w:tcPr>
          <w:p w14:paraId="44C6118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320.4 ± 148.3</w:t>
            </w:r>
          </w:p>
        </w:tc>
        <w:tc>
          <w:tcPr>
            <w:tcW w:w="2693" w:type="dxa"/>
            <w:tcBorders>
              <w:top w:val="nil"/>
              <w:left w:val="nil"/>
              <w:bottom w:val="nil"/>
              <w:right w:val="nil"/>
            </w:tcBorders>
            <w:shd w:val="clear" w:color="auto" w:fill="auto"/>
            <w:noWrap/>
            <w:vAlign w:val="center"/>
            <w:hideMark/>
          </w:tcPr>
          <w:p w14:paraId="7D9C1E8B"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187 ± 130.6</w:t>
            </w:r>
          </w:p>
        </w:tc>
        <w:tc>
          <w:tcPr>
            <w:tcW w:w="2126" w:type="dxa"/>
            <w:tcBorders>
              <w:top w:val="nil"/>
              <w:left w:val="nil"/>
              <w:bottom w:val="nil"/>
              <w:right w:val="nil"/>
            </w:tcBorders>
            <w:shd w:val="clear" w:color="auto" w:fill="auto"/>
            <w:noWrap/>
            <w:vAlign w:val="center"/>
            <w:hideMark/>
          </w:tcPr>
          <w:p w14:paraId="694CAFE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191.2 ± 162.5</w:t>
            </w:r>
          </w:p>
        </w:tc>
      </w:tr>
      <w:tr w:rsidR="008E6968" w:rsidRPr="008E6968" w14:paraId="6A024A47" w14:textId="77777777">
        <w:trPr>
          <w:trHeight w:val="405"/>
          <w:jc w:val="center"/>
        </w:trPr>
        <w:tc>
          <w:tcPr>
            <w:tcW w:w="1701" w:type="dxa"/>
            <w:tcBorders>
              <w:top w:val="nil"/>
              <w:left w:val="nil"/>
              <w:bottom w:val="nil"/>
              <w:right w:val="nil"/>
            </w:tcBorders>
            <w:shd w:val="clear" w:color="auto" w:fill="auto"/>
            <w:noWrap/>
            <w:vAlign w:val="center"/>
            <w:hideMark/>
          </w:tcPr>
          <w:p w14:paraId="6BDD9A0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Stop RT</w:t>
            </w:r>
          </w:p>
        </w:tc>
        <w:tc>
          <w:tcPr>
            <w:tcW w:w="2694" w:type="dxa"/>
            <w:tcBorders>
              <w:top w:val="nil"/>
              <w:left w:val="nil"/>
              <w:bottom w:val="nil"/>
              <w:right w:val="nil"/>
            </w:tcBorders>
            <w:shd w:val="clear" w:color="auto" w:fill="auto"/>
            <w:noWrap/>
            <w:vAlign w:val="center"/>
            <w:hideMark/>
          </w:tcPr>
          <w:p w14:paraId="2F6B05CA"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462.4 ± 114.4</w:t>
            </w:r>
          </w:p>
        </w:tc>
        <w:tc>
          <w:tcPr>
            <w:tcW w:w="2693" w:type="dxa"/>
            <w:tcBorders>
              <w:top w:val="nil"/>
              <w:left w:val="nil"/>
              <w:bottom w:val="nil"/>
              <w:right w:val="nil"/>
            </w:tcBorders>
            <w:shd w:val="clear" w:color="auto" w:fill="auto"/>
            <w:noWrap/>
            <w:vAlign w:val="center"/>
            <w:hideMark/>
          </w:tcPr>
          <w:p w14:paraId="37C9EAFA"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359 ± 80.2</w:t>
            </w:r>
          </w:p>
        </w:tc>
        <w:tc>
          <w:tcPr>
            <w:tcW w:w="2126" w:type="dxa"/>
            <w:tcBorders>
              <w:top w:val="nil"/>
              <w:left w:val="nil"/>
              <w:bottom w:val="nil"/>
              <w:right w:val="nil"/>
            </w:tcBorders>
            <w:shd w:val="clear" w:color="auto" w:fill="auto"/>
            <w:noWrap/>
            <w:vAlign w:val="center"/>
            <w:hideMark/>
          </w:tcPr>
          <w:p w14:paraId="5848556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364.8 ± 77.7</w:t>
            </w:r>
          </w:p>
        </w:tc>
      </w:tr>
      <w:tr w:rsidR="008E6968" w:rsidRPr="008E6968" w14:paraId="641F9A5A" w14:textId="77777777">
        <w:trPr>
          <w:trHeight w:val="405"/>
          <w:jc w:val="center"/>
        </w:trPr>
        <w:tc>
          <w:tcPr>
            <w:tcW w:w="1701" w:type="dxa"/>
            <w:tcBorders>
              <w:top w:val="nil"/>
              <w:left w:val="nil"/>
              <w:bottom w:val="nil"/>
              <w:right w:val="nil"/>
            </w:tcBorders>
            <w:shd w:val="clear" w:color="auto" w:fill="auto"/>
            <w:noWrap/>
            <w:vAlign w:val="center"/>
            <w:hideMark/>
          </w:tcPr>
          <w:p w14:paraId="74E8868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pOmission</w:t>
            </w:r>
          </w:p>
        </w:tc>
        <w:tc>
          <w:tcPr>
            <w:tcW w:w="2694" w:type="dxa"/>
            <w:tcBorders>
              <w:top w:val="nil"/>
              <w:left w:val="nil"/>
              <w:bottom w:val="nil"/>
              <w:right w:val="nil"/>
            </w:tcBorders>
            <w:shd w:val="clear" w:color="auto" w:fill="auto"/>
            <w:noWrap/>
            <w:vAlign w:val="center"/>
            <w:hideMark/>
          </w:tcPr>
          <w:p w14:paraId="177D786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4.5% ± 10.7%</w:t>
            </w:r>
          </w:p>
        </w:tc>
        <w:tc>
          <w:tcPr>
            <w:tcW w:w="2693" w:type="dxa"/>
            <w:tcBorders>
              <w:top w:val="nil"/>
              <w:left w:val="nil"/>
              <w:bottom w:val="nil"/>
              <w:right w:val="nil"/>
            </w:tcBorders>
            <w:shd w:val="clear" w:color="auto" w:fill="auto"/>
            <w:noWrap/>
            <w:vAlign w:val="center"/>
            <w:hideMark/>
          </w:tcPr>
          <w:p w14:paraId="4380EA6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2.6% ± 8.5%</w:t>
            </w:r>
          </w:p>
        </w:tc>
        <w:tc>
          <w:tcPr>
            <w:tcW w:w="2126" w:type="dxa"/>
            <w:tcBorders>
              <w:top w:val="nil"/>
              <w:left w:val="nil"/>
              <w:bottom w:val="nil"/>
              <w:right w:val="nil"/>
            </w:tcBorders>
            <w:shd w:val="clear" w:color="auto" w:fill="auto"/>
            <w:noWrap/>
            <w:vAlign w:val="center"/>
            <w:hideMark/>
          </w:tcPr>
          <w:p w14:paraId="43AD22DF"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3.9% ± 11.4%</w:t>
            </w:r>
          </w:p>
        </w:tc>
      </w:tr>
      <w:tr w:rsidR="008E6968" w:rsidRPr="008E6968" w14:paraId="217E6E71" w14:textId="77777777">
        <w:trPr>
          <w:trHeight w:val="405"/>
          <w:jc w:val="center"/>
        </w:trPr>
        <w:tc>
          <w:tcPr>
            <w:tcW w:w="1701" w:type="dxa"/>
            <w:tcBorders>
              <w:top w:val="nil"/>
              <w:left w:val="nil"/>
              <w:bottom w:val="nil"/>
              <w:right w:val="nil"/>
            </w:tcBorders>
            <w:shd w:val="clear" w:color="auto" w:fill="auto"/>
            <w:noWrap/>
            <w:vAlign w:val="center"/>
            <w:hideMark/>
          </w:tcPr>
          <w:p w14:paraId="2B716AA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pChoiceError</w:t>
            </w:r>
          </w:p>
        </w:tc>
        <w:tc>
          <w:tcPr>
            <w:tcW w:w="2694" w:type="dxa"/>
            <w:tcBorders>
              <w:top w:val="nil"/>
              <w:left w:val="nil"/>
              <w:bottom w:val="nil"/>
              <w:right w:val="nil"/>
            </w:tcBorders>
            <w:shd w:val="clear" w:color="auto" w:fill="auto"/>
            <w:noWrap/>
            <w:vAlign w:val="center"/>
            <w:hideMark/>
          </w:tcPr>
          <w:p w14:paraId="3914669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4.7% ± 6.8%</w:t>
            </w:r>
          </w:p>
        </w:tc>
        <w:tc>
          <w:tcPr>
            <w:tcW w:w="2693" w:type="dxa"/>
            <w:tcBorders>
              <w:top w:val="nil"/>
              <w:left w:val="nil"/>
              <w:bottom w:val="nil"/>
              <w:right w:val="nil"/>
            </w:tcBorders>
            <w:shd w:val="clear" w:color="auto" w:fill="auto"/>
            <w:noWrap/>
            <w:vAlign w:val="center"/>
            <w:hideMark/>
          </w:tcPr>
          <w:p w14:paraId="5EB0D9B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4.7% ± 4.7%</w:t>
            </w:r>
          </w:p>
        </w:tc>
        <w:tc>
          <w:tcPr>
            <w:tcW w:w="2126" w:type="dxa"/>
            <w:tcBorders>
              <w:top w:val="nil"/>
              <w:left w:val="nil"/>
              <w:bottom w:val="nil"/>
              <w:right w:val="nil"/>
            </w:tcBorders>
            <w:shd w:val="clear" w:color="auto" w:fill="auto"/>
            <w:noWrap/>
            <w:vAlign w:val="center"/>
            <w:hideMark/>
          </w:tcPr>
          <w:p w14:paraId="419C3A8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5.3% ± 7.8%</w:t>
            </w:r>
          </w:p>
        </w:tc>
      </w:tr>
      <w:tr w:rsidR="008E6968" w:rsidRPr="008E6968" w14:paraId="68CB8408" w14:textId="77777777">
        <w:trPr>
          <w:trHeight w:val="405"/>
          <w:jc w:val="center"/>
        </w:trPr>
        <w:tc>
          <w:tcPr>
            <w:tcW w:w="1701" w:type="dxa"/>
            <w:tcBorders>
              <w:top w:val="nil"/>
              <w:left w:val="nil"/>
              <w:bottom w:val="single" w:sz="4" w:space="0" w:color="auto"/>
              <w:right w:val="nil"/>
            </w:tcBorders>
            <w:shd w:val="clear" w:color="auto" w:fill="auto"/>
            <w:noWrap/>
            <w:vAlign w:val="center"/>
            <w:hideMark/>
          </w:tcPr>
          <w:p w14:paraId="0A5FA245"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pCommission</w:t>
            </w:r>
          </w:p>
        </w:tc>
        <w:tc>
          <w:tcPr>
            <w:tcW w:w="2694" w:type="dxa"/>
            <w:tcBorders>
              <w:top w:val="nil"/>
              <w:left w:val="nil"/>
              <w:bottom w:val="single" w:sz="4" w:space="0" w:color="auto"/>
              <w:right w:val="nil"/>
            </w:tcBorders>
            <w:shd w:val="clear" w:color="auto" w:fill="auto"/>
            <w:noWrap/>
            <w:vAlign w:val="center"/>
            <w:hideMark/>
          </w:tcPr>
          <w:p w14:paraId="11E0F3E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47.9% ± 6.4%</w:t>
            </w:r>
          </w:p>
        </w:tc>
        <w:tc>
          <w:tcPr>
            <w:tcW w:w="2693" w:type="dxa"/>
            <w:tcBorders>
              <w:top w:val="nil"/>
              <w:left w:val="nil"/>
              <w:bottom w:val="single" w:sz="4" w:space="0" w:color="auto"/>
              <w:right w:val="nil"/>
            </w:tcBorders>
            <w:shd w:val="clear" w:color="auto" w:fill="auto"/>
            <w:noWrap/>
            <w:vAlign w:val="center"/>
            <w:hideMark/>
          </w:tcPr>
          <w:p w14:paraId="7DF9BFA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47.5% ± 6%</w:t>
            </w:r>
          </w:p>
        </w:tc>
        <w:tc>
          <w:tcPr>
            <w:tcW w:w="2126" w:type="dxa"/>
            <w:tcBorders>
              <w:top w:val="nil"/>
              <w:left w:val="nil"/>
              <w:bottom w:val="single" w:sz="4" w:space="0" w:color="auto"/>
              <w:right w:val="nil"/>
            </w:tcBorders>
            <w:shd w:val="clear" w:color="auto" w:fill="auto"/>
            <w:noWrap/>
            <w:vAlign w:val="center"/>
            <w:hideMark/>
          </w:tcPr>
          <w:p w14:paraId="713A689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47.1% ± 7.1%</w:t>
            </w:r>
          </w:p>
        </w:tc>
      </w:tr>
    </w:tbl>
    <w:p w14:paraId="629507A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b/>
          <w:bCs/>
          <w:sz w:val="22"/>
          <w:szCs w:val="22"/>
        </w:rPr>
        <w:t xml:space="preserve">Note: </w:t>
      </w:r>
      <w:r w:rsidRPr="008E6968">
        <w:rPr>
          <w:rFonts w:asciiTheme="minorHAnsi" w:hAnsiTheme="minorHAnsi" w:cstheme="minorHAnsi"/>
          <w:sz w:val="22"/>
          <w:szCs w:val="22"/>
        </w:rPr>
        <w:t>N, number of subjects; Site, London/ Nottingham/ Dublin/ Berlin/ Hamburg/ Mannheim/ Paris/ Dresden; GO RT, reaction time in Go trials; SSD, stop signa delay; Stop RT, reaction time in Stop trials; pOmission, probability of go omissions (no response); pChoiceError, probability of choice errors derived from Go trialss; pCommission, probability of commission on Stop trials.</w:t>
      </w:r>
    </w:p>
    <w:p w14:paraId="0A52E52A"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br w:type="page"/>
      </w:r>
    </w:p>
    <w:p w14:paraId="292E33C8" w14:textId="4E057B09" w:rsidR="007967E4" w:rsidRPr="008E6968" w:rsidRDefault="007967E4" w:rsidP="00430FB7">
      <w:pPr>
        <w:spacing w:after="100" w:afterAutospacing="1" w:line="360" w:lineRule="auto"/>
        <w:jc w:val="both"/>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990E2C" w:rsidRPr="008E6968">
        <w:rPr>
          <w:rFonts w:asciiTheme="minorHAnsi" w:hAnsiTheme="minorHAnsi" w:cstheme="minorHAnsi"/>
          <w:b/>
          <w:bCs/>
          <w:sz w:val="22"/>
          <w:szCs w:val="22"/>
        </w:rPr>
        <w:t>3</w:t>
      </w:r>
      <w:r w:rsidRPr="008E6968">
        <w:rPr>
          <w:rFonts w:asciiTheme="minorHAnsi" w:hAnsiTheme="minorHAnsi" w:cstheme="minorHAnsi"/>
          <w:b/>
          <w:bCs/>
          <w:sz w:val="22"/>
          <w:szCs w:val="22"/>
        </w:rPr>
        <w:t xml:space="preserve"> Linear mixed model of intra-individual coefficient of variation (ICV).</w:t>
      </w:r>
    </w:p>
    <w:tbl>
      <w:tblPr>
        <w:tblW w:w="8258" w:type="dxa"/>
        <w:tblLook w:val="04A0" w:firstRow="1" w:lastRow="0" w:firstColumn="1" w:lastColumn="0" w:noHBand="0" w:noVBand="1"/>
      </w:tblPr>
      <w:tblGrid>
        <w:gridCol w:w="1843"/>
        <w:gridCol w:w="1134"/>
        <w:gridCol w:w="1276"/>
        <w:gridCol w:w="886"/>
        <w:gridCol w:w="993"/>
        <w:gridCol w:w="992"/>
        <w:gridCol w:w="1134"/>
      </w:tblGrid>
      <w:tr w:rsidR="008E6968" w:rsidRPr="008E6968" w14:paraId="14B825A7" w14:textId="77777777">
        <w:trPr>
          <w:trHeight w:val="300"/>
        </w:trPr>
        <w:tc>
          <w:tcPr>
            <w:tcW w:w="1843" w:type="dxa"/>
            <w:tcBorders>
              <w:top w:val="single" w:sz="4" w:space="0" w:color="auto"/>
              <w:left w:val="nil"/>
              <w:bottom w:val="single" w:sz="4" w:space="0" w:color="auto"/>
              <w:right w:val="nil"/>
            </w:tcBorders>
            <w:shd w:val="clear" w:color="auto" w:fill="auto"/>
            <w:noWrap/>
            <w:vAlign w:val="bottom"/>
            <w:hideMark/>
          </w:tcPr>
          <w:p w14:paraId="6C8549F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 </w:t>
            </w:r>
          </w:p>
        </w:tc>
        <w:tc>
          <w:tcPr>
            <w:tcW w:w="1134" w:type="dxa"/>
            <w:tcBorders>
              <w:top w:val="single" w:sz="4" w:space="0" w:color="auto"/>
              <w:left w:val="nil"/>
              <w:bottom w:val="single" w:sz="4" w:space="0" w:color="auto"/>
              <w:right w:val="nil"/>
            </w:tcBorders>
            <w:shd w:val="clear" w:color="auto" w:fill="auto"/>
            <w:noWrap/>
            <w:vAlign w:val="bottom"/>
            <w:hideMark/>
          </w:tcPr>
          <w:p w14:paraId="5074299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Sum (Sq)</w:t>
            </w:r>
          </w:p>
        </w:tc>
        <w:tc>
          <w:tcPr>
            <w:tcW w:w="1276" w:type="dxa"/>
            <w:tcBorders>
              <w:top w:val="single" w:sz="4" w:space="0" w:color="auto"/>
              <w:left w:val="nil"/>
              <w:bottom w:val="single" w:sz="4" w:space="0" w:color="auto"/>
              <w:right w:val="nil"/>
            </w:tcBorders>
            <w:shd w:val="clear" w:color="auto" w:fill="auto"/>
            <w:noWrap/>
            <w:vAlign w:val="bottom"/>
            <w:hideMark/>
          </w:tcPr>
          <w:p w14:paraId="136BF54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Mean (Sq)</w:t>
            </w:r>
          </w:p>
        </w:tc>
        <w:tc>
          <w:tcPr>
            <w:tcW w:w="886" w:type="dxa"/>
            <w:tcBorders>
              <w:top w:val="single" w:sz="4" w:space="0" w:color="auto"/>
              <w:left w:val="nil"/>
              <w:bottom w:val="single" w:sz="4" w:space="0" w:color="auto"/>
              <w:right w:val="nil"/>
            </w:tcBorders>
            <w:shd w:val="clear" w:color="auto" w:fill="auto"/>
            <w:noWrap/>
            <w:vAlign w:val="bottom"/>
            <w:hideMark/>
          </w:tcPr>
          <w:p w14:paraId="2FAE38FB"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NumDF</w:t>
            </w:r>
          </w:p>
        </w:tc>
        <w:tc>
          <w:tcPr>
            <w:tcW w:w="993" w:type="dxa"/>
            <w:tcBorders>
              <w:top w:val="single" w:sz="4" w:space="0" w:color="auto"/>
              <w:left w:val="nil"/>
              <w:bottom w:val="single" w:sz="4" w:space="0" w:color="auto"/>
              <w:right w:val="nil"/>
            </w:tcBorders>
            <w:shd w:val="clear" w:color="auto" w:fill="auto"/>
            <w:noWrap/>
            <w:vAlign w:val="bottom"/>
            <w:hideMark/>
          </w:tcPr>
          <w:p w14:paraId="49CCBCE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DenDF</w:t>
            </w:r>
          </w:p>
        </w:tc>
        <w:tc>
          <w:tcPr>
            <w:tcW w:w="992" w:type="dxa"/>
            <w:tcBorders>
              <w:top w:val="single" w:sz="4" w:space="0" w:color="auto"/>
              <w:left w:val="nil"/>
              <w:bottom w:val="single" w:sz="4" w:space="0" w:color="auto"/>
              <w:right w:val="nil"/>
            </w:tcBorders>
            <w:shd w:val="clear" w:color="auto" w:fill="auto"/>
            <w:noWrap/>
            <w:vAlign w:val="bottom"/>
            <w:hideMark/>
          </w:tcPr>
          <w:p w14:paraId="4E774A2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F value</w:t>
            </w:r>
          </w:p>
        </w:tc>
        <w:tc>
          <w:tcPr>
            <w:tcW w:w="1134" w:type="dxa"/>
            <w:tcBorders>
              <w:top w:val="single" w:sz="4" w:space="0" w:color="auto"/>
              <w:left w:val="nil"/>
              <w:bottom w:val="single" w:sz="4" w:space="0" w:color="auto"/>
              <w:right w:val="nil"/>
            </w:tcBorders>
            <w:shd w:val="clear" w:color="auto" w:fill="auto"/>
            <w:noWrap/>
            <w:vAlign w:val="bottom"/>
            <w:hideMark/>
          </w:tcPr>
          <w:p w14:paraId="51646D0B"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i/>
                <w:iCs/>
                <w:sz w:val="22"/>
                <w:szCs w:val="22"/>
              </w:rPr>
              <w:t>Pr</w:t>
            </w:r>
            <w:r w:rsidRPr="008E6968">
              <w:rPr>
                <w:rFonts w:asciiTheme="minorHAnsi" w:hAnsiTheme="minorHAnsi" w:cstheme="minorHAnsi"/>
                <w:sz w:val="22"/>
                <w:szCs w:val="22"/>
              </w:rPr>
              <w:t>(&gt;F)</w:t>
            </w:r>
          </w:p>
        </w:tc>
      </w:tr>
      <w:tr w:rsidR="008E6968" w:rsidRPr="008E6968" w14:paraId="1D3A7284" w14:textId="77777777">
        <w:trPr>
          <w:trHeight w:val="300"/>
        </w:trPr>
        <w:tc>
          <w:tcPr>
            <w:tcW w:w="1843" w:type="dxa"/>
            <w:tcBorders>
              <w:top w:val="nil"/>
              <w:left w:val="nil"/>
              <w:bottom w:val="nil"/>
              <w:right w:val="nil"/>
            </w:tcBorders>
            <w:shd w:val="clear" w:color="auto" w:fill="auto"/>
            <w:noWrap/>
            <w:vAlign w:val="center"/>
            <w:hideMark/>
          </w:tcPr>
          <w:p w14:paraId="7789254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Timepoint</w:t>
            </w:r>
          </w:p>
        </w:tc>
        <w:tc>
          <w:tcPr>
            <w:tcW w:w="1134" w:type="dxa"/>
            <w:tcBorders>
              <w:top w:val="nil"/>
              <w:left w:val="nil"/>
              <w:bottom w:val="nil"/>
              <w:right w:val="nil"/>
            </w:tcBorders>
            <w:shd w:val="clear" w:color="auto" w:fill="auto"/>
            <w:noWrap/>
            <w:vAlign w:val="bottom"/>
            <w:hideMark/>
          </w:tcPr>
          <w:p w14:paraId="6368C63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59.8</w:t>
            </w:r>
          </w:p>
        </w:tc>
        <w:tc>
          <w:tcPr>
            <w:tcW w:w="1276" w:type="dxa"/>
            <w:tcBorders>
              <w:top w:val="nil"/>
              <w:left w:val="nil"/>
              <w:bottom w:val="nil"/>
              <w:right w:val="nil"/>
            </w:tcBorders>
            <w:shd w:val="clear" w:color="auto" w:fill="auto"/>
            <w:noWrap/>
            <w:vAlign w:val="bottom"/>
            <w:hideMark/>
          </w:tcPr>
          <w:p w14:paraId="45887A7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29.9</w:t>
            </w:r>
          </w:p>
        </w:tc>
        <w:tc>
          <w:tcPr>
            <w:tcW w:w="886" w:type="dxa"/>
            <w:tcBorders>
              <w:top w:val="nil"/>
              <w:left w:val="nil"/>
              <w:bottom w:val="nil"/>
              <w:right w:val="nil"/>
            </w:tcBorders>
            <w:shd w:val="clear" w:color="auto" w:fill="auto"/>
            <w:noWrap/>
            <w:vAlign w:val="bottom"/>
            <w:hideMark/>
          </w:tcPr>
          <w:p w14:paraId="1FCE8B82"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w:t>
            </w:r>
          </w:p>
        </w:tc>
        <w:tc>
          <w:tcPr>
            <w:tcW w:w="993" w:type="dxa"/>
            <w:tcBorders>
              <w:top w:val="nil"/>
              <w:left w:val="nil"/>
              <w:bottom w:val="nil"/>
              <w:right w:val="nil"/>
            </w:tcBorders>
            <w:shd w:val="clear" w:color="auto" w:fill="auto"/>
            <w:noWrap/>
            <w:vAlign w:val="bottom"/>
            <w:hideMark/>
          </w:tcPr>
          <w:p w14:paraId="51CACC1F"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1895.3</w:t>
            </w:r>
          </w:p>
        </w:tc>
        <w:tc>
          <w:tcPr>
            <w:tcW w:w="992" w:type="dxa"/>
            <w:tcBorders>
              <w:top w:val="nil"/>
              <w:left w:val="nil"/>
              <w:bottom w:val="nil"/>
              <w:right w:val="nil"/>
            </w:tcBorders>
            <w:shd w:val="clear" w:color="auto" w:fill="auto"/>
            <w:noWrap/>
            <w:vAlign w:val="bottom"/>
            <w:hideMark/>
          </w:tcPr>
          <w:p w14:paraId="6C05AF8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51.1449</w:t>
            </w:r>
          </w:p>
        </w:tc>
        <w:tc>
          <w:tcPr>
            <w:tcW w:w="1134" w:type="dxa"/>
            <w:tcBorders>
              <w:top w:val="nil"/>
              <w:left w:val="nil"/>
              <w:bottom w:val="nil"/>
              <w:right w:val="nil"/>
            </w:tcBorders>
            <w:shd w:val="clear" w:color="auto" w:fill="auto"/>
            <w:noWrap/>
            <w:vAlign w:val="bottom"/>
            <w:hideMark/>
          </w:tcPr>
          <w:p w14:paraId="312CC2D0" w14:textId="2AD2966F" w:rsidR="007967E4" w:rsidRPr="008E6968" w:rsidRDefault="00B1263E"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&lt;0.</w:t>
            </w:r>
            <w:r w:rsidR="007967E4" w:rsidRPr="008E6968">
              <w:rPr>
                <w:rFonts w:asciiTheme="minorHAnsi" w:hAnsiTheme="minorHAnsi" w:cstheme="minorHAnsi"/>
                <w:sz w:val="22"/>
                <w:szCs w:val="22"/>
              </w:rPr>
              <w:t>00</w:t>
            </w:r>
            <w:r w:rsidRPr="008E6968">
              <w:rPr>
                <w:rFonts w:asciiTheme="minorHAnsi" w:hAnsiTheme="minorHAnsi" w:cstheme="minorHAnsi"/>
                <w:sz w:val="22"/>
                <w:szCs w:val="22"/>
              </w:rPr>
              <w:t>1</w:t>
            </w:r>
          </w:p>
        </w:tc>
      </w:tr>
      <w:tr w:rsidR="008E6968" w:rsidRPr="008E6968" w14:paraId="10BB46D9" w14:textId="77777777">
        <w:trPr>
          <w:trHeight w:val="300"/>
        </w:trPr>
        <w:tc>
          <w:tcPr>
            <w:tcW w:w="1843" w:type="dxa"/>
            <w:tcBorders>
              <w:top w:val="nil"/>
              <w:left w:val="nil"/>
              <w:bottom w:val="nil"/>
              <w:right w:val="nil"/>
            </w:tcBorders>
            <w:shd w:val="clear" w:color="auto" w:fill="auto"/>
            <w:noWrap/>
            <w:vAlign w:val="center"/>
            <w:hideMark/>
          </w:tcPr>
          <w:p w14:paraId="6647FA55"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Sex</w:t>
            </w:r>
          </w:p>
        </w:tc>
        <w:tc>
          <w:tcPr>
            <w:tcW w:w="1134" w:type="dxa"/>
            <w:tcBorders>
              <w:top w:val="nil"/>
              <w:left w:val="nil"/>
              <w:bottom w:val="nil"/>
              <w:right w:val="nil"/>
            </w:tcBorders>
            <w:shd w:val="clear" w:color="auto" w:fill="auto"/>
            <w:noWrap/>
            <w:vAlign w:val="bottom"/>
            <w:hideMark/>
          </w:tcPr>
          <w:p w14:paraId="725B7A8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1.022</w:t>
            </w:r>
          </w:p>
        </w:tc>
        <w:tc>
          <w:tcPr>
            <w:tcW w:w="1276" w:type="dxa"/>
            <w:tcBorders>
              <w:top w:val="nil"/>
              <w:left w:val="nil"/>
              <w:bottom w:val="nil"/>
              <w:right w:val="nil"/>
            </w:tcBorders>
            <w:shd w:val="clear" w:color="auto" w:fill="auto"/>
            <w:noWrap/>
            <w:vAlign w:val="bottom"/>
            <w:hideMark/>
          </w:tcPr>
          <w:p w14:paraId="3A794DB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1.0223</w:t>
            </w:r>
          </w:p>
        </w:tc>
        <w:tc>
          <w:tcPr>
            <w:tcW w:w="886" w:type="dxa"/>
            <w:tcBorders>
              <w:top w:val="nil"/>
              <w:left w:val="nil"/>
              <w:bottom w:val="nil"/>
              <w:right w:val="nil"/>
            </w:tcBorders>
            <w:shd w:val="clear" w:color="auto" w:fill="auto"/>
            <w:noWrap/>
            <w:vAlign w:val="bottom"/>
            <w:hideMark/>
          </w:tcPr>
          <w:p w14:paraId="5AA80F52"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w:t>
            </w:r>
          </w:p>
        </w:tc>
        <w:tc>
          <w:tcPr>
            <w:tcW w:w="993" w:type="dxa"/>
            <w:tcBorders>
              <w:top w:val="nil"/>
              <w:left w:val="nil"/>
              <w:bottom w:val="nil"/>
              <w:right w:val="nil"/>
            </w:tcBorders>
            <w:shd w:val="clear" w:color="auto" w:fill="auto"/>
            <w:noWrap/>
            <w:vAlign w:val="bottom"/>
            <w:hideMark/>
          </w:tcPr>
          <w:p w14:paraId="7C60977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1483.1</w:t>
            </w:r>
          </w:p>
        </w:tc>
        <w:tc>
          <w:tcPr>
            <w:tcW w:w="992" w:type="dxa"/>
            <w:tcBorders>
              <w:top w:val="nil"/>
              <w:left w:val="nil"/>
              <w:bottom w:val="nil"/>
              <w:right w:val="nil"/>
            </w:tcBorders>
            <w:shd w:val="clear" w:color="auto" w:fill="auto"/>
            <w:noWrap/>
            <w:vAlign w:val="bottom"/>
            <w:hideMark/>
          </w:tcPr>
          <w:p w14:paraId="209F0EB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1.7486</w:t>
            </w:r>
          </w:p>
        </w:tc>
        <w:tc>
          <w:tcPr>
            <w:tcW w:w="1134" w:type="dxa"/>
            <w:tcBorders>
              <w:top w:val="nil"/>
              <w:left w:val="nil"/>
              <w:bottom w:val="nil"/>
              <w:right w:val="nil"/>
            </w:tcBorders>
            <w:shd w:val="clear" w:color="auto" w:fill="auto"/>
            <w:noWrap/>
            <w:vAlign w:val="bottom"/>
            <w:hideMark/>
          </w:tcPr>
          <w:p w14:paraId="11053B2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0.186</w:t>
            </w:r>
          </w:p>
        </w:tc>
      </w:tr>
      <w:tr w:rsidR="008E6968" w:rsidRPr="008E6968" w14:paraId="1D9A764B" w14:textId="77777777">
        <w:trPr>
          <w:trHeight w:val="300"/>
        </w:trPr>
        <w:tc>
          <w:tcPr>
            <w:tcW w:w="1843" w:type="dxa"/>
            <w:tcBorders>
              <w:top w:val="nil"/>
              <w:left w:val="nil"/>
              <w:bottom w:val="nil"/>
              <w:right w:val="nil"/>
            </w:tcBorders>
            <w:shd w:val="clear" w:color="auto" w:fill="auto"/>
            <w:noWrap/>
            <w:vAlign w:val="center"/>
            <w:hideMark/>
          </w:tcPr>
          <w:p w14:paraId="7B99BA1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Site</w:t>
            </w:r>
          </w:p>
        </w:tc>
        <w:tc>
          <w:tcPr>
            <w:tcW w:w="1134" w:type="dxa"/>
            <w:tcBorders>
              <w:top w:val="nil"/>
              <w:left w:val="nil"/>
              <w:bottom w:val="nil"/>
              <w:right w:val="nil"/>
            </w:tcBorders>
            <w:shd w:val="clear" w:color="auto" w:fill="auto"/>
            <w:noWrap/>
            <w:vAlign w:val="bottom"/>
            <w:hideMark/>
          </w:tcPr>
          <w:p w14:paraId="5384D43A"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28.527</w:t>
            </w:r>
          </w:p>
        </w:tc>
        <w:tc>
          <w:tcPr>
            <w:tcW w:w="1276" w:type="dxa"/>
            <w:tcBorders>
              <w:top w:val="nil"/>
              <w:left w:val="nil"/>
              <w:bottom w:val="nil"/>
              <w:right w:val="nil"/>
            </w:tcBorders>
            <w:shd w:val="clear" w:color="auto" w:fill="auto"/>
            <w:noWrap/>
            <w:vAlign w:val="bottom"/>
            <w:hideMark/>
          </w:tcPr>
          <w:p w14:paraId="29CEA730"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4.0753</w:t>
            </w:r>
          </w:p>
        </w:tc>
        <w:tc>
          <w:tcPr>
            <w:tcW w:w="886" w:type="dxa"/>
            <w:tcBorders>
              <w:top w:val="nil"/>
              <w:left w:val="nil"/>
              <w:bottom w:val="nil"/>
              <w:right w:val="nil"/>
            </w:tcBorders>
            <w:shd w:val="clear" w:color="auto" w:fill="auto"/>
            <w:noWrap/>
            <w:vAlign w:val="bottom"/>
            <w:hideMark/>
          </w:tcPr>
          <w:p w14:paraId="77F0A86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7</w:t>
            </w:r>
          </w:p>
        </w:tc>
        <w:tc>
          <w:tcPr>
            <w:tcW w:w="993" w:type="dxa"/>
            <w:tcBorders>
              <w:top w:val="nil"/>
              <w:left w:val="nil"/>
              <w:bottom w:val="nil"/>
              <w:right w:val="nil"/>
            </w:tcBorders>
            <w:shd w:val="clear" w:color="auto" w:fill="auto"/>
            <w:noWrap/>
            <w:vAlign w:val="bottom"/>
            <w:hideMark/>
          </w:tcPr>
          <w:p w14:paraId="6679CB6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1489.4</w:t>
            </w:r>
          </w:p>
        </w:tc>
        <w:tc>
          <w:tcPr>
            <w:tcW w:w="992" w:type="dxa"/>
            <w:tcBorders>
              <w:top w:val="nil"/>
              <w:left w:val="nil"/>
              <w:bottom w:val="nil"/>
              <w:right w:val="nil"/>
            </w:tcBorders>
            <w:shd w:val="clear" w:color="auto" w:fill="auto"/>
            <w:noWrap/>
            <w:vAlign w:val="bottom"/>
            <w:hideMark/>
          </w:tcPr>
          <w:p w14:paraId="697C8FE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6.971</w:t>
            </w:r>
          </w:p>
        </w:tc>
        <w:tc>
          <w:tcPr>
            <w:tcW w:w="1134" w:type="dxa"/>
            <w:tcBorders>
              <w:top w:val="nil"/>
              <w:left w:val="nil"/>
              <w:bottom w:val="nil"/>
              <w:right w:val="nil"/>
            </w:tcBorders>
            <w:shd w:val="clear" w:color="auto" w:fill="auto"/>
            <w:noWrap/>
            <w:vAlign w:val="bottom"/>
            <w:hideMark/>
          </w:tcPr>
          <w:p w14:paraId="6AAA2D58" w14:textId="08E62E58" w:rsidR="007967E4" w:rsidRPr="008E6968" w:rsidRDefault="00B1263E"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&lt;</w:t>
            </w:r>
            <w:r w:rsidR="007967E4" w:rsidRPr="008E6968">
              <w:rPr>
                <w:rFonts w:asciiTheme="minorHAnsi" w:hAnsiTheme="minorHAnsi" w:cstheme="minorHAnsi"/>
                <w:sz w:val="22"/>
                <w:szCs w:val="22"/>
              </w:rPr>
              <w:t>0.00</w:t>
            </w:r>
            <w:r w:rsidRPr="008E6968">
              <w:rPr>
                <w:rFonts w:asciiTheme="minorHAnsi" w:hAnsiTheme="minorHAnsi" w:cstheme="minorHAnsi"/>
                <w:sz w:val="22"/>
                <w:szCs w:val="22"/>
              </w:rPr>
              <w:t>1</w:t>
            </w:r>
          </w:p>
        </w:tc>
      </w:tr>
      <w:tr w:rsidR="008E6968" w:rsidRPr="008E6968" w14:paraId="78D1F40A" w14:textId="77777777">
        <w:trPr>
          <w:trHeight w:val="300"/>
        </w:trPr>
        <w:tc>
          <w:tcPr>
            <w:tcW w:w="1843" w:type="dxa"/>
            <w:tcBorders>
              <w:top w:val="nil"/>
              <w:left w:val="nil"/>
              <w:bottom w:val="nil"/>
              <w:right w:val="nil"/>
            </w:tcBorders>
            <w:shd w:val="clear" w:color="auto" w:fill="auto"/>
            <w:noWrap/>
            <w:vAlign w:val="center"/>
            <w:hideMark/>
          </w:tcPr>
          <w:p w14:paraId="49B8CF3F"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Mode-center PDS</w:t>
            </w:r>
          </w:p>
        </w:tc>
        <w:tc>
          <w:tcPr>
            <w:tcW w:w="1134" w:type="dxa"/>
            <w:tcBorders>
              <w:top w:val="nil"/>
              <w:left w:val="nil"/>
              <w:bottom w:val="nil"/>
              <w:right w:val="nil"/>
            </w:tcBorders>
            <w:shd w:val="clear" w:color="auto" w:fill="auto"/>
            <w:noWrap/>
            <w:vAlign w:val="bottom"/>
            <w:hideMark/>
          </w:tcPr>
          <w:p w14:paraId="51F37FF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0.887</w:t>
            </w:r>
          </w:p>
        </w:tc>
        <w:tc>
          <w:tcPr>
            <w:tcW w:w="1276" w:type="dxa"/>
            <w:tcBorders>
              <w:top w:val="nil"/>
              <w:left w:val="nil"/>
              <w:bottom w:val="nil"/>
              <w:right w:val="nil"/>
            </w:tcBorders>
            <w:shd w:val="clear" w:color="auto" w:fill="auto"/>
            <w:noWrap/>
            <w:vAlign w:val="bottom"/>
            <w:hideMark/>
          </w:tcPr>
          <w:p w14:paraId="0581565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0.8875</w:t>
            </w:r>
          </w:p>
        </w:tc>
        <w:tc>
          <w:tcPr>
            <w:tcW w:w="886" w:type="dxa"/>
            <w:tcBorders>
              <w:top w:val="nil"/>
              <w:left w:val="nil"/>
              <w:bottom w:val="nil"/>
              <w:right w:val="nil"/>
            </w:tcBorders>
            <w:shd w:val="clear" w:color="auto" w:fill="auto"/>
            <w:noWrap/>
            <w:vAlign w:val="bottom"/>
            <w:hideMark/>
          </w:tcPr>
          <w:p w14:paraId="4DDAFEA2"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w:t>
            </w:r>
          </w:p>
        </w:tc>
        <w:tc>
          <w:tcPr>
            <w:tcW w:w="993" w:type="dxa"/>
            <w:tcBorders>
              <w:top w:val="nil"/>
              <w:left w:val="nil"/>
              <w:bottom w:val="nil"/>
              <w:right w:val="nil"/>
            </w:tcBorders>
            <w:shd w:val="clear" w:color="auto" w:fill="auto"/>
            <w:noWrap/>
            <w:vAlign w:val="bottom"/>
            <w:hideMark/>
          </w:tcPr>
          <w:p w14:paraId="65676650"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1488.8</w:t>
            </w:r>
          </w:p>
        </w:tc>
        <w:tc>
          <w:tcPr>
            <w:tcW w:w="992" w:type="dxa"/>
            <w:tcBorders>
              <w:top w:val="nil"/>
              <w:left w:val="nil"/>
              <w:bottom w:val="nil"/>
              <w:right w:val="nil"/>
            </w:tcBorders>
            <w:shd w:val="clear" w:color="auto" w:fill="auto"/>
            <w:noWrap/>
            <w:vAlign w:val="bottom"/>
            <w:hideMark/>
          </w:tcPr>
          <w:p w14:paraId="4ACD069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1.518</w:t>
            </w:r>
          </w:p>
        </w:tc>
        <w:tc>
          <w:tcPr>
            <w:tcW w:w="1134" w:type="dxa"/>
            <w:tcBorders>
              <w:top w:val="nil"/>
              <w:left w:val="nil"/>
              <w:bottom w:val="nil"/>
              <w:right w:val="nil"/>
            </w:tcBorders>
            <w:shd w:val="clear" w:color="auto" w:fill="auto"/>
            <w:noWrap/>
            <w:vAlign w:val="bottom"/>
            <w:hideMark/>
          </w:tcPr>
          <w:p w14:paraId="3683C965"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0.218</w:t>
            </w:r>
          </w:p>
        </w:tc>
      </w:tr>
      <w:tr w:rsidR="007967E4" w:rsidRPr="008E6968" w14:paraId="2ACA7EBE" w14:textId="77777777">
        <w:trPr>
          <w:trHeight w:val="300"/>
        </w:trPr>
        <w:tc>
          <w:tcPr>
            <w:tcW w:w="1843" w:type="dxa"/>
            <w:tcBorders>
              <w:top w:val="nil"/>
              <w:left w:val="nil"/>
              <w:bottom w:val="single" w:sz="4" w:space="0" w:color="auto"/>
              <w:right w:val="nil"/>
            </w:tcBorders>
            <w:shd w:val="clear" w:color="auto" w:fill="auto"/>
            <w:noWrap/>
            <w:vAlign w:val="center"/>
            <w:hideMark/>
          </w:tcPr>
          <w:p w14:paraId="298C275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w:t>
            </w:r>
          </w:p>
        </w:tc>
        <w:tc>
          <w:tcPr>
            <w:tcW w:w="1134" w:type="dxa"/>
            <w:tcBorders>
              <w:top w:val="nil"/>
              <w:left w:val="nil"/>
              <w:bottom w:val="single" w:sz="4" w:space="0" w:color="auto"/>
              <w:right w:val="nil"/>
            </w:tcBorders>
            <w:shd w:val="clear" w:color="auto" w:fill="auto"/>
            <w:noWrap/>
            <w:vAlign w:val="bottom"/>
            <w:hideMark/>
          </w:tcPr>
          <w:p w14:paraId="00CEB47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0.002</w:t>
            </w:r>
          </w:p>
        </w:tc>
        <w:tc>
          <w:tcPr>
            <w:tcW w:w="1276" w:type="dxa"/>
            <w:tcBorders>
              <w:top w:val="nil"/>
              <w:left w:val="nil"/>
              <w:bottom w:val="single" w:sz="4" w:space="0" w:color="auto"/>
              <w:right w:val="nil"/>
            </w:tcBorders>
            <w:shd w:val="clear" w:color="auto" w:fill="auto"/>
            <w:noWrap/>
            <w:vAlign w:val="bottom"/>
            <w:hideMark/>
          </w:tcPr>
          <w:p w14:paraId="14EEDE8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0.0019</w:t>
            </w:r>
          </w:p>
        </w:tc>
        <w:tc>
          <w:tcPr>
            <w:tcW w:w="886" w:type="dxa"/>
            <w:tcBorders>
              <w:top w:val="nil"/>
              <w:left w:val="nil"/>
              <w:bottom w:val="single" w:sz="4" w:space="0" w:color="auto"/>
              <w:right w:val="nil"/>
            </w:tcBorders>
            <w:shd w:val="clear" w:color="auto" w:fill="auto"/>
            <w:noWrap/>
            <w:vAlign w:val="bottom"/>
            <w:hideMark/>
          </w:tcPr>
          <w:p w14:paraId="2ADAAC1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w:t>
            </w:r>
          </w:p>
        </w:tc>
        <w:tc>
          <w:tcPr>
            <w:tcW w:w="993" w:type="dxa"/>
            <w:tcBorders>
              <w:top w:val="nil"/>
              <w:left w:val="nil"/>
              <w:bottom w:val="single" w:sz="4" w:space="0" w:color="auto"/>
              <w:right w:val="nil"/>
            </w:tcBorders>
            <w:shd w:val="clear" w:color="auto" w:fill="auto"/>
            <w:noWrap/>
            <w:vAlign w:val="bottom"/>
            <w:hideMark/>
          </w:tcPr>
          <w:p w14:paraId="2208E0A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1464.1</w:t>
            </w:r>
          </w:p>
        </w:tc>
        <w:tc>
          <w:tcPr>
            <w:tcW w:w="992" w:type="dxa"/>
            <w:tcBorders>
              <w:top w:val="nil"/>
              <w:left w:val="nil"/>
              <w:bottom w:val="single" w:sz="4" w:space="0" w:color="auto"/>
              <w:right w:val="nil"/>
            </w:tcBorders>
            <w:shd w:val="clear" w:color="auto" w:fill="auto"/>
            <w:noWrap/>
            <w:vAlign w:val="bottom"/>
            <w:hideMark/>
          </w:tcPr>
          <w:p w14:paraId="499F7D9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0.0032</w:t>
            </w:r>
          </w:p>
        </w:tc>
        <w:tc>
          <w:tcPr>
            <w:tcW w:w="1134" w:type="dxa"/>
            <w:tcBorders>
              <w:top w:val="nil"/>
              <w:left w:val="nil"/>
              <w:bottom w:val="single" w:sz="4" w:space="0" w:color="auto"/>
              <w:right w:val="nil"/>
            </w:tcBorders>
            <w:shd w:val="clear" w:color="auto" w:fill="auto"/>
            <w:noWrap/>
            <w:vAlign w:val="bottom"/>
            <w:hideMark/>
          </w:tcPr>
          <w:p w14:paraId="06A2B370"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0.955</w:t>
            </w:r>
          </w:p>
        </w:tc>
      </w:tr>
    </w:tbl>
    <w:p w14:paraId="7D83F312" w14:textId="3968C57D" w:rsidR="007967E4" w:rsidRPr="008E6968" w:rsidRDefault="007967E4" w:rsidP="00430FB7">
      <w:pPr>
        <w:spacing w:after="100" w:afterAutospacing="1"/>
        <w:rPr>
          <w:rFonts w:asciiTheme="minorHAnsi" w:hAnsiTheme="minorHAnsi" w:cstheme="minorHAnsi"/>
          <w:sz w:val="22"/>
          <w:szCs w:val="22"/>
        </w:rPr>
      </w:pPr>
    </w:p>
    <w:p w14:paraId="0BBAA9F0" w14:textId="77777777" w:rsidR="00990E2C" w:rsidRPr="008E6968" w:rsidRDefault="00990E2C" w:rsidP="00430FB7">
      <w:pPr>
        <w:spacing w:after="100" w:afterAutospacing="1"/>
        <w:rPr>
          <w:rFonts w:asciiTheme="minorHAnsi" w:hAnsiTheme="minorHAnsi" w:cstheme="minorHAnsi"/>
          <w:sz w:val="22"/>
          <w:szCs w:val="22"/>
        </w:rPr>
      </w:pPr>
    </w:p>
    <w:p w14:paraId="29F5E83F" w14:textId="77777777" w:rsidR="00775E46" w:rsidRPr="008E6968" w:rsidRDefault="00775E4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06CB710D" w14:textId="2B244849"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b/>
          <w:bCs/>
          <w:sz w:val="22"/>
          <w:szCs w:val="22"/>
        </w:rPr>
        <w:lastRenderedPageBreak/>
        <w:t>Table S</w:t>
      </w:r>
      <w:r w:rsidR="00990E2C" w:rsidRPr="008E6968">
        <w:rPr>
          <w:rFonts w:asciiTheme="minorHAnsi" w:hAnsiTheme="minorHAnsi" w:cstheme="minorHAnsi"/>
          <w:b/>
          <w:bCs/>
          <w:sz w:val="22"/>
          <w:szCs w:val="22"/>
        </w:rPr>
        <w:t>4</w:t>
      </w:r>
      <w:r w:rsidRPr="008E6968">
        <w:rPr>
          <w:rFonts w:asciiTheme="minorHAnsi" w:hAnsiTheme="minorHAnsi" w:cstheme="minorHAnsi"/>
          <w:b/>
          <w:bCs/>
          <w:sz w:val="22"/>
          <w:szCs w:val="22"/>
        </w:rPr>
        <w:t xml:space="preserve"> Post-hoc test for intra-individual coefficient of variation (ICV).</w:t>
      </w:r>
    </w:p>
    <w:tbl>
      <w:tblPr>
        <w:tblW w:w="6140" w:type="dxa"/>
        <w:tblLook w:val="04A0" w:firstRow="1" w:lastRow="0" w:firstColumn="1" w:lastColumn="0" w:noHBand="0" w:noVBand="1"/>
      </w:tblPr>
      <w:tblGrid>
        <w:gridCol w:w="1843"/>
        <w:gridCol w:w="998"/>
        <w:gridCol w:w="960"/>
        <w:gridCol w:w="960"/>
        <w:gridCol w:w="960"/>
        <w:gridCol w:w="960"/>
      </w:tblGrid>
      <w:tr w:rsidR="008E6968" w:rsidRPr="008E6968" w14:paraId="185A1BBB" w14:textId="77777777">
        <w:trPr>
          <w:trHeight w:val="300"/>
        </w:trPr>
        <w:tc>
          <w:tcPr>
            <w:tcW w:w="1843" w:type="dxa"/>
            <w:tcBorders>
              <w:top w:val="single" w:sz="4" w:space="0" w:color="auto"/>
              <w:left w:val="nil"/>
              <w:bottom w:val="single" w:sz="4" w:space="0" w:color="auto"/>
              <w:right w:val="nil"/>
            </w:tcBorders>
            <w:shd w:val="clear" w:color="auto" w:fill="auto"/>
            <w:noWrap/>
            <w:vAlign w:val="bottom"/>
            <w:hideMark/>
          </w:tcPr>
          <w:p w14:paraId="45BCA55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Contrast</w:t>
            </w:r>
          </w:p>
        </w:tc>
        <w:tc>
          <w:tcPr>
            <w:tcW w:w="457" w:type="dxa"/>
            <w:tcBorders>
              <w:top w:val="single" w:sz="4" w:space="0" w:color="auto"/>
              <w:left w:val="nil"/>
              <w:bottom w:val="single" w:sz="4" w:space="0" w:color="auto"/>
              <w:right w:val="nil"/>
            </w:tcBorders>
            <w:shd w:val="clear" w:color="auto" w:fill="auto"/>
            <w:noWrap/>
            <w:vAlign w:val="bottom"/>
            <w:hideMark/>
          </w:tcPr>
          <w:p w14:paraId="711FB51F"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Estimate</w:t>
            </w:r>
          </w:p>
        </w:tc>
        <w:tc>
          <w:tcPr>
            <w:tcW w:w="960" w:type="dxa"/>
            <w:tcBorders>
              <w:top w:val="single" w:sz="4" w:space="0" w:color="auto"/>
              <w:left w:val="nil"/>
              <w:bottom w:val="single" w:sz="4" w:space="0" w:color="auto"/>
              <w:right w:val="nil"/>
            </w:tcBorders>
            <w:shd w:val="clear" w:color="auto" w:fill="auto"/>
            <w:noWrap/>
            <w:vAlign w:val="bottom"/>
            <w:hideMark/>
          </w:tcPr>
          <w:p w14:paraId="6874612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SE</w:t>
            </w:r>
          </w:p>
        </w:tc>
        <w:tc>
          <w:tcPr>
            <w:tcW w:w="960" w:type="dxa"/>
            <w:tcBorders>
              <w:top w:val="single" w:sz="4" w:space="0" w:color="auto"/>
              <w:left w:val="nil"/>
              <w:bottom w:val="single" w:sz="4" w:space="0" w:color="auto"/>
              <w:right w:val="nil"/>
            </w:tcBorders>
            <w:shd w:val="clear" w:color="auto" w:fill="auto"/>
            <w:noWrap/>
            <w:vAlign w:val="bottom"/>
            <w:hideMark/>
          </w:tcPr>
          <w:p w14:paraId="53BF9E15"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DF</w:t>
            </w:r>
          </w:p>
        </w:tc>
        <w:tc>
          <w:tcPr>
            <w:tcW w:w="960" w:type="dxa"/>
            <w:tcBorders>
              <w:top w:val="single" w:sz="4" w:space="0" w:color="auto"/>
              <w:left w:val="nil"/>
              <w:bottom w:val="single" w:sz="4" w:space="0" w:color="auto"/>
              <w:right w:val="nil"/>
            </w:tcBorders>
            <w:shd w:val="clear" w:color="auto" w:fill="auto"/>
            <w:noWrap/>
            <w:vAlign w:val="bottom"/>
            <w:hideMark/>
          </w:tcPr>
          <w:p w14:paraId="79207D1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w:t>
            </w:r>
          </w:p>
        </w:tc>
        <w:tc>
          <w:tcPr>
            <w:tcW w:w="960" w:type="dxa"/>
            <w:tcBorders>
              <w:top w:val="single" w:sz="4" w:space="0" w:color="auto"/>
              <w:left w:val="nil"/>
              <w:bottom w:val="single" w:sz="4" w:space="0" w:color="auto"/>
              <w:right w:val="nil"/>
            </w:tcBorders>
            <w:shd w:val="clear" w:color="auto" w:fill="auto"/>
            <w:noWrap/>
            <w:vAlign w:val="bottom"/>
            <w:hideMark/>
          </w:tcPr>
          <w:p w14:paraId="6E6AF58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value</w:t>
            </w:r>
          </w:p>
        </w:tc>
      </w:tr>
      <w:tr w:rsidR="008E6968" w:rsidRPr="008E6968" w14:paraId="22F0271B" w14:textId="77777777">
        <w:trPr>
          <w:trHeight w:val="300"/>
        </w:trPr>
        <w:tc>
          <w:tcPr>
            <w:tcW w:w="1843" w:type="dxa"/>
            <w:tcBorders>
              <w:top w:val="nil"/>
              <w:left w:val="nil"/>
              <w:bottom w:val="nil"/>
              <w:right w:val="nil"/>
            </w:tcBorders>
            <w:shd w:val="clear" w:color="auto" w:fill="auto"/>
            <w:noWrap/>
            <w:vAlign w:val="bottom"/>
            <w:hideMark/>
          </w:tcPr>
          <w:p w14:paraId="53E686C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 14 - Age 19</w:t>
            </w:r>
          </w:p>
        </w:tc>
        <w:tc>
          <w:tcPr>
            <w:tcW w:w="457" w:type="dxa"/>
            <w:tcBorders>
              <w:top w:val="nil"/>
              <w:left w:val="nil"/>
              <w:bottom w:val="nil"/>
              <w:right w:val="nil"/>
            </w:tcBorders>
            <w:shd w:val="clear" w:color="auto" w:fill="auto"/>
            <w:noWrap/>
            <w:vAlign w:val="bottom"/>
            <w:hideMark/>
          </w:tcPr>
          <w:p w14:paraId="4DCCB8A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0.263</w:t>
            </w:r>
          </w:p>
        </w:tc>
        <w:tc>
          <w:tcPr>
            <w:tcW w:w="960" w:type="dxa"/>
            <w:tcBorders>
              <w:top w:val="nil"/>
              <w:left w:val="nil"/>
              <w:bottom w:val="nil"/>
              <w:right w:val="nil"/>
            </w:tcBorders>
            <w:shd w:val="clear" w:color="auto" w:fill="auto"/>
            <w:noWrap/>
            <w:vAlign w:val="bottom"/>
            <w:hideMark/>
          </w:tcPr>
          <w:p w14:paraId="41D512B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0.040</w:t>
            </w:r>
          </w:p>
        </w:tc>
        <w:tc>
          <w:tcPr>
            <w:tcW w:w="960" w:type="dxa"/>
            <w:tcBorders>
              <w:top w:val="nil"/>
              <w:left w:val="nil"/>
              <w:bottom w:val="nil"/>
              <w:right w:val="nil"/>
            </w:tcBorders>
            <w:shd w:val="clear" w:color="auto" w:fill="auto"/>
            <w:noWrap/>
            <w:vAlign w:val="bottom"/>
            <w:hideMark/>
          </w:tcPr>
          <w:p w14:paraId="263C093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2093</w:t>
            </w:r>
          </w:p>
        </w:tc>
        <w:tc>
          <w:tcPr>
            <w:tcW w:w="960" w:type="dxa"/>
            <w:tcBorders>
              <w:top w:val="nil"/>
              <w:left w:val="nil"/>
              <w:bottom w:val="nil"/>
              <w:right w:val="nil"/>
            </w:tcBorders>
            <w:shd w:val="clear" w:color="auto" w:fill="auto"/>
            <w:noWrap/>
            <w:vAlign w:val="bottom"/>
            <w:hideMark/>
          </w:tcPr>
          <w:p w14:paraId="6839694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6.535</w:t>
            </w:r>
          </w:p>
        </w:tc>
        <w:tc>
          <w:tcPr>
            <w:tcW w:w="960" w:type="dxa"/>
            <w:tcBorders>
              <w:top w:val="nil"/>
              <w:left w:val="nil"/>
              <w:bottom w:val="nil"/>
              <w:right w:val="nil"/>
            </w:tcBorders>
            <w:shd w:val="clear" w:color="auto" w:fill="auto"/>
            <w:noWrap/>
            <w:vAlign w:val="bottom"/>
            <w:hideMark/>
          </w:tcPr>
          <w:p w14:paraId="7D899A4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3EB9B8CE" w14:textId="77777777">
        <w:trPr>
          <w:trHeight w:val="300"/>
        </w:trPr>
        <w:tc>
          <w:tcPr>
            <w:tcW w:w="1843" w:type="dxa"/>
            <w:tcBorders>
              <w:top w:val="nil"/>
              <w:left w:val="nil"/>
              <w:bottom w:val="nil"/>
              <w:right w:val="nil"/>
            </w:tcBorders>
            <w:shd w:val="clear" w:color="auto" w:fill="auto"/>
            <w:noWrap/>
            <w:vAlign w:val="bottom"/>
            <w:hideMark/>
          </w:tcPr>
          <w:p w14:paraId="7218E8C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 14 - Age 23</w:t>
            </w:r>
          </w:p>
        </w:tc>
        <w:tc>
          <w:tcPr>
            <w:tcW w:w="457" w:type="dxa"/>
            <w:tcBorders>
              <w:top w:val="nil"/>
              <w:left w:val="nil"/>
              <w:bottom w:val="nil"/>
              <w:right w:val="nil"/>
            </w:tcBorders>
            <w:shd w:val="clear" w:color="auto" w:fill="auto"/>
            <w:noWrap/>
            <w:vAlign w:val="bottom"/>
            <w:hideMark/>
          </w:tcPr>
          <w:p w14:paraId="40A746C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0.423</w:t>
            </w:r>
          </w:p>
        </w:tc>
        <w:tc>
          <w:tcPr>
            <w:tcW w:w="960" w:type="dxa"/>
            <w:tcBorders>
              <w:top w:val="nil"/>
              <w:left w:val="nil"/>
              <w:bottom w:val="nil"/>
              <w:right w:val="nil"/>
            </w:tcBorders>
            <w:shd w:val="clear" w:color="auto" w:fill="auto"/>
            <w:noWrap/>
            <w:vAlign w:val="bottom"/>
            <w:hideMark/>
          </w:tcPr>
          <w:p w14:paraId="6C531F8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0.042</w:t>
            </w:r>
          </w:p>
        </w:tc>
        <w:tc>
          <w:tcPr>
            <w:tcW w:w="960" w:type="dxa"/>
            <w:tcBorders>
              <w:top w:val="nil"/>
              <w:left w:val="nil"/>
              <w:bottom w:val="nil"/>
              <w:right w:val="nil"/>
            </w:tcBorders>
            <w:shd w:val="clear" w:color="auto" w:fill="auto"/>
            <w:noWrap/>
            <w:vAlign w:val="bottom"/>
            <w:hideMark/>
          </w:tcPr>
          <w:p w14:paraId="4BED52B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2060</w:t>
            </w:r>
          </w:p>
        </w:tc>
        <w:tc>
          <w:tcPr>
            <w:tcW w:w="960" w:type="dxa"/>
            <w:tcBorders>
              <w:top w:val="nil"/>
              <w:left w:val="nil"/>
              <w:bottom w:val="nil"/>
              <w:right w:val="nil"/>
            </w:tcBorders>
            <w:shd w:val="clear" w:color="auto" w:fill="auto"/>
            <w:noWrap/>
            <w:vAlign w:val="bottom"/>
            <w:hideMark/>
          </w:tcPr>
          <w:p w14:paraId="6A8AF3D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10.109</w:t>
            </w:r>
          </w:p>
        </w:tc>
        <w:tc>
          <w:tcPr>
            <w:tcW w:w="960" w:type="dxa"/>
            <w:tcBorders>
              <w:top w:val="nil"/>
              <w:left w:val="nil"/>
              <w:bottom w:val="nil"/>
              <w:right w:val="nil"/>
            </w:tcBorders>
            <w:shd w:val="clear" w:color="auto" w:fill="auto"/>
            <w:noWrap/>
            <w:vAlign w:val="bottom"/>
            <w:hideMark/>
          </w:tcPr>
          <w:p w14:paraId="6FB99C9A"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3BB51F62" w14:textId="77777777">
        <w:trPr>
          <w:trHeight w:val="300"/>
        </w:trPr>
        <w:tc>
          <w:tcPr>
            <w:tcW w:w="1843" w:type="dxa"/>
            <w:tcBorders>
              <w:top w:val="nil"/>
              <w:left w:val="nil"/>
              <w:bottom w:val="single" w:sz="4" w:space="0" w:color="auto"/>
              <w:right w:val="nil"/>
            </w:tcBorders>
            <w:shd w:val="clear" w:color="auto" w:fill="auto"/>
            <w:noWrap/>
            <w:vAlign w:val="bottom"/>
            <w:hideMark/>
          </w:tcPr>
          <w:p w14:paraId="75F3903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Age 19 - Age 23</w:t>
            </w:r>
          </w:p>
        </w:tc>
        <w:tc>
          <w:tcPr>
            <w:tcW w:w="457" w:type="dxa"/>
            <w:tcBorders>
              <w:top w:val="nil"/>
              <w:left w:val="nil"/>
              <w:bottom w:val="single" w:sz="4" w:space="0" w:color="auto"/>
              <w:right w:val="nil"/>
            </w:tcBorders>
            <w:shd w:val="clear" w:color="auto" w:fill="auto"/>
            <w:noWrap/>
            <w:vAlign w:val="bottom"/>
            <w:hideMark/>
          </w:tcPr>
          <w:p w14:paraId="1BF0CF4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0.159</w:t>
            </w:r>
          </w:p>
        </w:tc>
        <w:tc>
          <w:tcPr>
            <w:tcW w:w="960" w:type="dxa"/>
            <w:tcBorders>
              <w:top w:val="nil"/>
              <w:left w:val="nil"/>
              <w:bottom w:val="single" w:sz="4" w:space="0" w:color="auto"/>
              <w:right w:val="nil"/>
            </w:tcBorders>
            <w:shd w:val="clear" w:color="auto" w:fill="auto"/>
            <w:noWrap/>
            <w:vAlign w:val="bottom"/>
            <w:hideMark/>
          </w:tcPr>
          <w:p w14:paraId="004D625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0.033</w:t>
            </w:r>
          </w:p>
        </w:tc>
        <w:tc>
          <w:tcPr>
            <w:tcW w:w="960" w:type="dxa"/>
            <w:tcBorders>
              <w:top w:val="nil"/>
              <w:left w:val="nil"/>
              <w:bottom w:val="single" w:sz="4" w:space="0" w:color="auto"/>
              <w:right w:val="nil"/>
            </w:tcBorders>
            <w:shd w:val="clear" w:color="auto" w:fill="auto"/>
            <w:noWrap/>
            <w:vAlign w:val="bottom"/>
            <w:hideMark/>
          </w:tcPr>
          <w:p w14:paraId="33C355C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1688</w:t>
            </w:r>
          </w:p>
        </w:tc>
        <w:tc>
          <w:tcPr>
            <w:tcW w:w="960" w:type="dxa"/>
            <w:tcBorders>
              <w:top w:val="nil"/>
              <w:left w:val="nil"/>
              <w:bottom w:val="single" w:sz="4" w:space="0" w:color="auto"/>
              <w:right w:val="nil"/>
            </w:tcBorders>
            <w:shd w:val="clear" w:color="auto" w:fill="auto"/>
            <w:noWrap/>
            <w:vAlign w:val="bottom"/>
            <w:hideMark/>
          </w:tcPr>
          <w:p w14:paraId="67BDFAB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4.768</w:t>
            </w:r>
          </w:p>
        </w:tc>
        <w:tc>
          <w:tcPr>
            <w:tcW w:w="960" w:type="dxa"/>
            <w:tcBorders>
              <w:top w:val="nil"/>
              <w:left w:val="nil"/>
              <w:bottom w:val="single" w:sz="4" w:space="0" w:color="auto"/>
              <w:right w:val="nil"/>
            </w:tcBorders>
            <w:shd w:val="clear" w:color="auto" w:fill="auto"/>
            <w:noWrap/>
            <w:vAlign w:val="bottom"/>
            <w:hideMark/>
          </w:tcPr>
          <w:p w14:paraId="7E486E1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&lt;.0001</w:t>
            </w:r>
          </w:p>
        </w:tc>
      </w:tr>
    </w:tbl>
    <w:p w14:paraId="2E81CC24" w14:textId="77777777" w:rsidR="007967E4" w:rsidRPr="008E6968" w:rsidRDefault="007967E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44815D3D" w14:textId="16B4A4D5" w:rsidR="007967E4" w:rsidRPr="008E6968" w:rsidRDefault="007967E4" w:rsidP="00430FB7">
      <w:pPr>
        <w:spacing w:after="100" w:afterAutospacing="1" w:line="360" w:lineRule="auto"/>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775E46" w:rsidRPr="008E6968">
        <w:rPr>
          <w:rFonts w:asciiTheme="minorHAnsi" w:hAnsiTheme="minorHAnsi" w:cstheme="minorHAnsi"/>
          <w:b/>
          <w:bCs/>
          <w:sz w:val="22"/>
          <w:szCs w:val="22"/>
        </w:rPr>
        <w:t>5</w:t>
      </w:r>
      <w:r w:rsidRPr="008E6968">
        <w:rPr>
          <w:rFonts w:asciiTheme="minorHAnsi" w:hAnsiTheme="minorHAnsi" w:cstheme="minorHAnsi"/>
          <w:b/>
          <w:bCs/>
          <w:sz w:val="22"/>
          <w:szCs w:val="22"/>
        </w:rPr>
        <w:t xml:space="preserve"> Correlation of </w:t>
      </w:r>
      <w:r w:rsidR="00B3307C" w:rsidRPr="008E6968">
        <w:rPr>
          <w:rFonts w:asciiTheme="minorHAnsi" w:hAnsiTheme="minorHAnsi" w:cstheme="minorHAnsi"/>
          <w:b/>
          <w:bCs/>
          <w:sz w:val="22"/>
          <w:szCs w:val="22"/>
        </w:rPr>
        <w:t xml:space="preserve">intra-individual coefficient of variation (ICV) </w:t>
      </w:r>
      <w:r w:rsidRPr="008E6968">
        <w:rPr>
          <w:rFonts w:asciiTheme="minorHAnsi" w:hAnsiTheme="minorHAnsi" w:cstheme="minorHAnsi"/>
          <w:b/>
          <w:bCs/>
          <w:sz w:val="22"/>
          <w:szCs w:val="22"/>
        </w:rPr>
        <w:t>between timepoints.</w:t>
      </w:r>
    </w:p>
    <w:tbl>
      <w:tblPr>
        <w:tblW w:w="4623" w:type="dxa"/>
        <w:tblLook w:val="04A0" w:firstRow="1" w:lastRow="0" w:firstColumn="1" w:lastColumn="0" w:noHBand="0" w:noVBand="1"/>
      </w:tblPr>
      <w:tblGrid>
        <w:gridCol w:w="1789"/>
        <w:gridCol w:w="709"/>
        <w:gridCol w:w="1046"/>
        <w:gridCol w:w="1079"/>
      </w:tblGrid>
      <w:tr w:rsidR="008E6968" w:rsidRPr="008E6968" w14:paraId="5DEE1DFB" w14:textId="77777777" w:rsidTr="003F730E">
        <w:trPr>
          <w:trHeight w:val="435"/>
        </w:trPr>
        <w:tc>
          <w:tcPr>
            <w:tcW w:w="1789" w:type="dxa"/>
            <w:tcBorders>
              <w:top w:val="single" w:sz="4" w:space="0" w:color="auto"/>
              <w:left w:val="nil"/>
              <w:bottom w:val="single" w:sz="4" w:space="0" w:color="auto"/>
              <w:right w:val="nil"/>
            </w:tcBorders>
            <w:shd w:val="clear" w:color="auto" w:fill="auto"/>
            <w:noWrap/>
            <w:vAlign w:val="center"/>
            <w:hideMark/>
          </w:tcPr>
          <w:p w14:paraId="666040FE" w14:textId="77777777"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Correlation</w:t>
            </w:r>
          </w:p>
        </w:tc>
        <w:tc>
          <w:tcPr>
            <w:tcW w:w="709" w:type="dxa"/>
            <w:tcBorders>
              <w:top w:val="single" w:sz="4" w:space="0" w:color="auto"/>
              <w:left w:val="nil"/>
              <w:bottom w:val="single" w:sz="4" w:space="0" w:color="auto"/>
              <w:right w:val="nil"/>
            </w:tcBorders>
            <w:shd w:val="clear" w:color="auto" w:fill="auto"/>
            <w:noWrap/>
            <w:vAlign w:val="center"/>
            <w:hideMark/>
          </w:tcPr>
          <w:p w14:paraId="15AA507B" w14:textId="77777777"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w:t>
            </w:r>
          </w:p>
        </w:tc>
        <w:tc>
          <w:tcPr>
            <w:tcW w:w="1046" w:type="dxa"/>
            <w:tcBorders>
              <w:top w:val="single" w:sz="4" w:space="0" w:color="auto"/>
              <w:left w:val="nil"/>
              <w:bottom w:val="single" w:sz="4" w:space="0" w:color="auto"/>
              <w:right w:val="nil"/>
            </w:tcBorders>
            <w:shd w:val="clear" w:color="auto" w:fill="auto"/>
            <w:noWrap/>
            <w:vAlign w:val="center"/>
            <w:hideMark/>
          </w:tcPr>
          <w:p w14:paraId="41DE29FE" w14:textId="7B176C59" w:rsidR="00876FA4" w:rsidRPr="008E6968" w:rsidRDefault="003F730E"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w:t>
            </w:r>
            <w:r w:rsidR="00876FA4" w:rsidRPr="008E6968">
              <w:rPr>
                <w:rFonts w:asciiTheme="minorHAnsi" w:hAnsiTheme="minorHAnsi" w:cstheme="minorHAnsi"/>
                <w:sz w:val="22"/>
                <w:szCs w:val="22"/>
              </w:rPr>
              <w:t xml:space="preserve"> value</w:t>
            </w:r>
          </w:p>
        </w:tc>
        <w:tc>
          <w:tcPr>
            <w:tcW w:w="1079" w:type="dxa"/>
            <w:tcBorders>
              <w:top w:val="single" w:sz="4" w:space="0" w:color="auto"/>
              <w:left w:val="nil"/>
              <w:bottom w:val="single" w:sz="4" w:space="0" w:color="auto"/>
              <w:right w:val="nil"/>
            </w:tcBorders>
            <w:shd w:val="clear" w:color="auto" w:fill="auto"/>
            <w:noWrap/>
            <w:vAlign w:val="center"/>
            <w:hideMark/>
          </w:tcPr>
          <w:p w14:paraId="02FDCEAB" w14:textId="77777777"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value</w:t>
            </w:r>
          </w:p>
        </w:tc>
      </w:tr>
      <w:tr w:rsidR="008E6968" w:rsidRPr="008E6968" w14:paraId="4FB05687" w14:textId="77777777" w:rsidTr="003F730E">
        <w:trPr>
          <w:trHeight w:val="435"/>
        </w:trPr>
        <w:tc>
          <w:tcPr>
            <w:tcW w:w="1789" w:type="dxa"/>
            <w:tcBorders>
              <w:top w:val="nil"/>
              <w:left w:val="nil"/>
              <w:bottom w:val="nil"/>
              <w:right w:val="nil"/>
            </w:tcBorders>
            <w:shd w:val="clear" w:color="auto" w:fill="auto"/>
            <w:noWrap/>
            <w:vAlign w:val="center"/>
            <w:hideMark/>
          </w:tcPr>
          <w:p w14:paraId="2C0E24F4" w14:textId="3D5F4B4C"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 Age 19</w:t>
            </w:r>
          </w:p>
        </w:tc>
        <w:tc>
          <w:tcPr>
            <w:tcW w:w="709" w:type="dxa"/>
            <w:tcBorders>
              <w:top w:val="nil"/>
              <w:left w:val="nil"/>
              <w:bottom w:val="nil"/>
              <w:right w:val="nil"/>
            </w:tcBorders>
            <w:shd w:val="clear" w:color="auto" w:fill="auto"/>
            <w:noWrap/>
            <w:vAlign w:val="center"/>
            <w:hideMark/>
          </w:tcPr>
          <w:p w14:paraId="35AC7C75" w14:textId="0A8FE070"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453</w:t>
            </w:r>
          </w:p>
        </w:tc>
        <w:tc>
          <w:tcPr>
            <w:tcW w:w="1046" w:type="dxa"/>
            <w:tcBorders>
              <w:top w:val="nil"/>
              <w:left w:val="nil"/>
              <w:bottom w:val="nil"/>
              <w:right w:val="nil"/>
            </w:tcBorders>
            <w:shd w:val="clear" w:color="auto" w:fill="auto"/>
            <w:noWrap/>
            <w:vAlign w:val="center"/>
            <w:hideMark/>
          </w:tcPr>
          <w:p w14:paraId="352F69D9" w14:textId="4CA489FE"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0.35</w:t>
            </w:r>
          </w:p>
        </w:tc>
        <w:tc>
          <w:tcPr>
            <w:tcW w:w="1079" w:type="dxa"/>
            <w:tcBorders>
              <w:top w:val="nil"/>
              <w:left w:val="nil"/>
              <w:bottom w:val="nil"/>
              <w:right w:val="nil"/>
            </w:tcBorders>
            <w:shd w:val="clear" w:color="auto" w:fill="auto"/>
            <w:noWrap/>
            <w:vAlign w:val="center"/>
            <w:hideMark/>
          </w:tcPr>
          <w:p w14:paraId="76FC7F66" w14:textId="53C38299"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&lt;2.5e</w:t>
            </w:r>
            <w:r w:rsidRPr="008E6968">
              <w:rPr>
                <w:rFonts w:asciiTheme="minorHAnsi" w:hAnsiTheme="minorHAnsi" w:cstheme="minorHAnsi"/>
                <w:sz w:val="22"/>
                <w:szCs w:val="22"/>
                <w:vertAlign w:val="superscript"/>
              </w:rPr>
              <w:t>-14</w:t>
            </w:r>
          </w:p>
        </w:tc>
      </w:tr>
      <w:tr w:rsidR="008E6968" w:rsidRPr="008E6968" w14:paraId="7D31D0CD" w14:textId="77777777" w:rsidTr="003F730E">
        <w:trPr>
          <w:trHeight w:val="435"/>
        </w:trPr>
        <w:tc>
          <w:tcPr>
            <w:tcW w:w="1789" w:type="dxa"/>
            <w:tcBorders>
              <w:top w:val="nil"/>
              <w:left w:val="nil"/>
              <w:bottom w:val="nil"/>
              <w:right w:val="nil"/>
            </w:tcBorders>
            <w:shd w:val="clear" w:color="auto" w:fill="auto"/>
            <w:noWrap/>
            <w:vAlign w:val="center"/>
            <w:hideMark/>
          </w:tcPr>
          <w:p w14:paraId="4AC33246" w14:textId="5E91CFE2"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 Age 23</w:t>
            </w:r>
          </w:p>
        </w:tc>
        <w:tc>
          <w:tcPr>
            <w:tcW w:w="709" w:type="dxa"/>
            <w:tcBorders>
              <w:top w:val="nil"/>
              <w:left w:val="nil"/>
              <w:bottom w:val="nil"/>
              <w:right w:val="nil"/>
            </w:tcBorders>
            <w:shd w:val="clear" w:color="auto" w:fill="auto"/>
            <w:noWrap/>
            <w:vAlign w:val="center"/>
            <w:hideMark/>
          </w:tcPr>
          <w:p w14:paraId="3D6C77FA" w14:textId="412C1686"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418</w:t>
            </w:r>
          </w:p>
        </w:tc>
        <w:tc>
          <w:tcPr>
            <w:tcW w:w="1046" w:type="dxa"/>
            <w:tcBorders>
              <w:top w:val="nil"/>
              <w:left w:val="nil"/>
              <w:bottom w:val="nil"/>
              <w:right w:val="nil"/>
            </w:tcBorders>
            <w:shd w:val="clear" w:color="auto" w:fill="auto"/>
            <w:noWrap/>
            <w:vAlign w:val="center"/>
            <w:hideMark/>
          </w:tcPr>
          <w:p w14:paraId="054395C7" w14:textId="5F4EB242"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0.32</w:t>
            </w:r>
          </w:p>
        </w:tc>
        <w:tc>
          <w:tcPr>
            <w:tcW w:w="1079" w:type="dxa"/>
            <w:tcBorders>
              <w:top w:val="nil"/>
              <w:left w:val="nil"/>
              <w:bottom w:val="nil"/>
              <w:right w:val="nil"/>
            </w:tcBorders>
            <w:shd w:val="clear" w:color="auto" w:fill="auto"/>
            <w:noWrap/>
            <w:vAlign w:val="center"/>
            <w:hideMark/>
          </w:tcPr>
          <w:p w14:paraId="0CD5B29C" w14:textId="348BBB1B"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&lt;3.2e</w:t>
            </w:r>
            <w:r w:rsidRPr="008E6968">
              <w:rPr>
                <w:rFonts w:asciiTheme="minorHAnsi" w:hAnsiTheme="minorHAnsi" w:cstheme="minorHAnsi"/>
                <w:sz w:val="22"/>
                <w:szCs w:val="22"/>
                <w:vertAlign w:val="superscript"/>
              </w:rPr>
              <w:t>-11</w:t>
            </w:r>
          </w:p>
        </w:tc>
      </w:tr>
      <w:tr w:rsidR="008E6968" w:rsidRPr="008E6968" w14:paraId="230787FD" w14:textId="77777777" w:rsidTr="003F730E">
        <w:trPr>
          <w:trHeight w:val="435"/>
        </w:trPr>
        <w:tc>
          <w:tcPr>
            <w:tcW w:w="1789" w:type="dxa"/>
            <w:tcBorders>
              <w:top w:val="nil"/>
              <w:left w:val="nil"/>
              <w:bottom w:val="single" w:sz="4" w:space="0" w:color="auto"/>
              <w:right w:val="nil"/>
            </w:tcBorders>
            <w:shd w:val="clear" w:color="auto" w:fill="auto"/>
            <w:noWrap/>
            <w:vAlign w:val="center"/>
            <w:hideMark/>
          </w:tcPr>
          <w:p w14:paraId="3A1BE58F" w14:textId="06811ABB"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19 - Age 23</w:t>
            </w:r>
          </w:p>
        </w:tc>
        <w:tc>
          <w:tcPr>
            <w:tcW w:w="709" w:type="dxa"/>
            <w:tcBorders>
              <w:top w:val="nil"/>
              <w:left w:val="nil"/>
              <w:bottom w:val="single" w:sz="4" w:space="0" w:color="auto"/>
              <w:right w:val="nil"/>
            </w:tcBorders>
            <w:shd w:val="clear" w:color="auto" w:fill="auto"/>
            <w:noWrap/>
            <w:vAlign w:val="center"/>
            <w:hideMark/>
          </w:tcPr>
          <w:p w14:paraId="5B4284C7" w14:textId="54BF5A65"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756</w:t>
            </w:r>
          </w:p>
        </w:tc>
        <w:tc>
          <w:tcPr>
            <w:tcW w:w="1046" w:type="dxa"/>
            <w:tcBorders>
              <w:top w:val="nil"/>
              <w:left w:val="nil"/>
              <w:bottom w:val="single" w:sz="4" w:space="0" w:color="auto"/>
              <w:right w:val="nil"/>
            </w:tcBorders>
            <w:shd w:val="clear" w:color="auto" w:fill="auto"/>
            <w:noWrap/>
            <w:vAlign w:val="center"/>
            <w:hideMark/>
          </w:tcPr>
          <w:p w14:paraId="21EC9A5D" w14:textId="691977C6"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0.45</w:t>
            </w:r>
          </w:p>
        </w:tc>
        <w:tc>
          <w:tcPr>
            <w:tcW w:w="1079" w:type="dxa"/>
            <w:tcBorders>
              <w:top w:val="nil"/>
              <w:left w:val="nil"/>
              <w:bottom w:val="single" w:sz="4" w:space="0" w:color="auto"/>
              <w:right w:val="nil"/>
            </w:tcBorders>
            <w:shd w:val="clear" w:color="auto" w:fill="auto"/>
            <w:noWrap/>
            <w:vAlign w:val="center"/>
            <w:hideMark/>
          </w:tcPr>
          <w:p w14:paraId="0CEAB3FC" w14:textId="7060D008" w:rsidR="00876FA4" w:rsidRPr="008E6968" w:rsidRDefault="00876FA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&lt;1e</w:t>
            </w:r>
            <w:r w:rsidRPr="008E6968">
              <w:rPr>
                <w:rFonts w:asciiTheme="minorHAnsi" w:hAnsiTheme="minorHAnsi" w:cstheme="minorHAnsi"/>
                <w:sz w:val="22"/>
                <w:szCs w:val="22"/>
                <w:vertAlign w:val="superscript"/>
              </w:rPr>
              <w:t>-16</w:t>
            </w:r>
          </w:p>
        </w:tc>
      </w:tr>
    </w:tbl>
    <w:p w14:paraId="3CC6E74D" w14:textId="2CD96C73"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eastAsia="SimSun" w:hAnsiTheme="minorHAnsi" w:cstheme="minorHAnsi"/>
          <w:sz w:val="22"/>
          <w:szCs w:val="22"/>
        </w:rPr>
        <w:br w:type="page"/>
      </w:r>
    </w:p>
    <w:p w14:paraId="35A44931" w14:textId="601F3B5A" w:rsidR="007967E4" w:rsidRPr="008E6968" w:rsidRDefault="007967E4" w:rsidP="00430FB7">
      <w:pPr>
        <w:spacing w:after="100" w:afterAutospacing="1" w:line="360" w:lineRule="auto"/>
        <w:jc w:val="both"/>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3909EE" w:rsidRPr="008E6968">
        <w:rPr>
          <w:rFonts w:asciiTheme="minorHAnsi" w:hAnsiTheme="minorHAnsi" w:cstheme="minorHAnsi"/>
          <w:b/>
          <w:bCs/>
          <w:sz w:val="22"/>
          <w:szCs w:val="22"/>
        </w:rPr>
        <w:t>6</w:t>
      </w:r>
      <w:r w:rsidRPr="008E6968">
        <w:rPr>
          <w:rFonts w:asciiTheme="minorHAnsi" w:hAnsiTheme="minorHAnsi" w:cstheme="minorHAnsi"/>
          <w:b/>
          <w:bCs/>
          <w:sz w:val="22"/>
          <w:szCs w:val="22"/>
        </w:rPr>
        <w:t xml:space="preserve"> Predictive performance for </w:t>
      </w:r>
      <w:r w:rsidR="0092531E" w:rsidRPr="008E6968">
        <w:rPr>
          <w:rFonts w:asciiTheme="minorHAnsi" w:hAnsiTheme="minorHAnsi" w:cstheme="minorHAnsi"/>
          <w:b/>
          <w:bCs/>
          <w:sz w:val="22"/>
          <w:szCs w:val="22"/>
        </w:rPr>
        <w:t>intra-individual coefficient of variation (</w:t>
      </w:r>
      <w:r w:rsidRPr="008E6968">
        <w:rPr>
          <w:rFonts w:asciiTheme="minorHAnsi" w:hAnsiTheme="minorHAnsi" w:cstheme="minorHAnsi"/>
          <w:b/>
          <w:bCs/>
          <w:sz w:val="22"/>
          <w:szCs w:val="22"/>
        </w:rPr>
        <w:t>ICV</w:t>
      </w:r>
      <w:r w:rsidR="0092531E" w:rsidRPr="008E6968">
        <w:rPr>
          <w:rFonts w:asciiTheme="minorHAnsi" w:hAnsiTheme="minorHAnsi" w:cstheme="minorHAnsi"/>
          <w:b/>
          <w:bCs/>
          <w:sz w:val="22"/>
          <w:szCs w:val="22"/>
        </w:rPr>
        <w:t>)</w:t>
      </w:r>
      <w:r w:rsidRPr="008E6968">
        <w:rPr>
          <w:rFonts w:asciiTheme="minorHAnsi" w:hAnsiTheme="minorHAnsi" w:cstheme="minorHAnsi"/>
          <w:b/>
          <w:bCs/>
          <w:sz w:val="22"/>
          <w:szCs w:val="22"/>
        </w:rPr>
        <w:t xml:space="preserve"> from various cross-validation (CV) schemes across three timepoints derived from Go </w:t>
      </w:r>
      <w:r w:rsidR="006A450C" w:rsidRPr="008E6968">
        <w:rPr>
          <w:rFonts w:asciiTheme="minorHAnsi" w:hAnsiTheme="minorHAnsi" w:cstheme="minorHAnsi"/>
          <w:b/>
          <w:bCs/>
          <w:sz w:val="22"/>
          <w:szCs w:val="22"/>
        </w:rPr>
        <w:t>trials</w:t>
      </w:r>
      <w:r w:rsidR="00251F24" w:rsidRPr="008E6968">
        <w:rPr>
          <w:rFonts w:asciiTheme="minorHAnsi" w:hAnsiTheme="minorHAnsi" w:cstheme="minorHAnsi"/>
          <w:b/>
          <w:bCs/>
          <w:sz w:val="22"/>
          <w:szCs w:val="22"/>
        </w:rPr>
        <w:t xml:space="preserve">, </w:t>
      </w:r>
      <w:r w:rsidR="0092531E" w:rsidRPr="008E6968">
        <w:rPr>
          <w:rFonts w:asciiTheme="minorHAnsi" w:hAnsiTheme="minorHAnsi" w:cstheme="minorHAnsi"/>
          <w:b/>
          <w:bCs/>
          <w:sz w:val="22"/>
          <w:szCs w:val="22"/>
        </w:rPr>
        <w:t>Successful stop trials</w:t>
      </w:r>
      <w:r w:rsidR="00251F24" w:rsidRPr="008E6968">
        <w:rPr>
          <w:rFonts w:asciiTheme="minorHAnsi" w:hAnsiTheme="minorHAnsi" w:cstheme="minorHAnsi"/>
          <w:b/>
          <w:bCs/>
          <w:sz w:val="22"/>
          <w:szCs w:val="22"/>
        </w:rPr>
        <w:t xml:space="preserve"> and Failed stop trials</w:t>
      </w:r>
      <w:r w:rsidR="006A450C" w:rsidRPr="008E6968">
        <w:rPr>
          <w:rFonts w:asciiTheme="minorHAnsi" w:hAnsiTheme="minorHAnsi" w:cstheme="minorHAnsi"/>
          <w:b/>
          <w:bCs/>
          <w:sz w:val="22"/>
          <w:szCs w:val="22"/>
        </w:rPr>
        <w:t>.</w:t>
      </w:r>
    </w:p>
    <w:tbl>
      <w:tblPr>
        <w:tblpPr w:leftFromText="180" w:rightFromText="180" w:vertAnchor="text" w:horzAnchor="margin" w:tblpXSpec="center" w:tblpY="311"/>
        <w:tblW w:w="11199" w:type="dxa"/>
        <w:tblLayout w:type="fixed"/>
        <w:tblLook w:val="0000" w:firstRow="0" w:lastRow="0" w:firstColumn="0" w:lastColumn="0" w:noHBand="0" w:noVBand="0"/>
      </w:tblPr>
      <w:tblGrid>
        <w:gridCol w:w="1703"/>
        <w:gridCol w:w="1134"/>
        <w:gridCol w:w="1134"/>
        <w:gridCol w:w="708"/>
        <w:gridCol w:w="850"/>
        <w:gridCol w:w="851"/>
        <w:gridCol w:w="709"/>
        <w:gridCol w:w="850"/>
        <w:gridCol w:w="851"/>
        <w:gridCol w:w="708"/>
        <w:gridCol w:w="851"/>
        <w:gridCol w:w="850"/>
      </w:tblGrid>
      <w:tr w:rsidR="008E6968" w:rsidRPr="008E6968" w14:paraId="575DA89E" w14:textId="77777777" w:rsidTr="0092531E">
        <w:trPr>
          <w:trHeight w:val="305"/>
        </w:trPr>
        <w:tc>
          <w:tcPr>
            <w:tcW w:w="1703" w:type="dxa"/>
            <w:tcBorders>
              <w:top w:val="single" w:sz="6" w:space="0" w:color="auto"/>
              <w:left w:val="nil"/>
              <w:bottom w:val="nil"/>
              <w:right w:val="nil"/>
            </w:tcBorders>
          </w:tcPr>
          <w:p w14:paraId="7A98BCEE" w14:textId="230BC236" w:rsidR="006A450C"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Condition</w:t>
            </w:r>
          </w:p>
        </w:tc>
        <w:tc>
          <w:tcPr>
            <w:tcW w:w="1134" w:type="dxa"/>
            <w:tcBorders>
              <w:top w:val="single" w:sz="6" w:space="0" w:color="auto"/>
              <w:left w:val="nil"/>
              <w:bottom w:val="nil"/>
              <w:right w:val="nil"/>
            </w:tcBorders>
          </w:tcPr>
          <w:p w14:paraId="5094F863" w14:textId="77777777" w:rsidR="006A450C" w:rsidRPr="008E6968" w:rsidRDefault="006A450C"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Timepoint</w:t>
            </w:r>
          </w:p>
        </w:tc>
        <w:tc>
          <w:tcPr>
            <w:tcW w:w="1134" w:type="dxa"/>
            <w:vMerge w:val="restart"/>
            <w:tcBorders>
              <w:top w:val="single" w:sz="6" w:space="0" w:color="auto"/>
              <w:left w:val="nil"/>
              <w:right w:val="nil"/>
            </w:tcBorders>
          </w:tcPr>
          <w:p w14:paraId="7E09C69A" w14:textId="77777777" w:rsidR="006A450C" w:rsidRPr="008E6968" w:rsidRDefault="006A450C"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network</w:t>
            </w:r>
          </w:p>
        </w:tc>
        <w:tc>
          <w:tcPr>
            <w:tcW w:w="2409" w:type="dxa"/>
            <w:gridSpan w:val="3"/>
            <w:tcBorders>
              <w:top w:val="single" w:sz="6" w:space="0" w:color="auto"/>
              <w:left w:val="nil"/>
              <w:bottom w:val="nil"/>
              <w:right w:val="nil"/>
            </w:tcBorders>
          </w:tcPr>
          <w:p w14:paraId="5814FD93" w14:textId="77777777" w:rsidR="006A450C" w:rsidRPr="008E6968" w:rsidRDefault="006A450C"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10-fold CV</w:t>
            </w:r>
          </w:p>
        </w:tc>
        <w:tc>
          <w:tcPr>
            <w:tcW w:w="2410" w:type="dxa"/>
            <w:gridSpan w:val="3"/>
            <w:tcBorders>
              <w:top w:val="single" w:sz="6" w:space="0" w:color="auto"/>
              <w:left w:val="nil"/>
              <w:bottom w:val="nil"/>
              <w:right w:val="nil"/>
            </w:tcBorders>
          </w:tcPr>
          <w:p w14:paraId="3850E584" w14:textId="77777777" w:rsidR="006A450C" w:rsidRPr="008E6968" w:rsidRDefault="006A450C"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5-fold CV</w:t>
            </w:r>
          </w:p>
        </w:tc>
        <w:tc>
          <w:tcPr>
            <w:tcW w:w="2409" w:type="dxa"/>
            <w:gridSpan w:val="3"/>
            <w:tcBorders>
              <w:top w:val="single" w:sz="6" w:space="0" w:color="auto"/>
              <w:left w:val="nil"/>
              <w:bottom w:val="nil"/>
              <w:right w:val="nil"/>
            </w:tcBorders>
          </w:tcPr>
          <w:p w14:paraId="18F3ADC2" w14:textId="39BC3E38" w:rsidR="006A450C" w:rsidRPr="008E6968" w:rsidRDefault="006A450C"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leave-site-out CV</w:t>
            </w:r>
          </w:p>
        </w:tc>
      </w:tr>
      <w:tr w:rsidR="008E6968" w:rsidRPr="008E6968" w14:paraId="0DAE8996" w14:textId="77777777" w:rsidTr="0092531E">
        <w:trPr>
          <w:trHeight w:val="305"/>
        </w:trPr>
        <w:tc>
          <w:tcPr>
            <w:tcW w:w="1703" w:type="dxa"/>
            <w:tcBorders>
              <w:top w:val="nil"/>
              <w:left w:val="nil"/>
              <w:bottom w:val="single" w:sz="6" w:space="0" w:color="auto"/>
              <w:right w:val="nil"/>
            </w:tcBorders>
          </w:tcPr>
          <w:p w14:paraId="3F1A97A1"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single" w:sz="6" w:space="0" w:color="auto"/>
              <w:right w:val="nil"/>
            </w:tcBorders>
          </w:tcPr>
          <w:p w14:paraId="7A37DA58"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p>
        </w:tc>
        <w:tc>
          <w:tcPr>
            <w:tcW w:w="1134" w:type="dxa"/>
            <w:vMerge/>
            <w:tcBorders>
              <w:left w:val="nil"/>
              <w:bottom w:val="single" w:sz="6" w:space="0" w:color="auto"/>
              <w:right w:val="nil"/>
            </w:tcBorders>
          </w:tcPr>
          <w:p w14:paraId="4BC06086"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p>
        </w:tc>
        <w:tc>
          <w:tcPr>
            <w:tcW w:w="708" w:type="dxa"/>
            <w:tcBorders>
              <w:top w:val="nil"/>
              <w:left w:val="nil"/>
              <w:bottom w:val="single" w:sz="6" w:space="0" w:color="auto"/>
              <w:right w:val="nil"/>
            </w:tcBorders>
          </w:tcPr>
          <w:p w14:paraId="2E43C694" w14:textId="74B406E9"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r </w:t>
            </w:r>
          </w:p>
        </w:tc>
        <w:tc>
          <w:tcPr>
            <w:tcW w:w="850" w:type="dxa"/>
            <w:tcBorders>
              <w:top w:val="nil"/>
              <w:left w:val="nil"/>
              <w:bottom w:val="single" w:sz="6" w:space="0" w:color="auto"/>
              <w:right w:val="nil"/>
            </w:tcBorders>
          </w:tcPr>
          <w:p w14:paraId="7925E3B2" w14:textId="7920A703"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p>
        </w:tc>
        <w:tc>
          <w:tcPr>
            <w:tcW w:w="851" w:type="dxa"/>
            <w:tcBorders>
              <w:top w:val="nil"/>
              <w:left w:val="nil"/>
              <w:bottom w:val="single" w:sz="6" w:space="0" w:color="auto"/>
              <w:right w:val="nil"/>
            </w:tcBorders>
          </w:tcPr>
          <w:p w14:paraId="3D9D0BE4"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R² (%)</w:t>
            </w:r>
          </w:p>
        </w:tc>
        <w:tc>
          <w:tcPr>
            <w:tcW w:w="709" w:type="dxa"/>
            <w:tcBorders>
              <w:top w:val="nil"/>
              <w:left w:val="nil"/>
              <w:bottom w:val="single" w:sz="6" w:space="0" w:color="auto"/>
              <w:right w:val="nil"/>
            </w:tcBorders>
          </w:tcPr>
          <w:p w14:paraId="4CDDF6C7" w14:textId="397A1D58"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r </w:t>
            </w:r>
          </w:p>
        </w:tc>
        <w:tc>
          <w:tcPr>
            <w:tcW w:w="850" w:type="dxa"/>
            <w:tcBorders>
              <w:top w:val="nil"/>
              <w:left w:val="nil"/>
              <w:bottom w:val="single" w:sz="6" w:space="0" w:color="auto"/>
              <w:right w:val="nil"/>
            </w:tcBorders>
          </w:tcPr>
          <w:p w14:paraId="7A511F09" w14:textId="3A74F590"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p>
        </w:tc>
        <w:tc>
          <w:tcPr>
            <w:tcW w:w="851" w:type="dxa"/>
            <w:tcBorders>
              <w:top w:val="nil"/>
              <w:left w:val="nil"/>
              <w:bottom w:val="nil"/>
              <w:right w:val="nil"/>
            </w:tcBorders>
          </w:tcPr>
          <w:p w14:paraId="152087F2"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R² (%)</w:t>
            </w:r>
          </w:p>
        </w:tc>
        <w:tc>
          <w:tcPr>
            <w:tcW w:w="708" w:type="dxa"/>
            <w:tcBorders>
              <w:top w:val="nil"/>
              <w:left w:val="nil"/>
              <w:bottom w:val="single" w:sz="6" w:space="0" w:color="auto"/>
              <w:right w:val="nil"/>
            </w:tcBorders>
          </w:tcPr>
          <w:p w14:paraId="1C0C0324" w14:textId="33FD75E5"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r </w:t>
            </w:r>
          </w:p>
        </w:tc>
        <w:tc>
          <w:tcPr>
            <w:tcW w:w="851" w:type="dxa"/>
            <w:tcBorders>
              <w:top w:val="nil"/>
              <w:left w:val="nil"/>
              <w:bottom w:val="single" w:sz="6" w:space="0" w:color="auto"/>
              <w:right w:val="nil"/>
            </w:tcBorders>
          </w:tcPr>
          <w:p w14:paraId="13E146B6" w14:textId="1DA0B134"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p>
        </w:tc>
        <w:tc>
          <w:tcPr>
            <w:tcW w:w="850" w:type="dxa"/>
            <w:tcBorders>
              <w:top w:val="nil"/>
              <w:left w:val="nil"/>
              <w:bottom w:val="nil"/>
              <w:right w:val="nil"/>
            </w:tcBorders>
          </w:tcPr>
          <w:p w14:paraId="4462644C"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R² (%)</w:t>
            </w:r>
          </w:p>
        </w:tc>
      </w:tr>
      <w:tr w:rsidR="008E6968" w:rsidRPr="008E6968" w14:paraId="4123FFB5" w14:textId="77777777" w:rsidTr="0092531E">
        <w:trPr>
          <w:trHeight w:val="305"/>
        </w:trPr>
        <w:tc>
          <w:tcPr>
            <w:tcW w:w="1703" w:type="dxa"/>
            <w:tcBorders>
              <w:top w:val="single" w:sz="6" w:space="0" w:color="auto"/>
              <w:left w:val="nil"/>
              <w:bottom w:val="nil"/>
              <w:right w:val="nil"/>
            </w:tcBorders>
          </w:tcPr>
          <w:p w14:paraId="7BE0E806" w14:textId="22A4A076" w:rsidR="0092531E" w:rsidRPr="008E6968" w:rsidRDefault="0092531E" w:rsidP="00430FB7">
            <w:pPr>
              <w:autoSpaceDE w:val="0"/>
              <w:autoSpaceDN w:val="0"/>
              <w:adjustRightInd w:val="0"/>
              <w:spacing w:after="100" w:afterAutospacing="1"/>
              <w:rPr>
                <w:rFonts w:asciiTheme="minorHAnsi" w:hAnsiTheme="minorHAnsi" w:cstheme="minorHAnsi"/>
                <w:i/>
                <w:iCs/>
                <w:sz w:val="22"/>
                <w:szCs w:val="22"/>
              </w:rPr>
            </w:pPr>
            <w:r w:rsidRPr="008E6968">
              <w:rPr>
                <w:rFonts w:asciiTheme="minorHAnsi" w:hAnsiTheme="minorHAnsi" w:cstheme="minorHAnsi"/>
                <w:sz w:val="22"/>
                <w:szCs w:val="22"/>
              </w:rPr>
              <w:t>Go trials</w:t>
            </w:r>
          </w:p>
        </w:tc>
        <w:tc>
          <w:tcPr>
            <w:tcW w:w="1134" w:type="dxa"/>
            <w:tcBorders>
              <w:top w:val="single" w:sz="6" w:space="0" w:color="auto"/>
              <w:left w:val="nil"/>
              <w:bottom w:val="nil"/>
              <w:right w:val="nil"/>
            </w:tcBorders>
          </w:tcPr>
          <w:p w14:paraId="7E3238A5" w14:textId="0AF7CC09" w:rsidR="0092531E" w:rsidRPr="008E6968" w:rsidRDefault="0092531E" w:rsidP="00430FB7">
            <w:pPr>
              <w:autoSpaceDE w:val="0"/>
              <w:autoSpaceDN w:val="0"/>
              <w:adjustRightInd w:val="0"/>
              <w:spacing w:after="100" w:afterAutospacing="1"/>
              <w:rPr>
                <w:rFonts w:asciiTheme="minorHAnsi" w:hAnsiTheme="minorHAnsi" w:cstheme="minorHAnsi"/>
                <w:i/>
                <w:iCs/>
                <w:sz w:val="22"/>
                <w:szCs w:val="22"/>
              </w:rPr>
            </w:pPr>
            <w:r w:rsidRPr="008E6968">
              <w:rPr>
                <w:rFonts w:asciiTheme="minorHAnsi" w:hAnsiTheme="minorHAnsi" w:cstheme="minorHAnsi"/>
                <w:sz w:val="22"/>
                <w:szCs w:val="22"/>
              </w:rPr>
              <w:t>Age 14</w:t>
            </w:r>
          </w:p>
        </w:tc>
        <w:tc>
          <w:tcPr>
            <w:tcW w:w="1134" w:type="dxa"/>
            <w:tcBorders>
              <w:top w:val="single" w:sz="6" w:space="0" w:color="auto"/>
              <w:left w:val="nil"/>
              <w:bottom w:val="nil"/>
              <w:right w:val="nil"/>
            </w:tcBorders>
          </w:tcPr>
          <w:p w14:paraId="67B4058E" w14:textId="5F5B320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single" w:sz="6" w:space="0" w:color="auto"/>
              <w:left w:val="nil"/>
              <w:bottom w:val="nil"/>
              <w:right w:val="nil"/>
            </w:tcBorders>
            <w:vAlign w:val="center"/>
          </w:tcPr>
          <w:p w14:paraId="0045FCEB" w14:textId="489B690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0.25</w:t>
            </w:r>
          </w:p>
        </w:tc>
        <w:tc>
          <w:tcPr>
            <w:tcW w:w="850" w:type="dxa"/>
            <w:tcBorders>
              <w:top w:val="single" w:sz="6" w:space="0" w:color="auto"/>
              <w:left w:val="nil"/>
              <w:bottom w:val="nil"/>
              <w:right w:val="nil"/>
            </w:tcBorders>
            <w:vAlign w:val="center"/>
          </w:tcPr>
          <w:p w14:paraId="18047F2B" w14:textId="0D18D84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single" w:sz="6" w:space="0" w:color="auto"/>
              <w:left w:val="nil"/>
              <w:bottom w:val="nil"/>
              <w:right w:val="nil"/>
            </w:tcBorders>
            <w:vAlign w:val="center"/>
          </w:tcPr>
          <w:p w14:paraId="7F8F4626" w14:textId="0D2E187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6.34</w:t>
            </w:r>
          </w:p>
        </w:tc>
        <w:tc>
          <w:tcPr>
            <w:tcW w:w="709" w:type="dxa"/>
            <w:tcBorders>
              <w:top w:val="single" w:sz="6" w:space="0" w:color="auto"/>
              <w:left w:val="nil"/>
              <w:bottom w:val="nil"/>
              <w:right w:val="nil"/>
            </w:tcBorders>
            <w:vAlign w:val="center"/>
          </w:tcPr>
          <w:p w14:paraId="36830A7C" w14:textId="3C6DBD6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0.24</w:t>
            </w:r>
          </w:p>
        </w:tc>
        <w:tc>
          <w:tcPr>
            <w:tcW w:w="850" w:type="dxa"/>
            <w:tcBorders>
              <w:top w:val="single" w:sz="6" w:space="0" w:color="auto"/>
              <w:left w:val="nil"/>
              <w:bottom w:val="nil"/>
              <w:right w:val="nil"/>
            </w:tcBorders>
            <w:vAlign w:val="center"/>
          </w:tcPr>
          <w:p w14:paraId="5C360BA4" w14:textId="59075A3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single" w:sz="6" w:space="0" w:color="auto"/>
              <w:left w:val="nil"/>
              <w:bottom w:val="nil"/>
              <w:right w:val="nil"/>
            </w:tcBorders>
            <w:vAlign w:val="center"/>
          </w:tcPr>
          <w:p w14:paraId="20696F31" w14:textId="0A1D460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5.81</w:t>
            </w:r>
          </w:p>
        </w:tc>
        <w:tc>
          <w:tcPr>
            <w:tcW w:w="708" w:type="dxa"/>
            <w:tcBorders>
              <w:top w:val="single" w:sz="6" w:space="0" w:color="auto"/>
              <w:left w:val="nil"/>
              <w:bottom w:val="nil"/>
              <w:right w:val="nil"/>
            </w:tcBorders>
            <w:vAlign w:val="center"/>
          </w:tcPr>
          <w:p w14:paraId="07DB71C3" w14:textId="2015388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0.26</w:t>
            </w:r>
          </w:p>
        </w:tc>
        <w:tc>
          <w:tcPr>
            <w:tcW w:w="851" w:type="dxa"/>
            <w:tcBorders>
              <w:top w:val="single" w:sz="6" w:space="0" w:color="auto"/>
              <w:left w:val="nil"/>
              <w:bottom w:val="nil"/>
              <w:right w:val="nil"/>
            </w:tcBorders>
            <w:vAlign w:val="center"/>
          </w:tcPr>
          <w:p w14:paraId="08A7F9D8" w14:textId="6926DB7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single" w:sz="6" w:space="0" w:color="auto"/>
              <w:left w:val="nil"/>
              <w:bottom w:val="nil"/>
              <w:right w:val="nil"/>
            </w:tcBorders>
            <w:vAlign w:val="center"/>
          </w:tcPr>
          <w:p w14:paraId="2F288932" w14:textId="12BEACE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6.71</w:t>
            </w:r>
          </w:p>
        </w:tc>
      </w:tr>
      <w:tr w:rsidR="008E6968" w:rsidRPr="008E6968" w14:paraId="4185057B" w14:textId="77777777" w:rsidTr="0092531E">
        <w:trPr>
          <w:trHeight w:val="305"/>
        </w:trPr>
        <w:tc>
          <w:tcPr>
            <w:tcW w:w="1703" w:type="dxa"/>
            <w:tcBorders>
              <w:top w:val="nil"/>
              <w:left w:val="nil"/>
              <w:bottom w:val="nil"/>
              <w:right w:val="nil"/>
            </w:tcBorders>
          </w:tcPr>
          <w:p w14:paraId="1D15939B"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5FCC5468"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3CCF1557" w14:textId="37FB6AF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vAlign w:val="center"/>
          </w:tcPr>
          <w:p w14:paraId="6F72723C" w14:textId="4342574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0.25</w:t>
            </w:r>
          </w:p>
        </w:tc>
        <w:tc>
          <w:tcPr>
            <w:tcW w:w="850" w:type="dxa"/>
            <w:tcBorders>
              <w:top w:val="nil"/>
              <w:left w:val="nil"/>
              <w:bottom w:val="nil"/>
              <w:right w:val="nil"/>
            </w:tcBorders>
            <w:vAlign w:val="center"/>
          </w:tcPr>
          <w:p w14:paraId="14955A84" w14:textId="631BDDD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40BE3107" w14:textId="3F1A7C2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6.46</w:t>
            </w:r>
          </w:p>
        </w:tc>
        <w:tc>
          <w:tcPr>
            <w:tcW w:w="709" w:type="dxa"/>
            <w:tcBorders>
              <w:top w:val="nil"/>
              <w:left w:val="nil"/>
              <w:bottom w:val="nil"/>
              <w:right w:val="nil"/>
            </w:tcBorders>
            <w:vAlign w:val="center"/>
          </w:tcPr>
          <w:p w14:paraId="5B6BA06C" w14:textId="76192E4B"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0.24</w:t>
            </w:r>
          </w:p>
        </w:tc>
        <w:tc>
          <w:tcPr>
            <w:tcW w:w="850" w:type="dxa"/>
            <w:tcBorders>
              <w:top w:val="nil"/>
              <w:left w:val="nil"/>
              <w:bottom w:val="nil"/>
              <w:right w:val="nil"/>
            </w:tcBorders>
            <w:vAlign w:val="center"/>
          </w:tcPr>
          <w:p w14:paraId="4AF648FE" w14:textId="3F11DC7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655B187B" w14:textId="2B42DC2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5.89</w:t>
            </w:r>
          </w:p>
        </w:tc>
        <w:tc>
          <w:tcPr>
            <w:tcW w:w="708" w:type="dxa"/>
            <w:tcBorders>
              <w:top w:val="nil"/>
              <w:left w:val="nil"/>
              <w:bottom w:val="nil"/>
              <w:right w:val="nil"/>
            </w:tcBorders>
            <w:vAlign w:val="center"/>
          </w:tcPr>
          <w:p w14:paraId="72C70936" w14:textId="3F049CB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0.26</w:t>
            </w:r>
          </w:p>
        </w:tc>
        <w:tc>
          <w:tcPr>
            <w:tcW w:w="851" w:type="dxa"/>
            <w:tcBorders>
              <w:top w:val="nil"/>
              <w:left w:val="nil"/>
              <w:bottom w:val="nil"/>
              <w:right w:val="nil"/>
            </w:tcBorders>
            <w:vAlign w:val="center"/>
          </w:tcPr>
          <w:p w14:paraId="58B95759" w14:textId="2EFDA69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5958DF8D" w14:textId="53ED0E4D"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6.75</w:t>
            </w:r>
          </w:p>
        </w:tc>
      </w:tr>
      <w:tr w:rsidR="008E6968" w:rsidRPr="008E6968" w14:paraId="4B5D7447" w14:textId="77777777" w:rsidTr="0092531E">
        <w:trPr>
          <w:trHeight w:val="305"/>
        </w:trPr>
        <w:tc>
          <w:tcPr>
            <w:tcW w:w="1703" w:type="dxa"/>
            <w:tcBorders>
              <w:top w:val="nil"/>
              <w:left w:val="nil"/>
              <w:bottom w:val="nil"/>
              <w:right w:val="nil"/>
            </w:tcBorders>
          </w:tcPr>
          <w:p w14:paraId="273010AF"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79FCCA9C"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71F5B5FC" w14:textId="484A8E3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nil"/>
              <w:right w:val="nil"/>
            </w:tcBorders>
            <w:vAlign w:val="center"/>
          </w:tcPr>
          <w:p w14:paraId="7A53735D" w14:textId="6F3DCF0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0.28</w:t>
            </w:r>
          </w:p>
        </w:tc>
        <w:tc>
          <w:tcPr>
            <w:tcW w:w="850" w:type="dxa"/>
            <w:tcBorders>
              <w:top w:val="nil"/>
              <w:left w:val="nil"/>
              <w:bottom w:val="nil"/>
              <w:right w:val="nil"/>
            </w:tcBorders>
            <w:vAlign w:val="center"/>
          </w:tcPr>
          <w:p w14:paraId="6E7DA97F" w14:textId="313D437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65DC70EF" w14:textId="165153E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8.07</w:t>
            </w:r>
          </w:p>
        </w:tc>
        <w:tc>
          <w:tcPr>
            <w:tcW w:w="709" w:type="dxa"/>
            <w:tcBorders>
              <w:top w:val="nil"/>
              <w:left w:val="nil"/>
              <w:bottom w:val="nil"/>
              <w:right w:val="nil"/>
            </w:tcBorders>
            <w:vAlign w:val="center"/>
          </w:tcPr>
          <w:p w14:paraId="54E56E25" w14:textId="490C25B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0.27</w:t>
            </w:r>
          </w:p>
        </w:tc>
        <w:tc>
          <w:tcPr>
            <w:tcW w:w="850" w:type="dxa"/>
            <w:tcBorders>
              <w:top w:val="nil"/>
              <w:left w:val="nil"/>
              <w:bottom w:val="nil"/>
              <w:right w:val="nil"/>
            </w:tcBorders>
            <w:vAlign w:val="center"/>
          </w:tcPr>
          <w:p w14:paraId="00BF5BCF" w14:textId="7210FB0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4831C9EC" w14:textId="107A67C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7.43</w:t>
            </w:r>
          </w:p>
        </w:tc>
        <w:tc>
          <w:tcPr>
            <w:tcW w:w="708" w:type="dxa"/>
            <w:tcBorders>
              <w:top w:val="nil"/>
              <w:left w:val="nil"/>
              <w:bottom w:val="nil"/>
              <w:right w:val="nil"/>
            </w:tcBorders>
            <w:vAlign w:val="center"/>
          </w:tcPr>
          <w:p w14:paraId="391C45A4" w14:textId="42EBEE1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0.30</w:t>
            </w:r>
          </w:p>
        </w:tc>
        <w:tc>
          <w:tcPr>
            <w:tcW w:w="851" w:type="dxa"/>
            <w:tcBorders>
              <w:top w:val="nil"/>
              <w:left w:val="nil"/>
              <w:bottom w:val="nil"/>
              <w:right w:val="nil"/>
            </w:tcBorders>
            <w:vAlign w:val="center"/>
          </w:tcPr>
          <w:p w14:paraId="0CA880E5" w14:textId="70190BE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37657C47" w14:textId="0BEA247D"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8.82</w:t>
            </w:r>
          </w:p>
        </w:tc>
      </w:tr>
      <w:tr w:rsidR="008E6968" w:rsidRPr="008E6968" w14:paraId="26E22A26" w14:textId="77777777" w:rsidTr="0092531E">
        <w:trPr>
          <w:trHeight w:val="305"/>
        </w:trPr>
        <w:tc>
          <w:tcPr>
            <w:tcW w:w="1703" w:type="dxa"/>
            <w:tcBorders>
              <w:top w:val="nil"/>
              <w:left w:val="nil"/>
              <w:bottom w:val="nil"/>
              <w:right w:val="nil"/>
            </w:tcBorders>
          </w:tcPr>
          <w:p w14:paraId="5B42A261"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265C543B" w14:textId="3086903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p>
        </w:tc>
        <w:tc>
          <w:tcPr>
            <w:tcW w:w="1134" w:type="dxa"/>
            <w:tcBorders>
              <w:top w:val="nil"/>
              <w:left w:val="nil"/>
              <w:bottom w:val="nil"/>
              <w:right w:val="nil"/>
            </w:tcBorders>
          </w:tcPr>
          <w:p w14:paraId="3F1831FA" w14:textId="3557B91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vAlign w:val="center"/>
          </w:tcPr>
          <w:p w14:paraId="1E4215CB" w14:textId="016588A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0.27</w:t>
            </w:r>
          </w:p>
        </w:tc>
        <w:tc>
          <w:tcPr>
            <w:tcW w:w="850" w:type="dxa"/>
            <w:tcBorders>
              <w:top w:val="nil"/>
              <w:left w:val="nil"/>
              <w:bottom w:val="nil"/>
              <w:right w:val="nil"/>
            </w:tcBorders>
            <w:vAlign w:val="center"/>
          </w:tcPr>
          <w:p w14:paraId="684ADBA5" w14:textId="2F37E62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1AD92D0C" w14:textId="0E843EB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7.42</w:t>
            </w:r>
          </w:p>
        </w:tc>
        <w:tc>
          <w:tcPr>
            <w:tcW w:w="709" w:type="dxa"/>
            <w:tcBorders>
              <w:top w:val="nil"/>
              <w:left w:val="nil"/>
              <w:bottom w:val="nil"/>
              <w:right w:val="nil"/>
            </w:tcBorders>
            <w:vAlign w:val="center"/>
          </w:tcPr>
          <w:p w14:paraId="18A1F29D" w14:textId="0266660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0.27</w:t>
            </w:r>
          </w:p>
        </w:tc>
        <w:tc>
          <w:tcPr>
            <w:tcW w:w="850" w:type="dxa"/>
            <w:tcBorders>
              <w:top w:val="nil"/>
              <w:left w:val="nil"/>
              <w:bottom w:val="nil"/>
              <w:right w:val="nil"/>
            </w:tcBorders>
            <w:vAlign w:val="center"/>
          </w:tcPr>
          <w:p w14:paraId="17E52EEE" w14:textId="2D64180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4E461549" w14:textId="73FBB18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7.11</w:t>
            </w:r>
          </w:p>
        </w:tc>
        <w:tc>
          <w:tcPr>
            <w:tcW w:w="708" w:type="dxa"/>
            <w:tcBorders>
              <w:top w:val="nil"/>
              <w:left w:val="nil"/>
              <w:bottom w:val="nil"/>
              <w:right w:val="nil"/>
            </w:tcBorders>
            <w:vAlign w:val="center"/>
          </w:tcPr>
          <w:p w14:paraId="71AB6D87" w14:textId="19D7935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0.19</w:t>
            </w:r>
          </w:p>
        </w:tc>
        <w:tc>
          <w:tcPr>
            <w:tcW w:w="851" w:type="dxa"/>
            <w:tcBorders>
              <w:top w:val="nil"/>
              <w:left w:val="nil"/>
              <w:bottom w:val="nil"/>
              <w:right w:val="nil"/>
            </w:tcBorders>
            <w:vAlign w:val="center"/>
          </w:tcPr>
          <w:p w14:paraId="5895D658" w14:textId="7E3BCD9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074CC304" w14:textId="574BE08B"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3.43</w:t>
            </w:r>
          </w:p>
        </w:tc>
      </w:tr>
      <w:tr w:rsidR="008E6968" w:rsidRPr="008E6968" w14:paraId="030A1919" w14:textId="77777777" w:rsidTr="0092531E">
        <w:trPr>
          <w:trHeight w:val="305"/>
        </w:trPr>
        <w:tc>
          <w:tcPr>
            <w:tcW w:w="1703" w:type="dxa"/>
            <w:tcBorders>
              <w:top w:val="nil"/>
              <w:left w:val="nil"/>
              <w:bottom w:val="nil"/>
              <w:right w:val="nil"/>
            </w:tcBorders>
          </w:tcPr>
          <w:p w14:paraId="4D77C866"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074FCDAB"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1B91E015" w14:textId="14F20C8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vAlign w:val="center"/>
          </w:tcPr>
          <w:p w14:paraId="464E39A1" w14:textId="24D7CE0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0.25</w:t>
            </w:r>
          </w:p>
        </w:tc>
        <w:tc>
          <w:tcPr>
            <w:tcW w:w="850" w:type="dxa"/>
            <w:tcBorders>
              <w:top w:val="nil"/>
              <w:left w:val="nil"/>
              <w:bottom w:val="nil"/>
              <w:right w:val="nil"/>
            </w:tcBorders>
            <w:vAlign w:val="center"/>
          </w:tcPr>
          <w:p w14:paraId="4205B193" w14:textId="06075F0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6F7A374E" w14:textId="63D52E6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6.42</w:t>
            </w:r>
          </w:p>
        </w:tc>
        <w:tc>
          <w:tcPr>
            <w:tcW w:w="709" w:type="dxa"/>
            <w:tcBorders>
              <w:top w:val="nil"/>
              <w:left w:val="nil"/>
              <w:bottom w:val="nil"/>
              <w:right w:val="nil"/>
            </w:tcBorders>
            <w:vAlign w:val="center"/>
          </w:tcPr>
          <w:p w14:paraId="3EA8A28C" w14:textId="04626C0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0.25</w:t>
            </w:r>
          </w:p>
        </w:tc>
        <w:tc>
          <w:tcPr>
            <w:tcW w:w="850" w:type="dxa"/>
            <w:tcBorders>
              <w:top w:val="nil"/>
              <w:left w:val="nil"/>
              <w:bottom w:val="nil"/>
              <w:right w:val="nil"/>
            </w:tcBorders>
            <w:vAlign w:val="center"/>
          </w:tcPr>
          <w:p w14:paraId="6670AE66" w14:textId="4ED81CD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0BDF5B38" w14:textId="53D84AF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6.09</w:t>
            </w:r>
          </w:p>
        </w:tc>
        <w:tc>
          <w:tcPr>
            <w:tcW w:w="708" w:type="dxa"/>
            <w:tcBorders>
              <w:top w:val="nil"/>
              <w:left w:val="nil"/>
              <w:bottom w:val="nil"/>
              <w:right w:val="nil"/>
            </w:tcBorders>
            <w:vAlign w:val="center"/>
          </w:tcPr>
          <w:p w14:paraId="12BB36DB" w14:textId="2BBFAE4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0.17</w:t>
            </w:r>
          </w:p>
        </w:tc>
        <w:tc>
          <w:tcPr>
            <w:tcW w:w="851" w:type="dxa"/>
            <w:tcBorders>
              <w:top w:val="nil"/>
              <w:left w:val="nil"/>
              <w:bottom w:val="nil"/>
              <w:right w:val="nil"/>
            </w:tcBorders>
            <w:vAlign w:val="center"/>
          </w:tcPr>
          <w:p w14:paraId="33343C49" w14:textId="738ECD5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75F9965B" w14:textId="4869394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2.86</w:t>
            </w:r>
          </w:p>
        </w:tc>
      </w:tr>
      <w:tr w:rsidR="008E6968" w:rsidRPr="008E6968" w14:paraId="3AC7226B" w14:textId="77777777" w:rsidTr="0092531E">
        <w:trPr>
          <w:trHeight w:val="305"/>
        </w:trPr>
        <w:tc>
          <w:tcPr>
            <w:tcW w:w="1703" w:type="dxa"/>
            <w:tcBorders>
              <w:top w:val="nil"/>
              <w:left w:val="nil"/>
              <w:bottom w:val="nil"/>
              <w:right w:val="nil"/>
            </w:tcBorders>
          </w:tcPr>
          <w:p w14:paraId="35718742"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5F5ECB24"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52A3FE97" w14:textId="07C6761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nil"/>
              <w:right w:val="nil"/>
            </w:tcBorders>
            <w:vAlign w:val="center"/>
          </w:tcPr>
          <w:p w14:paraId="786AD0E0" w14:textId="63AE07E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0.28</w:t>
            </w:r>
          </w:p>
        </w:tc>
        <w:tc>
          <w:tcPr>
            <w:tcW w:w="850" w:type="dxa"/>
            <w:tcBorders>
              <w:top w:val="nil"/>
              <w:left w:val="nil"/>
              <w:bottom w:val="nil"/>
              <w:right w:val="nil"/>
            </w:tcBorders>
            <w:vAlign w:val="center"/>
          </w:tcPr>
          <w:p w14:paraId="34DC2267" w14:textId="2672332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7C209B29" w14:textId="06218A9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7.90</w:t>
            </w:r>
          </w:p>
        </w:tc>
        <w:tc>
          <w:tcPr>
            <w:tcW w:w="709" w:type="dxa"/>
            <w:tcBorders>
              <w:top w:val="nil"/>
              <w:left w:val="nil"/>
              <w:bottom w:val="nil"/>
              <w:right w:val="nil"/>
            </w:tcBorders>
            <w:vAlign w:val="center"/>
          </w:tcPr>
          <w:p w14:paraId="09ED7A9F" w14:textId="4FCF269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0.28</w:t>
            </w:r>
          </w:p>
        </w:tc>
        <w:tc>
          <w:tcPr>
            <w:tcW w:w="850" w:type="dxa"/>
            <w:tcBorders>
              <w:top w:val="nil"/>
              <w:left w:val="nil"/>
              <w:bottom w:val="nil"/>
              <w:right w:val="nil"/>
            </w:tcBorders>
            <w:vAlign w:val="center"/>
          </w:tcPr>
          <w:p w14:paraId="7685C9A6" w14:textId="59073C6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0595E5BC" w14:textId="05A4157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7.60</w:t>
            </w:r>
          </w:p>
        </w:tc>
        <w:tc>
          <w:tcPr>
            <w:tcW w:w="708" w:type="dxa"/>
            <w:tcBorders>
              <w:top w:val="nil"/>
              <w:left w:val="nil"/>
              <w:bottom w:val="nil"/>
              <w:right w:val="nil"/>
            </w:tcBorders>
            <w:vAlign w:val="center"/>
          </w:tcPr>
          <w:p w14:paraId="629B1DA9" w14:textId="02D7D02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0.20</w:t>
            </w:r>
          </w:p>
        </w:tc>
        <w:tc>
          <w:tcPr>
            <w:tcW w:w="851" w:type="dxa"/>
            <w:tcBorders>
              <w:top w:val="nil"/>
              <w:left w:val="nil"/>
              <w:bottom w:val="nil"/>
              <w:right w:val="nil"/>
            </w:tcBorders>
            <w:vAlign w:val="center"/>
          </w:tcPr>
          <w:p w14:paraId="73CDB75B" w14:textId="2C59D0F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36000B88" w14:textId="0CB2A1A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3.81</w:t>
            </w:r>
          </w:p>
        </w:tc>
      </w:tr>
      <w:tr w:rsidR="008E6968" w:rsidRPr="008E6968" w14:paraId="0467D696" w14:textId="77777777" w:rsidTr="0092531E">
        <w:trPr>
          <w:trHeight w:val="305"/>
        </w:trPr>
        <w:tc>
          <w:tcPr>
            <w:tcW w:w="1703" w:type="dxa"/>
            <w:tcBorders>
              <w:top w:val="nil"/>
              <w:left w:val="nil"/>
              <w:bottom w:val="nil"/>
              <w:right w:val="nil"/>
            </w:tcBorders>
          </w:tcPr>
          <w:p w14:paraId="04803DB0"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46CB421C" w14:textId="3BF028D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p>
        </w:tc>
        <w:tc>
          <w:tcPr>
            <w:tcW w:w="1134" w:type="dxa"/>
            <w:tcBorders>
              <w:top w:val="nil"/>
              <w:left w:val="nil"/>
              <w:bottom w:val="nil"/>
              <w:right w:val="nil"/>
            </w:tcBorders>
          </w:tcPr>
          <w:p w14:paraId="7EB3F659" w14:textId="075B50D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vAlign w:val="center"/>
          </w:tcPr>
          <w:p w14:paraId="58FEADCA" w14:textId="553828C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0.38</w:t>
            </w:r>
          </w:p>
        </w:tc>
        <w:tc>
          <w:tcPr>
            <w:tcW w:w="850" w:type="dxa"/>
            <w:tcBorders>
              <w:top w:val="nil"/>
              <w:left w:val="nil"/>
              <w:bottom w:val="nil"/>
              <w:right w:val="nil"/>
            </w:tcBorders>
            <w:vAlign w:val="center"/>
          </w:tcPr>
          <w:p w14:paraId="3D5E0928" w14:textId="6682609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5B921726" w14:textId="32C0876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14.26</w:t>
            </w:r>
          </w:p>
        </w:tc>
        <w:tc>
          <w:tcPr>
            <w:tcW w:w="709" w:type="dxa"/>
            <w:tcBorders>
              <w:top w:val="nil"/>
              <w:left w:val="nil"/>
              <w:bottom w:val="nil"/>
              <w:right w:val="nil"/>
            </w:tcBorders>
            <w:vAlign w:val="center"/>
          </w:tcPr>
          <w:p w14:paraId="0E8F01EC" w14:textId="1F18432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0.38</w:t>
            </w:r>
          </w:p>
        </w:tc>
        <w:tc>
          <w:tcPr>
            <w:tcW w:w="850" w:type="dxa"/>
            <w:tcBorders>
              <w:top w:val="nil"/>
              <w:left w:val="nil"/>
              <w:bottom w:val="nil"/>
              <w:right w:val="nil"/>
            </w:tcBorders>
            <w:vAlign w:val="center"/>
          </w:tcPr>
          <w:p w14:paraId="1F496A8A" w14:textId="00D41D5D"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5E8905A0" w14:textId="64771A2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14.41</w:t>
            </w:r>
          </w:p>
        </w:tc>
        <w:tc>
          <w:tcPr>
            <w:tcW w:w="708" w:type="dxa"/>
            <w:tcBorders>
              <w:top w:val="nil"/>
              <w:left w:val="nil"/>
              <w:bottom w:val="nil"/>
              <w:right w:val="nil"/>
            </w:tcBorders>
            <w:vAlign w:val="center"/>
          </w:tcPr>
          <w:p w14:paraId="49A9AEA1" w14:textId="4832374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0.26</w:t>
            </w:r>
          </w:p>
        </w:tc>
        <w:tc>
          <w:tcPr>
            <w:tcW w:w="851" w:type="dxa"/>
            <w:tcBorders>
              <w:top w:val="nil"/>
              <w:left w:val="nil"/>
              <w:bottom w:val="nil"/>
              <w:right w:val="nil"/>
            </w:tcBorders>
            <w:vAlign w:val="center"/>
          </w:tcPr>
          <w:p w14:paraId="0D9D38B9" w14:textId="4980B66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6395C9B3" w14:textId="69E26C0D"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6.76</w:t>
            </w:r>
          </w:p>
        </w:tc>
      </w:tr>
      <w:tr w:rsidR="008E6968" w:rsidRPr="008E6968" w14:paraId="3AC98B1D" w14:textId="77777777" w:rsidTr="0092531E">
        <w:trPr>
          <w:trHeight w:val="305"/>
        </w:trPr>
        <w:tc>
          <w:tcPr>
            <w:tcW w:w="1703" w:type="dxa"/>
            <w:tcBorders>
              <w:top w:val="nil"/>
              <w:left w:val="nil"/>
              <w:bottom w:val="nil"/>
              <w:right w:val="nil"/>
            </w:tcBorders>
          </w:tcPr>
          <w:p w14:paraId="1E9FE3F4"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76F8C89A"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4134A84B" w14:textId="2E58185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vAlign w:val="center"/>
          </w:tcPr>
          <w:p w14:paraId="1C2911E6" w14:textId="04ABD2B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0.33</w:t>
            </w:r>
          </w:p>
        </w:tc>
        <w:tc>
          <w:tcPr>
            <w:tcW w:w="850" w:type="dxa"/>
            <w:tcBorders>
              <w:top w:val="nil"/>
              <w:left w:val="nil"/>
              <w:bottom w:val="nil"/>
              <w:right w:val="nil"/>
            </w:tcBorders>
            <w:vAlign w:val="center"/>
          </w:tcPr>
          <w:p w14:paraId="6EA0776C" w14:textId="4EBEDCD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1D126665" w14:textId="0B2C013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11.00</w:t>
            </w:r>
          </w:p>
        </w:tc>
        <w:tc>
          <w:tcPr>
            <w:tcW w:w="709" w:type="dxa"/>
            <w:tcBorders>
              <w:top w:val="nil"/>
              <w:left w:val="nil"/>
              <w:bottom w:val="nil"/>
              <w:right w:val="nil"/>
            </w:tcBorders>
            <w:vAlign w:val="center"/>
          </w:tcPr>
          <w:p w14:paraId="65EEE36A" w14:textId="3236BF1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0.33</w:t>
            </w:r>
          </w:p>
        </w:tc>
        <w:tc>
          <w:tcPr>
            <w:tcW w:w="850" w:type="dxa"/>
            <w:tcBorders>
              <w:top w:val="nil"/>
              <w:left w:val="nil"/>
              <w:bottom w:val="nil"/>
              <w:right w:val="nil"/>
            </w:tcBorders>
            <w:vAlign w:val="center"/>
          </w:tcPr>
          <w:p w14:paraId="18975897" w14:textId="794EC79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012E4EBC" w14:textId="5E4B3EE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10.87</w:t>
            </w:r>
          </w:p>
        </w:tc>
        <w:tc>
          <w:tcPr>
            <w:tcW w:w="708" w:type="dxa"/>
            <w:tcBorders>
              <w:top w:val="nil"/>
              <w:left w:val="nil"/>
              <w:bottom w:val="nil"/>
              <w:right w:val="nil"/>
            </w:tcBorders>
            <w:vAlign w:val="center"/>
          </w:tcPr>
          <w:p w14:paraId="688F2669" w14:textId="07B8D7F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0.18</w:t>
            </w:r>
          </w:p>
        </w:tc>
        <w:tc>
          <w:tcPr>
            <w:tcW w:w="851" w:type="dxa"/>
            <w:tcBorders>
              <w:top w:val="nil"/>
              <w:left w:val="nil"/>
              <w:bottom w:val="nil"/>
              <w:right w:val="nil"/>
            </w:tcBorders>
            <w:vAlign w:val="center"/>
          </w:tcPr>
          <w:p w14:paraId="56C1791D" w14:textId="59430E5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57503336" w14:textId="7C898B4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3.20</w:t>
            </w:r>
          </w:p>
        </w:tc>
      </w:tr>
      <w:tr w:rsidR="008E6968" w:rsidRPr="008E6968" w14:paraId="7DADA8CB" w14:textId="77777777" w:rsidTr="0092531E">
        <w:trPr>
          <w:trHeight w:val="305"/>
        </w:trPr>
        <w:tc>
          <w:tcPr>
            <w:tcW w:w="1703" w:type="dxa"/>
            <w:tcBorders>
              <w:top w:val="nil"/>
              <w:left w:val="nil"/>
              <w:bottom w:val="nil"/>
              <w:right w:val="nil"/>
            </w:tcBorders>
          </w:tcPr>
          <w:p w14:paraId="60EAB1F9"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26BA8084"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5BE1005F" w14:textId="43B1DA3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nil"/>
              <w:right w:val="nil"/>
            </w:tcBorders>
            <w:vAlign w:val="center"/>
          </w:tcPr>
          <w:p w14:paraId="61D83418" w14:textId="190C861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0.37</w:t>
            </w:r>
          </w:p>
        </w:tc>
        <w:tc>
          <w:tcPr>
            <w:tcW w:w="850" w:type="dxa"/>
            <w:tcBorders>
              <w:top w:val="nil"/>
              <w:left w:val="nil"/>
              <w:bottom w:val="nil"/>
              <w:right w:val="nil"/>
            </w:tcBorders>
            <w:vAlign w:val="center"/>
          </w:tcPr>
          <w:p w14:paraId="3E537906" w14:textId="1081A0C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2356C222" w14:textId="5801225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14.07</w:t>
            </w:r>
          </w:p>
        </w:tc>
        <w:tc>
          <w:tcPr>
            <w:tcW w:w="709" w:type="dxa"/>
            <w:tcBorders>
              <w:top w:val="nil"/>
              <w:left w:val="nil"/>
              <w:bottom w:val="nil"/>
              <w:right w:val="nil"/>
            </w:tcBorders>
            <w:vAlign w:val="center"/>
          </w:tcPr>
          <w:p w14:paraId="52625BDB" w14:textId="3E8F6B1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0.38</w:t>
            </w:r>
          </w:p>
        </w:tc>
        <w:tc>
          <w:tcPr>
            <w:tcW w:w="850" w:type="dxa"/>
            <w:tcBorders>
              <w:top w:val="nil"/>
              <w:left w:val="nil"/>
              <w:bottom w:val="nil"/>
              <w:right w:val="nil"/>
            </w:tcBorders>
            <w:vAlign w:val="center"/>
          </w:tcPr>
          <w:p w14:paraId="226AC1AB" w14:textId="1F0BA15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vAlign w:val="center"/>
          </w:tcPr>
          <w:p w14:paraId="7494802E" w14:textId="1C38DCC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14.17</w:t>
            </w:r>
          </w:p>
        </w:tc>
        <w:tc>
          <w:tcPr>
            <w:tcW w:w="708" w:type="dxa"/>
            <w:tcBorders>
              <w:top w:val="nil"/>
              <w:left w:val="nil"/>
              <w:bottom w:val="nil"/>
              <w:right w:val="nil"/>
            </w:tcBorders>
            <w:vAlign w:val="center"/>
          </w:tcPr>
          <w:p w14:paraId="0006545C" w14:textId="4C7B4A5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0.23</w:t>
            </w:r>
          </w:p>
        </w:tc>
        <w:tc>
          <w:tcPr>
            <w:tcW w:w="851" w:type="dxa"/>
            <w:tcBorders>
              <w:top w:val="nil"/>
              <w:left w:val="nil"/>
              <w:bottom w:val="nil"/>
              <w:right w:val="nil"/>
            </w:tcBorders>
            <w:vAlign w:val="center"/>
          </w:tcPr>
          <w:p w14:paraId="0DDEF36A" w14:textId="30DEAE7D"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vAlign w:val="center"/>
          </w:tcPr>
          <w:p w14:paraId="3D2CE082" w14:textId="69D8B99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5.34</w:t>
            </w:r>
          </w:p>
        </w:tc>
      </w:tr>
      <w:tr w:rsidR="008E6968" w:rsidRPr="008E6968" w14:paraId="072F9199" w14:textId="77777777">
        <w:trPr>
          <w:trHeight w:val="305"/>
        </w:trPr>
        <w:tc>
          <w:tcPr>
            <w:tcW w:w="1703" w:type="dxa"/>
            <w:tcBorders>
              <w:top w:val="nil"/>
              <w:left w:val="nil"/>
              <w:bottom w:val="nil"/>
              <w:right w:val="nil"/>
            </w:tcBorders>
          </w:tcPr>
          <w:p w14:paraId="0A316C02" w14:textId="2038550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Successful stop</w:t>
            </w:r>
          </w:p>
        </w:tc>
        <w:tc>
          <w:tcPr>
            <w:tcW w:w="1134" w:type="dxa"/>
            <w:tcBorders>
              <w:top w:val="nil"/>
              <w:left w:val="nil"/>
              <w:bottom w:val="nil"/>
              <w:right w:val="nil"/>
            </w:tcBorders>
          </w:tcPr>
          <w:p w14:paraId="250950BC" w14:textId="7777777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p>
        </w:tc>
        <w:tc>
          <w:tcPr>
            <w:tcW w:w="1134" w:type="dxa"/>
            <w:tcBorders>
              <w:top w:val="nil"/>
              <w:left w:val="nil"/>
              <w:bottom w:val="nil"/>
              <w:right w:val="nil"/>
            </w:tcBorders>
          </w:tcPr>
          <w:p w14:paraId="716B0520" w14:textId="01DAD9B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tcPr>
          <w:p w14:paraId="31B08BBF" w14:textId="43DFFECD"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0.22</w:t>
            </w:r>
          </w:p>
        </w:tc>
        <w:tc>
          <w:tcPr>
            <w:tcW w:w="850" w:type="dxa"/>
            <w:tcBorders>
              <w:top w:val="nil"/>
              <w:left w:val="nil"/>
              <w:bottom w:val="nil"/>
              <w:right w:val="nil"/>
            </w:tcBorders>
          </w:tcPr>
          <w:p w14:paraId="5CEDE03F" w14:textId="033EE1D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2CC0C421" w14:textId="1E6A6D5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4.82</w:t>
            </w:r>
          </w:p>
        </w:tc>
        <w:tc>
          <w:tcPr>
            <w:tcW w:w="709" w:type="dxa"/>
            <w:tcBorders>
              <w:top w:val="nil"/>
              <w:left w:val="nil"/>
              <w:bottom w:val="nil"/>
              <w:right w:val="nil"/>
            </w:tcBorders>
          </w:tcPr>
          <w:p w14:paraId="7A30E766" w14:textId="73F0741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0.19</w:t>
            </w:r>
          </w:p>
        </w:tc>
        <w:tc>
          <w:tcPr>
            <w:tcW w:w="850" w:type="dxa"/>
            <w:tcBorders>
              <w:top w:val="nil"/>
              <w:left w:val="nil"/>
              <w:bottom w:val="nil"/>
              <w:right w:val="nil"/>
            </w:tcBorders>
          </w:tcPr>
          <w:p w14:paraId="412A23D9" w14:textId="6AA2D25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08AE15F9" w14:textId="036C967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3.69</w:t>
            </w:r>
          </w:p>
        </w:tc>
        <w:tc>
          <w:tcPr>
            <w:tcW w:w="708" w:type="dxa"/>
            <w:tcBorders>
              <w:top w:val="nil"/>
              <w:left w:val="nil"/>
              <w:bottom w:val="nil"/>
              <w:right w:val="nil"/>
            </w:tcBorders>
          </w:tcPr>
          <w:p w14:paraId="198DB8A4" w14:textId="77D64AC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0.15</w:t>
            </w:r>
          </w:p>
        </w:tc>
        <w:tc>
          <w:tcPr>
            <w:tcW w:w="851" w:type="dxa"/>
            <w:tcBorders>
              <w:top w:val="nil"/>
              <w:left w:val="nil"/>
              <w:bottom w:val="nil"/>
              <w:right w:val="nil"/>
            </w:tcBorders>
          </w:tcPr>
          <w:p w14:paraId="6CF1347B" w14:textId="72FF501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7C7748C4" w14:textId="47B06B2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2.25</w:t>
            </w:r>
          </w:p>
        </w:tc>
      </w:tr>
      <w:tr w:rsidR="008E6968" w:rsidRPr="008E6968" w14:paraId="0FD7B8A0" w14:textId="77777777">
        <w:trPr>
          <w:trHeight w:val="305"/>
        </w:trPr>
        <w:tc>
          <w:tcPr>
            <w:tcW w:w="1703" w:type="dxa"/>
            <w:tcBorders>
              <w:top w:val="nil"/>
              <w:left w:val="nil"/>
              <w:bottom w:val="nil"/>
              <w:right w:val="nil"/>
            </w:tcBorders>
          </w:tcPr>
          <w:p w14:paraId="46F160F1"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3520C688"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456D2619" w14:textId="3DB1742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tcPr>
          <w:p w14:paraId="075B6CFE" w14:textId="5BC12B0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0.12</w:t>
            </w:r>
          </w:p>
        </w:tc>
        <w:tc>
          <w:tcPr>
            <w:tcW w:w="850" w:type="dxa"/>
            <w:tcBorders>
              <w:top w:val="nil"/>
              <w:left w:val="nil"/>
              <w:bottom w:val="nil"/>
              <w:right w:val="nil"/>
            </w:tcBorders>
          </w:tcPr>
          <w:p w14:paraId="597112EE" w14:textId="1C9C438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0.017</w:t>
            </w:r>
          </w:p>
        </w:tc>
        <w:tc>
          <w:tcPr>
            <w:tcW w:w="851" w:type="dxa"/>
            <w:tcBorders>
              <w:top w:val="nil"/>
              <w:left w:val="nil"/>
              <w:bottom w:val="nil"/>
              <w:right w:val="nil"/>
            </w:tcBorders>
          </w:tcPr>
          <w:p w14:paraId="61F01950" w14:textId="31D723F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1.39</w:t>
            </w:r>
          </w:p>
        </w:tc>
        <w:tc>
          <w:tcPr>
            <w:tcW w:w="709" w:type="dxa"/>
            <w:tcBorders>
              <w:top w:val="nil"/>
              <w:left w:val="nil"/>
              <w:bottom w:val="nil"/>
              <w:right w:val="nil"/>
            </w:tcBorders>
          </w:tcPr>
          <w:p w14:paraId="5307FEA2" w14:textId="258B0AE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0.11</w:t>
            </w:r>
          </w:p>
        </w:tc>
        <w:tc>
          <w:tcPr>
            <w:tcW w:w="850" w:type="dxa"/>
            <w:tcBorders>
              <w:top w:val="nil"/>
              <w:left w:val="nil"/>
              <w:bottom w:val="nil"/>
              <w:right w:val="nil"/>
            </w:tcBorders>
          </w:tcPr>
          <w:p w14:paraId="74C06E41" w14:textId="622F044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0.012</w:t>
            </w:r>
          </w:p>
        </w:tc>
        <w:tc>
          <w:tcPr>
            <w:tcW w:w="851" w:type="dxa"/>
            <w:tcBorders>
              <w:top w:val="nil"/>
              <w:left w:val="nil"/>
              <w:bottom w:val="nil"/>
              <w:right w:val="nil"/>
            </w:tcBorders>
          </w:tcPr>
          <w:p w14:paraId="1552B8EA" w14:textId="40C4245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1.23</w:t>
            </w:r>
          </w:p>
        </w:tc>
        <w:tc>
          <w:tcPr>
            <w:tcW w:w="708" w:type="dxa"/>
            <w:tcBorders>
              <w:top w:val="nil"/>
              <w:left w:val="nil"/>
              <w:bottom w:val="nil"/>
              <w:right w:val="nil"/>
            </w:tcBorders>
          </w:tcPr>
          <w:p w14:paraId="218CA1E1" w14:textId="3FB3ADF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851" w:type="dxa"/>
            <w:tcBorders>
              <w:top w:val="nil"/>
              <w:left w:val="nil"/>
              <w:bottom w:val="nil"/>
              <w:right w:val="nil"/>
            </w:tcBorders>
          </w:tcPr>
          <w:p w14:paraId="2B2B0969" w14:textId="6B25E70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0.028</w:t>
            </w:r>
          </w:p>
        </w:tc>
        <w:tc>
          <w:tcPr>
            <w:tcW w:w="850" w:type="dxa"/>
            <w:tcBorders>
              <w:top w:val="nil"/>
              <w:left w:val="nil"/>
              <w:bottom w:val="nil"/>
              <w:right w:val="nil"/>
            </w:tcBorders>
          </w:tcPr>
          <w:p w14:paraId="2D14BE5D" w14:textId="281D9D0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0.46</w:t>
            </w:r>
          </w:p>
        </w:tc>
      </w:tr>
      <w:tr w:rsidR="008E6968" w:rsidRPr="008E6968" w14:paraId="3FDF0CD7" w14:textId="77777777">
        <w:trPr>
          <w:trHeight w:val="305"/>
        </w:trPr>
        <w:tc>
          <w:tcPr>
            <w:tcW w:w="1703" w:type="dxa"/>
            <w:tcBorders>
              <w:top w:val="nil"/>
              <w:left w:val="nil"/>
              <w:bottom w:val="nil"/>
              <w:right w:val="nil"/>
            </w:tcBorders>
          </w:tcPr>
          <w:p w14:paraId="61D28680"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647EB510"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6BF51B79" w14:textId="0CC36F8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nil"/>
              <w:right w:val="nil"/>
            </w:tcBorders>
          </w:tcPr>
          <w:p w14:paraId="352BEA0B" w14:textId="4099D38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0.20</w:t>
            </w:r>
          </w:p>
        </w:tc>
        <w:tc>
          <w:tcPr>
            <w:tcW w:w="850" w:type="dxa"/>
            <w:tcBorders>
              <w:top w:val="nil"/>
              <w:left w:val="nil"/>
              <w:bottom w:val="nil"/>
              <w:right w:val="nil"/>
            </w:tcBorders>
          </w:tcPr>
          <w:p w14:paraId="70BE6FDA" w14:textId="68549AD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54D5DF74" w14:textId="10C4F7C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4.16</w:t>
            </w:r>
          </w:p>
        </w:tc>
        <w:tc>
          <w:tcPr>
            <w:tcW w:w="709" w:type="dxa"/>
            <w:tcBorders>
              <w:top w:val="nil"/>
              <w:left w:val="nil"/>
              <w:bottom w:val="nil"/>
              <w:right w:val="nil"/>
            </w:tcBorders>
          </w:tcPr>
          <w:p w14:paraId="2BEA364A" w14:textId="6F63818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0.18</w:t>
            </w:r>
          </w:p>
        </w:tc>
        <w:tc>
          <w:tcPr>
            <w:tcW w:w="850" w:type="dxa"/>
            <w:tcBorders>
              <w:top w:val="nil"/>
              <w:left w:val="nil"/>
              <w:bottom w:val="nil"/>
              <w:right w:val="nil"/>
            </w:tcBorders>
          </w:tcPr>
          <w:p w14:paraId="533183DB" w14:textId="576D4D9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2D9C53A2" w14:textId="17469E8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3.27</w:t>
            </w:r>
          </w:p>
        </w:tc>
        <w:tc>
          <w:tcPr>
            <w:tcW w:w="708" w:type="dxa"/>
            <w:tcBorders>
              <w:top w:val="nil"/>
              <w:left w:val="nil"/>
              <w:bottom w:val="nil"/>
              <w:right w:val="nil"/>
            </w:tcBorders>
          </w:tcPr>
          <w:p w14:paraId="614136FB" w14:textId="0B3D7B5D"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0.13</w:t>
            </w:r>
          </w:p>
        </w:tc>
        <w:tc>
          <w:tcPr>
            <w:tcW w:w="851" w:type="dxa"/>
            <w:tcBorders>
              <w:top w:val="nil"/>
              <w:left w:val="nil"/>
              <w:bottom w:val="nil"/>
              <w:right w:val="nil"/>
            </w:tcBorders>
          </w:tcPr>
          <w:p w14:paraId="1DE71FD1" w14:textId="50B2671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46BC463B" w14:textId="6729C20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1.65</w:t>
            </w:r>
          </w:p>
        </w:tc>
      </w:tr>
      <w:tr w:rsidR="008E6968" w:rsidRPr="008E6968" w14:paraId="6B85AD74" w14:textId="77777777">
        <w:trPr>
          <w:trHeight w:val="305"/>
        </w:trPr>
        <w:tc>
          <w:tcPr>
            <w:tcW w:w="1703" w:type="dxa"/>
            <w:tcBorders>
              <w:top w:val="nil"/>
              <w:left w:val="nil"/>
              <w:bottom w:val="nil"/>
              <w:right w:val="nil"/>
            </w:tcBorders>
          </w:tcPr>
          <w:p w14:paraId="6AFC71EA"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71AB07BB" w14:textId="7777777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p>
        </w:tc>
        <w:tc>
          <w:tcPr>
            <w:tcW w:w="1134" w:type="dxa"/>
            <w:tcBorders>
              <w:top w:val="nil"/>
              <w:left w:val="nil"/>
              <w:bottom w:val="nil"/>
              <w:right w:val="nil"/>
            </w:tcBorders>
          </w:tcPr>
          <w:p w14:paraId="49547629" w14:textId="4005474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tcPr>
          <w:p w14:paraId="4845EC05" w14:textId="258C4CFB"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0.19</w:t>
            </w:r>
          </w:p>
        </w:tc>
        <w:tc>
          <w:tcPr>
            <w:tcW w:w="850" w:type="dxa"/>
            <w:tcBorders>
              <w:top w:val="nil"/>
              <w:left w:val="nil"/>
              <w:bottom w:val="nil"/>
              <w:right w:val="nil"/>
            </w:tcBorders>
          </w:tcPr>
          <w:p w14:paraId="3D7C4F96" w14:textId="1271F90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65060A2D" w14:textId="396B2BB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3.79</w:t>
            </w:r>
          </w:p>
        </w:tc>
        <w:tc>
          <w:tcPr>
            <w:tcW w:w="709" w:type="dxa"/>
            <w:tcBorders>
              <w:top w:val="nil"/>
              <w:left w:val="nil"/>
              <w:bottom w:val="nil"/>
              <w:right w:val="nil"/>
            </w:tcBorders>
          </w:tcPr>
          <w:p w14:paraId="33C154A3" w14:textId="5F79628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0.20</w:t>
            </w:r>
          </w:p>
        </w:tc>
        <w:tc>
          <w:tcPr>
            <w:tcW w:w="850" w:type="dxa"/>
            <w:tcBorders>
              <w:top w:val="nil"/>
              <w:left w:val="nil"/>
              <w:bottom w:val="nil"/>
              <w:right w:val="nil"/>
            </w:tcBorders>
          </w:tcPr>
          <w:p w14:paraId="1AD8C776" w14:textId="4EC5945B"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0968AFF8" w14:textId="0CD9538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4.04</w:t>
            </w:r>
          </w:p>
        </w:tc>
        <w:tc>
          <w:tcPr>
            <w:tcW w:w="708" w:type="dxa"/>
            <w:tcBorders>
              <w:top w:val="nil"/>
              <w:left w:val="nil"/>
              <w:bottom w:val="nil"/>
              <w:right w:val="nil"/>
            </w:tcBorders>
          </w:tcPr>
          <w:p w14:paraId="1033761E" w14:textId="0867490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0.11</w:t>
            </w:r>
          </w:p>
        </w:tc>
        <w:tc>
          <w:tcPr>
            <w:tcW w:w="851" w:type="dxa"/>
            <w:tcBorders>
              <w:top w:val="nil"/>
              <w:left w:val="nil"/>
              <w:bottom w:val="nil"/>
              <w:right w:val="nil"/>
            </w:tcBorders>
          </w:tcPr>
          <w:p w14:paraId="21471925" w14:textId="7D694E3B"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3F9C556B" w14:textId="4BEB329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4.22</w:t>
            </w:r>
          </w:p>
        </w:tc>
      </w:tr>
      <w:tr w:rsidR="008E6968" w:rsidRPr="008E6968" w14:paraId="0118F05B" w14:textId="77777777">
        <w:trPr>
          <w:trHeight w:val="305"/>
        </w:trPr>
        <w:tc>
          <w:tcPr>
            <w:tcW w:w="1703" w:type="dxa"/>
            <w:tcBorders>
              <w:top w:val="nil"/>
              <w:left w:val="nil"/>
              <w:bottom w:val="nil"/>
              <w:right w:val="nil"/>
            </w:tcBorders>
          </w:tcPr>
          <w:p w14:paraId="025C3534"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2671BB52"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742C11CE" w14:textId="3BF3E58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tcPr>
          <w:p w14:paraId="59B3F496" w14:textId="16B88F0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0.15</w:t>
            </w:r>
          </w:p>
        </w:tc>
        <w:tc>
          <w:tcPr>
            <w:tcW w:w="850" w:type="dxa"/>
            <w:tcBorders>
              <w:top w:val="nil"/>
              <w:left w:val="nil"/>
              <w:bottom w:val="nil"/>
              <w:right w:val="nil"/>
            </w:tcBorders>
          </w:tcPr>
          <w:p w14:paraId="67BAF5EE" w14:textId="4154FC5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0.001</w:t>
            </w:r>
          </w:p>
        </w:tc>
        <w:tc>
          <w:tcPr>
            <w:tcW w:w="851" w:type="dxa"/>
            <w:tcBorders>
              <w:top w:val="nil"/>
              <w:left w:val="nil"/>
              <w:bottom w:val="nil"/>
              <w:right w:val="nil"/>
            </w:tcBorders>
          </w:tcPr>
          <w:p w14:paraId="0A79AAB1" w14:textId="7461001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2.21</w:t>
            </w:r>
          </w:p>
        </w:tc>
        <w:tc>
          <w:tcPr>
            <w:tcW w:w="709" w:type="dxa"/>
            <w:tcBorders>
              <w:top w:val="nil"/>
              <w:left w:val="nil"/>
              <w:bottom w:val="nil"/>
              <w:right w:val="nil"/>
            </w:tcBorders>
          </w:tcPr>
          <w:p w14:paraId="78960C1C" w14:textId="484DBA4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0.15</w:t>
            </w:r>
          </w:p>
        </w:tc>
        <w:tc>
          <w:tcPr>
            <w:tcW w:w="850" w:type="dxa"/>
            <w:tcBorders>
              <w:top w:val="nil"/>
              <w:left w:val="nil"/>
              <w:bottom w:val="nil"/>
              <w:right w:val="nil"/>
            </w:tcBorders>
          </w:tcPr>
          <w:p w14:paraId="2F5B76C6" w14:textId="68EF8DDB"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62E85348" w14:textId="4921EB8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2.32</w:t>
            </w:r>
          </w:p>
        </w:tc>
        <w:tc>
          <w:tcPr>
            <w:tcW w:w="708" w:type="dxa"/>
            <w:tcBorders>
              <w:top w:val="nil"/>
              <w:left w:val="nil"/>
              <w:bottom w:val="nil"/>
              <w:right w:val="nil"/>
            </w:tcBorders>
          </w:tcPr>
          <w:p w14:paraId="05CFEAB2" w14:textId="3555027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0.09</w:t>
            </w:r>
          </w:p>
        </w:tc>
        <w:tc>
          <w:tcPr>
            <w:tcW w:w="851" w:type="dxa"/>
            <w:tcBorders>
              <w:top w:val="nil"/>
              <w:left w:val="nil"/>
              <w:bottom w:val="nil"/>
              <w:right w:val="nil"/>
            </w:tcBorders>
          </w:tcPr>
          <w:p w14:paraId="146B539B" w14:textId="194B7A9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0.002</w:t>
            </w:r>
          </w:p>
        </w:tc>
        <w:tc>
          <w:tcPr>
            <w:tcW w:w="850" w:type="dxa"/>
            <w:tcBorders>
              <w:top w:val="nil"/>
              <w:left w:val="nil"/>
              <w:bottom w:val="nil"/>
              <w:right w:val="nil"/>
            </w:tcBorders>
          </w:tcPr>
          <w:p w14:paraId="747329D6" w14:textId="7FAA24D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4.26</w:t>
            </w:r>
          </w:p>
        </w:tc>
      </w:tr>
      <w:tr w:rsidR="008E6968" w:rsidRPr="008E6968" w14:paraId="4BF504F4" w14:textId="77777777">
        <w:trPr>
          <w:trHeight w:val="305"/>
        </w:trPr>
        <w:tc>
          <w:tcPr>
            <w:tcW w:w="1703" w:type="dxa"/>
            <w:tcBorders>
              <w:top w:val="nil"/>
              <w:left w:val="nil"/>
              <w:bottom w:val="nil"/>
              <w:right w:val="nil"/>
            </w:tcBorders>
          </w:tcPr>
          <w:p w14:paraId="34C97F0B"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311B9460"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0A1801E1" w14:textId="76BE23B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nil"/>
              <w:right w:val="nil"/>
            </w:tcBorders>
          </w:tcPr>
          <w:p w14:paraId="560CCC26" w14:textId="776C449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0.18</w:t>
            </w:r>
          </w:p>
        </w:tc>
        <w:tc>
          <w:tcPr>
            <w:tcW w:w="850" w:type="dxa"/>
            <w:tcBorders>
              <w:top w:val="nil"/>
              <w:left w:val="nil"/>
              <w:bottom w:val="nil"/>
              <w:right w:val="nil"/>
            </w:tcBorders>
          </w:tcPr>
          <w:p w14:paraId="4400A0DD" w14:textId="0F91636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6728125A" w14:textId="579F1F96"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3.31</w:t>
            </w:r>
          </w:p>
        </w:tc>
        <w:tc>
          <w:tcPr>
            <w:tcW w:w="709" w:type="dxa"/>
            <w:tcBorders>
              <w:top w:val="nil"/>
              <w:left w:val="nil"/>
              <w:bottom w:val="nil"/>
              <w:right w:val="nil"/>
            </w:tcBorders>
          </w:tcPr>
          <w:p w14:paraId="0754FF42" w14:textId="0E8BAE0A"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0.19</w:t>
            </w:r>
          </w:p>
        </w:tc>
        <w:tc>
          <w:tcPr>
            <w:tcW w:w="850" w:type="dxa"/>
            <w:tcBorders>
              <w:top w:val="nil"/>
              <w:left w:val="nil"/>
              <w:bottom w:val="nil"/>
              <w:right w:val="nil"/>
            </w:tcBorders>
          </w:tcPr>
          <w:p w14:paraId="62D1446A" w14:textId="1FA0625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113A949E" w14:textId="66EA747B"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3.60</w:t>
            </w:r>
          </w:p>
        </w:tc>
        <w:tc>
          <w:tcPr>
            <w:tcW w:w="708" w:type="dxa"/>
            <w:tcBorders>
              <w:top w:val="nil"/>
              <w:left w:val="nil"/>
              <w:bottom w:val="nil"/>
              <w:right w:val="nil"/>
            </w:tcBorders>
          </w:tcPr>
          <w:p w14:paraId="0F64196A" w14:textId="4B8385B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0.11</w:t>
            </w:r>
          </w:p>
        </w:tc>
        <w:tc>
          <w:tcPr>
            <w:tcW w:w="851" w:type="dxa"/>
            <w:tcBorders>
              <w:top w:val="nil"/>
              <w:left w:val="nil"/>
              <w:bottom w:val="nil"/>
              <w:right w:val="nil"/>
            </w:tcBorders>
          </w:tcPr>
          <w:p w14:paraId="0E2FAAD6" w14:textId="0FACF6E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55B9977A" w14:textId="7988AB5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1.14</w:t>
            </w:r>
          </w:p>
        </w:tc>
      </w:tr>
      <w:tr w:rsidR="008E6968" w:rsidRPr="008E6968" w14:paraId="50254DD8" w14:textId="77777777">
        <w:trPr>
          <w:trHeight w:val="305"/>
        </w:trPr>
        <w:tc>
          <w:tcPr>
            <w:tcW w:w="1703" w:type="dxa"/>
            <w:tcBorders>
              <w:top w:val="nil"/>
              <w:left w:val="nil"/>
              <w:bottom w:val="nil"/>
              <w:right w:val="nil"/>
            </w:tcBorders>
          </w:tcPr>
          <w:p w14:paraId="11CBD21F"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53489BB1" w14:textId="7777777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p>
        </w:tc>
        <w:tc>
          <w:tcPr>
            <w:tcW w:w="1134" w:type="dxa"/>
            <w:tcBorders>
              <w:top w:val="nil"/>
              <w:left w:val="nil"/>
              <w:bottom w:val="nil"/>
              <w:right w:val="nil"/>
            </w:tcBorders>
          </w:tcPr>
          <w:p w14:paraId="2389CA7E" w14:textId="3E247E1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tcPr>
          <w:p w14:paraId="7829FA8B" w14:textId="1905A5A0"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0.24</w:t>
            </w:r>
          </w:p>
        </w:tc>
        <w:tc>
          <w:tcPr>
            <w:tcW w:w="850" w:type="dxa"/>
            <w:tcBorders>
              <w:top w:val="nil"/>
              <w:left w:val="nil"/>
              <w:bottom w:val="nil"/>
              <w:right w:val="nil"/>
            </w:tcBorders>
          </w:tcPr>
          <w:p w14:paraId="7D7D9E3A" w14:textId="08AFB53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572C2176" w14:textId="57C8648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5.86</w:t>
            </w:r>
          </w:p>
        </w:tc>
        <w:tc>
          <w:tcPr>
            <w:tcW w:w="709" w:type="dxa"/>
            <w:tcBorders>
              <w:top w:val="nil"/>
              <w:left w:val="nil"/>
              <w:bottom w:val="nil"/>
              <w:right w:val="nil"/>
            </w:tcBorders>
          </w:tcPr>
          <w:p w14:paraId="530C9896" w14:textId="3DC6B0C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0.24</w:t>
            </w:r>
          </w:p>
        </w:tc>
        <w:tc>
          <w:tcPr>
            <w:tcW w:w="850" w:type="dxa"/>
            <w:tcBorders>
              <w:top w:val="nil"/>
              <w:left w:val="nil"/>
              <w:bottom w:val="nil"/>
              <w:right w:val="nil"/>
            </w:tcBorders>
          </w:tcPr>
          <w:p w14:paraId="2546A1D6" w14:textId="0A7841D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21BB6570" w14:textId="4282D1D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6.02</w:t>
            </w:r>
          </w:p>
        </w:tc>
        <w:tc>
          <w:tcPr>
            <w:tcW w:w="708" w:type="dxa"/>
            <w:tcBorders>
              <w:top w:val="nil"/>
              <w:left w:val="nil"/>
              <w:bottom w:val="nil"/>
              <w:right w:val="nil"/>
            </w:tcBorders>
          </w:tcPr>
          <w:p w14:paraId="2D2F333C" w14:textId="2FB9CF5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0.14</w:t>
            </w:r>
          </w:p>
        </w:tc>
        <w:tc>
          <w:tcPr>
            <w:tcW w:w="851" w:type="dxa"/>
            <w:tcBorders>
              <w:top w:val="nil"/>
              <w:left w:val="nil"/>
              <w:bottom w:val="nil"/>
              <w:right w:val="nil"/>
            </w:tcBorders>
          </w:tcPr>
          <w:p w14:paraId="06CD4B75" w14:textId="065353E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0CD485FF" w14:textId="45C7B4D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1.95</w:t>
            </w:r>
          </w:p>
        </w:tc>
      </w:tr>
      <w:tr w:rsidR="008E6968" w:rsidRPr="008E6968" w14:paraId="375C203E" w14:textId="77777777">
        <w:trPr>
          <w:trHeight w:val="305"/>
        </w:trPr>
        <w:tc>
          <w:tcPr>
            <w:tcW w:w="1703" w:type="dxa"/>
            <w:tcBorders>
              <w:top w:val="nil"/>
              <w:left w:val="nil"/>
              <w:bottom w:val="nil"/>
              <w:right w:val="nil"/>
            </w:tcBorders>
          </w:tcPr>
          <w:p w14:paraId="422838E0"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1C1AC850"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bottom w:val="nil"/>
              <w:right w:val="nil"/>
            </w:tcBorders>
          </w:tcPr>
          <w:p w14:paraId="4A835DDC" w14:textId="0D736D7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tcPr>
          <w:p w14:paraId="2CB48EA0" w14:textId="203A85DC"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0.21</w:t>
            </w:r>
          </w:p>
        </w:tc>
        <w:tc>
          <w:tcPr>
            <w:tcW w:w="850" w:type="dxa"/>
            <w:tcBorders>
              <w:top w:val="nil"/>
              <w:left w:val="nil"/>
              <w:bottom w:val="nil"/>
              <w:right w:val="nil"/>
            </w:tcBorders>
          </w:tcPr>
          <w:p w14:paraId="25D05177" w14:textId="002DFB6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43D204B1" w14:textId="7F13486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4.43</w:t>
            </w:r>
          </w:p>
        </w:tc>
        <w:tc>
          <w:tcPr>
            <w:tcW w:w="709" w:type="dxa"/>
            <w:tcBorders>
              <w:top w:val="nil"/>
              <w:left w:val="nil"/>
              <w:bottom w:val="nil"/>
              <w:right w:val="nil"/>
            </w:tcBorders>
          </w:tcPr>
          <w:p w14:paraId="6B0AD88F" w14:textId="21CDA66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0.21</w:t>
            </w:r>
          </w:p>
        </w:tc>
        <w:tc>
          <w:tcPr>
            <w:tcW w:w="850" w:type="dxa"/>
            <w:tcBorders>
              <w:top w:val="nil"/>
              <w:left w:val="nil"/>
              <w:bottom w:val="nil"/>
              <w:right w:val="nil"/>
            </w:tcBorders>
          </w:tcPr>
          <w:p w14:paraId="1A22D31F" w14:textId="6974D557"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450A18C3" w14:textId="42295F5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4.54</w:t>
            </w:r>
          </w:p>
        </w:tc>
        <w:tc>
          <w:tcPr>
            <w:tcW w:w="708" w:type="dxa"/>
            <w:tcBorders>
              <w:top w:val="nil"/>
              <w:left w:val="nil"/>
              <w:bottom w:val="nil"/>
              <w:right w:val="nil"/>
            </w:tcBorders>
          </w:tcPr>
          <w:p w14:paraId="2F64DC23" w14:textId="483B8CA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0.14</w:t>
            </w:r>
          </w:p>
        </w:tc>
        <w:tc>
          <w:tcPr>
            <w:tcW w:w="851" w:type="dxa"/>
            <w:tcBorders>
              <w:top w:val="nil"/>
              <w:left w:val="nil"/>
              <w:bottom w:val="nil"/>
              <w:right w:val="nil"/>
            </w:tcBorders>
          </w:tcPr>
          <w:p w14:paraId="4B5E08C0" w14:textId="2F8FF322"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71828603" w14:textId="406F1A9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2.06</w:t>
            </w:r>
          </w:p>
        </w:tc>
      </w:tr>
      <w:tr w:rsidR="008E6968" w:rsidRPr="008E6968" w14:paraId="74E15F85" w14:textId="77777777" w:rsidTr="00E062A7">
        <w:trPr>
          <w:trHeight w:val="305"/>
        </w:trPr>
        <w:tc>
          <w:tcPr>
            <w:tcW w:w="1703" w:type="dxa"/>
            <w:tcBorders>
              <w:top w:val="nil"/>
              <w:left w:val="nil"/>
              <w:right w:val="nil"/>
            </w:tcBorders>
          </w:tcPr>
          <w:p w14:paraId="644DCDCD"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right w:val="nil"/>
            </w:tcBorders>
          </w:tcPr>
          <w:p w14:paraId="17DD252A" w14:textId="77777777" w:rsidR="0092531E" w:rsidRPr="008E6968" w:rsidRDefault="0092531E" w:rsidP="00430FB7">
            <w:pPr>
              <w:autoSpaceDE w:val="0"/>
              <w:autoSpaceDN w:val="0"/>
              <w:adjustRightInd w:val="0"/>
              <w:spacing w:after="100" w:afterAutospacing="1"/>
              <w:jc w:val="right"/>
              <w:rPr>
                <w:rFonts w:asciiTheme="minorHAnsi" w:hAnsiTheme="minorHAnsi" w:cstheme="minorHAnsi"/>
                <w:sz w:val="22"/>
                <w:szCs w:val="22"/>
              </w:rPr>
            </w:pPr>
          </w:p>
        </w:tc>
        <w:tc>
          <w:tcPr>
            <w:tcW w:w="1134" w:type="dxa"/>
            <w:tcBorders>
              <w:top w:val="nil"/>
              <w:left w:val="nil"/>
              <w:right w:val="nil"/>
            </w:tcBorders>
          </w:tcPr>
          <w:p w14:paraId="19E7811F" w14:textId="6AB7DDF4"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right w:val="nil"/>
            </w:tcBorders>
          </w:tcPr>
          <w:p w14:paraId="615132F7" w14:textId="2ACACED5"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0.23</w:t>
            </w:r>
          </w:p>
        </w:tc>
        <w:tc>
          <w:tcPr>
            <w:tcW w:w="850" w:type="dxa"/>
            <w:tcBorders>
              <w:top w:val="nil"/>
              <w:left w:val="nil"/>
              <w:right w:val="nil"/>
            </w:tcBorders>
          </w:tcPr>
          <w:p w14:paraId="031D0A1F" w14:textId="416D839E"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right w:val="nil"/>
            </w:tcBorders>
          </w:tcPr>
          <w:p w14:paraId="0C19F951" w14:textId="215F0DC1"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5.33</w:t>
            </w:r>
          </w:p>
        </w:tc>
        <w:tc>
          <w:tcPr>
            <w:tcW w:w="709" w:type="dxa"/>
            <w:tcBorders>
              <w:top w:val="nil"/>
              <w:left w:val="nil"/>
              <w:right w:val="nil"/>
            </w:tcBorders>
          </w:tcPr>
          <w:p w14:paraId="5B7E58CA" w14:textId="569F7848"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0.24</w:t>
            </w:r>
          </w:p>
        </w:tc>
        <w:tc>
          <w:tcPr>
            <w:tcW w:w="850" w:type="dxa"/>
            <w:tcBorders>
              <w:top w:val="nil"/>
              <w:left w:val="nil"/>
              <w:right w:val="nil"/>
            </w:tcBorders>
          </w:tcPr>
          <w:p w14:paraId="19212F58" w14:textId="3ED653D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right w:val="nil"/>
            </w:tcBorders>
          </w:tcPr>
          <w:p w14:paraId="2921F1BA" w14:textId="3F5A8E2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5.58</w:t>
            </w:r>
          </w:p>
        </w:tc>
        <w:tc>
          <w:tcPr>
            <w:tcW w:w="708" w:type="dxa"/>
            <w:tcBorders>
              <w:top w:val="nil"/>
              <w:left w:val="nil"/>
              <w:right w:val="nil"/>
            </w:tcBorders>
          </w:tcPr>
          <w:p w14:paraId="16432D3C" w14:textId="100D7453"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0.15</w:t>
            </w:r>
          </w:p>
        </w:tc>
        <w:tc>
          <w:tcPr>
            <w:tcW w:w="851" w:type="dxa"/>
            <w:tcBorders>
              <w:top w:val="nil"/>
              <w:left w:val="nil"/>
              <w:right w:val="nil"/>
            </w:tcBorders>
          </w:tcPr>
          <w:p w14:paraId="2A2B2746" w14:textId="6F34400F"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right w:val="nil"/>
            </w:tcBorders>
          </w:tcPr>
          <w:p w14:paraId="548E5F0D" w14:textId="428A6A39" w:rsidR="0092531E" w:rsidRPr="008E6968" w:rsidRDefault="0092531E"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2.22</w:t>
            </w:r>
          </w:p>
        </w:tc>
      </w:tr>
      <w:tr w:rsidR="008E6968" w:rsidRPr="008E6968" w14:paraId="71BE5915" w14:textId="77777777" w:rsidTr="00E062A7">
        <w:trPr>
          <w:trHeight w:val="305"/>
        </w:trPr>
        <w:tc>
          <w:tcPr>
            <w:tcW w:w="1703" w:type="dxa"/>
            <w:tcBorders>
              <w:top w:val="nil"/>
              <w:left w:val="nil"/>
              <w:bottom w:val="nil"/>
              <w:right w:val="nil"/>
            </w:tcBorders>
          </w:tcPr>
          <w:p w14:paraId="33BFF9A5" w14:textId="554790D0" w:rsidR="00B47895" w:rsidRPr="008E6968" w:rsidRDefault="00B47895"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Fail</w:t>
            </w:r>
            <w:r w:rsidR="00C244BF" w:rsidRPr="008E6968">
              <w:rPr>
                <w:rFonts w:asciiTheme="minorHAnsi" w:hAnsiTheme="minorHAnsi" w:cstheme="minorHAnsi"/>
                <w:sz w:val="22"/>
                <w:szCs w:val="22"/>
              </w:rPr>
              <w:t>ed</w:t>
            </w:r>
            <w:r w:rsidRPr="008E6968">
              <w:rPr>
                <w:rFonts w:asciiTheme="minorHAnsi" w:hAnsiTheme="minorHAnsi" w:cstheme="minorHAnsi"/>
                <w:sz w:val="22"/>
                <w:szCs w:val="22"/>
              </w:rPr>
              <w:t xml:space="preserve"> stop</w:t>
            </w:r>
          </w:p>
        </w:tc>
        <w:tc>
          <w:tcPr>
            <w:tcW w:w="1134" w:type="dxa"/>
            <w:tcBorders>
              <w:top w:val="nil"/>
              <w:left w:val="nil"/>
              <w:bottom w:val="nil"/>
              <w:right w:val="nil"/>
            </w:tcBorders>
          </w:tcPr>
          <w:p w14:paraId="66D905A2" w14:textId="00D15BEA" w:rsidR="00B47895" w:rsidRPr="008E6968" w:rsidRDefault="00B47895"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p>
        </w:tc>
        <w:tc>
          <w:tcPr>
            <w:tcW w:w="1134" w:type="dxa"/>
            <w:tcBorders>
              <w:top w:val="nil"/>
              <w:left w:val="nil"/>
              <w:bottom w:val="nil"/>
              <w:right w:val="nil"/>
            </w:tcBorders>
          </w:tcPr>
          <w:p w14:paraId="2EB9F7C3" w14:textId="7ABFD607" w:rsidR="00B47895" w:rsidRPr="008E6968" w:rsidRDefault="00B47895"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tcPr>
          <w:p w14:paraId="2F62BA80" w14:textId="00E0CAF8" w:rsidR="00B47895" w:rsidRPr="008E6968" w:rsidRDefault="00B47895"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w:t>
            </w:r>
            <w:r w:rsidR="00CD7930" w:rsidRPr="008E6968">
              <w:rPr>
                <w:rFonts w:asciiTheme="minorHAnsi" w:hAnsiTheme="minorHAnsi" w:cstheme="minorHAnsi"/>
                <w:sz w:val="22"/>
                <w:szCs w:val="22"/>
              </w:rPr>
              <w:t>0</w:t>
            </w:r>
          </w:p>
        </w:tc>
        <w:tc>
          <w:tcPr>
            <w:tcW w:w="850" w:type="dxa"/>
            <w:tcBorders>
              <w:top w:val="nil"/>
              <w:left w:val="nil"/>
              <w:bottom w:val="nil"/>
              <w:right w:val="nil"/>
            </w:tcBorders>
          </w:tcPr>
          <w:p w14:paraId="79997EFD" w14:textId="39E11A74" w:rsidR="00B47895" w:rsidRPr="008E6968" w:rsidRDefault="00B47895"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0.033</w:t>
            </w:r>
          </w:p>
        </w:tc>
        <w:tc>
          <w:tcPr>
            <w:tcW w:w="851" w:type="dxa"/>
            <w:tcBorders>
              <w:top w:val="nil"/>
              <w:left w:val="nil"/>
              <w:bottom w:val="nil"/>
              <w:right w:val="nil"/>
            </w:tcBorders>
          </w:tcPr>
          <w:p w14:paraId="10A99C7C" w14:textId="0BC0A631" w:rsidR="00B47895" w:rsidRPr="008E6968" w:rsidRDefault="00B47895"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0.98</w:t>
            </w:r>
          </w:p>
        </w:tc>
        <w:tc>
          <w:tcPr>
            <w:tcW w:w="709" w:type="dxa"/>
            <w:tcBorders>
              <w:top w:val="nil"/>
              <w:left w:val="nil"/>
              <w:bottom w:val="nil"/>
              <w:right w:val="nil"/>
            </w:tcBorders>
          </w:tcPr>
          <w:p w14:paraId="55E4FC2A" w14:textId="1420E643" w:rsidR="00B47895" w:rsidRPr="008E6968" w:rsidRDefault="00B05982"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w:t>
            </w:r>
            <w:r w:rsidR="003667D2" w:rsidRPr="008E6968">
              <w:rPr>
                <w:rFonts w:asciiTheme="minorHAnsi" w:hAnsiTheme="minorHAnsi" w:cstheme="minorHAnsi"/>
                <w:sz w:val="22"/>
                <w:szCs w:val="22"/>
              </w:rPr>
              <w:t>11</w:t>
            </w:r>
          </w:p>
        </w:tc>
        <w:tc>
          <w:tcPr>
            <w:tcW w:w="850" w:type="dxa"/>
            <w:tcBorders>
              <w:top w:val="nil"/>
              <w:left w:val="nil"/>
              <w:bottom w:val="nil"/>
              <w:right w:val="nil"/>
            </w:tcBorders>
          </w:tcPr>
          <w:p w14:paraId="4CAABD29" w14:textId="7FB3E409" w:rsidR="00B47895" w:rsidRPr="008E6968" w:rsidRDefault="004D36FC"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w:t>
            </w:r>
            <w:r w:rsidR="00B90492" w:rsidRPr="008E6968">
              <w:rPr>
                <w:rFonts w:asciiTheme="minorHAnsi" w:hAnsiTheme="minorHAnsi" w:cstheme="minorHAnsi"/>
                <w:sz w:val="22"/>
                <w:szCs w:val="22"/>
              </w:rPr>
              <w:t>09</w:t>
            </w:r>
          </w:p>
        </w:tc>
        <w:tc>
          <w:tcPr>
            <w:tcW w:w="851" w:type="dxa"/>
            <w:tcBorders>
              <w:top w:val="nil"/>
              <w:left w:val="nil"/>
              <w:bottom w:val="nil"/>
              <w:right w:val="nil"/>
            </w:tcBorders>
          </w:tcPr>
          <w:p w14:paraId="4D27A8EF" w14:textId="46566C50" w:rsidR="00B47895" w:rsidRPr="008E6968" w:rsidRDefault="00786703"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w:t>
            </w:r>
            <w:r w:rsidR="00156B30" w:rsidRPr="008E6968">
              <w:rPr>
                <w:rFonts w:asciiTheme="minorHAnsi" w:hAnsiTheme="minorHAnsi" w:cstheme="minorHAnsi"/>
                <w:sz w:val="22"/>
                <w:szCs w:val="22"/>
              </w:rPr>
              <w:t>20</w:t>
            </w:r>
          </w:p>
        </w:tc>
        <w:tc>
          <w:tcPr>
            <w:tcW w:w="708" w:type="dxa"/>
            <w:tcBorders>
              <w:top w:val="nil"/>
              <w:left w:val="nil"/>
              <w:bottom w:val="nil"/>
              <w:right w:val="nil"/>
            </w:tcBorders>
          </w:tcPr>
          <w:p w14:paraId="0588A6E7" w14:textId="0A76F9B9" w:rsidR="00B47895" w:rsidRPr="008E6968" w:rsidRDefault="00F765F8"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0.11</w:t>
            </w:r>
          </w:p>
        </w:tc>
        <w:tc>
          <w:tcPr>
            <w:tcW w:w="851" w:type="dxa"/>
            <w:tcBorders>
              <w:top w:val="nil"/>
              <w:left w:val="nil"/>
              <w:bottom w:val="nil"/>
              <w:right w:val="nil"/>
            </w:tcBorders>
          </w:tcPr>
          <w:p w14:paraId="6677A9BB" w14:textId="4D51161C" w:rsidR="00B47895"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0.001</w:t>
            </w:r>
          </w:p>
        </w:tc>
        <w:tc>
          <w:tcPr>
            <w:tcW w:w="850" w:type="dxa"/>
            <w:tcBorders>
              <w:top w:val="nil"/>
              <w:left w:val="nil"/>
              <w:bottom w:val="nil"/>
              <w:right w:val="nil"/>
            </w:tcBorders>
          </w:tcPr>
          <w:p w14:paraId="17B76585" w14:textId="1C965294" w:rsidR="00B47895" w:rsidRPr="008E6968" w:rsidRDefault="00E17D05"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1.17</w:t>
            </w:r>
          </w:p>
        </w:tc>
      </w:tr>
      <w:tr w:rsidR="008E6968" w:rsidRPr="008E6968" w14:paraId="4D46C7E5" w14:textId="77777777" w:rsidTr="00E062A7">
        <w:trPr>
          <w:trHeight w:val="305"/>
        </w:trPr>
        <w:tc>
          <w:tcPr>
            <w:tcW w:w="1703" w:type="dxa"/>
            <w:tcBorders>
              <w:top w:val="nil"/>
              <w:left w:val="nil"/>
              <w:bottom w:val="nil"/>
              <w:right w:val="nil"/>
            </w:tcBorders>
          </w:tcPr>
          <w:p w14:paraId="7BD971F3" w14:textId="77777777"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5FF58065" w14:textId="77777777"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684B8C1D" w14:textId="5D63CBC5"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tcPr>
          <w:p w14:paraId="354B242E" w14:textId="78B4554D"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0.19</w:t>
            </w:r>
          </w:p>
        </w:tc>
        <w:tc>
          <w:tcPr>
            <w:tcW w:w="850" w:type="dxa"/>
            <w:tcBorders>
              <w:top w:val="nil"/>
              <w:left w:val="nil"/>
              <w:bottom w:val="nil"/>
              <w:right w:val="nil"/>
            </w:tcBorders>
          </w:tcPr>
          <w:p w14:paraId="1EB7C4EA" w14:textId="39397152"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0B0A146F" w14:textId="6BBD247D"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3.55</w:t>
            </w:r>
          </w:p>
        </w:tc>
        <w:tc>
          <w:tcPr>
            <w:tcW w:w="709" w:type="dxa"/>
            <w:tcBorders>
              <w:top w:val="nil"/>
              <w:left w:val="nil"/>
              <w:bottom w:val="nil"/>
              <w:right w:val="nil"/>
            </w:tcBorders>
          </w:tcPr>
          <w:p w14:paraId="1CBEAE7C" w14:textId="4B275634"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0.18</w:t>
            </w:r>
          </w:p>
        </w:tc>
        <w:tc>
          <w:tcPr>
            <w:tcW w:w="850" w:type="dxa"/>
            <w:tcBorders>
              <w:top w:val="nil"/>
              <w:left w:val="nil"/>
              <w:bottom w:val="nil"/>
              <w:right w:val="nil"/>
            </w:tcBorders>
          </w:tcPr>
          <w:p w14:paraId="5A387B73" w14:textId="23E215C4"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43E4D1A7" w14:textId="54B687E6"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w:t>
            </w:r>
            <w:r w:rsidR="00156B30" w:rsidRPr="008E6968">
              <w:rPr>
                <w:rFonts w:asciiTheme="minorHAnsi" w:hAnsiTheme="minorHAnsi" w:cstheme="minorHAnsi"/>
                <w:sz w:val="22"/>
                <w:szCs w:val="22"/>
              </w:rPr>
              <w:t>16</w:t>
            </w:r>
          </w:p>
        </w:tc>
        <w:tc>
          <w:tcPr>
            <w:tcW w:w="708" w:type="dxa"/>
            <w:tcBorders>
              <w:top w:val="nil"/>
              <w:left w:val="nil"/>
              <w:bottom w:val="nil"/>
              <w:right w:val="nil"/>
            </w:tcBorders>
          </w:tcPr>
          <w:p w14:paraId="3C4BDC91" w14:textId="653D4561"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0.16</w:t>
            </w:r>
          </w:p>
        </w:tc>
        <w:tc>
          <w:tcPr>
            <w:tcW w:w="851" w:type="dxa"/>
            <w:tcBorders>
              <w:top w:val="nil"/>
              <w:left w:val="nil"/>
              <w:bottom w:val="nil"/>
              <w:right w:val="nil"/>
            </w:tcBorders>
          </w:tcPr>
          <w:p w14:paraId="45598BE7" w14:textId="2A25DD9F"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175905F8" w14:textId="7B838717"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2.50</w:t>
            </w:r>
          </w:p>
        </w:tc>
      </w:tr>
      <w:tr w:rsidR="008E6968" w:rsidRPr="008E6968" w14:paraId="7F7AF397" w14:textId="77777777" w:rsidTr="00E062A7">
        <w:trPr>
          <w:trHeight w:val="305"/>
        </w:trPr>
        <w:tc>
          <w:tcPr>
            <w:tcW w:w="1703" w:type="dxa"/>
            <w:tcBorders>
              <w:top w:val="nil"/>
              <w:left w:val="nil"/>
              <w:bottom w:val="nil"/>
              <w:right w:val="nil"/>
            </w:tcBorders>
          </w:tcPr>
          <w:p w14:paraId="16444C54" w14:textId="77777777"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5530EB76" w14:textId="77777777"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50C5E981" w14:textId="77190E47"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nil"/>
              <w:right w:val="nil"/>
            </w:tcBorders>
          </w:tcPr>
          <w:p w14:paraId="539BD952" w14:textId="522DB71C"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0.17</w:t>
            </w:r>
          </w:p>
        </w:tc>
        <w:tc>
          <w:tcPr>
            <w:tcW w:w="850" w:type="dxa"/>
            <w:tcBorders>
              <w:top w:val="nil"/>
              <w:left w:val="nil"/>
              <w:bottom w:val="nil"/>
              <w:right w:val="nil"/>
            </w:tcBorders>
          </w:tcPr>
          <w:p w14:paraId="1CED085E" w14:textId="3ED695FF"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4C66AF00" w14:textId="494535E5"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3.04</w:t>
            </w:r>
          </w:p>
        </w:tc>
        <w:tc>
          <w:tcPr>
            <w:tcW w:w="709" w:type="dxa"/>
            <w:tcBorders>
              <w:top w:val="nil"/>
              <w:left w:val="nil"/>
              <w:bottom w:val="nil"/>
              <w:right w:val="nil"/>
            </w:tcBorders>
          </w:tcPr>
          <w:p w14:paraId="1A547D53" w14:textId="390F1342"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w:t>
            </w:r>
            <w:r w:rsidR="003E5AB5" w:rsidRPr="008E6968">
              <w:rPr>
                <w:rFonts w:asciiTheme="minorHAnsi" w:hAnsiTheme="minorHAnsi" w:cstheme="minorHAnsi"/>
                <w:sz w:val="22"/>
                <w:szCs w:val="22"/>
              </w:rPr>
              <w:t>7</w:t>
            </w:r>
          </w:p>
        </w:tc>
        <w:tc>
          <w:tcPr>
            <w:tcW w:w="850" w:type="dxa"/>
            <w:tcBorders>
              <w:top w:val="nil"/>
              <w:left w:val="nil"/>
              <w:bottom w:val="nil"/>
              <w:right w:val="nil"/>
            </w:tcBorders>
          </w:tcPr>
          <w:p w14:paraId="3658A954" w14:textId="090C1325" w:rsidR="000E3E1B" w:rsidRPr="008E6968" w:rsidRDefault="00B90492"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w:t>
            </w:r>
            <w:r w:rsidR="000E3E1B" w:rsidRPr="008E6968">
              <w:rPr>
                <w:rFonts w:asciiTheme="minorHAnsi" w:hAnsiTheme="minorHAnsi" w:cstheme="minorHAnsi"/>
                <w:sz w:val="22"/>
                <w:szCs w:val="22"/>
              </w:rPr>
              <w:t>0.001</w:t>
            </w:r>
          </w:p>
        </w:tc>
        <w:tc>
          <w:tcPr>
            <w:tcW w:w="851" w:type="dxa"/>
            <w:tcBorders>
              <w:top w:val="nil"/>
              <w:left w:val="nil"/>
              <w:bottom w:val="nil"/>
              <w:right w:val="nil"/>
            </w:tcBorders>
          </w:tcPr>
          <w:p w14:paraId="0264BCA2" w14:textId="002456A1"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w:t>
            </w:r>
            <w:r w:rsidR="00156B30" w:rsidRPr="008E6968">
              <w:rPr>
                <w:rFonts w:asciiTheme="minorHAnsi" w:hAnsiTheme="minorHAnsi" w:cstheme="minorHAnsi"/>
                <w:sz w:val="22"/>
                <w:szCs w:val="22"/>
              </w:rPr>
              <w:t>04</w:t>
            </w:r>
          </w:p>
        </w:tc>
        <w:tc>
          <w:tcPr>
            <w:tcW w:w="708" w:type="dxa"/>
            <w:tcBorders>
              <w:top w:val="nil"/>
              <w:left w:val="nil"/>
              <w:bottom w:val="nil"/>
              <w:right w:val="nil"/>
            </w:tcBorders>
          </w:tcPr>
          <w:p w14:paraId="6DA54068" w14:textId="0EEB5662"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0.16</w:t>
            </w:r>
          </w:p>
        </w:tc>
        <w:tc>
          <w:tcPr>
            <w:tcW w:w="851" w:type="dxa"/>
            <w:tcBorders>
              <w:top w:val="nil"/>
              <w:left w:val="nil"/>
              <w:bottom w:val="nil"/>
              <w:right w:val="nil"/>
            </w:tcBorders>
          </w:tcPr>
          <w:p w14:paraId="77A4C067" w14:textId="09B3DEA1"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06763279" w14:textId="10DCE43F" w:rsidR="000E3E1B" w:rsidRPr="008E6968" w:rsidRDefault="000E3E1B"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2.68</w:t>
            </w:r>
          </w:p>
        </w:tc>
      </w:tr>
      <w:tr w:rsidR="008E6968" w:rsidRPr="008E6968" w14:paraId="671325B8" w14:textId="77777777" w:rsidTr="00E062A7">
        <w:trPr>
          <w:trHeight w:val="305"/>
        </w:trPr>
        <w:tc>
          <w:tcPr>
            <w:tcW w:w="1703" w:type="dxa"/>
            <w:tcBorders>
              <w:top w:val="nil"/>
              <w:left w:val="nil"/>
              <w:bottom w:val="nil"/>
              <w:right w:val="nil"/>
            </w:tcBorders>
          </w:tcPr>
          <w:p w14:paraId="67040CFB"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2172F0B2" w14:textId="7B3EE92E"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p>
        </w:tc>
        <w:tc>
          <w:tcPr>
            <w:tcW w:w="1134" w:type="dxa"/>
            <w:tcBorders>
              <w:top w:val="nil"/>
              <w:left w:val="nil"/>
              <w:bottom w:val="nil"/>
              <w:right w:val="nil"/>
            </w:tcBorders>
          </w:tcPr>
          <w:p w14:paraId="5188ABA3" w14:textId="3784716A"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tcPr>
          <w:p w14:paraId="032D774B" w14:textId="7F317F5C"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0.21</w:t>
            </w:r>
          </w:p>
        </w:tc>
        <w:tc>
          <w:tcPr>
            <w:tcW w:w="850" w:type="dxa"/>
            <w:tcBorders>
              <w:top w:val="nil"/>
              <w:left w:val="nil"/>
              <w:bottom w:val="nil"/>
              <w:right w:val="nil"/>
            </w:tcBorders>
          </w:tcPr>
          <w:p w14:paraId="02461B04" w14:textId="28EFDF3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568726B8" w14:textId="5A0AD864"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w:t>
            </w:r>
            <w:r w:rsidR="00B65343" w:rsidRPr="008E6968">
              <w:rPr>
                <w:rFonts w:asciiTheme="minorHAnsi" w:hAnsiTheme="minorHAnsi" w:cstheme="minorHAnsi"/>
                <w:sz w:val="22"/>
                <w:szCs w:val="22"/>
              </w:rPr>
              <w:t>42</w:t>
            </w:r>
          </w:p>
        </w:tc>
        <w:tc>
          <w:tcPr>
            <w:tcW w:w="709" w:type="dxa"/>
            <w:tcBorders>
              <w:top w:val="nil"/>
              <w:left w:val="nil"/>
              <w:bottom w:val="nil"/>
              <w:right w:val="nil"/>
            </w:tcBorders>
          </w:tcPr>
          <w:p w14:paraId="19E54F83" w14:textId="6E0D20D1" w:rsidR="00497E70" w:rsidRPr="008E6968" w:rsidRDefault="00270D1D"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0.20</w:t>
            </w:r>
          </w:p>
        </w:tc>
        <w:tc>
          <w:tcPr>
            <w:tcW w:w="850" w:type="dxa"/>
            <w:tcBorders>
              <w:top w:val="nil"/>
              <w:left w:val="nil"/>
              <w:bottom w:val="nil"/>
              <w:right w:val="nil"/>
            </w:tcBorders>
          </w:tcPr>
          <w:p w14:paraId="0D280B4A" w14:textId="6D77EE4F"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5445E049" w14:textId="2EC84B42" w:rsidR="00497E70" w:rsidRPr="008E6968" w:rsidRDefault="00270D1D"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4.10</w:t>
            </w:r>
          </w:p>
        </w:tc>
        <w:tc>
          <w:tcPr>
            <w:tcW w:w="708" w:type="dxa"/>
            <w:tcBorders>
              <w:top w:val="nil"/>
              <w:left w:val="nil"/>
              <w:bottom w:val="nil"/>
              <w:right w:val="nil"/>
            </w:tcBorders>
          </w:tcPr>
          <w:p w14:paraId="17BA3886" w14:textId="4277A39A"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0.16</w:t>
            </w:r>
          </w:p>
        </w:tc>
        <w:tc>
          <w:tcPr>
            <w:tcW w:w="851" w:type="dxa"/>
            <w:tcBorders>
              <w:top w:val="nil"/>
              <w:left w:val="nil"/>
              <w:bottom w:val="nil"/>
              <w:right w:val="nil"/>
            </w:tcBorders>
          </w:tcPr>
          <w:p w14:paraId="5E1724A6" w14:textId="1DD74CA4"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38E5E872" w14:textId="55CD724B"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2.69</w:t>
            </w:r>
          </w:p>
        </w:tc>
      </w:tr>
      <w:tr w:rsidR="008E6968" w:rsidRPr="008E6968" w14:paraId="0D99061D" w14:textId="77777777" w:rsidTr="00E062A7">
        <w:trPr>
          <w:trHeight w:val="305"/>
        </w:trPr>
        <w:tc>
          <w:tcPr>
            <w:tcW w:w="1703" w:type="dxa"/>
            <w:tcBorders>
              <w:top w:val="nil"/>
              <w:left w:val="nil"/>
              <w:bottom w:val="nil"/>
              <w:right w:val="nil"/>
            </w:tcBorders>
          </w:tcPr>
          <w:p w14:paraId="29650367"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23405BEA"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7712DD25" w14:textId="24027A06"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tcPr>
          <w:p w14:paraId="29BADD0A" w14:textId="2C0B6C12"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0.18</w:t>
            </w:r>
          </w:p>
        </w:tc>
        <w:tc>
          <w:tcPr>
            <w:tcW w:w="850" w:type="dxa"/>
            <w:tcBorders>
              <w:top w:val="nil"/>
              <w:left w:val="nil"/>
              <w:bottom w:val="nil"/>
              <w:right w:val="nil"/>
            </w:tcBorders>
          </w:tcPr>
          <w:p w14:paraId="00BE8135" w14:textId="4D3DC66E"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276F870D" w14:textId="70E257E5"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w:t>
            </w:r>
            <w:r w:rsidR="00B65343" w:rsidRPr="008E6968">
              <w:rPr>
                <w:rFonts w:asciiTheme="minorHAnsi" w:hAnsiTheme="minorHAnsi" w:cstheme="minorHAnsi"/>
                <w:sz w:val="22"/>
                <w:szCs w:val="22"/>
              </w:rPr>
              <w:t>33</w:t>
            </w:r>
          </w:p>
        </w:tc>
        <w:tc>
          <w:tcPr>
            <w:tcW w:w="709" w:type="dxa"/>
            <w:tcBorders>
              <w:top w:val="nil"/>
              <w:left w:val="nil"/>
              <w:bottom w:val="nil"/>
              <w:right w:val="nil"/>
            </w:tcBorders>
          </w:tcPr>
          <w:p w14:paraId="7C9CCB6C" w14:textId="47BFDDC9" w:rsidR="00497E70" w:rsidRPr="008E6968" w:rsidRDefault="00270D1D"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0.18</w:t>
            </w:r>
          </w:p>
        </w:tc>
        <w:tc>
          <w:tcPr>
            <w:tcW w:w="850" w:type="dxa"/>
            <w:tcBorders>
              <w:top w:val="nil"/>
              <w:left w:val="nil"/>
              <w:bottom w:val="nil"/>
              <w:right w:val="nil"/>
            </w:tcBorders>
          </w:tcPr>
          <w:p w14:paraId="2634E170" w14:textId="2CFE4350"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55B956D5" w14:textId="37AC0E6E" w:rsidR="00497E70" w:rsidRPr="008E6968" w:rsidRDefault="00270D1D"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3.35</w:t>
            </w:r>
          </w:p>
        </w:tc>
        <w:tc>
          <w:tcPr>
            <w:tcW w:w="708" w:type="dxa"/>
            <w:tcBorders>
              <w:top w:val="nil"/>
              <w:left w:val="nil"/>
              <w:bottom w:val="nil"/>
              <w:right w:val="nil"/>
            </w:tcBorders>
          </w:tcPr>
          <w:p w14:paraId="42451EB7" w14:textId="51766E20"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0.13</w:t>
            </w:r>
          </w:p>
        </w:tc>
        <w:tc>
          <w:tcPr>
            <w:tcW w:w="851" w:type="dxa"/>
            <w:tcBorders>
              <w:top w:val="nil"/>
              <w:left w:val="nil"/>
              <w:bottom w:val="nil"/>
              <w:right w:val="nil"/>
            </w:tcBorders>
          </w:tcPr>
          <w:p w14:paraId="70B83D8D" w14:textId="67A3EFCA"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671E39B7" w14:textId="6823E941"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1.82</w:t>
            </w:r>
          </w:p>
        </w:tc>
      </w:tr>
      <w:tr w:rsidR="008E6968" w:rsidRPr="008E6968" w14:paraId="0F3B268F" w14:textId="77777777" w:rsidTr="00E062A7">
        <w:trPr>
          <w:trHeight w:val="305"/>
        </w:trPr>
        <w:tc>
          <w:tcPr>
            <w:tcW w:w="1703" w:type="dxa"/>
            <w:tcBorders>
              <w:top w:val="nil"/>
              <w:left w:val="nil"/>
              <w:bottom w:val="nil"/>
              <w:right w:val="nil"/>
            </w:tcBorders>
          </w:tcPr>
          <w:p w14:paraId="37624840"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507AA2FB"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0BCB47F6" w14:textId="41F8ACCE"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nil"/>
              <w:right w:val="nil"/>
            </w:tcBorders>
          </w:tcPr>
          <w:p w14:paraId="10945481" w14:textId="4A7EBCE0"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0.21</w:t>
            </w:r>
          </w:p>
        </w:tc>
        <w:tc>
          <w:tcPr>
            <w:tcW w:w="850" w:type="dxa"/>
            <w:tcBorders>
              <w:top w:val="nil"/>
              <w:left w:val="nil"/>
              <w:bottom w:val="nil"/>
              <w:right w:val="nil"/>
            </w:tcBorders>
          </w:tcPr>
          <w:p w14:paraId="257A8BD1" w14:textId="7B20C838"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6952982E" w14:textId="248064D2"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4.4</w:t>
            </w:r>
            <w:r w:rsidR="00B65343" w:rsidRPr="008E6968">
              <w:rPr>
                <w:rFonts w:asciiTheme="minorHAnsi" w:hAnsiTheme="minorHAnsi" w:cstheme="minorHAnsi"/>
                <w:sz w:val="22"/>
                <w:szCs w:val="22"/>
              </w:rPr>
              <w:t>5</w:t>
            </w:r>
          </w:p>
        </w:tc>
        <w:tc>
          <w:tcPr>
            <w:tcW w:w="709" w:type="dxa"/>
            <w:tcBorders>
              <w:top w:val="nil"/>
              <w:left w:val="nil"/>
              <w:bottom w:val="nil"/>
              <w:right w:val="nil"/>
            </w:tcBorders>
          </w:tcPr>
          <w:p w14:paraId="20A512F3" w14:textId="7109C87D" w:rsidR="00497E70" w:rsidRPr="008E6968" w:rsidRDefault="00270D1D"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0.21</w:t>
            </w:r>
          </w:p>
        </w:tc>
        <w:tc>
          <w:tcPr>
            <w:tcW w:w="850" w:type="dxa"/>
            <w:tcBorders>
              <w:top w:val="nil"/>
              <w:left w:val="nil"/>
              <w:bottom w:val="nil"/>
              <w:right w:val="nil"/>
            </w:tcBorders>
          </w:tcPr>
          <w:p w14:paraId="77D4BFE0" w14:textId="31691C38"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37D1FF25" w14:textId="015F36A1" w:rsidR="00497E70" w:rsidRPr="008E6968" w:rsidRDefault="00270D1D"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4.34</w:t>
            </w:r>
          </w:p>
        </w:tc>
        <w:tc>
          <w:tcPr>
            <w:tcW w:w="708" w:type="dxa"/>
            <w:tcBorders>
              <w:top w:val="nil"/>
              <w:left w:val="nil"/>
              <w:bottom w:val="nil"/>
              <w:right w:val="nil"/>
            </w:tcBorders>
          </w:tcPr>
          <w:p w14:paraId="0E35F135" w14:textId="05DD1D51"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0.17</w:t>
            </w:r>
          </w:p>
        </w:tc>
        <w:tc>
          <w:tcPr>
            <w:tcW w:w="851" w:type="dxa"/>
            <w:tcBorders>
              <w:top w:val="nil"/>
              <w:left w:val="nil"/>
              <w:bottom w:val="nil"/>
              <w:right w:val="nil"/>
            </w:tcBorders>
          </w:tcPr>
          <w:p w14:paraId="46732BA9" w14:textId="17330BC6"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4B5ECF15" w14:textId="02AD6320"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2.79</w:t>
            </w:r>
          </w:p>
        </w:tc>
      </w:tr>
      <w:tr w:rsidR="008E6968" w:rsidRPr="008E6968" w14:paraId="6FCB7E9F" w14:textId="77777777" w:rsidTr="00E062A7">
        <w:trPr>
          <w:trHeight w:val="305"/>
        </w:trPr>
        <w:tc>
          <w:tcPr>
            <w:tcW w:w="1703" w:type="dxa"/>
            <w:tcBorders>
              <w:top w:val="nil"/>
              <w:left w:val="nil"/>
              <w:bottom w:val="nil"/>
              <w:right w:val="nil"/>
            </w:tcBorders>
          </w:tcPr>
          <w:p w14:paraId="634A3F50"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326BCE35" w14:textId="2FE8CEE6"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p>
        </w:tc>
        <w:tc>
          <w:tcPr>
            <w:tcW w:w="1134" w:type="dxa"/>
            <w:tcBorders>
              <w:top w:val="nil"/>
              <w:left w:val="nil"/>
              <w:bottom w:val="nil"/>
              <w:right w:val="nil"/>
            </w:tcBorders>
          </w:tcPr>
          <w:p w14:paraId="6CD2A18A" w14:textId="1156284C"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708" w:type="dxa"/>
            <w:tcBorders>
              <w:top w:val="nil"/>
              <w:left w:val="nil"/>
              <w:bottom w:val="nil"/>
              <w:right w:val="nil"/>
            </w:tcBorders>
          </w:tcPr>
          <w:p w14:paraId="678C269D" w14:textId="3740E750"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0.33</w:t>
            </w:r>
          </w:p>
        </w:tc>
        <w:tc>
          <w:tcPr>
            <w:tcW w:w="850" w:type="dxa"/>
            <w:tcBorders>
              <w:top w:val="nil"/>
              <w:left w:val="nil"/>
              <w:bottom w:val="nil"/>
              <w:right w:val="nil"/>
            </w:tcBorders>
          </w:tcPr>
          <w:p w14:paraId="06B23C11" w14:textId="4FF6C593"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7EB70248" w14:textId="31D864DA"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11.</w:t>
            </w:r>
            <w:r w:rsidR="001E7444" w:rsidRPr="008E6968">
              <w:rPr>
                <w:rFonts w:asciiTheme="minorHAnsi" w:hAnsiTheme="minorHAnsi" w:cstheme="minorHAnsi"/>
                <w:sz w:val="22"/>
                <w:szCs w:val="22"/>
              </w:rPr>
              <w:t>09</w:t>
            </w:r>
          </w:p>
        </w:tc>
        <w:tc>
          <w:tcPr>
            <w:tcW w:w="709" w:type="dxa"/>
            <w:tcBorders>
              <w:top w:val="nil"/>
              <w:left w:val="nil"/>
              <w:bottom w:val="nil"/>
              <w:right w:val="nil"/>
            </w:tcBorders>
          </w:tcPr>
          <w:p w14:paraId="4DDF8781" w14:textId="6F40056C"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0.33</w:t>
            </w:r>
          </w:p>
        </w:tc>
        <w:tc>
          <w:tcPr>
            <w:tcW w:w="850" w:type="dxa"/>
            <w:tcBorders>
              <w:top w:val="nil"/>
              <w:left w:val="nil"/>
              <w:bottom w:val="nil"/>
              <w:right w:val="nil"/>
            </w:tcBorders>
          </w:tcPr>
          <w:p w14:paraId="135E49BD" w14:textId="061CECCF"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233FA464" w14:textId="2B43FB01"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10.55</w:t>
            </w:r>
          </w:p>
        </w:tc>
        <w:tc>
          <w:tcPr>
            <w:tcW w:w="708" w:type="dxa"/>
            <w:tcBorders>
              <w:top w:val="nil"/>
              <w:left w:val="nil"/>
              <w:bottom w:val="nil"/>
              <w:right w:val="nil"/>
            </w:tcBorders>
          </w:tcPr>
          <w:p w14:paraId="5B9243CD" w14:textId="4B3699D2"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0.21</w:t>
            </w:r>
          </w:p>
        </w:tc>
        <w:tc>
          <w:tcPr>
            <w:tcW w:w="851" w:type="dxa"/>
            <w:tcBorders>
              <w:top w:val="nil"/>
              <w:left w:val="nil"/>
              <w:bottom w:val="nil"/>
              <w:right w:val="nil"/>
            </w:tcBorders>
          </w:tcPr>
          <w:p w14:paraId="15400783" w14:textId="5FAA77C0"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546CDF9D" w14:textId="79CD6A4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4.57</w:t>
            </w:r>
          </w:p>
        </w:tc>
      </w:tr>
      <w:tr w:rsidR="008E6968" w:rsidRPr="008E6968" w14:paraId="684F14F5" w14:textId="77777777" w:rsidTr="00E062A7">
        <w:trPr>
          <w:trHeight w:val="305"/>
        </w:trPr>
        <w:tc>
          <w:tcPr>
            <w:tcW w:w="1703" w:type="dxa"/>
            <w:tcBorders>
              <w:top w:val="nil"/>
              <w:left w:val="nil"/>
              <w:bottom w:val="nil"/>
              <w:right w:val="nil"/>
            </w:tcBorders>
          </w:tcPr>
          <w:p w14:paraId="01A1A44A"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3128609C"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nil"/>
              <w:right w:val="nil"/>
            </w:tcBorders>
          </w:tcPr>
          <w:p w14:paraId="750EFD36" w14:textId="310ACE8A"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708" w:type="dxa"/>
            <w:tcBorders>
              <w:top w:val="nil"/>
              <w:left w:val="nil"/>
              <w:bottom w:val="nil"/>
              <w:right w:val="nil"/>
            </w:tcBorders>
          </w:tcPr>
          <w:p w14:paraId="5B150354" w14:textId="158D9AE4"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0.35</w:t>
            </w:r>
          </w:p>
        </w:tc>
        <w:tc>
          <w:tcPr>
            <w:tcW w:w="850" w:type="dxa"/>
            <w:tcBorders>
              <w:top w:val="nil"/>
              <w:left w:val="nil"/>
              <w:bottom w:val="nil"/>
              <w:right w:val="nil"/>
            </w:tcBorders>
          </w:tcPr>
          <w:p w14:paraId="502D95BD" w14:textId="747BD70B"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7FD666E5" w14:textId="403A280E"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12.</w:t>
            </w:r>
            <w:r w:rsidR="00251F24" w:rsidRPr="008E6968">
              <w:rPr>
                <w:rFonts w:asciiTheme="minorHAnsi" w:hAnsiTheme="minorHAnsi" w:cstheme="minorHAnsi"/>
                <w:sz w:val="22"/>
                <w:szCs w:val="22"/>
              </w:rPr>
              <w:t>20</w:t>
            </w:r>
          </w:p>
        </w:tc>
        <w:tc>
          <w:tcPr>
            <w:tcW w:w="709" w:type="dxa"/>
            <w:tcBorders>
              <w:top w:val="nil"/>
              <w:left w:val="nil"/>
              <w:bottom w:val="nil"/>
              <w:right w:val="nil"/>
            </w:tcBorders>
          </w:tcPr>
          <w:p w14:paraId="5F366D54" w14:textId="62D2F5A4"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0.34</w:t>
            </w:r>
          </w:p>
        </w:tc>
        <w:tc>
          <w:tcPr>
            <w:tcW w:w="850" w:type="dxa"/>
            <w:tcBorders>
              <w:top w:val="nil"/>
              <w:left w:val="nil"/>
              <w:bottom w:val="nil"/>
              <w:right w:val="nil"/>
            </w:tcBorders>
          </w:tcPr>
          <w:p w14:paraId="460D1F62" w14:textId="336F1554"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nil"/>
              <w:right w:val="nil"/>
            </w:tcBorders>
          </w:tcPr>
          <w:p w14:paraId="0079D3B6" w14:textId="337FADA8"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11.63</w:t>
            </w:r>
          </w:p>
        </w:tc>
        <w:tc>
          <w:tcPr>
            <w:tcW w:w="708" w:type="dxa"/>
            <w:tcBorders>
              <w:top w:val="nil"/>
              <w:left w:val="nil"/>
              <w:bottom w:val="nil"/>
              <w:right w:val="nil"/>
            </w:tcBorders>
          </w:tcPr>
          <w:p w14:paraId="5CBBB02D" w14:textId="4EF3A05E"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0.22</w:t>
            </w:r>
          </w:p>
        </w:tc>
        <w:tc>
          <w:tcPr>
            <w:tcW w:w="851" w:type="dxa"/>
            <w:tcBorders>
              <w:top w:val="nil"/>
              <w:left w:val="nil"/>
              <w:bottom w:val="nil"/>
              <w:right w:val="nil"/>
            </w:tcBorders>
          </w:tcPr>
          <w:p w14:paraId="27629DFE" w14:textId="29C0F723"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nil"/>
              <w:right w:val="nil"/>
            </w:tcBorders>
          </w:tcPr>
          <w:p w14:paraId="0D53F0F1" w14:textId="4E2A8C49"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4.98</w:t>
            </w:r>
          </w:p>
        </w:tc>
      </w:tr>
      <w:tr w:rsidR="008E6968" w:rsidRPr="008E6968" w14:paraId="0C13B8D4" w14:textId="77777777" w:rsidTr="00E062A7">
        <w:trPr>
          <w:trHeight w:val="305"/>
        </w:trPr>
        <w:tc>
          <w:tcPr>
            <w:tcW w:w="1703" w:type="dxa"/>
            <w:tcBorders>
              <w:top w:val="nil"/>
              <w:left w:val="nil"/>
              <w:bottom w:val="single" w:sz="4" w:space="0" w:color="auto"/>
              <w:right w:val="nil"/>
            </w:tcBorders>
          </w:tcPr>
          <w:p w14:paraId="06BCBC9C"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single" w:sz="4" w:space="0" w:color="auto"/>
              <w:right w:val="nil"/>
            </w:tcBorders>
          </w:tcPr>
          <w:p w14:paraId="119C6DDD" w14:textId="77777777"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p>
        </w:tc>
        <w:tc>
          <w:tcPr>
            <w:tcW w:w="1134" w:type="dxa"/>
            <w:tcBorders>
              <w:top w:val="nil"/>
              <w:left w:val="nil"/>
              <w:bottom w:val="single" w:sz="4" w:space="0" w:color="auto"/>
              <w:right w:val="nil"/>
            </w:tcBorders>
          </w:tcPr>
          <w:p w14:paraId="392F6BD0" w14:textId="7FF1DCC3"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708" w:type="dxa"/>
            <w:tcBorders>
              <w:top w:val="nil"/>
              <w:left w:val="nil"/>
              <w:bottom w:val="single" w:sz="4" w:space="0" w:color="auto"/>
              <w:right w:val="nil"/>
            </w:tcBorders>
          </w:tcPr>
          <w:p w14:paraId="6B47CAB3" w14:textId="68C7EA46"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0.36</w:t>
            </w:r>
          </w:p>
        </w:tc>
        <w:tc>
          <w:tcPr>
            <w:tcW w:w="850" w:type="dxa"/>
            <w:tcBorders>
              <w:top w:val="nil"/>
              <w:left w:val="nil"/>
              <w:bottom w:val="single" w:sz="4" w:space="0" w:color="auto"/>
              <w:right w:val="nil"/>
            </w:tcBorders>
          </w:tcPr>
          <w:p w14:paraId="3C382173" w14:textId="58736F5F"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single" w:sz="4" w:space="0" w:color="auto"/>
              <w:right w:val="nil"/>
            </w:tcBorders>
          </w:tcPr>
          <w:p w14:paraId="50680C52" w14:textId="7C2FBA51"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12.</w:t>
            </w:r>
            <w:r w:rsidR="00251F24" w:rsidRPr="008E6968">
              <w:rPr>
                <w:rFonts w:asciiTheme="minorHAnsi" w:hAnsiTheme="minorHAnsi" w:cstheme="minorHAnsi"/>
                <w:sz w:val="22"/>
                <w:szCs w:val="22"/>
              </w:rPr>
              <w:t>64</w:t>
            </w:r>
          </w:p>
        </w:tc>
        <w:tc>
          <w:tcPr>
            <w:tcW w:w="709" w:type="dxa"/>
            <w:tcBorders>
              <w:top w:val="nil"/>
              <w:left w:val="nil"/>
              <w:bottom w:val="single" w:sz="4" w:space="0" w:color="auto"/>
              <w:right w:val="nil"/>
            </w:tcBorders>
          </w:tcPr>
          <w:p w14:paraId="42AD93EF" w14:textId="5BC24D9C"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0.35</w:t>
            </w:r>
          </w:p>
        </w:tc>
        <w:tc>
          <w:tcPr>
            <w:tcW w:w="850" w:type="dxa"/>
            <w:tcBorders>
              <w:top w:val="nil"/>
              <w:left w:val="nil"/>
              <w:bottom w:val="single" w:sz="4" w:space="0" w:color="auto"/>
              <w:right w:val="nil"/>
            </w:tcBorders>
          </w:tcPr>
          <w:p w14:paraId="1811121E" w14:textId="49DE9FA9"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1" w:type="dxa"/>
            <w:tcBorders>
              <w:top w:val="nil"/>
              <w:left w:val="nil"/>
              <w:bottom w:val="single" w:sz="4" w:space="0" w:color="auto"/>
              <w:right w:val="nil"/>
            </w:tcBorders>
          </w:tcPr>
          <w:p w14:paraId="61F0B7A7" w14:textId="00306738"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12.04</w:t>
            </w:r>
          </w:p>
        </w:tc>
        <w:tc>
          <w:tcPr>
            <w:tcW w:w="708" w:type="dxa"/>
            <w:tcBorders>
              <w:top w:val="nil"/>
              <w:left w:val="nil"/>
              <w:bottom w:val="single" w:sz="4" w:space="0" w:color="auto"/>
              <w:right w:val="nil"/>
            </w:tcBorders>
          </w:tcPr>
          <w:p w14:paraId="6AC268B1" w14:textId="5FE707DB"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0.23</w:t>
            </w:r>
          </w:p>
        </w:tc>
        <w:tc>
          <w:tcPr>
            <w:tcW w:w="851" w:type="dxa"/>
            <w:tcBorders>
              <w:top w:val="nil"/>
              <w:left w:val="nil"/>
              <w:bottom w:val="single" w:sz="4" w:space="0" w:color="auto"/>
              <w:right w:val="nil"/>
            </w:tcBorders>
          </w:tcPr>
          <w:p w14:paraId="3F374523" w14:textId="6AD5D340"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850" w:type="dxa"/>
            <w:tcBorders>
              <w:top w:val="nil"/>
              <w:left w:val="nil"/>
              <w:bottom w:val="single" w:sz="4" w:space="0" w:color="auto"/>
              <w:right w:val="nil"/>
            </w:tcBorders>
          </w:tcPr>
          <w:p w14:paraId="46642CB3" w14:textId="1C2FD4F3" w:rsidR="00497E70" w:rsidRPr="008E6968" w:rsidRDefault="00497E70"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t>5.22</w:t>
            </w:r>
          </w:p>
        </w:tc>
      </w:tr>
    </w:tbl>
    <w:p w14:paraId="051A5D71"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p>
    <w:p w14:paraId="36EDE479" w14:textId="77777777" w:rsidR="007967E4" w:rsidRPr="008E6968" w:rsidRDefault="007967E4" w:rsidP="00430FB7">
      <w:pPr>
        <w:autoSpaceDE w:val="0"/>
        <w:autoSpaceDN w:val="0"/>
        <w:adjustRightInd w:val="0"/>
        <w:spacing w:after="100" w:afterAutospacing="1"/>
        <w:rPr>
          <w:rFonts w:asciiTheme="minorHAnsi" w:hAnsiTheme="minorHAnsi" w:cstheme="minorHAnsi"/>
          <w:sz w:val="22"/>
          <w:szCs w:val="22"/>
        </w:rPr>
      </w:pPr>
      <w:r w:rsidRPr="008E6968">
        <w:rPr>
          <w:rFonts w:asciiTheme="minorHAnsi" w:hAnsiTheme="minorHAnsi" w:cstheme="minorHAnsi"/>
          <w:sz w:val="22"/>
          <w:szCs w:val="22"/>
        </w:rPr>
        <w:br w:type="page"/>
      </w:r>
    </w:p>
    <w:p w14:paraId="7127D682" w14:textId="6F990719" w:rsidR="00EA2075" w:rsidRPr="008E6968" w:rsidRDefault="00EA2075" w:rsidP="00EA2075">
      <w:pPr>
        <w:spacing w:after="100" w:afterAutospacing="1"/>
        <w:rPr>
          <w:rFonts w:asciiTheme="minorHAnsi" w:hAnsiTheme="minorHAnsi" w:cstheme="minorHAnsi"/>
        </w:rPr>
      </w:pPr>
      <w:r w:rsidRPr="008E6968">
        <w:rPr>
          <w:rFonts w:asciiTheme="minorHAnsi" w:hAnsiTheme="minorHAnsi" w:cstheme="minorHAnsi"/>
          <w:b/>
          <w:bCs/>
          <w:sz w:val="22"/>
          <w:szCs w:val="22"/>
        </w:rPr>
        <w:lastRenderedPageBreak/>
        <w:t>Table S</w:t>
      </w:r>
      <w:r w:rsidR="00C037F4" w:rsidRPr="008E6968">
        <w:rPr>
          <w:rFonts w:asciiTheme="minorHAnsi" w:hAnsiTheme="minorHAnsi" w:cstheme="minorHAnsi"/>
          <w:b/>
          <w:bCs/>
        </w:rPr>
        <w:t>7</w:t>
      </w:r>
      <w:r w:rsidRPr="008E6968">
        <w:rPr>
          <w:rFonts w:asciiTheme="minorHAnsi" w:hAnsiTheme="minorHAnsi" w:cstheme="minorHAnsi"/>
          <w:b/>
          <w:bCs/>
          <w:sz w:val="22"/>
          <w:szCs w:val="22"/>
        </w:rPr>
        <w:t xml:space="preserve"> Correlation of network strength of sustained attention network between timepoints.</w:t>
      </w:r>
    </w:p>
    <w:tbl>
      <w:tblPr>
        <w:tblW w:w="7857" w:type="dxa"/>
        <w:tblLook w:val="04A0" w:firstRow="1" w:lastRow="0" w:firstColumn="1" w:lastColumn="0" w:noHBand="0" w:noVBand="1"/>
      </w:tblPr>
      <w:tblGrid>
        <w:gridCol w:w="1852"/>
        <w:gridCol w:w="1418"/>
        <w:gridCol w:w="1134"/>
        <w:gridCol w:w="1276"/>
        <w:gridCol w:w="1134"/>
        <w:gridCol w:w="1043"/>
      </w:tblGrid>
      <w:tr w:rsidR="008E6968" w:rsidRPr="008E6968" w14:paraId="3C0F4BBA" w14:textId="77777777" w:rsidTr="004C539F">
        <w:trPr>
          <w:trHeight w:val="300"/>
        </w:trPr>
        <w:tc>
          <w:tcPr>
            <w:tcW w:w="1852" w:type="dxa"/>
            <w:vMerge w:val="restart"/>
            <w:tcBorders>
              <w:top w:val="single" w:sz="4" w:space="0" w:color="auto"/>
              <w:left w:val="nil"/>
              <w:bottom w:val="single" w:sz="4" w:space="0" w:color="000000"/>
              <w:right w:val="nil"/>
            </w:tcBorders>
            <w:shd w:val="clear" w:color="auto" w:fill="auto"/>
            <w:noWrap/>
            <w:vAlign w:val="center"/>
            <w:hideMark/>
          </w:tcPr>
          <w:p w14:paraId="205D1F95"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Correlation</w:t>
            </w:r>
          </w:p>
        </w:tc>
        <w:tc>
          <w:tcPr>
            <w:tcW w:w="1418" w:type="dxa"/>
            <w:vMerge w:val="restart"/>
            <w:tcBorders>
              <w:top w:val="single" w:sz="4" w:space="0" w:color="auto"/>
              <w:left w:val="nil"/>
              <w:bottom w:val="single" w:sz="4" w:space="0" w:color="000000"/>
              <w:right w:val="nil"/>
            </w:tcBorders>
            <w:shd w:val="clear" w:color="auto" w:fill="auto"/>
            <w:noWrap/>
            <w:vAlign w:val="center"/>
            <w:hideMark/>
          </w:tcPr>
          <w:p w14:paraId="2F914F67"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networks</w:t>
            </w:r>
          </w:p>
        </w:tc>
        <w:tc>
          <w:tcPr>
            <w:tcW w:w="1134" w:type="dxa"/>
            <w:tcBorders>
              <w:top w:val="single" w:sz="4" w:space="0" w:color="auto"/>
              <w:left w:val="nil"/>
              <w:bottom w:val="nil"/>
              <w:right w:val="nil"/>
            </w:tcBorders>
            <w:shd w:val="clear" w:color="auto" w:fill="auto"/>
            <w:noWrap/>
            <w:vAlign w:val="bottom"/>
            <w:hideMark/>
          </w:tcPr>
          <w:p w14:paraId="749FE5B3"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Go trials</w:t>
            </w:r>
          </w:p>
        </w:tc>
        <w:tc>
          <w:tcPr>
            <w:tcW w:w="1276" w:type="dxa"/>
            <w:tcBorders>
              <w:top w:val="single" w:sz="4" w:space="0" w:color="auto"/>
              <w:left w:val="nil"/>
              <w:bottom w:val="nil"/>
              <w:right w:val="nil"/>
            </w:tcBorders>
            <w:shd w:val="clear" w:color="auto" w:fill="auto"/>
            <w:noWrap/>
            <w:vAlign w:val="bottom"/>
            <w:hideMark/>
          </w:tcPr>
          <w:p w14:paraId="353C0894"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2177" w:type="dxa"/>
            <w:gridSpan w:val="2"/>
            <w:tcBorders>
              <w:top w:val="single" w:sz="4" w:space="0" w:color="auto"/>
              <w:left w:val="nil"/>
              <w:bottom w:val="nil"/>
              <w:right w:val="nil"/>
            </w:tcBorders>
            <w:shd w:val="clear" w:color="auto" w:fill="auto"/>
            <w:noWrap/>
            <w:vAlign w:val="bottom"/>
            <w:hideMark/>
          </w:tcPr>
          <w:p w14:paraId="5B21D5AE"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Successful stop trials</w:t>
            </w:r>
          </w:p>
        </w:tc>
      </w:tr>
      <w:tr w:rsidR="008E6968" w:rsidRPr="008E6968" w14:paraId="0BA01359" w14:textId="77777777" w:rsidTr="004C539F">
        <w:trPr>
          <w:trHeight w:val="315"/>
        </w:trPr>
        <w:tc>
          <w:tcPr>
            <w:tcW w:w="1852" w:type="dxa"/>
            <w:vMerge/>
            <w:tcBorders>
              <w:top w:val="single" w:sz="4" w:space="0" w:color="auto"/>
              <w:left w:val="nil"/>
              <w:bottom w:val="single" w:sz="4" w:space="0" w:color="000000"/>
              <w:right w:val="nil"/>
            </w:tcBorders>
            <w:vAlign w:val="center"/>
            <w:hideMark/>
          </w:tcPr>
          <w:p w14:paraId="31D8FE68" w14:textId="77777777" w:rsidR="00EA2075" w:rsidRPr="008E6968" w:rsidRDefault="00EA2075" w:rsidP="004C539F">
            <w:pPr>
              <w:spacing w:after="100" w:afterAutospacing="1"/>
              <w:rPr>
                <w:rFonts w:asciiTheme="minorHAnsi" w:hAnsiTheme="minorHAnsi" w:cstheme="minorHAnsi"/>
                <w:sz w:val="22"/>
                <w:szCs w:val="22"/>
              </w:rPr>
            </w:pPr>
          </w:p>
        </w:tc>
        <w:tc>
          <w:tcPr>
            <w:tcW w:w="1418" w:type="dxa"/>
            <w:vMerge/>
            <w:tcBorders>
              <w:top w:val="single" w:sz="4" w:space="0" w:color="auto"/>
              <w:left w:val="nil"/>
              <w:bottom w:val="single" w:sz="4" w:space="0" w:color="000000"/>
              <w:right w:val="nil"/>
            </w:tcBorders>
            <w:vAlign w:val="center"/>
            <w:hideMark/>
          </w:tcPr>
          <w:p w14:paraId="6CA49B78" w14:textId="77777777" w:rsidR="00EA2075" w:rsidRPr="008E6968" w:rsidRDefault="00EA2075" w:rsidP="004C539F">
            <w:pPr>
              <w:spacing w:after="100" w:afterAutospacing="1"/>
              <w:rPr>
                <w:rFonts w:asciiTheme="minorHAnsi" w:hAnsiTheme="minorHAnsi" w:cstheme="minorHAnsi"/>
                <w:sz w:val="22"/>
                <w:szCs w:val="22"/>
              </w:rPr>
            </w:pPr>
          </w:p>
        </w:tc>
        <w:tc>
          <w:tcPr>
            <w:tcW w:w="1134" w:type="dxa"/>
            <w:tcBorders>
              <w:top w:val="nil"/>
              <w:left w:val="nil"/>
              <w:bottom w:val="single" w:sz="4" w:space="0" w:color="auto"/>
              <w:right w:val="nil"/>
            </w:tcBorders>
            <w:shd w:val="clear" w:color="auto" w:fill="auto"/>
            <w:noWrap/>
            <w:vAlign w:val="center"/>
            <w:hideMark/>
          </w:tcPr>
          <w:p w14:paraId="01ED3393"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1276" w:type="dxa"/>
            <w:tcBorders>
              <w:top w:val="nil"/>
              <w:left w:val="nil"/>
              <w:bottom w:val="single" w:sz="4" w:space="0" w:color="auto"/>
              <w:right w:val="nil"/>
            </w:tcBorders>
            <w:shd w:val="clear" w:color="auto" w:fill="auto"/>
            <w:noWrap/>
            <w:vAlign w:val="center"/>
            <w:hideMark/>
          </w:tcPr>
          <w:p w14:paraId="03E02DF3"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 xml:space="preserve">P </w:t>
            </w:r>
            <w:r w:rsidRPr="008E6968">
              <w:rPr>
                <w:rFonts w:asciiTheme="minorHAnsi" w:hAnsiTheme="minorHAnsi" w:cstheme="minorHAnsi"/>
                <w:sz w:val="22"/>
                <w:szCs w:val="22"/>
              </w:rPr>
              <w:t>value</w:t>
            </w:r>
          </w:p>
        </w:tc>
        <w:tc>
          <w:tcPr>
            <w:tcW w:w="1134" w:type="dxa"/>
            <w:tcBorders>
              <w:top w:val="nil"/>
              <w:left w:val="nil"/>
              <w:bottom w:val="single" w:sz="4" w:space="0" w:color="auto"/>
              <w:right w:val="nil"/>
            </w:tcBorders>
            <w:shd w:val="clear" w:color="auto" w:fill="auto"/>
            <w:noWrap/>
            <w:vAlign w:val="center"/>
            <w:hideMark/>
          </w:tcPr>
          <w:p w14:paraId="4A4F88D0"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1043" w:type="dxa"/>
            <w:tcBorders>
              <w:top w:val="nil"/>
              <w:left w:val="nil"/>
              <w:bottom w:val="single" w:sz="4" w:space="0" w:color="auto"/>
              <w:right w:val="nil"/>
            </w:tcBorders>
            <w:shd w:val="clear" w:color="auto" w:fill="auto"/>
            <w:noWrap/>
            <w:vAlign w:val="center"/>
            <w:hideMark/>
          </w:tcPr>
          <w:p w14:paraId="6840739C"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 xml:space="preserve">P </w:t>
            </w:r>
            <w:r w:rsidRPr="008E6968">
              <w:rPr>
                <w:rFonts w:asciiTheme="minorHAnsi" w:hAnsiTheme="minorHAnsi" w:cstheme="minorHAnsi"/>
                <w:sz w:val="22"/>
                <w:szCs w:val="22"/>
              </w:rPr>
              <w:t>value</w:t>
            </w:r>
          </w:p>
        </w:tc>
      </w:tr>
      <w:tr w:rsidR="008E6968" w:rsidRPr="008E6968" w14:paraId="339A7DDA" w14:textId="77777777" w:rsidTr="004C539F">
        <w:trPr>
          <w:trHeight w:val="300"/>
        </w:trPr>
        <w:tc>
          <w:tcPr>
            <w:tcW w:w="1852" w:type="dxa"/>
            <w:tcBorders>
              <w:top w:val="nil"/>
              <w:left w:val="nil"/>
              <w:bottom w:val="nil"/>
              <w:right w:val="nil"/>
            </w:tcBorders>
            <w:shd w:val="clear" w:color="auto" w:fill="auto"/>
            <w:noWrap/>
            <w:vAlign w:val="bottom"/>
            <w:hideMark/>
          </w:tcPr>
          <w:p w14:paraId="1712F17C"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eastAsia="Times New Roman" w:hAnsiTheme="minorHAnsi" w:cstheme="minorHAnsi"/>
                <w:sz w:val="22"/>
                <w:szCs w:val="22"/>
                <w:lang w:val="en-IE" w:eastAsia="zh-CN"/>
              </w:rPr>
              <w:t xml:space="preserve">Age 14 - Age 19 </w:t>
            </w:r>
          </w:p>
        </w:tc>
        <w:tc>
          <w:tcPr>
            <w:tcW w:w="1418" w:type="dxa"/>
            <w:tcBorders>
              <w:top w:val="nil"/>
              <w:left w:val="nil"/>
              <w:bottom w:val="nil"/>
              <w:right w:val="nil"/>
            </w:tcBorders>
            <w:shd w:val="clear" w:color="auto" w:fill="auto"/>
            <w:noWrap/>
            <w:vAlign w:val="bottom"/>
            <w:hideMark/>
          </w:tcPr>
          <w:p w14:paraId="4CC6E5B5"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tcPr>
          <w:p w14:paraId="05672B6C"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0.20</w:t>
            </w:r>
          </w:p>
        </w:tc>
        <w:tc>
          <w:tcPr>
            <w:tcW w:w="1276" w:type="dxa"/>
            <w:tcBorders>
              <w:top w:val="nil"/>
              <w:left w:val="nil"/>
              <w:bottom w:val="nil"/>
              <w:right w:val="nil"/>
            </w:tcBorders>
            <w:shd w:val="clear" w:color="auto" w:fill="auto"/>
            <w:noWrap/>
          </w:tcPr>
          <w:p w14:paraId="61F97977"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1.32E-05</w:t>
            </w:r>
          </w:p>
        </w:tc>
        <w:tc>
          <w:tcPr>
            <w:tcW w:w="1134" w:type="dxa"/>
            <w:tcBorders>
              <w:top w:val="nil"/>
              <w:left w:val="nil"/>
              <w:bottom w:val="nil"/>
              <w:right w:val="nil"/>
            </w:tcBorders>
            <w:shd w:val="clear" w:color="auto" w:fill="auto"/>
            <w:noWrap/>
            <w:vAlign w:val="bottom"/>
          </w:tcPr>
          <w:p w14:paraId="3AB5C304"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0.15</w:t>
            </w:r>
          </w:p>
        </w:tc>
        <w:tc>
          <w:tcPr>
            <w:tcW w:w="1043" w:type="dxa"/>
            <w:tcBorders>
              <w:top w:val="nil"/>
              <w:left w:val="nil"/>
              <w:bottom w:val="nil"/>
              <w:right w:val="nil"/>
            </w:tcBorders>
            <w:shd w:val="clear" w:color="auto" w:fill="auto"/>
            <w:noWrap/>
            <w:vAlign w:val="bottom"/>
          </w:tcPr>
          <w:p w14:paraId="6A0742CC"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0.001</w:t>
            </w:r>
          </w:p>
        </w:tc>
      </w:tr>
      <w:tr w:rsidR="008E6968" w:rsidRPr="008E6968" w14:paraId="04A5D598" w14:textId="77777777" w:rsidTr="004C539F">
        <w:trPr>
          <w:trHeight w:val="300"/>
        </w:trPr>
        <w:tc>
          <w:tcPr>
            <w:tcW w:w="1852" w:type="dxa"/>
            <w:tcBorders>
              <w:top w:val="nil"/>
              <w:left w:val="nil"/>
              <w:bottom w:val="nil"/>
              <w:right w:val="nil"/>
            </w:tcBorders>
            <w:shd w:val="clear" w:color="auto" w:fill="auto"/>
            <w:noWrap/>
            <w:vAlign w:val="bottom"/>
            <w:hideMark/>
          </w:tcPr>
          <w:p w14:paraId="48DAE3B2" w14:textId="77777777" w:rsidR="00EA2075" w:rsidRPr="008E6968" w:rsidRDefault="00EA2075" w:rsidP="004C539F">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105DF2CB"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tcPr>
          <w:p w14:paraId="7F380206" w14:textId="77777777" w:rsidR="00EA2075" w:rsidRPr="008E6968" w:rsidRDefault="00EA2075" w:rsidP="004C539F">
            <w:pPr>
              <w:spacing w:after="100" w:afterAutospacing="1"/>
              <w:jc w:val="both"/>
              <w:rPr>
                <w:rFonts w:asciiTheme="minorHAnsi" w:hAnsiTheme="minorHAnsi" w:cstheme="minorHAnsi"/>
                <w:sz w:val="22"/>
                <w:szCs w:val="22"/>
              </w:rPr>
            </w:pPr>
            <w:r w:rsidRPr="008E6968">
              <w:rPr>
                <w:rFonts w:asciiTheme="minorHAnsi" w:hAnsiTheme="minorHAnsi" w:cstheme="minorHAnsi"/>
                <w:sz w:val="22"/>
                <w:szCs w:val="22"/>
                <w:lang w:val="en-IE"/>
              </w:rPr>
              <w:t>0.23</w:t>
            </w:r>
          </w:p>
        </w:tc>
        <w:tc>
          <w:tcPr>
            <w:tcW w:w="1276" w:type="dxa"/>
            <w:tcBorders>
              <w:top w:val="nil"/>
              <w:left w:val="nil"/>
              <w:bottom w:val="nil"/>
              <w:right w:val="nil"/>
            </w:tcBorders>
            <w:shd w:val="clear" w:color="auto" w:fill="auto"/>
            <w:noWrap/>
          </w:tcPr>
          <w:p w14:paraId="22B2ADCC" w14:textId="77777777" w:rsidR="00EA2075" w:rsidRPr="008E6968" w:rsidRDefault="00EA2075" w:rsidP="004C539F">
            <w:pPr>
              <w:spacing w:after="100" w:afterAutospacing="1"/>
              <w:jc w:val="both"/>
              <w:rPr>
                <w:rFonts w:asciiTheme="minorHAnsi" w:hAnsiTheme="minorHAnsi" w:cstheme="minorHAnsi"/>
                <w:sz w:val="22"/>
                <w:szCs w:val="22"/>
              </w:rPr>
            </w:pPr>
            <w:r w:rsidRPr="008E6968">
              <w:rPr>
                <w:rFonts w:asciiTheme="minorHAnsi" w:hAnsiTheme="minorHAnsi" w:cstheme="minorHAnsi"/>
                <w:sz w:val="22"/>
                <w:szCs w:val="22"/>
                <w:lang w:val="en-IE"/>
              </w:rPr>
              <w:t>1.25E-06</w:t>
            </w:r>
          </w:p>
        </w:tc>
        <w:tc>
          <w:tcPr>
            <w:tcW w:w="1134" w:type="dxa"/>
            <w:tcBorders>
              <w:top w:val="nil"/>
              <w:left w:val="nil"/>
              <w:bottom w:val="nil"/>
              <w:right w:val="nil"/>
            </w:tcBorders>
            <w:shd w:val="clear" w:color="auto" w:fill="auto"/>
            <w:noWrap/>
            <w:vAlign w:val="bottom"/>
          </w:tcPr>
          <w:p w14:paraId="3BC22A46"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0.20</w:t>
            </w:r>
          </w:p>
        </w:tc>
        <w:tc>
          <w:tcPr>
            <w:tcW w:w="1043" w:type="dxa"/>
            <w:tcBorders>
              <w:top w:val="nil"/>
              <w:left w:val="nil"/>
              <w:bottom w:val="nil"/>
              <w:right w:val="nil"/>
            </w:tcBorders>
            <w:shd w:val="clear" w:color="auto" w:fill="auto"/>
            <w:noWrap/>
            <w:vAlign w:val="bottom"/>
          </w:tcPr>
          <w:p w14:paraId="22DC9DFE"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5.48E-05</w:t>
            </w:r>
          </w:p>
        </w:tc>
      </w:tr>
      <w:tr w:rsidR="008E6968" w:rsidRPr="008E6968" w14:paraId="1EF2EE16" w14:textId="77777777" w:rsidTr="004C539F">
        <w:trPr>
          <w:trHeight w:val="300"/>
        </w:trPr>
        <w:tc>
          <w:tcPr>
            <w:tcW w:w="1852" w:type="dxa"/>
            <w:tcBorders>
              <w:top w:val="nil"/>
              <w:left w:val="nil"/>
              <w:bottom w:val="nil"/>
              <w:right w:val="nil"/>
            </w:tcBorders>
            <w:shd w:val="clear" w:color="auto" w:fill="auto"/>
            <w:noWrap/>
            <w:vAlign w:val="center"/>
            <w:hideMark/>
          </w:tcPr>
          <w:p w14:paraId="68FFE429" w14:textId="77777777" w:rsidR="00EA2075" w:rsidRPr="008E6968" w:rsidRDefault="00EA2075" w:rsidP="004C539F">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3BE0DEB9"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nil"/>
              <w:right w:val="nil"/>
            </w:tcBorders>
            <w:shd w:val="clear" w:color="auto" w:fill="auto"/>
            <w:noWrap/>
          </w:tcPr>
          <w:p w14:paraId="3CCD3347"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0.31</w:t>
            </w:r>
          </w:p>
        </w:tc>
        <w:tc>
          <w:tcPr>
            <w:tcW w:w="1276" w:type="dxa"/>
            <w:tcBorders>
              <w:top w:val="nil"/>
              <w:left w:val="nil"/>
              <w:bottom w:val="nil"/>
              <w:right w:val="nil"/>
            </w:tcBorders>
            <w:shd w:val="clear" w:color="auto" w:fill="auto"/>
            <w:noWrap/>
            <w:vAlign w:val="center"/>
          </w:tcPr>
          <w:p w14:paraId="2734FCFE"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36DA59B7"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0.20</w:t>
            </w:r>
          </w:p>
        </w:tc>
        <w:tc>
          <w:tcPr>
            <w:tcW w:w="1043" w:type="dxa"/>
            <w:tcBorders>
              <w:top w:val="nil"/>
              <w:left w:val="nil"/>
              <w:bottom w:val="nil"/>
              <w:right w:val="nil"/>
            </w:tcBorders>
            <w:shd w:val="clear" w:color="auto" w:fill="auto"/>
            <w:noWrap/>
            <w:vAlign w:val="bottom"/>
          </w:tcPr>
          <w:p w14:paraId="71B09938"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4.36E-08</w:t>
            </w:r>
          </w:p>
        </w:tc>
      </w:tr>
      <w:tr w:rsidR="008E6968" w:rsidRPr="008E6968" w14:paraId="2AAC00F7" w14:textId="77777777" w:rsidTr="004C539F">
        <w:trPr>
          <w:trHeight w:val="300"/>
        </w:trPr>
        <w:tc>
          <w:tcPr>
            <w:tcW w:w="1852" w:type="dxa"/>
            <w:tcBorders>
              <w:top w:val="nil"/>
              <w:left w:val="nil"/>
              <w:bottom w:val="nil"/>
              <w:right w:val="nil"/>
            </w:tcBorders>
            <w:shd w:val="clear" w:color="auto" w:fill="auto"/>
            <w:noWrap/>
            <w:vAlign w:val="center"/>
            <w:hideMark/>
          </w:tcPr>
          <w:p w14:paraId="68A47577"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 Age 23</w:t>
            </w:r>
          </w:p>
        </w:tc>
        <w:tc>
          <w:tcPr>
            <w:tcW w:w="1418" w:type="dxa"/>
            <w:tcBorders>
              <w:top w:val="nil"/>
              <w:left w:val="nil"/>
              <w:bottom w:val="nil"/>
              <w:right w:val="nil"/>
            </w:tcBorders>
            <w:shd w:val="clear" w:color="auto" w:fill="auto"/>
            <w:noWrap/>
            <w:vAlign w:val="bottom"/>
            <w:hideMark/>
          </w:tcPr>
          <w:p w14:paraId="083B4E45"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tcPr>
          <w:p w14:paraId="66366017"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0.14</w:t>
            </w:r>
          </w:p>
        </w:tc>
        <w:tc>
          <w:tcPr>
            <w:tcW w:w="1276" w:type="dxa"/>
            <w:tcBorders>
              <w:top w:val="nil"/>
              <w:left w:val="nil"/>
              <w:bottom w:val="nil"/>
              <w:right w:val="nil"/>
            </w:tcBorders>
            <w:shd w:val="clear" w:color="auto" w:fill="auto"/>
            <w:noWrap/>
          </w:tcPr>
          <w:p w14:paraId="4F1146F1"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0.003</w:t>
            </w:r>
          </w:p>
        </w:tc>
        <w:tc>
          <w:tcPr>
            <w:tcW w:w="1134" w:type="dxa"/>
            <w:tcBorders>
              <w:top w:val="nil"/>
              <w:left w:val="nil"/>
              <w:bottom w:val="nil"/>
              <w:right w:val="nil"/>
            </w:tcBorders>
            <w:shd w:val="clear" w:color="auto" w:fill="auto"/>
            <w:noWrap/>
            <w:vAlign w:val="bottom"/>
          </w:tcPr>
          <w:p w14:paraId="64DB7DAA"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0.21</w:t>
            </w:r>
          </w:p>
        </w:tc>
        <w:tc>
          <w:tcPr>
            <w:tcW w:w="1043" w:type="dxa"/>
            <w:tcBorders>
              <w:top w:val="nil"/>
              <w:left w:val="nil"/>
              <w:bottom w:val="nil"/>
              <w:right w:val="nil"/>
            </w:tcBorders>
            <w:shd w:val="clear" w:color="auto" w:fill="auto"/>
            <w:noWrap/>
            <w:vAlign w:val="bottom"/>
          </w:tcPr>
          <w:p w14:paraId="5370D519"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8.24E-06</w:t>
            </w:r>
          </w:p>
        </w:tc>
      </w:tr>
      <w:tr w:rsidR="008E6968" w:rsidRPr="008E6968" w14:paraId="3DED008A" w14:textId="77777777" w:rsidTr="004C539F">
        <w:trPr>
          <w:trHeight w:val="300"/>
        </w:trPr>
        <w:tc>
          <w:tcPr>
            <w:tcW w:w="1852" w:type="dxa"/>
            <w:tcBorders>
              <w:top w:val="nil"/>
              <w:left w:val="nil"/>
              <w:bottom w:val="nil"/>
              <w:right w:val="nil"/>
            </w:tcBorders>
            <w:shd w:val="clear" w:color="auto" w:fill="auto"/>
            <w:noWrap/>
            <w:vAlign w:val="bottom"/>
            <w:hideMark/>
          </w:tcPr>
          <w:p w14:paraId="23ADD840" w14:textId="77777777" w:rsidR="00EA2075" w:rsidRPr="008E6968" w:rsidRDefault="00EA2075" w:rsidP="004C539F">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5F4DE4E4"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tcPr>
          <w:p w14:paraId="4A52F045" w14:textId="77777777" w:rsidR="00EA2075" w:rsidRPr="008E6968" w:rsidRDefault="00EA2075" w:rsidP="004C539F">
            <w:pPr>
              <w:spacing w:after="100" w:afterAutospacing="1"/>
              <w:jc w:val="both"/>
              <w:rPr>
                <w:rFonts w:asciiTheme="minorHAnsi" w:hAnsiTheme="minorHAnsi" w:cstheme="minorHAnsi"/>
                <w:sz w:val="22"/>
                <w:szCs w:val="22"/>
              </w:rPr>
            </w:pPr>
            <w:r w:rsidRPr="008E6968">
              <w:rPr>
                <w:rFonts w:asciiTheme="minorHAnsi" w:hAnsiTheme="minorHAnsi" w:cstheme="minorHAnsi"/>
                <w:sz w:val="22"/>
                <w:szCs w:val="22"/>
                <w:lang w:val="en-IE"/>
              </w:rPr>
              <w:t>0.19</w:t>
            </w:r>
          </w:p>
        </w:tc>
        <w:tc>
          <w:tcPr>
            <w:tcW w:w="1276" w:type="dxa"/>
            <w:tcBorders>
              <w:top w:val="nil"/>
              <w:left w:val="nil"/>
              <w:bottom w:val="nil"/>
              <w:right w:val="nil"/>
            </w:tcBorders>
            <w:shd w:val="clear" w:color="auto" w:fill="auto"/>
            <w:noWrap/>
          </w:tcPr>
          <w:p w14:paraId="6AD8610E" w14:textId="77777777" w:rsidR="00EA2075" w:rsidRPr="008E6968" w:rsidRDefault="00EA2075" w:rsidP="004C539F">
            <w:pPr>
              <w:spacing w:after="100" w:afterAutospacing="1"/>
              <w:jc w:val="both"/>
              <w:rPr>
                <w:rFonts w:asciiTheme="minorHAnsi" w:hAnsiTheme="minorHAnsi" w:cstheme="minorHAnsi"/>
                <w:sz w:val="22"/>
                <w:szCs w:val="22"/>
              </w:rPr>
            </w:pPr>
            <w:r w:rsidRPr="008E6968">
              <w:rPr>
                <w:rFonts w:asciiTheme="minorHAnsi" w:hAnsiTheme="minorHAnsi" w:cstheme="minorHAnsi"/>
                <w:sz w:val="22"/>
                <w:szCs w:val="22"/>
                <w:lang w:val="en-IE"/>
              </w:rPr>
              <w:t>8.56E-05</w:t>
            </w:r>
          </w:p>
        </w:tc>
        <w:tc>
          <w:tcPr>
            <w:tcW w:w="1134" w:type="dxa"/>
            <w:tcBorders>
              <w:top w:val="nil"/>
              <w:left w:val="nil"/>
              <w:bottom w:val="nil"/>
              <w:right w:val="nil"/>
            </w:tcBorders>
            <w:shd w:val="clear" w:color="auto" w:fill="auto"/>
            <w:noWrap/>
            <w:vAlign w:val="bottom"/>
          </w:tcPr>
          <w:p w14:paraId="0A1035B3"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0.18</w:t>
            </w:r>
          </w:p>
        </w:tc>
        <w:tc>
          <w:tcPr>
            <w:tcW w:w="1043" w:type="dxa"/>
            <w:tcBorders>
              <w:top w:val="nil"/>
              <w:left w:val="nil"/>
              <w:bottom w:val="nil"/>
              <w:right w:val="nil"/>
            </w:tcBorders>
            <w:shd w:val="clear" w:color="auto" w:fill="auto"/>
            <w:noWrap/>
            <w:vAlign w:val="bottom"/>
          </w:tcPr>
          <w:p w14:paraId="2AE8BED0"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2.14E-04</w:t>
            </w:r>
          </w:p>
        </w:tc>
      </w:tr>
      <w:tr w:rsidR="008E6968" w:rsidRPr="008E6968" w14:paraId="4385F401" w14:textId="77777777" w:rsidTr="004C539F">
        <w:trPr>
          <w:trHeight w:val="300"/>
        </w:trPr>
        <w:tc>
          <w:tcPr>
            <w:tcW w:w="1852" w:type="dxa"/>
            <w:tcBorders>
              <w:top w:val="nil"/>
              <w:left w:val="nil"/>
              <w:bottom w:val="nil"/>
              <w:right w:val="nil"/>
            </w:tcBorders>
            <w:shd w:val="clear" w:color="auto" w:fill="auto"/>
            <w:noWrap/>
            <w:vAlign w:val="bottom"/>
            <w:hideMark/>
          </w:tcPr>
          <w:p w14:paraId="483A72D8" w14:textId="77777777" w:rsidR="00EA2075" w:rsidRPr="008E6968" w:rsidRDefault="00EA2075" w:rsidP="004C539F">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0554919A"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nil"/>
              <w:right w:val="nil"/>
            </w:tcBorders>
            <w:shd w:val="clear" w:color="auto" w:fill="auto"/>
            <w:noWrap/>
          </w:tcPr>
          <w:p w14:paraId="18627F37" w14:textId="77777777" w:rsidR="00EA2075" w:rsidRPr="008E6968" w:rsidRDefault="00EA2075" w:rsidP="004C539F">
            <w:pPr>
              <w:spacing w:after="100" w:afterAutospacing="1"/>
              <w:jc w:val="both"/>
              <w:rPr>
                <w:rFonts w:asciiTheme="minorHAnsi" w:hAnsiTheme="minorHAnsi" w:cstheme="minorHAnsi"/>
                <w:sz w:val="22"/>
                <w:szCs w:val="22"/>
              </w:rPr>
            </w:pPr>
            <w:r w:rsidRPr="008E6968">
              <w:rPr>
                <w:rFonts w:asciiTheme="minorHAnsi" w:hAnsiTheme="minorHAnsi" w:cstheme="minorHAnsi"/>
                <w:sz w:val="22"/>
                <w:szCs w:val="22"/>
                <w:lang w:val="en-IE"/>
              </w:rPr>
              <w:t>0.21</w:t>
            </w:r>
          </w:p>
        </w:tc>
        <w:tc>
          <w:tcPr>
            <w:tcW w:w="1276" w:type="dxa"/>
            <w:tcBorders>
              <w:top w:val="nil"/>
              <w:left w:val="nil"/>
              <w:bottom w:val="nil"/>
              <w:right w:val="nil"/>
            </w:tcBorders>
            <w:shd w:val="clear" w:color="auto" w:fill="auto"/>
            <w:noWrap/>
          </w:tcPr>
          <w:p w14:paraId="15B71249" w14:textId="77777777" w:rsidR="00EA2075" w:rsidRPr="008E6968" w:rsidRDefault="00EA2075" w:rsidP="004C539F">
            <w:pPr>
              <w:spacing w:after="100" w:afterAutospacing="1"/>
              <w:jc w:val="both"/>
              <w:rPr>
                <w:rFonts w:asciiTheme="minorHAnsi" w:hAnsiTheme="minorHAnsi" w:cstheme="minorHAnsi"/>
                <w:sz w:val="22"/>
                <w:szCs w:val="22"/>
              </w:rPr>
            </w:pPr>
            <w:r w:rsidRPr="008E6968">
              <w:rPr>
                <w:rFonts w:asciiTheme="minorHAnsi" w:hAnsiTheme="minorHAnsi" w:cstheme="minorHAnsi"/>
                <w:sz w:val="22"/>
                <w:szCs w:val="22"/>
                <w:lang w:val="en-IE"/>
              </w:rPr>
              <w:t>3.72E-09</w:t>
            </w:r>
          </w:p>
        </w:tc>
        <w:tc>
          <w:tcPr>
            <w:tcW w:w="1134" w:type="dxa"/>
            <w:tcBorders>
              <w:top w:val="nil"/>
              <w:left w:val="nil"/>
              <w:bottom w:val="nil"/>
              <w:right w:val="nil"/>
            </w:tcBorders>
            <w:shd w:val="clear" w:color="auto" w:fill="auto"/>
            <w:noWrap/>
            <w:vAlign w:val="bottom"/>
          </w:tcPr>
          <w:p w14:paraId="2B4541EE"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0.21</w:t>
            </w:r>
          </w:p>
        </w:tc>
        <w:tc>
          <w:tcPr>
            <w:tcW w:w="1043" w:type="dxa"/>
            <w:tcBorders>
              <w:top w:val="nil"/>
              <w:left w:val="nil"/>
              <w:bottom w:val="nil"/>
              <w:right w:val="nil"/>
            </w:tcBorders>
            <w:shd w:val="clear" w:color="auto" w:fill="auto"/>
            <w:noWrap/>
            <w:vAlign w:val="bottom"/>
          </w:tcPr>
          <w:p w14:paraId="1AFEFEE9"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7.79E-09</w:t>
            </w:r>
          </w:p>
        </w:tc>
      </w:tr>
      <w:tr w:rsidR="008E6968" w:rsidRPr="008E6968" w14:paraId="53131289" w14:textId="77777777" w:rsidTr="004C539F">
        <w:trPr>
          <w:trHeight w:val="300"/>
        </w:trPr>
        <w:tc>
          <w:tcPr>
            <w:tcW w:w="1852" w:type="dxa"/>
            <w:tcBorders>
              <w:top w:val="nil"/>
              <w:left w:val="nil"/>
              <w:bottom w:val="nil"/>
              <w:right w:val="nil"/>
            </w:tcBorders>
            <w:shd w:val="clear" w:color="auto" w:fill="auto"/>
            <w:noWrap/>
            <w:vAlign w:val="bottom"/>
            <w:hideMark/>
          </w:tcPr>
          <w:p w14:paraId="04EEAF85"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19 - Age 23</w:t>
            </w:r>
          </w:p>
        </w:tc>
        <w:tc>
          <w:tcPr>
            <w:tcW w:w="1418" w:type="dxa"/>
            <w:tcBorders>
              <w:top w:val="nil"/>
              <w:left w:val="nil"/>
              <w:bottom w:val="nil"/>
              <w:right w:val="nil"/>
            </w:tcBorders>
            <w:shd w:val="clear" w:color="auto" w:fill="auto"/>
            <w:noWrap/>
            <w:vAlign w:val="bottom"/>
            <w:hideMark/>
          </w:tcPr>
          <w:p w14:paraId="53D03D09"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tcPr>
          <w:p w14:paraId="76C25330"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0.18</w:t>
            </w:r>
          </w:p>
        </w:tc>
        <w:tc>
          <w:tcPr>
            <w:tcW w:w="1276" w:type="dxa"/>
            <w:tcBorders>
              <w:top w:val="nil"/>
              <w:left w:val="nil"/>
              <w:bottom w:val="nil"/>
              <w:right w:val="nil"/>
            </w:tcBorders>
            <w:shd w:val="clear" w:color="auto" w:fill="auto"/>
            <w:noWrap/>
          </w:tcPr>
          <w:p w14:paraId="17FE5F3C"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1.58E-04</w:t>
            </w:r>
          </w:p>
        </w:tc>
        <w:tc>
          <w:tcPr>
            <w:tcW w:w="1134" w:type="dxa"/>
            <w:tcBorders>
              <w:top w:val="nil"/>
              <w:left w:val="nil"/>
              <w:bottom w:val="nil"/>
              <w:right w:val="nil"/>
            </w:tcBorders>
            <w:shd w:val="clear" w:color="auto" w:fill="auto"/>
            <w:noWrap/>
            <w:vAlign w:val="bottom"/>
          </w:tcPr>
          <w:p w14:paraId="149851F2"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0.21</w:t>
            </w:r>
          </w:p>
        </w:tc>
        <w:tc>
          <w:tcPr>
            <w:tcW w:w="1043" w:type="dxa"/>
            <w:tcBorders>
              <w:top w:val="nil"/>
              <w:left w:val="nil"/>
              <w:bottom w:val="nil"/>
              <w:right w:val="nil"/>
            </w:tcBorders>
            <w:shd w:val="clear" w:color="auto" w:fill="auto"/>
            <w:noWrap/>
            <w:vAlign w:val="bottom"/>
          </w:tcPr>
          <w:p w14:paraId="328C7FE4"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4.93E-06</w:t>
            </w:r>
          </w:p>
        </w:tc>
      </w:tr>
      <w:tr w:rsidR="008E6968" w:rsidRPr="008E6968" w14:paraId="1EB4F362" w14:textId="77777777" w:rsidTr="004C539F">
        <w:trPr>
          <w:trHeight w:val="300"/>
        </w:trPr>
        <w:tc>
          <w:tcPr>
            <w:tcW w:w="1852" w:type="dxa"/>
            <w:tcBorders>
              <w:top w:val="nil"/>
              <w:left w:val="nil"/>
              <w:bottom w:val="nil"/>
              <w:right w:val="nil"/>
            </w:tcBorders>
            <w:shd w:val="clear" w:color="auto" w:fill="auto"/>
            <w:noWrap/>
            <w:vAlign w:val="bottom"/>
            <w:hideMark/>
          </w:tcPr>
          <w:p w14:paraId="1DBB0144" w14:textId="77777777" w:rsidR="00EA2075" w:rsidRPr="008E6968" w:rsidRDefault="00EA2075" w:rsidP="004C539F">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2A2C4BF8"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tcPr>
          <w:p w14:paraId="006B40C4"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0.25</w:t>
            </w:r>
          </w:p>
        </w:tc>
        <w:tc>
          <w:tcPr>
            <w:tcW w:w="1276" w:type="dxa"/>
            <w:tcBorders>
              <w:top w:val="nil"/>
              <w:left w:val="nil"/>
              <w:bottom w:val="nil"/>
              <w:right w:val="nil"/>
            </w:tcBorders>
            <w:shd w:val="clear" w:color="auto" w:fill="auto"/>
            <w:noWrap/>
          </w:tcPr>
          <w:p w14:paraId="2DA0403F"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1.35E-07</w:t>
            </w:r>
          </w:p>
        </w:tc>
        <w:tc>
          <w:tcPr>
            <w:tcW w:w="1134" w:type="dxa"/>
            <w:tcBorders>
              <w:top w:val="nil"/>
              <w:left w:val="nil"/>
              <w:bottom w:val="nil"/>
              <w:right w:val="nil"/>
            </w:tcBorders>
            <w:shd w:val="clear" w:color="auto" w:fill="auto"/>
            <w:noWrap/>
            <w:vAlign w:val="bottom"/>
          </w:tcPr>
          <w:p w14:paraId="77CD8EB2"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0.25</w:t>
            </w:r>
          </w:p>
        </w:tc>
        <w:tc>
          <w:tcPr>
            <w:tcW w:w="1043" w:type="dxa"/>
            <w:tcBorders>
              <w:top w:val="nil"/>
              <w:left w:val="nil"/>
              <w:bottom w:val="nil"/>
              <w:right w:val="nil"/>
            </w:tcBorders>
            <w:shd w:val="clear" w:color="auto" w:fill="auto"/>
            <w:noWrap/>
            <w:vAlign w:val="bottom"/>
          </w:tcPr>
          <w:p w14:paraId="23E837E4"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2.35E-07</w:t>
            </w:r>
          </w:p>
        </w:tc>
      </w:tr>
      <w:tr w:rsidR="00EA2075" w:rsidRPr="008E6968" w14:paraId="4A6A8DEF" w14:textId="77777777" w:rsidTr="004C539F">
        <w:trPr>
          <w:trHeight w:val="300"/>
        </w:trPr>
        <w:tc>
          <w:tcPr>
            <w:tcW w:w="1852" w:type="dxa"/>
            <w:tcBorders>
              <w:top w:val="nil"/>
              <w:left w:val="nil"/>
              <w:bottom w:val="single" w:sz="4" w:space="0" w:color="auto"/>
              <w:right w:val="nil"/>
            </w:tcBorders>
            <w:shd w:val="clear" w:color="auto" w:fill="auto"/>
            <w:noWrap/>
            <w:vAlign w:val="bottom"/>
            <w:hideMark/>
          </w:tcPr>
          <w:p w14:paraId="1EE9AA01" w14:textId="77777777" w:rsidR="00EA2075" w:rsidRPr="008E6968" w:rsidRDefault="00EA2075" w:rsidP="004C539F">
            <w:pPr>
              <w:spacing w:after="100" w:afterAutospacing="1"/>
              <w:rPr>
                <w:rFonts w:asciiTheme="minorHAnsi" w:hAnsiTheme="minorHAnsi" w:cstheme="minorHAnsi"/>
                <w:b/>
                <w:bCs/>
                <w:sz w:val="22"/>
                <w:szCs w:val="22"/>
              </w:rPr>
            </w:pPr>
          </w:p>
        </w:tc>
        <w:tc>
          <w:tcPr>
            <w:tcW w:w="1418" w:type="dxa"/>
            <w:tcBorders>
              <w:top w:val="nil"/>
              <w:left w:val="nil"/>
              <w:bottom w:val="single" w:sz="4" w:space="0" w:color="auto"/>
              <w:right w:val="nil"/>
            </w:tcBorders>
            <w:shd w:val="clear" w:color="auto" w:fill="auto"/>
            <w:noWrap/>
            <w:vAlign w:val="bottom"/>
            <w:hideMark/>
          </w:tcPr>
          <w:p w14:paraId="052BB312" w14:textId="77777777" w:rsidR="00EA2075" w:rsidRPr="008E6968" w:rsidRDefault="00EA2075" w:rsidP="004C539F">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single" w:sz="4" w:space="0" w:color="auto"/>
              <w:right w:val="nil"/>
            </w:tcBorders>
            <w:shd w:val="clear" w:color="auto" w:fill="auto"/>
            <w:noWrap/>
          </w:tcPr>
          <w:p w14:paraId="788170AF"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0.28</w:t>
            </w:r>
          </w:p>
        </w:tc>
        <w:tc>
          <w:tcPr>
            <w:tcW w:w="1276" w:type="dxa"/>
            <w:tcBorders>
              <w:top w:val="nil"/>
              <w:left w:val="nil"/>
              <w:bottom w:val="single" w:sz="4" w:space="0" w:color="auto"/>
              <w:right w:val="nil"/>
            </w:tcBorders>
            <w:shd w:val="clear" w:color="auto" w:fill="auto"/>
            <w:noWrap/>
          </w:tcPr>
          <w:p w14:paraId="18CCDDCA" w14:textId="77777777" w:rsidR="00EA2075" w:rsidRPr="008E6968" w:rsidRDefault="00EA2075" w:rsidP="004C539F">
            <w:pPr>
              <w:spacing w:after="100" w:afterAutospacing="1"/>
              <w:jc w:val="both"/>
              <w:rPr>
                <w:rFonts w:asciiTheme="minorHAnsi" w:hAnsiTheme="minorHAnsi" w:cstheme="minorHAnsi"/>
                <w:b/>
                <w:bCs/>
                <w:sz w:val="22"/>
                <w:szCs w:val="22"/>
              </w:rPr>
            </w:pPr>
            <w:r w:rsidRPr="008E6968">
              <w:rPr>
                <w:rFonts w:asciiTheme="minorHAnsi" w:hAnsiTheme="minorHAnsi" w:cstheme="minorHAnsi"/>
                <w:sz w:val="22"/>
                <w:szCs w:val="22"/>
                <w:lang w:val="en-IE"/>
              </w:rPr>
              <w:t>2.22E-15</w:t>
            </w:r>
          </w:p>
        </w:tc>
        <w:tc>
          <w:tcPr>
            <w:tcW w:w="1134" w:type="dxa"/>
            <w:tcBorders>
              <w:top w:val="nil"/>
              <w:left w:val="nil"/>
              <w:bottom w:val="single" w:sz="4" w:space="0" w:color="auto"/>
              <w:right w:val="nil"/>
            </w:tcBorders>
            <w:shd w:val="clear" w:color="auto" w:fill="auto"/>
            <w:noWrap/>
            <w:vAlign w:val="bottom"/>
          </w:tcPr>
          <w:p w14:paraId="06655DBC"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0.23</w:t>
            </w:r>
          </w:p>
        </w:tc>
        <w:tc>
          <w:tcPr>
            <w:tcW w:w="1043" w:type="dxa"/>
            <w:tcBorders>
              <w:top w:val="nil"/>
              <w:left w:val="nil"/>
              <w:bottom w:val="single" w:sz="4" w:space="0" w:color="auto"/>
              <w:right w:val="nil"/>
            </w:tcBorders>
            <w:shd w:val="clear" w:color="auto" w:fill="auto"/>
            <w:noWrap/>
            <w:vAlign w:val="bottom"/>
          </w:tcPr>
          <w:p w14:paraId="79C9B67B" w14:textId="77777777" w:rsidR="00EA2075" w:rsidRPr="008E6968" w:rsidRDefault="00EA2075" w:rsidP="004C539F">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1.53E-10</w:t>
            </w:r>
          </w:p>
        </w:tc>
      </w:tr>
    </w:tbl>
    <w:p w14:paraId="74D3F066" w14:textId="77777777" w:rsidR="00EA2075" w:rsidRPr="008E6968" w:rsidRDefault="00EA2075" w:rsidP="00EA2075">
      <w:pPr>
        <w:spacing w:after="100" w:afterAutospacing="1" w:line="360" w:lineRule="auto"/>
        <w:rPr>
          <w:rFonts w:asciiTheme="minorHAnsi" w:hAnsiTheme="minorHAnsi" w:cstheme="minorHAnsi"/>
          <w:sz w:val="22"/>
          <w:szCs w:val="22"/>
        </w:rPr>
      </w:pPr>
    </w:p>
    <w:p w14:paraId="4C987ED8" w14:textId="77777777" w:rsidR="00900BCE" w:rsidRPr="008E6968" w:rsidRDefault="00900BCE">
      <w:pPr>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0388DD61" w14:textId="44D903A8" w:rsidR="007967E4" w:rsidRPr="008E6968" w:rsidRDefault="007967E4" w:rsidP="00430FB7">
      <w:pPr>
        <w:spacing w:after="100" w:afterAutospacing="1" w:line="360" w:lineRule="auto"/>
        <w:rPr>
          <w:rFonts w:asciiTheme="minorHAnsi" w:hAnsiTheme="minorHAnsi" w:cstheme="minorHAnsi"/>
          <w:b/>
          <w:bCs/>
          <w:sz w:val="22"/>
          <w:szCs w:val="22"/>
        </w:rPr>
      </w:pPr>
      <w:r w:rsidRPr="008E6968">
        <w:rPr>
          <w:rFonts w:asciiTheme="minorHAnsi" w:hAnsiTheme="minorHAnsi" w:cstheme="minorHAnsi"/>
          <w:b/>
          <w:bCs/>
          <w:sz w:val="22"/>
          <w:szCs w:val="22"/>
        </w:rPr>
        <w:lastRenderedPageBreak/>
        <w:t xml:space="preserve">Table </w:t>
      </w:r>
      <w:r w:rsidR="0092531E" w:rsidRPr="008E6968">
        <w:rPr>
          <w:rFonts w:asciiTheme="minorHAnsi" w:hAnsiTheme="minorHAnsi" w:cstheme="minorHAnsi"/>
          <w:b/>
          <w:bCs/>
          <w:sz w:val="22"/>
          <w:szCs w:val="22"/>
        </w:rPr>
        <w:t>S</w:t>
      </w:r>
      <w:r w:rsidR="00B82672" w:rsidRPr="008E6968">
        <w:rPr>
          <w:rFonts w:asciiTheme="minorHAnsi" w:hAnsiTheme="minorHAnsi" w:cstheme="minorHAnsi"/>
          <w:b/>
          <w:bCs/>
          <w:sz w:val="22"/>
          <w:szCs w:val="22"/>
        </w:rPr>
        <w:t>8</w:t>
      </w:r>
      <w:r w:rsidRPr="008E6968">
        <w:rPr>
          <w:rFonts w:asciiTheme="minorHAnsi" w:hAnsiTheme="minorHAnsi" w:cstheme="minorHAnsi"/>
          <w:b/>
          <w:bCs/>
          <w:sz w:val="22"/>
          <w:szCs w:val="22"/>
        </w:rPr>
        <w:t xml:space="preserve"> Predictive performance </w:t>
      </w:r>
      <w:r w:rsidR="00E4693D" w:rsidRPr="008E6968">
        <w:rPr>
          <w:rFonts w:asciiTheme="minorHAnsi" w:hAnsiTheme="minorHAnsi" w:cstheme="minorHAnsi"/>
          <w:b/>
          <w:bCs/>
          <w:sz w:val="22"/>
          <w:szCs w:val="22"/>
        </w:rPr>
        <w:t xml:space="preserve">of intra-individual coefficient of variation (ICV) </w:t>
      </w:r>
      <w:r w:rsidR="003F730E" w:rsidRPr="008E6968">
        <w:rPr>
          <w:rFonts w:asciiTheme="minorHAnsi" w:hAnsiTheme="minorHAnsi" w:cstheme="minorHAnsi"/>
          <w:b/>
          <w:bCs/>
          <w:sz w:val="22"/>
          <w:szCs w:val="22"/>
        </w:rPr>
        <w:t xml:space="preserve">at each timepoint </w:t>
      </w:r>
      <w:r w:rsidRPr="008E6968">
        <w:rPr>
          <w:rFonts w:asciiTheme="minorHAnsi" w:hAnsiTheme="minorHAnsi" w:cstheme="minorHAnsi"/>
          <w:b/>
          <w:bCs/>
          <w:sz w:val="22"/>
          <w:szCs w:val="22"/>
        </w:rPr>
        <w:t>with distinct feature-selection thresholds</w:t>
      </w:r>
      <w:r w:rsidR="002E063B" w:rsidRPr="008E6968">
        <w:rPr>
          <w:rFonts w:asciiTheme="minorHAnsi" w:hAnsiTheme="minorHAnsi" w:cstheme="minorHAnsi"/>
          <w:b/>
          <w:bCs/>
          <w:sz w:val="22"/>
          <w:szCs w:val="22"/>
        </w:rPr>
        <w:t xml:space="preserve"> using 10-fold cross validation</w:t>
      </w:r>
      <w:r w:rsidRPr="008E6968">
        <w:rPr>
          <w:rFonts w:asciiTheme="minorHAnsi" w:hAnsiTheme="minorHAnsi" w:cstheme="minorHAnsi"/>
          <w:b/>
          <w:bCs/>
          <w:sz w:val="22"/>
          <w:szCs w:val="22"/>
        </w:rPr>
        <w:t>.</w:t>
      </w:r>
    </w:p>
    <w:tbl>
      <w:tblPr>
        <w:tblW w:w="8080" w:type="dxa"/>
        <w:tblLook w:val="04A0" w:firstRow="1" w:lastRow="0" w:firstColumn="1" w:lastColumn="0" w:noHBand="0" w:noVBand="1"/>
      </w:tblPr>
      <w:tblGrid>
        <w:gridCol w:w="1131"/>
        <w:gridCol w:w="940"/>
        <w:gridCol w:w="916"/>
        <w:gridCol w:w="1010"/>
        <w:gridCol w:w="1158"/>
        <w:gridCol w:w="916"/>
        <w:gridCol w:w="1010"/>
        <w:gridCol w:w="1158"/>
      </w:tblGrid>
      <w:tr w:rsidR="008E6968" w:rsidRPr="008E6968" w14:paraId="745AD17E" w14:textId="77777777" w:rsidTr="003F730E">
        <w:trPr>
          <w:trHeight w:val="285"/>
        </w:trPr>
        <w:tc>
          <w:tcPr>
            <w:tcW w:w="1018" w:type="dxa"/>
            <w:vMerge w:val="restart"/>
            <w:tcBorders>
              <w:top w:val="single" w:sz="8" w:space="0" w:color="auto"/>
              <w:left w:val="nil"/>
              <w:bottom w:val="single" w:sz="8" w:space="0" w:color="000000"/>
              <w:right w:val="nil"/>
            </w:tcBorders>
            <w:shd w:val="clear" w:color="auto" w:fill="auto"/>
            <w:hideMark/>
          </w:tcPr>
          <w:p w14:paraId="2116617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Timepoint</w:t>
            </w:r>
          </w:p>
        </w:tc>
        <w:tc>
          <w:tcPr>
            <w:tcW w:w="940" w:type="dxa"/>
            <w:vMerge w:val="restart"/>
            <w:tcBorders>
              <w:top w:val="single" w:sz="8" w:space="0" w:color="auto"/>
              <w:left w:val="nil"/>
              <w:bottom w:val="single" w:sz="8" w:space="0" w:color="000000"/>
              <w:right w:val="nil"/>
            </w:tcBorders>
            <w:shd w:val="clear" w:color="auto" w:fill="auto"/>
            <w:noWrap/>
            <w:hideMark/>
          </w:tcPr>
          <w:p w14:paraId="72A4D9C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P value</w:t>
            </w:r>
          </w:p>
        </w:tc>
        <w:tc>
          <w:tcPr>
            <w:tcW w:w="3061" w:type="dxa"/>
            <w:gridSpan w:val="3"/>
            <w:tcBorders>
              <w:top w:val="single" w:sz="8" w:space="0" w:color="auto"/>
              <w:left w:val="nil"/>
              <w:bottom w:val="nil"/>
              <w:right w:val="nil"/>
            </w:tcBorders>
            <w:shd w:val="clear" w:color="auto" w:fill="auto"/>
            <w:noWrap/>
            <w:vAlign w:val="center"/>
            <w:hideMark/>
          </w:tcPr>
          <w:p w14:paraId="3942B9A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Go trials</w:t>
            </w:r>
          </w:p>
        </w:tc>
        <w:tc>
          <w:tcPr>
            <w:tcW w:w="3061" w:type="dxa"/>
            <w:gridSpan w:val="3"/>
            <w:tcBorders>
              <w:top w:val="single" w:sz="8" w:space="0" w:color="auto"/>
              <w:left w:val="nil"/>
              <w:bottom w:val="nil"/>
              <w:right w:val="nil"/>
            </w:tcBorders>
            <w:shd w:val="clear" w:color="auto" w:fill="auto"/>
            <w:noWrap/>
            <w:vAlign w:val="center"/>
            <w:hideMark/>
          </w:tcPr>
          <w:p w14:paraId="4FD9DF5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Successful stop trials</w:t>
            </w:r>
          </w:p>
        </w:tc>
      </w:tr>
      <w:tr w:rsidR="008E6968" w:rsidRPr="008E6968" w14:paraId="30B1D6A0" w14:textId="77777777" w:rsidTr="003F730E">
        <w:trPr>
          <w:trHeight w:val="293"/>
        </w:trPr>
        <w:tc>
          <w:tcPr>
            <w:tcW w:w="1018" w:type="dxa"/>
            <w:vMerge/>
            <w:tcBorders>
              <w:top w:val="single" w:sz="8" w:space="0" w:color="auto"/>
              <w:left w:val="nil"/>
              <w:bottom w:val="single" w:sz="8" w:space="0" w:color="000000"/>
              <w:right w:val="nil"/>
            </w:tcBorders>
            <w:vAlign w:val="center"/>
            <w:hideMark/>
          </w:tcPr>
          <w:p w14:paraId="5B23BF6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vMerge/>
            <w:tcBorders>
              <w:top w:val="single" w:sz="8" w:space="0" w:color="auto"/>
              <w:left w:val="nil"/>
              <w:bottom w:val="single" w:sz="8" w:space="0" w:color="000000"/>
              <w:right w:val="nil"/>
            </w:tcBorders>
            <w:vAlign w:val="center"/>
            <w:hideMark/>
          </w:tcPr>
          <w:p w14:paraId="0572397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894" w:type="dxa"/>
            <w:tcBorders>
              <w:top w:val="nil"/>
              <w:left w:val="nil"/>
              <w:bottom w:val="single" w:sz="8" w:space="0" w:color="auto"/>
              <w:right w:val="nil"/>
            </w:tcBorders>
            <w:shd w:val="clear" w:color="auto" w:fill="auto"/>
            <w:noWrap/>
            <w:vAlign w:val="center"/>
            <w:hideMark/>
          </w:tcPr>
          <w:p w14:paraId="0A1377C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 xml:space="preserve">Positive </w:t>
            </w:r>
          </w:p>
        </w:tc>
        <w:tc>
          <w:tcPr>
            <w:tcW w:w="1009" w:type="dxa"/>
            <w:tcBorders>
              <w:top w:val="nil"/>
              <w:left w:val="nil"/>
              <w:bottom w:val="single" w:sz="8" w:space="0" w:color="auto"/>
              <w:right w:val="nil"/>
            </w:tcBorders>
            <w:shd w:val="clear" w:color="auto" w:fill="auto"/>
            <w:noWrap/>
            <w:vAlign w:val="center"/>
            <w:hideMark/>
          </w:tcPr>
          <w:p w14:paraId="27E6D63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Negative</w:t>
            </w:r>
          </w:p>
        </w:tc>
        <w:tc>
          <w:tcPr>
            <w:tcW w:w="1158" w:type="dxa"/>
            <w:tcBorders>
              <w:top w:val="nil"/>
              <w:left w:val="nil"/>
              <w:bottom w:val="single" w:sz="8" w:space="0" w:color="auto"/>
              <w:right w:val="nil"/>
            </w:tcBorders>
            <w:shd w:val="clear" w:color="auto" w:fill="auto"/>
            <w:noWrap/>
            <w:vAlign w:val="center"/>
            <w:hideMark/>
          </w:tcPr>
          <w:p w14:paraId="5DB4324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 xml:space="preserve">Combined </w:t>
            </w:r>
          </w:p>
        </w:tc>
        <w:tc>
          <w:tcPr>
            <w:tcW w:w="894" w:type="dxa"/>
            <w:tcBorders>
              <w:top w:val="nil"/>
              <w:left w:val="nil"/>
              <w:bottom w:val="single" w:sz="8" w:space="0" w:color="auto"/>
              <w:right w:val="nil"/>
            </w:tcBorders>
            <w:shd w:val="clear" w:color="auto" w:fill="auto"/>
            <w:noWrap/>
            <w:vAlign w:val="center"/>
            <w:hideMark/>
          </w:tcPr>
          <w:p w14:paraId="64F8A54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 xml:space="preserve">Positive </w:t>
            </w:r>
          </w:p>
        </w:tc>
        <w:tc>
          <w:tcPr>
            <w:tcW w:w="1009" w:type="dxa"/>
            <w:tcBorders>
              <w:top w:val="nil"/>
              <w:left w:val="nil"/>
              <w:bottom w:val="single" w:sz="8" w:space="0" w:color="auto"/>
              <w:right w:val="nil"/>
            </w:tcBorders>
            <w:shd w:val="clear" w:color="auto" w:fill="auto"/>
            <w:noWrap/>
            <w:vAlign w:val="center"/>
            <w:hideMark/>
          </w:tcPr>
          <w:p w14:paraId="31E9817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Negative</w:t>
            </w:r>
          </w:p>
        </w:tc>
        <w:tc>
          <w:tcPr>
            <w:tcW w:w="1158" w:type="dxa"/>
            <w:tcBorders>
              <w:top w:val="nil"/>
              <w:left w:val="nil"/>
              <w:bottom w:val="single" w:sz="8" w:space="0" w:color="auto"/>
              <w:right w:val="nil"/>
            </w:tcBorders>
            <w:shd w:val="clear" w:color="auto" w:fill="auto"/>
            <w:noWrap/>
            <w:vAlign w:val="center"/>
            <w:hideMark/>
          </w:tcPr>
          <w:p w14:paraId="66178E1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 xml:space="preserve">Combined </w:t>
            </w:r>
          </w:p>
        </w:tc>
      </w:tr>
      <w:tr w:rsidR="008E6968" w:rsidRPr="008E6968" w14:paraId="7BB18199" w14:textId="77777777" w:rsidTr="003F730E">
        <w:trPr>
          <w:trHeight w:val="285"/>
        </w:trPr>
        <w:tc>
          <w:tcPr>
            <w:tcW w:w="1018" w:type="dxa"/>
            <w:tcBorders>
              <w:top w:val="nil"/>
              <w:left w:val="nil"/>
              <w:bottom w:val="nil"/>
              <w:right w:val="nil"/>
            </w:tcBorders>
            <w:shd w:val="clear" w:color="auto" w:fill="auto"/>
            <w:vAlign w:val="center"/>
            <w:hideMark/>
          </w:tcPr>
          <w:p w14:paraId="318397A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Age 14</w:t>
            </w:r>
          </w:p>
        </w:tc>
        <w:tc>
          <w:tcPr>
            <w:tcW w:w="940" w:type="dxa"/>
            <w:tcBorders>
              <w:top w:val="nil"/>
              <w:left w:val="nil"/>
              <w:bottom w:val="nil"/>
              <w:right w:val="nil"/>
            </w:tcBorders>
            <w:shd w:val="clear" w:color="auto" w:fill="auto"/>
            <w:noWrap/>
            <w:vAlign w:val="center"/>
            <w:hideMark/>
          </w:tcPr>
          <w:p w14:paraId="205DF89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w:t>
            </w:r>
          </w:p>
        </w:tc>
        <w:tc>
          <w:tcPr>
            <w:tcW w:w="894" w:type="dxa"/>
            <w:tcBorders>
              <w:top w:val="nil"/>
              <w:left w:val="nil"/>
              <w:bottom w:val="nil"/>
              <w:right w:val="nil"/>
            </w:tcBorders>
            <w:shd w:val="clear" w:color="auto" w:fill="auto"/>
            <w:noWrap/>
            <w:vAlign w:val="center"/>
            <w:hideMark/>
          </w:tcPr>
          <w:p w14:paraId="5015F27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1009" w:type="dxa"/>
            <w:tcBorders>
              <w:top w:val="nil"/>
              <w:left w:val="nil"/>
              <w:bottom w:val="nil"/>
              <w:right w:val="nil"/>
            </w:tcBorders>
            <w:shd w:val="clear" w:color="auto" w:fill="auto"/>
            <w:noWrap/>
            <w:vAlign w:val="center"/>
            <w:hideMark/>
          </w:tcPr>
          <w:p w14:paraId="7504DCD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1158" w:type="dxa"/>
            <w:tcBorders>
              <w:top w:val="nil"/>
              <w:left w:val="nil"/>
              <w:bottom w:val="nil"/>
              <w:right w:val="nil"/>
            </w:tcBorders>
            <w:shd w:val="clear" w:color="auto" w:fill="auto"/>
            <w:noWrap/>
            <w:vAlign w:val="center"/>
            <w:hideMark/>
          </w:tcPr>
          <w:p w14:paraId="5698CA6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0.26</w:t>
            </w:r>
          </w:p>
        </w:tc>
        <w:tc>
          <w:tcPr>
            <w:tcW w:w="894" w:type="dxa"/>
            <w:tcBorders>
              <w:top w:val="nil"/>
              <w:left w:val="nil"/>
              <w:bottom w:val="nil"/>
              <w:right w:val="nil"/>
            </w:tcBorders>
            <w:shd w:val="clear" w:color="auto" w:fill="auto"/>
            <w:noWrap/>
            <w:vAlign w:val="center"/>
            <w:hideMark/>
          </w:tcPr>
          <w:p w14:paraId="3E9957A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0.16</w:t>
            </w:r>
          </w:p>
        </w:tc>
        <w:tc>
          <w:tcPr>
            <w:tcW w:w="1009" w:type="dxa"/>
            <w:tcBorders>
              <w:top w:val="nil"/>
              <w:left w:val="nil"/>
              <w:bottom w:val="nil"/>
              <w:right w:val="nil"/>
            </w:tcBorders>
            <w:shd w:val="clear" w:color="auto" w:fill="auto"/>
            <w:noWrap/>
            <w:vAlign w:val="center"/>
            <w:hideMark/>
          </w:tcPr>
          <w:p w14:paraId="1BC3E4FB"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0.15</w:t>
            </w:r>
          </w:p>
        </w:tc>
        <w:tc>
          <w:tcPr>
            <w:tcW w:w="1158" w:type="dxa"/>
            <w:tcBorders>
              <w:top w:val="nil"/>
              <w:left w:val="nil"/>
              <w:bottom w:val="nil"/>
              <w:right w:val="nil"/>
            </w:tcBorders>
            <w:shd w:val="clear" w:color="auto" w:fill="auto"/>
            <w:noWrap/>
            <w:vAlign w:val="center"/>
            <w:hideMark/>
          </w:tcPr>
          <w:p w14:paraId="45341FB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0.18</w:t>
            </w:r>
          </w:p>
        </w:tc>
      </w:tr>
      <w:tr w:rsidR="008E6968" w:rsidRPr="008E6968" w14:paraId="00FD79AD" w14:textId="77777777" w:rsidTr="003F730E">
        <w:trPr>
          <w:trHeight w:val="285"/>
        </w:trPr>
        <w:tc>
          <w:tcPr>
            <w:tcW w:w="1018" w:type="dxa"/>
            <w:tcBorders>
              <w:top w:val="nil"/>
              <w:left w:val="nil"/>
              <w:bottom w:val="nil"/>
              <w:right w:val="nil"/>
            </w:tcBorders>
            <w:shd w:val="clear" w:color="auto" w:fill="auto"/>
            <w:vAlign w:val="center"/>
            <w:hideMark/>
          </w:tcPr>
          <w:p w14:paraId="63C5CDC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36744D9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0.05</w:t>
            </w:r>
          </w:p>
        </w:tc>
        <w:tc>
          <w:tcPr>
            <w:tcW w:w="894" w:type="dxa"/>
            <w:tcBorders>
              <w:top w:val="nil"/>
              <w:left w:val="nil"/>
              <w:bottom w:val="nil"/>
              <w:right w:val="nil"/>
            </w:tcBorders>
            <w:shd w:val="clear" w:color="auto" w:fill="auto"/>
            <w:noWrap/>
            <w:vAlign w:val="center"/>
            <w:hideMark/>
          </w:tcPr>
          <w:p w14:paraId="26D1953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0.23</w:t>
            </w:r>
          </w:p>
        </w:tc>
        <w:tc>
          <w:tcPr>
            <w:tcW w:w="1009" w:type="dxa"/>
            <w:tcBorders>
              <w:top w:val="nil"/>
              <w:left w:val="nil"/>
              <w:bottom w:val="nil"/>
              <w:right w:val="nil"/>
            </w:tcBorders>
            <w:shd w:val="clear" w:color="auto" w:fill="auto"/>
            <w:noWrap/>
            <w:vAlign w:val="center"/>
            <w:hideMark/>
          </w:tcPr>
          <w:p w14:paraId="51552B8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0.23</w:t>
            </w:r>
          </w:p>
        </w:tc>
        <w:tc>
          <w:tcPr>
            <w:tcW w:w="1158" w:type="dxa"/>
            <w:tcBorders>
              <w:top w:val="nil"/>
              <w:left w:val="nil"/>
              <w:bottom w:val="nil"/>
              <w:right w:val="nil"/>
            </w:tcBorders>
            <w:shd w:val="clear" w:color="auto" w:fill="auto"/>
            <w:noWrap/>
            <w:vAlign w:val="center"/>
            <w:hideMark/>
          </w:tcPr>
          <w:p w14:paraId="4B73B2C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0.26</w:t>
            </w:r>
          </w:p>
        </w:tc>
        <w:tc>
          <w:tcPr>
            <w:tcW w:w="894" w:type="dxa"/>
            <w:tcBorders>
              <w:top w:val="nil"/>
              <w:left w:val="nil"/>
              <w:bottom w:val="nil"/>
              <w:right w:val="nil"/>
            </w:tcBorders>
            <w:shd w:val="clear" w:color="auto" w:fill="auto"/>
            <w:noWrap/>
            <w:vAlign w:val="center"/>
            <w:hideMark/>
          </w:tcPr>
          <w:p w14:paraId="309D98B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0.16</w:t>
            </w:r>
          </w:p>
        </w:tc>
        <w:tc>
          <w:tcPr>
            <w:tcW w:w="1009" w:type="dxa"/>
            <w:tcBorders>
              <w:top w:val="nil"/>
              <w:left w:val="nil"/>
              <w:bottom w:val="nil"/>
              <w:right w:val="nil"/>
            </w:tcBorders>
            <w:shd w:val="clear" w:color="auto" w:fill="auto"/>
            <w:noWrap/>
            <w:vAlign w:val="center"/>
            <w:hideMark/>
          </w:tcPr>
          <w:p w14:paraId="28F86EF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0.12</w:t>
            </w:r>
          </w:p>
        </w:tc>
        <w:tc>
          <w:tcPr>
            <w:tcW w:w="1158" w:type="dxa"/>
            <w:tcBorders>
              <w:top w:val="nil"/>
              <w:left w:val="nil"/>
              <w:bottom w:val="nil"/>
              <w:right w:val="nil"/>
            </w:tcBorders>
            <w:shd w:val="clear" w:color="auto" w:fill="auto"/>
            <w:noWrap/>
            <w:vAlign w:val="center"/>
            <w:hideMark/>
          </w:tcPr>
          <w:p w14:paraId="5DC59BF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0.16</w:t>
            </w:r>
          </w:p>
        </w:tc>
      </w:tr>
      <w:tr w:rsidR="008E6968" w:rsidRPr="008E6968" w14:paraId="6CE75686" w14:textId="77777777" w:rsidTr="003F730E">
        <w:trPr>
          <w:trHeight w:val="285"/>
        </w:trPr>
        <w:tc>
          <w:tcPr>
            <w:tcW w:w="1018" w:type="dxa"/>
            <w:tcBorders>
              <w:top w:val="nil"/>
              <w:left w:val="nil"/>
              <w:bottom w:val="nil"/>
              <w:right w:val="nil"/>
            </w:tcBorders>
            <w:shd w:val="clear" w:color="auto" w:fill="auto"/>
            <w:vAlign w:val="center"/>
            <w:hideMark/>
          </w:tcPr>
          <w:p w14:paraId="173189A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6279F70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0.01</w:t>
            </w:r>
          </w:p>
        </w:tc>
        <w:tc>
          <w:tcPr>
            <w:tcW w:w="894" w:type="dxa"/>
            <w:tcBorders>
              <w:top w:val="nil"/>
              <w:left w:val="nil"/>
              <w:bottom w:val="nil"/>
              <w:right w:val="nil"/>
            </w:tcBorders>
            <w:shd w:val="clear" w:color="auto" w:fill="auto"/>
            <w:noWrap/>
            <w:vAlign w:val="center"/>
            <w:hideMark/>
          </w:tcPr>
          <w:p w14:paraId="7C05969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c>
          <w:tcPr>
            <w:tcW w:w="1009" w:type="dxa"/>
            <w:tcBorders>
              <w:top w:val="nil"/>
              <w:left w:val="nil"/>
              <w:bottom w:val="nil"/>
              <w:right w:val="nil"/>
            </w:tcBorders>
            <w:shd w:val="clear" w:color="auto" w:fill="auto"/>
            <w:noWrap/>
            <w:vAlign w:val="center"/>
            <w:hideMark/>
          </w:tcPr>
          <w:p w14:paraId="7D6F5AC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c>
          <w:tcPr>
            <w:tcW w:w="1158" w:type="dxa"/>
            <w:tcBorders>
              <w:top w:val="nil"/>
              <w:left w:val="nil"/>
              <w:bottom w:val="nil"/>
              <w:right w:val="nil"/>
            </w:tcBorders>
            <w:shd w:val="clear" w:color="auto" w:fill="auto"/>
            <w:noWrap/>
            <w:vAlign w:val="center"/>
            <w:hideMark/>
          </w:tcPr>
          <w:p w14:paraId="33FA4D0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0.28</w:t>
            </w:r>
          </w:p>
        </w:tc>
        <w:tc>
          <w:tcPr>
            <w:tcW w:w="894" w:type="dxa"/>
            <w:tcBorders>
              <w:top w:val="nil"/>
              <w:left w:val="nil"/>
              <w:bottom w:val="nil"/>
              <w:right w:val="nil"/>
            </w:tcBorders>
            <w:shd w:val="clear" w:color="auto" w:fill="auto"/>
            <w:noWrap/>
            <w:vAlign w:val="center"/>
            <w:hideMark/>
          </w:tcPr>
          <w:p w14:paraId="246AAD9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1009" w:type="dxa"/>
            <w:tcBorders>
              <w:top w:val="nil"/>
              <w:left w:val="nil"/>
              <w:bottom w:val="nil"/>
              <w:right w:val="nil"/>
            </w:tcBorders>
            <w:shd w:val="clear" w:color="auto" w:fill="auto"/>
            <w:noWrap/>
            <w:vAlign w:val="center"/>
            <w:hideMark/>
          </w:tcPr>
          <w:p w14:paraId="2B92205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0.11</w:t>
            </w:r>
          </w:p>
        </w:tc>
        <w:tc>
          <w:tcPr>
            <w:tcW w:w="1158" w:type="dxa"/>
            <w:tcBorders>
              <w:top w:val="nil"/>
              <w:left w:val="nil"/>
              <w:bottom w:val="nil"/>
              <w:right w:val="nil"/>
            </w:tcBorders>
            <w:shd w:val="clear" w:color="auto" w:fill="auto"/>
            <w:noWrap/>
            <w:vAlign w:val="center"/>
            <w:hideMark/>
          </w:tcPr>
          <w:p w14:paraId="1FF09DE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w:t>
            </w:r>
          </w:p>
        </w:tc>
      </w:tr>
      <w:tr w:rsidR="008E6968" w:rsidRPr="008E6968" w14:paraId="413414F3" w14:textId="77777777" w:rsidTr="003F730E">
        <w:trPr>
          <w:trHeight w:val="285"/>
        </w:trPr>
        <w:tc>
          <w:tcPr>
            <w:tcW w:w="1018" w:type="dxa"/>
            <w:tcBorders>
              <w:top w:val="nil"/>
              <w:left w:val="nil"/>
              <w:bottom w:val="nil"/>
              <w:right w:val="nil"/>
            </w:tcBorders>
            <w:shd w:val="clear" w:color="auto" w:fill="auto"/>
            <w:vAlign w:val="center"/>
            <w:hideMark/>
          </w:tcPr>
          <w:p w14:paraId="01EF533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5556F95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0.005</w:t>
            </w:r>
          </w:p>
        </w:tc>
        <w:tc>
          <w:tcPr>
            <w:tcW w:w="894" w:type="dxa"/>
            <w:tcBorders>
              <w:top w:val="nil"/>
              <w:left w:val="nil"/>
              <w:bottom w:val="nil"/>
              <w:right w:val="nil"/>
            </w:tcBorders>
            <w:shd w:val="clear" w:color="auto" w:fill="auto"/>
            <w:noWrap/>
            <w:vAlign w:val="center"/>
            <w:hideMark/>
          </w:tcPr>
          <w:p w14:paraId="04A801C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c>
          <w:tcPr>
            <w:tcW w:w="1009" w:type="dxa"/>
            <w:tcBorders>
              <w:top w:val="nil"/>
              <w:left w:val="nil"/>
              <w:bottom w:val="nil"/>
              <w:right w:val="nil"/>
            </w:tcBorders>
            <w:shd w:val="clear" w:color="auto" w:fill="auto"/>
            <w:noWrap/>
            <w:vAlign w:val="center"/>
            <w:hideMark/>
          </w:tcPr>
          <w:p w14:paraId="3C582BB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0.27</w:t>
            </w:r>
          </w:p>
        </w:tc>
        <w:tc>
          <w:tcPr>
            <w:tcW w:w="1158" w:type="dxa"/>
            <w:tcBorders>
              <w:top w:val="nil"/>
              <w:left w:val="nil"/>
              <w:bottom w:val="nil"/>
              <w:right w:val="nil"/>
            </w:tcBorders>
            <w:shd w:val="clear" w:color="auto" w:fill="auto"/>
            <w:noWrap/>
            <w:vAlign w:val="center"/>
            <w:hideMark/>
          </w:tcPr>
          <w:p w14:paraId="1D920D2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0.29</w:t>
            </w:r>
          </w:p>
        </w:tc>
        <w:tc>
          <w:tcPr>
            <w:tcW w:w="894" w:type="dxa"/>
            <w:tcBorders>
              <w:top w:val="nil"/>
              <w:left w:val="nil"/>
              <w:bottom w:val="nil"/>
              <w:right w:val="nil"/>
            </w:tcBorders>
            <w:shd w:val="clear" w:color="auto" w:fill="auto"/>
            <w:noWrap/>
            <w:vAlign w:val="center"/>
            <w:hideMark/>
          </w:tcPr>
          <w:p w14:paraId="071087A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0.21</w:t>
            </w:r>
          </w:p>
        </w:tc>
        <w:tc>
          <w:tcPr>
            <w:tcW w:w="1009" w:type="dxa"/>
            <w:tcBorders>
              <w:top w:val="nil"/>
              <w:left w:val="nil"/>
              <w:bottom w:val="nil"/>
              <w:right w:val="nil"/>
            </w:tcBorders>
            <w:shd w:val="clear" w:color="auto" w:fill="auto"/>
            <w:noWrap/>
            <w:vAlign w:val="center"/>
            <w:hideMark/>
          </w:tcPr>
          <w:p w14:paraId="2031321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0.12</w:t>
            </w:r>
          </w:p>
        </w:tc>
        <w:tc>
          <w:tcPr>
            <w:tcW w:w="1158" w:type="dxa"/>
            <w:tcBorders>
              <w:top w:val="nil"/>
              <w:left w:val="nil"/>
              <w:bottom w:val="nil"/>
              <w:right w:val="nil"/>
            </w:tcBorders>
            <w:shd w:val="clear" w:color="auto" w:fill="auto"/>
            <w:noWrap/>
            <w:vAlign w:val="center"/>
            <w:hideMark/>
          </w:tcPr>
          <w:p w14:paraId="1A5B721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w:t>
            </w:r>
          </w:p>
        </w:tc>
      </w:tr>
      <w:tr w:rsidR="008E6968" w:rsidRPr="008E6968" w14:paraId="7D001C01" w14:textId="77777777" w:rsidTr="003F730E">
        <w:trPr>
          <w:trHeight w:val="285"/>
        </w:trPr>
        <w:tc>
          <w:tcPr>
            <w:tcW w:w="1018" w:type="dxa"/>
            <w:tcBorders>
              <w:top w:val="nil"/>
              <w:left w:val="nil"/>
              <w:bottom w:val="nil"/>
              <w:right w:val="nil"/>
            </w:tcBorders>
            <w:shd w:val="clear" w:color="auto" w:fill="auto"/>
            <w:vAlign w:val="center"/>
            <w:hideMark/>
          </w:tcPr>
          <w:p w14:paraId="0614842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5C1E5F6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0.001</w:t>
            </w:r>
          </w:p>
        </w:tc>
        <w:tc>
          <w:tcPr>
            <w:tcW w:w="894" w:type="dxa"/>
            <w:tcBorders>
              <w:top w:val="nil"/>
              <w:left w:val="nil"/>
              <w:bottom w:val="nil"/>
              <w:right w:val="nil"/>
            </w:tcBorders>
            <w:shd w:val="clear" w:color="auto" w:fill="auto"/>
            <w:noWrap/>
            <w:vAlign w:val="center"/>
            <w:hideMark/>
          </w:tcPr>
          <w:p w14:paraId="143FA63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1009" w:type="dxa"/>
            <w:tcBorders>
              <w:top w:val="nil"/>
              <w:left w:val="nil"/>
              <w:bottom w:val="nil"/>
              <w:right w:val="nil"/>
            </w:tcBorders>
            <w:shd w:val="clear" w:color="auto" w:fill="auto"/>
            <w:noWrap/>
            <w:vAlign w:val="center"/>
            <w:hideMark/>
          </w:tcPr>
          <w:p w14:paraId="68D8B97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c>
          <w:tcPr>
            <w:tcW w:w="1158" w:type="dxa"/>
            <w:tcBorders>
              <w:top w:val="nil"/>
              <w:left w:val="nil"/>
              <w:bottom w:val="nil"/>
              <w:right w:val="nil"/>
            </w:tcBorders>
            <w:shd w:val="clear" w:color="auto" w:fill="auto"/>
            <w:noWrap/>
            <w:vAlign w:val="center"/>
            <w:hideMark/>
          </w:tcPr>
          <w:p w14:paraId="5D4EEAA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0.27</w:t>
            </w:r>
          </w:p>
        </w:tc>
        <w:tc>
          <w:tcPr>
            <w:tcW w:w="894" w:type="dxa"/>
            <w:tcBorders>
              <w:top w:val="nil"/>
              <w:left w:val="nil"/>
              <w:bottom w:val="nil"/>
              <w:right w:val="nil"/>
            </w:tcBorders>
            <w:shd w:val="clear" w:color="auto" w:fill="auto"/>
            <w:noWrap/>
            <w:vAlign w:val="center"/>
            <w:hideMark/>
          </w:tcPr>
          <w:p w14:paraId="378C26B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0.14</w:t>
            </w:r>
          </w:p>
        </w:tc>
        <w:tc>
          <w:tcPr>
            <w:tcW w:w="1009" w:type="dxa"/>
            <w:tcBorders>
              <w:top w:val="nil"/>
              <w:left w:val="nil"/>
              <w:bottom w:val="nil"/>
              <w:right w:val="nil"/>
            </w:tcBorders>
            <w:shd w:val="clear" w:color="auto" w:fill="auto"/>
            <w:noWrap/>
            <w:vAlign w:val="center"/>
            <w:hideMark/>
          </w:tcPr>
          <w:p w14:paraId="16B6EAFE"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0.14</w:t>
            </w:r>
          </w:p>
        </w:tc>
        <w:tc>
          <w:tcPr>
            <w:tcW w:w="1158" w:type="dxa"/>
            <w:tcBorders>
              <w:top w:val="nil"/>
              <w:left w:val="nil"/>
              <w:bottom w:val="nil"/>
              <w:right w:val="nil"/>
            </w:tcBorders>
            <w:shd w:val="clear" w:color="auto" w:fill="auto"/>
            <w:noWrap/>
            <w:vAlign w:val="center"/>
            <w:hideMark/>
          </w:tcPr>
          <w:p w14:paraId="0261CCF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0.16</w:t>
            </w:r>
          </w:p>
        </w:tc>
      </w:tr>
      <w:tr w:rsidR="008E6968" w:rsidRPr="008E6968" w14:paraId="13352B9C" w14:textId="77777777" w:rsidTr="003F730E">
        <w:trPr>
          <w:trHeight w:val="285"/>
        </w:trPr>
        <w:tc>
          <w:tcPr>
            <w:tcW w:w="1018" w:type="dxa"/>
            <w:tcBorders>
              <w:top w:val="nil"/>
              <w:left w:val="nil"/>
              <w:bottom w:val="nil"/>
              <w:right w:val="nil"/>
            </w:tcBorders>
            <w:shd w:val="clear" w:color="auto" w:fill="auto"/>
            <w:vAlign w:val="center"/>
            <w:hideMark/>
          </w:tcPr>
          <w:p w14:paraId="083F462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7E7242D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0.0005</w:t>
            </w:r>
          </w:p>
        </w:tc>
        <w:tc>
          <w:tcPr>
            <w:tcW w:w="894" w:type="dxa"/>
            <w:tcBorders>
              <w:top w:val="nil"/>
              <w:left w:val="nil"/>
              <w:bottom w:val="nil"/>
              <w:right w:val="nil"/>
            </w:tcBorders>
            <w:shd w:val="clear" w:color="auto" w:fill="auto"/>
            <w:noWrap/>
            <w:vAlign w:val="center"/>
            <w:hideMark/>
          </w:tcPr>
          <w:p w14:paraId="007A3C2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0.21</w:t>
            </w:r>
          </w:p>
        </w:tc>
        <w:tc>
          <w:tcPr>
            <w:tcW w:w="1009" w:type="dxa"/>
            <w:tcBorders>
              <w:top w:val="nil"/>
              <w:left w:val="nil"/>
              <w:bottom w:val="nil"/>
              <w:right w:val="nil"/>
            </w:tcBorders>
            <w:shd w:val="clear" w:color="auto" w:fill="auto"/>
            <w:noWrap/>
            <w:vAlign w:val="center"/>
            <w:hideMark/>
          </w:tcPr>
          <w:p w14:paraId="6C631B5B"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1158" w:type="dxa"/>
            <w:tcBorders>
              <w:top w:val="nil"/>
              <w:left w:val="nil"/>
              <w:bottom w:val="nil"/>
              <w:right w:val="nil"/>
            </w:tcBorders>
            <w:shd w:val="clear" w:color="auto" w:fill="auto"/>
            <w:noWrap/>
            <w:vAlign w:val="center"/>
            <w:hideMark/>
          </w:tcPr>
          <w:p w14:paraId="311D54D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c>
          <w:tcPr>
            <w:tcW w:w="894" w:type="dxa"/>
            <w:tcBorders>
              <w:top w:val="nil"/>
              <w:left w:val="nil"/>
              <w:bottom w:val="nil"/>
              <w:right w:val="nil"/>
            </w:tcBorders>
            <w:shd w:val="clear" w:color="auto" w:fill="auto"/>
            <w:noWrap/>
            <w:vAlign w:val="center"/>
            <w:hideMark/>
          </w:tcPr>
          <w:p w14:paraId="4D4BA46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0.12</w:t>
            </w:r>
          </w:p>
        </w:tc>
        <w:tc>
          <w:tcPr>
            <w:tcW w:w="1009" w:type="dxa"/>
            <w:tcBorders>
              <w:top w:val="nil"/>
              <w:left w:val="nil"/>
              <w:bottom w:val="nil"/>
              <w:right w:val="nil"/>
            </w:tcBorders>
            <w:shd w:val="clear" w:color="auto" w:fill="auto"/>
            <w:noWrap/>
            <w:vAlign w:val="center"/>
            <w:hideMark/>
          </w:tcPr>
          <w:p w14:paraId="69EDD78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0.14</w:t>
            </w:r>
          </w:p>
        </w:tc>
        <w:tc>
          <w:tcPr>
            <w:tcW w:w="1158" w:type="dxa"/>
            <w:tcBorders>
              <w:top w:val="nil"/>
              <w:left w:val="nil"/>
              <w:bottom w:val="nil"/>
              <w:right w:val="nil"/>
            </w:tcBorders>
            <w:shd w:val="clear" w:color="auto" w:fill="auto"/>
            <w:noWrap/>
            <w:vAlign w:val="center"/>
            <w:hideMark/>
          </w:tcPr>
          <w:p w14:paraId="6472626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0.14</w:t>
            </w:r>
          </w:p>
        </w:tc>
      </w:tr>
      <w:tr w:rsidR="008E6968" w:rsidRPr="008E6968" w14:paraId="1A764AFC" w14:textId="77777777" w:rsidTr="003F730E">
        <w:trPr>
          <w:trHeight w:val="285"/>
        </w:trPr>
        <w:tc>
          <w:tcPr>
            <w:tcW w:w="1018" w:type="dxa"/>
            <w:tcBorders>
              <w:top w:val="nil"/>
              <w:left w:val="nil"/>
              <w:bottom w:val="nil"/>
              <w:right w:val="nil"/>
            </w:tcBorders>
            <w:shd w:val="clear" w:color="auto" w:fill="auto"/>
            <w:vAlign w:val="center"/>
            <w:hideMark/>
          </w:tcPr>
          <w:p w14:paraId="79D6C99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4001E3AE"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0.0001</w:t>
            </w:r>
          </w:p>
        </w:tc>
        <w:tc>
          <w:tcPr>
            <w:tcW w:w="894" w:type="dxa"/>
            <w:tcBorders>
              <w:top w:val="nil"/>
              <w:left w:val="nil"/>
              <w:bottom w:val="nil"/>
              <w:right w:val="nil"/>
            </w:tcBorders>
            <w:shd w:val="clear" w:color="auto" w:fill="auto"/>
            <w:noWrap/>
            <w:vAlign w:val="center"/>
            <w:hideMark/>
          </w:tcPr>
          <w:p w14:paraId="23885B1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w:t>
            </w:r>
          </w:p>
        </w:tc>
        <w:tc>
          <w:tcPr>
            <w:tcW w:w="1009" w:type="dxa"/>
            <w:tcBorders>
              <w:top w:val="nil"/>
              <w:left w:val="nil"/>
              <w:bottom w:val="nil"/>
              <w:right w:val="nil"/>
            </w:tcBorders>
            <w:shd w:val="clear" w:color="auto" w:fill="auto"/>
            <w:noWrap/>
            <w:vAlign w:val="center"/>
            <w:hideMark/>
          </w:tcPr>
          <w:p w14:paraId="411A27E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c>
          <w:tcPr>
            <w:tcW w:w="1158" w:type="dxa"/>
            <w:tcBorders>
              <w:top w:val="nil"/>
              <w:left w:val="nil"/>
              <w:bottom w:val="nil"/>
              <w:right w:val="nil"/>
            </w:tcBorders>
            <w:shd w:val="clear" w:color="auto" w:fill="auto"/>
            <w:noWrap/>
            <w:vAlign w:val="center"/>
            <w:hideMark/>
          </w:tcPr>
          <w:p w14:paraId="237A113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0.21</w:t>
            </w:r>
          </w:p>
        </w:tc>
        <w:tc>
          <w:tcPr>
            <w:tcW w:w="894" w:type="dxa"/>
            <w:tcBorders>
              <w:top w:val="nil"/>
              <w:left w:val="nil"/>
              <w:bottom w:val="nil"/>
              <w:right w:val="nil"/>
            </w:tcBorders>
            <w:shd w:val="clear" w:color="auto" w:fill="auto"/>
            <w:noWrap/>
            <w:vAlign w:val="center"/>
            <w:hideMark/>
          </w:tcPr>
          <w:p w14:paraId="1CF2BF8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0.14</w:t>
            </w:r>
          </w:p>
        </w:tc>
        <w:tc>
          <w:tcPr>
            <w:tcW w:w="1009" w:type="dxa"/>
            <w:tcBorders>
              <w:top w:val="nil"/>
              <w:left w:val="nil"/>
              <w:bottom w:val="nil"/>
              <w:right w:val="nil"/>
            </w:tcBorders>
            <w:shd w:val="clear" w:color="auto" w:fill="auto"/>
            <w:noWrap/>
            <w:vAlign w:val="center"/>
            <w:hideMark/>
          </w:tcPr>
          <w:p w14:paraId="27AA440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0.11</w:t>
            </w:r>
          </w:p>
        </w:tc>
        <w:tc>
          <w:tcPr>
            <w:tcW w:w="1158" w:type="dxa"/>
            <w:tcBorders>
              <w:top w:val="nil"/>
              <w:left w:val="nil"/>
              <w:bottom w:val="nil"/>
              <w:right w:val="nil"/>
            </w:tcBorders>
            <w:shd w:val="clear" w:color="auto" w:fill="auto"/>
            <w:noWrap/>
            <w:vAlign w:val="center"/>
            <w:hideMark/>
          </w:tcPr>
          <w:p w14:paraId="4A00C44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0.13</w:t>
            </w:r>
          </w:p>
        </w:tc>
      </w:tr>
      <w:tr w:rsidR="008E6968" w:rsidRPr="008E6968" w14:paraId="215DD4D6" w14:textId="77777777" w:rsidTr="003F730E">
        <w:trPr>
          <w:trHeight w:val="285"/>
        </w:trPr>
        <w:tc>
          <w:tcPr>
            <w:tcW w:w="1018" w:type="dxa"/>
            <w:tcBorders>
              <w:top w:val="nil"/>
              <w:left w:val="nil"/>
              <w:bottom w:val="nil"/>
              <w:right w:val="nil"/>
            </w:tcBorders>
            <w:shd w:val="clear" w:color="auto" w:fill="auto"/>
            <w:vAlign w:val="center"/>
            <w:hideMark/>
          </w:tcPr>
          <w:p w14:paraId="472756B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Age 19</w:t>
            </w:r>
          </w:p>
        </w:tc>
        <w:tc>
          <w:tcPr>
            <w:tcW w:w="940" w:type="dxa"/>
            <w:tcBorders>
              <w:top w:val="nil"/>
              <w:left w:val="nil"/>
              <w:bottom w:val="nil"/>
              <w:right w:val="nil"/>
            </w:tcBorders>
            <w:shd w:val="clear" w:color="auto" w:fill="auto"/>
            <w:noWrap/>
            <w:vAlign w:val="center"/>
            <w:hideMark/>
          </w:tcPr>
          <w:p w14:paraId="4B35F0D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w:t>
            </w:r>
          </w:p>
        </w:tc>
        <w:tc>
          <w:tcPr>
            <w:tcW w:w="894" w:type="dxa"/>
            <w:tcBorders>
              <w:top w:val="nil"/>
              <w:left w:val="nil"/>
              <w:bottom w:val="nil"/>
              <w:right w:val="nil"/>
            </w:tcBorders>
            <w:shd w:val="clear" w:color="auto" w:fill="auto"/>
            <w:noWrap/>
            <w:vAlign w:val="center"/>
            <w:hideMark/>
          </w:tcPr>
          <w:p w14:paraId="6F660DF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0.29</w:t>
            </w:r>
          </w:p>
        </w:tc>
        <w:tc>
          <w:tcPr>
            <w:tcW w:w="1009" w:type="dxa"/>
            <w:tcBorders>
              <w:top w:val="nil"/>
              <w:left w:val="nil"/>
              <w:bottom w:val="nil"/>
              <w:right w:val="nil"/>
            </w:tcBorders>
            <w:shd w:val="clear" w:color="auto" w:fill="auto"/>
            <w:noWrap/>
            <w:vAlign w:val="center"/>
            <w:hideMark/>
          </w:tcPr>
          <w:p w14:paraId="3932F26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0.28</w:t>
            </w:r>
          </w:p>
        </w:tc>
        <w:tc>
          <w:tcPr>
            <w:tcW w:w="1158" w:type="dxa"/>
            <w:tcBorders>
              <w:top w:val="nil"/>
              <w:left w:val="nil"/>
              <w:bottom w:val="nil"/>
              <w:right w:val="nil"/>
            </w:tcBorders>
            <w:shd w:val="clear" w:color="auto" w:fill="auto"/>
            <w:noWrap/>
            <w:vAlign w:val="center"/>
            <w:hideMark/>
          </w:tcPr>
          <w:p w14:paraId="728B523B"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w:t>
            </w:r>
          </w:p>
        </w:tc>
        <w:tc>
          <w:tcPr>
            <w:tcW w:w="894" w:type="dxa"/>
            <w:tcBorders>
              <w:top w:val="nil"/>
              <w:left w:val="nil"/>
              <w:bottom w:val="nil"/>
              <w:right w:val="nil"/>
            </w:tcBorders>
            <w:shd w:val="clear" w:color="auto" w:fill="auto"/>
            <w:noWrap/>
            <w:vAlign w:val="center"/>
            <w:hideMark/>
          </w:tcPr>
          <w:p w14:paraId="65DE8D5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0.24</w:t>
            </w:r>
          </w:p>
        </w:tc>
        <w:tc>
          <w:tcPr>
            <w:tcW w:w="1009" w:type="dxa"/>
            <w:tcBorders>
              <w:top w:val="nil"/>
              <w:left w:val="nil"/>
              <w:bottom w:val="nil"/>
              <w:right w:val="nil"/>
            </w:tcBorders>
            <w:shd w:val="clear" w:color="auto" w:fill="auto"/>
            <w:noWrap/>
            <w:vAlign w:val="center"/>
            <w:hideMark/>
          </w:tcPr>
          <w:p w14:paraId="25E0BEF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c>
          <w:tcPr>
            <w:tcW w:w="1158" w:type="dxa"/>
            <w:tcBorders>
              <w:top w:val="nil"/>
              <w:left w:val="nil"/>
              <w:bottom w:val="nil"/>
              <w:right w:val="nil"/>
            </w:tcBorders>
            <w:shd w:val="clear" w:color="auto" w:fill="auto"/>
            <w:noWrap/>
            <w:vAlign w:val="center"/>
            <w:hideMark/>
          </w:tcPr>
          <w:p w14:paraId="3A09B47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0.21</w:t>
            </w:r>
          </w:p>
        </w:tc>
      </w:tr>
      <w:tr w:rsidR="008E6968" w:rsidRPr="008E6968" w14:paraId="05BF43EC" w14:textId="77777777" w:rsidTr="003F730E">
        <w:trPr>
          <w:trHeight w:val="285"/>
        </w:trPr>
        <w:tc>
          <w:tcPr>
            <w:tcW w:w="1018" w:type="dxa"/>
            <w:tcBorders>
              <w:top w:val="nil"/>
              <w:left w:val="nil"/>
              <w:bottom w:val="nil"/>
              <w:right w:val="nil"/>
            </w:tcBorders>
            <w:shd w:val="clear" w:color="auto" w:fill="auto"/>
            <w:vAlign w:val="center"/>
            <w:hideMark/>
          </w:tcPr>
          <w:p w14:paraId="27BADCC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46B4794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0.05</w:t>
            </w:r>
          </w:p>
        </w:tc>
        <w:tc>
          <w:tcPr>
            <w:tcW w:w="894" w:type="dxa"/>
            <w:tcBorders>
              <w:top w:val="nil"/>
              <w:left w:val="nil"/>
              <w:bottom w:val="nil"/>
              <w:right w:val="nil"/>
            </w:tcBorders>
            <w:shd w:val="clear" w:color="auto" w:fill="auto"/>
            <w:noWrap/>
            <w:vAlign w:val="center"/>
            <w:hideMark/>
          </w:tcPr>
          <w:p w14:paraId="149CD74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0.29</w:t>
            </w:r>
          </w:p>
        </w:tc>
        <w:tc>
          <w:tcPr>
            <w:tcW w:w="1009" w:type="dxa"/>
            <w:tcBorders>
              <w:top w:val="nil"/>
              <w:left w:val="nil"/>
              <w:bottom w:val="nil"/>
              <w:right w:val="nil"/>
            </w:tcBorders>
            <w:shd w:val="clear" w:color="auto" w:fill="auto"/>
            <w:noWrap/>
            <w:vAlign w:val="center"/>
            <w:hideMark/>
          </w:tcPr>
          <w:p w14:paraId="5FFCAE9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0.27</w:t>
            </w:r>
          </w:p>
        </w:tc>
        <w:tc>
          <w:tcPr>
            <w:tcW w:w="1158" w:type="dxa"/>
            <w:tcBorders>
              <w:top w:val="nil"/>
              <w:left w:val="nil"/>
              <w:bottom w:val="nil"/>
              <w:right w:val="nil"/>
            </w:tcBorders>
            <w:shd w:val="clear" w:color="auto" w:fill="auto"/>
            <w:noWrap/>
            <w:vAlign w:val="center"/>
            <w:hideMark/>
          </w:tcPr>
          <w:p w14:paraId="7BC3B0B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0.29</w:t>
            </w:r>
          </w:p>
        </w:tc>
        <w:tc>
          <w:tcPr>
            <w:tcW w:w="894" w:type="dxa"/>
            <w:tcBorders>
              <w:top w:val="nil"/>
              <w:left w:val="nil"/>
              <w:bottom w:val="nil"/>
              <w:right w:val="nil"/>
            </w:tcBorders>
            <w:shd w:val="clear" w:color="auto" w:fill="auto"/>
            <w:noWrap/>
            <w:vAlign w:val="center"/>
            <w:hideMark/>
          </w:tcPr>
          <w:p w14:paraId="1D5F946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0.23</w:t>
            </w:r>
          </w:p>
        </w:tc>
        <w:tc>
          <w:tcPr>
            <w:tcW w:w="1009" w:type="dxa"/>
            <w:tcBorders>
              <w:top w:val="nil"/>
              <w:left w:val="nil"/>
              <w:bottom w:val="nil"/>
              <w:right w:val="nil"/>
            </w:tcBorders>
            <w:shd w:val="clear" w:color="auto" w:fill="auto"/>
            <w:noWrap/>
            <w:vAlign w:val="center"/>
            <w:hideMark/>
          </w:tcPr>
          <w:p w14:paraId="76CE171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c>
          <w:tcPr>
            <w:tcW w:w="1158" w:type="dxa"/>
            <w:tcBorders>
              <w:top w:val="nil"/>
              <w:left w:val="nil"/>
              <w:bottom w:val="nil"/>
              <w:right w:val="nil"/>
            </w:tcBorders>
            <w:shd w:val="clear" w:color="auto" w:fill="auto"/>
            <w:noWrap/>
            <w:vAlign w:val="center"/>
            <w:hideMark/>
          </w:tcPr>
          <w:p w14:paraId="5B5923C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r>
      <w:tr w:rsidR="008E6968" w:rsidRPr="008E6968" w14:paraId="5AF18866" w14:textId="77777777" w:rsidTr="003F730E">
        <w:trPr>
          <w:trHeight w:val="285"/>
        </w:trPr>
        <w:tc>
          <w:tcPr>
            <w:tcW w:w="1018" w:type="dxa"/>
            <w:tcBorders>
              <w:top w:val="nil"/>
              <w:left w:val="nil"/>
              <w:bottom w:val="nil"/>
              <w:right w:val="nil"/>
            </w:tcBorders>
            <w:shd w:val="clear" w:color="auto" w:fill="auto"/>
            <w:vAlign w:val="center"/>
            <w:hideMark/>
          </w:tcPr>
          <w:p w14:paraId="159D5D0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5107648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0.01</w:t>
            </w:r>
          </w:p>
        </w:tc>
        <w:tc>
          <w:tcPr>
            <w:tcW w:w="894" w:type="dxa"/>
            <w:tcBorders>
              <w:top w:val="nil"/>
              <w:left w:val="nil"/>
              <w:bottom w:val="nil"/>
              <w:right w:val="nil"/>
            </w:tcBorders>
            <w:shd w:val="clear" w:color="auto" w:fill="auto"/>
            <w:noWrap/>
            <w:vAlign w:val="center"/>
            <w:hideMark/>
          </w:tcPr>
          <w:p w14:paraId="23A99B9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0.27</w:t>
            </w:r>
          </w:p>
        </w:tc>
        <w:tc>
          <w:tcPr>
            <w:tcW w:w="1009" w:type="dxa"/>
            <w:tcBorders>
              <w:top w:val="nil"/>
              <w:left w:val="nil"/>
              <w:bottom w:val="nil"/>
              <w:right w:val="nil"/>
            </w:tcBorders>
            <w:shd w:val="clear" w:color="auto" w:fill="auto"/>
            <w:noWrap/>
            <w:vAlign w:val="center"/>
            <w:hideMark/>
          </w:tcPr>
          <w:p w14:paraId="3CC1C67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c>
          <w:tcPr>
            <w:tcW w:w="1158" w:type="dxa"/>
            <w:tcBorders>
              <w:top w:val="nil"/>
              <w:left w:val="nil"/>
              <w:bottom w:val="nil"/>
              <w:right w:val="nil"/>
            </w:tcBorders>
            <w:shd w:val="clear" w:color="auto" w:fill="auto"/>
            <w:noWrap/>
            <w:vAlign w:val="center"/>
            <w:hideMark/>
          </w:tcPr>
          <w:p w14:paraId="70E6C2C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0.28</w:t>
            </w:r>
          </w:p>
        </w:tc>
        <w:tc>
          <w:tcPr>
            <w:tcW w:w="894" w:type="dxa"/>
            <w:tcBorders>
              <w:top w:val="nil"/>
              <w:left w:val="nil"/>
              <w:bottom w:val="nil"/>
              <w:right w:val="nil"/>
            </w:tcBorders>
            <w:shd w:val="clear" w:color="auto" w:fill="auto"/>
            <w:noWrap/>
            <w:vAlign w:val="center"/>
            <w:hideMark/>
          </w:tcPr>
          <w:p w14:paraId="5FCC25E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w:t>
            </w:r>
          </w:p>
        </w:tc>
        <w:tc>
          <w:tcPr>
            <w:tcW w:w="1009" w:type="dxa"/>
            <w:tcBorders>
              <w:top w:val="nil"/>
              <w:left w:val="nil"/>
              <w:bottom w:val="nil"/>
              <w:right w:val="nil"/>
            </w:tcBorders>
            <w:shd w:val="clear" w:color="auto" w:fill="auto"/>
            <w:noWrap/>
            <w:vAlign w:val="center"/>
            <w:hideMark/>
          </w:tcPr>
          <w:p w14:paraId="35D83E9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0.15</w:t>
            </w:r>
          </w:p>
        </w:tc>
        <w:tc>
          <w:tcPr>
            <w:tcW w:w="1158" w:type="dxa"/>
            <w:tcBorders>
              <w:top w:val="nil"/>
              <w:left w:val="nil"/>
              <w:bottom w:val="nil"/>
              <w:right w:val="nil"/>
            </w:tcBorders>
            <w:shd w:val="clear" w:color="auto" w:fill="auto"/>
            <w:noWrap/>
            <w:vAlign w:val="center"/>
            <w:hideMark/>
          </w:tcPr>
          <w:p w14:paraId="43E59E2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0.18</w:t>
            </w:r>
          </w:p>
        </w:tc>
      </w:tr>
      <w:tr w:rsidR="008E6968" w:rsidRPr="008E6968" w14:paraId="4EA516EC" w14:textId="77777777" w:rsidTr="003F730E">
        <w:trPr>
          <w:trHeight w:val="285"/>
        </w:trPr>
        <w:tc>
          <w:tcPr>
            <w:tcW w:w="1018" w:type="dxa"/>
            <w:tcBorders>
              <w:top w:val="nil"/>
              <w:left w:val="nil"/>
              <w:bottom w:val="nil"/>
              <w:right w:val="nil"/>
            </w:tcBorders>
            <w:shd w:val="clear" w:color="auto" w:fill="auto"/>
            <w:vAlign w:val="center"/>
            <w:hideMark/>
          </w:tcPr>
          <w:p w14:paraId="7F0A946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53EC547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0.005</w:t>
            </w:r>
          </w:p>
        </w:tc>
        <w:tc>
          <w:tcPr>
            <w:tcW w:w="894" w:type="dxa"/>
            <w:tcBorders>
              <w:top w:val="nil"/>
              <w:left w:val="nil"/>
              <w:bottom w:val="nil"/>
              <w:right w:val="nil"/>
            </w:tcBorders>
            <w:shd w:val="clear" w:color="auto" w:fill="auto"/>
            <w:noWrap/>
            <w:vAlign w:val="center"/>
            <w:hideMark/>
          </w:tcPr>
          <w:p w14:paraId="2C7033DE"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0.26</w:t>
            </w:r>
          </w:p>
        </w:tc>
        <w:tc>
          <w:tcPr>
            <w:tcW w:w="1009" w:type="dxa"/>
            <w:tcBorders>
              <w:top w:val="nil"/>
              <w:left w:val="nil"/>
              <w:bottom w:val="nil"/>
              <w:right w:val="nil"/>
            </w:tcBorders>
            <w:shd w:val="clear" w:color="auto" w:fill="auto"/>
            <w:noWrap/>
            <w:vAlign w:val="center"/>
            <w:hideMark/>
          </w:tcPr>
          <w:p w14:paraId="678283B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0.24</w:t>
            </w:r>
          </w:p>
        </w:tc>
        <w:tc>
          <w:tcPr>
            <w:tcW w:w="1158" w:type="dxa"/>
            <w:tcBorders>
              <w:top w:val="nil"/>
              <w:left w:val="nil"/>
              <w:bottom w:val="nil"/>
              <w:right w:val="nil"/>
            </w:tcBorders>
            <w:shd w:val="clear" w:color="auto" w:fill="auto"/>
            <w:noWrap/>
            <w:vAlign w:val="center"/>
            <w:hideMark/>
          </w:tcPr>
          <w:p w14:paraId="1503186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0.27</w:t>
            </w:r>
          </w:p>
        </w:tc>
        <w:tc>
          <w:tcPr>
            <w:tcW w:w="894" w:type="dxa"/>
            <w:tcBorders>
              <w:top w:val="nil"/>
              <w:left w:val="nil"/>
              <w:bottom w:val="nil"/>
              <w:right w:val="nil"/>
            </w:tcBorders>
            <w:shd w:val="clear" w:color="auto" w:fill="auto"/>
            <w:noWrap/>
            <w:vAlign w:val="center"/>
            <w:hideMark/>
          </w:tcPr>
          <w:p w14:paraId="32CC385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0.19</w:t>
            </w:r>
          </w:p>
        </w:tc>
        <w:tc>
          <w:tcPr>
            <w:tcW w:w="1009" w:type="dxa"/>
            <w:tcBorders>
              <w:top w:val="nil"/>
              <w:left w:val="nil"/>
              <w:bottom w:val="nil"/>
              <w:right w:val="nil"/>
            </w:tcBorders>
            <w:shd w:val="clear" w:color="auto" w:fill="auto"/>
            <w:noWrap/>
            <w:vAlign w:val="center"/>
            <w:hideMark/>
          </w:tcPr>
          <w:p w14:paraId="5F99D39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0.14</w:t>
            </w:r>
          </w:p>
        </w:tc>
        <w:tc>
          <w:tcPr>
            <w:tcW w:w="1158" w:type="dxa"/>
            <w:tcBorders>
              <w:top w:val="nil"/>
              <w:left w:val="nil"/>
              <w:bottom w:val="nil"/>
              <w:right w:val="nil"/>
            </w:tcBorders>
            <w:shd w:val="clear" w:color="auto" w:fill="auto"/>
            <w:noWrap/>
            <w:vAlign w:val="center"/>
            <w:hideMark/>
          </w:tcPr>
          <w:p w14:paraId="2B57495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r>
      <w:tr w:rsidR="008E6968" w:rsidRPr="008E6968" w14:paraId="0DAB2D59" w14:textId="77777777" w:rsidTr="003F730E">
        <w:trPr>
          <w:trHeight w:val="285"/>
        </w:trPr>
        <w:tc>
          <w:tcPr>
            <w:tcW w:w="1018" w:type="dxa"/>
            <w:tcBorders>
              <w:top w:val="nil"/>
              <w:left w:val="nil"/>
              <w:bottom w:val="nil"/>
              <w:right w:val="nil"/>
            </w:tcBorders>
            <w:shd w:val="clear" w:color="auto" w:fill="auto"/>
            <w:vAlign w:val="center"/>
            <w:hideMark/>
          </w:tcPr>
          <w:p w14:paraId="2E6D3BCB"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2F9BAF5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0.001</w:t>
            </w:r>
          </w:p>
        </w:tc>
        <w:tc>
          <w:tcPr>
            <w:tcW w:w="894" w:type="dxa"/>
            <w:tcBorders>
              <w:top w:val="nil"/>
              <w:left w:val="nil"/>
              <w:bottom w:val="nil"/>
              <w:right w:val="nil"/>
            </w:tcBorders>
            <w:shd w:val="clear" w:color="auto" w:fill="auto"/>
            <w:noWrap/>
            <w:vAlign w:val="center"/>
            <w:hideMark/>
          </w:tcPr>
          <w:p w14:paraId="02A2793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0.24</w:t>
            </w:r>
          </w:p>
        </w:tc>
        <w:tc>
          <w:tcPr>
            <w:tcW w:w="1009" w:type="dxa"/>
            <w:tcBorders>
              <w:top w:val="nil"/>
              <w:left w:val="nil"/>
              <w:bottom w:val="nil"/>
              <w:right w:val="nil"/>
            </w:tcBorders>
            <w:shd w:val="clear" w:color="auto" w:fill="auto"/>
            <w:noWrap/>
            <w:vAlign w:val="center"/>
            <w:hideMark/>
          </w:tcPr>
          <w:p w14:paraId="2E11204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0.18</w:t>
            </w:r>
          </w:p>
        </w:tc>
        <w:tc>
          <w:tcPr>
            <w:tcW w:w="1158" w:type="dxa"/>
            <w:tcBorders>
              <w:top w:val="nil"/>
              <w:left w:val="nil"/>
              <w:bottom w:val="nil"/>
              <w:right w:val="nil"/>
            </w:tcBorders>
            <w:shd w:val="clear" w:color="auto" w:fill="auto"/>
            <w:noWrap/>
            <w:vAlign w:val="center"/>
            <w:hideMark/>
          </w:tcPr>
          <w:p w14:paraId="6211045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894" w:type="dxa"/>
            <w:tcBorders>
              <w:top w:val="nil"/>
              <w:left w:val="nil"/>
              <w:bottom w:val="nil"/>
              <w:right w:val="nil"/>
            </w:tcBorders>
            <w:shd w:val="clear" w:color="auto" w:fill="auto"/>
            <w:noWrap/>
            <w:vAlign w:val="center"/>
            <w:hideMark/>
          </w:tcPr>
          <w:p w14:paraId="41E04A5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w:t>
            </w:r>
          </w:p>
        </w:tc>
        <w:tc>
          <w:tcPr>
            <w:tcW w:w="1009" w:type="dxa"/>
            <w:tcBorders>
              <w:top w:val="nil"/>
              <w:left w:val="nil"/>
              <w:bottom w:val="nil"/>
              <w:right w:val="nil"/>
            </w:tcBorders>
            <w:shd w:val="clear" w:color="auto" w:fill="auto"/>
            <w:noWrap/>
            <w:vAlign w:val="center"/>
            <w:hideMark/>
          </w:tcPr>
          <w:p w14:paraId="549078B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0.15</w:t>
            </w:r>
          </w:p>
        </w:tc>
        <w:tc>
          <w:tcPr>
            <w:tcW w:w="1158" w:type="dxa"/>
            <w:tcBorders>
              <w:top w:val="nil"/>
              <w:left w:val="nil"/>
              <w:bottom w:val="nil"/>
              <w:right w:val="nil"/>
            </w:tcBorders>
            <w:shd w:val="clear" w:color="auto" w:fill="auto"/>
            <w:noWrap/>
            <w:vAlign w:val="center"/>
            <w:hideMark/>
          </w:tcPr>
          <w:p w14:paraId="4573FC8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r>
      <w:tr w:rsidR="008E6968" w:rsidRPr="008E6968" w14:paraId="6D317114" w14:textId="77777777" w:rsidTr="003F730E">
        <w:trPr>
          <w:trHeight w:val="285"/>
        </w:trPr>
        <w:tc>
          <w:tcPr>
            <w:tcW w:w="1018" w:type="dxa"/>
            <w:tcBorders>
              <w:top w:val="nil"/>
              <w:left w:val="nil"/>
              <w:bottom w:val="nil"/>
              <w:right w:val="nil"/>
            </w:tcBorders>
            <w:shd w:val="clear" w:color="auto" w:fill="auto"/>
            <w:vAlign w:val="center"/>
            <w:hideMark/>
          </w:tcPr>
          <w:p w14:paraId="7AF7573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7DD8E4E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0.0005</w:t>
            </w:r>
          </w:p>
        </w:tc>
        <w:tc>
          <w:tcPr>
            <w:tcW w:w="894" w:type="dxa"/>
            <w:tcBorders>
              <w:top w:val="nil"/>
              <w:left w:val="nil"/>
              <w:bottom w:val="nil"/>
              <w:right w:val="nil"/>
            </w:tcBorders>
            <w:shd w:val="clear" w:color="auto" w:fill="auto"/>
            <w:noWrap/>
            <w:vAlign w:val="center"/>
            <w:hideMark/>
          </w:tcPr>
          <w:p w14:paraId="04D2D76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0.24</w:t>
            </w:r>
          </w:p>
        </w:tc>
        <w:tc>
          <w:tcPr>
            <w:tcW w:w="1009" w:type="dxa"/>
            <w:tcBorders>
              <w:top w:val="nil"/>
              <w:left w:val="nil"/>
              <w:bottom w:val="nil"/>
              <w:right w:val="nil"/>
            </w:tcBorders>
            <w:shd w:val="clear" w:color="auto" w:fill="auto"/>
            <w:noWrap/>
            <w:vAlign w:val="center"/>
            <w:hideMark/>
          </w:tcPr>
          <w:p w14:paraId="279F322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c>
          <w:tcPr>
            <w:tcW w:w="1158" w:type="dxa"/>
            <w:tcBorders>
              <w:top w:val="nil"/>
              <w:left w:val="nil"/>
              <w:bottom w:val="nil"/>
              <w:right w:val="nil"/>
            </w:tcBorders>
            <w:shd w:val="clear" w:color="auto" w:fill="auto"/>
            <w:noWrap/>
            <w:vAlign w:val="center"/>
            <w:hideMark/>
          </w:tcPr>
          <w:p w14:paraId="2154264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w:t>
            </w:r>
          </w:p>
        </w:tc>
        <w:tc>
          <w:tcPr>
            <w:tcW w:w="894" w:type="dxa"/>
            <w:tcBorders>
              <w:top w:val="nil"/>
              <w:left w:val="nil"/>
              <w:bottom w:val="nil"/>
              <w:right w:val="nil"/>
            </w:tcBorders>
            <w:shd w:val="clear" w:color="auto" w:fill="auto"/>
            <w:noWrap/>
            <w:vAlign w:val="center"/>
            <w:hideMark/>
          </w:tcPr>
          <w:p w14:paraId="344CAA3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0.19</w:t>
            </w:r>
          </w:p>
        </w:tc>
        <w:tc>
          <w:tcPr>
            <w:tcW w:w="1009" w:type="dxa"/>
            <w:tcBorders>
              <w:top w:val="nil"/>
              <w:left w:val="nil"/>
              <w:bottom w:val="nil"/>
              <w:right w:val="nil"/>
            </w:tcBorders>
            <w:shd w:val="clear" w:color="auto" w:fill="auto"/>
            <w:noWrap/>
            <w:vAlign w:val="center"/>
            <w:hideMark/>
          </w:tcPr>
          <w:p w14:paraId="7C2BAE1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c>
          <w:tcPr>
            <w:tcW w:w="1158" w:type="dxa"/>
            <w:tcBorders>
              <w:top w:val="nil"/>
              <w:left w:val="nil"/>
              <w:bottom w:val="nil"/>
              <w:right w:val="nil"/>
            </w:tcBorders>
            <w:shd w:val="clear" w:color="auto" w:fill="auto"/>
            <w:noWrap/>
            <w:vAlign w:val="center"/>
            <w:hideMark/>
          </w:tcPr>
          <w:p w14:paraId="32C2909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0.17</w:t>
            </w:r>
          </w:p>
        </w:tc>
      </w:tr>
      <w:tr w:rsidR="008E6968" w:rsidRPr="008E6968" w14:paraId="7C33CEA8" w14:textId="77777777" w:rsidTr="003F730E">
        <w:trPr>
          <w:trHeight w:val="285"/>
        </w:trPr>
        <w:tc>
          <w:tcPr>
            <w:tcW w:w="1018" w:type="dxa"/>
            <w:tcBorders>
              <w:top w:val="nil"/>
              <w:left w:val="nil"/>
              <w:bottom w:val="nil"/>
              <w:right w:val="nil"/>
            </w:tcBorders>
            <w:shd w:val="clear" w:color="auto" w:fill="auto"/>
            <w:vAlign w:val="center"/>
            <w:hideMark/>
          </w:tcPr>
          <w:p w14:paraId="1CCBFB0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5869678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0.0001</w:t>
            </w:r>
          </w:p>
        </w:tc>
        <w:tc>
          <w:tcPr>
            <w:tcW w:w="894" w:type="dxa"/>
            <w:tcBorders>
              <w:top w:val="nil"/>
              <w:left w:val="nil"/>
              <w:bottom w:val="nil"/>
              <w:right w:val="nil"/>
            </w:tcBorders>
            <w:shd w:val="clear" w:color="auto" w:fill="auto"/>
            <w:noWrap/>
            <w:vAlign w:val="center"/>
            <w:hideMark/>
          </w:tcPr>
          <w:p w14:paraId="5EB64E4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0.26</w:t>
            </w:r>
          </w:p>
        </w:tc>
        <w:tc>
          <w:tcPr>
            <w:tcW w:w="1009" w:type="dxa"/>
            <w:tcBorders>
              <w:top w:val="nil"/>
              <w:left w:val="nil"/>
              <w:bottom w:val="nil"/>
              <w:right w:val="nil"/>
            </w:tcBorders>
            <w:shd w:val="clear" w:color="auto" w:fill="auto"/>
            <w:noWrap/>
            <w:vAlign w:val="center"/>
            <w:hideMark/>
          </w:tcPr>
          <w:p w14:paraId="12E70E7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w:t>
            </w:r>
          </w:p>
        </w:tc>
        <w:tc>
          <w:tcPr>
            <w:tcW w:w="1158" w:type="dxa"/>
            <w:tcBorders>
              <w:top w:val="nil"/>
              <w:left w:val="nil"/>
              <w:bottom w:val="nil"/>
              <w:right w:val="nil"/>
            </w:tcBorders>
            <w:shd w:val="clear" w:color="auto" w:fill="auto"/>
            <w:noWrap/>
            <w:vAlign w:val="center"/>
            <w:hideMark/>
          </w:tcPr>
          <w:p w14:paraId="4523601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894" w:type="dxa"/>
            <w:tcBorders>
              <w:top w:val="nil"/>
              <w:left w:val="nil"/>
              <w:bottom w:val="nil"/>
              <w:right w:val="nil"/>
            </w:tcBorders>
            <w:shd w:val="clear" w:color="auto" w:fill="auto"/>
            <w:noWrap/>
            <w:vAlign w:val="center"/>
            <w:hideMark/>
          </w:tcPr>
          <w:p w14:paraId="792A69A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0.19</w:t>
            </w:r>
          </w:p>
        </w:tc>
        <w:tc>
          <w:tcPr>
            <w:tcW w:w="1009" w:type="dxa"/>
            <w:tcBorders>
              <w:top w:val="nil"/>
              <w:left w:val="nil"/>
              <w:bottom w:val="nil"/>
              <w:right w:val="nil"/>
            </w:tcBorders>
            <w:shd w:val="clear" w:color="auto" w:fill="auto"/>
            <w:noWrap/>
            <w:vAlign w:val="center"/>
            <w:hideMark/>
          </w:tcPr>
          <w:p w14:paraId="6B2361C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0.23</w:t>
            </w:r>
          </w:p>
        </w:tc>
        <w:tc>
          <w:tcPr>
            <w:tcW w:w="1158" w:type="dxa"/>
            <w:tcBorders>
              <w:top w:val="nil"/>
              <w:left w:val="nil"/>
              <w:bottom w:val="nil"/>
              <w:right w:val="nil"/>
            </w:tcBorders>
            <w:shd w:val="clear" w:color="auto" w:fill="auto"/>
            <w:noWrap/>
            <w:vAlign w:val="center"/>
            <w:hideMark/>
          </w:tcPr>
          <w:p w14:paraId="476B58A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0.19</w:t>
            </w:r>
          </w:p>
        </w:tc>
      </w:tr>
      <w:tr w:rsidR="008E6968" w:rsidRPr="008E6968" w14:paraId="5FAF1922" w14:textId="77777777" w:rsidTr="003F730E">
        <w:trPr>
          <w:trHeight w:val="285"/>
        </w:trPr>
        <w:tc>
          <w:tcPr>
            <w:tcW w:w="1018" w:type="dxa"/>
            <w:tcBorders>
              <w:top w:val="nil"/>
              <w:left w:val="nil"/>
              <w:bottom w:val="nil"/>
              <w:right w:val="nil"/>
            </w:tcBorders>
            <w:shd w:val="clear" w:color="auto" w:fill="auto"/>
            <w:vAlign w:val="center"/>
            <w:hideMark/>
          </w:tcPr>
          <w:p w14:paraId="6A8C0FB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Age 23</w:t>
            </w:r>
          </w:p>
        </w:tc>
        <w:tc>
          <w:tcPr>
            <w:tcW w:w="940" w:type="dxa"/>
            <w:tcBorders>
              <w:top w:val="nil"/>
              <w:left w:val="nil"/>
              <w:bottom w:val="nil"/>
              <w:right w:val="nil"/>
            </w:tcBorders>
            <w:shd w:val="clear" w:color="auto" w:fill="auto"/>
            <w:noWrap/>
            <w:vAlign w:val="center"/>
            <w:hideMark/>
          </w:tcPr>
          <w:p w14:paraId="1A44F10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0.1</w:t>
            </w:r>
          </w:p>
        </w:tc>
        <w:tc>
          <w:tcPr>
            <w:tcW w:w="894" w:type="dxa"/>
            <w:tcBorders>
              <w:top w:val="nil"/>
              <w:left w:val="nil"/>
              <w:bottom w:val="nil"/>
              <w:right w:val="nil"/>
            </w:tcBorders>
            <w:shd w:val="clear" w:color="auto" w:fill="auto"/>
            <w:noWrap/>
            <w:vAlign w:val="center"/>
            <w:hideMark/>
          </w:tcPr>
          <w:p w14:paraId="61DF367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0.43</w:t>
            </w:r>
          </w:p>
        </w:tc>
        <w:tc>
          <w:tcPr>
            <w:tcW w:w="1009" w:type="dxa"/>
            <w:tcBorders>
              <w:top w:val="nil"/>
              <w:left w:val="nil"/>
              <w:bottom w:val="nil"/>
              <w:right w:val="nil"/>
            </w:tcBorders>
            <w:shd w:val="clear" w:color="auto" w:fill="auto"/>
            <w:noWrap/>
            <w:vAlign w:val="center"/>
            <w:hideMark/>
          </w:tcPr>
          <w:p w14:paraId="4B39516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0.4</w:t>
            </w:r>
          </w:p>
        </w:tc>
        <w:tc>
          <w:tcPr>
            <w:tcW w:w="1158" w:type="dxa"/>
            <w:tcBorders>
              <w:top w:val="nil"/>
              <w:left w:val="nil"/>
              <w:bottom w:val="nil"/>
              <w:right w:val="nil"/>
            </w:tcBorders>
            <w:shd w:val="clear" w:color="auto" w:fill="auto"/>
            <w:noWrap/>
            <w:vAlign w:val="center"/>
            <w:hideMark/>
          </w:tcPr>
          <w:p w14:paraId="70F535B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0.42</w:t>
            </w:r>
          </w:p>
        </w:tc>
        <w:tc>
          <w:tcPr>
            <w:tcW w:w="894" w:type="dxa"/>
            <w:tcBorders>
              <w:top w:val="nil"/>
              <w:left w:val="nil"/>
              <w:bottom w:val="nil"/>
              <w:right w:val="nil"/>
            </w:tcBorders>
            <w:shd w:val="clear" w:color="auto" w:fill="auto"/>
            <w:noWrap/>
            <w:vAlign w:val="center"/>
            <w:hideMark/>
          </w:tcPr>
          <w:p w14:paraId="0A1A57AB"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0.27</w:t>
            </w:r>
          </w:p>
        </w:tc>
        <w:tc>
          <w:tcPr>
            <w:tcW w:w="1009" w:type="dxa"/>
            <w:tcBorders>
              <w:top w:val="nil"/>
              <w:left w:val="nil"/>
              <w:bottom w:val="nil"/>
              <w:right w:val="nil"/>
            </w:tcBorders>
            <w:shd w:val="clear" w:color="auto" w:fill="auto"/>
            <w:noWrap/>
            <w:vAlign w:val="center"/>
            <w:hideMark/>
          </w:tcPr>
          <w:p w14:paraId="2FA1F8C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1158" w:type="dxa"/>
            <w:tcBorders>
              <w:top w:val="nil"/>
              <w:left w:val="nil"/>
              <w:bottom w:val="nil"/>
              <w:right w:val="nil"/>
            </w:tcBorders>
            <w:shd w:val="clear" w:color="auto" w:fill="auto"/>
            <w:noWrap/>
            <w:vAlign w:val="center"/>
            <w:hideMark/>
          </w:tcPr>
          <w:p w14:paraId="73D223A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0.26</w:t>
            </w:r>
          </w:p>
        </w:tc>
      </w:tr>
      <w:tr w:rsidR="008E6968" w:rsidRPr="008E6968" w14:paraId="1222336A" w14:textId="77777777" w:rsidTr="003F730E">
        <w:trPr>
          <w:trHeight w:val="285"/>
        </w:trPr>
        <w:tc>
          <w:tcPr>
            <w:tcW w:w="1018" w:type="dxa"/>
            <w:tcBorders>
              <w:top w:val="nil"/>
              <w:left w:val="nil"/>
              <w:bottom w:val="nil"/>
              <w:right w:val="nil"/>
            </w:tcBorders>
            <w:shd w:val="clear" w:color="auto" w:fill="auto"/>
            <w:vAlign w:val="center"/>
            <w:hideMark/>
          </w:tcPr>
          <w:p w14:paraId="5B64083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279CF2AA"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0.05</w:t>
            </w:r>
          </w:p>
        </w:tc>
        <w:tc>
          <w:tcPr>
            <w:tcW w:w="894" w:type="dxa"/>
            <w:tcBorders>
              <w:top w:val="nil"/>
              <w:left w:val="nil"/>
              <w:bottom w:val="nil"/>
              <w:right w:val="nil"/>
            </w:tcBorders>
            <w:shd w:val="clear" w:color="auto" w:fill="auto"/>
            <w:noWrap/>
            <w:vAlign w:val="center"/>
            <w:hideMark/>
          </w:tcPr>
          <w:p w14:paraId="4B1629D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0.42</w:t>
            </w:r>
          </w:p>
        </w:tc>
        <w:tc>
          <w:tcPr>
            <w:tcW w:w="1009" w:type="dxa"/>
            <w:tcBorders>
              <w:top w:val="nil"/>
              <w:left w:val="nil"/>
              <w:bottom w:val="nil"/>
              <w:right w:val="nil"/>
            </w:tcBorders>
            <w:shd w:val="clear" w:color="auto" w:fill="auto"/>
            <w:noWrap/>
            <w:vAlign w:val="center"/>
            <w:hideMark/>
          </w:tcPr>
          <w:p w14:paraId="2C4F0A6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0.38</w:t>
            </w:r>
          </w:p>
        </w:tc>
        <w:tc>
          <w:tcPr>
            <w:tcW w:w="1158" w:type="dxa"/>
            <w:tcBorders>
              <w:top w:val="nil"/>
              <w:left w:val="nil"/>
              <w:bottom w:val="nil"/>
              <w:right w:val="nil"/>
            </w:tcBorders>
            <w:shd w:val="clear" w:color="auto" w:fill="auto"/>
            <w:noWrap/>
            <w:vAlign w:val="center"/>
            <w:hideMark/>
          </w:tcPr>
          <w:p w14:paraId="6F4EABD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0.42</w:t>
            </w:r>
          </w:p>
        </w:tc>
        <w:tc>
          <w:tcPr>
            <w:tcW w:w="894" w:type="dxa"/>
            <w:tcBorders>
              <w:top w:val="nil"/>
              <w:left w:val="nil"/>
              <w:bottom w:val="nil"/>
              <w:right w:val="nil"/>
            </w:tcBorders>
            <w:shd w:val="clear" w:color="auto" w:fill="auto"/>
            <w:noWrap/>
            <w:vAlign w:val="center"/>
            <w:hideMark/>
          </w:tcPr>
          <w:p w14:paraId="3824420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0.26</w:t>
            </w:r>
          </w:p>
        </w:tc>
        <w:tc>
          <w:tcPr>
            <w:tcW w:w="1009" w:type="dxa"/>
            <w:tcBorders>
              <w:top w:val="nil"/>
              <w:left w:val="nil"/>
              <w:bottom w:val="nil"/>
              <w:right w:val="nil"/>
            </w:tcBorders>
            <w:shd w:val="clear" w:color="auto" w:fill="auto"/>
            <w:noWrap/>
            <w:vAlign w:val="center"/>
            <w:hideMark/>
          </w:tcPr>
          <w:p w14:paraId="62070E3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0.23</w:t>
            </w:r>
          </w:p>
        </w:tc>
        <w:tc>
          <w:tcPr>
            <w:tcW w:w="1158" w:type="dxa"/>
            <w:tcBorders>
              <w:top w:val="nil"/>
              <w:left w:val="nil"/>
              <w:bottom w:val="nil"/>
              <w:right w:val="nil"/>
            </w:tcBorders>
            <w:shd w:val="clear" w:color="auto" w:fill="auto"/>
            <w:noWrap/>
            <w:vAlign w:val="center"/>
            <w:hideMark/>
          </w:tcPr>
          <w:p w14:paraId="43B8585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r>
      <w:tr w:rsidR="008E6968" w:rsidRPr="008E6968" w14:paraId="00F4B8FF" w14:textId="77777777" w:rsidTr="003F730E">
        <w:trPr>
          <w:trHeight w:val="285"/>
        </w:trPr>
        <w:tc>
          <w:tcPr>
            <w:tcW w:w="1018" w:type="dxa"/>
            <w:tcBorders>
              <w:top w:val="nil"/>
              <w:left w:val="nil"/>
              <w:bottom w:val="nil"/>
              <w:right w:val="nil"/>
            </w:tcBorders>
            <w:shd w:val="clear" w:color="auto" w:fill="auto"/>
            <w:vAlign w:val="center"/>
            <w:hideMark/>
          </w:tcPr>
          <w:p w14:paraId="451B1E4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3C649F0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0.01</w:t>
            </w:r>
          </w:p>
        </w:tc>
        <w:tc>
          <w:tcPr>
            <w:tcW w:w="894" w:type="dxa"/>
            <w:tcBorders>
              <w:top w:val="nil"/>
              <w:left w:val="nil"/>
              <w:bottom w:val="nil"/>
              <w:right w:val="nil"/>
            </w:tcBorders>
            <w:shd w:val="clear" w:color="auto" w:fill="auto"/>
            <w:noWrap/>
            <w:vAlign w:val="center"/>
            <w:hideMark/>
          </w:tcPr>
          <w:p w14:paraId="7B3562D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0.38</w:t>
            </w:r>
          </w:p>
        </w:tc>
        <w:tc>
          <w:tcPr>
            <w:tcW w:w="1009" w:type="dxa"/>
            <w:tcBorders>
              <w:top w:val="nil"/>
              <w:left w:val="nil"/>
              <w:bottom w:val="nil"/>
              <w:right w:val="nil"/>
            </w:tcBorders>
            <w:shd w:val="clear" w:color="auto" w:fill="auto"/>
            <w:noWrap/>
            <w:vAlign w:val="center"/>
            <w:hideMark/>
          </w:tcPr>
          <w:p w14:paraId="4A1EFFF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0.33</w:t>
            </w:r>
          </w:p>
        </w:tc>
        <w:tc>
          <w:tcPr>
            <w:tcW w:w="1158" w:type="dxa"/>
            <w:tcBorders>
              <w:top w:val="nil"/>
              <w:left w:val="nil"/>
              <w:bottom w:val="nil"/>
              <w:right w:val="nil"/>
            </w:tcBorders>
            <w:shd w:val="clear" w:color="auto" w:fill="auto"/>
            <w:noWrap/>
            <w:vAlign w:val="center"/>
            <w:hideMark/>
          </w:tcPr>
          <w:p w14:paraId="224EA9C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0.37</w:t>
            </w:r>
          </w:p>
        </w:tc>
        <w:tc>
          <w:tcPr>
            <w:tcW w:w="894" w:type="dxa"/>
            <w:tcBorders>
              <w:top w:val="nil"/>
              <w:left w:val="nil"/>
              <w:bottom w:val="nil"/>
              <w:right w:val="nil"/>
            </w:tcBorders>
            <w:shd w:val="clear" w:color="auto" w:fill="auto"/>
            <w:noWrap/>
            <w:vAlign w:val="center"/>
            <w:hideMark/>
          </w:tcPr>
          <w:p w14:paraId="3ED42B9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0.24</w:t>
            </w:r>
          </w:p>
        </w:tc>
        <w:tc>
          <w:tcPr>
            <w:tcW w:w="1009" w:type="dxa"/>
            <w:tcBorders>
              <w:top w:val="nil"/>
              <w:left w:val="nil"/>
              <w:bottom w:val="nil"/>
              <w:right w:val="nil"/>
            </w:tcBorders>
            <w:shd w:val="clear" w:color="auto" w:fill="auto"/>
            <w:noWrap/>
            <w:vAlign w:val="center"/>
            <w:hideMark/>
          </w:tcPr>
          <w:p w14:paraId="6C98C95E"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0.22</w:t>
            </w:r>
          </w:p>
        </w:tc>
        <w:tc>
          <w:tcPr>
            <w:tcW w:w="1158" w:type="dxa"/>
            <w:tcBorders>
              <w:top w:val="nil"/>
              <w:left w:val="nil"/>
              <w:bottom w:val="nil"/>
              <w:right w:val="nil"/>
            </w:tcBorders>
            <w:shd w:val="clear" w:color="auto" w:fill="auto"/>
            <w:noWrap/>
            <w:vAlign w:val="center"/>
            <w:hideMark/>
          </w:tcPr>
          <w:p w14:paraId="3C721DF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0.23</w:t>
            </w:r>
          </w:p>
        </w:tc>
      </w:tr>
      <w:tr w:rsidR="008E6968" w:rsidRPr="008E6968" w14:paraId="3DFA8C8D" w14:textId="77777777" w:rsidTr="003F730E">
        <w:trPr>
          <w:trHeight w:val="285"/>
        </w:trPr>
        <w:tc>
          <w:tcPr>
            <w:tcW w:w="1018" w:type="dxa"/>
            <w:tcBorders>
              <w:top w:val="nil"/>
              <w:left w:val="nil"/>
              <w:bottom w:val="nil"/>
              <w:right w:val="nil"/>
            </w:tcBorders>
            <w:shd w:val="clear" w:color="auto" w:fill="auto"/>
            <w:vAlign w:val="center"/>
            <w:hideMark/>
          </w:tcPr>
          <w:p w14:paraId="4769B27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3CEFDF3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0.005</w:t>
            </w:r>
          </w:p>
        </w:tc>
        <w:tc>
          <w:tcPr>
            <w:tcW w:w="894" w:type="dxa"/>
            <w:tcBorders>
              <w:top w:val="nil"/>
              <w:left w:val="nil"/>
              <w:bottom w:val="nil"/>
              <w:right w:val="nil"/>
            </w:tcBorders>
            <w:shd w:val="clear" w:color="auto" w:fill="auto"/>
            <w:noWrap/>
            <w:vAlign w:val="center"/>
            <w:hideMark/>
          </w:tcPr>
          <w:p w14:paraId="5953F6F5"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0.36</w:t>
            </w:r>
          </w:p>
        </w:tc>
        <w:tc>
          <w:tcPr>
            <w:tcW w:w="1009" w:type="dxa"/>
            <w:tcBorders>
              <w:top w:val="nil"/>
              <w:left w:val="nil"/>
              <w:bottom w:val="nil"/>
              <w:right w:val="nil"/>
            </w:tcBorders>
            <w:shd w:val="clear" w:color="auto" w:fill="auto"/>
            <w:noWrap/>
            <w:vAlign w:val="center"/>
            <w:hideMark/>
          </w:tcPr>
          <w:p w14:paraId="05360001"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0.32</w:t>
            </w:r>
          </w:p>
        </w:tc>
        <w:tc>
          <w:tcPr>
            <w:tcW w:w="1158" w:type="dxa"/>
            <w:tcBorders>
              <w:top w:val="nil"/>
              <w:left w:val="nil"/>
              <w:bottom w:val="nil"/>
              <w:right w:val="nil"/>
            </w:tcBorders>
            <w:shd w:val="clear" w:color="auto" w:fill="auto"/>
            <w:noWrap/>
            <w:vAlign w:val="center"/>
            <w:hideMark/>
          </w:tcPr>
          <w:p w14:paraId="03AAE88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0.36</w:t>
            </w:r>
          </w:p>
        </w:tc>
        <w:tc>
          <w:tcPr>
            <w:tcW w:w="894" w:type="dxa"/>
            <w:tcBorders>
              <w:top w:val="nil"/>
              <w:left w:val="nil"/>
              <w:bottom w:val="nil"/>
              <w:right w:val="nil"/>
            </w:tcBorders>
            <w:shd w:val="clear" w:color="auto" w:fill="auto"/>
            <w:noWrap/>
            <w:vAlign w:val="center"/>
            <w:hideMark/>
          </w:tcPr>
          <w:p w14:paraId="4EA7456E"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0.26</w:t>
            </w:r>
          </w:p>
        </w:tc>
        <w:tc>
          <w:tcPr>
            <w:tcW w:w="1009" w:type="dxa"/>
            <w:tcBorders>
              <w:top w:val="nil"/>
              <w:left w:val="nil"/>
              <w:bottom w:val="nil"/>
              <w:right w:val="nil"/>
            </w:tcBorders>
            <w:shd w:val="clear" w:color="auto" w:fill="auto"/>
            <w:noWrap/>
            <w:vAlign w:val="center"/>
            <w:hideMark/>
          </w:tcPr>
          <w:p w14:paraId="021F6442"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0.23</w:t>
            </w:r>
          </w:p>
        </w:tc>
        <w:tc>
          <w:tcPr>
            <w:tcW w:w="1158" w:type="dxa"/>
            <w:tcBorders>
              <w:top w:val="nil"/>
              <w:left w:val="nil"/>
              <w:bottom w:val="nil"/>
              <w:right w:val="nil"/>
            </w:tcBorders>
            <w:shd w:val="clear" w:color="auto" w:fill="auto"/>
            <w:noWrap/>
            <w:vAlign w:val="center"/>
            <w:hideMark/>
          </w:tcPr>
          <w:p w14:paraId="0955DC8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0.25</w:t>
            </w:r>
          </w:p>
        </w:tc>
      </w:tr>
      <w:tr w:rsidR="008E6968" w:rsidRPr="008E6968" w14:paraId="278BDF8F" w14:textId="77777777" w:rsidTr="003F730E">
        <w:trPr>
          <w:trHeight w:val="285"/>
        </w:trPr>
        <w:tc>
          <w:tcPr>
            <w:tcW w:w="1018" w:type="dxa"/>
            <w:tcBorders>
              <w:top w:val="nil"/>
              <w:left w:val="nil"/>
              <w:bottom w:val="nil"/>
              <w:right w:val="nil"/>
            </w:tcBorders>
            <w:shd w:val="clear" w:color="auto" w:fill="auto"/>
            <w:vAlign w:val="center"/>
            <w:hideMark/>
          </w:tcPr>
          <w:p w14:paraId="4FEED5B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188938CE"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0.001</w:t>
            </w:r>
          </w:p>
        </w:tc>
        <w:tc>
          <w:tcPr>
            <w:tcW w:w="894" w:type="dxa"/>
            <w:tcBorders>
              <w:top w:val="nil"/>
              <w:left w:val="nil"/>
              <w:bottom w:val="nil"/>
              <w:right w:val="nil"/>
            </w:tcBorders>
            <w:shd w:val="clear" w:color="auto" w:fill="auto"/>
            <w:noWrap/>
            <w:vAlign w:val="center"/>
            <w:hideMark/>
          </w:tcPr>
          <w:p w14:paraId="6354E53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0.36</w:t>
            </w:r>
          </w:p>
        </w:tc>
        <w:tc>
          <w:tcPr>
            <w:tcW w:w="1009" w:type="dxa"/>
            <w:tcBorders>
              <w:top w:val="nil"/>
              <w:left w:val="nil"/>
              <w:bottom w:val="nil"/>
              <w:right w:val="nil"/>
            </w:tcBorders>
            <w:shd w:val="clear" w:color="auto" w:fill="auto"/>
            <w:noWrap/>
            <w:vAlign w:val="center"/>
            <w:hideMark/>
          </w:tcPr>
          <w:p w14:paraId="4AEA5987"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w:t>
            </w:r>
          </w:p>
        </w:tc>
        <w:tc>
          <w:tcPr>
            <w:tcW w:w="1158" w:type="dxa"/>
            <w:tcBorders>
              <w:top w:val="nil"/>
              <w:left w:val="nil"/>
              <w:bottom w:val="nil"/>
              <w:right w:val="nil"/>
            </w:tcBorders>
            <w:shd w:val="clear" w:color="auto" w:fill="auto"/>
            <w:noWrap/>
            <w:vAlign w:val="center"/>
            <w:hideMark/>
          </w:tcPr>
          <w:p w14:paraId="1B79752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0.35</w:t>
            </w:r>
          </w:p>
        </w:tc>
        <w:tc>
          <w:tcPr>
            <w:tcW w:w="894" w:type="dxa"/>
            <w:tcBorders>
              <w:top w:val="nil"/>
              <w:left w:val="nil"/>
              <w:bottom w:val="nil"/>
              <w:right w:val="nil"/>
            </w:tcBorders>
            <w:shd w:val="clear" w:color="auto" w:fill="auto"/>
            <w:noWrap/>
            <w:vAlign w:val="center"/>
            <w:hideMark/>
          </w:tcPr>
          <w:p w14:paraId="1D8F016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0.29</w:t>
            </w:r>
          </w:p>
        </w:tc>
        <w:tc>
          <w:tcPr>
            <w:tcW w:w="1009" w:type="dxa"/>
            <w:tcBorders>
              <w:top w:val="nil"/>
              <w:left w:val="nil"/>
              <w:bottom w:val="nil"/>
              <w:right w:val="nil"/>
            </w:tcBorders>
            <w:shd w:val="clear" w:color="auto" w:fill="auto"/>
            <w:noWrap/>
            <w:vAlign w:val="center"/>
            <w:hideMark/>
          </w:tcPr>
          <w:p w14:paraId="123494E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0.28</w:t>
            </w:r>
          </w:p>
        </w:tc>
        <w:tc>
          <w:tcPr>
            <w:tcW w:w="1158" w:type="dxa"/>
            <w:tcBorders>
              <w:top w:val="nil"/>
              <w:left w:val="nil"/>
              <w:bottom w:val="nil"/>
              <w:right w:val="nil"/>
            </w:tcBorders>
            <w:shd w:val="clear" w:color="auto" w:fill="auto"/>
            <w:noWrap/>
            <w:vAlign w:val="center"/>
            <w:hideMark/>
          </w:tcPr>
          <w:p w14:paraId="0641DB6F"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0.28</w:t>
            </w:r>
          </w:p>
        </w:tc>
      </w:tr>
      <w:tr w:rsidR="008E6968" w:rsidRPr="008E6968" w14:paraId="41024589" w14:textId="77777777" w:rsidTr="003F730E">
        <w:trPr>
          <w:trHeight w:val="285"/>
        </w:trPr>
        <w:tc>
          <w:tcPr>
            <w:tcW w:w="1018" w:type="dxa"/>
            <w:tcBorders>
              <w:top w:val="nil"/>
              <w:left w:val="nil"/>
              <w:bottom w:val="nil"/>
              <w:right w:val="nil"/>
            </w:tcBorders>
            <w:shd w:val="clear" w:color="auto" w:fill="auto"/>
            <w:vAlign w:val="center"/>
            <w:hideMark/>
          </w:tcPr>
          <w:p w14:paraId="3C0C2733"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nil"/>
              <w:right w:val="nil"/>
            </w:tcBorders>
            <w:shd w:val="clear" w:color="auto" w:fill="auto"/>
            <w:noWrap/>
            <w:vAlign w:val="center"/>
            <w:hideMark/>
          </w:tcPr>
          <w:p w14:paraId="3948967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0.0005</w:t>
            </w:r>
          </w:p>
        </w:tc>
        <w:tc>
          <w:tcPr>
            <w:tcW w:w="894" w:type="dxa"/>
            <w:tcBorders>
              <w:top w:val="nil"/>
              <w:left w:val="nil"/>
              <w:bottom w:val="nil"/>
              <w:right w:val="nil"/>
            </w:tcBorders>
            <w:shd w:val="clear" w:color="auto" w:fill="auto"/>
            <w:noWrap/>
            <w:vAlign w:val="center"/>
            <w:hideMark/>
          </w:tcPr>
          <w:p w14:paraId="30C1ED69"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0.37</w:t>
            </w:r>
          </w:p>
        </w:tc>
        <w:tc>
          <w:tcPr>
            <w:tcW w:w="1009" w:type="dxa"/>
            <w:tcBorders>
              <w:top w:val="nil"/>
              <w:left w:val="nil"/>
              <w:bottom w:val="nil"/>
              <w:right w:val="nil"/>
            </w:tcBorders>
            <w:shd w:val="clear" w:color="auto" w:fill="auto"/>
            <w:noWrap/>
            <w:vAlign w:val="center"/>
            <w:hideMark/>
          </w:tcPr>
          <w:p w14:paraId="1ABDB13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0.29</w:t>
            </w:r>
          </w:p>
        </w:tc>
        <w:tc>
          <w:tcPr>
            <w:tcW w:w="1158" w:type="dxa"/>
            <w:tcBorders>
              <w:top w:val="nil"/>
              <w:left w:val="nil"/>
              <w:bottom w:val="nil"/>
              <w:right w:val="nil"/>
            </w:tcBorders>
            <w:shd w:val="clear" w:color="auto" w:fill="auto"/>
            <w:noWrap/>
            <w:vAlign w:val="center"/>
            <w:hideMark/>
          </w:tcPr>
          <w:p w14:paraId="7A450756"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0.36</w:t>
            </w:r>
          </w:p>
        </w:tc>
        <w:tc>
          <w:tcPr>
            <w:tcW w:w="894" w:type="dxa"/>
            <w:tcBorders>
              <w:top w:val="nil"/>
              <w:left w:val="nil"/>
              <w:bottom w:val="nil"/>
              <w:right w:val="nil"/>
            </w:tcBorders>
            <w:shd w:val="clear" w:color="auto" w:fill="auto"/>
            <w:noWrap/>
            <w:vAlign w:val="center"/>
            <w:hideMark/>
          </w:tcPr>
          <w:p w14:paraId="4537657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0.28</w:t>
            </w:r>
          </w:p>
        </w:tc>
        <w:tc>
          <w:tcPr>
            <w:tcW w:w="1009" w:type="dxa"/>
            <w:tcBorders>
              <w:top w:val="nil"/>
              <w:left w:val="nil"/>
              <w:bottom w:val="nil"/>
              <w:right w:val="nil"/>
            </w:tcBorders>
            <w:shd w:val="clear" w:color="auto" w:fill="auto"/>
            <w:noWrap/>
            <w:vAlign w:val="center"/>
            <w:hideMark/>
          </w:tcPr>
          <w:p w14:paraId="793BECA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w:t>
            </w:r>
          </w:p>
        </w:tc>
        <w:tc>
          <w:tcPr>
            <w:tcW w:w="1158" w:type="dxa"/>
            <w:tcBorders>
              <w:top w:val="nil"/>
              <w:left w:val="nil"/>
              <w:bottom w:val="nil"/>
              <w:right w:val="nil"/>
            </w:tcBorders>
            <w:shd w:val="clear" w:color="auto" w:fill="auto"/>
            <w:noWrap/>
            <w:vAlign w:val="center"/>
            <w:hideMark/>
          </w:tcPr>
          <w:p w14:paraId="0AF3AB6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0.28</w:t>
            </w:r>
          </w:p>
        </w:tc>
      </w:tr>
      <w:tr w:rsidR="003F730E" w:rsidRPr="008E6968" w14:paraId="5C4AF8B7" w14:textId="77777777" w:rsidTr="003F730E">
        <w:trPr>
          <w:trHeight w:val="293"/>
        </w:trPr>
        <w:tc>
          <w:tcPr>
            <w:tcW w:w="1018" w:type="dxa"/>
            <w:tcBorders>
              <w:top w:val="nil"/>
              <w:left w:val="nil"/>
              <w:bottom w:val="single" w:sz="8" w:space="0" w:color="auto"/>
              <w:right w:val="nil"/>
            </w:tcBorders>
            <w:shd w:val="clear" w:color="auto" w:fill="auto"/>
            <w:vAlign w:val="center"/>
            <w:hideMark/>
          </w:tcPr>
          <w:p w14:paraId="0F327370" w14:textId="1D6649E4" w:rsidR="003F730E" w:rsidRPr="008E6968" w:rsidRDefault="003F730E" w:rsidP="00430FB7">
            <w:pPr>
              <w:spacing w:after="100" w:afterAutospacing="1"/>
              <w:rPr>
                <w:rFonts w:asciiTheme="minorHAnsi" w:eastAsia="DengXian" w:hAnsiTheme="minorHAnsi" w:cstheme="minorHAnsi"/>
                <w:sz w:val="22"/>
                <w:szCs w:val="22"/>
                <w:lang w:eastAsia="zh-CN"/>
              </w:rPr>
            </w:pPr>
          </w:p>
        </w:tc>
        <w:tc>
          <w:tcPr>
            <w:tcW w:w="940" w:type="dxa"/>
            <w:tcBorders>
              <w:top w:val="nil"/>
              <w:left w:val="nil"/>
              <w:bottom w:val="single" w:sz="8" w:space="0" w:color="auto"/>
              <w:right w:val="nil"/>
            </w:tcBorders>
            <w:shd w:val="clear" w:color="auto" w:fill="auto"/>
            <w:noWrap/>
            <w:vAlign w:val="center"/>
            <w:hideMark/>
          </w:tcPr>
          <w:p w14:paraId="1D833AE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0.0001</w:t>
            </w:r>
          </w:p>
        </w:tc>
        <w:tc>
          <w:tcPr>
            <w:tcW w:w="894" w:type="dxa"/>
            <w:tcBorders>
              <w:top w:val="nil"/>
              <w:left w:val="nil"/>
              <w:bottom w:val="single" w:sz="8" w:space="0" w:color="auto"/>
              <w:right w:val="nil"/>
            </w:tcBorders>
            <w:shd w:val="clear" w:color="auto" w:fill="auto"/>
            <w:noWrap/>
            <w:vAlign w:val="center"/>
            <w:hideMark/>
          </w:tcPr>
          <w:p w14:paraId="4E784228"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0.38</w:t>
            </w:r>
          </w:p>
        </w:tc>
        <w:tc>
          <w:tcPr>
            <w:tcW w:w="1009" w:type="dxa"/>
            <w:tcBorders>
              <w:top w:val="nil"/>
              <w:left w:val="nil"/>
              <w:bottom w:val="single" w:sz="8" w:space="0" w:color="auto"/>
              <w:right w:val="nil"/>
            </w:tcBorders>
            <w:shd w:val="clear" w:color="auto" w:fill="auto"/>
            <w:noWrap/>
            <w:vAlign w:val="center"/>
            <w:hideMark/>
          </w:tcPr>
          <w:p w14:paraId="768ECAE0"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0.29</w:t>
            </w:r>
          </w:p>
        </w:tc>
        <w:tc>
          <w:tcPr>
            <w:tcW w:w="1158" w:type="dxa"/>
            <w:tcBorders>
              <w:top w:val="nil"/>
              <w:left w:val="nil"/>
              <w:bottom w:val="single" w:sz="8" w:space="0" w:color="auto"/>
              <w:right w:val="nil"/>
            </w:tcBorders>
            <w:shd w:val="clear" w:color="auto" w:fill="auto"/>
            <w:noWrap/>
            <w:vAlign w:val="center"/>
            <w:hideMark/>
          </w:tcPr>
          <w:p w14:paraId="5F09E51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0.36</w:t>
            </w:r>
          </w:p>
        </w:tc>
        <w:tc>
          <w:tcPr>
            <w:tcW w:w="894" w:type="dxa"/>
            <w:tcBorders>
              <w:top w:val="nil"/>
              <w:left w:val="nil"/>
              <w:bottom w:val="single" w:sz="8" w:space="0" w:color="auto"/>
              <w:right w:val="nil"/>
            </w:tcBorders>
            <w:shd w:val="clear" w:color="auto" w:fill="auto"/>
            <w:noWrap/>
            <w:vAlign w:val="center"/>
            <w:hideMark/>
          </w:tcPr>
          <w:p w14:paraId="19A77F8D"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w:t>
            </w:r>
          </w:p>
        </w:tc>
        <w:tc>
          <w:tcPr>
            <w:tcW w:w="1009" w:type="dxa"/>
            <w:tcBorders>
              <w:top w:val="nil"/>
              <w:left w:val="nil"/>
              <w:bottom w:val="single" w:sz="8" w:space="0" w:color="auto"/>
              <w:right w:val="nil"/>
            </w:tcBorders>
            <w:shd w:val="clear" w:color="auto" w:fill="auto"/>
            <w:noWrap/>
            <w:vAlign w:val="center"/>
            <w:hideMark/>
          </w:tcPr>
          <w:p w14:paraId="49D4FAEC"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0.33</w:t>
            </w:r>
          </w:p>
        </w:tc>
        <w:tc>
          <w:tcPr>
            <w:tcW w:w="1158" w:type="dxa"/>
            <w:tcBorders>
              <w:top w:val="nil"/>
              <w:left w:val="nil"/>
              <w:bottom w:val="single" w:sz="8" w:space="0" w:color="auto"/>
              <w:right w:val="nil"/>
            </w:tcBorders>
            <w:shd w:val="clear" w:color="auto" w:fill="auto"/>
            <w:noWrap/>
            <w:vAlign w:val="center"/>
            <w:hideMark/>
          </w:tcPr>
          <w:p w14:paraId="0AAAFA24" w14:textId="77777777" w:rsidR="003F730E" w:rsidRPr="008E6968" w:rsidRDefault="003F730E" w:rsidP="00430FB7">
            <w:pPr>
              <w:spacing w:after="100" w:afterAutospacing="1"/>
              <w:rPr>
                <w:rFonts w:asciiTheme="minorHAnsi" w:eastAsia="DengXian" w:hAnsiTheme="minorHAnsi" w:cstheme="minorHAnsi"/>
                <w:sz w:val="22"/>
                <w:szCs w:val="22"/>
                <w:lang w:eastAsia="zh-CN"/>
              </w:rPr>
            </w:pPr>
            <w:r w:rsidRPr="008E6968">
              <w:rPr>
                <w:rFonts w:asciiTheme="minorHAnsi" w:eastAsia="DengXian" w:hAnsiTheme="minorHAnsi" w:cstheme="minorHAnsi"/>
                <w:sz w:val="22"/>
                <w:szCs w:val="22"/>
                <w:lang w:eastAsia="zh-CN"/>
              </w:rPr>
              <w:t>0.3</w:t>
            </w:r>
          </w:p>
        </w:tc>
      </w:tr>
    </w:tbl>
    <w:p w14:paraId="38D71F81" w14:textId="77777777" w:rsidR="00D045D0" w:rsidRPr="008E6968" w:rsidRDefault="00D045D0" w:rsidP="00430FB7">
      <w:pPr>
        <w:spacing w:after="100" w:afterAutospacing="1"/>
        <w:rPr>
          <w:rFonts w:asciiTheme="minorHAnsi" w:hAnsiTheme="minorHAnsi" w:cstheme="minorHAnsi"/>
          <w:b/>
          <w:bCs/>
          <w:sz w:val="22"/>
          <w:szCs w:val="22"/>
        </w:rPr>
      </w:pPr>
    </w:p>
    <w:p w14:paraId="4D6EBAFB" w14:textId="77777777" w:rsidR="00D045D0" w:rsidRPr="008E6968" w:rsidRDefault="00D045D0"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53E3C554" w14:textId="72EF8F12"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lastRenderedPageBreak/>
        <w:t>Table S</w:t>
      </w:r>
      <w:r w:rsidR="00910DF0" w:rsidRPr="008E6968">
        <w:rPr>
          <w:rFonts w:asciiTheme="minorHAnsi" w:hAnsiTheme="minorHAnsi" w:cstheme="minorHAnsi"/>
          <w:b/>
          <w:bCs/>
          <w:sz w:val="22"/>
          <w:szCs w:val="22"/>
        </w:rPr>
        <w:t>9</w:t>
      </w:r>
      <w:r w:rsidRPr="008E6968">
        <w:rPr>
          <w:rFonts w:asciiTheme="minorHAnsi" w:hAnsiTheme="minorHAnsi" w:cstheme="minorHAnsi"/>
          <w:b/>
          <w:bCs/>
          <w:sz w:val="22"/>
          <w:szCs w:val="22"/>
        </w:rPr>
        <w:t xml:space="preserve"> Prediction for </w:t>
      </w:r>
      <w:r w:rsidR="009E0D52" w:rsidRPr="008E6968">
        <w:rPr>
          <w:rFonts w:asciiTheme="minorHAnsi" w:hAnsiTheme="minorHAnsi" w:cstheme="minorHAnsi"/>
          <w:b/>
          <w:bCs/>
          <w:sz w:val="22"/>
          <w:szCs w:val="22"/>
        </w:rPr>
        <w:t xml:space="preserve">intra-individual coefficient of variation (ICV) </w:t>
      </w:r>
      <w:r w:rsidRPr="008E6968">
        <w:rPr>
          <w:rFonts w:asciiTheme="minorHAnsi" w:hAnsiTheme="minorHAnsi" w:cstheme="minorHAnsi"/>
          <w:b/>
          <w:bCs/>
          <w:sz w:val="22"/>
          <w:szCs w:val="22"/>
        </w:rPr>
        <w:t>across timepoint.</w:t>
      </w:r>
    </w:p>
    <w:tbl>
      <w:tblPr>
        <w:tblW w:w="9026" w:type="dxa"/>
        <w:tblLook w:val="04A0" w:firstRow="1" w:lastRow="0" w:firstColumn="1" w:lastColumn="0" w:noHBand="0" w:noVBand="1"/>
      </w:tblPr>
      <w:tblGrid>
        <w:gridCol w:w="2835"/>
        <w:gridCol w:w="1418"/>
        <w:gridCol w:w="1134"/>
        <w:gridCol w:w="1276"/>
        <w:gridCol w:w="1134"/>
        <w:gridCol w:w="1229"/>
      </w:tblGrid>
      <w:tr w:rsidR="008E6968" w:rsidRPr="008E6968" w14:paraId="294BA945" w14:textId="77777777">
        <w:trPr>
          <w:trHeight w:val="300"/>
        </w:trPr>
        <w:tc>
          <w:tcPr>
            <w:tcW w:w="2835" w:type="dxa"/>
            <w:vMerge w:val="restart"/>
            <w:tcBorders>
              <w:top w:val="single" w:sz="4" w:space="0" w:color="auto"/>
              <w:left w:val="nil"/>
              <w:bottom w:val="single" w:sz="4" w:space="0" w:color="000000"/>
              <w:right w:val="nil"/>
            </w:tcBorders>
            <w:shd w:val="clear" w:color="auto" w:fill="auto"/>
            <w:noWrap/>
            <w:vAlign w:val="center"/>
            <w:hideMark/>
          </w:tcPr>
          <w:p w14:paraId="641608B2"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models</w:t>
            </w:r>
          </w:p>
        </w:tc>
        <w:tc>
          <w:tcPr>
            <w:tcW w:w="1418" w:type="dxa"/>
            <w:vMerge w:val="restart"/>
            <w:tcBorders>
              <w:top w:val="single" w:sz="4" w:space="0" w:color="auto"/>
              <w:left w:val="nil"/>
              <w:bottom w:val="single" w:sz="4" w:space="0" w:color="000000"/>
              <w:right w:val="nil"/>
            </w:tcBorders>
            <w:shd w:val="clear" w:color="auto" w:fill="auto"/>
            <w:noWrap/>
            <w:vAlign w:val="center"/>
            <w:hideMark/>
          </w:tcPr>
          <w:p w14:paraId="3C58850F"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networks</w:t>
            </w:r>
          </w:p>
        </w:tc>
        <w:tc>
          <w:tcPr>
            <w:tcW w:w="1134" w:type="dxa"/>
            <w:tcBorders>
              <w:top w:val="single" w:sz="4" w:space="0" w:color="auto"/>
              <w:left w:val="nil"/>
              <w:bottom w:val="nil"/>
              <w:right w:val="nil"/>
            </w:tcBorders>
            <w:shd w:val="clear" w:color="auto" w:fill="auto"/>
            <w:noWrap/>
            <w:vAlign w:val="bottom"/>
            <w:hideMark/>
          </w:tcPr>
          <w:p w14:paraId="2AF5559C" w14:textId="66715D6E"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Go trials</w:t>
            </w:r>
          </w:p>
        </w:tc>
        <w:tc>
          <w:tcPr>
            <w:tcW w:w="1276" w:type="dxa"/>
            <w:tcBorders>
              <w:top w:val="single" w:sz="4" w:space="0" w:color="auto"/>
              <w:left w:val="nil"/>
              <w:bottom w:val="nil"/>
              <w:right w:val="nil"/>
            </w:tcBorders>
            <w:shd w:val="clear" w:color="auto" w:fill="auto"/>
            <w:noWrap/>
            <w:vAlign w:val="bottom"/>
            <w:hideMark/>
          </w:tcPr>
          <w:p w14:paraId="20E20E40"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2363" w:type="dxa"/>
            <w:gridSpan w:val="2"/>
            <w:tcBorders>
              <w:top w:val="single" w:sz="4" w:space="0" w:color="auto"/>
              <w:left w:val="nil"/>
              <w:bottom w:val="nil"/>
              <w:right w:val="nil"/>
            </w:tcBorders>
            <w:shd w:val="clear" w:color="auto" w:fill="auto"/>
            <w:noWrap/>
            <w:vAlign w:val="bottom"/>
            <w:hideMark/>
          </w:tcPr>
          <w:p w14:paraId="6CB9A714" w14:textId="09F6C2BB"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Successful stop trials</w:t>
            </w:r>
          </w:p>
        </w:tc>
      </w:tr>
      <w:tr w:rsidR="008E6968" w:rsidRPr="008E6968" w14:paraId="54DA22C9" w14:textId="77777777">
        <w:trPr>
          <w:trHeight w:val="315"/>
        </w:trPr>
        <w:tc>
          <w:tcPr>
            <w:tcW w:w="2835" w:type="dxa"/>
            <w:vMerge/>
            <w:tcBorders>
              <w:top w:val="single" w:sz="4" w:space="0" w:color="auto"/>
              <w:left w:val="nil"/>
              <w:bottom w:val="single" w:sz="4" w:space="0" w:color="000000"/>
              <w:right w:val="nil"/>
            </w:tcBorders>
            <w:vAlign w:val="center"/>
            <w:hideMark/>
          </w:tcPr>
          <w:p w14:paraId="56A99169" w14:textId="77777777" w:rsidR="007967E4" w:rsidRPr="008E6968" w:rsidRDefault="007967E4" w:rsidP="00430FB7">
            <w:pPr>
              <w:spacing w:after="100" w:afterAutospacing="1"/>
              <w:rPr>
                <w:rFonts w:asciiTheme="minorHAnsi" w:hAnsiTheme="minorHAnsi" w:cstheme="minorHAnsi"/>
                <w:sz w:val="22"/>
                <w:szCs w:val="22"/>
              </w:rPr>
            </w:pPr>
          </w:p>
        </w:tc>
        <w:tc>
          <w:tcPr>
            <w:tcW w:w="1418" w:type="dxa"/>
            <w:vMerge/>
            <w:tcBorders>
              <w:top w:val="single" w:sz="4" w:space="0" w:color="auto"/>
              <w:left w:val="nil"/>
              <w:bottom w:val="single" w:sz="4" w:space="0" w:color="000000"/>
              <w:right w:val="nil"/>
            </w:tcBorders>
            <w:vAlign w:val="center"/>
            <w:hideMark/>
          </w:tcPr>
          <w:p w14:paraId="423C3EB6" w14:textId="77777777" w:rsidR="007967E4" w:rsidRPr="008E6968" w:rsidRDefault="007967E4" w:rsidP="00430FB7">
            <w:pPr>
              <w:spacing w:after="100" w:afterAutospacing="1"/>
              <w:rPr>
                <w:rFonts w:asciiTheme="minorHAnsi" w:hAnsiTheme="minorHAnsi" w:cstheme="minorHAnsi"/>
                <w:sz w:val="22"/>
                <w:szCs w:val="22"/>
              </w:rPr>
            </w:pPr>
          </w:p>
        </w:tc>
        <w:tc>
          <w:tcPr>
            <w:tcW w:w="1134" w:type="dxa"/>
            <w:tcBorders>
              <w:top w:val="nil"/>
              <w:left w:val="nil"/>
              <w:bottom w:val="single" w:sz="4" w:space="0" w:color="auto"/>
              <w:right w:val="nil"/>
            </w:tcBorders>
            <w:shd w:val="clear" w:color="auto" w:fill="auto"/>
            <w:noWrap/>
            <w:vAlign w:val="center"/>
            <w:hideMark/>
          </w:tcPr>
          <w:p w14:paraId="1C3EB698"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1276" w:type="dxa"/>
            <w:tcBorders>
              <w:top w:val="nil"/>
              <w:left w:val="nil"/>
              <w:bottom w:val="single" w:sz="4" w:space="0" w:color="auto"/>
              <w:right w:val="nil"/>
            </w:tcBorders>
            <w:shd w:val="clear" w:color="auto" w:fill="auto"/>
            <w:noWrap/>
            <w:vAlign w:val="center"/>
            <w:hideMark/>
          </w:tcPr>
          <w:p w14:paraId="2CEF9CF8"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 xml:space="preserve">P </w:t>
            </w:r>
            <w:r w:rsidRPr="008E6968">
              <w:rPr>
                <w:rFonts w:asciiTheme="minorHAnsi" w:hAnsiTheme="minorHAnsi" w:cstheme="minorHAnsi"/>
                <w:sz w:val="22"/>
                <w:szCs w:val="22"/>
              </w:rPr>
              <w:t>value</w:t>
            </w:r>
          </w:p>
        </w:tc>
        <w:tc>
          <w:tcPr>
            <w:tcW w:w="1134" w:type="dxa"/>
            <w:tcBorders>
              <w:top w:val="nil"/>
              <w:left w:val="nil"/>
              <w:bottom w:val="single" w:sz="4" w:space="0" w:color="auto"/>
              <w:right w:val="nil"/>
            </w:tcBorders>
            <w:shd w:val="clear" w:color="auto" w:fill="auto"/>
            <w:noWrap/>
            <w:vAlign w:val="center"/>
            <w:hideMark/>
          </w:tcPr>
          <w:p w14:paraId="7F658EF6"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1229" w:type="dxa"/>
            <w:tcBorders>
              <w:top w:val="nil"/>
              <w:left w:val="nil"/>
              <w:bottom w:val="single" w:sz="4" w:space="0" w:color="auto"/>
              <w:right w:val="nil"/>
            </w:tcBorders>
            <w:shd w:val="clear" w:color="auto" w:fill="auto"/>
            <w:noWrap/>
            <w:vAlign w:val="center"/>
            <w:hideMark/>
          </w:tcPr>
          <w:p w14:paraId="762A6E65"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 xml:space="preserve">P </w:t>
            </w:r>
            <w:r w:rsidRPr="008E6968">
              <w:rPr>
                <w:rFonts w:asciiTheme="minorHAnsi" w:hAnsiTheme="minorHAnsi" w:cstheme="minorHAnsi"/>
                <w:sz w:val="22"/>
                <w:szCs w:val="22"/>
              </w:rPr>
              <w:t>value</w:t>
            </w:r>
          </w:p>
        </w:tc>
      </w:tr>
      <w:tr w:rsidR="008E6968" w:rsidRPr="008E6968" w14:paraId="6C2CCD32" w14:textId="77777777">
        <w:trPr>
          <w:trHeight w:val="300"/>
        </w:trPr>
        <w:tc>
          <w:tcPr>
            <w:tcW w:w="2835" w:type="dxa"/>
            <w:tcBorders>
              <w:top w:val="nil"/>
              <w:left w:val="nil"/>
              <w:bottom w:val="nil"/>
              <w:right w:val="nil"/>
            </w:tcBorders>
            <w:shd w:val="clear" w:color="auto" w:fill="auto"/>
            <w:noWrap/>
            <w:vAlign w:val="bottom"/>
            <w:hideMark/>
          </w:tcPr>
          <w:p w14:paraId="4F7549DE"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predicts Age 19</w:t>
            </w:r>
          </w:p>
        </w:tc>
        <w:tc>
          <w:tcPr>
            <w:tcW w:w="1418" w:type="dxa"/>
            <w:tcBorders>
              <w:top w:val="nil"/>
              <w:left w:val="nil"/>
              <w:bottom w:val="nil"/>
              <w:right w:val="nil"/>
            </w:tcBorders>
            <w:shd w:val="clear" w:color="auto" w:fill="auto"/>
            <w:noWrap/>
            <w:vAlign w:val="bottom"/>
            <w:hideMark/>
          </w:tcPr>
          <w:p w14:paraId="619FA31C"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vAlign w:val="bottom"/>
          </w:tcPr>
          <w:p w14:paraId="444164BB" w14:textId="28BC672D"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0.16</w:t>
            </w:r>
          </w:p>
        </w:tc>
        <w:tc>
          <w:tcPr>
            <w:tcW w:w="1276" w:type="dxa"/>
            <w:tcBorders>
              <w:top w:val="nil"/>
              <w:left w:val="nil"/>
              <w:bottom w:val="nil"/>
              <w:right w:val="nil"/>
            </w:tcBorders>
            <w:shd w:val="clear" w:color="auto" w:fill="auto"/>
            <w:noWrap/>
            <w:vAlign w:val="bottom"/>
          </w:tcPr>
          <w:p w14:paraId="1BC22191" w14:textId="6BD1254A"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018E8408" w14:textId="5A45C9E9"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0.11</w:t>
            </w:r>
          </w:p>
        </w:tc>
        <w:tc>
          <w:tcPr>
            <w:tcW w:w="1229" w:type="dxa"/>
            <w:tcBorders>
              <w:top w:val="nil"/>
              <w:left w:val="nil"/>
              <w:bottom w:val="nil"/>
              <w:right w:val="nil"/>
            </w:tcBorders>
            <w:shd w:val="clear" w:color="auto" w:fill="auto"/>
            <w:noWrap/>
            <w:vAlign w:val="center"/>
          </w:tcPr>
          <w:p w14:paraId="536BDDE7" w14:textId="553C0186"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6E5580FB" w14:textId="77777777">
        <w:trPr>
          <w:trHeight w:val="300"/>
        </w:trPr>
        <w:tc>
          <w:tcPr>
            <w:tcW w:w="2835" w:type="dxa"/>
            <w:tcBorders>
              <w:top w:val="nil"/>
              <w:left w:val="nil"/>
              <w:bottom w:val="nil"/>
              <w:right w:val="nil"/>
            </w:tcBorders>
            <w:shd w:val="clear" w:color="auto" w:fill="auto"/>
            <w:noWrap/>
            <w:vAlign w:val="bottom"/>
            <w:hideMark/>
          </w:tcPr>
          <w:p w14:paraId="0DC8DA26" w14:textId="77777777" w:rsidR="003806D9" w:rsidRPr="008E6968" w:rsidRDefault="003806D9"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6D659554"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vAlign w:val="bottom"/>
          </w:tcPr>
          <w:p w14:paraId="6D1EBA30" w14:textId="5ECEF134"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0.14</w:t>
            </w:r>
          </w:p>
        </w:tc>
        <w:tc>
          <w:tcPr>
            <w:tcW w:w="1276" w:type="dxa"/>
            <w:tcBorders>
              <w:top w:val="nil"/>
              <w:left w:val="nil"/>
              <w:bottom w:val="nil"/>
              <w:right w:val="nil"/>
            </w:tcBorders>
            <w:shd w:val="clear" w:color="auto" w:fill="auto"/>
            <w:noWrap/>
            <w:vAlign w:val="bottom"/>
          </w:tcPr>
          <w:p w14:paraId="4ED9BB3F" w14:textId="2BCDDED9"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0.001</w:t>
            </w:r>
          </w:p>
        </w:tc>
        <w:tc>
          <w:tcPr>
            <w:tcW w:w="1134" w:type="dxa"/>
            <w:tcBorders>
              <w:top w:val="nil"/>
              <w:left w:val="nil"/>
              <w:bottom w:val="nil"/>
              <w:right w:val="nil"/>
            </w:tcBorders>
            <w:shd w:val="clear" w:color="auto" w:fill="auto"/>
            <w:noWrap/>
            <w:vAlign w:val="bottom"/>
          </w:tcPr>
          <w:p w14:paraId="11F14AD0" w14:textId="425FD1BA"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0.12</w:t>
            </w:r>
          </w:p>
        </w:tc>
        <w:tc>
          <w:tcPr>
            <w:tcW w:w="1229" w:type="dxa"/>
            <w:tcBorders>
              <w:top w:val="nil"/>
              <w:left w:val="nil"/>
              <w:bottom w:val="nil"/>
              <w:right w:val="nil"/>
            </w:tcBorders>
            <w:shd w:val="clear" w:color="auto" w:fill="auto"/>
            <w:noWrap/>
            <w:vAlign w:val="center"/>
          </w:tcPr>
          <w:p w14:paraId="70CFC8C1" w14:textId="5261922F"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7D2F7DD6" w14:textId="77777777">
        <w:trPr>
          <w:trHeight w:val="300"/>
        </w:trPr>
        <w:tc>
          <w:tcPr>
            <w:tcW w:w="2835" w:type="dxa"/>
            <w:tcBorders>
              <w:top w:val="nil"/>
              <w:left w:val="nil"/>
              <w:bottom w:val="nil"/>
              <w:right w:val="nil"/>
            </w:tcBorders>
            <w:shd w:val="clear" w:color="auto" w:fill="auto"/>
            <w:noWrap/>
            <w:vAlign w:val="bottom"/>
            <w:hideMark/>
          </w:tcPr>
          <w:p w14:paraId="61421A89" w14:textId="77777777" w:rsidR="003806D9" w:rsidRPr="008E6968" w:rsidRDefault="003806D9"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4000F5A0"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nil"/>
              <w:right w:val="nil"/>
            </w:tcBorders>
            <w:shd w:val="clear" w:color="auto" w:fill="auto"/>
            <w:noWrap/>
            <w:vAlign w:val="bottom"/>
          </w:tcPr>
          <w:p w14:paraId="7FDBDEA0" w14:textId="0A8537CE"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0.16</w:t>
            </w:r>
          </w:p>
        </w:tc>
        <w:tc>
          <w:tcPr>
            <w:tcW w:w="1276" w:type="dxa"/>
            <w:tcBorders>
              <w:top w:val="nil"/>
              <w:left w:val="nil"/>
              <w:bottom w:val="nil"/>
              <w:right w:val="nil"/>
            </w:tcBorders>
            <w:shd w:val="clear" w:color="auto" w:fill="auto"/>
            <w:noWrap/>
          </w:tcPr>
          <w:p w14:paraId="30F8A8B8" w14:textId="3889BE64"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4E6D79C7" w14:textId="70FD9D7D"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0.13</w:t>
            </w:r>
          </w:p>
        </w:tc>
        <w:tc>
          <w:tcPr>
            <w:tcW w:w="1229" w:type="dxa"/>
            <w:tcBorders>
              <w:top w:val="nil"/>
              <w:left w:val="nil"/>
              <w:bottom w:val="nil"/>
              <w:right w:val="nil"/>
            </w:tcBorders>
            <w:shd w:val="clear" w:color="auto" w:fill="auto"/>
            <w:noWrap/>
            <w:vAlign w:val="center"/>
          </w:tcPr>
          <w:p w14:paraId="58E5A673" w14:textId="0CB2812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7AFF8673" w14:textId="77777777">
        <w:trPr>
          <w:trHeight w:val="300"/>
        </w:trPr>
        <w:tc>
          <w:tcPr>
            <w:tcW w:w="2835" w:type="dxa"/>
            <w:tcBorders>
              <w:top w:val="nil"/>
              <w:left w:val="nil"/>
              <w:bottom w:val="nil"/>
              <w:right w:val="nil"/>
            </w:tcBorders>
            <w:shd w:val="clear" w:color="auto" w:fill="auto"/>
            <w:noWrap/>
            <w:vAlign w:val="bottom"/>
            <w:hideMark/>
          </w:tcPr>
          <w:p w14:paraId="21FB88CF"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predicts Age 23</w:t>
            </w:r>
          </w:p>
        </w:tc>
        <w:tc>
          <w:tcPr>
            <w:tcW w:w="1418" w:type="dxa"/>
            <w:tcBorders>
              <w:top w:val="nil"/>
              <w:left w:val="nil"/>
              <w:bottom w:val="nil"/>
              <w:right w:val="nil"/>
            </w:tcBorders>
            <w:shd w:val="clear" w:color="auto" w:fill="auto"/>
            <w:noWrap/>
            <w:vAlign w:val="bottom"/>
            <w:hideMark/>
          </w:tcPr>
          <w:p w14:paraId="49BC2FA9"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vAlign w:val="bottom"/>
          </w:tcPr>
          <w:p w14:paraId="537D44A7" w14:textId="33BA9AE0"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0.20</w:t>
            </w:r>
          </w:p>
        </w:tc>
        <w:tc>
          <w:tcPr>
            <w:tcW w:w="1276" w:type="dxa"/>
            <w:tcBorders>
              <w:top w:val="nil"/>
              <w:left w:val="nil"/>
              <w:bottom w:val="nil"/>
              <w:right w:val="nil"/>
            </w:tcBorders>
            <w:shd w:val="clear" w:color="auto" w:fill="auto"/>
            <w:noWrap/>
          </w:tcPr>
          <w:p w14:paraId="07BFA7D8" w14:textId="6E26865E"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5E96AF88" w14:textId="4C8FCB3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0.14</w:t>
            </w:r>
          </w:p>
        </w:tc>
        <w:tc>
          <w:tcPr>
            <w:tcW w:w="1229" w:type="dxa"/>
            <w:tcBorders>
              <w:top w:val="nil"/>
              <w:left w:val="nil"/>
              <w:bottom w:val="nil"/>
              <w:right w:val="nil"/>
            </w:tcBorders>
            <w:shd w:val="clear" w:color="auto" w:fill="auto"/>
            <w:noWrap/>
            <w:vAlign w:val="center"/>
          </w:tcPr>
          <w:p w14:paraId="55D8D8BC" w14:textId="28ECBB13"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498490A6" w14:textId="77777777">
        <w:trPr>
          <w:trHeight w:val="300"/>
        </w:trPr>
        <w:tc>
          <w:tcPr>
            <w:tcW w:w="2835" w:type="dxa"/>
            <w:tcBorders>
              <w:top w:val="nil"/>
              <w:left w:val="nil"/>
              <w:bottom w:val="nil"/>
              <w:right w:val="nil"/>
            </w:tcBorders>
            <w:shd w:val="clear" w:color="auto" w:fill="auto"/>
            <w:noWrap/>
            <w:vAlign w:val="bottom"/>
            <w:hideMark/>
          </w:tcPr>
          <w:p w14:paraId="37D5E808" w14:textId="77777777" w:rsidR="003806D9" w:rsidRPr="008E6968" w:rsidRDefault="003806D9"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2433574B"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vAlign w:val="bottom"/>
          </w:tcPr>
          <w:p w14:paraId="60A8B0A9" w14:textId="18D45054"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0.12</w:t>
            </w:r>
          </w:p>
        </w:tc>
        <w:tc>
          <w:tcPr>
            <w:tcW w:w="1276" w:type="dxa"/>
            <w:tcBorders>
              <w:top w:val="nil"/>
              <w:left w:val="nil"/>
              <w:bottom w:val="nil"/>
              <w:right w:val="nil"/>
            </w:tcBorders>
            <w:shd w:val="clear" w:color="auto" w:fill="auto"/>
            <w:noWrap/>
          </w:tcPr>
          <w:p w14:paraId="428E2A1F" w14:textId="5DF2BE94"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62F2C239" w14:textId="4373816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0.15</w:t>
            </w:r>
          </w:p>
        </w:tc>
        <w:tc>
          <w:tcPr>
            <w:tcW w:w="1229" w:type="dxa"/>
            <w:tcBorders>
              <w:top w:val="nil"/>
              <w:left w:val="nil"/>
              <w:bottom w:val="nil"/>
              <w:right w:val="nil"/>
            </w:tcBorders>
            <w:shd w:val="clear" w:color="auto" w:fill="auto"/>
            <w:noWrap/>
            <w:vAlign w:val="center"/>
          </w:tcPr>
          <w:p w14:paraId="1611F22E" w14:textId="30C98C9C"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320EB83E" w14:textId="77777777">
        <w:trPr>
          <w:trHeight w:val="300"/>
        </w:trPr>
        <w:tc>
          <w:tcPr>
            <w:tcW w:w="2835" w:type="dxa"/>
            <w:tcBorders>
              <w:top w:val="nil"/>
              <w:left w:val="nil"/>
              <w:bottom w:val="nil"/>
              <w:right w:val="nil"/>
            </w:tcBorders>
            <w:shd w:val="clear" w:color="auto" w:fill="auto"/>
            <w:noWrap/>
            <w:vAlign w:val="bottom"/>
            <w:hideMark/>
          </w:tcPr>
          <w:p w14:paraId="7DAE0425" w14:textId="77777777" w:rsidR="003806D9" w:rsidRPr="008E6968" w:rsidRDefault="003806D9"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17E20976"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nil"/>
              <w:right w:val="nil"/>
            </w:tcBorders>
            <w:shd w:val="clear" w:color="auto" w:fill="auto"/>
            <w:noWrap/>
            <w:vAlign w:val="bottom"/>
          </w:tcPr>
          <w:p w14:paraId="5591BDD2" w14:textId="241A6EE6"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0.17</w:t>
            </w:r>
          </w:p>
        </w:tc>
        <w:tc>
          <w:tcPr>
            <w:tcW w:w="1276" w:type="dxa"/>
            <w:tcBorders>
              <w:top w:val="nil"/>
              <w:left w:val="nil"/>
              <w:bottom w:val="nil"/>
              <w:right w:val="nil"/>
            </w:tcBorders>
            <w:shd w:val="clear" w:color="auto" w:fill="auto"/>
            <w:noWrap/>
          </w:tcPr>
          <w:p w14:paraId="532C05D8" w14:textId="69933923"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5AE9002A" w14:textId="41381B6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0.15</w:t>
            </w:r>
          </w:p>
        </w:tc>
        <w:tc>
          <w:tcPr>
            <w:tcW w:w="1229" w:type="dxa"/>
            <w:tcBorders>
              <w:top w:val="nil"/>
              <w:left w:val="nil"/>
              <w:bottom w:val="nil"/>
              <w:right w:val="nil"/>
            </w:tcBorders>
            <w:shd w:val="clear" w:color="auto" w:fill="auto"/>
            <w:noWrap/>
            <w:vAlign w:val="center"/>
          </w:tcPr>
          <w:p w14:paraId="37B83D26" w14:textId="66E7EC9B"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57F52D9E" w14:textId="77777777">
        <w:trPr>
          <w:trHeight w:val="300"/>
        </w:trPr>
        <w:tc>
          <w:tcPr>
            <w:tcW w:w="2835" w:type="dxa"/>
            <w:tcBorders>
              <w:top w:val="nil"/>
              <w:left w:val="nil"/>
              <w:bottom w:val="nil"/>
              <w:right w:val="nil"/>
            </w:tcBorders>
            <w:shd w:val="clear" w:color="auto" w:fill="auto"/>
            <w:noWrap/>
            <w:vAlign w:val="bottom"/>
            <w:hideMark/>
          </w:tcPr>
          <w:p w14:paraId="79BEE967"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 predicts Age 23</w:t>
            </w:r>
          </w:p>
        </w:tc>
        <w:tc>
          <w:tcPr>
            <w:tcW w:w="1418" w:type="dxa"/>
            <w:tcBorders>
              <w:top w:val="nil"/>
              <w:left w:val="nil"/>
              <w:bottom w:val="nil"/>
              <w:right w:val="nil"/>
            </w:tcBorders>
            <w:shd w:val="clear" w:color="auto" w:fill="auto"/>
            <w:noWrap/>
            <w:vAlign w:val="bottom"/>
            <w:hideMark/>
          </w:tcPr>
          <w:p w14:paraId="2C0D0E2E"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vAlign w:val="bottom"/>
          </w:tcPr>
          <w:p w14:paraId="0BE5B4A2" w14:textId="251D32DE"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0.30</w:t>
            </w:r>
          </w:p>
        </w:tc>
        <w:tc>
          <w:tcPr>
            <w:tcW w:w="1276" w:type="dxa"/>
            <w:tcBorders>
              <w:top w:val="nil"/>
              <w:left w:val="nil"/>
              <w:bottom w:val="nil"/>
              <w:right w:val="nil"/>
            </w:tcBorders>
            <w:shd w:val="clear" w:color="auto" w:fill="auto"/>
            <w:noWrap/>
          </w:tcPr>
          <w:p w14:paraId="064F6DFE" w14:textId="403BCC5E"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303B5329" w14:textId="207FB66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0.17</w:t>
            </w:r>
          </w:p>
        </w:tc>
        <w:tc>
          <w:tcPr>
            <w:tcW w:w="1229" w:type="dxa"/>
            <w:tcBorders>
              <w:top w:val="nil"/>
              <w:left w:val="nil"/>
              <w:bottom w:val="nil"/>
              <w:right w:val="nil"/>
            </w:tcBorders>
            <w:shd w:val="clear" w:color="auto" w:fill="auto"/>
            <w:noWrap/>
            <w:vAlign w:val="center"/>
          </w:tcPr>
          <w:p w14:paraId="6EF213F9" w14:textId="6C2C4B7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539B21BA" w14:textId="77777777">
        <w:trPr>
          <w:trHeight w:val="300"/>
        </w:trPr>
        <w:tc>
          <w:tcPr>
            <w:tcW w:w="2835" w:type="dxa"/>
            <w:tcBorders>
              <w:top w:val="nil"/>
              <w:left w:val="nil"/>
              <w:bottom w:val="nil"/>
              <w:right w:val="nil"/>
            </w:tcBorders>
            <w:shd w:val="clear" w:color="auto" w:fill="auto"/>
            <w:noWrap/>
            <w:vAlign w:val="bottom"/>
            <w:hideMark/>
          </w:tcPr>
          <w:p w14:paraId="73E3F178" w14:textId="77777777" w:rsidR="003806D9" w:rsidRPr="008E6968" w:rsidRDefault="003806D9"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0AB37817"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vAlign w:val="bottom"/>
          </w:tcPr>
          <w:p w14:paraId="2212C89F" w14:textId="4D84D622"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0.26</w:t>
            </w:r>
          </w:p>
        </w:tc>
        <w:tc>
          <w:tcPr>
            <w:tcW w:w="1276" w:type="dxa"/>
            <w:tcBorders>
              <w:top w:val="nil"/>
              <w:left w:val="nil"/>
              <w:bottom w:val="nil"/>
              <w:right w:val="nil"/>
            </w:tcBorders>
            <w:shd w:val="clear" w:color="auto" w:fill="auto"/>
            <w:noWrap/>
          </w:tcPr>
          <w:p w14:paraId="45A7536E" w14:textId="3938FAC9"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3F386A5E" w14:textId="5E85568C"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0.16</w:t>
            </w:r>
          </w:p>
        </w:tc>
        <w:tc>
          <w:tcPr>
            <w:tcW w:w="1229" w:type="dxa"/>
            <w:tcBorders>
              <w:top w:val="nil"/>
              <w:left w:val="nil"/>
              <w:bottom w:val="nil"/>
              <w:right w:val="nil"/>
            </w:tcBorders>
            <w:shd w:val="clear" w:color="auto" w:fill="auto"/>
            <w:noWrap/>
            <w:vAlign w:val="center"/>
          </w:tcPr>
          <w:p w14:paraId="725575F5" w14:textId="10B868FE"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30D62F00" w14:textId="77777777">
        <w:trPr>
          <w:trHeight w:val="300"/>
        </w:trPr>
        <w:tc>
          <w:tcPr>
            <w:tcW w:w="2835" w:type="dxa"/>
            <w:tcBorders>
              <w:top w:val="nil"/>
              <w:left w:val="nil"/>
              <w:bottom w:val="nil"/>
              <w:right w:val="nil"/>
            </w:tcBorders>
            <w:shd w:val="clear" w:color="auto" w:fill="auto"/>
            <w:noWrap/>
            <w:vAlign w:val="bottom"/>
            <w:hideMark/>
          </w:tcPr>
          <w:p w14:paraId="0169C1CD" w14:textId="77777777" w:rsidR="003806D9" w:rsidRPr="008E6968" w:rsidRDefault="003806D9"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513C9828"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nil"/>
              <w:right w:val="nil"/>
            </w:tcBorders>
            <w:shd w:val="clear" w:color="auto" w:fill="auto"/>
            <w:noWrap/>
            <w:vAlign w:val="bottom"/>
          </w:tcPr>
          <w:p w14:paraId="1CA629B3" w14:textId="7C17B116"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0.31</w:t>
            </w:r>
          </w:p>
        </w:tc>
        <w:tc>
          <w:tcPr>
            <w:tcW w:w="1276" w:type="dxa"/>
            <w:tcBorders>
              <w:top w:val="nil"/>
              <w:left w:val="nil"/>
              <w:bottom w:val="nil"/>
              <w:right w:val="nil"/>
            </w:tcBorders>
            <w:shd w:val="clear" w:color="auto" w:fill="auto"/>
            <w:noWrap/>
          </w:tcPr>
          <w:p w14:paraId="2D9A7DF0" w14:textId="5D641D0D"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1ADE25B9" w14:textId="3C561D7D"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0.17</w:t>
            </w:r>
          </w:p>
        </w:tc>
        <w:tc>
          <w:tcPr>
            <w:tcW w:w="1229" w:type="dxa"/>
            <w:tcBorders>
              <w:top w:val="nil"/>
              <w:left w:val="nil"/>
              <w:bottom w:val="nil"/>
              <w:right w:val="nil"/>
            </w:tcBorders>
            <w:shd w:val="clear" w:color="auto" w:fill="auto"/>
            <w:noWrap/>
            <w:vAlign w:val="center"/>
          </w:tcPr>
          <w:p w14:paraId="5759F343" w14:textId="63D60E2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5F66D58E" w14:textId="77777777">
        <w:trPr>
          <w:trHeight w:val="315"/>
        </w:trPr>
        <w:tc>
          <w:tcPr>
            <w:tcW w:w="2835" w:type="dxa"/>
            <w:tcBorders>
              <w:top w:val="nil"/>
              <w:left w:val="nil"/>
              <w:bottom w:val="nil"/>
              <w:right w:val="nil"/>
            </w:tcBorders>
            <w:shd w:val="clear" w:color="auto" w:fill="auto"/>
            <w:noWrap/>
            <w:vAlign w:val="bottom"/>
            <w:hideMark/>
          </w:tcPr>
          <w:p w14:paraId="23D5EECA"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 predicts STRATIFY</w:t>
            </w:r>
          </w:p>
        </w:tc>
        <w:tc>
          <w:tcPr>
            <w:tcW w:w="1418" w:type="dxa"/>
            <w:tcBorders>
              <w:top w:val="nil"/>
              <w:left w:val="nil"/>
              <w:bottom w:val="nil"/>
              <w:right w:val="nil"/>
            </w:tcBorders>
            <w:shd w:val="clear" w:color="auto" w:fill="auto"/>
            <w:noWrap/>
            <w:vAlign w:val="bottom"/>
            <w:hideMark/>
          </w:tcPr>
          <w:p w14:paraId="6136826A"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vAlign w:val="bottom"/>
          </w:tcPr>
          <w:p w14:paraId="0335FDD8" w14:textId="33F197EC"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0.34</w:t>
            </w:r>
          </w:p>
        </w:tc>
        <w:tc>
          <w:tcPr>
            <w:tcW w:w="1276" w:type="dxa"/>
            <w:tcBorders>
              <w:top w:val="nil"/>
              <w:left w:val="nil"/>
              <w:bottom w:val="nil"/>
              <w:right w:val="nil"/>
            </w:tcBorders>
            <w:shd w:val="clear" w:color="auto" w:fill="auto"/>
            <w:noWrap/>
          </w:tcPr>
          <w:p w14:paraId="4957F912" w14:textId="049FC68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4EFB0AD2" w14:textId="4EB61C13"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0.26</w:t>
            </w:r>
          </w:p>
        </w:tc>
        <w:tc>
          <w:tcPr>
            <w:tcW w:w="1229" w:type="dxa"/>
            <w:tcBorders>
              <w:top w:val="nil"/>
              <w:left w:val="nil"/>
              <w:bottom w:val="nil"/>
              <w:right w:val="nil"/>
            </w:tcBorders>
            <w:shd w:val="clear" w:color="auto" w:fill="auto"/>
            <w:noWrap/>
            <w:vAlign w:val="center"/>
          </w:tcPr>
          <w:p w14:paraId="0FDAFE9F" w14:textId="09D2035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328DA4A8" w14:textId="77777777">
        <w:trPr>
          <w:trHeight w:val="315"/>
        </w:trPr>
        <w:tc>
          <w:tcPr>
            <w:tcW w:w="2835" w:type="dxa"/>
            <w:tcBorders>
              <w:top w:val="nil"/>
              <w:left w:val="nil"/>
              <w:bottom w:val="nil"/>
              <w:right w:val="nil"/>
            </w:tcBorders>
            <w:shd w:val="clear" w:color="auto" w:fill="auto"/>
            <w:noWrap/>
            <w:vAlign w:val="bottom"/>
            <w:hideMark/>
          </w:tcPr>
          <w:p w14:paraId="071B807B" w14:textId="77777777" w:rsidR="003806D9" w:rsidRPr="008E6968" w:rsidRDefault="003806D9"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451CA4A2"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vAlign w:val="bottom"/>
          </w:tcPr>
          <w:p w14:paraId="76E4AC4C" w14:textId="565E072F"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0.34</w:t>
            </w:r>
          </w:p>
        </w:tc>
        <w:tc>
          <w:tcPr>
            <w:tcW w:w="1276" w:type="dxa"/>
            <w:tcBorders>
              <w:top w:val="nil"/>
              <w:left w:val="nil"/>
              <w:bottom w:val="nil"/>
              <w:right w:val="nil"/>
            </w:tcBorders>
            <w:shd w:val="clear" w:color="auto" w:fill="auto"/>
            <w:noWrap/>
          </w:tcPr>
          <w:p w14:paraId="3DB2CA75" w14:textId="2A310A4F"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nil"/>
              <w:right w:val="nil"/>
            </w:tcBorders>
            <w:shd w:val="clear" w:color="auto" w:fill="auto"/>
            <w:noWrap/>
            <w:vAlign w:val="bottom"/>
          </w:tcPr>
          <w:p w14:paraId="0F0DC53F" w14:textId="3B5FF2AC"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0.22</w:t>
            </w:r>
          </w:p>
        </w:tc>
        <w:tc>
          <w:tcPr>
            <w:tcW w:w="1229" w:type="dxa"/>
            <w:tcBorders>
              <w:top w:val="nil"/>
              <w:left w:val="nil"/>
              <w:bottom w:val="nil"/>
              <w:right w:val="nil"/>
            </w:tcBorders>
            <w:shd w:val="clear" w:color="auto" w:fill="auto"/>
            <w:noWrap/>
            <w:vAlign w:val="center"/>
          </w:tcPr>
          <w:p w14:paraId="1E54B417" w14:textId="37AF0FC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3806D9" w:rsidRPr="008E6968" w14:paraId="3321E0B8" w14:textId="77777777">
        <w:trPr>
          <w:trHeight w:val="315"/>
        </w:trPr>
        <w:tc>
          <w:tcPr>
            <w:tcW w:w="2835" w:type="dxa"/>
            <w:tcBorders>
              <w:top w:val="nil"/>
              <w:left w:val="nil"/>
              <w:bottom w:val="single" w:sz="4" w:space="0" w:color="auto"/>
              <w:right w:val="nil"/>
            </w:tcBorders>
            <w:shd w:val="clear" w:color="auto" w:fill="auto"/>
            <w:noWrap/>
            <w:vAlign w:val="bottom"/>
            <w:hideMark/>
          </w:tcPr>
          <w:p w14:paraId="7EF293C0"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1418" w:type="dxa"/>
            <w:tcBorders>
              <w:top w:val="nil"/>
              <w:left w:val="nil"/>
              <w:bottom w:val="single" w:sz="4" w:space="0" w:color="auto"/>
              <w:right w:val="nil"/>
            </w:tcBorders>
            <w:shd w:val="clear" w:color="auto" w:fill="auto"/>
            <w:noWrap/>
            <w:vAlign w:val="bottom"/>
            <w:hideMark/>
          </w:tcPr>
          <w:p w14:paraId="3B1B1AF8" w14:textId="77777777"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single" w:sz="4" w:space="0" w:color="auto"/>
              <w:right w:val="nil"/>
            </w:tcBorders>
            <w:shd w:val="clear" w:color="auto" w:fill="auto"/>
            <w:noWrap/>
            <w:vAlign w:val="bottom"/>
          </w:tcPr>
          <w:p w14:paraId="19E67D6E" w14:textId="704676BB"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0.35</w:t>
            </w:r>
          </w:p>
        </w:tc>
        <w:tc>
          <w:tcPr>
            <w:tcW w:w="1276" w:type="dxa"/>
            <w:tcBorders>
              <w:top w:val="nil"/>
              <w:left w:val="nil"/>
              <w:bottom w:val="single" w:sz="4" w:space="0" w:color="auto"/>
              <w:right w:val="nil"/>
            </w:tcBorders>
            <w:shd w:val="clear" w:color="auto" w:fill="auto"/>
            <w:noWrap/>
          </w:tcPr>
          <w:p w14:paraId="3A669690" w14:textId="65C39055"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1134" w:type="dxa"/>
            <w:tcBorders>
              <w:top w:val="nil"/>
              <w:left w:val="nil"/>
              <w:bottom w:val="single" w:sz="4" w:space="0" w:color="auto"/>
              <w:right w:val="nil"/>
            </w:tcBorders>
            <w:shd w:val="clear" w:color="auto" w:fill="auto"/>
            <w:noWrap/>
            <w:vAlign w:val="bottom"/>
          </w:tcPr>
          <w:p w14:paraId="0CAAF599" w14:textId="6AED8E4B"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0.26</w:t>
            </w:r>
          </w:p>
        </w:tc>
        <w:tc>
          <w:tcPr>
            <w:tcW w:w="1229" w:type="dxa"/>
            <w:tcBorders>
              <w:top w:val="nil"/>
              <w:left w:val="nil"/>
              <w:bottom w:val="single" w:sz="4" w:space="0" w:color="auto"/>
              <w:right w:val="nil"/>
            </w:tcBorders>
            <w:shd w:val="clear" w:color="auto" w:fill="auto"/>
            <w:noWrap/>
            <w:vAlign w:val="center"/>
          </w:tcPr>
          <w:p w14:paraId="159C958C" w14:textId="67271F3B" w:rsidR="003806D9" w:rsidRPr="008E6968" w:rsidRDefault="003806D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bl>
    <w:p w14:paraId="406CCC08" w14:textId="77777777" w:rsidR="007967E4" w:rsidRPr="008E6968" w:rsidRDefault="007967E4" w:rsidP="00430FB7">
      <w:pPr>
        <w:spacing w:after="100" w:afterAutospacing="1"/>
        <w:rPr>
          <w:rFonts w:asciiTheme="minorHAnsi" w:hAnsiTheme="minorHAnsi" w:cstheme="minorHAnsi"/>
          <w:b/>
          <w:bCs/>
          <w:sz w:val="22"/>
          <w:szCs w:val="22"/>
        </w:rPr>
      </w:pPr>
    </w:p>
    <w:p w14:paraId="28DC2753" w14:textId="77777777" w:rsidR="007967E4" w:rsidRPr="008E6968" w:rsidRDefault="007967E4" w:rsidP="00430FB7">
      <w:pPr>
        <w:spacing w:after="100" w:afterAutospacing="1"/>
        <w:rPr>
          <w:rFonts w:asciiTheme="minorHAnsi" w:hAnsiTheme="minorHAnsi" w:cstheme="minorHAnsi"/>
          <w:b/>
          <w:bCs/>
          <w:sz w:val="22"/>
          <w:szCs w:val="22"/>
        </w:rPr>
      </w:pPr>
    </w:p>
    <w:p w14:paraId="5F1AED1D" w14:textId="72EEDC99"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br w:type="page"/>
      </w:r>
    </w:p>
    <w:p w14:paraId="27075677" w14:textId="585F36CD" w:rsidR="007967E4" w:rsidRPr="008E6968" w:rsidRDefault="007967E4" w:rsidP="00430FB7">
      <w:pPr>
        <w:spacing w:after="100" w:afterAutospacing="1" w:line="360" w:lineRule="auto"/>
        <w:jc w:val="both"/>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910DF0" w:rsidRPr="008E6968">
        <w:rPr>
          <w:rFonts w:asciiTheme="minorHAnsi" w:hAnsiTheme="minorHAnsi" w:cstheme="minorHAnsi"/>
          <w:b/>
          <w:bCs/>
          <w:sz w:val="22"/>
          <w:szCs w:val="22"/>
        </w:rPr>
        <w:t>10</w:t>
      </w:r>
      <w:r w:rsidRPr="008E6968">
        <w:rPr>
          <w:rFonts w:asciiTheme="minorHAnsi" w:hAnsiTheme="minorHAnsi" w:cstheme="minorHAnsi"/>
          <w:b/>
          <w:bCs/>
          <w:sz w:val="22"/>
          <w:szCs w:val="22"/>
        </w:rPr>
        <w:t xml:space="preserve"> Predictive performance of ICV in patients’ groups in STRATIFY.</w:t>
      </w:r>
    </w:p>
    <w:tbl>
      <w:tblPr>
        <w:tblW w:w="7255" w:type="dxa"/>
        <w:tblLook w:val="04A0" w:firstRow="1" w:lastRow="0" w:firstColumn="1" w:lastColumn="0" w:noHBand="0" w:noVBand="1"/>
      </w:tblPr>
      <w:tblGrid>
        <w:gridCol w:w="1134"/>
        <w:gridCol w:w="592"/>
        <w:gridCol w:w="851"/>
        <w:gridCol w:w="850"/>
        <w:gridCol w:w="993"/>
        <w:gridCol w:w="850"/>
        <w:gridCol w:w="992"/>
        <w:gridCol w:w="993"/>
      </w:tblGrid>
      <w:tr w:rsidR="008E6968" w:rsidRPr="008E6968" w14:paraId="71A158E9" w14:textId="77777777" w:rsidTr="008E0078">
        <w:trPr>
          <w:trHeight w:val="300"/>
        </w:trPr>
        <w:tc>
          <w:tcPr>
            <w:tcW w:w="1134" w:type="dxa"/>
            <w:tcBorders>
              <w:top w:val="single" w:sz="4" w:space="0" w:color="auto"/>
              <w:left w:val="nil"/>
              <w:bottom w:val="single" w:sz="4" w:space="0" w:color="auto"/>
              <w:right w:val="nil"/>
            </w:tcBorders>
            <w:shd w:val="clear" w:color="auto" w:fill="auto"/>
            <w:noWrap/>
            <w:vAlign w:val="center"/>
            <w:hideMark/>
          </w:tcPr>
          <w:p w14:paraId="5F8CE068"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Groups</w:t>
            </w:r>
          </w:p>
        </w:tc>
        <w:tc>
          <w:tcPr>
            <w:tcW w:w="592" w:type="dxa"/>
            <w:tcBorders>
              <w:top w:val="single" w:sz="4" w:space="0" w:color="auto"/>
              <w:left w:val="nil"/>
              <w:bottom w:val="single" w:sz="4" w:space="0" w:color="auto"/>
              <w:right w:val="nil"/>
            </w:tcBorders>
            <w:shd w:val="clear" w:color="auto" w:fill="auto"/>
            <w:noWrap/>
            <w:vAlign w:val="center"/>
            <w:hideMark/>
          </w:tcPr>
          <w:p w14:paraId="3A89D311"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w:t>
            </w:r>
          </w:p>
        </w:tc>
        <w:tc>
          <w:tcPr>
            <w:tcW w:w="851" w:type="dxa"/>
            <w:tcBorders>
              <w:top w:val="single" w:sz="4" w:space="0" w:color="auto"/>
              <w:left w:val="nil"/>
              <w:bottom w:val="single" w:sz="4" w:space="0" w:color="auto"/>
              <w:right w:val="nil"/>
            </w:tcBorders>
            <w:shd w:val="clear" w:color="auto" w:fill="auto"/>
            <w:noWrap/>
            <w:vAlign w:val="center"/>
            <w:hideMark/>
          </w:tcPr>
          <w:p w14:paraId="5473127C"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R </w:t>
            </w:r>
            <w:r w:rsidRPr="008E6968">
              <w:rPr>
                <w:rFonts w:asciiTheme="minorHAnsi" w:hAnsiTheme="minorHAnsi" w:cstheme="minorHAnsi"/>
                <w:sz w:val="22"/>
                <w:szCs w:val="22"/>
                <w:vertAlign w:val="subscript"/>
              </w:rPr>
              <w:t>positive</w:t>
            </w:r>
          </w:p>
        </w:tc>
        <w:tc>
          <w:tcPr>
            <w:tcW w:w="850" w:type="dxa"/>
            <w:tcBorders>
              <w:top w:val="single" w:sz="4" w:space="0" w:color="auto"/>
              <w:left w:val="nil"/>
              <w:bottom w:val="single" w:sz="4" w:space="0" w:color="auto"/>
              <w:right w:val="nil"/>
            </w:tcBorders>
            <w:shd w:val="clear" w:color="auto" w:fill="auto"/>
            <w:noWrap/>
            <w:vAlign w:val="center"/>
            <w:hideMark/>
          </w:tcPr>
          <w:p w14:paraId="5D98FAAF"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r w:rsidRPr="008E6968">
              <w:rPr>
                <w:rFonts w:asciiTheme="minorHAnsi" w:hAnsiTheme="minorHAnsi" w:cstheme="minorHAnsi"/>
                <w:sz w:val="22"/>
                <w:szCs w:val="22"/>
                <w:vertAlign w:val="subscript"/>
              </w:rPr>
              <w:t>positive</w:t>
            </w:r>
          </w:p>
        </w:tc>
        <w:tc>
          <w:tcPr>
            <w:tcW w:w="993" w:type="dxa"/>
            <w:tcBorders>
              <w:top w:val="single" w:sz="4" w:space="0" w:color="auto"/>
              <w:left w:val="nil"/>
              <w:bottom w:val="single" w:sz="4" w:space="0" w:color="auto"/>
              <w:right w:val="nil"/>
            </w:tcBorders>
            <w:shd w:val="clear" w:color="auto" w:fill="auto"/>
            <w:noWrap/>
            <w:vAlign w:val="center"/>
            <w:hideMark/>
          </w:tcPr>
          <w:p w14:paraId="50D5EB08"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R </w:t>
            </w:r>
            <w:r w:rsidRPr="008E6968">
              <w:rPr>
                <w:rFonts w:asciiTheme="minorHAnsi" w:hAnsiTheme="minorHAnsi" w:cstheme="minorHAnsi"/>
                <w:sz w:val="22"/>
                <w:szCs w:val="22"/>
                <w:vertAlign w:val="subscript"/>
              </w:rPr>
              <w:t>negative</w:t>
            </w:r>
          </w:p>
        </w:tc>
        <w:tc>
          <w:tcPr>
            <w:tcW w:w="850" w:type="dxa"/>
            <w:tcBorders>
              <w:top w:val="single" w:sz="4" w:space="0" w:color="auto"/>
              <w:left w:val="nil"/>
              <w:bottom w:val="single" w:sz="4" w:space="0" w:color="auto"/>
              <w:right w:val="nil"/>
            </w:tcBorders>
            <w:shd w:val="clear" w:color="auto" w:fill="auto"/>
            <w:noWrap/>
            <w:vAlign w:val="center"/>
            <w:hideMark/>
          </w:tcPr>
          <w:p w14:paraId="39A67B7B"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vertAlign w:val="subscript"/>
              </w:rPr>
              <w:t xml:space="preserve"> negative</w:t>
            </w:r>
          </w:p>
        </w:tc>
        <w:tc>
          <w:tcPr>
            <w:tcW w:w="992" w:type="dxa"/>
            <w:tcBorders>
              <w:top w:val="single" w:sz="4" w:space="0" w:color="auto"/>
              <w:left w:val="nil"/>
              <w:bottom w:val="single" w:sz="4" w:space="0" w:color="auto"/>
              <w:right w:val="nil"/>
            </w:tcBorders>
            <w:shd w:val="clear" w:color="auto" w:fill="auto"/>
            <w:noWrap/>
            <w:vAlign w:val="center"/>
            <w:hideMark/>
          </w:tcPr>
          <w:p w14:paraId="42DBF4E6"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R </w:t>
            </w:r>
            <w:r w:rsidRPr="008E6968">
              <w:rPr>
                <w:rFonts w:asciiTheme="minorHAnsi" w:hAnsiTheme="minorHAnsi" w:cstheme="minorHAnsi"/>
                <w:sz w:val="22"/>
                <w:szCs w:val="22"/>
                <w:vertAlign w:val="subscript"/>
              </w:rPr>
              <w:t>combined</w:t>
            </w:r>
          </w:p>
        </w:tc>
        <w:tc>
          <w:tcPr>
            <w:tcW w:w="993" w:type="dxa"/>
            <w:tcBorders>
              <w:top w:val="single" w:sz="4" w:space="0" w:color="auto"/>
              <w:left w:val="nil"/>
              <w:bottom w:val="single" w:sz="4" w:space="0" w:color="auto"/>
              <w:right w:val="nil"/>
            </w:tcBorders>
            <w:shd w:val="clear" w:color="auto" w:fill="auto"/>
            <w:noWrap/>
            <w:vAlign w:val="center"/>
            <w:hideMark/>
          </w:tcPr>
          <w:p w14:paraId="0B4F05E2"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w:t>
            </w:r>
            <w:r w:rsidRPr="008E6968">
              <w:rPr>
                <w:rFonts w:asciiTheme="minorHAnsi" w:hAnsiTheme="minorHAnsi" w:cstheme="minorHAnsi"/>
                <w:sz w:val="22"/>
                <w:szCs w:val="22"/>
                <w:vertAlign w:val="subscript"/>
              </w:rPr>
              <w:t>combined</w:t>
            </w:r>
          </w:p>
        </w:tc>
      </w:tr>
      <w:tr w:rsidR="008E6968" w:rsidRPr="008E6968" w14:paraId="77AAE8E4" w14:textId="77777777" w:rsidTr="008E0078">
        <w:trPr>
          <w:trHeight w:val="300"/>
        </w:trPr>
        <w:tc>
          <w:tcPr>
            <w:tcW w:w="1134" w:type="dxa"/>
            <w:tcBorders>
              <w:top w:val="single" w:sz="4" w:space="0" w:color="auto"/>
              <w:left w:val="nil"/>
              <w:right w:val="nil"/>
            </w:tcBorders>
            <w:shd w:val="clear" w:color="auto" w:fill="auto"/>
            <w:noWrap/>
            <w:vAlign w:val="center"/>
          </w:tcPr>
          <w:p w14:paraId="32778E17" w14:textId="3F5C0009" w:rsidR="003806D9" w:rsidRPr="008E6968" w:rsidRDefault="003806D9" w:rsidP="00430FB7">
            <w:pPr>
              <w:spacing w:after="100" w:afterAutospacing="1"/>
              <w:rPr>
                <w:rFonts w:asciiTheme="minorHAnsi" w:hAnsiTheme="minorHAnsi" w:cstheme="minorHAnsi"/>
                <w:i/>
                <w:iCs/>
                <w:sz w:val="22"/>
                <w:szCs w:val="22"/>
              </w:rPr>
            </w:pPr>
            <w:r w:rsidRPr="008E6968">
              <w:rPr>
                <w:rFonts w:asciiTheme="minorHAnsi" w:hAnsiTheme="minorHAnsi" w:cstheme="minorHAnsi"/>
                <w:i/>
                <w:iCs/>
                <w:sz w:val="22"/>
                <w:szCs w:val="22"/>
              </w:rPr>
              <w:t>Go trials</w:t>
            </w:r>
          </w:p>
        </w:tc>
        <w:tc>
          <w:tcPr>
            <w:tcW w:w="592" w:type="dxa"/>
            <w:tcBorders>
              <w:top w:val="single" w:sz="4" w:space="0" w:color="auto"/>
              <w:left w:val="nil"/>
              <w:right w:val="nil"/>
            </w:tcBorders>
            <w:shd w:val="clear" w:color="auto" w:fill="auto"/>
            <w:noWrap/>
            <w:vAlign w:val="center"/>
          </w:tcPr>
          <w:p w14:paraId="2F92E5B8" w14:textId="77777777" w:rsidR="003806D9" w:rsidRPr="008E6968" w:rsidRDefault="003806D9" w:rsidP="00430FB7">
            <w:pPr>
              <w:spacing w:after="100" w:afterAutospacing="1"/>
              <w:rPr>
                <w:rFonts w:asciiTheme="minorHAnsi" w:hAnsiTheme="minorHAnsi" w:cstheme="minorHAnsi"/>
                <w:sz w:val="22"/>
                <w:szCs w:val="22"/>
              </w:rPr>
            </w:pPr>
          </w:p>
        </w:tc>
        <w:tc>
          <w:tcPr>
            <w:tcW w:w="851" w:type="dxa"/>
            <w:tcBorders>
              <w:top w:val="single" w:sz="4" w:space="0" w:color="auto"/>
              <w:left w:val="nil"/>
              <w:right w:val="nil"/>
            </w:tcBorders>
            <w:shd w:val="clear" w:color="auto" w:fill="auto"/>
            <w:noWrap/>
            <w:vAlign w:val="center"/>
          </w:tcPr>
          <w:p w14:paraId="318383C2" w14:textId="77777777" w:rsidR="003806D9" w:rsidRPr="008E6968" w:rsidRDefault="003806D9" w:rsidP="00430FB7">
            <w:pPr>
              <w:spacing w:after="100" w:afterAutospacing="1"/>
              <w:rPr>
                <w:rFonts w:asciiTheme="minorHAnsi" w:hAnsiTheme="minorHAnsi" w:cstheme="minorHAnsi"/>
                <w:sz w:val="22"/>
                <w:szCs w:val="22"/>
              </w:rPr>
            </w:pPr>
          </w:p>
        </w:tc>
        <w:tc>
          <w:tcPr>
            <w:tcW w:w="850" w:type="dxa"/>
            <w:tcBorders>
              <w:top w:val="single" w:sz="4" w:space="0" w:color="auto"/>
              <w:left w:val="nil"/>
              <w:right w:val="nil"/>
            </w:tcBorders>
            <w:shd w:val="clear" w:color="auto" w:fill="auto"/>
            <w:noWrap/>
            <w:vAlign w:val="center"/>
          </w:tcPr>
          <w:p w14:paraId="1D6280FF" w14:textId="77777777" w:rsidR="003806D9" w:rsidRPr="008E6968" w:rsidRDefault="003806D9" w:rsidP="00430FB7">
            <w:pPr>
              <w:spacing w:after="100" w:afterAutospacing="1"/>
              <w:rPr>
                <w:rFonts w:asciiTheme="minorHAnsi" w:hAnsiTheme="minorHAnsi" w:cstheme="minorHAnsi"/>
                <w:i/>
                <w:iCs/>
                <w:sz w:val="22"/>
                <w:szCs w:val="22"/>
              </w:rPr>
            </w:pPr>
          </w:p>
        </w:tc>
        <w:tc>
          <w:tcPr>
            <w:tcW w:w="993" w:type="dxa"/>
            <w:tcBorders>
              <w:top w:val="single" w:sz="4" w:space="0" w:color="auto"/>
              <w:left w:val="nil"/>
              <w:right w:val="nil"/>
            </w:tcBorders>
            <w:shd w:val="clear" w:color="auto" w:fill="auto"/>
            <w:noWrap/>
            <w:vAlign w:val="center"/>
          </w:tcPr>
          <w:p w14:paraId="66FB701B" w14:textId="77777777" w:rsidR="003806D9" w:rsidRPr="008E6968" w:rsidRDefault="003806D9" w:rsidP="00430FB7">
            <w:pPr>
              <w:spacing w:after="100" w:afterAutospacing="1"/>
              <w:rPr>
                <w:rFonts w:asciiTheme="minorHAnsi" w:hAnsiTheme="minorHAnsi" w:cstheme="minorHAnsi"/>
                <w:sz w:val="22"/>
                <w:szCs w:val="22"/>
              </w:rPr>
            </w:pPr>
          </w:p>
        </w:tc>
        <w:tc>
          <w:tcPr>
            <w:tcW w:w="850" w:type="dxa"/>
            <w:tcBorders>
              <w:top w:val="single" w:sz="4" w:space="0" w:color="auto"/>
              <w:left w:val="nil"/>
              <w:right w:val="nil"/>
            </w:tcBorders>
            <w:shd w:val="clear" w:color="auto" w:fill="auto"/>
            <w:noWrap/>
            <w:vAlign w:val="center"/>
          </w:tcPr>
          <w:p w14:paraId="5708A1DC" w14:textId="77777777" w:rsidR="003806D9" w:rsidRPr="008E6968" w:rsidRDefault="003806D9" w:rsidP="00430FB7">
            <w:pPr>
              <w:spacing w:after="100" w:afterAutospacing="1"/>
              <w:rPr>
                <w:rFonts w:asciiTheme="minorHAnsi" w:hAnsiTheme="minorHAnsi" w:cstheme="minorHAnsi"/>
                <w:i/>
                <w:iCs/>
                <w:sz w:val="22"/>
                <w:szCs w:val="22"/>
              </w:rPr>
            </w:pPr>
          </w:p>
        </w:tc>
        <w:tc>
          <w:tcPr>
            <w:tcW w:w="992" w:type="dxa"/>
            <w:tcBorders>
              <w:top w:val="single" w:sz="4" w:space="0" w:color="auto"/>
              <w:left w:val="nil"/>
              <w:right w:val="nil"/>
            </w:tcBorders>
            <w:shd w:val="clear" w:color="auto" w:fill="auto"/>
            <w:noWrap/>
            <w:vAlign w:val="center"/>
          </w:tcPr>
          <w:p w14:paraId="01365DE7" w14:textId="77777777" w:rsidR="003806D9" w:rsidRPr="008E6968" w:rsidRDefault="003806D9" w:rsidP="00430FB7">
            <w:pPr>
              <w:spacing w:after="100" w:afterAutospacing="1"/>
              <w:rPr>
                <w:rFonts w:asciiTheme="minorHAnsi" w:hAnsiTheme="minorHAnsi" w:cstheme="minorHAnsi"/>
                <w:sz w:val="22"/>
                <w:szCs w:val="22"/>
              </w:rPr>
            </w:pPr>
          </w:p>
        </w:tc>
        <w:tc>
          <w:tcPr>
            <w:tcW w:w="993" w:type="dxa"/>
            <w:tcBorders>
              <w:top w:val="single" w:sz="4" w:space="0" w:color="auto"/>
              <w:left w:val="nil"/>
              <w:right w:val="nil"/>
            </w:tcBorders>
            <w:shd w:val="clear" w:color="auto" w:fill="auto"/>
            <w:noWrap/>
            <w:vAlign w:val="center"/>
          </w:tcPr>
          <w:p w14:paraId="1DBD0664" w14:textId="77777777" w:rsidR="003806D9" w:rsidRPr="008E6968" w:rsidRDefault="003806D9" w:rsidP="00430FB7">
            <w:pPr>
              <w:spacing w:after="100" w:afterAutospacing="1"/>
              <w:rPr>
                <w:rFonts w:asciiTheme="minorHAnsi" w:hAnsiTheme="minorHAnsi" w:cstheme="minorHAnsi"/>
                <w:i/>
                <w:iCs/>
                <w:sz w:val="22"/>
                <w:szCs w:val="22"/>
              </w:rPr>
            </w:pPr>
          </w:p>
        </w:tc>
      </w:tr>
      <w:tr w:rsidR="008E6968" w:rsidRPr="008E6968" w14:paraId="551CFA9C" w14:textId="77777777" w:rsidTr="008E0078">
        <w:trPr>
          <w:trHeight w:val="300"/>
        </w:trPr>
        <w:tc>
          <w:tcPr>
            <w:tcW w:w="1134" w:type="dxa"/>
            <w:tcBorders>
              <w:top w:val="nil"/>
              <w:left w:val="nil"/>
              <w:bottom w:val="nil"/>
              <w:right w:val="nil"/>
            </w:tcBorders>
            <w:shd w:val="clear" w:color="auto" w:fill="auto"/>
            <w:noWrap/>
            <w:vAlign w:val="center"/>
            <w:hideMark/>
          </w:tcPr>
          <w:p w14:paraId="55DCCA1F"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Control</w:t>
            </w:r>
          </w:p>
        </w:tc>
        <w:tc>
          <w:tcPr>
            <w:tcW w:w="592" w:type="dxa"/>
            <w:tcBorders>
              <w:top w:val="nil"/>
              <w:left w:val="nil"/>
              <w:bottom w:val="nil"/>
              <w:right w:val="nil"/>
            </w:tcBorders>
            <w:shd w:val="clear" w:color="auto" w:fill="auto"/>
            <w:noWrap/>
            <w:vAlign w:val="center"/>
            <w:hideMark/>
          </w:tcPr>
          <w:p w14:paraId="1242DB42"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19</w:t>
            </w:r>
          </w:p>
        </w:tc>
        <w:tc>
          <w:tcPr>
            <w:tcW w:w="851" w:type="dxa"/>
            <w:tcBorders>
              <w:top w:val="nil"/>
              <w:left w:val="nil"/>
              <w:bottom w:val="nil"/>
              <w:right w:val="nil"/>
            </w:tcBorders>
            <w:shd w:val="clear" w:color="auto" w:fill="auto"/>
            <w:noWrap/>
            <w:vAlign w:val="center"/>
          </w:tcPr>
          <w:p w14:paraId="29E23E35"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0.38</w:t>
            </w:r>
          </w:p>
        </w:tc>
        <w:tc>
          <w:tcPr>
            <w:tcW w:w="850" w:type="dxa"/>
            <w:tcBorders>
              <w:top w:val="nil"/>
              <w:left w:val="nil"/>
              <w:bottom w:val="nil"/>
              <w:right w:val="nil"/>
            </w:tcBorders>
            <w:shd w:val="clear" w:color="auto" w:fill="auto"/>
            <w:noWrap/>
            <w:vAlign w:val="center"/>
          </w:tcPr>
          <w:p w14:paraId="677938D0"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0.107</w:t>
            </w:r>
          </w:p>
        </w:tc>
        <w:tc>
          <w:tcPr>
            <w:tcW w:w="993" w:type="dxa"/>
            <w:tcBorders>
              <w:top w:val="nil"/>
              <w:left w:val="nil"/>
              <w:bottom w:val="nil"/>
              <w:right w:val="nil"/>
            </w:tcBorders>
            <w:shd w:val="clear" w:color="auto" w:fill="auto"/>
            <w:noWrap/>
            <w:vAlign w:val="center"/>
          </w:tcPr>
          <w:p w14:paraId="3085814B"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0.40</w:t>
            </w:r>
          </w:p>
        </w:tc>
        <w:tc>
          <w:tcPr>
            <w:tcW w:w="850" w:type="dxa"/>
            <w:tcBorders>
              <w:top w:val="nil"/>
              <w:left w:val="nil"/>
              <w:bottom w:val="nil"/>
              <w:right w:val="nil"/>
            </w:tcBorders>
            <w:shd w:val="clear" w:color="auto" w:fill="auto"/>
            <w:noWrap/>
            <w:vAlign w:val="center"/>
          </w:tcPr>
          <w:p w14:paraId="0CBDEC25"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0.088</w:t>
            </w:r>
          </w:p>
        </w:tc>
        <w:tc>
          <w:tcPr>
            <w:tcW w:w="992" w:type="dxa"/>
            <w:tcBorders>
              <w:top w:val="nil"/>
              <w:left w:val="nil"/>
              <w:bottom w:val="nil"/>
              <w:right w:val="nil"/>
            </w:tcBorders>
            <w:shd w:val="clear" w:color="auto" w:fill="auto"/>
            <w:noWrap/>
            <w:vAlign w:val="center"/>
          </w:tcPr>
          <w:p w14:paraId="6D190F5F"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0.39</w:t>
            </w:r>
          </w:p>
        </w:tc>
        <w:tc>
          <w:tcPr>
            <w:tcW w:w="993" w:type="dxa"/>
            <w:tcBorders>
              <w:top w:val="nil"/>
              <w:left w:val="nil"/>
              <w:bottom w:val="nil"/>
              <w:right w:val="nil"/>
            </w:tcBorders>
            <w:shd w:val="clear" w:color="auto" w:fill="auto"/>
            <w:noWrap/>
            <w:vAlign w:val="center"/>
          </w:tcPr>
          <w:p w14:paraId="756F97BC"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0.096</w:t>
            </w:r>
          </w:p>
        </w:tc>
      </w:tr>
      <w:tr w:rsidR="008E6968" w:rsidRPr="008E6968" w14:paraId="497B55FC" w14:textId="77777777" w:rsidTr="008E0078">
        <w:trPr>
          <w:trHeight w:val="300"/>
        </w:trPr>
        <w:tc>
          <w:tcPr>
            <w:tcW w:w="1134" w:type="dxa"/>
            <w:tcBorders>
              <w:top w:val="nil"/>
              <w:left w:val="nil"/>
              <w:bottom w:val="nil"/>
              <w:right w:val="nil"/>
            </w:tcBorders>
            <w:shd w:val="clear" w:color="auto" w:fill="auto"/>
            <w:noWrap/>
            <w:vAlign w:val="center"/>
            <w:hideMark/>
          </w:tcPr>
          <w:p w14:paraId="53C7217D"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AUD</w:t>
            </w:r>
          </w:p>
        </w:tc>
        <w:tc>
          <w:tcPr>
            <w:tcW w:w="592" w:type="dxa"/>
            <w:tcBorders>
              <w:top w:val="nil"/>
              <w:left w:val="nil"/>
              <w:bottom w:val="nil"/>
              <w:right w:val="nil"/>
            </w:tcBorders>
            <w:shd w:val="clear" w:color="auto" w:fill="auto"/>
            <w:noWrap/>
            <w:vAlign w:val="center"/>
            <w:hideMark/>
          </w:tcPr>
          <w:p w14:paraId="195CAB0E"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79</w:t>
            </w:r>
          </w:p>
        </w:tc>
        <w:tc>
          <w:tcPr>
            <w:tcW w:w="851" w:type="dxa"/>
            <w:tcBorders>
              <w:top w:val="nil"/>
              <w:left w:val="nil"/>
              <w:bottom w:val="nil"/>
              <w:right w:val="nil"/>
            </w:tcBorders>
            <w:shd w:val="clear" w:color="auto" w:fill="auto"/>
            <w:noWrap/>
            <w:vAlign w:val="center"/>
          </w:tcPr>
          <w:p w14:paraId="131AE81E"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0.22</w:t>
            </w:r>
          </w:p>
        </w:tc>
        <w:tc>
          <w:tcPr>
            <w:tcW w:w="850" w:type="dxa"/>
            <w:tcBorders>
              <w:top w:val="nil"/>
              <w:left w:val="nil"/>
              <w:bottom w:val="nil"/>
              <w:right w:val="nil"/>
            </w:tcBorders>
            <w:shd w:val="clear" w:color="auto" w:fill="auto"/>
            <w:noWrap/>
            <w:vAlign w:val="center"/>
          </w:tcPr>
          <w:p w14:paraId="0A478AF0"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0.038</w:t>
            </w:r>
          </w:p>
        </w:tc>
        <w:tc>
          <w:tcPr>
            <w:tcW w:w="993" w:type="dxa"/>
            <w:tcBorders>
              <w:top w:val="nil"/>
              <w:left w:val="nil"/>
              <w:bottom w:val="nil"/>
              <w:right w:val="nil"/>
            </w:tcBorders>
            <w:shd w:val="clear" w:color="auto" w:fill="auto"/>
            <w:noWrap/>
            <w:vAlign w:val="center"/>
          </w:tcPr>
          <w:p w14:paraId="75A9C9F6"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0.36</w:t>
            </w:r>
          </w:p>
        </w:tc>
        <w:tc>
          <w:tcPr>
            <w:tcW w:w="850" w:type="dxa"/>
            <w:tcBorders>
              <w:top w:val="nil"/>
              <w:left w:val="nil"/>
              <w:bottom w:val="nil"/>
              <w:right w:val="nil"/>
            </w:tcBorders>
            <w:shd w:val="clear" w:color="auto" w:fill="auto"/>
            <w:noWrap/>
            <w:vAlign w:val="center"/>
          </w:tcPr>
          <w:p w14:paraId="0DB5EC17"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0.001</w:t>
            </w:r>
          </w:p>
        </w:tc>
        <w:tc>
          <w:tcPr>
            <w:tcW w:w="992" w:type="dxa"/>
            <w:tcBorders>
              <w:top w:val="nil"/>
              <w:left w:val="nil"/>
              <w:bottom w:val="nil"/>
              <w:right w:val="nil"/>
            </w:tcBorders>
            <w:shd w:val="clear" w:color="auto" w:fill="auto"/>
            <w:noWrap/>
            <w:vAlign w:val="center"/>
          </w:tcPr>
          <w:p w14:paraId="172EDC70"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0.29</w:t>
            </w:r>
          </w:p>
        </w:tc>
        <w:tc>
          <w:tcPr>
            <w:tcW w:w="993" w:type="dxa"/>
            <w:tcBorders>
              <w:top w:val="nil"/>
              <w:left w:val="nil"/>
              <w:bottom w:val="nil"/>
              <w:right w:val="nil"/>
            </w:tcBorders>
            <w:shd w:val="clear" w:color="auto" w:fill="auto"/>
            <w:noWrap/>
            <w:vAlign w:val="center"/>
          </w:tcPr>
          <w:p w14:paraId="7BCB835C"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0.007</w:t>
            </w:r>
          </w:p>
        </w:tc>
      </w:tr>
      <w:tr w:rsidR="008E6968" w:rsidRPr="008E6968" w14:paraId="47594D4B" w14:textId="77777777" w:rsidTr="008E0078">
        <w:trPr>
          <w:trHeight w:val="300"/>
        </w:trPr>
        <w:tc>
          <w:tcPr>
            <w:tcW w:w="1134" w:type="dxa"/>
            <w:tcBorders>
              <w:top w:val="nil"/>
              <w:left w:val="nil"/>
              <w:bottom w:val="nil"/>
              <w:right w:val="nil"/>
            </w:tcBorders>
            <w:shd w:val="clear" w:color="auto" w:fill="auto"/>
            <w:noWrap/>
            <w:vAlign w:val="center"/>
            <w:hideMark/>
          </w:tcPr>
          <w:p w14:paraId="1B9E7E3D"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MDD</w:t>
            </w:r>
          </w:p>
        </w:tc>
        <w:tc>
          <w:tcPr>
            <w:tcW w:w="592" w:type="dxa"/>
            <w:tcBorders>
              <w:top w:val="nil"/>
              <w:left w:val="nil"/>
              <w:bottom w:val="nil"/>
              <w:right w:val="nil"/>
            </w:tcBorders>
            <w:shd w:val="clear" w:color="auto" w:fill="auto"/>
            <w:noWrap/>
            <w:vAlign w:val="center"/>
            <w:hideMark/>
          </w:tcPr>
          <w:p w14:paraId="2A5DADE6"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87</w:t>
            </w:r>
          </w:p>
        </w:tc>
        <w:tc>
          <w:tcPr>
            <w:tcW w:w="851" w:type="dxa"/>
            <w:tcBorders>
              <w:top w:val="nil"/>
              <w:left w:val="nil"/>
              <w:bottom w:val="nil"/>
              <w:right w:val="nil"/>
            </w:tcBorders>
            <w:shd w:val="clear" w:color="auto" w:fill="auto"/>
            <w:noWrap/>
            <w:vAlign w:val="center"/>
          </w:tcPr>
          <w:p w14:paraId="66E50BD2"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0.36</w:t>
            </w:r>
          </w:p>
        </w:tc>
        <w:tc>
          <w:tcPr>
            <w:tcW w:w="850" w:type="dxa"/>
            <w:tcBorders>
              <w:top w:val="nil"/>
              <w:left w:val="nil"/>
              <w:bottom w:val="nil"/>
              <w:right w:val="nil"/>
            </w:tcBorders>
            <w:shd w:val="clear" w:color="auto" w:fill="auto"/>
            <w:noWrap/>
            <w:vAlign w:val="center"/>
          </w:tcPr>
          <w:p w14:paraId="7C036B20"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993" w:type="dxa"/>
            <w:tcBorders>
              <w:top w:val="nil"/>
              <w:left w:val="nil"/>
              <w:bottom w:val="nil"/>
              <w:right w:val="nil"/>
            </w:tcBorders>
            <w:shd w:val="clear" w:color="auto" w:fill="auto"/>
            <w:noWrap/>
            <w:vAlign w:val="center"/>
          </w:tcPr>
          <w:p w14:paraId="2A31A3C9"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0.25</w:t>
            </w:r>
          </w:p>
        </w:tc>
        <w:tc>
          <w:tcPr>
            <w:tcW w:w="850" w:type="dxa"/>
            <w:tcBorders>
              <w:top w:val="nil"/>
              <w:left w:val="nil"/>
              <w:bottom w:val="nil"/>
              <w:right w:val="nil"/>
            </w:tcBorders>
            <w:shd w:val="clear" w:color="auto" w:fill="auto"/>
            <w:noWrap/>
            <w:vAlign w:val="center"/>
          </w:tcPr>
          <w:p w14:paraId="4D6524EB"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0.012</w:t>
            </w:r>
          </w:p>
        </w:tc>
        <w:tc>
          <w:tcPr>
            <w:tcW w:w="992" w:type="dxa"/>
            <w:tcBorders>
              <w:top w:val="nil"/>
              <w:left w:val="nil"/>
              <w:bottom w:val="nil"/>
              <w:right w:val="nil"/>
            </w:tcBorders>
            <w:shd w:val="clear" w:color="auto" w:fill="auto"/>
            <w:noWrap/>
            <w:vAlign w:val="center"/>
          </w:tcPr>
          <w:p w14:paraId="3C462F7A"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0.33</w:t>
            </w:r>
          </w:p>
        </w:tc>
        <w:tc>
          <w:tcPr>
            <w:tcW w:w="993" w:type="dxa"/>
            <w:tcBorders>
              <w:top w:val="nil"/>
              <w:left w:val="nil"/>
              <w:bottom w:val="nil"/>
              <w:right w:val="nil"/>
            </w:tcBorders>
            <w:shd w:val="clear" w:color="auto" w:fill="auto"/>
            <w:noWrap/>
            <w:vAlign w:val="center"/>
          </w:tcPr>
          <w:p w14:paraId="6B982892"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0.001</w:t>
            </w:r>
          </w:p>
        </w:tc>
      </w:tr>
      <w:tr w:rsidR="008E6968" w:rsidRPr="008E6968" w14:paraId="0593132B" w14:textId="77777777" w:rsidTr="008E0078">
        <w:trPr>
          <w:trHeight w:val="81"/>
        </w:trPr>
        <w:tc>
          <w:tcPr>
            <w:tcW w:w="1134" w:type="dxa"/>
            <w:tcBorders>
              <w:top w:val="nil"/>
              <w:left w:val="nil"/>
              <w:bottom w:val="nil"/>
              <w:right w:val="nil"/>
            </w:tcBorders>
            <w:shd w:val="clear" w:color="auto" w:fill="auto"/>
            <w:noWrap/>
            <w:vAlign w:val="center"/>
            <w:hideMark/>
          </w:tcPr>
          <w:p w14:paraId="47F71195"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BN</w:t>
            </w:r>
          </w:p>
        </w:tc>
        <w:tc>
          <w:tcPr>
            <w:tcW w:w="592" w:type="dxa"/>
            <w:tcBorders>
              <w:top w:val="nil"/>
              <w:left w:val="nil"/>
              <w:bottom w:val="nil"/>
              <w:right w:val="nil"/>
            </w:tcBorders>
            <w:shd w:val="clear" w:color="auto" w:fill="auto"/>
            <w:noWrap/>
            <w:vAlign w:val="center"/>
            <w:hideMark/>
          </w:tcPr>
          <w:p w14:paraId="6C6A6B13"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42</w:t>
            </w:r>
          </w:p>
        </w:tc>
        <w:tc>
          <w:tcPr>
            <w:tcW w:w="851" w:type="dxa"/>
            <w:tcBorders>
              <w:top w:val="nil"/>
              <w:left w:val="nil"/>
              <w:bottom w:val="nil"/>
              <w:right w:val="nil"/>
            </w:tcBorders>
            <w:shd w:val="clear" w:color="auto" w:fill="auto"/>
            <w:noWrap/>
            <w:vAlign w:val="center"/>
          </w:tcPr>
          <w:p w14:paraId="499AB1F6"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0.41</w:t>
            </w:r>
          </w:p>
        </w:tc>
        <w:tc>
          <w:tcPr>
            <w:tcW w:w="850" w:type="dxa"/>
            <w:tcBorders>
              <w:top w:val="nil"/>
              <w:left w:val="nil"/>
              <w:bottom w:val="nil"/>
              <w:right w:val="nil"/>
            </w:tcBorders>
            <w:shd w:val="clear" w:color="auto" w:fill="auto"/>
            <w:noWrap/>
            <w:vAlign w:val="center"/>
          </w:tcPr>
          <w:p w14:paraId="4EAA0029"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0.006</w:t>
            </w:r>
          </w:p>
        </w:tc>
        <w:tc>
          <w:tcPr>
            <w:tcW w:w="993" w:type="dxa"/>
            <w:tcBorders>
              <w:top w:val="nil"/>
              <w:left w:val="nil"/>
              <w:bottom w:val="nil"/>
              <w:right w:val="nil"/>
            </w:tcBorders>
            <w:shd w:val="clear" w:color="auto" w:fill="auto"/>
            <w:noWrap/>
            <w:vAlign w:val="center"/>
          </w:tcPr>
          <w:p w14:paraId="6AD4FDE8"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0.43</w:t>
            </w:r>
          </w:p>
        </w:tc>
        <w:tc>
          <w:tcPr>
            <w:tcW w:w="850" w:type="dxa"/>
            <w:tcBorders>
              <w:top w:val="nil"/>
              <w:left w:val="nil"/>
              <w:bottom w:val="nil"/>
              <w:right w:val="nil"/>
            </w:tcBorders>
            <w:shd w:val="clear" w:color="auto" w:fill="auto"/>
            <w:noWrap/>
            <w:vAlign w:val="center"/>
          </w:tcPr>
          <w:p w14:paraId="081DA565"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0.004</w:t>
            </w:r>
          </w:p>
        </w:tc>
        <w:tc>
          <w:tcPr>
            <w:tcW w:w="992" w:type="dxa"/>
            <w:tcBorders>
              <w:top w:val="nil"/>
              <w:left w:val="nil"/>
              <w:bottom w:val="nil"/>
              <w:right w:val="nil"/>
            </w:tcBorders>
            <w:shd w:val="clear" w:color="auto" w:fill="auto"/>
            <w:noWrap/>
            <w:vAlign w:val="center"/>
          </w:tcPr>
          <w:p w14:paraId="745ECDC2"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0.44</w:t>
            </w:r>
          </w:p>
        </w:tc>
        <w:tc>
          <w:tcPr>
            <w:tcW w:w="993" w:type="dxa"/>
            <w:tcBorders>
              <w:top w:val="nil"/>
              <w:left w:val="nil"/>
              <w:bottom w:val="nil"/>
              <w:right w:val="nil"/>
            </w:tcBorders>
            <w:shd w:val="clear" w:color="auto" w:fill="auto"/>
            <w:noWrap/>
            <w:vAlign w:val="center"/>
          </w:tcPr>
          <w:p w14:paraId="740882E9"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0.004</w:t>
            </w:r>
          </w:p>
        </w:tc>
      </w:tr>
      <w:tr w:rsidR="008E6968" w:rsidRPr="008E6968" w14:paraId="4DD1108B" w14:textId="77777777" w:rsidTr="008E0078">
        <w:trPr>
          <w:trHeight w:val="300"/>
        </w:trPr>
        <w:tc>
          <w:tcPr>
            <w:tcW w:w="1134" w:type="dxa"/>
            <w:tcBorders>
              <w:top w:val="nil"/>
              <w:left w:val="nil"/>
              <w:bottom w:val="nil"/>
              <w:right w:val="nil"/>
            </w:tcBorders>
            <w:shd w:val="clear" w:color="auto" w:fill="auto"/>
            <w:noWrap/>
            <w:vAlign w:val="center"/>
            <w:hideMark/>
          </w:tcPr>
          <w:p w14:paraId="76530919"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AN</w:t>
            </w:r>
          </w:p>
        </w:tc>
        <w:tc>
          <w:tcPr>
            <w:tcW w:w="592" w:type="dxa"/>
            <w:tcBorders>
              <w:top w:val="nil"/>
              <w:left w:val="nil"/>
              <w:bottom w:val="nil"/>
              <w:right w:val="nil"/>
            </w:tcBorders>
            <w:shd w:val="clear" w:color="auto" w:fill="auto"/>
            <w:noWrap/>
            <w:vAlign w:val="center"/>
            <w:hideMark/>
          </w:tcPr>
          <w:p w14:paraId="6A90F1ED"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52</w:t>
            </w:r>
          </w:p>
        </w:tc>
        <w:tc>
          <w:tcPr>
            <w:tcW w:w="851" w:type="dxa"/>
            <w:tcBorders>
              <w:top w:val="nil"/>
              <w:left w:val="nil"/>
              <w:bottom w:val="nil"/>
              <w:right w:val="nil"/>
            </w:tcBorders>
            <w:shd w:val="clear" w:color="auto" w:fill="auto"/>
            <w:noWrap/>
            <w:vAlign w:val="center"/>
          </w:tcPr>
          <w:p w14:paraId="559DF606"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0.49</w:t>
            </w:r>
          </w:p>
        </w:tc>
        <w:tc>
          <w:tcPr>
            <w:tcW w:w="850" w:type="dxa"/>
            <w:tcBorders>
              <w:top w:val="nil"/>
              <w:left w:val="nil"/>
              <w:bottom w:val="nil"/>
              <w:right w:val="nil"/>
            </w:tcBorders>
            <w:shd w:val="clear" w:color="auto" w:fill="auto"/>
            <w:noWrap/>
            <w:vAlign w:val="center"/>
          </w:tcPr>
          <w:p w14:paraId="27F437B9"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993" w:type="dxa"/>
            <w:tcBorders>
              <w:top w:val="nil"/>
              <w:left w:val="nil"/>
              <w:bottom w:val="nil"/>
              <w:right w:val="nil"/>
            </w:tcBorders>
            <w:shd w:val="clear" w:color="auto" w:fill="auto"/>
            <w:noWrap/>
            <w:vAlign w:val="center"/>
          </w:tcPr>
          <w:p w14:paraId="5F0A6B21"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0.53</w:t>
            </w:r>
          </w:p>
        </w:tc>
        <w:tc>
          <w:tcPr>
            <w:tcW w:w="850" w:type="dxa"/>
            <w:tcBorders>
              <w:top w:val="nil"/>
              <w:left w:val="nil"/>
              <w:bottom w:val="nil"/>
              <w:right w:val="nil"/>
            </w:tcBorders>
            <w:shd w:val="clear" w:color="auto" w:fill="auto"/>
            <w:noWrap/>
            <w:vAlign w:val="center"/>
          </w:tcPr>
          <w:p w14:paraId="2DBCB04C"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c>
          <w:tcPr>
            <w:tcW w:w="992" w:type="dxa"/>
            <w:tcBorders>
              <w:top w:val="nil"/>
              <w:left w:val="nil"/>
              <w:bottom w:val="nil"/>
              <w:right w:val="nil"/>
            </w:tcBorders>
            <w:shd w:val="clear" w:color="auto" w:fill="auto"/>
            <w:noWrap/>
            <w:vAlign w:val="center"/>
          </w:tcPr>
          <w:p w14:paraId="3AC42F3F"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0.52</w:t>
            </w:r>
          </w:p>
        </w:tc>
        <w:tc>
          <w:tcPr>
            <w:tcW w:w="993" w:type="dxa"/>
            <w:tcBorders>
              <w:top w:val="nil"/>
              <w:left w:val="nil"/>
              <w:bottom w:val="nil"/>
              <w:right w:val="nil"/>
            </w:tcBorders>
            <w:shd w:val="clear" w:color="auto" w:fill="auto"/>
            <w:noWrap/>
            <w:vAlign w:val="center"/>
          </w:tcPr>
          <w:p w14:paraId="13556359" w14:textId="77777777" w:rsidR="007967E4" w:rsidRPr="008E6968" w:rsidRDefault="007967E4"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&lt;0.001</w:t>
            </w:r>
          </w:p>
        </w:tc>
      </w:tr>
      <w:tr w:rsidR="008E6968" w:rsidRPr="008E6968" w14:paraId="1D1618B5" w14:textId="77777777" w:rsidTr="008E0078">
        <w:trPr>
          <w:trHeight w:val="300"/>
        </w:trPr>
        <w:tc>
          <w:tcPr>
            <w:tcW w:w="7255" w:type="dxa"/>
            <w:gridSpan w:val="8"/>
            <w:tcBorders>
              <w:top w:val="nil"/>
              <w:left w:val="nil"/>
              <w:bottom w:val="nil"/>
              <w:right w:val="nil"/>
            </w:tcBorders>
            <w:shd w:val="clear" w:color="auto" w:fill="auto"/>
            <w:noWrap/>
            <w:vAlign w:val="center"/>
          </w:tcPr>
          <w:p w14:paraId="3A3BA42D" w14:textId="5B7AB50F" w:rsidR="008E0078" w:rsidRPr="008E6968" w:rsidRDefault="008E0078" w:rsidP="00430FB7">
            <w:pPr>
              <w:spacing w:after="100" w:afterAutospacing="1"/>
              <w:rPr>
                <w:rFonts w:asciiTheme="minorHAnsi" w:hAnsiTheme="minorHAnsi" w:cstheme="minorHAnsi"/>
                <w:i/>
                <w:iCs/>
                <w:sz w:val="22"/>
                <w:szCs w:val="22"/>
              </w:rPr>
            </w:pPr>
            <w:r w:rsidRPr="008E6968">
              <w:rPr>
                <w:rFonts w:asciiTheme="minorHAnsi" w:hAnsiTheme="minorHAnsi" w:cstheme="minorHAnsi"/>
                <w:i/>
                <w:iCs/>
                <w:sz w:val="22"/>
                <w:szCs w:val="22"/>
              </w:rPr>
              <w:t>Successful stop trials</w:t>
            </w:r>
          </w:p>
        </w:tc>
      </w:tr>
      <w:tr w:rsidR="008E6968" w:rsidRPr="008E6968" w14:paraId="250B26B9" w14:textId="77777777" w:rsidTr="008E0078">
        <w:trPr>
          <w:trHeight w:val="300"/>
        </w:trPr>
        <w:tc>
          <w:tcPr>
            <w:tcW w:w="1134" w:type="dxa"/>
            <w:tcBorders>
              <w:top w:val="nil"/>
              <w:left w:val="nil"/>
              <w:bottom w:val="nil"/>
              <w:right w:val="nil"/>
            </w:tcBorders>
            <w:shd w:val="clear" w:color="auto" w:fill="auto"/>
            <w:noWrap/>
            <w:vAlign w:val="center"/>
          </w:tcPr>
          <w:p w14:paraId="38A50DA4" w14:textId="38B8D523"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Control</w:t>
            </w:r>
          </w:p>
        </w:tc>
        <w:tc>
          <w:tcPr>
            <w:tcW w:w="592" w:type="dxa"/>
            <w:tcBorders>
              <w:top w:val="nil"/>
              <w:left w:val="nil"/>
              <w:bottom w:val="nil"/>
              <w:right w:val="nil"/>
            </w:tcBorders>
            <w:shd w:val="clear" w:color="auto" w:fill="auto"/>
            <w:noWrap/>
            <w:vAlign w:val="center"/>
          </w:tcPr>
          <w:p w14:paraId="2F091F13" w14:textId="25D5840C"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19</w:t>
            </w:r>
          </w:p>
        </w:tc>
        <w:tc>
          <w:tcPr>
            <w:tcW w:w="851" w:type="dxa"/>
            <w:tcBorders>
              <w:top w:val="nil"/>
              <w:left w:val="nil"/>
              <w:bottom w:val="nil"/>
              <w:right w:val="nil"/>
            </w:tcBorders>
            <w:shd w:val="clear" w:color="auto" w:fill="auto"/>
            <w:noWrap/>
            <w:vAlign w:val="center"/>
          </w:tcPr>
          <w:p w14:paraId="0BF9F538" w14:textId="0B377C28"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0.46</w:t>
            </w:r>
          </w:p>
        </w:tc>
        <w:tc>
          <w:tcPr>
            <w:tcW w:w="850" w:type="dxa"/>
            <w:tcBorders>
              <w:top w:val="nil"/>
              <w:left w:val="nil"/>
              <w:bottom w:val="nil"/>
              <w:right w:val="nil"/>
            </w:tcBorders>
            <w:shd w:val="clear" w:color="auto" w:fill="auto"/>
            <w:noWrap/>
            <w:vAlign w:val="center"/>
          </w:tcPr>
          <w:p w14:paraId="0F412C9B" w14:textId="6AA2BC0E"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0.045</w:t>
            </w:r>
          </w:p>
        </w:tc>
        <w:tc>
          <w:tcPr>
            <w:tcW w:w="993" w:type="dxa"/>
            <w:tcBorders>
              <w:top w:val="nil"/>
              <w:left w:val="nil"/>
              <w:bottom w:val="nil"/>
              <w:right w:val="nil"/>
            </w:tcBorders>
            <w:shd w:val="clear" w:color="auto" w:fill="auto"/>
            <w:noWrap/>
            <w:vAlign w:val="center"/>
          </w:tcPr>
          <w:p w14:paraId="5258DFD1" w14:textId="001567C4"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0.27</w:t>
            </w:r>
          </w:p>
        </w:tc>
        <w:tc>
          <w:tcPr>
            <w:tcW w:w="850" w:type="dxa"/>
            <w:tcBorders>
              <w:top w:val="nil"/>
              <w:left w:val="nil"/>
              <w:bottom w:val="nil"/>
              <w:right w:val="nil"/>
            </w:tcBorders>
            <w:shd w:val="clear" w:color="auto" w:fill="auto"/>
            <w:noWrap/>
            <w:vAlign w:val="center"/>
          </w:tcPr>
          <w:p w14:paraId="368F46E5" w14:textId="503A7549"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0.269</w:t>
            </w:r>
          </w:p>
        </w:tc>
        <w:tc>
          <w:tcPr>
            <w:tcW w:w="992" w:type="dxa"/>
            <w:tcBorders>
              <w:top w:val="nil"/>
              <w:left w:val="nil"/>
              <w:bottom w:val="nil"/>
              <w:right w:val="nil"/>
            </w:tcBorders>
            <w:shd w:val="clear" w:color="auto" w:fill="auto"/>
            <w:noWrap/>
            <w:vAlign w:val="center"/>
          </w:tcPr>
          <w:p w14:paraId="319F7D3C" w14:textId="6DB25C5E"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0.46</w:t>
            </w:r>
          </w:p>
        </w:tc>
        <w:tc>
          <w:tcPr>
            <w:tcW w:w="993" w:type="dxa"/>
            <w:tcBorders>
              <w:top w:val="nil"/>
              <w:left w:val="nil"/>
              <w:bottom w:val="nil"/>
              <w:right w:val="nil"/>
            </w:tcBorders>
            <w:shd w:val="clear" w:color="auto" w:fill="auto"/>
            <w:noWrap/>
            <w:vAlign w:val="center"/>
          </w:tcPr>
          <w:p w14:paraId="4E94298F" w14:textId="6E8E6A5F"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0.046</w:t>
            </w:r>
          </w:p>
        </w:tc>
      </w:tr>
      <w:tr w:rsidR="008E6968" w:rsidRPr="008E6968" w14:paraId="7D0ED41E" w14:textId="77777777" w:rsidTr="008E0078">
        <w:trPr>
          <w:trHeight w:val="300"/>
        </w:trPr>
        <w:tc>
          <w:tcPr>
            <w:tcW w:w="1134" w:type="dxa"/>
            <w:tcBorders>
              <w:top w:val="nil"/>
              <w:left w:val="nil"/>
              <w:bottom w:val="nil"/>
              <w:right w:val="nil"/>
            </w:tcBorders>
            <w:shd w:val="clear" w:color="auto" w:fill="auto"/>
            <w:noWrap/>
            <w:vAlign w:val="center"/>
          </w:tcPr>
          <w:p w14:paraId="0CCD70CE" w14:textId="6893B1D3"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AUD</w:t>
            </w:r>
          </w:p>
        </w:tc>
        <w:tc>
          <w:tcPr>
            <w:tcW w:w="592" w:type="dxa"/>
            <w:tcBorders>
              <w:top w:val="nil"/>
              <w:left w:val="nil"/>
              <w:bottom w:val="nil"/>
              <w:right w:val="nil"/>
            </w:tcBorders>
            <w:shd w:val="clear" w:color="auto" w:fill="auto"/>
            <w:noWrap/>
            <w:vAlign w:val="center"/>
          </w:tcPr>
          <w:p w14:paraId="406D3E44" w14:textId="0519DA7A"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79</w:t>
            </w:r>
          </w:p>
        </w:tc>
        <w:tc>
          <w:tcPr>
            <w:tcW w:w="851" w:type="dxa"/>
            <w:tcBorders>
              <w:top w:val="nil"/>
              <w:left w:val="nil"/>
              <w:bottom w:val="nil"/>
              <w:right w:val="nil"/>
            </w:tcBorders>
            <w:shd w:val="clear" w:color="auto" w:fill="auto"/>
            <w:noWrap/>
            <w:vAlign w:val="center"/>
          </w:tcPr>
          <w:p w14:paraId="39FA8FB8" w14:textId="4BDF203C"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850" w:type="dxa"/>
            <w:tcBorders>
              <w:top w:val="nil"/>
              <w:left w:val="nil"/>
              <w:bottom w:val="nil"/>
              <w:right w:val="nil"/>
            </w:tcBorders>
            <w:shd w:val="clear" w:color="auto" w:fill="auto"/>
            <w:noWrap/>
            <w:vAlign w:val="center"/>
          </w:tcPr>
          <w:p w14:paraId="5C685797" w14:textId="49E47430"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0.516</w:t>
            </w:r>
          </w:p>
        </w:tc>
        <w:tc>
          <w:tcPr>
            <w:tcW w:w="993" w:type="dxa"/>
            <w:tcBorders>
              <w:top w:val="nil"/>
              <w:left w:val="nil"/>
              <w:bottom w:val="nil"/>
              <w:right w:val="nil"/>
            </w:tcBorders>
            <w:shd w:val="clear" w:color="auto" w:fill="auto"/>
            <w:noWrap/>
            <w:vAlign w:val="center"/>
          </w:tcPr>
          <w:p w14:paraId="29F51C37" w14:textId="5C4A3FD6"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0.10</w:t>
            </w:r>
          </w:p>
        </w:tc>
        <w:tc>
          <w:tcPr>
            <w:tcW w:w="850" w:type="dxa"/>
            <w:tcBorders>
              <w:top w:val="nil"/>
              <w:left w:val="nil"/>
              <w:bottom w:val="nil"/>
              <w:right w:val="nil"/>
            </w:tcBorders>
            <w:shd w:val="clear" w:color="auto" w:fill="auto"/>
            <w:noWrap/>
            <w:vAlign w:val="center"/>
          </w:tcPr>
          <w:p w14:paraId="3B483416" w14:textId="277FCBE3"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0.364</w:t>
            </w:r>
          </w:p>
        </w:tc>
        <w:tc>
          <w:tcPr>
            <w:tcW w:w="992" w:type="dxa"/>
            <w:tcBorders>
              <w:top w:val="nil"/>
              <w:left w:val="nil"/>
              <w:bottom w:val="nil"/>
              <w:right w:val="nil"/>
            </w:tcBorders>
            <w:shd w:val="clear" w:color="auto" w:fill="auto"/>
            <w:noWrap/>
            <w:vAlign w:val="center"/>
          </w:tcPr>
          <w:p w14:paraId="5C02FC1E" w14:textId="6CBD8074"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993" w:type="dxa"/>
            <w:tcBorders>
              <w:top w:val="nil"/>
              <w:left w:val="nil"/>
              <w:bottom w:val="nil"/>
              <w:right w:val="nil"/>
            </w:tcBorders>
            <w:shd w:val="clear" w:color="auto" w:fill="auto"/>
            <w:noWrap/>
            <w:vAlign w:val="center"/>
          </w:tcPr>
          <w:p w14:paraId="798EF9B7" w14:textId="3CF5DCCC"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0.571</w:t>
            </w:r>
          </w:p>
        </w:tc>
      </w:tr>
      <w:tr w:rsidR="008E6968" w:rsidRPr="008E6968" w14:paraId="65FEBCC3" w14:textId="77777777" w:rsidTr="008E0078">
        <w:trPr>
          <w:trHeight w:val="300"/>
        </w:trPr>
        <w:tc>
          <w:tcPr>
            <w:tcW w:w="1134" w:type="dxa"/>
            <w:tcBorders>
              <w:top w:val="nil"/>
              <w:left w:val="nil"/>
              <w:bottom w:val="nil"/>
              <w:right w:val="nil"/>
            </w:tcBorders>
            <w:shd w:val="clear" w:color="auto" w:fill="auto"/>
            <w:noWrap/>
            <w:vAlign w:val="center"/>
          </w:tcPr>
          <w:p w14:paraId="5CAF572E" w14:textId="3F246549"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MDD</w:t>
            </w:r>
          </w:p>
        </w:tc>
        <w:tc>
          <w:tcPr>
            <w:tcW w:w="592" w:type="dxa"/>
            <w:tcBorders>
              <w:top w:val="nil"/>
              <w:left w:val="nil"/>
              <w:bottom w:val="nil"/>
              <w:right w:val="nil"/>
            </w:tcBorders>
            <w:shd w:val="clear" w:color="auto" w:fill="auto"/>
            <w:noWrap/>
            <w:vAlign w:val="center"/>
          </w:tcPr>
          <w:p w14:paraId="4DB060D1" w14:textId="724E7FED"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87</w:t>
            </w:r>
          </w:p>
        </w:tc>
        <w:tc>
          <w:tcPr>
            <w:tcW w:w="851" w:type="dxa"/>
            <w:tcBorders>
              <w:top w:val="nil"/>
              <w:left w:val="nil"/>
              <w:bottom w:val="nil"/>
              <w:right w:val="nil"/>
            </w:tcBorders>
            <w:shd w:val="clear" w:color="auto" w:fill="auto"/>
            <w:noWrap/>
            <w:vAlign w:val="center"/>
          </w:tcPr>
          <w:p w14:paraId="027F1B5B" w14:textId="488EA234"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0.23</w:t>
            </w:r>
          </w:p>
        </w:tc>
        <w:tc>
          <w:tcPr>
            <w:tcW w:w="850" w:type="dxa"/>
            <w:tcBorders>
              <w:top w:val="nil"/>
              <w:left w:val="nil"/>
              <w:bottom w:val="nil"/>
              <w:right w:val="nil"/>
            </w:tcBorders>
            <w:shd w:val="clear" w:color="auto" w:fill="auto"/>
            <w:noWrap/>
            <w:vAlign w:val="center"/>
          </w:tcPr>
          <w:p w14:paraId="614914F9" w14:textId="22F18F84"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0.033</w:t>
            </w:r>
          </w:p>
        </w:tc>
        <w:tc>
          <w:tcPr>
            <w:tcW w:w="993" w:type="dxa"/>
            <w:tcBorders>
              <w:top w:val="nil"/>
              <w:left w:val="nil"/>
              <w:bottom w:val="nil"/>
              <w:right w:val="nil"/>
            </w:tcBorders>
            <w:shd w:val="clear" w:color="auto" w:fill="auto"/>
            <w:noWrap/>
            <w:vAlign w:val="center"/>
          </w:tcPr>
          <w:p w14:paraId="4BB68706" w14:textId="281B80A3"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0.30</w:t>
            </w:r>
          </w:p>
        </w:tc>
        <w:tc>
          <w:tcPr>
            <w:tcW w:w="850" w:type="dxa"/>
            <w:tcBorders>
              <w:top w:val="nil"/>
              <w:left w:val="nil"/>
              <w:bottom w:val="nil"/>
              <w:right w:val="nil"/>
            </w:tcBorders>
            <w:shd w:val="clear" w:color="auto" w:fill="auto"/>
            <w:noWrap/>
            <w:vAlign w:val="center"/>
          </w:tcPr>
          <w:p w14:paraId="3466D79C" w14:textId="4222C435"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0.005</w:t>
            </w:r>
          </w:p>
        </w:tc>
        <w:tc>
          <w:tcPr>
            <w:tcW w:w="992" w:type="dxa"/>
            <w:tcBorders>
              <w:top w:val="nil"/>
              <w:left w:val="nil"/>
              <w:bottom w:val="nil"/>
              <w:right w:val="nil"/>
            </w:tcBorders>
            <w:shd w:val="clear" w:color="auto" w:fill="auto"/>
            <w:noWrap/>
            <w:vAlign w:val="center"/>
          </w:tcPr>
          <w:p w14:paraId="686A3AC2" w14:textId="4ACDFAAC"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0.28</w:t>
            </w:r>
          </w:p>
        </w:tc>
        <w:tc>
          <w:tcPr>
            <w:tcW w:w="993" w:type="dxa"/>
            <w:tcBorders>
              <w:top w:val="nil"/>
              <w:left w:val="nil"/>
              <w:bottom w:val="nil"/>
              <w:right w:val="nil"/>
            </w:tcBorders>
            <w:shd w:val="clear" w:color="auto" w:fill="auto"/>
            <w:noWrap/>
            <w:vAlign w:val="center"/>
          </w:tcPr>
          <w:p w14:paraId="4E5D226E" w14:textId="5B167505"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0.009</w:t>
            </w:r>
          </w:p>
        </w:tc>
      </w:tr>
      <w:tr w:rsidR="008E6968" w:rsidRPr="008E6968" w14:paraId="37F2E7B6" w14:textId="77777777" w:rsidTr="008E0078">
        <w:trPr>
          <w:trHeight w:val="300"/>
        </w:trPr>
        <w:tc>
          <w:tcPr>
            <w:tcW w:w="1134" w:type="dxa"/>
            <w:tcBorders>
              <w:top w:val="nil"/>
              <w:left w:val="nil"/>
              <w:bottom w:val="nil"/>
              <w:right w:val="nil"/>
            </w:tcBorders>
            <w:shd w:val="clear" w:color="auto" w:fill="auto"/>
            <w:noWrap/>
            <w:vAlign w:val="center"/>
          </w:tcPr>
          <w:p w14:paraId="1842A4DD" w14:textId="0794272C"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BN</w:t>
            </w:r>
          </w:p>
        </w:tc>
        <w:tc>
          <w:tcPr>
            <w:tcW w:w="592" w:type="dxa"/>
            <w:tcBorders>
              <w:top w:val="nil"/>
              <w:left w:val="nil"/>
              <w:bottom w:val="nil"/>
              <w:right w:val="nil"/>
            </w:tcBorders>
            <w:shd w:val="clear" w:color="auto" w:fill="auto"/>
            <w:noWrap/>
            <w:vAlign w:val="center"/>
          </w:tcPr>
          <w:p w14:paraId="4FBB6A55" w14:textId="59AF7B1B"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42</w:t>
            </w:r>
          </w:p>
        </w:tc>
        <w:tc>
          <w:tcPr>
            <w:tcW w:w="851" w:type="dxa"/>
            <w:tcBorders>
              <w:top w:val="nil"/>
              <w:left w:val="nil"/>
              <w:bottom w:val="nil"/>
              <w:right w:val="nil"/>
            </w:tcBorders>
            <w:shd w:val="clear" w:color="auto" w:fill="auto"/>
            <w:noWrap/>
            <w:vAlign w:val="center"/>
          </w:tcPr>
          <w:p w14:paraId="63EB139F" w14:textId="3C129685"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0.32</w:t>
            </w:r>
          </w:p>
        </w:tc>
        <w:tc>
          <w:tcPr>
            <w:tcW w:w="850" w:type="dxa"/>
            <w:tcBorders>
              <w:top w:val="nil"/>
              <w:left w:val="nil"/>
              <w:bottom w:val="nil"/>
              <w:right w:val="nil"/>
            </w:tcBorders>
            <w:shd w:val="clear" w:color="auto" w:fill="auto"/>
            <w:noWrap/>
            <w:vAlign w:val="center"/>
          </w:tcPr>
          <w:p w14:paraId="4C5CA54F" w14:textId="302552BF"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0.040</w:t>
            </w:r>
          </w:p>
        </w:tc>
        <w:tc>
          <w:tcPr>
            <w:tcW w:w="993" w:type="dxa"/>
            <w:tcBorders>
              <w:top w:val="nil"/>
              <w:left w:val="nil"/>
              <w:bottom w:val="nil"/>
              <w:right w:val="nil"/>
            </w:tcBorders>
            <w:shd w:val="clear" w:color="auto" w:fill="auto"/>
            <w:noWrap/>
            <w:vAlign w:val="center"/>
          </w:tcPr>
          <w:p w14:paraId="193EACC8" w14:textId="22E4287A"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0.24</w:t>
            </w:r>
          </w:p>
        </w:tc>
        <w:tc>
          <w:tcPr>
            <w:tcW w:w="850" w:type="dxa"/>
            <w:tcBorders>
              <w:top w:val="nil"/>
              <w:left w:val="nil"/>
              <w:bottom w:val="nil"/>
              <w:right w:val="nil"/>
            </w:tcBorders>
            <w:shd w:val="clear" w:color="auto" w:fill="auto"/>
            <w:noWrap/>
            <w:vAlign w:val="center"/>
          </w:tcPr>
          <w:p w14:paraId="14772969" w14:textId="25F1A7EA"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0.127</w:t>
            </w:r>
          </w:p>
        </w:tc>
        <w:tc>
          <w:tcPr>
            <w:tcW w:w="992" w:type="dxa"/>
            <w:tcBorders>
              <w:top w:val="nil"/>
              <w:left w:val="nil"/>
              <w:bottom w:val="nil"/>
              <w:right w:val="nil"/>
            </w:tcBorders>
            <w:shd w:val="clear" w:color="auto" w:fill="auto"/>
            <w:noWrap/>
            <w:vAlign w:val="center"/>
          </w:tcPr>
          <w:p w14:paraId="3A7C4FD3" w14:textId="42C37C72"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0.30</w:t>
            </w:r>
          </w:p>
        </w:tc>
        <w:tc>
          <w:tcPr>
            <w:tcW w:w="993" w:type="dxa"/>
            <w:tcBorders>
              <w:top w:val="nil"/>
              <w:left w:val="nil"/>
              <w:bottom w:val="nil"/>
              <w:right w:val="nil"/>
            </w:tcBorders>
            <w:shd w:val="clear" w:color="auto" w:fill="auto"/>
            <w:noWrap/>
            <w:vAlign w:val="center"/>
          </w:tcPr>
          <w:p w14:paraId="4E0F31B6" w14:textId="608A0358"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0.051</w:t>
            </w:r>
          </w:p>
        </w:tc>
      </w:tr>
      <w:tr w:rsidR="008E6968" w:rsidRPr="008E6968" w14:paraId="08C493A4" w14:textId="77777777" w:rsidTr="008E0078">
        <w:trPr>
          <w:trHeight w:val="300"/>
        </w:trPr>
        <w:tc>
          <w:tcPr>
            <w:tcW w:w="1134" w:type="dxa"/>
            <w:tcBorders>
              <w:top w:val="nil"/>
              <w:left w:val="nil"/>
              <w:bottom w:val="single" w:sz="4" w:space="0" w:color="auto"/>
              <w:right w:val="nil"/>
            </w:tcBorders>
            <w:shd w:val="clear" w:color="auto" w:fill="auto"/>
            <w:noWrap/>
            <w:vAlign w:val="center"/>
          </w:tcPr>
          <w:p w14:paraId="7128FC37" w14:textId="29AF3052"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AN</w:t>
            </w:r>
          </w:p>
        </w:tc>
        <w:tc>
          <w:tcPr>
            <w:tcW w:w="592" w:type="dxa"/>
            <w:tcBorders>
              <w:top w:val="nil"/>
              <w:left w:val="nil"/>
              <w:bottom w:val="single" w:sz="4" w:space="0" w:color="auto"/>
              <w:right w:val="nil"/>
            </w:tcBorders>
            <w:shd w:val="clear" w:color="auto" w:fill="auto"/>
            <w:noWrap/>
            <w:vAlign w:val="center"/>
          </w:tcPr>
          <w:p w14:paraId="4C60B07B" w14:textId="40DD7C1A"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52</w:t>
            </w:r>
          </w:p>
        </w:tc>
        <w:tc>
          <w:tcPr>
            <w:tcW w:w="851" w:type="dxa"/>
            <w:tcBorders>
              <w:top w:val="nil"/>
              <w:left w:val="nil"/>
              <w:bottom w:val="single" w:sz="4" w:space="0" w:color="auto"/>
              <w:right w:val="nil"/>
            </w:tcBorders>
            <w:shd w:val="clear" w:color="auto" w:fill="auto"/>
            <w:noWrap/>
            <w:vAlign w:val="center"/>
          </w:tcPr>
          <w:p w14:paraId="345F4B1B" w14:textId="0BEEC1C6"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0.42</w:t>
            </w:r>
          </w:p>
        </w:tc>
        <w:tc>
          <w:tcPr>
            <w:tcW w:w="850" w:type="dxa"/>
            <w:tcBorders>
              <w:top w:val="nil"/>
              <w:left w:val="nil"/>
              <w:bottom w:val="single" w:sz="4" w:space="0" w:color="auto"/>
              <w:right w:val="nil"/>
            </w:tcBorders>
            <w:shd w:val="clear" w:color="auto" w:fill="auto"/>
            <w:noWrap/>
            <w:vAlign w:val="center"/>
          </w:tcPr>
          <w:p w14:paraId="46D11E47" w14:textId="618C719D"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0.002</w:t>
            </w:r>
          </w:p>
        </w:tc>
        <w:tc>
          <w:tcPr>
            <w:tcW w:w="993" w:type="dxa"/>
            <w:tcBorders>
              <w:top w:val="nil"/>
              <w:left w:val="nil"/>
              <w:bottom w:val="single" w:sz="4" w:space="0" w:color="auto"/>
              <w:right w:val="nil"/>
            </w:tcBorders>
            <w:shd w:val="clear" w:color="auto" w:fill="auto"/>
            <w:noWrap/>
            <w:vAlign w:val="center"/>
          </w:tcPr>
          <w:p w14:paraId="5F8370F8" w14:textId="63EF8613"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0.27</w:t>
            </w:r>
          </w:p>
        </w:tc>
        <w:tc>
          <w:tcPr>
            <w:tcW w:w="850" w:type="dxa"/>
            <w:tcBorders>
              <w:top w:val="nil"/>
              <w:left w:val="nil"/>
              <w:bottom w:val="single" w:sz="4" w:space="0" w:color="auto"/>
              <w:right w:val="nil"/>
            </w:tcBorders>
            <w:shd w:val="clear" w:color="auto" w:fill="auto"/>
            <w:noWrap/>
            <w:vAlign w:val="center"/>
          </w:tcPr>
          <w:p w14:paraId="5091B881" w14:textId="76F77246"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0.056</w:t>
            </w:r>
          </w:p>
        </w:tc>
        <w:tc>
          <w:tcPr>
            <w:tcW w:w="992" w:type="dxa"/>
            <w:tcBorders>
              <w:top w:val="nil"/>
              <w:left w:val="nil"/>
              <w:bottom w:val="single" w:sz="4" w:space="0" w:color="auto"/>
              <w:right w:val="nil"/>
            </w:tcBorders>
            <w:shd w:val="clear" w:color="auto" w:fill="auto"/>
            <w:noWrap/>
            <w:vAlign w:val="center"/>
          </w:tcPr>
          <w:p w14:paraId="0160019C" w14:textId="0DE7CC70"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0.37</w:t>
            </w:r>
          </w:p>
        </w:tc>
        <w:tc>
          <w:tcPr>
            <w:tcW w:w="993" w:type="dxa"/>
            <w:tcBorders>
              <w:top w:val="nil"/>
              <w:left w:val="nil"/>
              <w:bottom w:val="single" w:sz="4" w:space="0" w:color="auto"/>
              <w:right w:val="nil"/>
            </w:tcBorders>
            <w:shd w:val="clear" w:color="auto" w:fill="auto"/>
            <w:noWrap/>
            <w:vAlign w:val="center"/>
          </w:tcPr>
          <w:p w14:paraId="5B2A81DB" w14:textId="109A9279" w:rsidR="008E0078" w:rsidRPr="008E6968" w:rsidRDefault="008E007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0.008</w:t>
            </w:r>
          </w:p>
        </w:tc>
      </w:tr>
    </w:tbl>
    <w:p w14:paraId="68747BB6" w14:textId="3FCF6580"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sz w:val="22"/>
          <w:szCs w:val="22"/>
        </w:rPr>
        <w:t>Note: AUD, alcohol use disorder; MDD, major depression disorder; BN, bulimia Nervosa; AN, anorexia nervosa. N, number of subjects.</w:t>
      </w:r>
    </w:p>
    <w:p w14:paraId="27FB7270" w14:textId="3F272396"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b/>
          <w:bCs/>
          <w:sz w:val="22"/>
          <w:szCs w:val="22"/>
        </w:rPr>
        <w:br w:type="page"/>
      </w:r>
    </w:p>
    <w:p w14:paraId="6C8D261B" w14:textId="3A227AE8" w:rsidR="007967E4" w:rsidRPr="008E6968" w:rsidRDefault="007967E4" w:rsidP="00430FB7">
      <w:pPr>
        <w:spacing w:after="100" w:afterAutospacing="1" w:line="360" w:lineRule="auto"/>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145807" w:rsidRPr="008E6968">
        <w:rPr>
          <w:rFonts w:asciiTheme="minorHAnsi" w:hAnsiTheme="minorHAnsi" w:cstheme="minorHAnsi"/>
          <w:b/>
          <w:bCs/>
          <w:sz w:val="22"/>
          <w:szCs w:val="22"/>
        </w:rPr>
        <w:t>11</w:t>
      </w:r>
      <w:r w:rsidRPr="008E6968">
        <w:rPr>
          <w:rFonts w:asciiTheme="minorHAnsi" w:hAnsiTheme="minorHAnsi" w:cstheme="minorHAnsi"/>
          <w:b/>
          <w:bCs/>
          <w:sz w:val="22"/>
          <w:szCs w:val="22"/>
        </w:rPr>
        <w:t xml:space="preserve"> Timeline Followback items used for exploratory factor analysis.</w:t>
      </w:r>
    </w:p>
    <w:tbl>
      <w:tblPr>
        <w:tblW w:w="8931" w:type="dxa"/>
        <w:tblLook w:val="04A0" w:firstRow="1" w:lastRow="0" w:firstColumn="1" w:lastColumn="0" w:noHBand="0" w:noVBand="1"/>
      </w:tblPr>
      <w:tblGrid>
        <w:gridCol w:w="420"/>
        <w:gridCol w:w="1584"/>
        <w:gridCol w:w="6927"/>
      </w:tblGrid>
      <w:tr w:rsidR="008E6968" w:rsidRPr="008E6968" w14:paraId="02059A8F" w14:textId="77777777">
        <w:trPr>
          <w:trHeight w:val="375"/>
        </w:trPr>
        <w:tc>
          <w:tcPr>
            <w:tcW w:w="420" w:type="dxa"/>
            <w:tcBorders>
              <w:top w:val="single" w:sz="4" w:space="0" w:color="auto"/>
              <w:left w:val="nil"/>
              <w:bottom w:val="single" w:sz="4" w:space="0" w:color="auto"/>
              <w:right w:val="nil"/>
            </w:tcBorders>
            <w:shd w:val="clear" w:color="auto" w:fill="auto"/>
            <w:noWrap/>
            <w:vAlign w:val="center"/>
            <w:hideMark/>
          </w:tcPr>
          <w:p w14:paraId="7DFBD83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ID</w:t>
            </w:r>
          </w:p>
        </w:tc>
        <w:tc>
          <w:tcPr>
            <w:tcW w:w="1584" w:type="dxa"/>
            <w:tcBorders>
              <w:top w:val="single" w:sz="4" w:space="0" w:color="auto"/>
              <w:left w:val="nil"/>
              <w:bottom w:val="single" w:sz="4" w:space="0" w:color="auto"/>
              <w:right w:val="nil"/>
            </w:tcBorders>
            <w:shd w:val="clear" w:color="auto" w:fill="auto"/>
            <w:noWrap/>
            <w:vAlign w:val="center"/>
            <w:hideMark/>
          </w:tcPr>
          <w:p w14:paraId="41A279F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Item</w:t>
            </w:r>
          </w:p>
        </w:tc>
        <w:tc>
          <w:tcPr>
            <w:tcW w:w="6927" w:type="dxa"/>
            <w:tcBorders>
              <w:top w:val="single" w:sz="4" w:space="0" w:color="auto"/>
              <w:left w:val="nil"/>
              <w:bottom w:val="single" w:sz="4" w:space="0" w:color="auto"/>
              <w:right w:val="nil"/>
            </w:tcBorders>
            <w:shd w:val="clear" w:color="auto" w:fill="auto"/>
            <w:noWrap/>
            <w:vAlign w:val="center"/>
            <w:hideMark/>
          </w:tcPr>
          <w:p w14:paraId="112CE2C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Content</w:t>
            </w:r>
          </w:p>
        </w:tc>
      </w:tr>
      <w:tr w:rsidR="008E6968" w:rsidRPr="008E6968" w14:paraId="21D541DC" w14:textId="77777777">
        <w:trPr>
          <w:trHeight w:val="375"/>
        </w:trPr>
        <w:tc>
          <w:tcPr>
            <w:tcW w:w="420" w:type="dxa"/>
            <w:tcBorders>
              <w:top w:val="nil"/>
              <w:left w:val="nil"/>
              <w:bottom w:val="nil"/>
              <w:right w:val="nil"/>
            </w:tcBorders>
            <w:shd w:val="clear" w:color="auto" w:fill="auto"/>
            <w:noWrap/>
            <w:vAlign w:val="center"/>
            <w:hideMark/>
          </w:tcPr>
          <w:p w14:paraId="2C070963"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1</w:t>
            </w:r>
          </w:p>
        </w:tc>
        <w:tc>
          <w:tcPr>
            <w:tcW w:w="1584" w:type="dxa"/>
            <w:tcBorders>
              <w:top w:val="nil"/>
              <w:left w:val="nil"/>
              <w:bottom w:val="nil"/>
              <w:right w:val="nil"/>
            </w:tcBorders>
            <w:shd w:val="clear" w:color="auto" w:fill="auto"/>
            <w:noWrap/>
            <w:vAlign w:val="center"/>
            <w:hideMark/>
          </w:tcPr>
          <w:p w14:paraId="24FFDF9A"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tlfb_alcohol1</w:t>
            </w:r>
          </w:p>
        </w:tc>
        <w:tc>
          <w:tcPr>
            <w:tcW w:w="6927" w:type="dxa"/>
            <w:tcBorders>
              <w:top w:val="nil"/>
              <w:left w:val="nil"/>
              <w:bottom w:val="nil"/>
              <w:right w:val="nil"/>
            </w:tcBorders>
            <w:shd w:val="clear" w:color="auto" w:fill="auto"/>
            <w:noWrap/>
            <w:vAlign w:val="center"/>
            <w:hideMark/>
          </w:tcPr>
          <w:p w14:paraId="0731F01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days using alcohol in the past 30 days</w:t>
            </w:r>
          </w:p>
        </w:tc>
      </w:tr>
      <w:tr w:rsidR="008E6968" w:rsidRPr="008E6968" w14:paraId="597120ED" w14:textId="77777777">
        <w:trPr>
          <w:trHeight w:val="375"/>
        </w:trPr>
        <w:tc>
          <w:tcPr>
            <w:tcW w:w="420" w:type="dxa"/>
            <w:tcBorders>
              <w:top w:val="nil"/>
              <w:left w:val="nil"/>
              <w:bottom w:val="nil"/>
              <w:right w:val="nil"/>
            </w:tcBorders>
            <w:shd w:val="clear" w:color="auto" w:fill="auto"/>
            <w:noWrap/>
            <w:vAlign w:val="center"/>
            <w:hideMark/>
          </w:tcPr>
          <w:p w14:paraId="0D4C46AD"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2</w:t>
            </w:r>
          </w:p>
        </w:tc>
        <w:tc>
          <w:tcPr>
            <w:tcW w:w="1584" w:type="dxa"/>
            <w:tcBorders>
              <w:top w:val="nil"/>
              <w:left w:val="nil"/>
              <w:bottom w:val="nil"/>
              <w:right w:val="nil"/>
            </w:tcBorders>
            <w:shd w:val="clear" w:color="auto" w:fill="auto"/>
            <w:noWrap/>
            <w:vAlign w:val="center"/>
            <w:hideMark/>
          </w:tcPr>
          <w:p w14:paraId="424025B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tlfb_alcohol2</w:t>
            </w:r>
          </w:p>
        </w:tc>
        <w:tc>
          <w:tcPr>
            <w:tcW w:w="6927" w:type="dxa"/>
            <w:tcBorders>
              <w:top w:val="nil"/>
              <w:left w:val="nil"/>
              <w:bottom w:val="nil"/>
              <w:right w:val="nil"/>
            </w:tcBorders>
            <w:shd w:val="clear" w:color="auto" w:fill="auto"/>
            <w:noWrap/>
            <w:vAlign w:val="center"/>
            <w:hideMark/>
          </w:tcPr>
          <w:p w14:paraId="31F32F7A"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alcohol drink units in past 30 days</w:t>
            </w:r>
          </w:p>
        </w:tc>
      </w:tr>
      <w:tr w:rsidR="008E6968" w:rsidRPr="008E6968" w14:paraId="46210E8B" w14:textId="77777777" w:rsidTr="006A450C">
        <w:trPr>
          <w:trHeight w:val="375"/>
        </w:trPr>
        <w:tc>
          <w:tcPr>
            <w:tcW w:w="420" w:type="dxa"/>
            <w:tcBorders>
              <w:top w:val="nil"/>
              <w:left w:val="nil"/>
              <w:bottom w:val="nil"/>
              <w:right w:val="nil"/>
            </w:tcBorders>
            <w:shd w:val="clear" w:color="auto" w:fill="auto"/>
            <w:noWrap/>
            <w:hideMark/>
          </w:tcPr>
          <w:p w14:paraId="64091A7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3</w:t>
            </w:r>
          </w:p>
        </w:tc>
        <w:tc>
          <w:tcPr>
            <w:tcW w:w="1584" w:type="dxa"/>
            <w:tcBorders>
              <w:top w:val="nil"/>
              <w:left w:val="nil"/>
              <w:bottom w:val="nil"/>
              <w:right w:val="nil"/>
            </w:tcBorders>
            <w:shd w:val="clear" w:color="auto" w:fill="auto"/>
            <w:noWrap/>
            <w:hideMark/>
          </w:tcPr>
          <w:p w14:paraId="4C49E09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tlfb_alcohol3</w:t>
            </w:r>
          </w:p>
        </w:tc>
        <w:tc>
          <w:tcPr>
            <w:tcW w:w="6927" w:type="dxa"/>
            <w:tcBorders>
              <w:top w:val="nil"/>
              <w:left w:val="nil"/>
              <w:bottom w:val="nil"/>
              <w:right w:val="nil"/>
            </w:tcBorders>
            <w:shd w:val="clear" w:color="auto" w:fill="auto"/>
            <w:noWrap/>
            <w:vAlign w:val="center"/>
            <w:hideMark/>
          </w:tcPr>
          <w:p w14:paraId="4939B6A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days using = 5 (for boys)/ = 4 (for girls) alcohol drink units in past 30 days</w:t>
            </w:r>
          </w:p>
        </w:tc>
      </w:tr>
      <w:tr w:rsidR="008E6968" w:rsidRPr="008E6968" w14:paraId="73614DAA" w14:textId="77777777">
        <w:trPr>
          <w:trHeight w:val="375"/>
        </w:trPr>
        <w:tc>
          <w:tcPr>
            <w:tcW w:w="420" w:type="dxa"/>
            <w:tcBorders>
              <w:top w:val="nil"/>
              <w:left w:val="nil"/>
              <w:bottom w:val="nil"/>
              <w:right w:val="nil"/>
            </w:tcBorders>
            <w:shd w:val="clear" w:color="auto" w:fill="auto"/>
            <w:noWrap/>
            <w:vAlign w:val="center"/>
            <w:hideMark/>
          </w:tcPr>
          <w:p w14:paraId="7D37B73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4</w:t>
            </w:r>
          </w:p>
        </w:tc>
        <w:tc>
          <w:tcPr>
            <w:tcW w:w="1584" w:type="dxa"/>
            <w:tcBorders>
              <w:top w:val="nil"/>
              <w:left w:val="nil"/>
              <w:bottom w:val="nil"/>
              <w:right w:val="nil"/>
            </w:tcBorders>
            <w:shd w:val="clear" w:color="auto" w:fill="auto"/>
            <w:noWrap/>
            <w:vAlign w:val="center"/>
            <w:hideMark/>
          </w:tcPr>
          <w:p w14:paraId="5D7CDF8B"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tlfb_alcohol4</w:t>
            </w:r>
          </w:p>
        </w:tc>
        <w:tc>
          <w:tcPr>
            <w:tcW w:w="6927" w:type="dxa"/>
            <w:tcBorders>
              <w:top w:val="nil"/>
              <w:left w:val="nil"/>
              <w:bottom w:val="nil"/>
              <w:right w:val="nil"/>
            </w:tcBorders>
            <w:shd w:val="clear" w:color="auto" w:fill="auto"/>
            <w:noWrap/>
            <w:vAlign w:val="center"/>
            <w:hideMark/>
          </w:tcPr>
          <w:p w14:paraId="1A98CF9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 xml:space="preserve">Total cost of alcohol in past 30 days: </w:t>
            </w:r>
          </w:p>
        </w:tc>
      </w:tr>
      <w:tr w:rsidR="008E6968" w:rsidRPr="008E6968" w14:paraId="2D122996" w14:textId="77777777">
        <w:trPr>
          <w:trHeight w:val="375"/>
        </w:trPr>
        <w:tc>
          <w:tcPr>
            <w:tcW w:w="420" w:type="dxa"/>
            <w:tcBorders>
              <w:top w:val="nil"/>
              <w:left w:val="nil"/>
              <w:bottom w:val="nil"/>
              <w:right w:val="nil"/>
            </w:tcBorders>
            <w:shd w:val="clear" w:color="auto" w:fill="auto"/>
            <w:noWrap/>
            <w:vAlign w:val="center"/>
            <w:hideMark/>
          </w:tcPr>
          <w:p w14:paraId="76ED6339"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5</w:t>
            </w:r>
          </w:p>
        </w:tc>
        <w:tc>
          <w:tcPr>
            <w:tcW w:w="1584" w:type="dxa"/>
            <w:tcBorders>
              <w:top w:val="nil"/>
              <w:left w:val="nil"/>
              <w:bottom w:val="nil"/>
              <w:right w:val="nil"/>
            </w:tcBorders>
            <w:shd w:val="clear" w:color="auto" w:fill="auto"/>
            <w:noWrap/>
            <w:vAlign w:val="center"/>
            <w:hideMark/>
          </w:tcPr>
          <w:p w14:paraId="0C04744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tlfb_cannabis1</w:t>
            </w:r>
          </w:p>
        </w:tc>
        <w:tc>
          <w:tcPr>
            <w:tcW w:w="6927" w:type="dxa"/>
            <w:tcBorders>
              <w:top w:val="nil"/>
              <w:left w:val="nil"/>
              <w:bottom w:val="nil"/>
              <w:right w:val="nil"/>
            </w:tcBorders>
            <w:shd w:val="clear" w:color="auto" w:fill="auto"/>
            <w:noWrap/>
            <w:vAlign w:val="center"/>
            <w:hideMark/>
          </w:tcPr>
          <w:p w14:paraId="21ED70EE"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days using cannabis in the past 30 days</w:t>
            </w:r>
          </w:p>
        </w:tc>
      </w:tr>
      <w:tr w:rsidR="008E6968" w:rsidRPr="008E6968" w14:paraId="7383AECB" w14:textId="77777777">
        <w:trPr>
          <w:trHeight w:val="375"/>
        </w:trPr>
        <w:tc>
          <w:tcPr>
            <w:tcW w:w="420" w:type="dxa"/>
            <w:tcBorders>
              <w:top w:val="nil"/>
              <w:left w:val="nil"/>
              <w:bottom w:val="nil"/>
              <w:right w:val="nil"/>
            </w:tcBorders>
            <w:shd w:val="clear" w:color="auto" w:fill="auto"/>
            <w:noWrap/>
            <w:vAlign w:val="center"/>
            <w:hideMark/>
          </w:tcPr>
          <w:p w14:paraId="2CD23224"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6</w:t>
            </w:r>
          </w:p>
        </w:tc>
        <w:tc>
          <w:tcPr>
            <w:tcW w:w="1584" w:type="dxa"/>
            <w:tcBorders>
              <w:top w:val="nil"/>
              <w:left w:val="nil"/>
              <w:bottom w:val="nil"/>
              <w:right w:val="nil"/>
            </w:tcBorders>
            <w:shd w:val="clear" w:color="auto" w:fill="auto"/>
            <w:noWrap/>
            <w:vAlign w:val="center"/>
            <w:hideMark/>
          </w:tcPr>
          <w:p w14:paraId="16DA4FF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tlfb_cocaine1</w:t>
            </w:r>
          </w:p>
        </w:tc>
        <w:tc>
          <w:tcPr>
            <w:tcW w:w="6927" w:type="dxa"/>
            <w:tcBorders>
              <w:top w:val="nil"/>
              <w:left w:val="nil"/>
              <w:bottom w:val="nil"/>
              <w:right w:val="nil"/>
            </w:tcBorders>
            <w:shd w:val="clear" w:color="auto" w:fill="auto"/>
            <w:noWrap/>
            <w:vAlign w:val="center"/>
            <w:hideMark/>
          </w:tcPr>
          <w:p w14:paraId="503A9C1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days using cocaine in the past 30 days</w:t>
            </w:r>
          </w:p>
        </w:tc>
      </w:tr>
      <w:tr w:rsidR="008E6968" w:rsidRPr="008E6968" w14:paraId="76C5ADA6" w14:textId="77777777">
        <w:trPr>
          <w:trHeight w:val="375"/>
        </w:trPr>
        <w:tc>
          <w:tcPr>
            <w:tcW w:w="420" w:type="dxa"/>
            <w:tcBorders>
              <w:top w:val="nil"/>
              <w:left w:val="nil"/>
              <w:bottom w:val="nil"/>
              <w:right w:val="nil"/>
            </w:tcBorders>
            <w:shd w:val="clear" w:color="auto" w:fill="auto"/>
            <w:noWrap/>
            <w:vAlign w:val="center"/>
            <w:hideMark/>
          </w:tcPr>
          <w:p w14:paraId="1DD58CAC"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7</w:t>
            </w:r>
          </w:p>
        </w:tc>
        <w:tc>
          <w:tcPr>
            <w:tcW w:w="1584" w:type="dxa"/>
            <w:tcBorders>
              <w:top w:val="nil"/>
              <w:left w:val="nil"/>
              <w:bottom w:val="nil"/>
              <w:right w:val="nil"/>
            </w:tcBorders>
            <w:shd w:val="clear" w:color="auto" w:fill="auto"/>
            <w:noWrap/>
            <w:vAlign w:val="center"/>
            <w:hideMark/>
          </w:tcPr>
          <w:p w14:paraId="24825DC1"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tlfb_ecstasy1</w:t>
            </w:r>
          </w:p>
        </w:tc>
        <w:tc>
          <w:tcPr>
            <w:tcW w:w="6927" w:type="dxa"/>
            <w:tcBorders>
              <w:top w:val="nil"/>
              <w:left w:val="nil"/>
              <w:bottom w:val="nil"/>
              <w:right w:val="nil"/>
            </w:tcBorders>
            <w:shd w:val="clear" w:color="auto" w:fill="auto"/>
            <w:noWrap/>
            <w:vAlign w:val="center"/>
            <w:hideMark/>
          </w:tcPr>
          <w:p w14:paraId="38538297"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days using ecstasy in the past 30 days</w:t>
            </w:r>
          </w:p>
        </w:tc>
      </w:tr>
      <w:tr w:rsidR="008E6968" w:rsidRPr="008E6968" w14:paraId="53A15D55" w14:textId="77777777">
        <w:trPr>
          <w:trHeight w:val="375"/>
        </w:trPr>
        <w:tc>
          <w:tcPr>
            <w:tcW w:w="420" w:type="dxa"/>
            <w:tcBorders>
              <w:top w:val="nil"/>
              <w:left w:val="nil"/>
              <w:bottom w:val="nil"/>
              <w:right w:val="nil"/>
            </w:tcBorders>
            <w:shd w:val="clear" w:color="auto" w:fill="auto"/>
            <w:noWrap/>
            <w:vAlign w:val="center"/>
            <w:hideMark/>
          </w:tcPr>
          <w:p w14:paraId="18A3AE7F"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8</w:t>
            </w:r>
          </w:p>
        </w:tc>
        <w:tc>
          <w:tcPr>
            <w:tcW w:w="1584" w:type="dxa"/>
            <w:tcBorders>
              <w:top w:val="nil"/>
              <w:left w:val="nil"/>
              <w:bottom w:val="nil"/>
              <w:right w:val="nil"/>
            </w:tcBorders>
            <w:shd w:val="clear" w:color="auto" w:fill="auto"/>
            <w:noWrap/>
            <w:vAlign w:val="center"/>
            <w:hideMark/>
          </w:tcPr>
          <w:p w14:paraId="5A69F4E8"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tlfb_ketamine1</w:t>
            </w:r>
          </w:p>
        </w:tc>
        <w:tc>
          <w:tcPr>
            <w:tcW w:w="6927" w:type="dxa"/>
            <w:tcBorders>
              <w:top w:val="nil"/>
              <w:left w:val="nil"/>
              <w:bottom w:val="nil"/>
              <w:right w:val="nil"/>
            </w:tcBorders>
            <w:shd w:val="clear" w:color="auto" w:fill="auto"/>
            <w:noWrap/>
            <w:vAlign w:val="center"/>
            <w:hideMark/>
          </w:tcPr>
          <w:p w14:paraId="2DE56005"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days using ketamine in the past 30 days</w:t>
            </w:r>
          </w:p>
        </w:tc>
      </w:tr>
      <w:tr w:rsidR="008E6968" w:rsidRPr="008E6968" w14:paraId="5EA01751" w14:textId="77777777">
        <w:trPr>
          <w:trHeight w:val="375"/>
        </w:trPr>
        <w:tc>
          <w:tcPr>
            <w:tcW w:w="420" w:type="dxa"/>
            <w:tcBorders>
              <w:top w:val="nil"/>
              <w:left w:val="nil"/>
              <w:bottom w:val="single" w:sz="4" w:space="0" w:color="auto"/>
              <w:right w:val="nil"/>
            </w:tcBorders>
            <w:shd w:val="clear" w:color="auto" w:fill="auto"/>
            <w:noWrap/>
            <w:vAlign w:val="center"/>
            <w:hideMark/>
          </w:tcPr>
          <w:p w14:paraId="70866496"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9</w:t>
            </w:r>
          </w:p>
        </w:tc>
        <w:tc>
          <w:tcPr>
            <w:tcW w:w="1584" w:type="dxa"/>
            <w:tcBorders>
              <w:top w:val="nil"/>
              <w:left w:val="nil"/>
              <w:bottom w:val="single" w:sz="4" w:space="0" w:color="auto"/>
              <w:right w:val="nil"/>
            </w:tcBorders>
            <w:shd w:val="clear" w:color="auto" w:fill="auto"/>
            <w:noWrap/>
            <w:vAlign w:val="center"/>
            <w:hideMark/>
          </w:tcPr>
          <w:p w14:paraId="6ECDBF1B"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tlfb_tobacco1</w:t>
            </w:r>
          </w:p>
        </w:tc>
        <w:tc>
          <w:tcPr>
            <w:tcW w:w="6927" w:type="dxa"/>
            <w:tcBorders>
              <w:top w:val="nil"/>
              <w:left w:val="nil"/>
              <w:bottom w:val="single" w:sz="4" w:space="0" w:color="auto"/>
              <w:right w:val="nil"/>
            </w:tcBorders>
            <w:shd w:val="clear" w:color="auto" w:fill="auto"/>
            <w:noWrap/>
            <w:vAlign w:val="center"/>
            <w:hideMark/>
          </w:tcPr>
          <w:p w14:paraId="66296F4F" w14:textId="77777777"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Total of days smoking tobacco in the past 30 days</w:t>
            </w:r>
          </w:p>
        </w:tc>
      </w:tr>
    </w:tbl>
    <w:p w14:paraId="3EAB74AA" w14:textId="76EE2520" w:rsidR="007967E4" w:rsidRPr="008E6968" w:rsidRDefault="007967E4" w:rsidP="00430FB7">
      <w:pPr>
        <w:spacing w:after="100" w:afterAutospacing="1" w:line="360" w:lineRule="auto"/>
        <w:rPr>
          <w:rFonts w:asciiTheme="minorHAnsi" w:hAnsiTheme="minorHAnsi" w:cstheme="minorHAnsi"/>
          <w:sz w:val="22"/>
          <w:szCs w:val="22"/>
        </w:rPr>
      </w:pPr>
      <w:r w:rsidRPr="008E6968">
        <w:rPr>
          <w:rFonts w:asciiTheme="minorHAnsi" w:hAnsiTheme="minorHAnsi" w:cstheme="minorHAnsi"/>
          <w:sz w:val="22"/>
          <w:szCs w:val="22"/>
        </w:rPr>
        <w:t>Note: Factor analysis applied on age 14 used items 1-6 because no adolescents at age 14 us</w:t>
      </w:r>
      <w:r w:rsidR="00994ECF" w:rsidRPr="008E6968">
        <w:rPr>
          <w:rFonts w:asciiTheme="minorHAnsi" w:hAnsiTheme="minorHAnsi" w:cstheme="minorHAnsi"/>
          <w:sz w:val="22"/>
          <w:szCs w:val="22"/>
        </w:rPr>
        <w:t>ed</w:t>
      </w:r>
      <w:r w:rsidRPr="008E6968">
        <w:rPr>
          <w:rFonts w:asciiTheme="minorHAnsi" w:hAnsiTheme="minorHAnsi" w:cstheme="minorHAnsi"/>
          <w:sz w:val="22"/>
          <w:szCs w:val="22"/>
        </w:rPr>
        <w:t xml:space="preserve"> drugs, while factor analysis applied on ages 19 and 23 used items 1-9.</w:t>
      </w:r>
      <w:r w:rsidRPr="008E6968">
        <w:rPr>
          <w:rFonts w:asciiTheme="minorHAnsi" w:hAnsiTheme="minorHAnsi" w:cstheme="minorHAnsi"/>
          <w:sz w:val="22"/>
          <w:szCs w:val="22"/>
        </w:rPr>
        <w:br w:type="page"/>
      </w:r>
    </w:p>
    <w:p w14:paraId="7B32F24A" w14:textId="29F31E16"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8E0078" w:rsidRPr="008E6968">
        <w:rPr>
          <w:rFonts w:asciiTheme="minorHAnsi" w:hAnsiTheme="minorHAnsi" w:cstheme="minorHAnsi"/>
          <w:b/>
          <w:bCs/>
          <w:sz w:val="22"/>
          <w:szCs w:val="22"/>
        </w:rPr>
        <w:t>1</w:t>
      </w:r>
      <w:r w:rsidR="00145807" w:rsidRPr="008E6968">
        <w:rPr>
          <w:rFonts w:asciiTheme="minorHAnsi" w:hAnsiTheme="minorHAnsi" w:cstheme="minorHAnsi"/>
          <w:b/>
          <w:bCs/>
          <w:sz w:val="22"/>
          <w:szCs w:val="22"/>
        </w:rPr>
        <w:t>2</w:t>
      </w:r>
      <w:r w:rsidRPr="008E6968">
        <w:rPr>
          <w:rFonts w:asciiTheme="minorHAnsi" w:hAnsiTheme="minorHAnsi" w:cstheme="minorHAnsi"/>
          <w:b/>
          <w:bCs/>
          <w:sz w:val="22"/>
          <w:szCs w:val="22"/>
        </w:rPr>
        <w:t xml:space="preserve"> Correlation between sustained attention network strength and CANTAB test.  </w:t>
      </w:r>
    </w:p>
    <w:tbl>
      <w:tblPr>
        <w:tblW w:w="9082" w:type="dxa"/>
        <w:tblCellMar>
          <w:left w:w="0" w:type="dxa"/>
          <w:right w:w="0" w:type="dxa"/>
        </w:tblCellMar>
        <w:tblLook w:val="04A0" w:firstRow="1" w:lastRow="0" w:firstColumn="1" w:lastColumn="0" w:noHBand="0" w:noVBand="1"/>
      </w:tblPr>
      <w:tblGrid>
        <w:gridCol w:w="3222"/>
        <w:gridCol w:w="1900"/>
        <w:gridCol w:w="991"/>
        <w:gridCol w:w="1049"/>
        <w:gridCol w:w="960"/>
        <w:gridCol w:w="960"/>
      </w:tblGrid>
      <w:tr w:rsidR="008E6968" w:rsidRPr="008E6968" w14:paraId="34DB1DA3" w14:textId="77777777" w:rsidTr="00956A4F">
        <w:trPr>
          <w:trHeight w:hRule="exact" w:val="284"/>
        </w:trPr>
        <w:tc>
          <w:tcPr>
            <w:tcW w:w="3222" w:type="dxa"/>
            <w:vMerge w:val="restart"/>
            <w:tcBorders>
              <w:top w:val="single" w:sz="8" w:space="0" w:color="auto"/>
              <w:left w:val="nil"/>
              <w:bottom w:val="single" w:sz="8" w:space="0" w:color="000000"/>
              <w:right w:val="nil"/>
            </w:tcBorders>
            <w:shd w:val="clear" w:color="auto" w:fill="auto"/>
            <w:noWrap/>
            <w:tcMar>
              <w:top w:w="15" w:type="dxa"/>
              <w:left w:w="15" w:type="dxa"/>
              <w:bottom w:w="0" w:type="dxa"/>
              <w:right w:w="15" w:type="dxa"/>
            </w:tcMar>
            <w:vAlign w:val="center"/>
            <w:hideMark/>
          </w:tcPr>
          <w:p w14:paraId="6C85EDE7"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Correlation</w:t>
            </w:r>
          </w:p>
        </w:tc>
        <w:tc>
          <w:tcPr>
            <w:tcW w:w="1900" w:type="dxa"/>
            <w:vMerge w:val="restart"/>
            <w:tcBorders>
              <w:top w:val="single" w:sz="8" w:space="0" w:color="auto"/>
              <w:left w:val="nil"/>
              <w:bottom w:val="single" w:sz="8" w:space="0" w:color="000000"/>
              <w:right w:val="nil"/>
            </w:tcBorders>
            <w:shd w:val="clear" w:color="auto" w:fill="auto"/>
            <w:noWrap/>
            <w:tcMar>
              <w:top w:w="15" w:type="dxa"/>
              <w:left w:w="15" w:type="dxa"/>
              <w:bottom w:w="0" w:type="dxa"/>
              <w:right w:w="15" w:type="dxa"/>
            </w:tcMar>
            <w:vAlign w:val="center"/>
            <w:hideMark/>
          </w:tcPr>
          <w:p w14:paraId="69049BD8"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network</w:t>
            </w:r>
          </w:p>
        </w:tc>
        <w:tc>
          <w:tcPr>
            <w:tcW w:w="2040" w:type="dxa"/>
            <w:gridSpan w:val="2"/>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70DBA115"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Successful stop trials</w:t>
            </w:r>
          </w:p>
        </w:tc>
        <w:tc>
          <w:tcPr>
            <w:tcW w:w="960" w:type="dxa"/>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34BF86E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Go trials</w:t>
            </w:r>
          </w:p>
        </w:tc>
        <w:tc>
          <w:tcPr>
            <w:tcW w:w="960" w:type="dxa"/>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32A6677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r>
      <w:tr w:rsidR="008E6968" w:rsidRPr="008E6968" w14:paraId="35BF2CF3" w14:textId="77777777" w:rsidTr="00956A4F">
        <w:trPr>
          <w:trHeight w:hRule="exact" w:val="284"/>
        </w:trPr>
        <w:tc>
          <w:tcPr>
            <w:tcW w:w="0" w:type="auto"/>
            <w:vMerge/>
            <w:tcBorders>
              <w:top w:val="single" w:sz="8" w:space="0" w:color="auto"/>
              <w:left w:val="nil"/>
              <w:bottom w:val="single" w:sz="8" w:space="0" w:color="000000"/>
              <w:right w:val="nil"/>
            </w:tcBorders>
            <w:vAlign w:val="center"/>
            <w:hideMark/>
          </w:tcPr>
          <w:p w14:paraId="550CC9E9" w14:textId="77777777" w:rsidR="00630056" w:rsidRPr="008E6968" w:rsidRDefault="00630056" w:rsidP="00430FB7">
            <w:pPr>
              <w:spacing w:after="100" w:afterAutospacing="1"/>
              <w:rPr>
                <w:rFonts w:asciiTheme="minorHAnsi" w:hAnsiTheme="minorHAnsi" w:cstheme="minorHAnsi"/>
                <w:sz w:val="22"/>
                <w:szCs w:val="22"/>
              </w:rPr>
            </w:pPr>
          </w:p>
        </w:tc>
        <w:tc>
          <w:tcPr>
            <w:tcW w:w="0" w:type="auto"/>
            <w:vMerge/>
            <w:tcBorders>
              <w:top w:val="single" w:sz="8" w:space="0" w:color="auto"/>
              <w:left w:val="nil"/>
              <w:bottom w:val="single" w:sz="8" w:space="0" w:color="000000"/>
              <w:right w:val="nil"/>
            </w:tcBorders>
            <w:vAlign w:val="center"/>
            <w:hideMark/>
          </w:tcPr>
          <w:p w14:paraId="66AAC55C"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06252D5"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7108B40" w14:textId="77777777" w:rsidR="00630056" w:rsidRPr="008E6968" w:rsidRDefault="00630056" w:rsidP="00430FB7">
            <w:pPr>
              <w:spacing w:after="100" w:afterAutospacing="1"/>
              <w:rPr>
                <w:rFonts w:asciiTheme="minorHAnsi" w:hAnsiTheme="minorHAnsi" w:cstheme="minorHAnsi"/>
                <w:i/>
                <w:iCs/>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0BACFDE"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9C56BA3" w14:textId="77777777" w:rsidR="00630056" w:rsidRPr="008E6968" w:rsidRDefault="00630056" w:rsidP="00430FB7">
            <w:pPr>
              <w:spacing w:after="100" w:afterAutospacing="1"/>
              <w:rPr>
                <w:rFonts w:asciiTheme="minorHAnsi" w:hAnsiTheme="minorHAnsi" w:cstheme="minorHAnsi"/>
                <w:i/>
                <w:iCs/>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value</w:t>
            </w:r>
          </w:p>
        </w:tc>
      </w:tr>
      <w:tr w:rsidR="008E6968" w:rsidRPr="008E6968" w14:paraId="6415ABF8"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2C2CDD" w14:textId="01DECE48" w:rsidR="00630056" w:rsidRPr="008E6968" w:rsidRDefault="008E0078" w:rsidP="00430FB7">
            <w:pPr>
              <w:spacing w:after="100" w:afterAutospacing="1"/>
              <w:rPr>
                <w:rFonts w:asciiTheme="minorHAnsi" w:hAnsiTheme="minorHAnsi" w:cstheme="minorHAnsi"/>
                <w:sz w:val="22"/>
                <w:szCs w:val="22"/>
              </w:rPr>
            </w:pPr>
            <w:r w:rsidRPr="008E6968">
              <w:rPr>
                <w:rFonts w:asciiTheme="minorHAnsi" w:eastAsia="DengXian" w:hAnsiTheme="minorHAnsi" w:cstheme="minorHAnsi"/>
                <w:sz w:val="22"/>
                <w:szCs w:val="22"/>
              </w:rPr>
              <w:t xml:space="preserve">age 14 </w:t>
            </w:r>
            <w:r w:rsidR="00630056" w:rsidRPr="008E6968">
              <w:rPr>
                <w:rFonts w:asciiTheme="minorHAnsi" w:hAnsiTheme="minorHAnsi" w:cstheme="minorHAnsi"/>
                <w:sz w:val="22"/>
                <w:szCs w:val="22"/>
              </w:rPr>
              <w:t xml:space="preserve">strength &amp; </w:t>
            </w:r>
            <w:r w:rsidRPr="008E6968">
              <w:rPr>
                <w:rFonts w:asciiTheme="minorHAnsi" w:eastAsia="DengXian" w:hAnsiTheme="minorHAnsi" w:cstheme="minorHAnsi"/>
                <w:sz w:val="22"/>
                <w:szCs w:val="22"/>
              </w:rPr>
              <w:t xml:space="preserve">age 14 </w:t>
            </w:r>
            <w:r w:rsidR="00630056" w:rsidRPr="008E6968">
              <w:rPr>
                <w:rFonts w:asciiTheme="minorHAnsi" w:hAnsiTheme="minorHAnsi" w:cstheme="minorHAnsi"/>
                <w:sz w:val="22"/>
                <w:szCs w:val="22"/>
              </w:rPr>
              <w:t>RVPA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C1D1CE"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9ABC87"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3F7F27"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FDDB99"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DE7405"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0.006</w:t>
            </w:r>
          </w:p>
        </w:tc>
      </w:tr>
      <w:tr w:rsidR="008E6968" w:rsidRPr="008E6968" w14:paraId="3D12943A"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3463A" w14:textId="77777777" w:rsidR="00630056" w:rsidRPr="008E6968" w:rsidRDefault="00630056" w:rsidP="00430FB7">
            <w:pPr>
              <w:spacing w:after="100" w:afterAutospacing="1"/>
              <w:rPr>
                <w:rFonts w:asciiTheme="minorHAnsi" w:hAnsiTheme="minorHAnsi" w:cstheme="minorHAnsi"/>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59DF96"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E34007"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1C31C5"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AE3BB1"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34C913"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0.028</w:t>
            </w:r>
          </w:p>
        </w:tc>
      </w:tr>
      <w:tr w:rsidR="008E6968" w:rsidRPr="008E6968" w14:paraId="7526B470"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CD4300" w14:textId="08A049ED" w:rsidR="00630056" w:rsidRPr="008E6968" w:rsidRDefault="008E0078" w:rsidP="00430FB7">
            <w:pPr>
              <w:spacing w:after="100" w:afterAutospacing="1"/>
              <w:rPr>
                <w:rFonts w:asciiTheme="minorHAnsi" w:hAnsiTheme="minorHAnsi" w:cstheme="minorHAnsi"/>
                <w:sz w:val="22"/>
                <w:szCs w:val="22"/>
              </w:rPr>
            </w:pPr>
            <w:r w:rsidRPr="008E6968">
              <w:rPr>
                <w:rFonts w:asciiTheme="minorHAnsi" w:eastAsia="DengXian" w:hAnsiTheme="minorHAnsi" w:cstheme="minorHAnsi"/>
                <w:sz w:val="22"/>
                <w:szCs w:val="22"/>
              </w:rPr>
              <w:t xml:space="preserve">age 19 </w:t>
            </w:r>
            <w:r w:rsidR="00630056" w:rsidRPr="008E6968">
              <w:rPr>
                <w:rFonts w:asciiTheme="minorHAnsi" w:hAnsiTheme="minorHAnsi" w:cstheme="minorHAnsi"/>
                <w:sz w:val="22"/>
                <w:szCs w:val="22"/>
              </w:rPr>
              <w:t xml:space="preserve">strength &amp; </w:t>
            </w:r>
            <w:r w:rsidRPr="008E6968">
              <w:rPr>
                <w:rFonts w:asciiTheme="minorHAnsi" w:eastAsia="DengXian" w:hAnsiTheme="minorHAnsi" w:cstheme="minorHAnsi"/>
                <w:sz w:val="22"/>
                <w:szCs w:val="22"/>
              </w:rPr>
              <w:t xml:space="preserve">age 19 </w:t>
            </w:r>
            <w:r w:rsidR="00630056" w:rsidRPr="008E6968">
              <w:rPr>
                <w:rFonts w:asciiTheme="minorHAnsi" w:hAnsiTheme="minorHAnsi" w:cstheme="minorHAnsi"/>
                <w:sz w:val="22"/>
                <w:szCs w:val="22"/>
              </w:rPr>
              <w:t>RVPA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9006E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64C233"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7AFDE9" w14:textId="3DDC987B" w:rsidR="00630056" w:rsidRPr="008E6968" w:rsidRDefault="0093368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6BB640"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3B9096" w14:textId="2D60C504" w:rsidR="00630056" w:rsidRPr="008E6968" w:rsidRDefault="0093368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w:t>
            </w:r>
            <w:r w:rsidR="00630056" w:rsidRPr="008E6968">
              <w:rPr>
                <w:rFonts w:asciiTheme="minorHAnsi" w:hAnsiTheme="minorHAnsi" w:cstheme="minorHAnsi"/>
                <w:b/>
                <w:bCs/>
                <w:sz w:val="22"/>
                <w:szCs w:val="22"/>
              </w:rPr>
              <w:t>0.00</w:t>
            </w:r>
            <w:r w:rsidRPr="008E6968">
              <w:rPr>
                <w:rFonts w:asciiTheme="minorHAnsi" w:hAnsiTheme="minorHAnsi" w:cstheme="minorHAnsi"/>
                <w:b/>
                <w:bCs/>
                <w:sz w:val="22"/>
                <w:szCs w:val="22"/>
              </w:rPr>
              <w:t>1</w:t>
            </w:r>
          </w:p>
        </w:tc>
      </w:tr>
      <w:tr w:rsidR="008E6968" w:rsidRPr="008E6968" w14:paraId="7CE8207D"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E526BE" w14:textId="77777777" w:rsidR="00630056" w:rsidRPr="008E6968" w:rsidRDefault="00630056" w:rsidP="00430FB7">
            <w:pPr>
              <w:spacing w:after="100" w:afterAutospacing="1"/>
              <w:rPr>
                <w:rFonts w:asciiTheme="minorHAnsi" w:hAnsiTheme="minorHAnsi" w:cstheme="minorHAnsi"/>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0C432E"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7A14BB"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79F550" w14:textId="1CB356E2" w:rsidR="00630056" w:rsidRPr="008E6968" w:rsidRDefault="0093368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C504C9"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555D47" w14:textId="74090211" w:rsidR="00630056" w:rsidRPr="008E6968" w:rsidRDefault="0093368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w:t>
            </w:r>
            <w:r w:rsidR="00630056" w:rsidRPr="008E6968">
              <w:rPr>
                <w:rFonts w:asciiTheme="minorHAnsi" w:hAnsiTheme="minorHAnsi" w:cstheme="minorHAnsi"/>
                <w:b/>
                <w:bCs/>
                <w:sz w:val="22"/>
                <w:szCs w:val="22"/>
              </w:rPr>
              <w:t>0.00</w:t>
            </w:r>
            <w:r w:rsidRPr="008E6968">
              <w:rPr>
                <w:rFonts w:asciiTheme="minorHAnsi" w:hAnsiTheme="minorHAnsi" w:cstheme="minorHAnsi"/>
                <w:b/>
                <w:bCs/>
                <w:sz w:val="22"/>
                <w:szCs w:val="22"/>
              </w:rPr>
              <w:t>1</w:t>
            </w:r>
          </w:p>
        </w:tc>
      </w:tr>
      <w:tr w:rsidR="008E6968" w:rsidRPr="008E6968" w14:paraId="2BA3E0DB"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33685A" w14:textId="12FFC7CE" w:rsidR="00630056" w:rsidRPr="008E6968" w:rsidRDefault="008E0078" w:rsidP="00430FB7">
            <w:pPr>
              <w:spacing w:after="100" w:afterAutospacing="1"/>
              <w:rPr>
                <w:rFonts w:asciiTheme="minorHAnsi" w:hAnsiTheme="minorHAnsi" w:cstheme="minorHAnsi"/>
                <w:sz w:val="22"/>
                <w:szCs w:val="22"/>
              </w:rPr>
            </w:pPr>
            <w:r w:rsidRPr="008E6968">
              <w:rPr>
                <w:rFonts w:asciiTheme="minorHAnsi" w:eastAsia="DengXian" w:hAnsiTheme="minorHAnsi" w:cstheme="minorHAnsi"/>
                <w:sz w:val="22"/>
                <w:szCs w:val="22"/>
              </w:rPr>
              <w:t xml:space="preserve">age 23 </w:t>
            </w:r>
            <w:r w:rsidR="00630056" w:rsidRPr="008E6968">
              <w:rPr>
                <w:rFonts w:asciiTheme="minorHAnsi" w:hAnsiTheme="minorHAnsi" w:cstheme="minorHAnsi"/>
                <w:sz w:val="22"/>
                <w:szCs w:val="22"/>
              </w:rPr>
              <w:t xml:space="preserve">strength &amp; </w:t>
            </w:r>
            <w:r w:rsidRPr="008E6968">
              <w:rPr>
                <w:rFonts w:asciiTheme="minorHAnsi" w:eastAsia="DengXian" w:hAnsiTheme="minorHAnsi" w:cstheme="minorHAnsi"/>
                <w:sz w:val="22"/>
                <w:szCs w:val="22"/>
              </w:rPr>
              <w:t xml:space="preserve">age 23 </w:t>
            </w:r>
            <w:r w:rsidR="00630056" w:rsidRPr="008E6968">
              <w:rPr>
                <w:rFonts w:asciiTheme="minorHAnsi" w:hAnsiTheme="minorHAnsi" w:cstheme="minorHAnsi"/>
                <w:sz w:val="22"/>
                <w:szCs w:val="22"/>
              </w:rPr>
              <w:t>RVPA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3728B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222DEF"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448CC83"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7DAC19E"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0E4296E7"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r>
      <w:tr w:rsidR="008E6968" w:rsidRPr="008E6968" w14:paraId="2C24BEC7"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F5E93B"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0154B4"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1B2FD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906482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10A06B6"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8B03D1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r>
      <w:tr w:rsidR="008E6968" w:rsidRPr="008E6968" w14:paraId="42398AFF"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B791D7" w14:textId="47B37681" w:rsidR="00630056" w:rsidRPr="008E6968" w:rsidRDefault="001E4C1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age </w:t>
            </w:r>
            <w:r w:rsidR="00A33340" w:rsidRPr="008E6968">
              <w:rPr>
                <w:rFonts w:asciiTheme="minorHAnsi" w:hAnsiTheme="minorHAnsi" w:cstheme="minorHAnsi"/>
                <w:sz w:val="22"/>
                <w:szCs w:val="22"/>
              </w:rPr>
              <w:t>14</w:t>
            </w:r>
            <w:r w:rsidR="00630056" w:rsidRPr="008E6968">
              <w:rPr>
                <w:rFonts w:asciiTheme="minorHAnsi" w:hAnsiTheme="minorHAnsi" w:cstheme="minorHAnsi"/>
                <w:sz w:val="22"/>
                <w:szCs w:val="22"/>
              </w:rPr>
              <w:t xml:space="preserve"> strength &amp; </w:t>
            </w:r>
            <w:r w:rsidR="00A33340" w:rsidRPr="008E6968">
              <w:rPr>
                <w:rFonts w:asciiTheme="minorHAnsi" w:hAnsiTheme="minorHAnsi" w:cstheme="minorHAnsi"/>
                <w:sz w:val="22"/>
                <w:szCs w:val="22"/>
              </w:rPr>
              <w:t>age 14</w:t>
            </w:r>
            <w:r w:rsidR="00630056" w:rsidRPr="008E6968">
              <w:rPr>
                <w:rFonts w:asciiTheme="minorHAnsi" w:hAnsiTheme="minorHAnsi" w:cstheme="minorHAnsi"/>
                <w:sz w:val="22"/>
                <w:szCs w:val="22"/>
              </w:rPr>
              <w:t xml:space="preserve"> AGN_POS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62ABC3"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643CB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793EE0"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6DD26C"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2E31CD"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0.069</w:t>
            </w:r>
          </w:p>
        </w:tc>
      </w:tr>
      <w:tr w:rsidR="008E6968" w:rsidRPr="008E6968" w14:paraId="5F374DA6"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96267D"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4F58AE"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0A122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67679D"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FEDF2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C2E0CF"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0.435</w:t>
            </w:r>
          </w:p>
        </w:tc>
      </w:tr>
      <w:tr w:rsidR="008E6968" w:rsidRPr="008E6968" w14:paraId="01E0071B"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AABB16" w14:textId="043040D1" w:rsidR="00630056" w:rsidRPr="008E6968" w:rsidRDefault="00A33340"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r w:rsidR="00630056"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19</w:t>
            </w:r>
            <w:r w:rsidR="00630056" w:rsidRPr="008E6968">
              <w:rPr>
                <w:rFonts w:asciiTheme="minorHAnsi" w:hAnsiTheme="minorHAnsi" w:cstheme="minorHAnsi"/>
                <w:sz w:val="22"/>
                <w:szCs w:val="22"/>
              </w:rPr>
              <w:t xml:space="preserve"> AGN_POS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D81668"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E05E56"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8FD8D0"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7DA005"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70AE6A"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0.070</w:t>
            </w:r>
          </w:p>
        </w:tc>
      </w:tr>
      <w:tr w:rsidR="008E6968" w:rsidRPr="008E6968" w14:paraId="62659A00"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7D4E2F"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2D1D7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D05E7F"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C61DE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0.152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7541B0"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65EDED"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0.146</w:t>
            </w:r>
          </w:p>
        </w:tc>
      </w:tr>
      <w:tr w:rsidR="008E6968" w:rsidRPr="008E6968" w14:paraId="64F58DFF"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D1EA68" w14:textId="1C83FE03" w:rsidR="00630056" w:rsidRPr="008E6968" w:rsidRDefault="00A33340"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r w:rsidR="00630056"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23</w:t>
            </w:r>
            <w:r w:rsidR="00630056" w:rsidRPr="008E6968">
              <w:rPr>
                <w:rFonts w:asciiTheme="minorHAnsi" w:hAnsiTheme="minorHAnsi" w:cstheme="minorHAnsi"/>
                <w:sz w:val="22"/>
                <w:szCs w:val="22"/>
              </w:rPr>
              <w:t xml:space="preserve"> AGN_POS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1A9404"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4AD173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F60C145"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7DE34C8E"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3FCD14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r>
      <w:tr w:rsidR="008E6968" w:rsidRPr="008E6968" w14:paraId="05E0BE67"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555D7B"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F01C76"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A80C07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864A11F"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278600D3"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ADA5AF8"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r>
      <w:tr w:rsidR="008E6968" w:rsidRPr="008E6968" w14:paraId="113B7F87"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F534E3" w14:textId="41DA35A1" w:rsidR="00630056" w:rsidRPr="008E6968" w:rsidRDefault="00A33340"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r w:rsidR="00630056"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14</w:t>
            </w:r>
            <w:r w:rsidR="00630056" w:rsidRPr="008E6968">
              <w:rPr>
                <w:rFonts w:asciiTheme="minorHAnsi" w:hAnsiTheme="minorHAnsi" w:cstheme="minorHAnsi"/>
                <w:sz w:val="22"/>
                <w:szCs w:val="22"/>
              </w:rPr>
              <w:t xml:space="preserve"> AGN_NEG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FA962B"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5FE82F"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5B1097"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984F9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3137EF"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0.112</w:t>
            </w:r>
          </w:p>
        </w:tc>
      </w:tr>
      <w:tr w:rsidR="008E6968" w:rsidRPr="008E6968" w14:paraId="7CCC486F"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981E42"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CD970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26D0B7"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21BDAA"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76240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50474E"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0.747</w:t>
            </w:r>
          </w:p>
        </w:tc>
      </w:tr>
      <w:tr w:rsidR="008E6968" w:rsidRPr="008E6968" w14:paraId="1813382C"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03C701" w14:textId="58563111" w:rsidR="00630056" w:rsidRPr="008E6968" w:rsidRDefault="00A33340"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r w:rsidR="00630056"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19</w:t>
            </w:r>
            <w:r w:rsidR="00630056" w:rsidRPr="008E6968">
              <w:rPr>
                <w:rFonts w:asciiTheme="minorHAnsi" w:hAnsiTheme="minorHAnsi" w:cstheme="minorHAnsi"/>
                <w:sz w:val="22"/>
                <w:szCs w:val="22"/>
              </w:rPr>
              <w:t xml:space="preserve"> AGN_NEG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F654CB"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1FCB03"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BBEEB5"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C16D9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954F6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0.563</w:t>
            </w:r>
          </w:p>
        </w:tc>
      </w:tr>
      <w:tr w:rsidR="008E6968" w:rsidRPr="008E6968" w14:paraId="5E2D810F"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5EB418"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2FDAD4"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EAD640"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2A29EB"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96FFF3"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E5F67A"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0.488</w:t>
            </w:r>
          </w:p>
        </w:tc>
      </w:tr>
      <w:tr w:rsidR="008E6968" w:rsidRPr="008E6968" w14:paraId="36BADCBD"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BCF504" w14:textId="5E5817CA" w:rsidR="00630056" w:rsidRPr="008E6968" w:rsidRDefault="00A33340"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r w:rsidR="00630056"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23</w:t>
            </w:r>
            <w:r w:rsidR="00630056" w:rsidRPr="008E6968">
              <w:rPr>
                <w:rFonts w:asciiTheme="minorHAnsi" w:hAnsiTheme="minorHAnsi" w:cstheme="minorHAnsi"/>
                <w:sz w:val="22"/>
                <w:szCs w:val="22"/>
              </w:rPr>
              <w:t xml:space="preserve"> AGN_NEG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1068C0"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E8F86D5"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1334879A"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142D9EA"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5CAEBDF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r>
      <w:tr w:rsidR="008E6968" w:rsidRPr="008E6968" w14:paraId="422F12F4"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B30BFD"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DFADC5"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41A35A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6C88643C"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477A5093"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14:paraId="3A71FE2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w:t>
            </w:r>
          </w:p>
        </w:tc>
      </w:tr>
      <w:tr w:rsidR="008E6968" w:rsidRPr="008E6968" w14:paraId="15848D50"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F6E1C0" w14:textId="099B3AD4" w:rsidR="00630056" w:rsidRPr="008E6968" w:rsidRDefault="00A33340"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r w:rsidR="00630056"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14</w:t>
            </w:r>
            <w:r w:rsidR="00630056" w:rsidRPr="008E6968">
              <w:rPr>
                <w:rFonts w:asciiTheme="minorHAnsi" w:hAnsiTheme="minorHAnsi" w:cstheme="minorHAnsi"/>
                <w:sz w:val="22"/>
                <w:szCs w:val="22"/>
              </w:rPr>
              <w:t xml:space="preserve"> CGT_DA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3F44AF"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3AE7C8"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DAC764"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1FF1BC"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89B228"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0.058</w:t>
            </w:r>
          </w:p>
        </w:tc>
      </w:tr>
      <w:tr w:rsidR="008E6968" w:rsidRPr="008E6968" w14:paraId="377ACEF9"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DF54E" w14:textId="77777777" w:rsidR="00630056" w:rsidRPr="008E6968" w:rsidRDefault="00630056"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287081"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70BD10"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11CB22"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0.430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AA934C"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E18A14"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0.137</w:t>
            </w:r>
          </w:p>
        </w:tc>
      </w:tr>
      <w:tr w:rsidR="008E6968" w:rsidRPr="008E6968" w14:paraId="07F33FEB" w14:textId="77777777" w:rsidTr="00956A4F">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62F8A6" w14:textId="19966E98" w:rsidR="00630056" w:rsidRPr="008E6968" w:rsidRDefault="00A33340"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r w:rsidR="00630056"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19</w:t>
            </w:r>
            <w:r w:rsidR="00630056" w:rsidRPr="008E6968">
              <w:rPr>
                <w:rFonts w:asciiTheme="minorHAnsi" w:hAnsiTheme="minorHAnsi" w:cstheme="minorHAnsi"/>
                <w:sz w:val="22"/>
                <w:szCs w:val="22"/>
              </w:rPr>
              <w:t xml:space="preserve"> CGT_DA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EA0279"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6DB3B3"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93A868" w14:textId="77777777" w:rsidR="00630056" w:rsidRPr="008E6968" w:rsidRDefault="00630056"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0.083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B0511B"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2462E8"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0.015</w:t>
            </w:r>
          </w:p>
        </w:tc>
      </w:tr>
      <w:tr w:rsidR="008E6968" w:rsidRPr="008E6968" w14:paraId="0E585760"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D3B4DB7" w14:textId="6E1CAA88" w:rsidR="00356417" w:rsidRPr="008E6968" w:rsidRDefault="00356417"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17214744" w14:textId="56859781"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72B7B0D3" w14:textId="5E12193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0C07868B" w14:textId="775E154A"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17C12797" w14:textId="6F63AE91"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68187BF5" w14:textId="005DB67E" w:rsidR="00356417" w:rsidRPr="008E6968" w:rsidRDefault="0093368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r>
      <w:tr w:rsidR="008E6968" w:rsidRPr="008E6968" w14:paraId="141398F4"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E7C17C" w14:textId="7B83CC1B"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age 23 strength &amp; age 23 CGT_DA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F684D7" w14:textId="720A04D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53214C" w14:textId="11723A15"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311762" w14:textId="17875C9D"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0.076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5ADBF9" w14:textId="64A59AEC"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B5C356" w14:textId="56B32E18"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0.115</w:t>
            </w:r>
          </w:p>
        </w:tc>
      </w:tr>
      <w:tr w:rsidR="008E6968" w:rsidRPr="008E6968" w14:paraId="04050656"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DF92E5" w14:textId="32FC2DBB" w:rsidR="00356417" w:rsidRPr="008E6968" w:rsidRDefault="00356417"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133541" w14:textId="4E6D829B"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EEE530" w14:textId="3F3D00E8"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DB55E8" w14:textId="3A49F8DE"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7B553D" w14:textId="3C99DE69"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81C23A" w14:textId="7F4EA7E9"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0.031</w:t>
            </w:r>
          </w:p>
        </w:tc>
      </w:tr>
      <w:tr w:rsidR="008E6968" w:rsidRPr="008E6968" w14:paraId="12875110"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D0CDDC" w14:textId="078C8810"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strength &amp; age 14 CGT_RT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7648BE" w14:textId="55252D3E"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D15002" w14:textId="19B6782B"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F70BEE" w14:textId="398720ED"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0.227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9193F0" w14:textId="739F9C04"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E515EE" w14:textId="76558F42"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0.910</w:t>
            </w:r>
          </w:p>
        </w:tc>
      </w:tr>
      <w:tr w:rsidR="008E6968" w:rsidRPr="008E6968" w14:paraId="5321E9B5"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3D8131" w14:textId="4B65CD37" w:rsidR="00356417" w:rsidRPr="008E6968" w:rsidRDefault="00356417"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921F5A" w14:textId="5F6A324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C97E90" w14:textId="09D5399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091D00" w14:textId="59851D02"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AA55CD" w14:textId="157FDF18"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AA7A48" w14:textId="040391D7"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0.620</w:t>
            </w:r>
          </w:p>
        </w:tc>
      </w:tr>
      <w:tr w:rsidR="008E6968" w:rsidRPr="008E6968" w14:paraId="671844EF"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0F9E84" w14:textId="17FEA9D1"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 strength &amp; age 19 CGT_RT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411F06" w14:textId="76CE7DB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4FE054" w14:textId="7034525C"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5DC45F" w14:textId="52437640"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3196C" w14:textId="39F86A27"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3324D2" w14:textId="35EA80E0"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0.056</w:t>
            </w:r>
          </w:p>
        </w:tc>
      </w:tr>
      <w:tr w:rsidR="008E6968" w:rsidRPr="008E6968" w14:paraId="4BD4802D"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196AF4" w14:textId="005EDABC" w:rsidR="00356417" w:rsidRPr="008E6968" w:rsidRDefault="00356417"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28DC38" w14:textId="0088D61E"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95386B" w14:textId="18C44998"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A2462D" w14:textId="10E7F1B8"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6AF601" w14:textId="46725397"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6C4D0B" w14:textId="5D177385"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0.016</w:t>
            </w:r>
          </w:p>
        </w:tc>
      </w:tr>
      <w:tr w:rsidR="008E6968" w:rsidRPr="008E6968" w14:paraId="0BBD1395"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462ED1" w14:textId="67B79213"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 strength &amp; age 23 CGT_RT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7ED40D" w14:textId="2D369D04"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99E58B" w14:textId="634A15BE"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07D1C6" w14:textId="7101C92C"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076F52" w14:textId="5C548EC5"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46872F" w14:textId="22ABD33F"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0.758</w:t>
            </w:r>
          </w:p>
        </w:tc>
      </w:tr>
      <w:tr w:rsidR="008E6968" w:rsidRPr="008E6968" w14:paraId="0384BB9F"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4F831" w14:textId="3E4FA7E3"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D2716E" w14:textId="417B62F1"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5645BA" w14:textId="60E32E53"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BDD652" w14:textId="5433E66C"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0.564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D3FB66" w14:textId="4F289B6A"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952912" w14:textId="77777777"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0.744</w:t>
            </w:r>
          </w:p>
          <w:p w14:paraId="1A6082C0" w14:textId="63DF0A25" w:rsidR="00356417" w:rsidRPr="008E6968" w:rsidRDefault="00356417" w:rsidP="00430FB7">
            <w:pPr>
              <w:spacing w:after="100" w:afterAutospacing="1"/>
              <w:rPr>
                <w:rFonts w:asciiTheme="minorHAnsi" w:hAnsiTheme="minorHAnsi" w:cstheme="minorHAnsi"/>
                <w:sz w:val="22"/>
                <w:szCs w:val="22"/>
              </w:rPr>
            </w:pPr>
          </w:p>
        </w:tc>
      </w:tr>
      <w:tr w:rsidR="008E6968" w:rsidRPr="008E6968" w14:paraId="4343D871"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1E7B43" w14:textId="5BFBF92B"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strength &amp; age 14 SWM_BE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6B6B2B" w14:textId="568F0DC9"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FB2271" w14:textId="22E57B2E"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653061" w14:textId="71FAFFE1"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FDBF4C" w14:textId="78A595EA"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09A15" w14:textId="03752759"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0.071</w:t>
            </w:r>
          </w:p>
        </w:tc>
      </w:tr>
      <w:tr w:rsidR="008E6968" w:rsidRPr="008E6968" w14:paraId="41EC8A8F"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D5C3F65" w14:textId="40734631" w:rsidR="00356417" w:rsidRPr="008E6968" w:rsidRDefault="00356417"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06F9035A" w14:textId="5F86CD09"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023857" w14:textId="03C4E24E"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2380E43" w14:textId="0054844C"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880412" w14:textId="2C34E3B5"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C10F750" w14:textId="039D015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0.432</w:t>
            </w:r>
          </w:p>
        </w:tc>
      </w:tr>
      <w:tr w:rsidR="008E6968" w:rsidRPr="008E6968" w14:paraId="476A4787"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2A6A6D54" w14:textId="3948FEE2"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 strength &amp; age 19 SWM_BE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4FF0EF81" w14:textId="494E620D"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9210658" w14:textId="2D8FA9E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2FD600C" w14:textId="6BA42C3A"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D5A6C6C" w14:textId="339ECAD6"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0FE50B0" w14:textId="1DE8C185"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0.105</w:t>
            </w:r>
          </w:p>
        </w:tc>
      </w:tr>
      <w:tr w:rsidR="008E6968" w:rsidRPr="008E6968" w14:paraId="004577B7"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B825144" w14:textId="0554C83D" w:rsidR="00356417" w:rsidRPr="008E6968" w:rsidRDefault="00356417"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61747452" w14:textId="2D57577C"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B9F46BB" w14:textId="1D51BFED"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8693EB6" w14:textId="03CC2D89"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897B099" w14:textId="309E249F"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E5EA750" w14:textId="0B0D95AC" w:rsidR="00356417" w:rsidRPr="008E6968" w:rsidRDefault="00933689"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&lt;0.001</w:t>
            </w:r>
          </w:p>
        </w:tc>
      </w:tr>
      <w:tr w:rsidR="008E6968" w:rsidRPr="008E6968" w14:paraId="32141A39" w14:textId="77777777" w:rsidTr="00455E77">
        <w:trPr>
          <w:trHeight w:hRule="exact" w:val="284"/>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0549FC91" w14:textId="032A4DAC"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 strength &amp; age 23 SWM_BE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026AF669" w14:textId="55C9F4B7"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C7BC24E" w14:textId="7722BB4B"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0.11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2DA11F8" w14:textId="22CAA2E6" w:rsidR="00356417" w:rsidRPr="008E6968" w:rsidRDefault="00933689" w:rsidP="00430FB7">
            <w:pPr>
              <w:spacing w:after="100" w:afterAutospacing="1"/>
              <w:rPr>
                <w:rFonts w:asciiTheme="minorHAnsi" w:hAnsiTheme="minorHAnsi" w:cstheme="minorHAnsi"/>
                <w:sz w:val="22"/>
                <w:szCs w:val="22"/>
              </w:rPr>
            </w:pPr>
            <w:r w:rsidRPr="008E6968">
              <w:rPr>
                <w:rFonts w:asciiTheme="minorHAnsi" w:hAnsiTheme="minorHAnsi" w:cstheme="minorHAnsi"/>
                <w:b/>
                <w:bCs/>
                <w:sz w:val="22"/>
                <w:szCs w:val="22"/>
              </w:rPr>
              <w:t>&lt;0.001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2F0033A" w14:textId="104C1B32"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CB8A162" w14:textId="125A3AC7"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0.002</w:t>
            </w:r>
          </w:p>
        </w:tc>
      </w:tr>
      <w:tr w:rsidR="008E6968" w:rsidRPr="008E6968" w14:paraId="09FD6421" w14:textId="77777777" w:rsidTr="00455E77">
        <w:trPr>
          <w:trHeight w:hRule="exact" w:val="284"/>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79DE3BE3" w14:textId="16AABF3B"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DAC7683" w14:textId="01B42842" w:rsidR="00356417" w:rsidRPr="008E6968" w:rsidRDefault="00356417"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3C4B73F4" w14:textId="7D848DA1"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35AC34DA" w14:textId="16562FA3"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2A74678A" w14:textId="379669E5"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4EB4D287" w14:textId="0030971D" w:rsidR="00356417" w:rsidRPr="008E6968" w:rsidRDefault="00356417"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0.001</w:t>
            </w:r>
          </w:p>
        </w:tc>
      </w:tr>
    </w:tbl>
    <w:p w14:paraId="1CD34577" w14:textId="7BCEA358"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Note:</w:t>
      </w:r>
      <w:r w:rsidRPr="008E6968">
        <w:rPr>
          <w:rFonts w:asciiTheme="minorHAnsi" w:hAnsiTheme="minorHAnsi" w:cstheme="minorHAnsi"/>
          <w:sz w:val="22"/>
          <w:szCs w:val="22"/>
        </w:rPr>
        <w:t xml:space="preserve"> RVP, Rapid Visual </w:t>
      </w:r>
      <w:r w:rsidR="00301850" w:rsidRPr="008E6968">
        <w:rPr>
          <w:rFonts w:asciiTheme="minorHAnsi" w:hAnsiTheme="minorHAnsi" w:cstheme="minorHAnsi"/>
          <w:sz w:val="22"/>
          <w:szCs w:val="22"/>
        </w:rPr>
        <w:t xml:space="preserve">Information </w:t>
      </w:r>
      <w:r w:rsidRPr="008E6968">
        <w:rPr>
          <w:rFonts w:asciiTheme="minorHAnsi" w:hAnsiTheme="minorHAnsi" w:cstheme="minorHAnsi"/>
          <w:sz w:val="22"/>
          <w:szCs w:val="22"/>
        </w:rPr>
        <w:t>Processing; CGT, Cambridge Gambling Task; AGN, Affective Go/No-go task; RVPA , RVP Accuracy; AGN_POS, AGN mean correct latency positive; AGN_NEG, AGN mean correct latency negative; CGT_DA, CGT Delay aversion</w:t>
      </w:r>
      <w:r w:rsidR="003E24C9" w:rsidRPr="008E6968">
        <w:rPr>
          <w:rFonts w:asciiTheme="minorHAnsi" w:hAnsiTheme="minorHAnsi" w:cstheme="minorHAnsi"/>
          <w:sz w:val="22"/>
          <w:szCs w:val="22"/>
        </w:rPr>
        <w:t xml:space="preserve"> (impulsivity)</w:t>
      </w:r>
      <w:r w:rsidRPr="008E6968">
        <w:rPr>
          <w:rFonts w:asciiTheme="minorHAnsi" w:hAnsiTheme="minorHAnsi" w:cstheme="minorHAnsi"/>
          <w:sz w:val="22"/>
          <w:szCs w:val="22"/>
        </w:rPr>
        <w:t>; CGT_RT, CGT risk</w:t>
      </w:r>
      <w:r w:rsidR="0050787E" w:rsidRPr="008E6968">
        <w:rPr>
          <w:rFonts w:asciiTheme="minorHAnsi" w:hAnsiTheme="minorHAnsi" w:cstheme="minorHAnsi"/>
          <w:sz w:val="22"/>
          <w:szCs w:val="22"/>
        </w:rPr>
        <w:t>-</w:t>
      </w:r>
      <w:r w:rsidRPr="008E6968">
        <w:rPr>
          <w:rFonts w:asciiTheme="minorHAnsi" w:hAnsiTheme="minorHAnsi" w:cstheme="minorHAnsi"/>
          <w:sz w:val="22"/>
          <w:szCs w:val="22"/>
        </w:rPr>
        <w:t>taking</w:t>
      </w:r>
      <w:r w:rsidR="00A54453" w:rsidRPr="008E6968">
        <w:rPr>
          <w:rFonts w:asciiTheme="minorHAnsi" w:hAnsiTheme="minorHAnsi" w:cstheme="minorHAnsi"/>
          <w:sz w:val="22"/>
          <w:szCs w:val="22"/>
        </w:rPr>
        <w:t>; SWM</w:t>
      </w:r>
      <w:r w:rsidR="00182549" w:rsidRPr="008E6968">
        <w:rPr>
          <w:rFonts w:asciiTheme="minorHAnsi" w:hAnsiTheme="minorHAnsi" w:cstheme="minorHAnsi"/>
          <w:sz w:val="22"/>
          <w:szCs w:val="22"/>
        </w:rPr>
        <w:t>_BE</w:t>
      </w:r>
      <w:r w:rsidR="00A54453" w:rsidRPr="008E6968">
        <w:rPr>
          <w:rFonts w:asciiTheme="minorHAnsi" w:hAnsiTheme="minorHAnsi" w:cstheme="minorHAnsi"/>
          <w:sz w:val="22"/>
          <w:szCs w:val="22"/>
        </w:rPr>
        <w:t>, Strategy working memory</w:t>
      </w:r>
      <w:r w:rsidR="00182549" w:rsidRPr="008E6968">
        <w:rPr>
          <w:rFonts w:asciiTheme="minorHAnsi" w:hAnsiTheme="minorHAnsi" w:cstheme="minorHAnsi"/>
          <w:sz w:val="22"/>
          <w:szCs w:val="22"/>
        </w:rPr>
        <w:t xml:space="preserve"> between error</w:t>
      </w:r>
      <w:r w:rsidRPr="008E6968">
        <w:rPr>
          <w:rFonts w:asciiTheme="minorHAnsi" w:hAnsiTheme="minorHAnsi" w:cstheme="minorHAnsi"/>
          <w:sz w:val="22"/>
          <w:szCs w:val="22"/>
        </w:rPr>
        <w:t>.</w:t>
      </w:r>
    </w:p>
    <w:p w14:paraId="5A194400" w14:textId="77777777" w:rsidR="00630056" w:rsidRPr="008E6968" w:rsidRDefault="00630056"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5E87C724" w14:textId="36AF1AE6" w:rsidR="007967E4" w:rsidRPr="008E6968" w:rsidRDefault="007967E4" w:rsidP="00430FB7">
      <w:pPr>
        <w:spacing w:after="100" w:afterAutospacing="1" w:line="360" w:lineRule="auto"/>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w:t>
      </w:r>
      <w:r w:rsidR="00872EAA" w:rsidRPr="008E6968">
        <w:rPr>
          <w:rFonts w:asciiTheme="minorHAnsi" w:hAnsiTheme="minorHAnsi" w:cstheme="minorHAnsi"/>
          <w:b/>
          <w:bCs/>
          <w:sz w:val="22"/>
          <w:szCs w:val="22"/>
        </w:rPr>
        <w:t>13</w:t>
      </w:r>
      <w:r w:rsidR="00876FA4" w:rsidRPr="008E6968">
        <w:rPr>
          <w:rFonts w:asciiTheme="minorHAnsi" w:hAnsiTheme="minorHAnsi" w:cstheme="minorHAnsi"/>
          <w:b/>
          <w:bCs/>
          <w:sz w:val="22"/>
          <w:szCs w:val="22"/>
        </w:rPr>
        <w:t xml:space="preserve"> </w:t>
      </w:r>
      <w:r w:rsidRPr="008E6968">
        <w:rPr>
          <w:rFonts w:asciiTheme="minorHAnsi" w:hAnsiTheme="minorHAnsi" w:cstheme="minorHAnsi"/>
          <w:b/>
          <w:bCs/>
          <w:sz w:val="22"/>
          <w:szCs w:val="22"/>
        </w:rPr>
        <w:t>Dice Coefficient (DC) of predictive networks between timepoints</w:t>
      </w:r>
    </w:p>
    <w:tbl>
      <w:tblPr>
        <w:tblW w:w="7219" w:type="dxa"/>
        <w:tblLook w:val="04A0" w:firstRow="1" w:lastRow="0" w:firstColumn="1" w:lastColumn="0" w:noHBand="0" w:noVBand="1"/>
      </w:tblPr>
      <w:tblGrid>
        <w:gridCol w:w="2292"/>
        <w:gridCol w:w="1380"/>
        <w:gridCol w:w="916"/>
        <w:gridCol w:w="911"/>
        <w:gridCol w:w="659"/>
        <w:gridCol w:w="1061"/>
      </w:tblGrid>
      <w:tr w:rsidR="008E6968" w:rsidRPr="008E6968" w14:paraId="7F86B637" w14:textId="77777777" w:rsidTr="008E0078">
        <w:trPr>
          <w:trHeight w:val="278"/>
        </w:trPr>
        <w:tc>
          <w:tcPr>
            <w:tcW w:w="2292" w:type="dxa"/>
            <w:tcBorders>
              <w:top w:val="single" w:sz="4" w:space="0" w:color="auto"/>
              <w:left w:val="nil"/>
              <w:bottom w:val="nil"/>
              <w:right w:val="nil"/>
            </w:tcBorders>
            <w:shd w:val="clear" w:color="auto" w:fill="auto"/>
            <w:noWrap/>
            <w:vAlign w:val="center"/>
            <w:hideMark/>
          </w:tcPr>
          <w:p w14:paraId="19EF8CD8"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Condition</w:t>
            </w:r>
          </w:p>
        </w:tc>
        <w:tc>
          <w:tcPr>
            <w:tcW w:w="1380" w:type="dxa"/>
            <w:tcBorders>
              <w:top w:val="single" w:sz="4" w:space="0" w:color="auto"/>
              <w:left w:val="nil"/>
              <w:bottom w:val="nil"/>
              <w:right w:val="nil"/>
            </w:tcBorders>
            <w:shd w:val="clear" w:color="auto" w:fill="auto"/>
            <w:noWrap/>
            <w:vAlign w:val="center"/>
            <w:hideMark/>
          </w:tcPr>
          <w:p w14:paraId="55C9771F"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Age</w:t>
            </w:r>
          </w:p>
        </w:tc>
        <w:tc>
          <w:tcPr>
            <w:tcW w:w="916" w:type="dxa"/>
            <w:tcBorders>
              <w:top w:val="single" w:sz="4" w:space="0" w:color="auto"/>
              <w:left w:val="nil"/>
              <w:bottom w:val="nil"/>
              <w:right w:val="nil"/>
            </w:tcBorders>
            <w:shd w:val="clear" w:color="auto" w:fill="auto"/>
            <w:noWrap/>
            <w:vAlign w:val="center"/>
            <w:hideMark/>
          </w:tcPr>
          <w:p w14:paraId="2CEBBD19"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 xml:space="preserve">Positive </w:t>
            </w:r>
          </w:p>
        </w:tc>
        <w:tc>
          <w:tcPr>
            <w:tcW w:w="911" w:type="dxa"/>
            <w:tcBorders>
              <w:top w:val="single" w:sz="4" w:space="0" w:color="auto"/>
              <w:left w:val="nil"/>
              <w:bottom w:val="nil"/>
              <w:right w:val="nil"/>
            </w:tcBorders>
            <w:shd w:val="clear" w:color="auto" w:fill="auto"/>
            <w:noWrap/>
            <w:vAlign w:val="center"/>
            <w:hideMark/>
          </w:tcPr>
          <w:p w14:paraId="6AC243F1"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 xml:space="preserve">　</w:t>
            </w:r>
          </w:p>
        </w:tc>
        <w:tc>
          <w:tcPr>
            <w:tcW w:w="1720" w:type="dxa"/>
            <w:gridSpan w:val="2"/>
            <w:tcBorders>
              <w:top w:val="single" w:sz="4" w:space="0" w:color="auto"/>
              <w:left w:val="nil"/>
              <w:bottom w:val="nil"/>
              <w:right w:val="nil"/>
            </w:tcBorders>
            <w:shd w:val="clear" w:color="auto" w:fill="auto"/>
            <w:noWrap/>
            <w:vAlign w:val="center"/>
            <w:hideMark/>
          </w:tcPr>
          <w:p w14:paraId="39B568EA"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Negative</w:t>
            </w:r>
          </w:p>
        </w:tc>
      </w:tr>
      <w:tr w:rsidR="008E6968" w:rsidRPr="008E6968" w14:paraId="4F89963B" w14:textId="77777777" w:rsidTr="008E0078">
        <w:trPr>
          <w:trHeight w:val="278"/>
        </w:trPr>
        <w:tc>
          <w:tcPr>
            <w:tcW w:w="2292" w:type="dxa"/>
            <w:tcBorders>
              <w:top w:val="nil"/>
              <w:left w:val="nil"/>
              <w:bottom w:val="single" w:sz="4" w:space="0" w:color="auto"/>
              <w:right w:val="nil"/>
            </w:tcBorders>
            <w:shd w:val="clear" w:color="auto" w:fill="auto"/>
            <w:noWrap/>
            <w:vAlign w:val="center"/>
            <w:hideMark/>
          </w:tcPr>
          <w:p w14:paraId="6E095AAF"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 xml:space="preserve">　</w:t>
            </w:r>
          </w:p>
        </w:tc>
        <w:tc>
          <w:tcPr>
            <w:tcW w:w="1380" w:type="dxa"/>
            <w:tcBorders>
              <w:top w:val="nil"/>
              <w:left w:val="nil"/>
              <w:bottom w:val="single" w:sz="4" w:space="0" w:color="auto"/>
              <w:right w:val="nil"/>
            </w:tcBorders>
            <w:shd w:val="clear" w:color="auto" w:fill="auto"/>
            <w:noWrap/>
            <w:vAlign w:val="center"/>
            <w:hideMark/>
          </w:tcPr>
          <w:p w14:paraId="38D03AE9"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 xml:space="preserve">　</w:t>
            </w:r>
          </w:p>
        </w:tc>
        <w:tc>
          <w:tcPr>
            <w:tcW w:w="916" w:type="dxa"/>
            <w:tcBorders>
              <w:top w:val="nil"/>
              <w:left w:val="nil"/>
              <w:bottom w:val="single" w:sz="4" w:space="0" w:color="auto"/>
              <w:right w:val="nil"/>
            </w:tcBorders>
            <w:shd w:val="clear" w:color="auto" w:fill="auto"/>
            <w:noWrap/>
            <w:vAlign w:val="center"/>
            <w:hideMark/>
          </w:tcPr>
          <w:p w14:paraId="2770C64D"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DC</w:t>
            </w:r>
          </w:p>
        </w:tc>
        <w:tc>
          <w:tcPr>
            <w:tcW w:w="911" w:type="dxa"/>
            <w:tcBorders>
              <w:top w:val="nil"/>
              <w:left w:val="nil"/>
              <w:bottom w:val="single" w:sz="4" w:space="0" w:color="auto"/>
              <w:right w:val="nil"/>
            </w:tcBorders>
            <w:shd w:val="clear" w:color="auto" w:fill="auto"/>
            <w:noWrap/>
            <w:vAlign w:val="center"/>
            <w:hideMark/>
          </w:tcPr>
          <w:p w14:paraId="2C7440A8"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i/>
                <w:iCs/>
                <w:sz w:val="22"/>
                <w:szCs w:val="22"/>
              </w:rPr>
              <w:t xml:space="preserve">P </w:t>
            </w:r>
            <w:r w:rsidRPr="008E6968">
              <w:rPr>
                <w:rFonts w:asciiTheme="minorHAnsi" w:eastAsia="DengXian" w:hAnsiTheme="minorHAnsi" w:cstheme="minorHAnsi"/>
                <w:sz w:val="22"/>
                <w:szCs w:val="22"/>
              </w:rPr>
              <w:t>value</w:t>
            </w:r>
          </w:p>
        </w:tc>
        <w:tc>
          <w:tcPr>
            <w:tcW w:w="659" w:type="dxa"/>
            <w:tcBorders>
              <w:top w:val="nil"/>
              <w:left w:val="nil"/>
              <w:bottom w:val="single" w:sz="4" w:space="0" w:color="auto"/>
              <w:right w:val="nil"/>
            </w:tcBorders>
            <w:shd w:val="clear" w:color="auto" w:fill="auto"/>
            <w:noWrap/>
            <w:vAlign w:val="center"/>
            <w:hideMark/>
          </w:tcPr>
          <w:p w14:paraId="02E127DB"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DC</w:t>
            </w:r>
          </w:p>
        </w:tc>
        <w:tc>
          <w:tcPr>
            <w:tcW w:w="1061" w:type="dxa"/>
            <w:tcBorders>
              <w:top w:val="nil"/>
              <w:left w:val="nil"/>
              <w:bottom w:val="single" w:sz="4" w:space="0" w:color="auto"/>
              <w:right w:val="nil"/>
            </w:tcBorders>
            <w:shd w:val="clear" w:color="auto" w:fill="auto"/>
            <w:noWrap/>
            <w:vAlign w:val="center"/>
            <w:hideMark/>
          </w:tcPr>
          <w:p w14:paraId="12C2A03A"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i/>
                <w:iCs/>
                <w:sz w:val="22"/>
                <w:szCs w:val="22"/>
              </w:rPr>
              <w:t xml:space="preserve">P </w:t>
            </w:r>
            <w:r w:rsidRPr="008E6968">
              <w:rPr>
                <w:rFonts w:asciiTheme="minorHAnsi" w:eastAsia="DengXian" w:hAnsiTheme="minorHAnsi" w:cstheme="minorHAnsi"/>
                <w:sz w:val="22"/>
                <w:szCs w:val="22"/>
              </w:rPr>
              <w:t>value</w:t>
            </w:r>
          </w:p>
        </w:tc>
      </w:tr>
      <w:tr w:rsidR="008E6968" w:rsidRPr="008E6968" w14:paraId="72588272" w14:textId="77777777" w:rsidTr="008E0078">
        <w:trPr>
          <w:trHeight w:val="278"/>
        </w:trPr>
        <w:tc>
          <w:tcPr>
            <w:tcW w:w="2292" w:type="dxa"/>
            <w:tcBorders>
              <w:top w:val="single" w:sz="4" w:space="0" w:color="auto"/>
              <w:left w:val="nil"/>
              <w:bottom w:val="nil"/>
              <w:right w:val="nil"/>
            </w:tcBorders>
            <w:shd w:val="clear" w:color="auto" w:fill="auto"/>
            <w:noWrap/>
            <w:vAlign w:val="center"/>
            <w:hideMark/>
          </w:tcPr>
          <w:p w14:paraId="6C553903"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Go trials</w:t>
            </w:r>
          </w:p>
        </w:tc>
        <w:tc>
          <w:tcPr>
            <w:tcW w:w="1380" w:type="dxa"/>
            <w:tcBorders>
              <w:top w:val="single" w:sz="4" w:space="0" w:color="auto"/>
              <w:left w:val="nil"/>
              <w:bottom w:val="nil"/>
              <w:right w:val="nil"/>
            </w:tcBorders>
            <w:shd w:val="clear" w:color="auto" w:fill="auto"/>
            <w:noWrap/>
            <w:vAlign w:val="center"/>
            <w:hideMark/>
          </w:tcPr>
          <w:p w14:paraId="6B991E9E"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age 14 &amp; 19</w:t>
            </w:r>
          </w:p>
        </w:tc>
        <w:tc>
          <w:tcPr>
            <w:tcW w:w="916" w:type="dxa"/>
            <w:tcBorders>
              <w:top w:val="single" w:sz="4" w:space="0" w:color="auto"/>
              <w:left w:val="nil"/>
              <w:bottom w:val="nil"/>
              <w:right w:val="nil"/>
            </w:tcBorders>
            <w:shd w:val="clear" w:color="auto" w:fill="auto"/>
            <w:noWrap/>
            <w:vAlign w:val="center"/>
            <w:hideMark/>
          </w:tcPr>
          <w:p w14:paraId="6C389253"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0.03</w:t>
            </w:r>
          </w:p>
        </w:tc>
        <w:tc>
          <w:tcPr>
            <w:tcW w:w="911" w:type="dxa"/>
            <w:tcBorders>
              <w:top w:val="single" w:sz="4" w:space="0" w:color="auto"/>
              <w:left w:val="nil"/>
              <w:bottom w:val="nil"/>
              <w:right w:val="nil"/>
            </w:tcBorders>
            <w:shd w:val="clear" w:color="auto" w:fill="auto"/>
            <w:noWrap/>
            <w:vAlign w:val="center"/>
            <w:hideMark/>
          </w:tcPr>
          <w:p w14:paraId="51526EF7"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0.001</w:t>
            </w:r>
          </w:p>
        </w:tc>
        <w:tc>
          <w:tcPr>
            <w:tcW w:w="659" w:type="dxa"/>
            <w:tcBorders>
              <w:top w:val="single" w:sz="4" w:space="0" w:color="auto"/>
              <w:left w:val="nil"/>
              <w:bottom w:val="nil"/>
              <w:right w:val="nil"/>
            </w:tcBorders>
            <w:shd w:val="clear" w:color="auto" w:fill="auto"/>
            <w:noWrap/>
            <w:vAlign w:val="center"/>
            <w:hideMark/>
          </w:tcPr>
          <w:p w14:paraId="6277DA76"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0.03</w:t>
            </w:r>
          </w:p>
        </w:tc>
        <w:tc>
          <w:tcPr>
            <w:tcW w:w="1061" w:type="dxa"/>
            <w:tcBorders>
              <w:top w:val="single" w:sz="4" w:space="0" w:color="auto"/>
              <w:left w:val="nil"/>
              <w:bottom w:val="nil"/>
              <w:right w:val="nil"/>
            </w:tcBorders>
            <w:shd w:val="clear" w:color="auto" w:fill="auto"/>
            <w:noWrap/>
            <w:vAlign w:val="center"/>
            <w:hideMark/>
          </w:tcPr>
          <w:p w14:paraId="2B04CDD1" w14:textId="5B6150AB" w:rsidR="008E0078" w:rsidRPr="008E6968" w:rsidRDefault="00301850"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&lt;</w:t>
            </w:r>
            <w:r w:rsidR="008E0078" w:rsidRPr="008E6968">
              <w:rPr>
                <w:rFonts w:asciiTheme="minorHAnsi" w:eastAsia="DengXian" w:hAnsiTheme="minorHAnsi" w:cstheme="minorHAnsi"/>
                <w:sz w:val="22"/>
                <w:szCs w:val="22"/>
              </w:rPr>
              <w:t>0.00</w:t>
            </w:r>
            <w:r w:rsidRPr="008E6968">
              <w:rPr>
                <w:rFonts w:asciiTheme="minorHAnsi" w:eastAsia="DengXian" w:hAnsiTheme="minorHAnsi" w:cstheme="minorHAnsi"/>
                <w:sz w:val="22"/>
                <w:szCs w:val="22"/>
              </w:rPr>
              <w:t>1</w:t>
            </w:r>
          </w:p>
        </w:tc>
      </w:tr>
      <w:tr w:rsidR="008E6968" w:rsidRPr="008E6968" w14:paraId="10C0A470" w14:textId="77777777" w:rsidTr="00881618">
        <w:trPr>
          <w:trHeight w:val="278"/>
        </w:trPr>
        <w:tc>
          <w:tcPr>
            <w:tcW w:w="2292" w:type="dxa"/>
            <w:tcBorders>
              <w:top w:val="nil"/>
              <w:left w:val="nil"/>
              <w:bottom w:val="nil"/>
              <w:right w:val="nil"/>
            </w:tcBorders>
            <w:shd w:val="clear" w:color="auto" w:fill="auto"/>
            <w:noWrap/>
            <w:vAlign w:val="center"/>
            <w:hideMark/>
          </w:tcPr>
          <w:p w14:paraId="4891401B" w14:textId="77777777" w:rsidR="00301850" w:rsidRPr="008E6968" w:rsidRDefault="00301850" w:rsidP="00301850">
            <w:pPr>
              <w:spacing w:after="100" w:afterAutospacing="1"/>
              <w:rPr>
                <w:rFonts w:asciiTheme="minorHAnsi" w:eastAsia="DengXian" w:hAnsiTheme="minorHAnsi" w:cstheme="minorHAnsi"/>
                <w:b/>
                <w:bCs/>
                <w:sz w:val="22"/>
                <w:szCs w:val="22"/>
              </w:rPr>
            </w:pPr>
          </w:p>
        </w:tc>
        <w:tc>
          <w:tcPr>
            <w:tcW w:w="1380" w:type="dxa"/>
            <w:tcBorders>
              <w:top w:val="nil"/>
              <w:left w:val="nil"/>
              <w:bottom w:val="nil"/>
              <w:right w:val="nil"/>
            </w:tcBorders>
            <w:shd w:val="clear" w:color="auto" w:fill="auto"/>
            <w:noWrap/>
            <w:vAlign w:val="center"/>
            <w:hideMark/>
          </w:tcPr>
          <w:p w14:paraId="69A6168F" w14:textId="77777777"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age 14 &amp; 23</w:t>
            </w:r>
          </w:p>
        </w:tc>
        <w:tc>
          <w:tcPr>
            <w:tcW w:w="916" w:type="dxa"/>
            <w:tcBorders>
              <w:top w:val="nil"/>
              <w:left w:val="nil"/>
              <w:bottom w:val="nil"/>
              <w:right w:val="nil"/>
            </w:tcBorders>
            <w:shd w:val="clear" w:color="auto" w:fill="auto"/>
            <w:noWrap/>
            <w:vAlign w:val="center"/>
            <w:hideMark/>
          </w:tcPr>
          <w:p w14:paraId="23BC5FB7" w14:textId="77777777"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0.06</w:t>
            </w:r>
          </w:p>
        </w:tc>
        <w:tc>
          <w:tcPr>
            <w:tcW w:w="911" w:type="dxa"/>
            <w:tcBorders>
              <w:top w:val="nil"/>
              <w:left w:val="nil"/>
              <w:bottom w:val="nil"/>
              <w:right w:val="nil"/>
            </w:tcBorders>
            <w:shd w:val="clear" w:color="auto" w:fill="auto"/>
            <w:noWrap/>
            <w:hideMark/>
          </w:tcPr>
          <w:p w14:paraId="0CB0BB50" w14:textId="1FCB839F"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&lt;0.001</w:t>
            </w:r>
          </w:p>
        </w:tc>
        <w:tc>
          <w:tcPr>
            <w:tcW w:w="659" w:type="dxa"/>
            <w:tcBorders>
              <w:top w:val="nil"/>
              <w:left w:val="nil"/>
              <w:bottom w:val="nil"/>
              <w:right w:val="nil"/>
            </w:tcBorders>
            <w:shd w:val="clear" w:color="auto" w:fill="auto"/>
            <w:noWrap/>
            <w:vAlign w:val="center"/>
            <w:hideMark/>
          </w:tcPr>
          <w:p w14:paraId="730E98A4" w14:textId="77777777"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0.04</w:t>
            </w:r>
          </w:p>
        </w:tc>
        <w:tc>
          <w:tcPr>
            <w:tcW w:w="1061" w:type="dxa"/>
            <w:tcBorders>
              <w:top w:val="nil"/>
              <w:left w:val="nil"/>
              <w:bottom w:val="nil"/>
              <w:right w:val="nil"/>
            </w:tcBorders>
            <w:shd w:val="clear" w:color="auto" w:fill="auto"/>
            <w:noWrap/>
            <w:vAlign w:val="center"/>
            <w:hideMark/>
          </w:tcPr>
          <w:p w14:paraId="1202CEB5" w14:textId="2E489FE0"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&lt;0.001</w:t>
            </w:r>
          </w:p>
        </w:tc>
      </w:tr>
      <w:tr w:rsidR="008E6968" w:rsidRPr="008E6968" w14:paraId="45D55B41" w14:textId="77777777" w:rsidTr="00881618">
        <w:trPr>
          <w:trHeight w:val="278"/>
        </w:trPr>
        <w:tc>
          <w:tcPr>
            <w:tcW w:w="2292" w:type="dxa"/>
            <w:tcBorders>
              <w:top w:val="nil"/>
              <w:left w:val="nil"/>
              <w:bottom w:val="nil"/>
              <w:right w:val="nil"/>
            </w:tcBorders>
            <w:shd w:val="clear" w:color="auto" w:fill="auto"/>
            <w:noWrap/>
            <w:vAlign w:val="center"/>
            <w:hideMark/>
          </w:tcPr>
          <w:p w14:paraId="49711662" w14:textId="77777777" w:rsidR="00301850" w:rsidRPr="008E6968" w:rsidRDefault="00301850" w:rsidP="00301850">
            <w:pPr>
              <w:spacing w:after="100" w:afterAutospacing="1"/>
              <w:rPr>
                <w:rFonts w:asciiTheme="minorHAnsi" w:eastAsia="DengXian" w:hAnsiTheme="minorHAnsi" w:cstheme="minorHAnsi"/>
                <w:b/>
                <w:bCs/>
                <w:sz w:val="22"/>
                <w:szCs w:val="22"/>
              </w:rPr>
            </w:pPr>
          </w:p>
        </w:tc>
        <w:tc>
          <w:tcPr>
            <w:tcW w:w="1380" w:type="dxa"/>
            <w:tcBorders>
              <w:top w:val="nil"/>
              <w:left w:val="nil"/>
              <w:bottom w:val="nil"/>
              <w:right w:val="nil"/>
            </w:tcBorders>
            <w:shd w:val="clear" w:color="auto" w:fill="auto"/>
            <w:noWrap/>
            <w:vAlign w:val="center"/>
            <w:hideMark/>
          </w:tcPr>
          <w:p w14:paraId="1AB394C7" w14:textId="77777777"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age 19 &amp; 23</w:t>
            </w:r>
          </w:p>
        </w:tc>
        <w:tc>
          <w:tcPr>
            <w:tcW w:w="916" w:type="dxa"/>
            <w:tcBorders>
              <w:top w:val="nil"/>
              <w:left w:val="nil"/>
              <w:bottom w:val="nil"/>
              <w:right w:val="nil"/>
            </w:tcBorders>
            <w:shd w:val="clear" w:color="auto" w:fill="auto"/>
            <w:noWrap/>
            <w:vAlign w:val="center"/>
            <w:hideMark/>
          </w:tcPr>
          <w:p w14:paraId="765F5D3F" w14:textId="77777777"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0.07</w:t>
            </w:r>
          </w:p>
        </w:tc>
        <w:tc>
          <w:tcPr>
            <w:tcW w:w="911" w:type="dxa"/>
            <w:tcBorders>
              <w:top w:val="nil"/>
              <w:left w:val="nil"/>
              <w:bottom w:val="nil"/>
              <w:right w:val="nil"/>
            </w:tcBorders>
            <w:shd w:val="clear" w:color="auto" w:fill="auto"/>
            <w:noWrap/>
            <w:hideMark/>
          </w:tcPr>
          <w:p w14:paraId="43893A9D" w14:textId="59304173"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&lt;0.001</w:t>
            </w:r>
          </w:p>
        </w:tc>
        <w:tc>
          <w:tcPr>
            <w:tcW w:w="659" w:type="dxa"/>
            <w:tcBorders>
              <w:top w:val="nil"/>
              <w:left w:val="nil"/>
              <w:bottom w:val="nil"/>
              <w:right w:val="nil"/>
            </w:tcBorders>
            <w:shd w:val="clear" w:color="auto" w:fill="auto"/>
            <w:noWrap/>
            <w:vAlign w:val="center"/>
            <w:hideMark/>
          </w:tcPr>
          <w:p w14:paraId="029A7547" w14:textId="77777777"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0.01</w:t>
            </w:r>
          </w:p>
        </w:tc>
        <w:tc>
          <w:tcPr>
            <w:tcW w:w="1061" w:type="dxa"/>
            <w:tcBorders>
              <w:top w:val="nil"/>
              <w:left w:val="nil"/>
              <w:bottom w:val="nil"/>
              <w:right w:val="nil"/>
            </w:tcBorders>
            <w:shd w:val="clear" w:color="auto" w:fill="auto"/>
            <w:noWrap/>
            <w:vAlign w:val="center"/>
            <w:hideMark/>
          </w:tcPr>
          <w:p w14:paraId="7A91C8E8" w14:textId="77777777" w:rsidR="00301850" w:rsidRPr="008E6968" w:rsidRDefault="00301850" w:rsidP="00301850">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0.080</w:t>
            </w:r>
          </w:p>
        </w:tc>
      </w:tr>
      <w:tr w:rsidR="008E6968" w:rsidRPr="008E6968" w14:paraId="0DE07ADB" w14:textId="77777777" w:rsidTr="008E0078">
        <w:trPr>
          <w:trHeight w:val="278"/>
        </w:trPr>
        <w:tc>
          <w:tcPr>
            <w:tcW w:w="2292" w:type="dxa"/>
            <w:tcBorders>
              <w:top w:val="nil"/>
              <w:left w:val="nil"/>
              <w:bottom w:val="nil"/>
              <w:right w:val="nil"/>
            </w:tcBorders>
            <w:shd w:val="clear" w:color="auto" w:fill="auto"/>
            <w:noWrap/>
            <w:vAlign w:val="center"/>
            <w:hideMark/>
          </w:tcPr>
          <w:p w14:paraId="68E5E0CF"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Successful stop trials</w:t>
            </w:r>
          </w:p>
        </w:tc>
        <w:tc>
          <w:tcPr>
            <w:tcW w:w="1380" w:type="dxa"/>
            <w:tcBorders>
              <w:top w:val="nil"/>
              <w:left w:val="nil"/>
              <w:bottom w:val="nil"/>
              <w:right w:val="nil"/>
            </w:tcBorders>
            <w:shd w:val="clear" w:color="auto" w:fill="auto"/>
            <w:noWrap/>
            <w:vAlign w:val="center"/>
            <w:hideMark/>
          </w:tcPr>
          <w:p w14:paraId="330E909D"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age 14 &amp; 19</w:t>
            </w:r>
          </w:p>
        </w:tc>
        <w:tc>
          <w:tcPr>
            <w:tcW w:w="916" w:type="dxa"/>
            <w:tcBorders>
              <w:top w:val="nil"/>
              <w:left w:val="nil"/>
              <w:bottom w:val="nil"/>
              <w:right w:val="nil"/>
            </w:tcBorders>
            <w:shd w:val="clear" w:color="auto" w:fill="auto"/>
            <w:noWrap/>
            <w:vAlign w:val="center"/>
            <w:hideMark/>
          </w:tcPr>
          <w:p w14:paraId="50CE978C"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0.01</w:t>
            </w:r>
          </w:p>
        </w:tc>
        <w:tc>
          <w:tcPr>
            <w:tcW w:w="911" w:type="dxa"/>
            <w:tcBorders>
              <w:top w:val="nil"/>
              <w:left w:val="nil"/>
              <w:bottom w:val="nil"/>
              <w:right w:val="nil"/>
            </w:tcBorders>
            <w:shd w:val="clear" w:color="auto" w:fill="auto"/>
            <w:noWrap/>
            <w:vAlign w:val="center"/>
            <w:hideMark/>
          </w:tcPr>
          <w:p w14:paraId="2098BEC3"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0.235</w:t>
            </w:r>
          </w:p>
        </w:tc>
        <w:tc>
          <w:tcPr>
            <w:tcW w:w="659" w:type="dxa"/>
            <w:tcBorders>
              <w:top w:val="nil"/>
              <w:left w:val="nil"/>
              <w:bottom w:val="nil"/>
              <w:right w:val="nil"/>
            </w:tcBorders>
            <w:shd w:val="clear" w:color="auto" w:fill="auto"/>
            <w:noWrap/>
            <w:vAlign w:val="center"/>
            <w:hideMark/>
          </w:tcPr>
          <w:p w14:paraId="1EDAFDB5"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0.03</w:t>
            </w:r>
          </w:p>
        </w:tc>
        <w:tc>
          <w:tcPr>
            <w:tcW w:w="1061" w:type="dxa"/>
            <w:tcBorders>
              <w:top w:val="nil"/>
              <w:left w:val="nil"/>
              <w:bottom w:val="nil"/>
              <w:right w:val="nil"/>
            </w:tcBorders>
            <w:shd w:val="clear" w:color="auto" w:fill="auto"/>
            <w:noWrap/>
            <w:vAlign w:val="center"/>
            <w:hideMark/>
          </w:tcPr>
          <w:p w14:paraId="5243CB70"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0.001</w:t>
            </w:r>
          </w:p>
        </w:tc>
      </w:tr>
      <w:tr w:rsidR="008E6968" w:rsidRPr="008E6968" w14:paraId="35074D4E" w14:textId="77777777" w:rsidTr="008E0078">
        <w:trPr>
          <w:trHeight w:val="278"/>
        </w:trPr>
        <w:tc>
          <w:tcPr>
            <w:tcW w:w="2292" w:type="dxa"/>
            <w:tcBorders>
              <w:top w:val="nil"/>
              <w:left w:val="nil"/>
              <w:bottom w:val="nil"/>
              <w:right w:val="nil"/>
            </w:tcBorders>
            <w:shd w:val="clear" w:color="auto" w:fill="auto"/>
            <w:noWrap/>
            <w:vAlign w:val="center"/>
            <w:hideMark/>
          </w:tcPr>
          <w:p w14:paraId="77D5DE00" w14:textId="77777777" w:rsidR="008E0078" w:rsidRPr="008E6968" w:rsidRDefault="008E0078" w:rsidP="00430FB7">
            <w:pPr>
              <w:spacing w:after="100" w:afterAutospacing="1"/>
              <w:rPr>
                <w:rFonts w:asciiTheme="minorHAnsi" w:eastAsia="DengXian" w:hAnsiTheme="minorHAnsi" w:cstheme="minorHAnsi"/>
                <w:b/>
                <w:bCs/>
                <w:sz w:val="22"/>
                <w:szCs w:val="22"/>
              </w:rPr>
            </w:pPr>
          </w:p>
        </w:tc>
        <w:tc>
          <w:tcPr>
            <w:tcW w:w="1380" w:type="dxa"/>
            <w:tcBorders>
              <w:top w:val="nil"/>
              <w:left w:val="nil"/>
              <w:bottom w:val="nil"/>
              <w:right w:val="nil"/>
            </w:tcBorders>
            <w:shd w:val="clear" w:color="auto" w:fill="auto"/>
            <w:noWrap/>
            <w:vAlign w:val="center"/>
            <w:hideMark/>
          </w:tcPr>
          <w:p w14:paraId="78C77FD8"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age 14 &amp; 23</w:t>
            </w:r>
          </w:p>
        </w:tc>
        <w:tc>
          <w:tcPr>
            <w:tcW w:w="916" w:type="dxa"/>
            <w:tcBorders>
              <w:top w:val="nil"/>
              <w:left w:val="nil"/>
              <w:bottom w:val="nil"/>
              <w:right w:val="nil"/>
            </w:tcBorders>
            <w:shd w:val="clear" w:color="auto" w:fill="auto"/>
            <w:noWrap/>
            <w:vAlign w:val="center"/>
            <w:hideMark/>
          </w:tcPr>
          <w:p w14:paraId="18807982"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0.01</w:t>
            </w:r>
          </w:p>
        </w:tc>
        <w:tc>
          <w:tcPr>
            <w:tcW w:w="911" w:type="dxa"/>
            <w:tcBorders>
              <w:top w:val="nil"/>
              <w:left w:val="nil"/>
              <w:bottom w:val="nil"/>
              <w:right w:val="nil"/>
            </w:tcBorders>
            <w:shd w:val="clear" w:color="auto" w:fill="auto"/>
            <w:noWrap/>
            <w:vAlign w:val="center"/>
            <w:hideMark/>
          </w:tcPr>
          <w:p w14:paraId="13C22368"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0.221</w:t>
            </w:r>
          </w:p>
        </w:tc>
        <w:tc>
          <w:tcPr>
            <w:tcW w:w="659" w:type="dxa"/>
            <w:tcBorders>
              <w:top w:val="nil"/>
              <w:left w:val="nil"/>
              <w:bottom w:val="nil"/>
              <w:right w:val="nil"/>
            </w:tcBorders>
            <w:shd w:val="clear" w:color="auto" w:fill="auto"/>
            <w:noWrap/>
            <w:vAlign w:val="center"/>
            <w:hideMark/>
          </w:tcPr>
          <w:p w14:paraId="19D50295"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0.01</w:t>
            </w:r>
          </w:p>
        </w:tc>
        <w:tc>
          <w:tcPr>
            <w:tcW w:w="1061" w:type="dxa"/>
            <w:tcBorders>
              <w:top w:val="nil"/>
              <w:left w:val="nil"/>
              <w:bottom w:val="nil"/>
              <w:right w:val="nil"/>
            </w:tcBorders>
            <w:shd w:val="clear" w:color="auto" w:fill="auto"/>
            <w:noWrap/>
            <w:vAlign w:val="center"/>
            <w:hideMark/>
          </w:tcPr>
          <w:p w14:paraId="1BD0D1A4"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0.533</w:t>
            </w:r>
          </w:p>
        </w:tc>
      </w:tr>
      <w:tr w:rsidR="008E0078" w:rsidRPr="008E6968" w14:paraId="497358FC" w14:textId="77777777" w:rsidTr="008E0078">
        <w:trPr>
          <w:trHeight w:val="278"/>
        </w:trPr>
        <w:tc>
          <w:tcPr>
            <w:tcW w:w="2292" w:type="dxa"/>
            <w:tcBorders>
              <w:top w:val="nil"/>
              <w:left w:val="nil"/>
              <w:bottom w:val="single" w:sz="4" w:space="0" w:color="auto"/>
              <w:right w:val="nil"/>
            </w:tcBorders>
            <w:shd w:val="clear" w:color="auto" w:fill="auto"/>
            <w:noWrap/>
            <w:vAlign w:val="center"/>
            <w:hideMark/>
          </w:tcPr>
          <w:p w14:paraId="742D832C" w14:textId="77777777" w:rsidR="008E0078" w:rsidRPr="008E6968" w:rsidRDefault="008E0078" w:rsidP="00430FB7">
            <w:pPr>
              <w:spacing w:after="100" w:afterAutospacing="1"/>
              <w:rPr>
                <w:rFonts w:asciiTheme="minorHAnsi" w:eastAsia="DengXian" w:hAnsiTheme="minorHAnsi" w:cstheme="minorHAnsi"/>
                <w:b/>
                <w:bCs/>
                <w:sz w:val="22"/>
                <w:szCs w:val="22"/>
              </w:rPr>
            </w:pPr>
          </w:p>
        </w:tc>
        <w:tc>
          <w:tcPr>
            <w:tcW w:w="1380" w:type="dxa"/>
            <w:tcBorders>
              <w:top w:val="nil"/>
              <w:left w:val="nil"/>
              <w:bottom w:val="single" w:sz="4" w:space="0" w:color="auto"/>
              <w:right w:val="nil"/>
            </w:tcBorders>
            <w:shd w:val="clear" w:color="auto" w:fill="auto"/>
            <w:noWrap/>
            <w:vAlign w:val="center"/>
            <w:hideMark/>
          </w:tcPr>
          <w:p w14:paraId="66FBC45B"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age 19 &amp; 23</w:t>
            </w:r>
          </w:p>
        </w:tc>
        <w:tc>
          <w:tcPr>
            <w:tcW w:w="916" w:type="dxa"/>
            <w:tcBorders>
              <w:top w:val="nil"/>
              <w:left w:val="nil"/>
              <w:bottom w:val="single" w:sz="4" w:space="0" w:color="auto"/>
              <w:right w:val="nil"/>
            </w:tcBorders>
            <w:shd w:val="clear" w:color="auto" w:fill="auto"/>
            <w:noWrap/>
            <w:vAlign w:val="center"/>
            <w:hideMark/>
          </w:tcPr>
          <w:p w14:paraId="63A8B338"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0.01</w:t>
            </w:r>
          </w:p>
        </w:tc>
        <w:tc>
          <w:tcPr>
            <w:tcW w:w="911" w:type="dxa"/>
            <w:tcBorders>
              <w:top w:val="nil"/>
              <w:left w:val="nil"/>
              <w:bottom w:val="single" w:sz="4" w:space="0" w:color="auto"/>
              <w:right w:val="nil"/>
            </w:tcBorders>
            <w:shd w:val="clear" w:color="auto" w:fill="auto"/>
            <w:noWrap/>
            <w:vAlign w:val="center"/>
            <w:hideMark/>
          </w:tcPr>
          <w:p w14:paraId="59F05537"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0.067</w:t>
            </w:r>
          </w:p>
        </w:tc>
        <w:tc>
          <w:tcPr>
            <w:tcW w:w="659" w:type="dxa"/>
            <w:tcBorders>
              <w:top w:val="nil"/>
              <w:left w:val="nil"/>
              <w:bottom w:val="single" w:sz="4" w:space="0" w:color="auto"/>
              <w:right w:val="nil"/>
            </w:tcBorders>
            <w:shd w:val="clear" w:color="auto" w:fill="auto"/>
            <w:noWrap/>
            <w:vAlign w:val="center"/>
            <w:hideMark/>
          </w:tcPr>
          <w:p w14:paraId="74021211"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0.00</w:t>
            </w:r>
          </w:p>
        </w:tc>
        <w:tc>
          <w:tcPr>
            <w:tcW w:w="1061" w:type="dxa"/>
            <w:tcBorders>
              <w:top w:val="nil"/>
              <w:left w:val="nil"/>
              <w:bottom w:val="single" w:sz="4" w:space="0" w:color="auto"/>
              <w:right w:val="nil"/>
            </w:tcBorders>
            <w:shd w:val="clear" w:color="auto" w:fill="auto"/>
            <w:noWrap/>
            <w:vAlign w:val="center"/>
            <w:hideMark/>
          </w:tcPr>
          <w:p w14:paraId="0E7C1662" w14:textId="77777777" w:rsidR="008E0078" w:rsidRPr="008E6968" w:rsidRDefault="008E0078" w:rsidP="00430FB7">
            <w:pPr>
              <w:spacing w:after="100" w:afterAutospacing="1"/>
              <w:rPr>
                <w:rFonts w:asciiTheme="minorHAnsi" w:eastAsia="DengXian" w:hAnsiTheme="minorHAnsi" w:cstheme="minorHAnsi"/>
                <w:sz w:val="22"/>
                <w:szCs w:val="22"/>
              </w:rPr>
            </w:pPr>
            <w:r w:rsidRPr="008E6968">
              <w:rPr>
                <w:rFonts w:asciiTheme="minorHAnsi" w:eastAsia="DengXian" w:hAnsiTheme="minorHAnsi" w:cstheme="minorHAnsi"/>
                <w:sz w:val="22"/>
                <w:szCs w:val="22"/>
              </w:rPr>
              <w:t>1.000</w:t>
            </w:r>
          </w:p>
        </w:tc>
      </w:tr>
    </w:tbl>
    <w:p w14:paraId="246E8BBA" w14:textId="77777777" w:rsidR="007967E4" w:rsidRPr="008E6968" w:rsidRDefault="007967E4" w:rsidP="00430FB7">
      <w:pPr>
        <w:spacing w:after="100" w:afterAutospacing="1"/>
        <w:rPr>
          <w:rFonts w:asciiTheme="minorHAnsi" w:hAnsiTheme="minorHAnsi" w:cstheme="minorHAnsi"/>
          <w:b/>
          <w:bCs/>
          <w:sz w:val="22"/>
          <w:szCs w:val="22"/>
        </w:rPr>
      </w:pPr>
    </w:p>
    <w:p w14:paraId="3A600879" w14:textId="1E729AAF" w:rsidR="0087672A" w:rsidRPr="008E6968" w:rsidRDefault="007967E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r w:rsidR="006773E5" w:rsidRPr="008E6968">
        <w:rPr>
          <w:rFonts w:asciiTheme="minorHAnsi" w:hAnsiTheme="minorHAnsi" w:cstheme="minorHAnsi"/>
          <w:b/>
          <w:bCs/>
          <w:sz w:val="22"/>
          <w:szCs w:val="22"/>
        </w:rPr>
        <w:lastRenderedPageBreak/>
        <w:t xml:space="preserve">Table </w:t>
      </w:r>
      <w:r w:rsidR="0018244E" w:rsidRPr="008E6968">
        <w:rPr>
          <w:rFonts w:asciiTheme="minorHAnsi" w:hAnsiTheme="minorHAnsi" w:cstheme="minorHAnsi"/>
          <w:b/>
          <w:bCs/>
          <w:sz w:val="22"/>
          <w:szCs w:val="22"/>
        </w:rPr>
        <w:t>S</w:t>
      </w:r>
      <w:r w:rsidR="006773E5" w:rsidRPr="008E6968">
        <w:rPr>
          <w:rFonts w:asciiTheme="minorHAnsi" w:hAnsiTheme="minorHAnsi" w:cstheme="minorHAnsi"/>
          <w:b/>
          <w:bCs/>
          <w:sz w:val="22"/>
          <w:szCs w:val="22"/>
        </w:rPr>
        <w:t>1</w:t>
      </w:r>
      <w:r w:rsidR="00872EAA" w:rsidRPr="008E6968">
        <w:rPr>
          <w:rFonts w:asciiTheme="minorHAnsi" w:hAnsiTheme="minorHAnsi" w:cstheme="minorHAnsi"/>
          <w:b/>
          <w:bCs/>
          <w:sz w:val="22"/>
          <w:szCs w:val="22"/>
        </w:rPr>
        <w:t>4</w:t>
      </w:r>
      <w:r w:rsidR="006773E5" w:rsidRPr="008E6968">
        <w:rPr>
          <w:rFonts w:asciiTheme="minorHAnsi" w:hAnsiTheme="minorHAnsi" w:cstheme="minorHAnsi"/>
          <w:b/>
          <w:bCs/>
          <w:sz w:val="22"/>
          <w:szCs w:val="22"/>
        </w:rPr>
        <w:t xml:space="preserve"> Correlation between substance use and ICV </w:t>
      </w:r>
      <w:r w:rsidR="0018244E" w:rsidRPr="008E6968">
        <w:rPr>
          <w:rFonts w:asciiTheme="minorHAnsi" w:hAnsiTheme="minorHAnsi" w:cstheme="minorHAnsi"/>
          <w:b/>
          <w:bCs/>
          <w:sz w:val="22"/>
          <w:szCs w:val="22"/>
        </w:rPr>
        <w:t>at each timepoint</w:t>
      </w:r>
      <w:r w:rsidR="006773E5" w:rsidRPr="008E6968">
        <w:rPr>
          <w:rFonts w:asciiTheme="minorHAnsi" w:hAnsiTheme="minorHAnsi" w:cstheme="minorHAnsi"/>
          <w:b/>
          <w:bCs/>
          <w:sz w:val="22"/>
          <w:szCs w:val="22"/>
        </w:rPr>
        <w:t>.</w:t>
      </w:r>
    </w:p>
    <w:tbl>
      <w:tblPr>
        <w:tblW w:w="4860" w:type="dxa"/>
        <w:tblLook w:val="04A0" w:firstRow="1" w:lastRow="0" w:firstColumn="1" w:lastColumn="0" w:noHBand="0" w:noVBand="1"/>
      </w:tblPr>
      <w:tblGrid>
        <w:gridCol w:w="2940"/>
        <w:gridCol w:w="960"/>
        <w:gridCol w:w="960"/>
      </w:tblGrid>
      <w:tr w:rsidR="008E6968" w:rsidRPr="008E6968" w14:paraId="35A82C87" w14:textId="77777777" w:rsidTr="00502AB4">
        <w:trPr>
          <w:trHeight w:val="300"/>
        </w:trPr>
        <w:tc>
          <w:tcPr>
            <w:tcW w:w="2940" w:type="dxa"/>
            <w:tcBorders>
              <w:top w:val="single" w:sz="4" w:space="0" w:color="auto"/>
              <w:left w:val="nil"/>
              <w:bottom w:val="single" w:sz="4" w:space="0" w:color="auto"/>
              <w:right w:val="nil"/>
            </w:tcBorders>
            <w:shd w:val="clear" w:color="auto" w:fill="auto"/>
            <w:noWrap/>
            <w:vAlign w:val="center"/>
            <w:hideMark/>
          </w:tcPr>
          <w:p w14:paraId="7A38535F"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Correlation</w:t>
            </w:r>
          </w:p>
        </w:tc>
        <w:tc>
          <w:tcPr>
            <w:tcW w:w="960" w:type="dxa"/>
            <w:tcBorders>
              <w:top w:val="single" w:sz="4" w:space="0" w:color="auto"/>
              <w:left w:val="nil"/>
              <w:bottom w:val="single" w:sz="4" w:space="0" w:color="auto"/>
              <w:right w:val="nil"/>
            </w:tcBorders>
            <w:shd w:val="clear" w:color="auto" w:fill="auto"/>
            <w:noWrap/>
            <w:vAlign w:val="center"/>
            <w:hideMark/>
          </w:tcPr>
          <w:p w14:paraId="5DE355DA"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r value</w:t>
            </w:r>
          </w:p>
        </w:tc>
        <w:tc>
          <w:tcPr>
            <w:tcW w:w="960" w:type="dxa"/>
            <w:tcBorders>
              <w:top w:val="single" w:sz="4" w:space="0" w:color="auto"/>
              <w:left w:val="nil"/>
              <w:bottom w:val="single" w:sz="4" w:space="0" w:color="auto"/>
              <w:right w:val="nil"/>
            </w:tcBorders>
            <w:shd w:val="clear" w:color="auto" w:fill="auto"/>
            <w:noWrap/>
            <w:vAlign w:val="center"/>
            <w:hideMark/>
          </w:tcPr>
          <w:p w14:paraId="75616D39" w14:textId="589468E5" w:rsidR="00502AB4" w:rsidRPr="008E6968" w:rsidRDefault="000C7188"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i/>
                <w:iCs/>
                <w:sz w:val="22"/>
                <w:szCs w:val="22"/>
                <w:lang w:val="en-IE" w:eastAsia="zh-CN"/>
              </w:rPr>
              <w:t>P</w:t>
            </w:r>
            <w:r w:rsidR="00502AB4" w:rsidRPr="008E6968">
              <w:rPr>
                <w:rFonts w:asciiTheme="minorHAnsi" w:eastAsia="Times New Roman" w:hAnsiTheme="minorHAnsi" w:cstheme="minorHAnsi"/>
                <w:sz w:val="22"/>
                <w:szCs w:val="22"/>
                <w:lang w:val="en-IE" w:eastAsia="zh-CN"/>
              </w:rPr>
              <w:t xml:space="preserve"> value</w:t>
            </w:r>
          </w:p>
        </w:tc>
      </w:tr>
      <w:tr w:rsidR="008E6968" w:rsidRPr="008E6968" w14:paraId="5F85BED5" w14:textId="77777777" w:rsidTr="00502AB4">
        <w:trPr>
          <w:trHeight w:val="330"/>
        </w:trPr>
        <w:tc>
          <w:tcPr>
            <w:tcW w:w="2940" w:type="dxa"/>
            <w:tcBorders>
              <w:top w:val="nil"/>
              <w:left w:val="nil"/>
              <w:bottom w:val="nil"/>
              <w:right w:val="nil"/>
            </w:tcBorders>
            <w:shd w:val="clear" w:color="auto" w:fill="auto"/>
            <w:noWrap/>
            <w:vAlign w:val="center"/>
            <w:hideMark/>
          </w:tcPr>
          <w:p w14:paraId="0FC10499" w14:textId="059926EA"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14</w:t>
            </w:r>
            <w:r w:rsidR="00502AB4"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7ADA14FB"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w:t>
            </w:r>
          </w:p>
        </w:tc>
        <w:tc>
          <w:tcPr>
            <w:tcW w:w="960" w:type="dxa"/>
            <w:tcBorders>
              <w:top w:val="nil"/>
              <w:left w:val="nil"/>
              <w:bottom w:val="nil"/>
              <w:right w:val="nil"/>
            </w:tcBorders>
            <w:shd w:val="clear" w:color="auto" w:fill="auto"/>
            <w:noWrap/>
            <w:vAlign w:val="center"/>
            <w:hideMark/>
          </w:tcPr>
          <w:p w14:paraId="1B63D241"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0.363</w:t>
            </w:r>
          </w:p>
        </w:tc>
      </w:tr>
      <w:tr w:rsidR="008E6968" w:rsidRPr="008E6968" w14:paraId="4C925DED" w14:textId="77777777" w:rsidTr="00502AB4">
        <w:trPr>
          <w:trHeight w:val="300"/>
        </w:trPr>
        <w:tc>
          <w:tcPr>
            <w:tcW w:w="2940" w:type="dxa"/>
            <w:tcBorders>
              <w:top w:val="nil"/>
              <w:left w:val="nil"/>
              <w:bottom w:val="nil"/>
              <w:right w:val="nil"/>
            </w:tcBorders>
            <w:shd w:val="clear" w:color="auto" w:fill="auto"/>
            <w:noWrap/>
            <w:vAlign w:val="center"/>
            <w:hideMark/>
          </w:tcPr>
          <w:p w14:paraId="28F6EC90" w14:textId="54C76C6A"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502AB4"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23DE1B78"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0.04</w:t>
            </w:r>
          </w:p>
        </w:tc>
        <w:tc>
          <w:tcPr>
            <w:tcW w:w="960" w:type="dxa"/>
            <w:tcBorders>
              <w:top w:val="nil"/>
              <w:left w:val="nil"/>
              <w:bottom w:val="nil"/>
              <w:right w:val="nil"/>
            </w:tcBorders>
            <w:shd w:val="clear" w:color="auto" w:fill="auto"/>
            <w:noWrap/>
            <w:vAlign w:val="center"/>
            <w:hideMark/>
          </w:tcPr>
          <w:p w14:paraId="1AD08531"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0.185</w:t>
            </w:r>
          </w:p>
        </w:tc>
      </w:tr>
      <w:tr w:rsidR="008E6968" w:rsidRPr="008E6968" w14:paraId="6D24B7C7" w14:textId="77777777" w:rsidTr="00502AB4">
        <w:trPr>
          <w:trHeight w:val="300"/>
        </w:trPr>
        <w:tc>
          <w:tcPr>
            <w:tcW w:w="2940" w:type="dxa"/>
            <w:tcBorders>
              <w:top w:val="nil"/>
              <w:left w:val="nil"/>
              <w:bottom w:val="nil"/>
              <w:right w:val="nil"/>
            </w:tcBorders>
            <w:shd w:val="clear" w:color="auto" w:fill="auto"/>
            <w:noWrap/>
            <w:vAlign w:val="center"/>
            <w:hideMark/>
          </w:tcPr>
          <w:p w14:paraId="262A1E9F" w14:textId="21F8E24B"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502AB4"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38E58537"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w:t>
            </w:r>
          </w:p>
        </w:tc>
        <w:tc>
          <w:tcPr>
            <w:tcW w:w="960" w:type="dxa"/>
            <w:tcBorders>
              <w:top w:val="nil"/>
              <w:left w:val="nil"/>
              <w:bottom w:val="nil"/>
              <w:right w:val="nil"/>
            </w:tcBorders>
            <w:shd w:val="clear" w:color="auto" w:fill="auto"/>
            <w:noWrap/>
            <w:vAlign w:val="center"/>
            <w:hideMark/>
          </w:tcPr>
          <w:p w14:paraId="58346572"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0.342</w:t>
            </w:r>
          </w:p>
        </w:tc>
      </w:tr>
      <w:tr w:rsidR="008E6968" w:rsidRPr="008E6968" w14:paraId="599D74A1" w14:textId="77777777" w:rsidTr="00502AB4">
        <w:trPr>
          <w:trHeight w:val="300"/>
        </w:trPr>
        <w:tc>
          <w:tcPr>
            <w:tcW w:w="2940" w:type="dxa"/>
            <w:tcBorders>
              <w:top w:val="nil"/>
              <w:left w:val="nil"/>
              <w:bottom w:val="nil"/>
              <w:right w:val="nil"/>
            </w:tcBorders>
            <w:shd w:val="clear" w:color="auto" w:fill="auto"/>
            <w:noWrap/>
            <w:vAlign w:val="center"/>
            <w:hideMark/>
          </w:tcPr>
          <w:p w14:paraId="34AB46AE" w14:textId="7A799941"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14</w:t>
            </w:r>
            <w:r w:rsidR="00502AB4"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29C33E94"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w:t>
            </w:r>
          </w:p>
        </w:tc>
        <w:tc>
          <w:tcPr>
            <w:tcW w:w="960" w:type="dxa"/>
            <w:tcBorders>
              <w:top w:val="nil"/>
              <w:left w:val="nil"/>
              <w:bottom w:val="nil"/>
              <w:right w:val="nil"/>
            </w:tcBorders>
            <w:shd w:val="clear" w:color="auto" w:fill="auto"/>
            <w:noWrap/>
            <w:vAlign w:val="center"/>
            <w:hideMark/>
          </w:tcPr>
          <w:p w14:paraId="4244848A"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0.631</w:t>
            </w:r>
          </w:p>
        </w:tc>
      </w:tr>
      <w:tr w:rsidR="008E6968" w:rsidRPr="008E6968" w14:paraId="70D541D2" w14:textId="77777777" w:rsidTr="00971311">
        <w:trPr>
          <w:trHeight w:val="300"/>
        </w:trPr>
        <w:tc>
          <w:tcPr>
            <w:tcW w:w="2940" w:type="dxa"/>
            <w:tcBorders>
              <w:top w:val="nil"/>
              <w:left w:val="nil"/>
              <w:bottom w:val="nil"/>
              <w:right w:val="nil"/>
            </w:tcBorders>
            <w:shd w:val="clear" w:color="auto" w:fill="auto"/>
            <w:noWrap/>
            <w:vAlign w:val="center"/>
            <w:hideMark/>
          </w:tcPr>
          <w:p w14:paraId="08901DCE" w14:textId="159F06DA"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502AB4"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1BD42F18" w14:textId="77777777" w:rsidR="00502AB4" w:rsidRPr="008E6968" w:rsidRDefault="00502AB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0.13</w:t>
            </w:r>
          </w:p>
        </w:tc>
        <w:tc>
          <w:tcPr>
            <w:tcW w:w="960" w:type="dxa"/>
            <w:tcBorders>
              <w:top w:val="nil"/>
              <w:left w:val="nil"/>
              <w:bottom w:val="nil"/>
              <w:right w:val="nil"/>
            </w:tcBorders>
            <w:shd w:val="clear" w:color="auto" w:fill="auto"/>
            <w:noWrap/>
            <w:vAlign w:val="center"/>
            <w:hideMark/>
          </w:tcPr>
          <w:p w14:paraId="361F7B98" w14:textId="77777777" w:rsidR="00502AB4" w:rsidRPr="008E6968" w:rsidRDefault="00502AB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&lt;0.001</w:t>
            </w:r>
          </w:p>
        </w:tc>
      </w:tr>
      <w:tr w:rsidR="008E6968" w:rsidRPr="008E6968" w14:paraId="17B0DBD6" w14:textId="77777777" w:rsidTr="00971311">
        <w:trPr>
          <w:trHeight w:val="300"/>
        </w:trPr>
        <w:tc>
          <w:tcPr>
            <w:tcW w:w="2940" w:type="dxa"/>
            <w:tcBorders>
              <w:top w:val="nil"/>
              <w:left w:val="nil"/>
              <w:bottom w:val="nil"/>
              <w:right w:val="nil"/>
            </w:tcBorders>
            <w:shd w:val="clear" w:color="auto" w:fill="auto"/>
            <w:noWrap/>
            <w:vAlign w:val="center"/>
            <w:hideMark/>
          </w:tcPr>
          <w:p w14:paraId="404AF9B1" w14:textId="38677EFC"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502AB4"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1759E46E" w14:textId="77777777" w:rsidR="00502AB4" w:rsidRPr="008E6968" w:rsidRDefault="00502AB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0.17</w:t>
            </w:r>
          </w:p>
        </w:tc>
        <w:tc>
          <w:tcPr>
            <w:tcW w:w="960" w:type="dxa"/>
            <w:tcBorders>
              <w:top w:val="nil"/>
              <w:left w:val="nil"/>
              <w:bottom w:val="nil"/>
              <w:right w:val="nil"/>
            </w:tcBorders>
            <w:shd w:val="clear" w:color="auto" w:fill="auto"/>
            <w:noWrap/>
            <w:vAlign w:val="center"/>
            <w:hideMark/>
          </w:tcPr>
          <w:p w14:paraId="6E9CFD5D" w14:textId="77777777" w:rsidR="00502AB4" w:rsidRPr="008E6968" w:rsidRDefault="00502AB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&lt;0.001</w:t>
            </w:r>
          </w:p>
        </w:tc>
      </w:tr>
      <w:tr w:rsidR="008E6968" w:rsidRPr="008E6968" w14:paraId="744F8878" w14:textId="77777777" w:rsidTr="00971311">
        <w:trPr>
          <w:trHeight w:val="300"/>
        </w:trPr>
        <w:tc>
          <w:tcPr>
            <w:tcW w:w="2940" w:type="dxa"/>
            <w:tcBorders>
              <w:top w:val="nil"/>
              <w:left w:val="nil"/>
              <w:bottom w:val="nil"/>
              <w:right w:val="nil"/>
            </w:tcBorders>
            <w:shd w:val="clear" w:color="auto" w:fill="auto"/>
            <w:noWrap/>
            <w:vAlign w:val="center"/>
            <w:hideMark/>
          </w:tcPr>
          <w:p w14:paraId="76EE6EBD" w14:textId="1C50F75E"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502AB4" w:rsidRPr="008E6968">
              <w:rPr>
                <w:rFonts w:asciiTheme="minorHAnsi" w:eastAsia="Times New Roman" w:hAnsiTheme="minorHAnsi" w:cstheme="minorHAnsi"/>
                <w:sz w:val="22"/>
                <w:szCs w:val="22"/>
                <w:lang w:val="en-IE" w:eastAsia="zh-CN"/>
              </w:rPr>
              <w:t xml:space="preserve"> drug</w:t>
            </w:r>
          </w:p>
        </w:tc>
        <w:tc>
          <w:tcPr>
            <w:tcW w:w="960" w:type="dxa"/>
            <w:tcBorders>
              <w:top w:val="nil"/>
              <w:left w:val="nil"/>
              <w:bottom w:val="nil"/>
              <w:right w:val="nil"/>
            </w:tcBorders>
            <w:shd w:val="clear" w:color="auto" w:fill="auto"/>
            <w:noWrap/>
            <w:vAlign w:val="center"/>
            <w:hideMark/>
          </w:tcPr>
          <w:p w14:paraId="341B4C3C" w14:textId="77777777" w:rsidR="00502AB4" w:rsidRPr="008E6968" w:rsidRDefault="00502AB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-0.11</w:t>
            </w:r>
          </w:p>
        </w:tc>
        <w:tc>
          <w:tcPr>
            <w:tcW w:w="960" w:type="dxa"/>
            <w:tcBorders>
              <w:top w:val="nil"/>
              <w:left w:val="nil"/>
              <w:bottom w:val="nil"/>
              <w:right w:val="nil"/>
            </w:tcBorders>
            <w:shd w:val="clear" w:color="auto" w:fill="auto"/>
            <w:noWrap/>
            <w:vAlign w:val="center"/>
            <w:hideMark/>
          </w:tcPr>
          <w:p w14:paraId="16487224" w14:textId="77777777" w:rsidR="00502AB4" w:rsidRPr="008E6968" w:rsidRDefault="00502AB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0.001</w:t>
            </w:r>
          </w:p>
        </w:tc>
      </w:tr>
      <w:tr w:rsidR="008E6968" w:rsidRPr="008E6968" w14:paraId="756DE6AA" w14:textId="77777777" w:rsidTr="00502AB4">
        <w:trPr>
          <w:trHeight w:val="300"/>
        </w:trPr>
        <w:tc>
          <w:tcPr>
            <w:tcW w:w="2940" w:type="dxa"/>
            <w:tcBorders>
              <w:top w:val="nil"/>
              <w:left w:val="nil"/>
              <w:bottom w:val="single" w:sz="4" w:space="0" w:color="auto"/>
              <w:right w:val="nil"/>
            </w:tcBorders>
            <w:shd w:val="clear" w:color="auto" w:fill="auto"/>
            <w:noWrap/>
            <w:vAlign w:val="center"/>
            <w:hideMark/>
          </w:tcPr>
          <w:p w14:paraId="2A33690B" w14:textId="68CFBFEC" w:rsidR="00502AB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502AB4"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502AB4" w:rsidRPr="008E6968">
              <w:rPr>
                <w:rFonts w:asciiTheme="minorHAnsi" w:eastAsia="Times New Roman" w:hAnsiTheme="minorHAnsi" w:cstheme="minorHAnsi"/>
                <w:sz w:val="22"/>
                <w:szCs w:val="22"/>
                <w:lang w:val="en-IE" w:eastAsia="zh-CN"/>
              </w:rPr>
              <w:t xml:space="preserve"> drug</w:t>
            </w:r>
          </w:p>
        </w:tc>
        <w:tc>
          <w:tcPr>
            <w:tcW w:w="960" w:type="dxa"/>
            <w:tcBorders>
              <w:top w:val="nil"/>
              <w:left w:val="nil"/>
              <w:bottom w:val="single" w:sz="4" w:space="0" w:color="auto"/>
              <w:right w:val="nil"/>
            </w:tcBorders>
            <w:shd w:val="clear" w:color="auto" w:fill="auto"/>
            <w:noWrap/>
            <w:vAlign w:val="center"/>
            <w:hideMark/>
          </w:tcPr>
          <w:p w14:paraId="115191CE"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w:t>
            </w:r>
          </w:p>
        </w:tc>
        <w:tc>
          <w:tcPr>
            <w:tcW w:w="960" w:type="dxa"/>
            <w:tcBorders>
              <w:top w:val="nil"/>
              <w:left w:val="nil"/>
              <w:bottom w:val="single" w:sz="4" w:space="0" w:color="auto"/>
              <w:right w:val="nil"/>
            </w:tcBorders>
            <w:shd w:val="clear" w:color="auto" w:fill="auto"/>
            <w:noWrap/>
            <w:vAlign w:val="center"/>
            <w:hideMark/>
          </w:tcPr>
          <w:p w14:paraId="01535844" w14:textId="77777777" w:rsidR="00502AB4" w:rsidRPr="008E6968" w:rsidRDefault="00502AB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0.556</w:t>
            </w:r>
          </w:p>
        </w:tc>
      </w:tr>
    </w:tbl>
    <w:p w14:paraId="7AC72010" w14:textId="283E7B1A" w:rsidR="00502AB4" w:rsidRPr="008E6968" w:rsidRDefault="00734309"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Note: The bold values represent the P values that survive after FDR correction (q &lt; 0.05).</w:t>
      </w:r>
    </w:p>
    <w:p w14:paraId="01CD18B0" w14:textId="77777777" w:rsidR="00502AB4" w:rsidRPr="008E6968" w:rsidRDefault="00502AB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02F97298" w14:textId="704C10AC" w:rsidR="009F29E9" w:rsidRPr="008E6968" w:rsidRDefault="009F29E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 xml:space="preserve">Table </w:t>
      </w:r>
      <w:r w:rsidR="0018244E" w:rsidRPr="008E6968">
        <w:rPr>
          <w:rFonts w:asciiTheme="minorHAnsi" w:hAnsiTheme="minorHAnsi" w:cstheme="minorHAnsi"/>
          <w:b/>
          <w:bCs/>
          <w:sz w:val="22"/>
          <w:szCs w:val="22"/>
        </w:rPr>
        <w:t>S</w:t>
      </w:r>
      <w:r w:rsidR="00C179E4" w:rsidRPr="008E6968">
        <w:rPr>
          <w:rFonts w:asciiTheme="minorHAnsi" w:hAnsiTheme="minorHAnsi" w:cstheme="minorHAnsi"/>
          <w:b/>
          <w:bCs/>
          <w:sz w:val="22"/>
          <w:szCs w:val="22"/>
        </w:rPr>
        <w:t>15</w:t>
      </w:r>
      <w:r w:rsidR="0018244E" w:rsidRPr="008E6968">
        <w:rPr>
          <w:rFonts w:asciiTheme="minorHAnsi" w:hAnsiTheme="minorHAnsi" w:cstheme="minorHAnsi"/>
          <w:b/>
          <w:bCs/>
          <w:sz w:val="22"/>
          <w:szCs w:val="22"/>
        </w:rPr>
        <w:t xml:space="preserve"> Correlation between Cig+CB </w:t>
      </w:r>
      <w:r w:rsidR="00971311" w:rsidRPr="008E6968">
        <w:rPr>
          <w:rFonts w:asciiTheme="minorHAnsi" w:hAnsiTheme="minorHAnsi" w:cstheme="minorHAnsi"/>
          <w:b/>
          <w:bCs/>
          <w:sz w:val="22"/>
          <w:szCs w:val="22"/>
        </w:rPr>
        <w:t xml:space="preserve">use </w:t>
      </w:r>
      <w:r w:rsidR="0018244E" w:rsidRPr="008E6968">
        <w:rPr>
          <w:rFonts w:asciiTheme="minorHAnsi" w:hAnsiTheme="minorHAnsi" w:cstheme="minorHAnsi"/>
          <w:b/>
          <w:bCs/>
          <w:sz w:val="22"/>
          <w:szCs w:val="22"/>
        </w:rPr>
        <w:t xml:space="preserve">and ICV </w:t>
      </w:r>
      <w:r w:rsidR="00971311" w:rsidRPr="008E6968">
        <w:rPr>
          <w:rFonts w:asciiTheme="minorHAnsi" w:hAnsiTheme="minorHAnsi" w:cstheme="minorHAnsi"/>
          <w:b/>
          <w:bCs/>
          <w:sz w:val="22"/>
          <w:szCs w:val="22"/>
        </w:rPr>
        <w:t xml:space="preserve">across </w:t>
      </w:r>
      <w:r w:rsidR="0018244E" w:rsidRPr="008E6968">
        <w:rPr>
          <w:rFonts w:asciiTheme="minorHAnsi" w:hAnsiTheme="minorHAnsi" w:cstheme="minorHAnsi"/>
          <w:b/>
          <w:bCs/>
          <w:sz w:val="22"/>
          <w:szCs w:val="22"/>
        </w:rPr>
        <w:t>timepoint</w:t>
      </w:r>
      <w:r w:rsidR="00971311" w:rsidRPr="008E6968">
        <w:rPr>
          <w:rFonts w:asciiTheme="minorHAnsi" w:hAnsiTheme="minorHAnsi" w:cstheme="minorHAnsi"/>
          <w:b/>
          <w:bCs/>
          <w:sz w:val="22"/>
          <w:szCs w:val="22"/>
        </w:rPr>
        <w:t>s</w:t>
      </w:r>
      <w:r w:rsidR="0018244E" w:rsidRPr="008E6968">
        <w:rPr>
          <w:rFonts w:asciiTheme="minorHAnsi" w:hAnsiTheme="minorHAnsi" w:cstheme="minorHAnsi"/>
          <w:b/>
          <w:bCs/>
          <w:sz w:val="22"/>
          <w:szCs w:val="22"/>
        </w:rPr>
        <w:t>.</w:t>
      </w:r>
    </w:p>
    <w:tbl>
      <w:tblPr>
        <w:tblW w:w="5087" w:type="dxa"/>
        <w:tblLook w:val="04A0" w:firstRow="1" w:lastRow="0" w:firstColumn="1" w:lastColumn="0" w:noHBand="0" w:noVBand="1"/>
      </w:tblPr>
      <w:tblGrid>
        <w:gridCol w:w="2940"/>
        <w:gridCol w:w="960"/>
        <w:gridCol w:w="1187"/>
      </w:tblGrid>
      <w:tr w:rsidR="008E6968" w:rsidRPr="008E6968" w14:paraId="4ED68176" w14:textId="77777777" w:rsidTr="00971311">
        <w:trPr>
          <w:trHeight w:val="330"/>
        </w:trPr>
        <w:tc>
          <w:tcPr>
            <w:tcW w:w="2940" w:type="dxa"/>
            <w:tcBorders>
              <w:top w:val="single" w:sz="8" w:space="0" w:color="auto"/>
              <w:left w:val="nil"/>
              <w:bottom w:val="nil"/>
              <w:right w:val="nil"/>
            </w:tcBorders>
            <w:shd w:val="clear" w:color="auto" w:fill="auto"/>
            <w:noWrap/>
            <w:vAlign w:val="center"/>
            <w:hideMark/>
          </w:tcPr>
          <w:p w14:paraId="42054FA1" w14:textId="77777777" w:rsidR="000C7188" w:rsidRPr="008E6968" w:rsidRDefault="000C7188"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Correlation</w:t>
            </w:r>
          </w:p>
        </w:tc>
        <w:tc>
          <w:tcPr>
            <w:tcW w:w="960" w:type="dxa"/>
            <w:tcBorders>
              <w:top w:val="single" w:sz="8" w:space="0" w:color="auto"/>
              <w:left w:val="nil"/>
              <w:bottom w:val="single" w:sz="8" w:space="0" w:color="auto"/>
              <w:right w:val="nil"/>
            </w:tcBorders>
            <w:shd w:val="clear" w:color="auto" w:fill="auto"/>
            <w:noWrap/>
            <w:vAlign w:val="center"/>
            <w:hideMark/>
          </w:tcPr>
          <w:p w14:paraId="60CCA29C" w14:textId="1E0C4022" w:rsidR="000C7188" w:rsidRPr="008E6968" w:rsidRDefault="000C7188" w:rsidP="00430FB7">
            <w:pPr>
              <w:spacing w:after="100" w:afterAutospacing="1"/>
              <w:rPr>
                <w:rFonts w:asciiTheme="minorHAnsi" w:eastAsia="Times New Roman" w:hAnsiTheme="minorHAnsi" w:cstheme="minorHAnsi"/>
                <w:szCs w:val="24"/>
                <w:lang w:val="en-IE" w:eastAsia="zh-CN"/>
              </w:rPr>
            </w:pPr>
            <w:r w:rsidRPr="008E6968">
              <w:rPr>
                <w:rFonts w:asciiTheme="minorHAnsi" w:eastAsia="Times New Roman" w:hAnsiTheme="minorHAnsi" w:cstheme="minorHAnsi"/>
                <w:sz w:val="22"/>
                <w:szCs w:val="22"/>
                <w:lang w:val="en-IE" w:eastAsia="zh-CN"/>
              </w:rPr>
              <w:t>r value</w:t>
            </w:r>
          </w:p>
        </w:tc>
        <w:tc>
          <w:tcPr>
            <w:tcW w:w="1187" w:type="dxa"/>
            <w:tcBorders>
              <w:top w:val="single" w:sz="8" w:space="0" w:color="auto"/>
              <w:left w:val="nil"/>
              <w:bottom w:val="single" w:sz="8" w:space="0" w:color="auto"/>
              <w:right w:val="nil"/>
            </w:tcBorders>
            <w:shd w:val="clear" w:color="auto" w:fill="auto"/>
            <w:noWrap/>
            <w:vAlign w:val="center"/>
            <w:hideMark/>
          </w:tcPr>
          <w:p w14:paraId="258733AF" w14:textId="7B388C6E" w:rsidR="000C7188" w:rsidRPr="008E6968" w:rsidRDefault="000C7188" w:rsidP="00430FB7">
            <w:pPr>
              <w:spacing w:after="100" w:afterAutospacing="1"/>
              <w:rPr>
                <w:rFonts w:asciiTheme="minorHAnsi" w:eastAsia="Times New Roman" w:hAnsiTheme="minorHAnsi" w:cstheme="minorHAnsi"/>
                <w:i/>
                <w:iCs/>
                <w:szCs w:val="24"/>
                <w:lang w:val="en-IE" w:eastAsia="zh-CN"/>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28B0DF5E" w14:textId="77777777" w:rsidTr="00971311">
        <w:trPr>
          <w:trHeight w:val="330"/>
        </w:trPr>
        <w:tc>
          <w:tcPr>
            <w:tcW w:w="2940" w:type="dxa"/>
            <w:tcBorders>
              <w:top w:val="single" w:sz="8" w:space="0" w:color="auto"/>
              <w:left w:val="nil"/>
              <w:bottom w:val="nil"/>
              <w:right w:val="nil"/>
            </w:tcBorders>
            <w:shd w:val="clear" w:color="auto" w:fill="auto"/>
            <w:noWrap/>
            <w:vAlign w:val="center"/>
            <w:hideMark/>
          </w:tcPr>
          <w:p w14:paraId="1631713F" w14:textId="3BADBCC0" w:rsidR="009F29E9"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9F29E9"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9F29E9"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01D24E84" w14:textId="77777777" w:rsidR="009F29E9" w:rsidRPr="008E6968" w:rsidRDefault="009F29E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w:t>
            </w:r>
          </w:p>
        </w:tc>
        <w:tc>
          <w:tcPr>
            <w:tcW w:w="1187" w:type="dxa"/>
            <w:tcBorders>
              <w:top w:val="nil"/>
              <w:left w:val="nil"/>
              <w:bottom w:val="nil"/>
              <w:right w:val="nil"/>
            </w:tcBorders>
            <w:shd w:val="clear" w:color="auto" w:fill="auto"/>
            <w:noWrap/>
            <w:vAlign w:val="center"/>
            <w:hideMark/>
          </w:tcPr>
          <w:p w14:paraId="7C1ABC25" w14:textId="77777777" w:rsidR="009F29E9" w:rsidRPr="008E6968" w:rsidRDefault="009F29E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0.104</w:t>
            </w:r>
          </w:p>
        </w:tc>
      </w:tr>
      <w:tr w:rsidR="008E6968" w:rsidRPr="008E6968" w14:paraId="611EE4DD" w14:textId="77777777" w:rsidTr="00971311">
        <w:trPr>
          <w:trHeight w:val="300"/>
        </w:trPr>
        <w:tc>
          <w:tcPr>
            <w:tcW w:w="2940" w:type="dxa"/>
            <w:tcBorders>
              <w:top w:val="nil"/>
              <w:left w:val="nil"/>
              <w:bottom w:val="nil"/>
              <w:right w:val="nil"/>
            </w:tcBorders>
            <w:shd w:val="clear" w:color="auto" w:fill="auto"/>
            <w:noWrap/>
            <w:vAlign w:val="center"/>
            <w:hideMark/>
          </w:tcPr>
          <w:p w14:paraId="2475D05F" w14:textId="5485964F" w:rsidR="009F29E9"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9F29E9"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9F29E9"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56C7A154" w14:textId="06E6C7F4" w:rsidR="009F29E9" w:rsidRPr="008E6968" w:rsidRDefault="009F29E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0.13</w:t>
            </w:r>
          </w:p>
        </w:tc>
        <w:tc>
          <w:tcPr>
            <w:tcW w:w="1187" w:type="dxa"/>
            <w:tcBorders>
              <w:top w:val="nil"/>
              <w:left w:val="nil"/>
              <w:bottom w:val="nil"/>
              <w:right w:val="nil"/>
            </w:tcBorders>
            <w:shd w:val="clear" w:color="auto" w:fill="auto"/>
            <w:noWrap/>
            <w:vAlign w:val="center"/>
            <w:hideMark/>
          </w:tcPr>
          <w:p w14:paraId="43850508" w14:textId="385E014C" w:rsidR="009F29E9" w:rsidRPr="008E6968" w:rsidRDefault="009F29E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0.007</w:t>
            </w:r>
          </w:p>
        </w:tc>
      </w:tr>
      <w:tr w:rsidR="008E6968" w:rsidRPr="008E6968" w14:paraId="4ACF1CC3" w14:textId="77777777" w:rsidTr="00971311">
        <w:trPr>
          <w:trHeight w:val="300"/>
        </w:trPr>
        <w:tc>
          <w:tcPr>
            <w:tcW w:w="2940" w:type="dxa"/>
            <w:tcBorders>
              <w:top w:val="nil"/>
              <w:left w:val="nil"/>
              <w:bottom w:val="nil"/>
              <w:right w:val="nil"/>
            </w:tcBorders>
            <w:shd w:val="clear" w:color="auto" w:fill="auto"/>
            <w:noWrap/>
            <w:vAlign w:val="center"/>
            <w:hideMark/>
          </w:tcPr>
          <w:p w14:paraId="793ECDC5" w14:textId="04C5EB34" w:rsidR="009F29E9"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9F29E9"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9F29E9"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7968F673" w14:textId="2F85DD20" w:rsidR="009F29E9" w:rsidRPr="008E6968" w:rsidRDefault="009F29E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0.13</w:t>
            </w:r>
          </w:p>
        </w:tc>
        <w:tc>
          <w:tcPr>
            <w:tcW w:w="1187" w:type="dxa"/>
            <w:tcBorders>
              <w:top w:val="nil"/>
              <w:left w:val="nil"/>
              <w:bottom w:val="nil"/>
              <w:right w:val="nil"/>
            </w:tcBorders>
            <w:shd w:val="clear" w:color="auto" w:fill="auto"/>
            <w:noWrap/>
            <w:vAlign w:val="center"/>
            <w:hideMark/>
          </w:tcPr>
          <w:p w14:paraId="4AC38B98" w14:textId="6107FA12" w:rsidR="009F29E9" w:rsidRPr="008E6968" w:rsidRDefault="009F29E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0.0003</w:t>
            </w:r>
          </w:p>
        </w:tc>
      </w:tr>
      <w:tr w:rsidR="008E6968" w:rsidRPr="008E6968" w14:paraId="570E7FB5" w14:textId="77777777" w:rsidTr="00971311">
        <w:trPr>
          <w:trHeight w:val="300"/>
        </w:trPr>
        <w:tc>
          <w:tcPr>
            <w:tcW w:w="2940" w:type="dxa"/>
            <w:tcBorders>
              <w:top w:val="nil"/>
              <w:left w:val="nil"/>
              <w:bottom w:val="nil"/>
              <w:right w:val="nil"/>
            </w:tcBorders>
            <w:shd w:val="clear" w:color="auto" w:fill="auto"/>
            <w:noWrap/>
            <w:vAlign w:val="center"/>
            <w:hideMark/>
          </w:tcPr>
          <w:p w14:paraId="068F36D1" w14:textId="4FD310C6" w:rsidR="009F29E9"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9F29E9"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14</w:t>
            </w:r>
            <w:r w:rsidR="009F29E9"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3F369876" w14:textId="77777777" w:rsidR="009F29E9" w:rsidRPr="008E6968" w:rsidRDefault="009F29E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0.05</w:t>
            </w:r>
          </w:p>
        </w:tc>
        <w:tc>
          <w:tcPr>
            <w:tcW w:w="1187" w:type="dxa"/>
            <w:tcBorders>
              <w:top w:val="nil"/>
              <w:left w:val="nil"/>
              <w:bottom w:val="nil"/>
              <w:right w:val="nil"/>
            </w:tcBorders>
            <w:shd w:val="clear" w:color="auto" w:fill="auto"/>
            <w:noWrap/>
            <w:vAlign w:val="center"/>
            <w:hideMark/>
          </w:tcPr>
          <w:p w14:paraId="2C83CAF9" w14:textId="77777777" w:rsidR="009F29E9" w:rsidRPr="008E6968" w:rsidRDefault="009F29E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0.113</w:t>
            </w:r>
          </w:p>
        </w:tc>
      </w:tr>
      <w:tr w:rsidR="008E6968" w:rsidRPr="008E6968" w14:paraId="039A16C2" w14:textId="77777777" w:rsidTr="00971311">
        <w:trPr>
          <w:trHeight w:val="300"/>
        </w:trPr>
        <w:tc>
          <w:tcPr>
            <w:tcW w:w="2940" w:type="dxa"/>
            <w:tcBorders>
              <w:top w:val="nil"/>
              <w:left w:val="nil"/>
              <w:bottom w:val="nil"/>
              <w:right w:val="nil"/>
            </w:tcBorders>
            <w:shd w:val="clear" w:color="auto" w:fill="auto"/>
            <w:noWrap/>
            <w:vAlign w:val="center"/>
            <w:hideMark/>
          </w:tcPr>
          <w:p w14:paraId="62462702" w14:textId="302DA4EC" w:rsidR="009F29E9"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9F29E9" w:rsidRPr="008E6968">
              <w:rPr>
                <w:rFonts w:asciiTheme="minorHAnsi" w:eastAsia="Times New Roman" w:hAnsiTheme="minorHAnsi" w:cstheme="minorHAnsi"/>
                <w:sz w:val="22"/>
                <w:szCs w:val="22"/>
                <w:lang w:val="en-IE" w:eastAsia="zh-CN"/>
              </w:rPr>
              <w:t xml:space="preserve"> ICV&amp; </w:t>
            </w:r>
            <w:r w:rsidRPr="008E6968">
              <w:rPr>
                <w:rFonts w:asciiTheme="minorHAnsi" w:eastAsia="Times New Roman" w:hAnsiTheme="minorHAnsi" w:cstheme="minorHAnsi"/>
                <w:sz w:val="22"/>
                <w:szCs w:val="22"/>
                <w:lang w:val="en-IE" w:eastAsia="zh-CN"/>
              </w:rPr>
              <w:t>age 14</w:t>
            </w:r>
            <w:r w:rsidR="009F29E9"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nil"/>
              <w:right w:val="nil"/>
            </w:tcBorders>
            <w:shd w:val="clear" w:color="auto" w:fill="auto"/>
            <w:noWrap/>
            <w:vAlign w:val="center"/>
            <w:hideMark/>
          </w:tcPr>
          <w:p w14:paraId="385352EA" w14:textId="77777777" w:rsidR="009F29E9" w:rsidRPr="008E6968" w:rsidRDefault="009F29E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w:t>
            </w:r>
          </w:p>
        </w:tc>
        <w:tc>
          <w:tcPr>
            <w:tcW w:w="1187" w:type="dxa"/>
            <w:tcBorders>
              <w:top w:val="nil"/>
              <w:left w:val="nil"/>
              <w:bottom w:val="nil"/>
              <w:right w:val="nil"/>
            </w:tcBorders>
            <w:shd w:val="clear" w:color="auto" w:fill="auto"/>
            <w:noWrap/>
            <w:vAlign w:val="center"/>
            <w:hideMark/>
          </w:tcPr>
          <w:p w14:paraId="6FA0B704" w14:textId="77777777" w:rsidR="009F29E9" w:rsidRPr="008E6968" w:rsidRDefault="009F29E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0.352</w:t>
            </w:r>
          </w:p>
        </w:tc>
      </w:tr>
      <w:tr w:rsidR="008E6968" w:rsidRPr="008E6968" w14:paraId="7552A263" w14:textId="77777777" w:rsidTr="00971311">
        <w:trPr>
          <w:trHeight w:val="315"/>
        </w:trPr>
        <w:tc>
          <w:tcPr>
            <w:tcW w:w="2940" w:type="dxa"/>
            <w:tcBorders>
              <w:top w:val="nil"/>
              <w:left w:val="nil"/>
              <w:bottom w:val="single" w:sz="8" w:space="0" w:color="auto"/>
              <w:right w:val="nil"/>
            </w:tcBorders>
            <w:shd w:val="clear" w:color="auto" w:fill="auto"/>
            <w:noWrap/>
            <w:vAlign w:val="center"/>
            <w:hideMark/>
          </w:tcPr>
          <w:p w14:paraId="4967BF28" w14:textId="0655D118" w:rsidR="009F29E9"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9F29E9"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9F29E9" w:rsidRPr="008E6968">
              <w:rPr>
                <w:rFonts w:asciiTheme="minorHAnsi" w:eastAsia="Times New Roman" w:hAnsiTheme="minorHAnsi" w:cstheme="minorHAnsi"/>
                <w:sz w:val="22"/>
                <w:szCs w:val="22"/>
                <w:lang w:val="en-IE" w:eastAsia="zh-CN"/>
              </w:rPr>
              <w:t xml:space="preserve"> Cig+CB</w:t>
            </w:r>
          </w:p>
        </w:tc>
        <w:tc>
          <w:tcPr>
            <w:tcW w:w="960" w:type="dxa"/>
            <w:tcBorders>
              <w:top w:val="nil"/>
              <w:left w:val="nil"/>
              <w:bottom w:val="single" w:sz="8" w:space="0" w:color="auto"/>
              <w:right w:val="nil"/>
            </w:tcBorders>
            <w:shd w:val="clear" w:color="auto" w:fill="auto"/>
            <w:noWrap/>
            <w:vAlign w:val="center"/>
            <w:hideMark/>
          </w:tcPr>
          <w:p w14:paraId="2C1D4197" w14:textId="1F292317" w:rsidR="009F29E9" w:rsidRPr="008E6968" w:rsidRDefault="009F29E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0.13</w:t>
            </w:r>
          </w:p>
        </w:tc>
        <w:tc>
          <w:tcPr>
            <w:tcW w:w="1187" w:type="dxa"/>
            <w:tcBorders>
              <w:top w:val="nil"/>
              <w:left w:val="nil"/>
              <w:bottom w:val="single" w:sz="8" w:space="0" w:color="auto"/>
              <w:right w:val="nil"/>
            </w:tcBorders>
            <w:shd w:val="clear" w:color="auto" w:fill="auto"/>
            <w:noWrap/>
            <w:vAlign w:val="center"/>
            <w:hideMark/>
          </w:tcPr>
          <w:p w14:paraId="796A1272" w14:textId="77777777" w:rsidR="009F29E9" w:rsidRPr="008E6968" w:rsidRDefault="009F29E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9.38E-05</w:t>
            </w:r>
          </w:p>
        </w:tc>
      </w:tr>
    </w:tbl>
    <w:p w14:paraId="3E0652DC" w14:textId="47E7F212" w:rsidR="009F29E9" w:rsidRPr="008E6968" w:rsidRDefault="00734309"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Note: The bold values represent the P values that survive after FDR correction (q &lt; 0.05).</w:t>
      </w:r>
    </w:p>
    <w:p w14:paraId="51896E34" w14:textId="77777777" w:rsidR="009F29E9" w:rsidRPr="008E6968" w:rsidRDefault="009F29E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210DBA05" w14:textId="4D989F81" w:rsidR="00971311" w:rsidRPr="008E6968" w:rsidRDefault="009713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S1</w:t>
      </w:r>
      <w:r w:rsidR="00E63E8C" w:rsidRPr="008E6968">
        <w:rPr>
          <w:rFonts w:asciiTheme="minorHAnsi" w:hAnsiTheme="minorHAnsi" w:cstheme="minorHAnsi"/>
          <w:b/>
          <w:bCs/>
          <w:sz w:val="22"/>
          <w:szCs w:val="22"/>
        </w:rPr>
        <w:t>6</w:t>
      </w:r>
      <w:r w:rsidRPr="008E6968">
        <w:rPr>
          <w:rFonts w:asciiTheme="minorHAnsi" w:hAnsiTheme="minorHAnsi" w:cstheme="minorHAnsi"/>
          <w:b/>
          <w:bCs/>
          <w:sz w:val="22"/>
          <w:szCs w:val="22"/>
        </w:rPr>
        <w:t xml:space="preserve"> Correlation between alcohol use and ICV across timepoints.</w:t>
      </w:r>
    </w:p>
    <w:tbl>
      <w:tblPr>
        <w:tblW w:w="4860" w:type="dxa"/>
        <w:tblLook w:val="04A0" w:firstRow="1" w:lastRow="0" w:firstColumn="1" w:lastColumn="0" w:noHBand="0" w:noVBand="1"/>
      </w:tblPr>
      <w:tblGrid>
        <w:gridCol w:w="2940"/>
        <w:gridCol w:w="960"/>
        <w:gridCol w:w="960"/>
      </w:tblGrid>
      <w:tr w:rsidR="008E6968" w:rsidRPr="008E6968" w14:paraId="311FA007" w14:textId="77777777" w:rsidTr="00426F07">
        <w:trPr>
          <w:trHeight w:val="330"/>
        </w:trPr>
        <w:tc>
          <w:tcPr>
            <w:tcW w:w="2940" w:type="dxa"/>
            <w:tcBorders>
              <w:top w:val="single" w:sz="8" w:space="0" w:color="auto"/>
              <w:left w:val="nil"/>
              <w:bottom w:val="nil"/>
              <w:right w:val="nil"/>
            </w:tcBorders>
            <w:shd w:val="clear" w:color="auto" w:fill="auto"/>
            <w:noWrap/>
            <w:vAlign w:val="center"/>
            <w:hideMark/>
          </w:tcPr>
          <w:p w14:paraId="062DC57B" w14:textId="77777777" w:rsidR="000C7188" w:rsidRPr="008E6968" w:rsidRDefault="000C7188"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Correlation</w:t>
            </w:r>
          </w:p>
        </w:tc>
        <w:tc>
          <w:tcPr>
            <w:tcW w:w="960" w:type="dxa"/>
            <w:tcBorders>
              <w:top w:val="single" w:sz="8" w:space="0" w:color="auto"/>
              <w:left w:val="nil"/>
              <w:bottom w:val="single" w:sz="8" w:space="0" w:color="auto"/>
              <w:right w:val="nil"/>
            </w:tcBorders>
            <w:shd w:val="clear" w:color="auto" w:fill="auto"/>
            <w:noWrap/>
            <w:vAlign w:val="center"/>
            <w:hideMark/>
          </w:tcPr>
          <w:p w14:paraId="24FDA36D" w14:textId="449F3DEF" w:rsidR="000C7188" w:rsidRPr="008E6968" w:rsidRDefault="000C7188" w:rsidP="00430FB7">
            <w:pPr>
              <w:spacing w:after="100" w:afterAutospacing="1"/>
              <w:rPr>
                <w:rFonts w:asciiTheme="minorHAnsi" w:eastAsia="Times New Roman" w:hAnsiTheme="minorHAnsi" w:cstheme="minorHAnsi"/>
                <w:szCs w:val="24"/>
                <w:lang w:val="en-IE" w:eastAsia="zh-CN"/>
              </w:rPr>
            </w:pPr>
            <w:r w:rsidRPr="008E6968">
              <w:rPr>
                <w:rFonts w:asciiTheme="minorHAnsi" w:eastAsia="Times New Roman" w:hAnsiTheme="minorHAnsi" w:cstheme="minorHAnsi"/>
                <w:sz w:val="22"/>
                <w:szCs w:val="22"/>
                <w:lang w:val="en-IE" w:eastAsia="zh-CN"/>
              </w:rPr>
              <w:t>r value</w:t>
            </w:r>
          </w:p>
        </w:tc>
        <w:tc>
          <w:tcPr>
            <w:tcW w:w="960" w:type="dxa"/>
            <w:tcBorders>
              <w:top w:val="single" w:sz="8" w:space="0" w:color="auto"/>
              <w:left w:val="nil"/>
              <w:bottom w:val="single" w:sz="8" w:space="0" w:color="auto"/>
              <w:right w:val="nil"/>
            </w:tcBorders>
            <w:shd w:val="clear" w:color="auto" w:fill="auto"/>
            <w:noWrap/>
            <w:vAlign w:val="center"/>
            <w:hideMark/>
          </w:tcPr>
          <w:p w14:paraId="317358BA" w14:textId="2AC67F6C" w:rsidR="000C7188" w:rsidRPr="008E6968" w:rsidRDefault="000C7188" w:rsidP="00430FB7">
            <w:pPr>
              <w:spacing w:after="100" w:afterAutospacing="1"/>
              <w:rPr>
                <w:rFonts w:asciiTheme="minorHAnsi" w:eastAsia="Times New Roman" w:hAnsiTheme="minorHAnsi" w:cstheme="minorHAnsi"/>
                <w:i/>
                <w:iCs/>
                <w:szCs w:val="24"/>
                <w:lang w:val="en-IE" w:eastAsia="zh-CN"/>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337236D1" w14:textId="77777777" w:rsidTr="00426F07">
        <w:trPr>
          <w:trHeight w:val="330"/>
        </w:trPr>
        <w:tc>
          <w:tcPr>
            <w:tcW w:w="2940" w:type="dxa"/>
            <w:tcBorders>
              <w:top w:val="single" w:sz="8" w:space="0" w:color="auto"/>
              <w:left w:val="nil"/>
              <w:bottom w:val="nil"/>
              <w:right w:val="nil"/>
            </w:tcBorders>
            <w:shd w:val="clear" w:color="auto" w:fill="auto"/>
            <w:noWrap/>
            <w:vAlign w:val="center"/>
            <w:hideMark/>
          </w:tcPr>
          <w:p w14:paraId="254AF8D2" w14:textId="69246B81" w:rsidR="0018244E"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18244E"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18244E"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483866AE"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0.06</w:t>
            </w:r>
          </w:p>
        </w:tc>
        <w:tc>
          <w:tcPr>
            <w:tcW w:w="960" w:type="dxa"/>
            <w:tcBorders>
              <w:top w:val="nil"/>
              <w:left w:val="nil"/>
              <w:bottom w:val="nil"/>
              <w:right w:val="nil"/>
            </w:tcBorders>
            <w:shd w:val="clear" w:color="auto" w:fill="auto"/>
            <w:noWrap/>
            <w:vAlign w:val="center"/>
            <w:hideMark/>
          </w:tcPr>
          <w:p w14:paraId="36C80B9C"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0.192</w:t>
            </w:r>
          </w:p>
        </w:tc>
      </w:tr>
      <w:tr w:rsidR="008E6968" w:rsidRPr="008E6968" w14:paraId="60FAAE5D" w14:textId="77777777" w:rsidTr="00426F07">
        <w:trPr>
          <w:trHeight w:val="300"/>
        </w:trPr>
        <w:tc>
          <w:tcPr>
            <w:tcW w:w="2940" w:type="dxa"/>
            <w:tcBorders>
              <w:top w:val="nil"/>
              <w:left w:val="nil"/>
              <w:bottom w:val="nil"/>
              <w:right w:val="nil"/>
            </w:tcBorders>
            <w:shd w:val="clear" w:color="auto" w:fill="auto"/>
            <w:noWrap/>
            <w:vAlign w:val="center"/>
            <w:hideMark/>
          </w:tcPr>
          <w:p w14:paraId="3FADACEB" w14:textId="2009F86C" w:rsidR="0018244E"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18244E"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18244E"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04CF87AB"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w:t>
            </w:r>
          </w:p>
        </w:tc>
        <w:tc>
          <w:tcPr>
            <w:tcW w:w="960" w:type="dxa"/>
            <w:tcBorders>
              <w:top w:val="nil"/>
              <w:left w:val="nil"/>
              <w:bottom w:val="nil"/>
              <w:right w:val="nil"/>
            </w:tcBorders>
            <w:shd w:val="clear" w:color="auto" w:fill="auto"/>
            <w:noWrap/>
            <w:vAlign w:val="center"/>
            <w:hideMark/>
          </w:tcPr>
          <w:p w14:paraId="28946BDC"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0.591</w:t>
            </w:r>
          </w:p>
        </w:tc>
      </w:tr>
      <w:tr w:rsidR="008E6968" w:rsidRPr="008E6968" w14:paraId="17E22718" w14:textId="77777777" w:rsidTr="00426F07">
        <w:trPr>
          <w:trHeight w:val="300"/>
        </w:trPr>
        <w:tc>
          <w:tcPr>
            <w:tcW w:w="2940" w:type="dxa"/>
            <w:tcBorders>
              <w:top w:val="nil"/>
              <w:left w:val="nil"/>
              <w:bottom w:val="nil"/>
              <w:right w:val="nil"/>
            </w:tcBorders>
            <w:shd w:val="clear" w:color="auto" w:fill="auto"/>
            <w:noWrap/>
            <w:vAlign w:val="center"/>
            <w:hideMark/>
          </w:tcPr>
          <w:p w14:paraId="0BFFFEA7" w14:textId="4E007D0B" w:rsidR="0018244E"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18244E"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18244E"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76D9107A"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w:t>
            </w:r>
          </w:p>
        </w:tc>
        <w:tc>
          <w:tcPr>
            <w:tcW w:w="960" w:type="dxa"/>
            <w:tcBorders>
              <w:top w:val="nil"/>
              <w:left w:val="nil"/>
              <w:bottom w:val="nil"/>
              <w:right w:val="nil"/>
            </w:tcBorders>
            <w:shd w:val="clear" w:color="auto" w:fill="auto"/>
            <w:noWrap/>
            <w:vAlign w:val="center"/>
            <w:hideMark/>
          </w:tcPr>
          <w:p w14:paraId="005A00ED"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0.949</w:t>
            </w:r>
          </w:p>
        </w:tc>
      </w:tr>
      <w:tr w:rsidR="008E6968" w:rsidRPr="008E6968" w14:paraId="0F454609" w14:textId="77777777" w:rsidTr="00426F07">
        <w:trPr>
          <w:trHeight w:val="300"/>
        </w:trPr>
        <w:tc>
          <w:tcPr>
            <w:tcW w:w="2940" w:type="dxa"/>
            <w:tcBorders>
              <w:top w:val="nil"/>
              <w:left w:val="nil"/>
              <w:bottom w:val="nil"/>
              <w:right w:val="nil"/>
            </w:tcBorders>
            <w:shd w:val="clear" w:color="auto" w:fill="auto"/>
            <w:noWrap/>
            <w:vAlign w:val="center"/>
            <w:hideMark/>
          </w:tcPr>
          <w:p w14:paraId="5A027087" w14:textId="38E32518" w:rsidR="0018244E"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18244E"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14</w:t>
            </w:r>
            <w:r w:rsidR="0018244E"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2AA3C4B7"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w:t>
            </w:r>
          </w:p>
        </w:tc>
        <w:tc>
          <w:tcPr>
            <w:tcW w:w="960" w:type="dxa"/>
            <w:tcBorders>
              <w:top w:val="nil"/>
              <w:left w:val="nil"/>
              <w:bottom w:val="nil"/>
              <w:right w:val="nil"/>
            </w:tcBorders>
            <w:shd w:val="clear" w:color="auto" w:fill="auto"/>
            <w:noWrap/>
            <w:vAlign w:val="center"/>
            <w:hideMark/>
          </w:tcPr>
          <w:p w14:paraId="67BE6C15"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0.582</w:t>
            </w:r>
          </w:p>
        </w:tc>
      </w:tr>
      <w:tr w:rsidR="008E6968" w:rsidRPr="008E6968" w14:paraId="04638271" w14:textId="77777777" w:rsidTr="00426F07">
        <w:trPr>
          <w:trHeight w:val="300"/>
        </w:trPr>
        <w:tc>
          <w:tcPr>
            <w:tcW w:w="2940" w:type="dxa"/>
            <w:tcBorders>
              <w:top w:val="nil"/>
              <w:left w:val="nil"/>
              <w:bottom w:val="nil"/>
              <w:right w:val="nil"/>
            </w:tcBorders>
            <w:shd w:val="clear" w:color="auto" w:fill="auto"/>
            <w:noWrap/>
            <w:vAlign w:val="center"/>
            <w:hideMark/>
          </w:tcPr>
          <w:p w14:paraId="6F9C8A07" w14:textId="72EDB74F" w:rsidR="0018244E"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18244E"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14</w:t>
            </w:r>
            <w:r w:rsidR="0018244E"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nil"/>
              <w:right w:val="nil"/>
            </w:tcBorders>
            <w:shd w:val="clear" w:color="auto" w:fill="auto"/>
            <w:noWrap/>
            <w:vAlign w:val="center"/>
            <w:hideMark/>
          </w:tcPr>
          <w:p w14:paraId="636828AD"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-0.01</w:t>
            </w:r>
          </w:p>
        </w:tc>
        <w:tc>
          <w:tcPr>
            <w:tcW w:w="960" w:type="dxa"/>
            <w:tcBorders>
              <w:top w:val="nil"/>
              <w:left w:val="nil"/>
              <w:bottom w:val="nil"/>
              <w:right w:val="nil"/>
            </w:tcBorders>
            <w:shd w:val="clear" w:color="auto" w:fill="auto"/>
            <w:noWrap/>
            <w:vAlign w:val="center"/>
            <w:hideMark/>
          </w:tcPr>
          <w:p w14:paraId="2DED51AF"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0.846</w:t>
            </w:r>
          </w:p>
        </w:tc>
      </w:tr>
      <w:tr w:rsidR="008E6968" w:rsidRPr="008E6968" w14:paraId="23718234" w14:textId="77777777" w:rsidTr="00426F07">
        <w:trPr>
          <w:trHeight w:val="315"/>
        </w:trPr>
        <w:tc>
          <w:tcPr>
            <w:tcW w:w="2940" w:type="dxa"/>
            <w:tcBorders>
              <w:top w:val="nil"/>
              <w:left w:val="nil"/>
              <w:bottom w:val="single" w:sz="8" w:space="0" w:color="auto"/>
              <w:right w:val="nil"/>
            </w:tcBorders>
            <w:shd w:val="clear" w:color="auto" w:fill="auto"/>
            <w:noWrap/>
            <w:vAlign w:val="center"/>
            <w:hideMark/>
          </w:tcPr>
          <w:p w14:paraId="788FD0AF" w14:textId="67FB2533" w:rsidR="0018244E"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18244E"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18244E" w:rsidRPr="008E6968">
              <w:rPr>
                <w:rFonts w:asciiTheme="minorHAnsi" w:eastAsia="Times New Roman" w:hAnsiTheme="minorHAnsi" w:cstheme="minorHAnsi"/>
                <w:sz w:val="22"/>
                <w:szCs w:val="22"/>
                <w:lang w:val="en-IE" w:eastAsia="zh-CN"/>
              </w:rPr>
              <w:t xml:space="preserve"> alcohol</w:t>
            </w:r>
          </w:p>
        </w:tc>
        <w:tc>
          <w:tcPr>
            <w:tcW w:w="960" w:type="dxa"/>
            <w:tcBorders>
              <w:top w:val="nil"/>
              <w:left w:val="nil"/>
              <w:bottom w:val="single" w:sz="8" w:space="0" w:color="auto"/>
              <w:right w:val="nil"/>
            </w:tcBorders>
            <w:shd w:val="clear" w:color="auto" w:fill="auto"/>
            <w:noWrap/>
            <w:vAlign w:val="center"/>
            <w:hideMark/>
          </w:tcPr>
          <w:p w14:paraId="4045CD26"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0.05</w:t>
            </w:r>
          </w:p>
        </w:tc>
        <w:tc>
          <w:tcPr>
            <w:tcW w:w="960" w:type="dxa"/>
            <w:tcBorders>
              <w:top w:val="nil"/>
              <w:left w:val="nil"/>
              <w:bottom w:val="single" w:sz="8" w:space="0" w:color="auto"/>
              <w:right w:val="nil"/>
            </w:tcBorders>
            <w:shd w:val="clear" w:color="auto" w:fill="auto"/>
            <w:noWrap/>
            <w:vAlign w:val="center"/>
            <w:hideMark/>
          </w:tcPr>
          <w:p w14:paraId="50DC0325" w14:textId="77777777" w:rsidR="0018244E" w:rsidRPr="008E6968" w:rsidRDefault="0018244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0.12</w:t>
            </w:r>
          </w:p>
        </w:tc>
      </w:tr>
    </w:tbl>
    <w:p w14:paraId="549CBD9C" w14:textId="4507D279" w:rsidR="0018244E" w:rsidRPr="008E6968" w:rsidRDefault="00734309"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Note: The bold values represent the P values that survive after FDR correction (q &lt; 0.05).</w:t>
      </w:r>
    </w:p>
    <w:p w14:paraId="6568BFA6" w14:textId="77777777" w:rsidR="000C7188" w:rsidRPr="008E6968" w:rsidRDefault="000C7188"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5AB88191" w14:textId="388CE6CF" w:rsidR="00971311" w:rsidRPr="008E6968" w:rsidRDefault="009713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S1</w:t>
      </w:r>
      <w:r w:rsidR="00E63E8C" w:rsidRPr="008E6968">
        <w:rPr>
          <w:rFonts w:asciiTheme="minorHAnsi" w:hAnsiTheme="minorHAnsi" w:cstheme="minorHAnsi"/>
          <w:b/>
          <w:bCs/>
          <w:sz w:val="22"/>
          <w:szCs w:val="22"/>
        </w:rPr>
        <w:t>7</w:t>
      </w:r>
      <w:r w:rsidRPr="008E6968">
        <w:rPr>
          <w:rFonts w:asciiTheme="minorHAnsi" w:hAnsiTheme="minorHAnsi" w:cstheme="minorHAnsi"/>
          <w:b/>
          <w:bCs/>
          <w:sz w:val="22"/>
          <w:szCs w:val="22"/>
        </w:rPr>
        <w:t xml:space="preserve"> Correlation between drug use and ICV across timepoints.</w:t>
      </w:r>
    </w:p>
    <w:tbl>
      <w:tblPr>
        <w:tblW w:w="4860" w:type="dxa"/>
        <w:tblLook w:val="04A0" w:firstRow="1" w:lastRow="0" w:firstColumn="1" w:lastColumn="0" w:noHBand="0" w:noVBand="1"/>
      </w:tblPr>
      <w:tblGrid>
        <w:gridCol w:w="2940"/>
        <w:gridCol w:w="960"/>
        <w:gridCol w:w="960"/>
      </w:tblGrid>
      <w:tr w:rsidR="008E6968" w:rsidRPr="008E6968" w14:paraId="4BF5DD37" w14:textId="77777777" w:rsidTr="00CF6C8D">
        <w:trPr>
          <w:trHeight w:val="330"/>
        </w:trPr>
        <w:tc>
          <w:tcPr>
            <w:tcW w:w="2940" w:type="dxa"/>
            <w:tcBorders>
              <w:top w:val="single" w:sz="8" w:space="0" w:color="auto"/>
              <w:left w:val="nil"/>
              <w:bottom w:val="nil"/>
              <w:right w:val="nil"/>
            </w:tcBorders>
            <w:shd w:val="clear" w:color="auto" w:fill="auto"/>
            <w:noWrap/>
            <w:vAlign w:val="center"/>
            <w:hideMark/>
          </w:tcPr>
          <w:p w14:paraId="36774820" w14:textId="77777777" w:rsidR="000C7188" w:rsidRPr="008E6968" w:rsidRDefault="000C7188"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Correlation</w:t>
            </w:r>
          </w:p>
        </w:tc>
        <w:tc>
          <w:tcPr>
            <w:tcW w:w="960" w:type="dxa"/>
            <w:tcBorders>
              <w:top w:val="single" w:sz="8" w:space="0" w:color="auto"/>
              <w:left w:val="nil"/>
              <w:bottom w:val="single" w:sz="8" w:space="0" w:color="auto"/>
              <w:right w:val="nil"/>
            </w:tcBorders>
            <w:shd w:val="clear" w:color="auto" w:fill="auto"/>
            <w:noWrap/>
            <w:vAlign w:val="center"/>
            <w:hideMark/>
          </w:tcPr>
          <w:p w14:paraId="1916CE37" w14:textId="705AE309" w:rsidR="000C7188" w:rsidRPr="008E6968" w:rsidRDefault="000C7188" w:rsidP="00430FB7">
            <w:pPr>
              <w:spacing w:after="100" w:afterAutospacing="1"/>
              <w:rPr>
                <w:rFonts w:asciiTheme="minorHAnsi" w:eastAsia="Times New Roman" w:hAnsiTheme="minorHAnsi" w:cstheme="minorHAnsi"/>
                <w:szCs w:val="24"/>
                <w:lang w:val="en-IE" w:eastAsia="zh-CN"/>
              </w:rPr>
            </w:pPr>
            <w:r w:rsidRPr="008E6968">
              <w:rPr>
                <w:rFonts w:asciiTheme="minorHAnsi" w:eastAsia="Times New Roman" w:hAnsiTheme="minorHAnsi" w:cstheme="minorHAnsi"/>
                <w:sz w:val="22"/>
                <w:szCs w:val="22"/>
                <w:lang w:val="en-IE" w:eastAsia="zh-CN"/>
              </w:rPr>
              <w:t>r value</w:t>
            </w:r>
          </w:p>
        </w:tc>
        <w:tc>
          <w:tcPr>
            <w:tcW w:w="960" w:type="dxa"/>
            <w:tcBorders>
              <w:top w:val="single" w:sz="8" w:space="0" w:color="auto"/>
              <w:left w:val="nil"/>
              <w:bottom w:val="single" w:sz="8" w:space="0" w:color="auto"/>
              <w:right w:val="nil"/>
            </w:tcBorders>
            <w:shd w:val="clear" w:color="auto" w:fill="auto"/>
            <w:noWrap/>
            <w:vAlign w:val="center"/>
            <w:hideMark/>
          </w:tcPr>
          <w:p w14:paraId="1AF1DE9D" w14:textId="3ABE6EE6" w:rsidR="000C7188" w:rsidRPr="008E6968" w:rsidRDefault="000C7188" w:rsidP="00430FB7">
            <w:pPr>
              <w:spacing w:after="100" w:afterAutospacing="1"/>
              <w:rPr>
                <w:rFonts w:asciiTheme="minorHAnsi" w:eastAsia="Times New Roman" w:hAnsiTheme="minorHAnsi" w:cstheme="minorHAnsi"/>
                <w:i/>
                <w:iCs/>
                <w:szCs w:val="24"/>
                <w:lang w:val="en-IE" w:eastAsia="zh-CN"/>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07A04A6A" w14:textId="77777777" w:rsidTr="00CF6C8D">
        <w:trPr>
          <w:trHeight w:val="330"/>
        </w:trPr>
        <w:tc>
          <w:tcPr>
            <w:tcW w:w="2940" w:type="dxa"/>
            <w:tcBorders>
              <w:top w:val="single" w:sz="8" w:space="0" w:color="auto"/>
              <w:left w:val="nil"/>
              <w:bottom w:val="nil"/>
              <w:right w:val="nil"/>
            </w:tcBorders>
            <w:shd w:val="clear" w:color="auto" w:fill="auto"/>
            <w:noWrap/>
            <w:vAlign w:val="center"/>
            <w:hideMark/>
          </w:tcPr>
          <w:p w14:paraId="323458F4" w14:textId="3DD332FF" w:rsidR="00CF6C8D"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CF6C8D"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CF6C8D" w:rsidRPr="008E6968">
              <w:rPr>
                <w:rFonts w:asciiTheme="minorHAnsi" w:eastAsia="Times New Roman" w:hAnsiTheme="minorHAnsi" w:cstheme="minorHAnsi"/>
                <w:sz w:val="22"/>
                <w:szCs w:val="22"/>
                <w:lang w:val="en-IE" w:eastAsia="zh-CN"/>
              </w:rPr>
              <w:t xml:space="preserve"> drug</w:t>
            </w:r>
          </w:p>
        </w:tc>
        <w:tc>
          <w:tcPr>
            <w:tcW w:w="960" w:type="dxa"/>
            <w:tcBorders>
              <w:top w:val="nil"/>
              <w:left w:val="nil"/>
              <w:bottom w:val="nil"/>
              <w:right w:val="nil"/>
            </w:tcBorders>
            <w:shd w:val="clear" w:color="auto" w:fill="auto"/>
            <w:noWrap/>
            <w:vAlign w:val="center"/>
            <w:hideMark/>
          </w:tcPr>
          <w:p w14:paraId="1D45578B" w14:textId="77777777" w:rsidR="00CF6C8D" w:rsidRPr="008E6968" w:rsidRDefault="00CF6C8D"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0.01</w:t>
            </w:r>
          </w:p>
        </w:tc>
        <w:tc>
          <w:tcPr>
            <w:tcW w:w="960" w:type="dxa"/>
            <w:tcBorders>
              <w:top w:val="nil"/>
              <w:left w:val="nil"/>
              <w:bottom w:val="nil"/>
              <w:right w:val="nil"/>
            </w:tcBorders>
            <w:shd w:val="clear" w:color="auto" w:fill="auto"/>
            <w:noWrap/>
            <w:vAlign w:val="center"/>
            <w:hideMark/>
          </w:tcPr>
          <w:p w14:paraId="083C2D3E" w14:textId="77777777" w:rsidR="00CF6C8D" w:rsidRPr="008E6968" w:rsidRDefault="00CF6C8D"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0.861</w:t>
            </w:r>
          </w:p>
        </w:tc>
      </w:tr>
      <w:tr w:rsidR="008E6968" w:rsidRPr="008E6968" w14:paraId="63AEFFB4" w14:textId="77777777" w:rsidTr="00CF6C8D">
        <w:trPr>
          <w:trHeight w:val="300"/>
        </w:trPr>
        <w:tc>
          <w:tcPr>
            <w:tcW w:w="2940" w:type="dxa"/>
            <w:tcBorders>
              <w:top w:val="nil"/>
              <w:left w:val="nil"/>
              <w:bottom w:val="nil"/>
              <w:right w:val="nil"/>
            </w:tcBorders>
            <w:shd w:val="clear" w:color="auto" w:fill="auto"/>
            <w:noWrap/>
            <w:vAlign w:val="center"/>
            <w:hideMark/>
          </w:tcPr>
          <w:p w14:paraId="2B538266" w14:textId="6A58324E" w:rsidR="00CF6C8D"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CF6C8D"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CF6C8D" w:rsidRPr="008E6968">
              <w:rPr>
                <w:rFonts w:asciiTheme="minorHAnsi" w:eastAsia="Times New Roman" w:hAnsiTheme="minorHAnsi" w:cstheme="minorHAnsi"/>
                <w:sz w:val="22"/>
                <w:szCs w:val="22"/>
                <w:lang w:val="en-IE" w:eastAsia="zh-CN"/>
              </w:rPr>
              <w:t xml:space="preserve"> drug</w:t>
            </w:r>
          </w:p>
        </w:tc>
        <w:tc>
          <w:tcPr>
            <w:tcW w:w="960" w:type="dxa"/>
            <w:tcBorders>
              <w:top w:val="nil"/>
              <w:left w:val="nil"/>
              <w:bottom w:val="nil"/>
              <w:right w:val="nil"/>
            </w:tcBorders>
            <w:shd w:val="clear" w:color="auto" w:fill="auto"/>
            <w:noWrap/>
            <w:vAlign w:val="center"/>
            <w:hideMark/>
          </w:tcPr>
          <w:p w14:paraId="3DBE5E3E" w14:textId="77777777" w:rsidR="00CF6C8D" w:rsidRPr="008E6968" w:rsidRDefault="00CF6C8D"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w:t>
            </w:r>
          </w:p>
        </w:tc>
        <w:tc>
          <w:tcPr>
            <w:tcW w:w="960" w:type="dxa"/>
            <w:tcBorders>
              <w:top w:val="nil"/>
              <w:left w:val="nil"/>
              <w:bottom w:val="nil"/>
              <w:right w:val="nil"/>
            </w:tcBorders>
            <w:shd w:val="clear" w:color="auto" w:fill="auto"/>
            <w:noWrap/>
            <w:vAlign w:val="center"/>
            <w:hideMark/>
          </w:tcPr>
          <w:p w14:paraId="4B324C89" w14:textId="77777777" w:rsidR="00CF6C8D" w:rsidRPr="008E6968" w:rsidRDefault="00CF6C8D"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0.929</w:t>
            </w:r>
          </w:p>
        </w:tc>
      </w:tr>
      <w:tr w:rsidR="008E6968" w:rsidRPr="008E6968" w14:paraId="4552AD64" w14:textId="77777777" w:rsidTr="00CF6C8D">
        <w:trPr>
          <w:trHeight w:val="300"/>
        </w:trPr>
        <w:tc>
          <w:tcPr>
            <w:tcW w:w="2940" w:type="dxa"/>
            <w:tcBorders>
              <w:top w:val="nil"/>
              <w:left w:val="nil"/>
              <w:bottom w:val="nil"/>
              <w:right w:val="nil"/>
            </w:tcBorders>
            <w:shd w:val="clear" w:color="auto" w:fill="auto"/>
            <w:noWrap/>
            <w:vAlign w:val="center"/>
            <w:hideMark/>
          </w:tcPr>
          <w:p w14:paraId="4B9497B9" w14:textId="548EDA16" w:rsidR="00CF6C8D"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CF6C8D"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23</w:t>
            </w:r>
            <w:r w:rsidR="00CF6C8D" w:rsidRPr="008E6968">
              <w:rPr>
                <w:rFonts w:asciiTheme="minorHAnsi" w:eastAsia="Times New Roman" w:hAnsiTheme="minorHAnsi" w:cstheme="minorHAnsi"/>
                <w:sz w:val="22"/>
                <w:szCs w:val="22"/>
                <w:lang w:val="en-IE" w:eastAsia="zh-CN"/>
              </w:rPr>
              <w:t xml:space="preserve"> drug</w:t>
            </w:r>
          </w:p>
        </w:tc>
        <w:tc>
          <w:tcPr>
            <w:tcW w:w="960" w:type="dxa"/>
            <w:tcBorders>
              <w:top w:val="nil"/>
              <w:left w:val="nil"/>
              <w:bottom w:val="nil"/>
              <w:right w:val="nil"/>
            </w:tcBorders>
            <w:shd w:val="clear" w:color="auto" w:fill="auto"/>
            <w:noWrap/>
            <w:vAlign w:val="center"/>
            <w:hideMark/>
          </w:tcPr>
          <w:p w14:paraId="1E8D6D4D" w14:textId="77777777" w:rsidR="00CF6C8D" w:rsidRPr="008E6968" w:rsidRDefault="00CF6C8D"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w:t>
            </w:r>
          </w:p>
        </w:tc>
        <w:tc>
          <w:tcPr>
            <w:tcW w:w="960" w:type="dxa"/>
            <w:tcBorders>
              <w:top w:val="nil"/>
              <w:left w:val="nil"/>
              <w:bottom w:val="nil"/>
              <w:right w:val="nil"/>
            </w:tcBorders>
            <w:shd w:val="clear" w:color="auto" w:fill="auto"/>
            <w:noWrap/>
            <w:vAlign w:val="center"/>
            <w:hideMark/>
          </w:tcPr>
          <w:p w14:paraId="32A6D553" w14:textId="77777777" w:rsidR="00CF6C8D" w:rsidRPr="008E6968" w:rsidRDefault="00CF6C8D"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0.552</w:t>
            </w:r>
          </w:p>
        </w:tc>
      </w:tr>
      <w:tr w:rsidR="008E6968" w:rsidRPr="008E6968" w14:paraId="7E7905DF" w14:textId="77777777" w:rsidTr="000C7188">
        <w:trPr>
          <w:trHeight w:val="315"/>
        </w:trPr>
        <w:tc>
          <w:tcPr>
            <w:tcW w:w="2940" w:type="dxa"/>
            <w:tcBorders>
              <w:top w:val="nil"/>
              <w:left w:val="nil"/>
              <w:bottom w:val="single" w:sz="8" w:space="0" w:color="auto"/>
              <w:right w:val="nil"/>
            </w:tcBorders>
            <w:shd w:val="clear" w:color="auto" w:fill="auto"/>
            <w:noWrap/>
            <w:vAlign w:val="center"/>
            <w:hideMark/>
          </w:tcPr>
          <w:p w14:paraId="0FD29FCF" w14:textId="07517296" w:rsidR="00CF6C8D"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CF6C8D" w:rsidRPr="008E6968">
              <w:rPr>
                <w:rFonts w:asciiTheme="minorHAnsi" w:eastAsia="Times New Roman" w:hAnsiTheme="minorHAnsi" w:cstheme="minorHAnsi"/>
                <w:sz w:val="22"/>
                <w:szCs w:val="22"/>
                <w:lang w:val="en-IE" w:eastAsia="zh-CN"/>
              </w:rPr>
              <w:t xml:space="preserve"> ICV &amp; </w:t>
            </w:r>
            <w:r w:rsidRPr="008E6968">
              <w:rPr>
                <w:rFonts w:asciiTheme="minorHAnsi" w:eastAsia="Times New Roman" w:hAnsiTheme="minorHAnsi" w:cstheme="minorHAnsi"/>
                <w:sz w:val="22"/>
                <w:szCs w:val="22"/>
                <w:lang w:val="en-IE" w:eastAsia="zh-CN"/>
              </w:rPr>
              <w:t>age 19</w:t>
            </w:r>
            <w:r w:rsidR="00CF6C8D" w:rsidRPr="008E6968">
              <w:rPr>
                <w:rFonts w:asciiTheme="minorHAnsi" w:eastAsia="Times New Roman" w:hAnsiTheme="minorHAnsi" w:cstheme="minorHAnsi"/>
                <w:sz w:val="22"/>
                <w:szCs w:val="22"/>
                <w:lang w:val="en-IE" w:eastAsia="zh-CN"/>
              </w:rPr>
              <w:t xml:space="preserve"> drug</w:t>
            </w:r>
          </w:p>
        </w:tc>
        <w:tc>
          <w:tcPr>
            <w:tcW w:w="960" w:type="dxa"/>
            <w:tcBorders>
              <w:top w:val="nil"/>
              <w:left w:val="nil"/>
              <w:bottom w:val="single" w:sz="8" w:space="0" w:color="auto"/>
              <w:right w:val="nil"/>
            </w:tcBorders>
            <w:shd w:val="clear" w:color="auto" w:fill="auto"/>
            <w:noWrap/>
            <w:vAlign w:val="center"/>
            <w:hideMark/>
          </w:tcPr>
          <w:p w14:paraId="1E4990CF" w14:textId="77777777" w:rsidR="00CF6C8D" w:rsidRPr="008E6968" w:rsidRDefault="00CF6C8D"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-0.08</w:t>
            </w:r>
          </w:p>
        </w:tc>
        <w:tc>
          <w:tcPr>
            <w:tcW w:w="960" w:type="dxa"/>
            <w:tcBorders>
              <w:top w:val="nil"/>
              <w:left w:val="nil"/>
              <w:bottom w:val="single" w:sz="8" w:space="0" w:color="auto"/>
              <w:right w:val="nil"/>
            </w:tcBorders>
            <w:shd w:val="clear" w:color="auto" w:fill="auto"/>
            <w:noWrap/>
            <w:vAlign w:val="center"/>
            <w:hideMark/>
          </w:tcPr>
          <w:p w14:paraId="0745090E" w14:textId="77777777" w:rsidR="00CF6C8D" w:rsidRPr="008E6968" w:rsidRDefault="00CF6C8D"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0.014</w:t>
            </w:r>
          </w:p>
        </w:tc>
      </w:tr>
    </w:tbl>
    <w:p w14:paraId="1D47B10C" w14:textId="5872BEA0" w:rsidR="0087672A" w:rsidRPr="008E6968" w:rsidRDefault="00734309"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Note: The bold values represent the P values that survive after FDR correction (q &lt; 0.05).</w:t>
      </w:r>
      <w:r w:rsidR="0087672A" w:rsidRPr="008E6968">
        <w:rPr>
          <w:rFonts w:asciiTheme="minorHAnsi" w:hAnsiTheme="minorHAnsi" w:cstheme="minorHAnsi"/>
          <w:b/>
          <w:bCs/>
          <w:sz w:val="22"/>
          <w:szCs w:val="22"/>
        </w:rPr>
        <w:br w:type="page"/>
      </w:r>
    </w:p>
    <w:p w14:paraId="05001B16" w14:textId="7F3E87F0" w:rsidR="000E59BF" w:rsidRPr="008E6968" w:rsidRDefault="000E59BF"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 xml:space="preserve">Table </w:t>
      </w:r>
      <w:r w:rsidR="00952FF8" w:rsidRPr="008E6968">
        <w:rPr>
          <w:rFonts w:asciiTheme="minorHAnsi" w:hAnsiTheme="minorHAnsi" w:cstheme="minorHAnsi"/>
          <w:b/>
          <w:bCs/>
          <w:sz w:val="22"/>
          <w:szCs w:val="22"/>
        </w:rPr>
        <w:t>S</w:t>
      </w:r>
      <w:r w:rsidR="00834392" w:rsidRPr="008E6968">
        <w:rPr>
          <w:rFonts w:asciiTheme="minorHAnsi" w:hAnsiTheme="minorHAnsi" w:cstheme="minorHAnsi"/>
          <w:b/>
          <w:bCs/>
          <w:sz w:val="22"/>
          <w:szCs w:val="22"/>
        </w:rPr>
        <w:t>1</w:t>
      </w:r>
      <w:r w:rsidR="00BF015E" w:rsidRPr="008E6968">
        <w:rPr>
          <w:rFonts w:asciiTheme="minorHAnsi" w:hAnsiTheme="minorHAnsi" w:cstheme="minorHAnsi"/>
          <w:b/>
          <w:bCs/>
          <w:sz w:val="22"/>
          <w:szCs w:val="22"/>
        </w:rPr>
        <w:t>8</w:t>
      </w:r>
      <w:r w:rsidR="00876FA4" w:rsidRPr="008E6968">
        <w:rPr>
          <w:rFonts w:asciiTheme="minorHAnsi" w:hAnsiTheme="minorHAnsi" w:cstheme="minorHAnsi"/>
          <w:b/>
          <w:bCs/>
          <w:sz w:val="22"/>
          <w:szCs w:val="22"/>
        </w:rPr>
        <w:t xml:space="preserve"> Correlation between </w:t>
      </w:r>
      <w:r w:rsidR="00DB0891" w:rsidRPr="008E6968">
        <w:rPr>
          <w:rFonts w:asciiTheme="minorHAnsi" w:hAnsiTheme="minorHAnsi" w:cstheme="minorHAnsi"/>
          <w:b/>
          <w:bCs/>
          <w:sz w:val="22"/>
          <w:szCs w:val="22"/>
        </w:rPr>
        <w:t xml:space="preserve">substance use and </w:t>
      </w:r>
      <w:r w:rsidR="00DE1FA8" w:rsidRPr="008E6968">
        <w:rPr>
          <w:rFonts w:asciiTheme="minorHAnsi" w:hAnsiTheme="minorHAnsi" w:cstheme="minorHAnsi"/>
          <w:b/>
          <w:bCs/>
          <w:sz w:val="22"/>
          <w:szCs w:val="22"/>
        </w:rPr>
        <w:t xml:space="preserve">sustained attention network </w:t>
      </w:r>
      <w:r w:rsidR="00037404" w:rsidRPr="008E6968">
        <w:rPr>
          <w:rFonts w:asciiTheme="minorHAnsi" w:hAnsiTheme="minorHAnsi" w:cstheme="minorHAnsi"/>
          <w:b/>
          <w:bCs/>
          <w:sz w:val="22"/>
          <w:szCs w:val="22"/>
        </w:rPr>
        <w:t>at each</w:t>
      </w:r>
      <w:r w:rsidR="00DE1FA8" w:rsidRPr="008E6968">
        <w:rPr>
          <w:rFonts w:asciiTheme="minorHAnsi" w:hAnsiTheme="minorHAnsi" w:cstheme="minorHAnsi"/>
          <w:b/>
          <w:bCs/>
          <w:sz w:val="22"/>
          <w:szCs w:val="22"/>
        </w:rPr>
        <w:t xml:space="preserve"> </w:t>
      </w:r>
      <w:r w:rsidR="00446345" w:rsidRPr="008E6968">
        <w:rPr>
          <w:rFonts w:asciiTheme="minorHAnsi" w:hAnsiTheme="minorHAnsi" w:cstheme="minorHAnsi"/>
          <w:b/>
          <w:bCs/>
          <w:sz w:val="22"/>
          <w:szCs w:val="22"/>
        </w:rPr>
        <w:t>timepoint.</w:t>
      </w:r>
    </w:p>
    <w:tbl>
      <w:tblPr>
        <w:tblW w:w="7913" w:type="dxa"/>
        <w:tblCellMar>
          <w:left w:w="0" w:type="dxa"/>
          <w:right w:w="0" w:type="dxa"/>
        </w:tblCellMar>
        <w:tblLook w:val="04A0" w:firstRow="1" w:lastRow="0" w:firstColumn="1" w:lastColumn="0" w:noHBand="0" w:noVBand="1"/>
      </w:tblPr>
      <w:tblGrid>
        <w:gridCol w:w="3113"/>
        <w:gridCol w:w="960"/>
        <w:gridCol w:w="960"/>
        <w:gridCol w:w="960"/>
        <w:gridCol w:w="933"/>
        <w:gridCol w:w="987"/>
      </w:tblGrid>
      <w:tr w:rsidR="008E6968" w:rsidRPr="008E6968" w14:paraId="130B3582" w14:textId="77777777" w:rsidTr="009B5328">
        <w:trPr>
          <w:trHeight w:val="300"/>
        </w:trPr>
        <w:tc>
          <w:tcPr>
            <w:tcW w:w="3113" w:type="dxa"/>
            <w:vMerge w:val="restart"/>
            <w:tcBorders>
              <w:top w:val="single" w:sz="8" w:space="0" w:color="auto"/>
              <w:left w:val="nil"/>
              <w:bottom w:val="single" w:sz="8" w:space="0" w:color="000000"/>
              <w:right w:val="nil"/>
            </w:tcBorders>
            <w:shd w:val="clear" w:color="auto" w:fill="auto"/>
            <w:noWrap/>
            <w:tcMar>
              <w:top w:w="15" w:type="dxa"/>
              <w:left w:w="15" w:type="dxa"/>
              <w:bottom w:w="0" w:type="dxa"/>
              <w:right w:w="15" w:type="dxa"/>
            </w:tcMar>
            <w:vAlign w:val="center"/>
            <w:hideMark/>
          </w:tcPr>
          <w:p w14:paraId="65B8E62D"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Correlation</w:t>
            </w:r>
          </w:p>
        </w:tc>
        <w:tc>
          <w:tcPr>
            <w:tcW w:w="960" w:type="dxa"/>
            <w:vMerge w:val="restart"/>
            <w:tcBorders>
              <w:top w:val="single" w:sz="8" w:space="0" w:color="auto"/>
              <w:left w:val="nil"/>
              <w:bottom w:val="single" w:sz="8" w:space="0" w:color="000000"/>
              <w:right w:val="nil"/>
            </w:tcBorders>
            <w:shd w:val="clear" w:color="auto" w:fill="auto"/>
            <w:noWrap/>
            <w:tcMar>
              <w:top w:w="15" w:type="dxa"/>
              <w:left w:w="15" w:type="dxa"/>
              <w:bottom w:w="0" w:type="dxa"/>
              <w:right w:w="15" w:type="dxa"/>
            </w:tcMar>
            <w:vAlign w:val="center"/>
            <w:hideMark/>
          </w:tcPr>
          <w:p w14:paraId="01633CA8"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network</w:t>
            </w:r>
          </w:p>
        </w:tc>
        <w:tc>
          <w:tcPr>
            <w:tcW w:w="960" w:type="dxa"/>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571AA05E"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Go trials</w:t>
            </w:r>
          </w:p>
        </w:tc>
        <w:tc>
          <w:tcPr>
            <w:tcW w:w="960" w:type="dxa"/>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33871DDA"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1920" w:type="dxa"/>
            <w:gridSpan w:val="2"/>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6191021E"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Successful stop</w:t>
            </w:r>
          </w:p>
        </w:tc>
      </w:tr>
      <w:tr w:rsidR="008E6968" w:rsidRPr="008E6968" w14:paraId="42FB72AA" w14:textId="77777777" w:rsidTr="009B5328">
        <w:trPr>
          <w:trHeight w:val="330"/>
        </w:trPr>
        <w:tc>
          <w:tcPr>
            <w:tcW w:w="3113" w:type="dxa"/>
            <w:vMerge/>
            <w:tcBorders>
              <w:top w:val="single" w:sz="8" w:space="0" w:color="auto"/>
              <w:left w:val="nil"/>
              <w:bottom w:val="single" w:sz="8" w:space="0" w:color="000000"/>
              <w:right w:val="nil"/>
            </w:tcBorders>
            <w:vAlign w:val="center"/>
            <w:hideMark/>
          </w:tcPr>
          <w:p w14:paraId="30107253" w14:textId="77777777" w:rsidR="00971311" w:rsidRPr="008E6968" w:rsidRDefault="00971311" w:rsidP="00430FB7">
            <w:pPr>
              <w:spacing w:after="100" w:afterAutospacing="1"/>
              <w:rPr>
                <w:rFonts w:asciiTheme="minorHAnsi" w:hAnsiTheme="minorHAnsi" w:cstheme="minorHAnsi"/>
                <w:sz w:val="22"/>
                <w:szCs w:val="22"/>
              </w:rPr>
            </w:pPr>
          </w:p>
        </w:tc>
        <w:tc>
          <w:tcPr>
            <w:tcW w:w="0" w:type="auto"/>
            <w:vMerge/>
            <w:tcBorders>
              <w:top w:val="single" w:sz="8" w:space="0" w:color="auto"/>
              <w:left w:val="nil"/>
              <w:bottom w:val="single" w:sz="8" w:space="0" w:color="000000"/>
              <w:right w:val="nil"/>
            </w:tcBorders>
            <w:vAlign w:val="center"/>
            <w:hideMark/>
          </w:tcPr>
          <w:p w14:paraId="01FEB98A" w14:textId="77777777" w:rsidR="00971311" w:rsidRPr="008E6968" w:rsidRDefault="00971311" w:rsidP="00430FB7">
            <w:pPr>
              <w:spacing w:after="100" w:afterAutospacing="1"/>
              <w:rPr>
                <w:rFonts w:asciiTheme="minorHAnsi" w:hAnsiTheme="minorHAnsi" w:cstheme="minorHAnsi"/>
                <w:sz w:val="22"/>
                <w:szCs w:val="22"/>
              </w:rPr>
            </w:pP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4209F61" w14:textId="11ED54EF" w:rsidR="00971311" w:rsidRPr="008E6968" w:rsidRDefault="00971311" w:rsidP="00430FB7">
            <w:pPr>
              <w:spacing w:after="100" w:afterAutospacing="1"/>
              <w:rPr>
                <w:rFonts w:asciiTheme="minorHAnsi" w:hAnsiTheme="minorHAnsi" w:cstheme="minorHAnsi"/>
                <w:szCs w:val="24"/>
              </w:rPr>
            </w:pPr>
            <w:r w:rsidRPr="008E6968">
              <w:rPr>
                <w:rFonts w:asciiTheme="minorHAnsi" w:eastAsia="Times New Roman" w:hAnsiTheme="minorHAnsi" w:cstheme="minorHAnsi"/>
                <w:sz w:val="22"/>
                <w:szCs w:val="22"/>
                <w:lang w:val="en-IE" w:eastAsia="zh-CN"/>
              </w:rPr>
              <w:t>r 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28F0138" w14:textId="27ADCC7F" w:rsidR="00971311" w:rsidRPr="008E6968" w:rsidRDefault="00971311" w:rsidP="00430FB7">
            <w:pPr>
              <w:spacing w:after="100" w:afterAutospacing="1"/>
              <w:rPr>
                <w:rFonts w:asciiTheme="minorHAnsi" w:hAnsiTheme="minorHAnsi" w:cstheme="minorHAnsi"/>
                <w:i/>
                <w:iCs/>
              </w:rPr>
            </w:pPr>
            <w:r w:rsidRPr="008E6968">
              <w:rPr>
                <w:rFonts w:asciiTheme="minorHAnsi" w:eastAsia="Times New Roman" w:hAnsiTheme="minorHAnsi" w:cstheme="minorHAnsi"/>
                <w:i/>
                <w:iCs/>
                <w:sz w:val="22"/>
                <w:szCs w:val="22"/>
                <w:lang w:val="en-IE" w:eastAsia="zh-CN"/>
              </w:rPr>
              <w:t xml:space="preserve">P </w:t>
            </w:r>
            <w:r w:rsidRPr="008E6968">
              <w:rPr>
                <w:rFonts w:asciiTheme="minorHAnsi" w:eastAsia="Times New Roman" w:hAnsiTheme="minorHAnsi" w:cstheme="minorHAnsi"/>
                <w:sz w:val="22"/>
                <w:szCs w:val="22"/>
                <w:lang w:val="en-IE" w:eastAsia="zh-CN"/>
              </w:rPr>
              <w:t>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32E7592" w14:textId="5ADCA166" w:rsidR="00971311" w:rsidRPr="008E6968" w:rsidRDefault="00971311" w:rsidP="00430FB7">
            <w:pPr>
              <w:spacing w:after="100" w:afterAutospacing="1"/>
              <w:rPr>
                <w:rFonts w:asciiTheme="minorHAnsi" w:hAnsiTheme="minorHAnsi" w:cstheme="minorHAnsi"/>
              </w:rPr>
            </w:pPr>
            <w:r w:rsidRPr="008E6968">
              <w:rPr>
                <w:rFonts w:asciiTheme="minorHAnsi" w:eastAsia="Times New Roman" w:hAnsiTheme="minorHAnsi" w:cstheme="minorHAnsi"/>
                <w:sz w:val="22"/>
                <w:szCs w:val="22"/>
                <w:lang w:val="en-IE" w:eastAsia="zh-CN"/>
              </w:rPr>
              <w:t>r 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8612CAA" w14:textId="7BB2F88A" w:rsidR="00971311" w:rsidRPr="008E6968" w:rsidRDefault="00971311" w:rsidP="00430FB7">
            <w:pPr>
              <w:spacing w:after="100" w:afterAutospacing="1"/>
              <w:rPr>
                <w:rFonts w:asciiTheme="minorHAnsi" w:hAnsiTheme="minorHAnsi" w:cstheme="minorHAnsi"/>
                <w:i/>
                <w:iCs/>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6AA71C53"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436AB5CE" w14:textId="0119733D" w:rsidR="000E59BF"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r w:rsidR="000E59BF"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14</w:t>
            </w:r>
            <w:r w:rsidR="000E59BF"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CD75B3"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295A60"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7CE294"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0D091A"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231345"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0.462</w:t>
            </w:r>
          </w:p>
        </w:tc>
      </w:tr>
      <w:tr w:rsidR="008E6968" w:rsidRPr="008E6968" w14:paraId="12A295E7"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27F68953" w14:textId="77777777" w:rsidR="000E59BF" w:rsidRPr="008E6968" w:rsidRDefault="000E59BF"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FF0194"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EC6F18"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6ECDE0"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DCE245"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E12705"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0.462</w:t>
            </w:r>
          </w:p>
        </w:tc>
      </w:tr>
      <w:tr w:rsidR="008E6968" w:rsidRPr="008E6968" w14:paraId="28EB11C6"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025D8369" w14:textId="32ADB22C" w:rsidR="000E59BF"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r w:rsidR="000E59BF"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19</w:t>
            </w:r>
            <w:r w:rsidR="000E59BF"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86F802"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E54CA7"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BA910A"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5AF576"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879EFC"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0.064</w:t>
            </w:r>
          </w:p>
        </w:tc>
      </w:tr>
      <w:tr w:rsidR="008E6968" w:rsidRPr="008E6968" w14:paraId="0E9C52CB"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5D15A5E1" w14:textId="77777777" w:rsidR="000E59BF" w:rsidRPr="008E6968" w:rsidRDefault="000E59BF"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89977C"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85355C"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5CBE92"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07D111"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EC2D8D"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0.342</w:t>
            </w:r>
          </w:p>
        </w:tc>
      </w:tr>
      <w:tr w:rsidR="008E6968" w:rsidRPr="008E6968" w14:paraId="69F5D73A"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1E20DDAF" w14:textId="58044F30" w:rsidR="000E59BF"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r w:rsidR="000E59BF"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23</w:t>
            </w:r>
            <w:r w:rsidR="000E59BF"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E5554B"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060C78"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191291"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E9F648"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99E513"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0.062</w:t>
            </w:r>
          </w:p>
        </w:tc>
      </w:tr>
      <w:tr w:rsidR="008E6968" w:rsidRPr="008E6968" w14:paraId="4229AFD5"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174EB74C" w14:textId="77777777" w:rsidR="000E59BF" w:rsidRPr="008E6968" w:rsidRDefault="000E59BF"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DA8F50"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B8CC72"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883031"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ADAE87"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0D4C02"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0.031</w:t>
            </w:r>
          </w:p>
        </w:tc>
      </w:tr>
      <w:tr w:rsidR="008E6968" w:rsidRPr="008E6968" w14:paraId="6531A3EE"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544B66AE" w14:textId="01C68452" w:rsidR="000E59BF"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r w:rsidR="000E59BF"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14</w:t>
            </w:r>
            <w:r w:rsidR="000E59BF" w:rsidRPr="008E6968">
              <w:rPr>
                <w:rFonts w:asciiTheme="minorHAnsi" w:hAnsiTheme="minorHAnsi" w:cstheme="minorHAnsi"/>
                <w:sz w:val="22"/>
                <w:szCs w:val="22"/>
              </w:rPr>
              <w:t xml:space="preserve"> Cig+CB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AEF50E"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FBFDBE"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422BFB"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9DFA60"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9B0592"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0.598</w:t>
            </w:r>
          </w:p>
        </w:tc>
      </w:tr>
      <w:tr w:rsidR="008E6968" w:rsidRPr="008E6968" w14:paraId="0952F5B9"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3C6ABEE6" w14:textId="77777777" w:rsidR="000E59BF" w:rsidRPr="008E6968" w:rsidRDefault="000E59BF"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2A446F"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905014"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5D15D7"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0.552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1B9545"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3A72CD"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0.646</w:t>
            </w:r>
          </w:p>
        </w:tc>
      </w:tr>
      <w:tr w:rsidR="008E6968" w:rsidRPr="008E6968" w14:paraId="527E88A0"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4EA9661D" w14:textId="193B1D07" w:rsidR="000E59BF"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r w:rsidR="000E59BF"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19</w:t>
            </w:r>
            <w:r w:rsidR="000E59BF" w:rsidRPr="008E6968">
              <w:rPr>
                <w:rFonts w:asciiTheme="minorHAnsi" w:hAnsiTheme="minorHAnsi" w:cstheme="minorHAnsi"/>
                <w:sz w:val="22"/>
                <w:szCs w:val="22"/>
              </w:rPr>
              <w:t xml:space="preserve"> Cig+CB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BF514F"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9F1751"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4E738B"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B34B60" w14:textId="77777777" w:rsidR="000E59BF" w:rsidRPr="008E6968" w:rsidRDefault="000E59BF"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5F7E57" w14:textId="77777777" w:rsidR="000E59BF" w:rsidRPr="008E6968" w:rsidRDefault="000E59BF"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0.001</w:t>
            </w:r>
          </w:p>
        </w:tc>
      </w:tr>
      <w:tr w:rsidR="008E6968" w:rsidRPr="008E6968" w14:paraId="42CC6583"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5B4C44BB" w14:textId="77777777" w:rsidR="000E59BF" w:rsidRPr="008E6968" w:rsidRDefault="000E59BF" w:rsidP="00430FB7">
            <w:pPr>
              <w:spacing w:after="100" w:afterAutospacing="1"/>
              <w:rPr>
                <w:rFonts w:asciiTheme="minorHAnsi" w:hAnsiTheme="minorHAnsi" w:cstheme="minorHAnsi"/>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F59546"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6C6204"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F90726" w14:textId="7777777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941285" w14:textId="77777777" w:rsidR="000E59BF" w:rsidRPr="008E6968" w:rsidRDefault="000E59BF"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9770B9" w14:textId="77777777" w:rsidR="000E59BF" w:rsidRPr="008E6968" w:rsidRDefault="000E59BF"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0.013</w:t>
            </w:r>
          </w:p>
        </w:tc>
      </w:tr>
      <w:tr w:rsidR="008E6968" w:rsidRPr="008E6968" w14:paraId="2DEE2A74"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365F399E" w14:textId="715CAF1D"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 strength &amp; age 23 Cig+CB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3232DE"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D671FF" w14:textId="77777777"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E02D83" w14:textId="37904B21"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eastAsia="DengXian" w:hAnsiTheme="minorHAnsi" w:cstheme="minorHAnsi"/>
                <w:b/>
                <w:bCs/>
                <w:sz w:val="22"/>
                <w:szCs w:val="22"/>
              </w:rPr>
              <w:t>&lt;0.001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3EC750" w14:textId="77777777"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714843" w14:textId="6EA92A8A"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eastAsia="DengXian" w:hAnsiTheme="minorHAnsi" w:cstheme="minorHAnsi"/>
                <w:b/>
                <w:bCs/>
                <w:sz w:val="22"/>
                <w:szCs w:val="22"/>
              </w:rPr>
              <w:t>&lt;0.001</w:t>
            </w:r>
          </w:p>
        </w:tc>
      </w:tr>
      <w:tr w:rsidR="008E6968" w:rsidRPr="008E6968" w14:paraId="790B046A" w14:textId="77777777" w:rsidTr="009B5328">
        <w:trPr>
          <w:trHeight w:val="315"/>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24DF5E36" w14:textId="77777777" w:rsidR="0061267D" w:rsidRPr="008E6968" w:rsidRDefault="0061267D" w:rsidP="0061267D">
            <w:pPr>
              <w:spacing w:after="100" w:afterAutospacing="1"/>
              <w:rPr>
                <w:rFonts w:asciiTheme="minorHAnsi" w:hAnsiTheme="minorHAnsi" w:cstheme="minorHAnsi"/>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E0EB1"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F6644F" w14:textId="77777777"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72F387" w14:textId="326C2D4F"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eastAsia="DengXian" w:hAnsiTheme="minorHAnsi" w:cstheme="minorHAnsi"/>
                <w:b/>
                <w:bCs/>
                <w:sz w:val="22"/>
                <w:szCs w:val="22"/>
              </w:rPr>
              <w:t>&lt;0.001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F57129" w14:textId="77777777"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031A0C" w14:textId="77777777"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0.001</w:t>
            </w:r>
          </w:p>
        </w:tc>
      </w:tr>
      <w:tr w:rsidR="008E6968" w:rsidRPr="008E6968" w14:paraId="217318B5"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36B55058" w14:textId="16BEB7A2"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 strength &amp; age 19 drug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D800EE"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A896CF"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AE4FB3"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347153" w14:textId="77777777"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EC5B30" w14:textId="5E3DF986" w:rsidR="0061267D" w:rsidRPr="008E6968" w:rsidRDefault="0061267D" w:rsidP="0061267D">
            <w:pPr>
              <w:spacing w:after="100" w:afterAutospacing="1"/>
              <w:rPr>
                <w:rFonts w:asciiTheme="minorHAnsi" w:hAnsiTheme="minorHAnsi" w:cstheme="minorHAnsi"/>
                <w:b/>
                <w:bCs/>
                <w:sz w:val="22"/>
                <w:szCs w:val="22"/>
              </w:rPr>
            </w:pPr>
            <w:r w:rsidRPr="008E6968">
              <w:rPr>
                <w:rFonts w:asciiTheme="minorHAnsi" w:eastAsia="DengXian" w:hAnsiTheme="minorHAnsi" w:cstheme="minorHAnsi"/>
                <w:b/>
                <w:bCs/>
                <w:sz w:val="22"/>
                <w:szCs w:val="22"/>
              </w:rPr>
              <w:t>&lt;0.001</w:t>
            </w:r>
          </w:p>
        </w:tc>
      </w:tr>
      <w:tr w:rsidR="008E6968" w:rsidRPr="008E6968" w14:paraId="77B40ED8" w14:textId="77777777" w:rsidTr="009B5328">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57878A2E" w14:textId="77777777" w:rsidR="0061267D" w:rsidRPr="008E6968" w:rsidRDefault="0061267D" w:rsidP="0061267D">
            <w:pPr>
              <w:spacing w:after="100" w:afterAutospacing="1"/>
              <w:rPr>
                <w:rFonts w:asciiTheme="minorHAnsi" w:hAnsiTheme="minorHAnsi" w:cstheme="minorHAnsi"/>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CCE9EB"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36A2BB"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0DA8EA"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15EFB3"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9985F0"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0.083</w:t>
            </w:r>
          </w:p>
        </w:tc>
      </w:tr>
      <w:tr w:rsidR="008E6968" w:rsidRPr="008E6968" w14:paraId="5420043E" w14:textId="77777777" w:rsidTr="009B5328">
        <w:trPr>
          <w:trHeight w:val="315"/>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51AA5952" w14:textId="2BC7124A"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 strength &amp; age 23 drug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318B83"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C1E991"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2A5CBA"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3451EC"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377212"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0.746</w:t>
            </w:r>
          </w:p>
        </w:tc>
      </w:tr>
      <w:tr w:rsidR="008E6968" w:rsidRPr="008E6968" w14:paraId="723D2C9B" w14:textId="77777777" w:rsidTr="009B5328">
        <w:trPr>
          <w:trHeight w:val="315"/>
        </w:trPr>
        <w:tc>
          <w:tcPr>
            <w:tcW w:w="3113"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B4F8F5E"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63C08F9"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831342A"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2AB04D4"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0.795</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5E4FD1F"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CCF92BC" w14:textId="77777777" w:rsidR="0061267D" w:rsidRPr="008E6968" w:rsidRDefault="0061267D" w:rsidP="0061267D">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0.752</w:t>
            </w:r>
          </w:p>
        </w:tc>
      </w:tr>
    </w:tbl>
    <w:p w14:paraId="43FA108E" w14:textId="58852017" w:rsidR="000E59BF" w:rsidRPr="008E6968" w:rsidRDefault="000E59BF"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 </w:t>
      </w:r>
      <w:r w:rsidR="00DE1FA8" w:rsidRPr="008E6968">
        <w:rPr>
          <w:rFonts w:asciiTheme="minorHAnsi" w:hAnsiTheme="minorHAnsi" w:cstheme="minorHAnsi"/>
          <w:sz w:val="22"/>
          <w:szCs w:val="22"/>
        </w:rPr>
        <w:t xml:space="preserve">Note: The bold </w:t>
      </w:r>
      <w:r w:rsidR="00FE362F" w:rsidRPr="008E6968">
        <w:rPr>
          <w:rFonts w:asciiTheme="minorHAnsi" w:hAnsiTheme="minorHAnsi" w:cstheme="minorHAnsi"/>
          <w:sz w:val="22"/>
          <w:szCs w:val="22"/>
        </w:rPr>
        <w:t xml:space="preserve">values </w:t>
      </w:r>
      <w:r w:rsidR="00DE1FA8" w:rsidRPr="008E6968">
        <w:rPr>
          <w:rFonts w:asciiTheme="minorHAnsi" w:hAnsiTheme="minorHAnsi" w:cstheme="minorHAnsi"/>
          <w:sz w:val="22"/>
          <w:szCs w:val="22"/>
        </w:rPr>
        <w:t>represent the P value</w:t>
      </w:r>
      <w:r w:rsidR="00FE362F" w:rsidRPr="008E6968">
        <w:rPr>
          <w:rFonts w:asciiTheme="minorHAnsi" w:hAnsiTheme="minorHAnsi" w:cstheme="minorHAnsi"/>
          <w:sz w:val="22"/>
          <w:szCs w:val="22"/>
        </w:rPr>
        <w:t>s that</w:t>
      </w:r>
      <w:r w:rsidR="00DE1FA8" w:rsidRPr="008E6968">
        <w:rPr>
          <w:rFonts w:asciiTheme="minorHAnsi" w:hAnsiTheme="minorHAnsi" w:cstheme="minorHAnsi"/>
          <w:sz w:val="22"/>
          <w:szCs w:val="22"/>
        </w:rPr>
        <w:t xml:space="preserve"> survive after FDR correction</w:t>
      </w:r>
      <w:r w:rsidR="00446345" w:rsidRPr="008E6968">
        <w:rPr>
          <w:rFonts w:asciiTheme="minorHAnsi" w:hAnsiTheme="minorHAnsi" w:cstheme="minorHAnsi"/>
          <w:sz w:val="22"/>
          <w:szCs w:val="22"/>
        </w:rPr>
        <w:t xml:space="preserve"> (q &lt; 0.05)</w:t>
      </w:r>
      <w:r w:rsidR="00DE1FA8" w:rsidRPr="008E6968">
        <w:rPr>
          <w:rFonts w:asciiTheme="minorHAnsi" w:hAnsiTheme="minorHAnsi" w:cstheme="minorHAnsi"/>
          <w:sz w:val="22"/>
          <w:szCs w:val="22"/>
        </w:rPr>
        <w:t>.</w:t>
      </w:r>
    </w:p>
    <w:p w14:paraId="7308C5DB" w14:textId="54ED219A" w:rsidR="00E303C4" w:rsidRPr="008E6968" w:rsidRDefault="000E59BF"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0DB829A6" w14:textId="7F8BA2D4" w:rsidR="00E303C4" w:rsidRPr="008E6968" w:rsidRDefault="00E303C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 xml:space="preserve">Table </w:t>
      </w:r>
      <w:r w:rsidR="00952FF8" w:rsidRPr="008E6968">
        <w:rPr>
          <w:rFonts w:asciiTheme="minorHAnsi" w:hAnsiTheme="minorHAnsi" w:cstheme="minorHAnsi"/>
          <w:b/>
          <w:bCs/>
          <w:sz w:val="22"/>
          <w:szCs w:val="22"/>
        </w:rPr>
        <w:t>S1</w:t>
      </w:r>
      <w:r w:rsidR="00AA7BD5" w:rsidRPr="008E6968">
        <w:rPr>
          <w:rFonts w:asciiTheme="minorHAnsi" w:hAnsiTheme="minorHAnsi" w:cstheme="minorHAnsi"/>
          <w:b/>
          <w:bCs/>
          <w:sz w:val="22"/>
          <w:szCs w:val="22"/>
        </w:rPr>
        <w:t>9</w:t>
      </w:r>
      <w:r w:rsidRPr="008E6968">
        <w:rPr>
          <w:rFonts w:asciiTheme="minorHAnsi" w:hAnsiTheme="minorHAnsi" w:cstheme="minorHAnsi"/>
          <w:b/>
          <w:bCs/>
          <w:sz w:val="22"/>
          <w:szCs w:val="22"/>
        </w:rPr>
        <w:t xml:space="preserve"> Correlation between Cig+CB and sustained attention network across timepoint</w:t>
      </w:r>
      <w:r w:rsidR="008B2A39" w:rsidRPr="008E6968">
        <w:rPr>
          <w:rFonts w:asciiTheme="minorHAnsi" w:hAnsiTheme="minorHAnsi" w:cstheme="minorHAnsi"/>
          <w:b/>
          <w:bCs/>
          <w:sz w:val="22"/>
          <w:szCs w:val="22"/>
        </w:rPr>
        <w:t>s</w:t>
      </w:r>
      <w:r w:rsidRPr="008E6968">
        <w:rPr>
          <w:rFonts w:asciiTheme="minorHAnsi" w:hAnsiTheme="minorHAnsi" w:cstheme="minorHAnsi"/>
          <w:b/>
          <w:bCs/>
          <w:sz w:val="22"/>
          <w:szCs w:val="22"/>
        </w:rPr>
        <w:t>.</w:t>
      </w:r>
    </w:p>
    <w:tbl>
      <w:tblPr>
        <w:tblW w:w="8248" w:type="dxa"/>
        <w:tblLook w:val="04A0" w:firstRow="1" w:lastRow="0" w:firstColumn="1" w:lastColumn="0" w:noHBand="0" w:noVBand="1"/>
      </w:tblPr>
      <w:tblGrid>
        <w:gridCol w:w="3300"/>
        <w:gridCol w:w="1108"/>
        <w:gridCol w:w="960"/>
        <w:gridCol w:w="960"/>
        <w:gridCol w:w="932"/>
        <w:gridCol w:w="988"/>
      </w:tblGrid>
      <w:tr w:rsidR="008E6968" w:rsidRPr="008E6968" w14:paraId="487256A9" w14:textId="77777777" w:rsidTr="00734309">
        <w:trPr>
          <w:trHeight w:val="300"/>
        </w:trPr>
        <w:tc>
          <w:tcPr>
            <w:tcW w:w="3300" w:type="dxa"/>
            <w:vMerge w:val="restart"/>
            <w:tcBorders>
              <w:top w:val="single" w:sz="8" w:space="0" w:color="auto"/>
              <w:left w:val="nil"/>
              <w:bottom w:val="single" w:sz="8" w:space="0" w:color="000000"/>
              <w:right w:val="nil"/>
            </w:tcBorders>
            <w:shd w:val="clear" w:color="auto" w:fill="auto"/>
            <w:noWrap/>
            <w:vAlign w:val="center"/>
            <w:hideMark/>
          </w:tcPr>
          <w:p w14:paraId="6D22804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Correlation</w:t>
            </w:r>
          </w:p>
        </w:tc>
        <w:tc>
          <w:tcPr>
            <w:tcW w:w="1108" w:type="dxa"/>
            <w:vMerge w:val="restart"/>
            <w:tcBorders>
              <w:top w:val="single" w:sz="8" w:space="0" w:color="auto"/>
              <w:left w:val="nil"/>
              <w:bottom w:val="single" w:sz="8" w:space="0" w:color="000000"/>
              <w:right w:val="nil"/>
            </w:tcBorders>
            <w:shd w:val="clear" w:color="auto" w:fill="auto"/>
            <w:noWrap/>
            <w:vAlign w:val="center"/>
            <w:hideMark/>
          </w:tcPr>
          <w:p w14:paraId="5F9FD56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Predictive network</w:t>
            </w:r>
          </w:p>
        </w:tc>
        <w:tc>
          <w:tcPr>
            <w:tcW w:w="1920" w:type="dxa"/>
            <w:gridSpan w:val="2"/>
            <w:tcBorders>
              <w:top w:val="single" w:sz="8" w:space="0" w:color="auto"/>
              <w:left w:val="nil"/>
              <w:bottom w:val="nil"/>
              <w:right w:val="nil"/>
            </w:tcBorders>
            <w:shd w:val="clear" w:color="auto" w:fill="auto"/>
            <w:noWrap/>
            <w:vAlign w:val="center"/>
            <w:hideMark/>
          </w:tcPr>
          <w:p w14:paraId="11CA6720" w14:textId="77777777" w:rsidR="00E303C4" w:rsidRPr="008E6968" w:rsidRDefault="00E303C4" w:rsidP="00430FB7">
            <w:pPr>
              <w:spacing w:after="100" w:afterAutospacing="1"/>
              <w:rPr>
                <w:rFonts w:asciiTheme="minorHAnsi"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Go trials</w:t>
            </w:r>
          </w:p>
        </w:tc>
        <w:tc>
          <w:tcPr>
            <w:tcW w:w="1920" w:type="dxa"/>
            <w:gridSpan w:val="2"/>
            <w:tcBorders>
              <w:top w:val="single" w:sz="8" w:space="0" w:color="auto"/>
              <w:left w:val="nil"/>
              <w:bottom w:val="nil"/>
              <w:right w:val="nil"/>
            </w:tcBorders>
            <w:shd w:val="clear" w:color="auto" w:fill="auto"/>
            <w:noWrap/>
            <w:vAlign w:val="center"/>
            <w:hideMark/>
          </w:tcPr>
          <w:p w14:paraId="1CE2EB87"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Successful stop</w:t>
            </w:r>
          </w:p>
        </w:tc>
      </w:tr>
      <w:tr w:rsidR="008E6968" w:rsidRPr="008E6968" w14:paraId="6634FCEF" w14:textId="77777777" w:rsidTr="00734309">
        <w:trPr>
          <w:trHeight w:val="330"/>
        </w:trPr>
        <w:tc>
          <w:tcPr>
            <w:tcW w:w="3300" w:type="dxa"/>
            <w:vMerge/>
            <w:tcBorders>
              <w:top w:val="single" w:sz="8" w:space="0" w:color="auto"/>
              <w:left w:val="nil"/>
              <w:bottom w:val="single" w:sz="8" w:space="0" w:color="000000"/>
              <w:right w:val="nil"/>
            </w:tcBorders>
            <w:vAlign w:val="center"/>
            <w:hideMark/>
          </w:tcPr>
          <w:p w14:paraId="6573693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p>
        </w:tc>
        <w:tc>
          <w:tcPr>
            <w:tcW w:w="1108" w:type="dxa"/>
            <w:vMerge/>
            <w:tcBorders>
              <w:top w:val="single" w:sz="8" w:space="0" w:color="auto"/>
              <w:left w:val="nil"/>
              <w:bottom w:val="single" w:sz="8" w:space="0" w:color="000000"/>
              <w:right w:val="nil"/>
            </w:tcBorders>
            <w:vAlign w:val="center"/>
            <w:hideMark/>
          </w:tcPr>
          <w:p w14:paraId="179811F7"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p>
        </w:tc>
        <w:tc>
          <w:tcPr>
            <w:tcW w:w="960" w:type="dxa"/>
            <w:tcBorders>
              <w:top w:val="nil"/>
              <w:left w:val="nil"/>
              <w:bottom w:val="single" w:sz="8" w:space="0" w:color="auto"/>
              <w:right w:val="nil"/>
            </w:tcBorders>
            <w:shd w:val="clear" w:color="auto" w:fill="auto"/>
            <w:noWrap/>
            <w:vAlign w:val="center"/>
            <w:hideMark/>
          </w:tcPr>
          <w:p w14:paraId="3FF5DFF0"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r value</w:t>
            </w:r>
          </w:p>
        </w:tc>
        <w:tc>
          <w:tcPr>
            <w:tcW w:w="960" w:type="dxa"/>
            <w:tcBorders>
              <w:top w:val="nil"/>
              <w:left w:val="nil"/>
              <w:bottom w:val="single" w:sz="8" w:space="0" w:color="auto"/>
              <w:right w:val="nil"/>
            </w:tcBorders>
            <w:shd w:val="clear" w:color="auto" w:fill="auto"/>
            <w:noWrap/>
            <w:vAlign w:val="center"/>
            <w:hideMark/>
          </w:tcPr>
          <w:p w14:paraId="569CBE4C"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i/>
                <w:iCs/>
                <w:sz w:val="22"/>
                <w:szCs w:val="22"/>
                <w:lang w:val="en-IE" w:eastAsia="zh-CN"/>
              </w:rPr>
              <w:t xml:space="preserve">P </w:t>
            </w:r>
            <w:r w:rsidRPr="008E6968">
              <w:rPr>
                <w:rFonts w:asciiTheme="minorHAnsi" w:eastAsia="Times New Roman" w:hAnsiTheme="minorHAnsi" w:cstheme="minorHAnsi"/>
                <w:sz w:val="22"/>
                <w:szCs w:val="22"/>
                <w:lang w:val="en-IE" w:eastAsia="zh-CN"/>
              </w:rPr>
              <w:t>value</w:t>
            </w:r>
          </w:p>
        </w:tc>
        <w:tc>
          <w:tcPr>
            <w:tcW w:w="932" w:type="dxa"/>
            <w:tcBorders>
              <w:top w:val="nil"/>
              <w:left w:val="nil"/>
              <w:bottom w:val="single" w:sz="8" w:space="0" w:color="auto"/>
              <w:right w:val="nil"/>
            </w:tcBorders>
            <w:shd w:val="clear" w:color="auto" w:fill="auto"/>
            <w:noWrap/>
            <w:vAlign w:val="center"/>
            <w:hideMark/>
          </w:tcPr>
          <w:p w14:paraId="563D47B8"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r value</w:t>
            </w:r>
          </w:p>
        </w:tc>
        <w:tc>
          <w:tcPr>
            <w:tcW w:w="988" w:type="dxa"/>
            <w:tcBorders>
              <w:top w:val="nil"/>
              <w:left w:val="nil"/>
              <w:bottom w:val="single" w:sz="8" w:space="0" w:color="auto"/>
              <w:right w:val="nil"/>
            </w:tcBorders>
            <w:shd w:val="clear" w:color="auto" w:fill="auto"/>
            <w:noWrap/>
            <w:vAlign w:val="center"/>
            <w:hideMark/>
          </w:tcPr>
          <w:p w14:paraId="07F53D1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3D38F2CC" w14:textId="77777777" w:rsidTr="00734309">
        <w:trPr>
          <w:trHeight w:val="300"/>
        </w:trPr>
        <w:tc>
          <w:tcPr>
            <w:tcW w:w="3300" w:type="dxa"/>
            <w:tcBorders>
              <w:top w:val="nil"/>
              <w:left w:val="nil"/>
              <w:bottom w:val="nil"/>
              <w:right w:val="nil"/>
            </w:tcBorders>
            <w:shd w:val="clear" w:color="auto" w:fill="auto"/>
            <w:noWrap/>
            <w:vAlign w:val="center"/>
            <w:hideMark/>
          </w:tcPr>
          <w:p w14:paraId="19D84068" w14:textId="268868AC" w:rsidR="00E303C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E303C4"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19</w:t>
            </w:r>
            <w:r w:rsidR="00E303C4" w:rsidRPr="008E6968">
              <w:rPr>
                <w:rFonts w:asciiTheme="minorHAnsi" w:eastAsia="Times New Roman" w:hAnsiTheme="minorHAnsi" w:cstheme="minorHAnsi"/>
                <w:sz w:val="22"/>
                <w:szCs w:val="22"/>
                <w:lang w:val="en-IE" w:eastAsia="zh-CN"/>
              </w:rPr>
              <w:t xml:space="preserve"> Cig+CB</w:t>
            </w:r>
          </w:p>
        </w:tc>
        <w:tc>
          <w:tcPr>
            <w:tcW w:w="1108" w:type="dxa"/>
            <w:tcBorders>
              <w:top w:val="nil"/>
              <w:left w:val="nil"/>
              <w:bottom w:val="nil"/>
              <w:right w:val="nil"/>
            </w:tcBorders>
            <w:shd w:val="clear" w:color="auto" w:fill="auto"/>
            <w:noWrap/>
            <w:vAlign w:val="center"/>
            <w:hideMark/>
          </w:tcPr>
          <w:p w14:paraId="182B989F"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5B8AC023"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0.08</w:t>
            </w:r>
          </w:p>
        </w:tc>
        <w:tc>
          <w:tcPr>
            <w:tcW w:w="960" w:type="dxa"/>
            <w:tcBorders>
              <w:top w:val="nil"/>
              <w:left w:val="nil"/>
              <w:bottom w:val="nil"/>
              <w:right w:val="nil"/>
            </w:tcBorders>
            <w:shd w:val="clear" w:color="auto" w:fill="auto"/>
            <w:noWrap/>
            <w:vAlign w:val="center"/>
            <w:hideMark/>
          </w:tcPr>
          <w:p w14:paraId="74F9D747"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0.075</w:t>
            </w:r>
          </w:p>
        </w:tc>
        <w:tc>
          <w:tcPr>
            <w:tcW w:w="932" w:type="dxa"/>
            <w:tcBorders>
              <w:top w:val="nil"/>
              <w:left w:val="nil"/>
              <w:bottom w:val="nil"/>
              <w:right w:val="nil"/>
            </w:tcBorders>
            <w:shd w:val="clear" w:color="auto" w:fill="auto"/>
            <w:noWrap/>
            <w:vAlign w:val="center"/>
            <w:hideMark/>
          </w:tcPr>
          <w:p w14:paraId="2FC4B37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0.084</w:t>
            </w:r>
          </w:p>
        </w:tc>
        <w:tc>
          <w:tcPr>
            <w:tcW w:w="988" w:type="dxa"/>
            <w:tcBorders>
              <w:top w:val="nil"/>
              <w:left w:val="nil"/>
              <w:bottom w:val="nil"/>
              <w:right w:val="nil"/>
            </w:tcBorders>
            <w:shd w:val="clear" w:color="auto" w:fill="auto"/>
            <w:noWrap/>
            <w:vAlign w:val="center"/>
            <w:hideMark/>
          </w:tcPr>
          <w:p w14:paraId="2825624D"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0.062</w:t>
            </w:r>
          </w:p>
        </w:tc>
      </w:tr>
      <w:tr w:rsidR="008E6968" w:rsidRPr="008E6968" w14:paraId="13EFE3C6" w14:textId="77777777" w:rsidTr="00734309">
        <w:trPr>
          <w:trHeight w:val="300"/>
        </w:trPr>
        <w:tc>
          <w:tcPr>
            <w:tcW w:w="3300" w:type="dxa"/>
            <w:tcBorders>
              <w:top w:val="nil"/>
              <w:left w:val="nil"/>
              <w:bottom w:val="nil"/>
              <w:right w:val="nil"/>
            </w:tcBorders>
            <w:shd w:val="clear" w:color="auto" w:fill="auto"/>
            <w:noWrap/>
            <w:vAlign w:val="bottom"/>
            <w:hideMark/>
          </w:tcPr>
          <w:p w14:paraId="4CC7593F"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p>
        </w:tc>
        <w:tc>
          <w:tcPr>
            <w:tcW w:w="1108" w:type="dxa"/>
            <w:tcBorders>
              <w:top w:val="nil"/>
              <w:left w:val="nil"/>
              <w:bottom w:val="nil"/>
              <w:right w:val="nil"/>
            </w:tcBorders>
            <w:shd w:val="clear" w:color="auto" w:fill="auto"/>
            <w:noWrap/>
            <w:vAlign w:val="center"/>
            <w:hideMark/>
          </w:tcPr>
          <w:p w14:paraId="16B79743"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1C32A2DC"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-0.11</w:t>
            </w:r>
          </w:p>
        </w:tc>
        <w:tc>
          <w:tcPr>
            <w:tcW w:w="960" w:type="dxa"/>
            <w:tcBorders>
              <w:top w:val="nil"/>
              <w:left w:val="nil"/>
              <w:bottom w:val="nil"/>
              <w:right w:val="nil"/>
            </w:tcBorders>
            <w:shd w:val="clear" w:color="auto" w:fill="auto"/>
            <w:noWrap/>
            <w:vAlign w:val="center"/>
            <w:hideMark/>
          </w:tcPr>
          <w:p w14:paraId="5D9E8A44"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0.019</w:t>
            </w:r>
          </w:p>
        </w:tc>
        <w:tc>
          <w:tcPr>
            <w:tcW w:w="932" w:type="dxa"/>
            <w:tcBorders>
              <w:top w:val="nil"/>
              <w:left w:val="nil"/>
              <w:bottom w:val="nil"/>
              <w:right w:val="nil"/>
            </w:tcBorders>
            <w:shd w:val="clear" w:color="auto" w:fill="auto"/>
            <w:noWrap/>
            <w:vAlign w:val="center"/>
            <w:hideMark/>
          </w:tcPr>
          <w:p w14:paraId="262B4352"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-0.060</w:t>
            </w:r>
          </w:p>
        </w:tc>
        <w:tc>
          <w:tcPr>
            <w:tcW w:w="988" w:type="dxa"/>
            <w:tcBorders>
              <w:top w:val="nil"/>
              <w:left w:val="nil"/>
              <w:bottom w:val="nil"/>
              <w:right w:val="nil"/>
            </w:tcBorders>
            <w:shd w:val="clear" w:color="auto" w:fill="auto"/>
            <w:noWrap/>
            <w:vAlign w:val="center"/>
            <w:hideMark/>
          </w:tcPr>
          <w:p w14:paraId="64C27ADA"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0.187</w:t>
            </w:r>
          </w:p>
        </w:tc>
      </w:tr>
      <w:tr w:rsidR="008E6968" w:rsidRPr="008E6968" w14:paraId="310F1839" w14:textId="77777777" w:rsidTr="00734309">
        <w:trPr>
          <w:trHeight w:val="300"/>
        </w:trPr>
        <w:tc>
          <w:tcPr>
            <w:tcW w:w="3300" w:type="dxa"/>
            <w:tcBorders>
              <w:top w:val="nil"/>
              <w:left w:val="nil"/>
              <w:bottom w:val="nil"/>
              <w:right w:val="nil"/>
            </w:tcBorders>
            <w:shd w:val="clear" w:color="auto" w:fill="auto"/>
            <w:noWrap/>
            <w:vAlign w:val="center"/>
            <w:hideMark/>
          </w:tcPr>
          <w:p w14:paraId="7501EFF4" w14:textId="413814BF" w:rsidR="00E303C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E303C4"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23</w:t>
            </w:r>
            <w:r w:rsidR="00E303C4" w:rsidRPr="008E6968">
              <w:rPr>
                <w:rFonts w:asciiTheme="minorHAnsi" w:eastAsia="Times New Roman" w:hAnsiTheme="minorHAnsi" w:cstheme="minorHAnsi"/>
                <w:sz w:val="22"/>
                <w:szCs w:val="22"/>
                <w:lang w:val="en-IE" w:eastAsia="zh-CN"/>
              </w:rPr>
              <w:t xml:space="preserve"> Cig+CB</w:t>
            </w:r>
          </w:p>
        </w:tc>
        <w:tc>
          <w:tcPr>
            <w:tcW w:w="1108" w:type="dxa"/>
            <w:tcBorders>
              <w:top w:val="nil"/>
              <w:left w:val="nil"/>
              <w:bottom w:val="nil"/>
              <w:right w:val="nil"/>
            </w:tcBorders>
            <w:shd w:val="clear" w:color="auto" w:fill="auto"/>
            <w:noWrap/>
            <w:vAlign w:val="center"/>
            <w:hideMark/>
          </w:tcPr>
          <w:p w14:paraId="665F595A"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72F3B951"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0.12</w:t>
            </w:r>
          </w:p>
        </w:tc>
        <w:tc>
          <w:tcPr>
            <w:tcW w:w="960" w:type="dxa"/>
            <w:tcBorders>
              <w:top w:val="nil"/>
              <w:left w:val="nil"/>
              <w:bottom w:val="nil"/>
              <w:right w:val="nil"/>
            </w:tcBorders>
            <w:shd w:val="clear" w:color="auto" w:fill="auto"/>
            <w:noWrap/>
            <w:vAlign w:val="center"/>
            <w:hideMark/>
          </w:tcPr>
          <w:p w14:paraId="0B1960A6"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0.015</w:t>
            </w:r>
          </w:p>
        </w:tc>
        <w:tc>
          <w:tcPr>
            <w:tcW w:w="932" w:type="dxa"/>
            <w:tcBorders>
              <w:top w:val="nil"/>
              <w:left w:val="nil"/>
              <w:bottom w:val="nil"/>
              <w:right w:val="nil"/>
            </w:tcBorders>
            <w:shd w:val="clear" w:color="auto" w:fill="auto"/>
            <w:noWrap/>
            <w:vAlign w:val="center"/>
            <w:hideMark/>
          </w:tcPr>
          <w:p w14:paraId="679D7C78"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0.089</w:t>
            </w:r>
          </w:p>
        </w:tc>
        <w:tc>
          <w:tcPr>
            <w:tcW w:w="988" w:type="dxa"/>
            <w:tcBorders>
              <w:top w:val="nil"/>
              <w:left w:val="nil"/>
              <w:bottom w:val="nil"/>
              <w:right w:val="nil"/>
            </w:tcBorders>
            <w:shd w:val="clear" w:color="auto" w:fill="auto"/>
            <w:noWrap/>
            <w:vAlign w:val="center"/>
            <w:hideMark/>
          </w:tcPr>
          <w:p w14:paraId="1FBD0254"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0.070</w:t>
            </w:r>
          </w:p>
        </w:tc>
      </w:tr>
      <w:tr w:rsidR="008E6968" w:rsidRPr="008E6968" w14:paraId="59EF447A" w14:textId="77777777" w:rsidTr="00734309">
        <w:trPr>
          <w:trHeight w:val="300"/>
        </w:trPr>
        <w:tc>
          <w:tcPr>
            <w:tcW w:w="3300" w:type="dxa"/>
            <w:tcBorders>
              <w:top w:val="nil"/>
              <w:left w:val="nil"/>
              <w:bottom w:val="nil"/>
              <w:right w:val="nil"/>
            </w:tcBorders>
            <w:shd w:val="clear" w:color="auto" w:fill="auto"/>
            <w:noWrap/>
            <w:vAlign w:val="bottom"/>
            <w:hideMark/>
          </w:tcPr>
          <w:p w14:paraId="2B211607"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p>
        </w:tc>
        <w:tc>
          <w:tcPr>
            <w:tcW w:w="1108" w:type="dxa"/>
            <w:tcBorders>
              <w:top w:val="nil"/>
              <w:left w:val="nil"/>
              <w:bottom w:val="nil"/>
              <w:right w:val="nil"/>
            </w:tcBorders>
            <w:shd w:val="clear" w:color="auto" w:fill="auto"/>
            <w:noWrap/>
            <w:vAlign w:val="center"/>
            <w:hideMark/>
          </w:tcPr>
          <w:p w14:paraId="2F56E3C9"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336D564F" w14:textId="77777777" w:rsidR="00E303C4" w:rsidRPr="008E6968" w:rsidRDefault="00E303C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-0.16</w:t>
            </w:r>
          </w:p>
        </w:tc>
        <w:tc>
          <w:tcPr>
            <w:tcW w:w="960" w:type="dxa"/>
            <w:tcBorders>
              <w:top w:val="nil"/>
              <w:left w:val="nil"/>
              <w:bottom w:val="nil"/>
              <w:right w:val="nil"/>
            </w:tcBorders>
            <w:shd w:val="clear" w:color="auto" w:fill="auto"/>
            <w:noWrap/>
            <w:vAlign w:val="center"/>
            <w:hideMark/>
          </w:tcPr>
          <w:p w14:paraId="0494E8B3" w14:textId="77777777" w:rsidR="00E303C4" w:rsidRPr="008E6968" w:rsidRDefault="00E303C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0.001</w:t>
            </w:r>
          </w:p>
        </w:tc>
        <w:tc>
          <w:tcPr>
            <w:tcW w:w="932" w:type="dxa"/>
            <w:tcBorders>
              <w:top w:val="nil"/>
              <w:left w:val="nil"/>
              <w:bottom w:val="nil"/>
              <w:right w:val="nil"/>
            </w:tcBorders>
            <w:shd w:val="clear" w:color="auto" w:fill="auto"/>
            <w:noWrap/>
            <w:vAlign w:val="center"/>
            <w:hideMark/>
          </w:tcPr>
          <w:p w14:paraId="5FAFBFE4"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-0.099</w:t>
            </w:r>
          </w:p>
        </w:tc>
        <w:tc>
          <w:tcPr>
            <w:tcW w:w="988" w:type="dxa"/>
            <w:tcBorders>
              <w:top w:val="nil"/>
              <w:left w:val="nil"/>
              <w:bottom w:val="nil"/>
              <w:right w:val="nil"/>
            </w:tcBorders>
            <w:shd w:val="clear" w:color="auto" w:fill="auto"/>
            <w:noWrap/>
            <w:vAlign w:val="center"/>
            <w:hideMark/>
          </w:tcPr>
          <w:p w14:paraId="746175C0"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0.044</w:t>
            </w:r>
          </w:p>
        </w:tc>
      </w:tr>
      <w:tr w:rsidR="008E6968" w:rsidRPr="008E6968" w14:paraId="689A8144" w14:textId="77777777" w:rsidTr="00734309">
        <w:trPr>
          <w:trHeight w:val="300"/>
        </w:trPr>
        <w:tc>
          <w:tcPr>
            <w:tcW w:w="3300" w:type="dxa"/>
            <w:tcBorders>
              <w:top w:val="nil"/>
              <w:left w:val="nil"/>
              <w:bottom w:val="nil"/>
              <w:right w:val="nil"/>
            </w:tcBorders>
            <w:shd w:val="clear" w:color="auto" w:fill="auto"/>
            <w:noWrap/>
            <w:vAlign w:val="center"/>
            <w:hideMark/>
          </w:tcPr>
          <w:p w14:paraId="4B22F4BB" w14:textId="2B2CD19F" w:rsidR="00E303C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E303C4"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23</w:t>
            </w:r>
            <w:r w:rsidR="00E303C4" w:rsidRPr="008E6968">
              <w:rPr>
                <w:rFonts w:asciiTheme="minorHAnsi" w:eastAsia="Times New Roman" w:hAnsiTheme="minorHAnsi" w:cstheme="minorHAnsi"/>
                <w:sz w:val="22"/>
                <w:szCs w:val="22"/>
                <w:lang w:val="en-IE" w:eastAsia="zh-CN"/>
              </w:rPr>
              <w:t xml:space="preserve"> Cig+CB</w:t>
            </w:r>
          </w:p>
        </w:tc>
        <w:tc>
          <w:tcPr>
            <w:tcW w:w="1108" w:type="dxa"/>
            <w:tcBorders>
              <w:top w:val="nil"/>
              <w:left w:val="nil"/>
              <w:bottom w:val="nil"/>
              <w:right w:val="nil"/>
            </w:tcBorders>
            <w:shd w:val="clear" w:color="auto" w:fill="auto"/>
            <w:noWrap/>
            <w:vAlign w:val="center"/>
            <w:hideMark/>
          </w:tcPr>
          <w:p w14:paraId="17137FCE"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621ABB74"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0.06</w:t>
            </w:r>
          </w:p>
        </w:tc>
        <w:tc>
          <w:tcPr>
            <w:tcW w:w="960" w:type="dxa"/>
            <w:tcBorders>
              <w:top w:val="nil"/>
              <w:left w:val="nil"/>
              <w:bottom w:val="nil"/>
              <w:right w:val="nil"/>
            </w:tcBorders>
            <w:shd w:val="clear" w:color="auto" w:fill="auto"/>
            <w:noWrap/>
            <w:vAlign w:val="center"/>
            <w:hideMark/>
          </w:tcPr>
          <w:p w14:paraId="36964521"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0.123</w:t>
            </w:r>
          </w:p>
        </w:tc>
        <w:tc>
          <w:tcPr>
            <w:tcW w:w="932" w:type="dxa"/>
            <w:tcBorders>
              <w:top w:val="nil"/>
              <w:left w:val="nil"/>
              <w:bottom w:val="nil"/>
              <w:right w:val="nil"/>
            </w:tcBorders>
            <w:shd w:val="clear" w:color="auto" w:fill="auto"/>
            <w:noWrap/>
            <w:vAlign w:val="center"/>
            <w:hideMark/>
          </w:tcPr>
          <w:p w14:paraId="3DE6E3B9"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0.085</w:t>
            </w:r>
          </w:p>
        </w:tc>
        <w:tc>
          <w:tcPr>
            <w:tcW w:w="988" w:type="dxa"/>
            <w:tcBorders>
              <w:top w:val="nil"/>
              <w:left w:val="nil"/>
              <w:bottom w:val="nil"/>
              <w:right w:val="nil"/>
            </w:tcBorders>
            <w:shd w:val="clear" w:color="auto" w:fill="auto"/>
            <w:noWrap/>
            <w:vAlign w:val="center"/>
            <w:hideMark/>
          </w:tcPr>
          <w:p w14:paraId="5DBAF6CA"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0.021</w:t>
            </w:r>
          </w:p>
        </w:tc>
      </w:tr>
      <w:tr w:rsidR="008E6968" w:rsidRPr="008E6968" w14:paraId="2E0F83EE" w14:textId="77777777" w:rsidTr="00734309">
        <w:trPr>
          <w:trHeight w:val="300"/>
        </w:trPr>
        <w:tc>
          <w:tcPr>
            <w:tcW w:w="3300" w:type="dxa"/>
            <w:tcBorders>
              <w:top w:val="nil"/>
              <w:left w:val="nil"/>
              <w:bottom w:val="nil"/>
              <w:right w:val="nil"/>
            </w:tcBorders>
            <w:shd w:val="clear" w:color="auto" w:fill="auto"/>
            <w:noWrap/>
            <w:vAlign w:val="bottom"/>
            <w:hideMark/>
          </w:tcPr>
          <w:p w14:paraId="0A5DFE66" w14:textId="77777777" w:rsidR="00E303C4" w:rsidRPr="008E6968" w:rsidRDefault="00E303C4" w:rsidP="00430FB7">
            <w:pPr>
              <w:spacing w:after="100" w:afterAutospacing="1"/>
              <w:rPr>
                <w:rFonts w:asciiTheme="minorHAnsi" w:eastAsia="Times New Roman" w:hAnsiTheme="minorHAnsi" w:cstheme="minorHAnsi"/>
                <w:b/>
                <w:bCs/>
                <w:sz w:val="22"/>
                <w:szCs w:val="22"/>
                <w:lang w:val="en-IE" w:eastAsia="zh-CN"/>
              </w:rPr>
            </w:pPr>
          </w:p>
        </w:tc>
        <w:tc>
          <w:tcPr>
            <w:tcW w:w="1108" w:type="dxa"/>
            <w:tcBorders>
              <w:top w:val="nil"/>
              <w:left w:val="nil"/>
              <w:bottom w:val="nil"/>
              <w:right w:val="nil"/>
            </w:tcBorders>
            <w:shd w:val="clear" w:color="auto" w:fill="auto"/>
            <w:noWrap/>
            <w:vAlign w:val="center"/>
            <w:hideMark/>
          </w:tcPr>
          <w:p w14:paraId="52F549B9"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271A20AA"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w:t>
            </w:r>
          </w:p>
        </w:tc>
        <w:tc>
          <w:tcPr>
            <w:tcW w:w="960" w:type="dxa"/>
            <w:tcBorders>
              <w:top w:val="nil"/>
              <w:left w:val="nil"/>
              <w:bottom w:val="nil"/>
              <w:right w:val="nil"/>
            </w:tcBorders>
            <w:shd w:val="clear" w:color="auto" w:fill="auto"/>
            <w:noWrap/>
            <w:vAlign w:val="center"/>
            <w:hideMark/>
          </w:tcPr>
          <w:p w14:paraId="3063E729"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0.057</w:t>
            </w:r>
          </w:p>
        </w:tc>
        <w:tc>
          <w:tcPr>
            <w:tcW w:w="932" w:type="dxa"/>
            <w:tcBorders>
              <w:top w:val="nil"/>
              <w:left w:val="nil"/>
              <w:bottom w:val="nil"/>
              <w:right w:val="nil"/>
            </w:tcBorders>
            <w:shd w:val="clear" w:color="auto" w:fill="auto"/>
            <w:noWrap/>
            <w:vAlign w:val="center"/>
            <w:hideMark/>
          </w:tcPr>
          <w:p w14:paraId="03A7DBBA"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-0.050</w:t>
            </w:r>
          </w:p>
        </w:tc>
        <w:tc>
          <w:tcPr>
            <w:tcW w:w="988" w:type="dxa"/>
            <w:tcBorders>
              <w:top w:val="nil"/>
              <w:left w:val="nil"/>
              <w:bottom w:val="nil"/>
              <w:right w:val="nil"/>
            </w:tcBorders>
            <w:shd w:val="clear" w:color="auto" w:fill="auto"/>
            <w:noWrap/>
            <w:vAlign w:val="center"/>
            <w:hideMark/>
          </w:tcPr>
          <w:p w14:paraId="59A51B27"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0.172</w:t>
            </w:r>
          </w:p>
        </w:tc>
      </w:tr>
      <w:tr w:rsidR="008E6968" w:rsidRPr="008E6968" w14:paraId="2C68B893" w14:textId="77777777" w:rsidTr="00734309">
        <w:trPr>
          <w:trHeight w:val="300"/>
        </w:trPr>
        <w:tc>
          <w:tcPr>
            <w:tcW w:w="3300" w:type="dxa"/>
            <w:tcBorders>
              <w:top w:val="nil"/>
              <w:left w:val="nil"/>
              <w:bottom w:val="nil"/>
              <w:right w:val="nil"/>
            </w:tcBorders>
            <w:shd w:val="clear" w:color="auto" w:fill="auto"/>
            <w:noWrap/>
            <w:vAlign w:val="center"/>
            <w:hideMark/>
          </w:tcPr>
          <w:p w14:paraId="2445165B" w14:textId="016E4F66" w:rsidR="00E303C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E303C4"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14</w:t>
            </w:r>
            <w:r w:rsidR="00E303C4" w:rsidRPr="008E6968">
              <w:rPr>
                <w:rFonts w:asciiTheme="minorHAnsi" w:eastAsia="Times New Roman" w:hAnsiTheme="minorHAnsi" w:cstheme="minorHAnsi"/>
                <w:sz w:val="22"/>
                <w:szCs w:val="22"/>
                <w:lang w:val="en-IE" w:eastAsia="zh-CN"/>
              </w:rPr>
              <w:t xml:space="preserve"> Cig+CB</w:t>
            </w:r>
          </w:p>
        </w:tc>
        <w:tc>
          <w:tcPr>
            <w:tcW w:w="1108" w:type="dxa"/>
            <w:tcBorders>
              <w:top w:val="nil"/>
              <w:left w:val="nil"/>
              <w:bottom w:val="nil"/>
              <w:right w:val="nil"/>
            </w:tcBorders>
            <w:shd w:val="clear" w:color="auto" w:fill="auto"/>
            <w:noWrap/>
            <w:vAlign w:val="center"/>
            <w:hideMark/>
          </w:tcPr>
          <w:p w14:paraId="0977732F"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468A888C"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0.06</w:t>
            </w:r>
          </w:p>
        </w:tc>
        <w:tc>
          <w:tcPr>
            <w:tcW w:w="960" w:type="dxa"/>
            <w:tcBorders>
              <w:top w:val="nil"/>
              <w:left w:val="nil"/>
              <w:bottom w:val="nil"/>
              <w:right w:val="nil"/>
            </w:tcBorders>
            <w:shd w:val="clear" w:color="auto" w:fill="auto"/>
            <w:noWrap/>
            <w:vAlign w:val="center"/>
            <w:hideMark/>
          </w:tcPr>
          <w:p w14:paraId="4BA53EB9"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0.078</w:t>
            </w:r>
          </w:p>
        </w:tc>
        <w:tc>
          <w:tcPr>
            <w:tcW w:w="932" w:type="dxa"/>
            <w:tcBorders>
              <w:top w:val="nil"/>
              <w:left w:val="nil"/>
              <w:bottom w:val="nil"/>
              <w:right w:val="nil"/>
            </w:tcBorders>
            <w:shd w:val="clear" w:color="auto" w:fill="auto"/>
            <w:noWrap/>
            <w:vAlign w:val="center"/>
            <w:hideMark/>
          </w:tcPr>
          <w:p w14:paraId="1D640D36"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0.037</w:t>
            </w:r>
          </w:p>
        </w:tc>
        <w:tc>
          <w:tcPr>
            <w:tcW w:w="988" w:type="dxa"/>
            <w:tcBorders>
              <w:top w:val="nil"/>
              <w:left w:val="nil"/>
              <w:bottom w:val="nil"/>
              <w:right w:val="nil"/>
            </w:tcBorders>
            <w:shd w:val="clear" w:color="auto" w:fill="auto"/>
            <w:noWrap/>
            <w:vAlign w:val="center"/>
            <w:hideMark/>
          </w:tcPr>
          <w:p w14:paraId="225B8778"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0.240</w:t>
            </w:r>
          </w:p>
        </w:tc>
      </w:tr>
      <w:tr w:rsidR="008E6968" w:rsidRPr="008E6968" w14:paraId="4C02C62E" w14:textId="77777777" w:rsidTr="00734309">
        <w:trPr>
          <w:trHeight w:val="315"/>
        </w:trPr>
        <w:tc>
          <w:tcPr>
            <w:tcW w:w="3300" w:type="dxa"/>
            <w:tcBorders>
              <w:top w:val="nil"/>
              <w:left w:val="nil"/>
              <w:bottom w:val="nil"/>
              <w:right w:val="nil"/>
            </w:tcBorders>
            <w:shd w:val="clear" w:color="auto" w:fill="auto"/>
            <w:noWrap/>
            <w:vAlign w:val="bottom"/>
            <w:hideMark/>
          </w:tcPr>
          <w:p w14:paraId="487D98CC"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p>
        </w:tc>
        <w:tc>
          <w:tcPr>
            <w:tcW w:w="1108" w:type="dxa"/>
            <w:tcBorders>
              <w:top w:val="nil"/>
              <w:left w:val="nil"/>
              <w:bottom w:val="nil"/>
              <w:right w:val="nil"/>
            </w:tcBorders>
            <w:shd w:val="clear" w:color="auto" w:fill="auto"/>
            <w:noWrap/>
            <w:vAlign w:val="center"/>
            <w:hideMark/>
          </w:tcPr>
          <w:p w14:paraId="155BA932"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7876A9E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-0.04</w:t>
            </w:r>
          </w:p>
        </w:tc>
        <w:tc>
          <w:tcPr>
            <w:tcW w:w="960" w:type="dxa"/>
            <w:tcBorders>
              <w:top w:val="nil"/>
              <w:left w:val="nil"/>
              <w:bottom w:val="nil"/>
              <w:right w:val="nil"/>
            </w:tcBorders>
            <w:shd w:val="clear" w:color="auto" w:fill="auto"/>
            <w:noWrap/>
            <w:vAlign w:val="center"/>
            <w:hideMark/>
          </w:tcPr>
          <w:p w14:paraId="7B60A203"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0.245</w:t>
            </w:r>
          </w:p>
        </w:tc>
        <w:tc>
          <w:tcPr>
            <w:tcW w:w="932" w:type="dxa"/>
            <w:tcBorders>
              <w:top w:val="nil"/>
              <w:left w:val="nil"/>
              <w:bottom w:val="nil"/>
              <w:right w:val="nil"/>
            </w:tcBorders>
            <w:shd w:val="clear" w:color="auto" w:fill="auto"/>
            <w:noWrap/>
            <w:vAlign w:val="center"/>
            <w:hideMark/>
          </w:tcPr>
          <w:p w14:paraId="4534359D"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-0.017</w:t>
            </w:r>
          </w:p>
        </w:tc>
        <w:tc>
          <w:tcPr>
            <w:tcW w:w="988" w:type="dxa"/>
            <w:tcBorders>
              <w:top w:val="nil"/>
              <w:left w:val="nil"/>
              <w:bottom w:val="nil"/>
              <w:right w:val="nil"/>
            </w:tcBorders>
            <w:shd w:val="clear" w:color="auto" w:fill="auto"/>
            <w:noWrap/>
            <w:vAlign w:val="center"/>
            <w:hideMark/>
          </w:tcPr>
          <w:p w14:paraId="7EF9B0DB"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0.582</w:t>
            </w:r>
          </w:p>
        </w:tc>
      </w:tr>
      <w:tr w:rsidR="008E6968" w:rsidRPr="008E6968" w14:paraId="4F3B9A2C" w14:textId="77777777" w:rsidTr="00734309">
        <w:trPr>
          <w:trHeight w:val="300"/>
        </w:trPr>
        <w:tc>
          <w:tcPr>
            <w:tcW w:w="3300" w:type="dxa"/>
            <w:tcBorders>
              <w:top w:val="nil"/>
              <w:left w:val="nil"/>
              <w:bottom w:val="nil"/>
              <w:right w:val="nil"/>
            </w:tcBorders>
            <w:shd w:val="clear" w:color="auto" w:fill="auto"/>
            <w:noWrap/>
            <w:vAlign w:val="center"/>
            <w:hideMark/>
          </w:tcPr>
          <w:p w14:paraId="2179C009" w14:textId="508B86B1" w:rsidR="00E303C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E303C4"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14</w:t>
            </w:r>
            <w:r w:rsidR="00E303C4" w:rsidRPr="008E6968">
              <w:rPr>
                <w:rFonts w:asciiTheme="minorHAnsi" w:eastAsia="Times New Roman" w:hAnsiTheme="minorHAnsi" w:cstheme="minorHAnsi"/>
                <w:sz w:val="22"/>
                <w:szCs w:val="22"/>
                <w:lang w:val="en-IE" w:eastAsia="zh-CN"/>
              </w:rPr>
              <w:t xml:space="preserve"> Cig+CB</w:t>
            </w:r>
          </w:p>
        </w:tc>
        <w:tc>
          <w:tcPr>
            <w:tcW w:w="1108" w:type="dxa"/>
            <w:tcBorders>
              <w:top w:val="nil"/>
              <w:left w:val="nil"/>
              <w:bottom w:val="nil"/>
              <w:right w:val="nil"/>
            </w:tcBorders>
            <w:shd w:val="clear" w:color="auto" w:fill="auto"/>
            <w:noWrap/>
            <w:vAlign w:val="center"/>
            <w:hideMark/>
          </w:tcPr>
          <w:p w14:paraId="56C8CD4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7077AC27"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-0.01</w:t>
            </w:r>
          </w:p>
        </w:tc>
        <w:tc>
          <w:tcPr>
            <w:tcW w:w="960" w:type="dxa"/>
            <w:tcBorders>
              <w:top w:val="nil"/>
              <w:left w:val="nil"/>
              <w:bottom w:val="nil"/>
              <w:right w:val="nil"/>
            </w:tcBorders>
            <w:shd w:val="clear" w:color="auto" w:fill="auto"/>
            <w:noWrap/>
            <w:vAlign w:val="center"/>
            <w:hideMark/>
          </w:tcPr>
          <w:p w14:paraId="3A143713"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0.835</w:t>
            </w:r>
          </w:p>
        </w:tc>
        <w:tc>
          <w:tcPr>
            <w:tcW w:w="932" w:type="dxa"/>
            <w:tcBorders>
              <w:top w:val="nil"/>
              <w:left w:val="nil"/>
              <w:bottom w:val="nil"/>
              <w:right w:val="nil"/>
            </w:tcBorders>
            <w:shd w:val="clear" w:color="auto" w:fill="auto"/>
            <w:noWrap/>
            <w:vAlign w:val="center"/>
            <w:hideMark/>
          </w:tcPr>
          <w:p w14:paraId="3491A4C0"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-0.022</w:t>
            </w:r>
          </w:p>
        </w:tc>
        <w:tc>
          <w:tcPr>
            <w:tcW w:w="988" w:type="dxa"/>
            <w:tcBorders>
              <w:top w:val="nil"/>
              <w:left w:val="nil"/>
              <w:bottom w:val="nil"/>
              <w:right w:val="nil"/>
            </w:tcBorders>
            <w:shd w:val="clear" w:color="auto" w:fill="auto"/>
            <w:noWrap/>
            <w:vAlign w:val="center"/>
            <w:hideMark/>
          </w:tcPr>
          <w:p w14:paraId="526A3337"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0.467</w:t>
            </w:r>
          </w:p>
        </w:tc>
      </w:tr>
      <w:tr w:rsidR="008E6968" w:rsidRPr="008E6968" w14:paraId="23A3C1CF" w14:textId="77777777" w:rsidTr="00734309">
        <w:trPr>
          <w:trHeight w:val="300"/>
        </w:trPr>
        <w:tc>
          <w:tcPr>
            <w:tcW w:w="3300" w:type="dxa"/>
            <w:tcBorders>
              <w:top w:val="nil"/>
              <w:left w:val="nil"/>
              <w:bottom w:val="nil"/>
              <w:right w:val="nil"/>
            </w:tcBorders>
            <w:shd w:val="clear" w:color="auto" w:fill="auto"/>
            <w:noWrap/>
            <w:vAlign w:val="bottom"/>
            <w:hideMark/>
          </w:tcPr>
          <w:p w14:paraId="3C9677FB"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p>
        </w:tc>
        <w:tc>
          <w:tcPr>
            <w:tcW w:w="1108" w:type="dxa"/>
            <w:tcBorders>
              <w:top w:val="nil"/>
              <w:left w:val="nil"/>
              <w:bottom w:val="nil"/>
              <w:right w:val="nil"/>
            </w:tcBorders>
            <w:shd w:val="clear" w:color="auto" w:fill="auto"/>
            <w:noWrap/>
            <w:vAlign w:val="center"/>
            <w:hideMark/>
          </w:tcPr>
          <w:p w14:paraId="7385A488"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6905F921"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w:t>
            </w:r>
          </w:p>
        </w:tc>
        <w:tc>
          <w:tcPr>
            <w:tcW w:w="960" w:type="dxa"/>
            <w:tcBorders>
              <w:top w:val="nil"/>
              <w:left w:val="nil"/>
              <w:bottom w:val="nil"/>
              <w:right w:val="nil"/>
            </w:tcBorders>
            <w:shd w:val="clear" w:color="auto" w:fill="auto"/>
            <w:noWrap/>
            <w:vAlign w:val="center"/>
            <w:hideMark/>
          </w:tcPr>
          <w:p w14:paraId="25334D6B"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0.576</w:t>
            </w:r>
          </w:p>
        </w:tc>
        <w:tc>
          <w:tcPr>
            <w:tcW w:w="932" w:type="dxa"/>
            <w:tcBorders>
              <w:top w:val="nil"/>
              <w:left w:val="nil"/>
              <w:bottom w:val="nil"/>
              <w:right w:val="nil"/>
            </w:tcBorders>
            <w:shd w:val="clear" w:color="auto" w:fill="auto"/>
            <w:noWrap/>
            <w:vAlign w:val="center"/>
            <w:hideMark/>
          </w:tcPr>
          <w:p w14:paraId="3C2DC0F6"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0.020</w:t>
            </w:r>
          </w:p>
        </w:tc>
        <w:tc>
          <w:tcPr>
            <w:tcW w:w="988" w:type="dxa"/>
            <w:tcBorders>
              <w:top w:val="nil"/>
              <w:left w:val="nil"/>
              <w:bottom w:val="nil"/>
              <w:right w:val="nil"/>
            </w:tcBorders>
            <w:shd w:val="clear" w:color="auto" w:fill="auto"/>
            <w:noWrap/>
            <w:vAlign w:val="center"/>
            <w:hideMark/>
          </w:tcPr>
          <w:p w14:paraId="425074F5"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0.516</w:t>
            </w:r>
          </w:p>
        </w:tc>
      </w:tr>
      <w:tr w:rsidR="008E6968" w:rsidRPr="008E6968" w14:paraId="08C486D3" w14:textId="77777777" w:rsidTr="00734309">
        <w:trPr>
          <w:trHeight w:val="300"/>
        </w:trPr>
        <w:tc>
          <w:tcPr>
            <w:tcW w:w="3300" w:type="dxa"/>
            <w:tcBorders>
              <w:top w:val="nil"/>
              <w:left w:val="nil"/>
              <w:bottom w:val="nil"/>
              <w:right w:val="nil"/>
            </w:tcBorders>
            <w:shd w:val="clear" w:color="auto" w:fill="auto"/>
            <w:noWrap/>
            <w:vAlign w:val="center"/>
            <w:hideMark/>
          </w:tcPr>
          <w:p w14:paraId="5C4EDDC4" w14:textId="0AA4468C" w:rsidR="00E303C4"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E303C4"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19</w:t>
            </w:r>
            <w:r w:rsidR="00E303C4" w:rsidRPr="008E6968">
              <w:rPr>
                <w:rFonts w:asciiTheme="minorHAnsi" w:eastAsia="Times New Roman" w:hAnsiTheme="minorHAnsi" w:cstheme="minorHAnsi"/>
                <w:sz w:val="22"/>
                <w:szCs w:val="22"/>
                <w:lang w:val="en-IE" w:eastAsia="zh-CN"/>
              </w:rPr>
              <w:t xml:space="preserve"> Cig+CB</w:t>
            </w:r>
          </w:p>
        </w:tc>
        <w:tc>
          <w:tcPr>
            <w:tcW w:w="1108" w:type="dxa"/>
            <w:tcBorders>
              <w:top w:val="nil"/>
              <w:left w:val="nil"/>
              <w:bottom w:val="nil"/>
              <w:right w:val="nil"/>
            </w:tcBorders>
            <w:shd w:val="clear" w:color="auto" w:fill="auto"/>
            <w:noWrap/>
            <w:vAlign w:val="center"/>
            <w:hideMark/>
          </w:tcPr>
          <w:p w14:paraId="589E918D"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5642B6E5" w14:textId="77777777" w:rsidR="00E303C4" w:rsidRPr="008E6968" w:rsidRDefault="00E303C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0.10</w:t>
            </w:r>
          </w:p>
        </w:tc>
        <w:tc>
          <w:tcPr>
            <w:tcW w:w="960" w:type="dxa"/>
            <w:tcBorders>
              <w:top w:val="nil"/>
              <w:left w:val="nil"/>
              <w:bottom w:val="nil"/>
              <w:right w:val="nil"/>
            </w:tcBorders>
            <w:shd w:val="clear" w:color="auto" w:fill="auto"/>
            <w:noWrap/>
            <w:vAlign w:val="center"/>
            <w:hideMark/>
          </w:tcPr>
          <w:p w14:paraId="586F65E0" w14:textId="77777777" w:rsidR="00E303C4" w:rsidRPr="008E6968" w:rsidRDefault="00E303C4"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0.002</w:t>
            </w:r>
          </w:p>
        </w:tc>
        <w:tc>
          <w:tcPr>
            <w:tcW w:w="932" w:type="dxa"/>
            <w:tcBorders>
              <w:top w:val="nil"/>
              <w:left w:val="nil"/>
              <w:bottom w:val="nil"/>
              <w:right w:val="nil"/>
            </w:tcBorders>
            <w:shd w:val="clear" w:color="auto" w:fill="auto"/>
            <w:noWrap/>
            <w:vAlign w:val="center"/>
            <w:hideMark/>
          </w:tcPr>
          <w:p w14:paraId="44A437CA"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0.048</w:t>
            </w:r>
          </w:p>
        </w:tc>
        <w:tc>
          <w:tcPr>
            <w:tcW w:w="988" w:type="dxa"/>
            <w:tcBorders>
              <w:top w:val="nil"/>
              <w:left w:val="nil"/>
              <w:bottom w:val="nil"/>
              <w:right w:val="nil"/>
            </w:tcBorders>
            <w:shd w:val="clear" w:color="auto" w:fill="auto"/>
            <w:noWrap/>
            <w:vAlign w:val="center"/>
            <w:hideMark/>
          </w:tcPr>
          <w:p w14:paraId="6AFD0C0F"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0.138</w:t>
            </w:r>
          </w:p>
        </w:tc>
      </w:tr>
      <w:tr w:rsidR="008E6968" w:rsidRPr="008E6968" w14:paraId="07196F26" w14:textId="77777777" w:rsidTr="00734309">
        <w:trPr>
          <w:trHeight w:val="315"/>
        </w:trPr>
        <w:tc>
          <w:tcPr>
            <w:tcW w:w="3300" w:type="dxa"/>
            <w:tcBorders>
              <w:top w:val="nil"/>
              <w:left w:val="nil"/>
              <w:bottom w:val="single" w:sz="8" w:space="0" w:color="auto"/>
              <w:right w:val="nil"/>
            </w:tcBorders>
            <w:shd w:val="clear" w:color="auto" w:fill="auto"/>
            <w:noWrap/>
            <w:vAlign w:val="center"/>
            <w:hideMark/>
          </w:tcPr>
          <w:p w14:paraId="76750B5D"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 </w:t>
            </w:r>
          </w:p>
        </w:tc>
        <w:tc>
          <w:tcPr>
            <w:tcW w:w="1108" w:type="dxa"/>
            <w:tcBorders>
              <w:top w:val="nil"/>
              <w:left w:val="nil"/>
              <w:bottom w:val="single" w:sz="8" w:space="0" w:color="auto"/>
              <w:right w:val="nil"/>
            </w:tcBorders>
            <w:shd w:val="clear" w:color="auto" w:fill="auto"/>
            <w:noWrap/>
            <w:vAlign w:val="center"/>
            <w:hideMark/>
          </w:tcPr>
          <w:p w14:paraId="0341F044"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single" w:sz="8" w:space="0" w:color="auto"/>
              <w:right w:val="nil"/>
            </w:tcBorders>
            <w:shd w:val="clear" w:color="auto" w:fill="auto"/>
            <w:noWrap/>
            <w:vAlign w:val="center"/>
            <w:hideMark/>
          </w:tcPr>
          <w:p w14:paraId="13AB0F63"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w:t>
            </w:r>
          </w:p>
        </w:tc>
        <w:tc>
          <w:tcPr>
            <w:tcW w:w="960" w:type="dxa"/>
            <w:tcBorders>
              <w:top w:val="nil"/>
              <w:left w:val="nil"/>
              <w:bottom w:val="single" w:sz="8" w:space="0" w:color="auto"/>
              <w:right w:val="nil"/>
            </w:tcBorders>
            <w:shd w:val="clear" w:color="auto" w:fill="auto"/>
            <w:noWrap/>
            <w:vAlign w:val="center"/>
            <w:hideMark/>
          </w:tcPr>
          <w:p w14:paraId="247A02AA"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0.039</w:t>
            </w:r>
          </w:p>
        </w:tc>
        <w:tc>
          <w:tcPr>
            <w:tcW w:w="932" w:type="dxa"/>
            <w:tcBorders>
              <w:top w:val="nil"/>
              <w:left w:val="nil"/>
              <w:bottom w:val="single" w:sz="8" w:space="0" w:color="auto"/>
              <w:right w:val="nil"/>
            </w:tcBorders>
            <w:shd w:val="clear" w:color="auto" w:fill="auto"/>
            <w:noWrap/>
            <w:vAlign w:val="center"/>
            <w:hideMark/>
          </w:tcPr>
          <w:p w14:paraId="77C4F8FD"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-0.047</w:t>
            </w:r>
          </w:p>
        </w:tc>
        <w:tc>
          <w:tcPr>
            <w:tcW w:w="988" w:type="dxa"/>
            <w:tcBorders>
              <w:top w:val="nil"/>
              <w:left w:val="nil"/>
              <w:bottom w:val="single" w:sz="8" w:space="0" w:color="auto"/>
              <w:right w:val="nil"/>
            </w:tcBorders>
            <w:shd w:val="clear" w:color="auto" w:fill="auto"/>
            <w:noWrap/>
            <w:vAlign w:val="center"/>
            <w:hideMark/>
          </w:tcPr>
          <w:p w14:paraId="5A90FBD1" w14:textId="77777777" w:rsidR="00E303C4" w:rsidRPr="008E6968" w:rsidRDefault="00E303C4"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0.146</w:t>
            </w:r>
          </w:p>
        </w:tc>
      </w:tr>
    </w:tbl>
    <w:p w14:paraId="75C9BFB2" w14:textId="77777777" w:rsidR="00E303C4" w:rsidRPr="008E6968" w:rsidRDefault="00E303C4" w:rsidP="00430FB7">
      <w:pPr>
        <w:spacing w:after="100" w:afterAutospacing="1"/>
        <w:rPr>
          <w:rFonts w:asciiTheme="minorHAnsi" w:hAnsiTheme="minorHAnsi" w:cstheme="minorHAnsi"/>
          <w:b/>
          <w:bCs/>
          <w:sz w:val="22"/>
          <w:szCs w:val="22"/>
        </w:rPr>
      </w:pPr>
      <w:r w:rsidRPr="008E6968">
        <w:rPr>
          <w:rFonts w:asciiTheme="minorHAnsi" w:hAnsiTheme="minorHAnsi" w:cstheme="minorHAnsi"/>
          <w:sz w:val="22"/>
          <w:szCs w:val="22"/>
        </w:rPr>
        <w:t>Note: The bold values represent the P values that survive after FDR correction (q &lt; 0.05).</w:t>
      </w:r>
    </w:p>
    <w:p w14:paraId="493658A8" w14:textId="18389F9B" w:rsidR="000E59BF" w:rsidRPr="008E6968" w:rsidRDefault="00E303C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36F7E920" w14:textId="21CEA98A" w:rsidR="00834392" w:rsidRPr="008E6968" w:rsidRDefault="00834392"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 xml:space="preserve">Table </w:t>
      </w:r>
      <w:r w:rsidR="00952FF8" w:rsidRPr="008E6968">
        <w:rPr>
          <w:rFonts w:asciiTheme="minorHAnsi" w:hAnsiTheme="minorHAnsi" w:cstheme="minorHAnsi"/>
          <w:b/>
          <w:bCs/>
          <w:sz w:val="22"/>
          <w:szCs w:val="22"/>
        </w:rPr>
        <w:t>S</w:t>
      </w:r>
      <w:r w:rsidR="0024614C" w:rsidRPr="008E6968">
        <w:rPr>
          <w:rFonts w:asciiTheme="minorHAnsi" w:hAnsiTheme="minorHAnsi" w:cstheme="minorHAnsi"/>
          <w:b/>
          <w:bCs/>
          <w:sz w:val="22"/>
          <w:szCs w:val="22"/>
        </w:rPr>
        <w:t>20</w:t>
      </w:r>
      <w:r w:rsidRPr="008E6968">
        <w:rPr>
          <w:rFonts w:asciiTheme="minorHAnsi" w:hAnsiTheme="minorHAnsi" w:cstheme="minorHAnsi"/>
          <w:b/>
          <w:bCs/>
          <w:sz w:val="22"/>
          <w:szCs w:val="22"/>
        </w:rPr>
        <w:t xml:space="preserve"> </w:t>
      </w:r>
      <w:r w:rsidR="00AB001D" w:rsidRPr="008E6968">
        <w:rPr>
          <w:rFonts w:asciiTheme="minorHAnsi" w:hAnsiTheme="minorHAnsi" w:cstheme="minorHAnsi"/>
          <w:b/>
          <w:bCs/>
          <w:sz w:val="22"/>
          <w:szCs w:val="22"/>
        </w:rPr>
        <w:t xml:space="preserve">Correlation between </w:t>
      </w:r>
      <w:r w:rsidR="00B51568" w:rsidRPr="008E6968">
        <w:rPr>
          <w:rFonts w:asciiTheme="minorHAnsi" w:hAnsiTheme="minorHAnsi" w:cstheme="minorHAnsi"/>
          <w:b/>
          <w:bCs/>
          <w:sz w:val="22"/>
          <w:szCs w:val="22"/>
        </w:rPr>
        <w:t>alcohol</w:t>
      </w:r>
      <w:r w:rsidR="00AB001D" w:rsidRPr="008E6968">
        <w:rPr>
          <w:rFonts w:asciiTheme="minorHAnsi" w:hAnsiTheme="minorHAnsi" w:cstheme="minorHAnsi"/>
          <w:b/>
          <w:bCs/>
          <w:sz w:val="22"/>
          <w:szCs w:val="22"/>
        </w:rPr>
        <w:t xml:space="preserve"> use and sustained attention network </w:t>
      </w:r>
      <w:r w:rsidR="00037404" w:rsidRPr="008E6968">
        <w:rPr>
          <w:rFonts w:asciiTheme="minorHAnsi" w:hAnsiTheme="minorHAnsi" w:cstheme="minorHAnsi"/>
          <w:b/>
          <w:bCs/>
          <w:sz w:val="22"/>
          <w:szCs w:val="22"/>
        </w:rPr>
        <w:t>across</w:t>
      </w:r>
      <w:r w:rsidR="00AB001D" w:rsidRPr="008E6968">
        <w:rPr>
          <w:rFonts w:asciiTheme="minorHAnsi" w:hAnsiTheme="minorHAnsi" w:cstheme="minorHAnsi"/>
          <w:b/>
          <w:bCs/>
          <w:sz w:val="22"/>
          <w:szCs w:val="22"/>
        </w:rPr>
        <w:t xml:space="preserve"> timepoint</w:t>
      </w:r>
      <w:r w:rsidR="003C4966" w:rsidRPr="008E6968">
        <w:rPr>
          <w:rFonts w:asciiTheme="minorHAnsi" w:hAnsiTheme="minorHAnsi" w:cstheme="minorHAnsi"/>
          <w:b/>
          <w:bCs/>
          <w:sz w:val="22"/>
          <w:szCs w:val="22"/>
        </w:rPr>
        <w:t>s</w:t>
      </w:r>
      <w:r w:rsidR="00AB001D" w:rsidRPr="008E6968">
        <w:rPr>
          <w:rFonts w:asciiTheme="minorHAnsi" w:hAnsiTheme="minorHAnsi" w:cstheme="minorHAnsi"/>
          <w:b/>
          <w:bCs/>
          <w:sz w:val="22"/>
          <w:szCs w:val="22"/>
        </w:rPr>
        <w:t>.</w:t>
      </w:r>
    </w:p>
    <w:tbl>
      <w:tblPr>
        <w:tblW w:w="7913" w:type="dxa"/>
        <w:tblCellMar>
          <w:left w:w="0" w:type="dxa"/>
          <w:right w:w="0" w:type="dxa"/>
        </w:tblCellMar>
        <w:tblLook w:val="04A0" w:firstRow="1" w:lastRow="0" w:firstColumn="1" w:lastColumn="0" w:noHBand="0" w:noVBand="1"/>
      </w:tblPr>
      <w:tblGrid>
        <w:gridCol w:w="3113"/>
        <w:gridCol w:w="960"/>
        <w:gridCol w:w="960"/>
        <w:gridCol w:w="960"/>
        <w:gridCol w:w="933"/>
        <w:gridCol w:w="987"/>
      </w:tblGrid>
      <w:tr w:rsidR="008E6968" w:rsidRPr="008E6968" w14:paraId="7AB95F1B" w14:textId="77777777" w:rsidTr="00734309">
        <w:trPr>
          <w:trHeight w:val="300"/>
        </w:trPr>
        <w:tc>
          <w:tcPr>
            <w:tcW w:w="3113" w:type="dxa"/>
            <w:vMerge w:val="restart"/>
            <w:tcBorders>
              <w:top w:val="single" w:sz="8" w:space="0" w:color="auto"/>
              <w:left w:val="nil"/>
              <w:right w:val="nil"/>
            </w:tcBorders>
            <w:shd w:val="clear" w:color="auto" w:fill="auto"/>
            <w:noWrap/>
            <w:tcMar>
              <w:top w:w="15" w:type="dxa"/>
              <w:left w:w="15" w:type="dxa"/>
              <w:bottom w:w="0" w:type="dxa"/>
              <w:right w:w="15" w:type="dxa"/>
            </w:tcMar>
            <w:vAlign w:val="center"/>
            <w:hideMark/>
          </w:tcPr>
          <w:p w14:paraId="18CB4EFD" w14:textId="7D7927B0" w:rsidR="00446345" w:rsidRPr="008E6968" w:rsidRDefault="00446345"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Correlation</w:t>
            </w:r>
          </w:p>
        </w:tc>
        <w:tc>
          <w:tcPr>
            <w:tcW w:w="960" w:type="dxa"/>
            <w:vMerge w:val="restart"/>
            <w:tcBorders>
              <w:top w:val="single" w:sz="8" w:space="0" w:color="auto"/>
              <w:left w:val="nil"/>
              <w:right w:val="nil"/>
            </w:tcBorders>
            <w:shd w:val="clear" w:color="auto" w:fill="auto"/>
            <w:noWrap/>
            <w:tcMar>
              <w:top w:w="15" w:type="dxa"/>
              <w:left w:w="15" w:type="dxa"/>
              <w:bottom w:w="0" w:type="dxa"/>
              <w:right w:w="15" w:type="dxa"/>
            </w:tcMar>
            <w:vAlign w:val="center"/>
            <w:hideMark/>
          </w:tcPr>
          <w:p w14:paraId="4AA20FEF" w14:textId="77777777" w:rsidR="00446345" w:rsidRPr="008E6968" w:rsidRDefault="00446345"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network</w:t>
            </w:r>
          </w:p>
        </w:tc>
        <w:tc>
          <w:tcPr>
            <w:tcW w:w="960" w:type="dxa"/>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464A1D5D" w14:textId="77777777" w:rsidR="00446345" w:rsidRPr="008E6968" w:rsidRDefault="00446345"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Go trials</w:t>
            </w:r>
          </w:p>
        </w:tc>
        <w:tc>
          <w:tcPr>
            <w:tcW w:w="960" w:type="dxa"/>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245554F3" w14:textId="77777777" w:rsidR="00446345" w:rsidRPr="008E6968" w:rsidRDefault="00446345"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1920" w:type="dxa"/>
            <w:gridSpan w:val="2"/>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78A8B1C9" w14:textId="77777777" w:rsidR="00446345" w:rsidRPr="008E6968" w:rsidRDefault="00446345"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Successful stop</w:t>
            </w:r>
          </w:p>
        </w:tc>
      </w:tr>
      <w:tr w:rsidR="008E6968" w:rsidRPr="008E6968" w14:paraId="59BAB272" w14:textId="77777777" w:rsidTr="00734309">
        <w:trPr>
          <w:trHeight w:val="330"/>
        </w:trPr>
        <w:tc>
          <w:tcPr>
            <w:tcW w:w="3113" w:type="dxa"/>
            <w:vMerge/>
            <w:tcBorders>
              <w:left w:val="nil"/>
              <w:bottom w:val="single" w:sz="8" w:space="0" w:color="000000"/>
              <w:right w:val="nil"/>
            </w:tcBorders>
            <w:shd w:val="clear" w:color="auto" w:fill="auto"/>
            <w:noWrap/>
            <w:tcMar>
              <w:top w:w="15" w:type="dxa"/>
              <w:left w:w="15" w:type="dxa"/>
              <w:bottom w:w="0" w:type="dxa"/>
              <w:right w:w="15" w:type="dxa"/>
            </w:tcMar>
            <w:vAlign w:val="center"/>
            <w:hideMark/>
          </w:tcPr>
          <w:p w14:paraId="34828F03" w14:textId="2112F066" w:rsidR="00971311" w:rsidRPr="008E6968" w:rsidRDefault="00971311" w:rsidP="00430FB7">
            <w:pPr>
              <w:spacing w:after="100" w:afterAutospacing="1"/>
              <w:rPr>
                <w:rFonts w:asciiTheme="minorHAnsi" w:hAnsiTheme="minorHAnsi" w:cstheme="minorHAnsi"/>
                <w:sz w:val="22"/>
                <w:szCs w:val="22"/>
              </w:rPr>
            </w:pPr>
          </w:p>
        </w:tc>
        <w:tc>
          <w:tcPr>
            <w:tcW w:w="0" w:type="auto"/>
            <w:vMerge/>
            <w:tcBorders>
              <w:left w:val="nil"/>
              <w:bottom w:val="single" w:sz="8" w:space="0" w:color="000000"/>
              <w:right w:val="nil"/>
            </w:tcBorders>
            <w:shd w:val="clear" w:color="auto" w:fill="auto"/>
            <w:noWrap/>
            <w:tcMar>
              <w:top w:w="15" w:type="dxa"/>
              <w:left w:w="15" w:type="dxa"/>
              <w:bottom w:w="0" w:type="dxa"/>
              <w:right w:w="15" w:type="dxa"/>
            </w:tcMar>
            <w:vAlign w:val="center"/>
            <w:hideMark/>
          </w:tcPr>
          <w:p w14:paraId="0FB537D7" w14:textId="0D328D58" w:rsidR="00971311" w:rsidRPr="008E6968" w:rsidRDefault="00971311" w:rsidP="00430FB7">
            <w:pPr>
              <w:spacing w:after="100" w:afterAutospacing="1"/>
              <w:rPr>
                <w:rFonts w:asciiTheme="minorHAnsi" w:hAnsiTheme="minorHAnsi" w:cstheme="minorHAnsi"/>
                <w:sz w:val="22"/>
                <w:szCs w:val="22"/>
              </w:rPr>
            </w:pP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62BED1A" w14:textId="595C7BDD" w:rsidR="00971311" w:rsidRPr="008E6968" w:rsidRDefault="00971311" w:rsidP="00430FB7">
            <w:pPr>
              <w:spacing w:after="100" w:afterAutospacing="1"/>
              <w:rPr>
                <w:rFonts w:asciiTheme="minorHAnsi" w:hAnsiTheme="minorHAnsi" w:cstheme="minorHAnsi"/>
                <w:szCs w:val="24"/>
              </w:rPr>
            </w:pPr>
            <w:r w:rsidRPr="008E6968">
              <w:rPr>
                <w:rFonts w:asciiTheme="minorHAnsi" w:eastAsia="Times New Roman" w:hAnsiTheme="minorHAnsi" w:cstheme="minorHAnsi"/>
                <w:sz w:val="22"/>
                <w:szCs w:val="22"/>
                <w:lang w:val="en-IE" w:eastAsia="zh-CN"/>
              </w:rPr>
              <w:t>r 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E33C88D" w14:textId="05814B76" w:rsidR="00971311" w:rsidRPr="008E6968" w:rsidRDefault="00971311" w:rsidP="00430FB7">
            <w:pPr>
              <w:spacing w:after="100" w:afterAutospacing="1"/>
              <w:rPr>
                <w:rFonts w:asciiTheme="minorHAnsi" w:hAnsiTheme="minorHAnsi" w:cstheme="minorHAnsi"/>
                <w:i/>
                <w:iCs/>
              </w:rPr>
            </w:pPr>
            <w:r w:rsidRPr="008E6968">
              <w:rPr>
                <w:rFonts w:asciiTheme="minorHAnsi" w:eastAsia="Times New Roman" w:hAnsiTheme="minorHAnsi" w:cstheme="minorHAnsi"/>
                <w:i/>
                <w:iCs/>
                <w:sz w:val="22"/>
                <w:szCs w:val="22"/>
                <w:lang w:val="en-IE" w:eastAsia="zh-CN"/>
              </w:rPr>
              <w:t xml:space="preserve">P </w:t>
            </w:r>
            <w:r w:rsidRPr="008E6968">
              <w:rPr>
                <w:rFonts w:asciiTheme="minorHAnsi" w:eastAsia="Times New Roman" w:hAnsiTheme="minorHAnsi" w:cstheme="minorHAnsi"/>
                <w:sz w:val="22"/>
                <w:szCs w:val="22"/>
                <w:lang w:val="en-IE" w:eastAsia="zh-CN"/>
              </w:rPr>
              <w:t>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3A1955A" w14:textId="33C35C71" w:rsidR="00971311" w:rsidRPr="008E6968" w:rsidRDefault="00971311" w:rsidP="00430FB7">
            <w:pPr>
              <w:spacing w:after="100" w:afterAutospacing="1"/>
              <w:rPr>
                <w:rFonts w:asciiTheme="minorHAnsi" w:hAnsiTheme="minorHAnsi" w:cstheme="minorHAnsi"/>
              </w:rPr>
            </w:pPr>
            <w:r w:rsidRPr="008E6968">
              <w:rPr>
                <w:rFonts w:asciiTheme="minorHAnsi" w:eastAsia="Times New Roman" w:hAnsiTheme="minorHAnsi" w:cstheme="minorHAnsi"/>
                <w:sz w:val="22"/>
                <w:szCs w:val="22"/>
                <w:lang w:val="en-IE" w:eastAsia="zh-CN"/>
              </w:rPr>
              <w:t>r value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8EB6626" w14:textId="64EE75C4" w:rsidR="00971311" w:rsidRPr="008E6968" w:rsidRDefault="00971311" w:rsidP="00430FB7">
            <w:pPr>
              <w:spacing w:after="100" w:afterAutospacing="1"/>
              <w:rPr>
                <w:rFonts w:asciiTheme="minorHAnsi" w:hAnsiTheme="minorHAnsi" w:cstheme="minorHAnsi"/>
                <w:i/>
                <w:iCs/>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1D72A6E0"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6A5C95CE" w14:textId="2D825CAE" w:rsidR="00834392"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r w:rsidR="00834392"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19</w:t>
            </w:r>
            <w:r w:rsidR="00834392"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EBEA3B"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85D6F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93989F"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0.845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52C0A9"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B601DF"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0.478</w:t>
            </w:r>
          </w:p>
        </w:tc>
      </w:tr>
      <w:tr w:rsidR="008E6968" w:rsidRPr="008E6968" w14:paraId="19D9CCA7"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5278915A" w14:textId="77777777" w:rsidR="00834392" w:rsidRPr="008E6968" w:rsidRDefault="00834392"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6D0973"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108639"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FA25E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8BF52B"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493097"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0.615</w:t>
            </w:r>
          </w:p>
        </w:tc>
      </w:tr>
      <w:tr w:rsidR="008E6968" w:rsidRPr="008E6968" w14:paraId="7FAF7DD7"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538CD432" w14:textId="51DBAC09" w:rsidR="00834392"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r w:rsidR="00834392"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23</w:t>
            </w:r>
            <w:r w:rsidR="00834392"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B55E79"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F63FC5"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F92D0D"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422650"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C495B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0.641</w:t>
            </w:r>
          </w:p>
        </w:tc>
      </w:tr>
      <w:tr w:rsidR="008E6968" w:rsidRPr="008E6968" w14:paraId="7E027AC4"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0A7B9972" w14:textId="77777777" w:rsidR="00834392" w:rsidRPr="008E6968" w:rsidRDefault="00834392"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BA531A"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12D82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FA08A2"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0.833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2A13DA"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48982A"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0.221</w:t>
            </w:r>
          </w:p>
        </w:tc>
      </w:tr>
      <w:tr w:rsidR="008E6968" w:rsidRPr="008E6968" w14:paraId="25688AD2"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402CA68B" w14:textId="538F07D7" w:rsidR="00834392"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r w:rsidR="00834392"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23</w:t>
            </w:r>
            <w:r w:rsidR="00834392"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FDE75C"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A1652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B15904"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B0A08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0A5B98"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0.648</w:t>
            </w:r>
          </w:p>
        </w:tc>
      </w:tr>
      <w:tr w:rsidR="008E6968" w:rsidRPr="008E6968" w14:paraId="6EEC88DA"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36A26166" w14:textId="77777777" w:rsidR="00834392" w:rsidRPr="008E6968" w:rsidRDefault="00834392"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7F47FF"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F9AF1E"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BFF58D"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3C1264"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9A5CF2"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0.997</w:t>
            </w:r>
          </w:p>
        </w:tc>
      </w:tr>
      <w:tr w:rsidR="008E6968" w:rsidRPr="008E6968" w14:paraId="3F3AF26D"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034B0457" w14:textId="219C95FB" w:rsidR="00834392"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r w:rsidR="00834392"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14</w:t>
            </w:r>
            <w:r w:rsidR="00834392"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F23BDE"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EFB1AE"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803EB3"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F20E6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1E5F4E"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0.421</w:t>
            </w:r>
          </w:p>
        </w:tc>
      </w:tr>
      <w:tr w:rsidR="008E6968" w:rsidRPr="008E6968" w14:paraId="535929FA" w14:textId="77777777" w:rsidTr="00734309">
        <w:trPr>
          <w:trHeight w:val="315"/>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53731731" w14:textId="77777777" w:rsidR="00834392" w:rsidRPr="008E6968" w:rsidRDefault="00834392"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4D8A3F"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BD4564"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1BD123"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0.948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331FD1"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586CF7"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0.448</w:t>
            </w:r>
          </w:p>
        </w:tc>
      </w:tr>
      <w:tr w:rsidR="008E6968" w:rsidRPr="008E6968" w14:paraId="108C428C"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1EAC4B64" w14:textId="1A9B9E69" w:rsidR="00834392"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r w:rsidR="00834392"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14</w:t>
            </w:r>
            <w:r w:rsidR="00834392"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D50090"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8367DB"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342AB4"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0.653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5715AE"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E78955"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0.960</w:t>
            </w:r>
          </w:p>
        </w:tc>
      </w:tr>
      <w:tr w:rsidR="008E6968" w:rsidRPr="008E6968" w14:paraId="5BD23C93" w14:textId="77777777" w:rsidTr="00734309">
        <w:trPr>
          <w:trHeight w:val="300"/>
        </w:trPr>
        <w:tc>
          <w:tcPr>
            <w:tcW w:w="3113" w:type="dxa"/>
            <w:tcBorders>
              <w:top w:val="nil"/>
              <w:left w:val="nil"/>
              <w:bottom w:val="nil"/>
              <w:right w:val="nil"/>
            </w:tcBorders>
            <w:shd w:val="clear" w:color="auto" w:fill="auto"/>
            <w:noWrap/>
            <w:tcMar>
              <w:top w:w="15" w:type="dxa"/>
              <w:left w:w="15" w:type="dxa"/>
              <w:bottom w:w="0" w:type="dxa"/>
              <w:right w:w="15" w:type="dxa"/>
            </w:tcMar>
            <w:vAlign w:val="bottom"/>
            <w:hideMark/>
          </w:tcPr>
          <w:p w14:paraId="6FE19EF7" w14:textId="77777777" w:rsidR="00834392" w:rsidRPr="008E6968" w:rsidRDefault="00834392" w:rsidP="00430FB7">
            <w:pPr>
              <w:spacing w:after="100" w:afterAutospacing="1"/>
              <w:rPr>
                <w:rFonts w:asciiTheme="minorHAnsi" w:hAnsiTheme="minorHAnsi" w:cstheme="minorHAnsi"/>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9C6D15"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118224"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BA6BCD"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0.904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C697AD"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B59999"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0.369</w:t>
            </w:r>
          </w:p>
        </w:tc>
      </w:tr>
      <w:tr w:rsidR="008E6968" w:rsidRPr="008E6968" w14:paraId="31B101F3" w14:textId="77777777" w:rsidTr="00734309">
        <w:trPr>
          <w:trHeight w:val="315"/>
        </w:trPr>
        <w:tc>
          <w:tcPr>
            <w:tcW w:w="3113" w:type="dxa"/>
            <w:tcBorders>
              <w:top w:val="nil"/>
              <w:left w:val="nil"/>
              <w:bottom w:val="nil"/>
              <w:right w:val="nil"/>
            </w:tcBorders>
            <w:shd w:val="clear" w:color="auto" w:fill="auto"/>
            <w:noWrap/>
            <w:tcMar>
              <w:top w:w="15" w:type="dxa"/>
              <w:left w:w="15" w:type="dxa"/>
              <w:bottom w:w="0" w:type="dxa"/>
              <w:right w:w="15" w:type="dxa"/>
            </w:tcMar>
            <w:vAlign w:val="center"/>
            <w:hideMark/>
          </w:tcPr>
          <w:p w14:paraId="2B6AC3DF" w14:textId="5B34937A" w:rsidR="00834392" w:rsidRPr="008E6968" w:rsidRDefault="0073430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r w:rsidR="00834392" w:rsidRPr="008E6968">
              <w:rPr>
                <w:rFonts w:asciiTheme="minorHAnsi" w:hAnsiTheme="minorHAnsi" w:cstheme="minorHAnsi"/>
                <w:sz w:val="22"/>
                <w:szCs w:val="22"/>
              </w:rPr>
              <w:t xml:space="preserve"> strength &amp; </w:t>
            </w:r>
            <w:r w:rsidRPr="008E6968">
              <w:rPr>
                <w:rFonts w:asciiTheme="minorHAnsi" w:hAnsiTheme="minorHAnsi" w:cstheme="minorHAnsi"/>
                <w:sz w:val="22"/>
                <w:szCs w:val="22"/>
              </w:rPr>
              <w:t>age 19</w:t>
            </w:r>
            <w:r w:rsidR="00834392" w:rsidRPr="008E6968">
              <w:rPr>
                <w:rFonts w:asciiTheme="minorHAnsi" w:hAnsiTheme="minorHAnsi" w:cstheme="minorHAnsi"/>
                <w:sz w:val="22"/>
                <w:szCs w:val="22"/>
              </w:rPr>
              <w:t xml:space="preserve"> alcohol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E90E24"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D04389"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BBAB0D"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9DC1C0"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1ECD26"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0.075</w:t>
            </w:r>
          </w:p>
        </w:tc>
      </w:tr>
      <w:tr w:rsidR="008E6968" w:rsidRPr="008E6968" w14:paraId="45D10014" w14:textId="77777777" w:rsidTr="00734309">
        <w:trPr>
          <w:trHeight w:val="315"/>
        </w:trPr>
        <w:tc>
          <w:tcPr>
            <w:tcW w:w="3113"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EA48444"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8731F5D"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386F399"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B3C12FE"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0.025</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AB16F05"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-0.02</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3FCD700" w14:textId="77777777" w:rsidR="00834392" w:rsidRPr="008E6968" w:rsidRDefault="00834392"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0.538</w:t>
            </w:r>
          </w:p>
        </w:tc>
      </w:tr>
    </w:tbl>
    <w:p w14:paraId="38782632" w14:textId="7AEBCDAD" w:rsidR="00834392" w:rsidRPr="008E6968" w:rsidRDefault="00834392"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 xml:space="preserve"> </w:t>
      </w:r>
      <w:r w:rsidR="00446345" w:rsidRPr="008E6968">
        <w:rPr>
          <w:rFonts w:asciiTheme="minorHAnsi" w:hAnsiTheme="minorHAnsi" w:cstheme="minorHAnsi"/>
          <w:sz w:val="22"/>
          <w:szCs w:val="22"/>
        </w:rPr>
        <w:t>Note: The bold values represent the P values that survive after FDR correction (q &lt; 0.05).</w:t>
      </w:r>
      <w:r w:rsidR="000E59BF" w:rsidRPr="008E6968">
        <w:rPr>
          <w:rFonts w:asciiTheme="minorHAnsi" w:hAnsiTheme="minorHAnsi" w:cstheme="minorHAnsi"/>
          <w:b/>
          <w:bCs/>
          <w:sz w:val="22"/>
          <w:szCs w:val="22"/>
        </w:rPr>
        <w:br w:type="page"/>
      </w:r>
    </w:p>
    <w:p w14:paraId="181AD737" w14:textId="104AE5DB" w:rsidR="00834392" w:rsidRPr="008E6968" w:rsidRDefault="00834392"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 xml:space="preserve">Table </w:t>
      </w:r>
      <w:r w:rsidR="00952FF8" w:rsidRPr="008E6968">
        <w:rPr>
          <w:rFonts w:asciiTheme="minorHAnsi" w:hAnsiTheme="minorHAnsi" w:cstheme="minorHAnsi"/>
          <w:b/>
          <w:bCs/>
          <w:sz w:val="22"/>
          <w:szCs w:val="22"/>
        </w:rPr>
        <w:t>S2</w:t>
      </w:r>
      <w:r w:rsidR="007723BF" w:rsidRPr="008E6968">
        <w:rPr>
          <w:rFonts w:asciiTheme="minorHAnsi" w:hAnsiTheme="minorHAnsi" w:cstheme="minorHAnsi"/>
          <w:b/>
          <w:bCs/>
          <w:sz w:val="22"/>
          <w:szCs w:val="22"/>
        </w:rPr>
        <w:t>1</w:t>
      </w:r>
      <w:r w:rsidRPr="008E6968">
        <w:rPr>
          <w:rFonts w:asciiTheme="minorHAnsi" w:hAnsiTheme="minorHAnsi" w:cstheme="minorHAnsi"/>
          <w:b/>
          <w:bCs/>
          <w:sz w:val="22"/>
          <w:szCs w:val="22"/>
        </w:rPr>
        <w:t xml:space="preserve"> </w:t>
      </w:r>
      <w:r w:rsidR="00064BF0" w:rsidRPr="008E6968">
        <w:rPr>
          <w:rFonts w:asciiTheme="minorHAnsi" w:hAnsiTheme="minorHAnsi" w:cstheme="minorHAnsi"/>
          <w:b/>
          <w:bCs/>
          <w:sz w:val="22"/>
          <w:szCs w:val="22"/>
        </w:rPr>
        <w:t xml:space="preserve">Correlation between drug use and sustained attention network </w:t>
      </w:r>
      <w:r w:rsidR="00037404" w:rsidRPr="008E6968">
        <w:rPr>
          <w:rFonts w:asciiTheme="minorHAnsi" w:hAnsiTheme="minorHAnsi" w:cstheme="minorHAnsi"/>
          <w:b/>
          <w:bCs/>
          <w:sz w:val="22"/>
          <w:szCs w:val="22"/>
        </w:rPr>
        <w:t>across</w:t>
      </w:r>
      <w:r w:rsidR="00064BF0" w:rsidRPr="008E6968">
        <w:rPr>
          <w:rFonts w:asciiTheme="minorHAnsi" w:hAnsiTheme="minorHAnsi" w:cstheme="minorHAnsi"/>
          <w:b/>
          <w:bCs/>
          <w:sz w:val="22"/>
          <w:szCs w:val="22"/>
        </w:rPr>
        <w:t xml:space="preserve"> timepoint</w:t>
      </w:r>
      <w:r w:rsidR="003C4966" w:rsidRPr="008E6968">
        <w:rPr>
          <w:rFonts w:asciiTheme="minorHAnsi" w:hAnsiTheme="minorHAnsi" w:cstheme="minorHAnsi"/>
          <w:b/>
          <w:bCs/>
          <w:sz w:val="22"/>
          <w:szCs w:val="22"/>
        </w:rPr>
        <w:t>s</w:t>
      </w:r>
      <w:r w:rsidR="00064BF0" w:rsidRPr="008E6968">
        <w:rPr>
          <w:rFonts w:asciiTheme="minorHAnsi" w:hAnsiTheme="minorHAnsi" w:cstheme="minorHAnsi"/>
          <w:b/>
          <w:bCs/>
          <w:sz w:val="22"/>
          <w:szCs w:val="22"/>
        </w:rPr>
        <w:t>.</w:t>
      </w:r>
    </w:p>
    <w:tbl>
      <w:tblPr>
        <w:tblW w:w="8128" w:type="dxa"/>
        <w:tblLook w:val="04A0" w:firstRow="1" w:lastRow="0" w:firstColumn="1" w:lastColumn="0" w:noHBand="0" w:noVBand="1"/>
      </w:tblPr>
      <w:tblGrid>
        <w:gridCol w:w="3180"/>
        <w:gridCol w:w="1108"/>
        <w:gridCol w:w="960"/>
        <w:gridCol w:w="960"/>
        <w:gridCol w:w="932"/>
        <w:gridCol w:w="988"/>
      </w:tblGrid>
      <w:tr w:rsidR="008E6968" w:rsidRPr="008E6968" w14:paraId="6A40D3AC" w14:textId="77777777" w:rsidTr="00776575">
        <w:trPr>
          <w:trHeight w:val="300"/>
        </w:trPr>
        <w:tc>
          <w:tcPr>
            <w:tcW w:w="3180" w:type="dxa"/>
            <w:vMerge w:val="restart"/>
            <w:tcBorders>
              <w:top w:val="single" w:sz="8" w:space="0" w:color="auto"/>
              <w:left w:val="nil"/>
              <w:bottom w:val="single" w:sz="8" w:space="0" w:color="000000"/>
              <w:right w:val="nil"/>
            </w:tcBorders>
            <w:shd w:val="clear" w:color="auto" w:fill="auto"/>
            <w:noWrap/>
            <w:vAlign w:val="center"/>
            <w:hideMark/>
          </w:tcPr>
          <w:p w14:paraId="3698D005" w14:textId="77777777" w:rsidR="0079071E" w:rsidRPr="008E6968" w:rsidRDefault="0079071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Correlation</w:t>
            </w:r>
          </w:p>
        </w:tc>
        <w:tc>
          <w:tcPr>
            <w:tcW w:w="1108" w:type="dxa"/>
            <w:vMerge w:val="restart"/>
            <w:tcBorders>
              <w:top w:val="single" w:sz="8" w:space="0" w:color="auto"/>
              <w:left w:val="nil"/>
              <w:bottom w:val="single" w:sz="8" w:space="0" w:color="000000"/>
              <w:right w:val="nil"/>
            </w:tcBorders>
            <w:shd w:val="clear" w:color="auto" w:fill="auto"/>
            <w:noWrap/>
            <w:vAlign w:val="center"/>
            <w:hideMark/>
          </w:tcPr>
          <w:p w14:paraId="1F71192C" w14:textId="77777777" w:rsidR="0079071E" w:rsidRPr="008E6968" w:rsidRDefault="0079071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Predictive network</w:t>
            </w:r>
          </w:p>
        </w:tc>
        <w:tc>
          <w:tcPr>
            <w:tcW w:w="1920" w:type="dxa"/>
            <w:gridSpan w:val="2"/>
            <w:tcBorders>
              <w:top w:val="single" w:sz="8" w:space="0" w:color="auto"/>
              <w:left w:val="nil"/>
              <w:bottom w:val="nil"/>
              <w:right w:val="nil"/>
            </w:tcBorders>
            <w:shd w:val="clear" w:color="auto" w:fill="auto"/>
            <w:noWrap/>
            <w:vAlign w:val="center"/>
            <w:hideMark/>
          </w:tcPr>
          <w:p w14:paraId="294449D6" w14:textId="5FF9800C" w:rsidR="0079071E" w:rsidRPr="008E6968" w:rsidRDefault="0079071E" w:rsidP="00430FB7">
            <w:pPr>
              <w:spacing w:after="100" w:afterAutospacing="1"/>
              <w:rPr>
                <w:rFonts w:asciiTheme="minorHAnsi"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Go trials</w:t>
            </w:r>
          </w:p>
        </w:tc>
        <w:tc>
          <w:tcPr>
            <w:tcW w:w="1920" w:type="dxa"/>
            <w:gridSpan w:val="2"/>
            <w:tcBorders>
              <w:top w:val="single" w:sz="8" w:space="0" w:color="auto"/>
              <w:left w:val="nil"/>
              <w:bottom w:val="nil"/>
              <w:right w:val="nil"/>
            </w:tcBorders>
            <w:shd w:val="clear" w:color="auto" w:fill="auto"/>
            <w:noWrap/>
            <w:vAlign w:val="center"/>
            <w:hideMark/>
          </w:tcPr>
          <w:p w14:paraId="3BD15F46" w14:textId="77777777" w:rsidR="0079071E" w:rsidRPr="008E6968" w:rsidRDefault="0079071E"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Successful stop</w:t>
            </w:r>
          </w:p>
        </w:tc>
      </w:tr>
      <w:tr w:rsidR="008E6968" w:rsidRPr="008E6968" w14:paraId="76B9EED4" w14:textId="77777777" w:rsidTr="00776575">
        <w:trPr>
          <w:trHeight w:val="330"/>
        </w:trPr>
        <w:tc>
          <w:tcPr>
            <w:tcW w:w="3180" w:type="dxa"/>
            <w:vMerge/>
            <w:tcBorders>
              <w:top w:val="single" w:sz="8" w:space="0" w:color="auto"/>
              <w:left w:val="nil"/>
              <w:bottom w:val="single" w:sz="8" w:space="0" w:color="000000"/>
              <w:right w:val="nil"/>
            </w:tcBorders>
            <w:vAlign w:val="center"/>
            <w:hideMark/>
          </w:tcPr>
          <w:p w14:paraId="5405661E" w14:textId="77777777" w:rsidR="00971311" w:rsidRPr="008E6968" w:rsidRDefault="00971311" w:rsidP="00430FB7">
            <w:pPr>
              <w:spacing w:after="100" w:afterAutospacing="1"/>
              <w:rPr>
                <w:rFonts w:asciiTheme="minorHAnsi" w:eastAsia="Times New Roman" w:hAnsiTheme="minorHAnsi" w:cstheme="minorHAnsi"/>
                <w:sz w:val="22"/>
                <w:szCs w:val="22"/>
                <w:lang w:val="en-IE" w:eastAsia="zh-CN"/>
              </w:rPr>
            </w:pPr>
          </w:p>
        </w:tc>
        <w:tc>
          <w:tcPr>
            <w:tcW w:w="1108" w:type="dxa"/>
            <w:vMerge/>
            <w:tcBorders>
              <w:top w:val="single" w:sz="8" w:space="0" w:color="auto"/>
              <w:left w:val="nil"/>
              <w:bottom w:val="single" w:sz="8" w:space="0" w:color="000000"/>
              <w:right w:val="nil"/>
            </w:tcBorders>
            <w:vAlign w:val="center"/>
            <w:hideMark/>
          </w:tcPr>
          <w:p w14:paraId="6E2B77AB" w14:textId="77777777" w:rsidR="00971311" w:rsidRPr="008E6968" w:rsidRDefault="00971311" w:rsidP="00430FB7">
            <w:pPr>
              <w:spacing w:after="100" w:afterAutospacing="1"/>
              <w:rPr>
                <w:rFonts w:asciiTheme="minorHAnsi" w:eastAsia="Times New Roman" w:hAnsiTheme="minorHAnsi" w:cstheme="minorHAnsi"/>
                <w:sz w:val="22"/>
                <w:szCs w:val="22"/>
                <w:lang w:val="en-IE" w:eastAsia="zh-CN"/>
              </w:rPr>
            </w:pPr>
          </w:p>
        </w:tc>
        <w:tc>
          <w:tcPr>
            <w:tcW w:w="960" w:type="dxa"/>
            <w:tcBorders>
              <w:top w:val="nil"/>
              <w:left w:val="nil"/>
              <w:bottom w:val="single" w:sz="8" w:space="0" w:color="auto"/>
              <w:right w:val="nil"/>
            </w:tcBorders>
            <w:shd w:val="clear" w:color="auto" w:fill="auto"/>
            <w:noWrap/>
            <w:vAlign w:val="center"/>
            <w:hideMark/>
          </w:tcPr>
          <w:p w14:paraId="149AD51B" w14:textId="519CCDC9" w:rsidR="00971311" w:rsidRPr="008E6968" w:rsidRDefault="00971311" w:rsidP="00430FB7">
            <w:pPr>
              <w:spacing w:after="100" w:afterAutospacing="1"/>
              <w:rPr>
                <w:rFonts w:asciiTheme="minorHAnsi" w:eastAsia="Times New Roman" w:hAnsiTheme="minorHAnsi" w:cstheme="minorHAnsi"/>
                <w:szCs w:val="24"/>
                <w:lang w:val="en-IE" w:eastAsia="zh-CN"/>
              </w:rPr>
            </w:pPr>
            <w:r w:rsidRPr="008E6968">
              <w:rPr>
                <w:rFonts w:asciiTheme="minorHAnsi" w:eastAsia="Times New Roman" w:hAnsiTheme="minorHAnsi" w:cstheme="minorHAnsi"/>
                <w:sz w:val="22"/>
                <w:szCs w:val="22"/>
                <w:lang w:val="en-IE" w:eastAsia="zh-CN"/>
              </w:rPr>
              <w:t>r value</w:t>
            </w:r>
          </w:p>
        </w:tc>
        <w:tc>
          <w:tcPr>
            <w:tcW w:w="960" w:type="dxa"/>
            <w:tcBorders>
              <w:top w:val="nil"/>
              <w:left w:val="nil"/>
              <w:bottom w:val="single" w:sz="8" w:space="0" w:color="auto"/>
              <w:right w:val="nil"/>
            </w:tcBorders>
            <w:shd w:val="clear" w:color="auto" w:fill="auto"/>
            <w:noWrap/>
            <w:vAlign w:val="center"/>
            <w:hideMark/>
          </w:tcPr>
          <w:p w14:paraId="12EE3B90" w14:textId="25439445" w:rsidR="00971311" w:rsidRPr="008E6968" w:rsidRDefault="00971311" w:rsidP="00430FB7">
            <w:pPr>
              <w:spacing w:after="100" w:afterAutospacing="1"/>
              <w:rPr>
                <w:rFonts w:asciiTheme="minorHAnsi" w:eastAsia="Times New Roman" w:hAnsiTheme="minorHAnsi" w:cstheme="minorHAnsi"/>
                <w:i/>
                <w:iCs/>
                <w:szCs w:val="24"/>
                <w:lang w:val="en-IE" w:eastAsia="zh-CN"/>
              </w:rPr>
            </w:pPr>
            <w:r w:rsidRPr="008E6968">
              <w:rPr>
                <w:rFonts w:asciiTheme="minorHAnsi" w:eastAsia="Times New Roman" w:hAnsiTheme="minorHAnsi" w:cstheme="minorHAnsi"/>
                <w:i/>
                <w:iCs/>
                <w:sz w:val="22"/>
                <w:szCs w:val="22"/>
                <w:lang w:val="en-IE" w:eastAsia="zh-CN"/>
              </w:rPr>
              <w:t xml:space="preserve">P </w:t>
            </w:r>
            <w:r w:rsidRPr="008E6968">
              <w:rPr>
                <w:rFonts w:asciiTheme="minorHAnsi" w:eastAsia="Times New Roman" w:hAnsiTheme="minorHAnsi" w:cstheme="minorHAnsi"/>
                <w:sz w:val="22"/>
                <w:szCs w:val="22"/>
                <w:lang w:val="en-IE" w:eastAsia="zh-CN"/>
              </w:rPr>
              <w:t>value</w:t>
            </w:r>
          </w:p>
        </w:tc>
        <w:tc>
          <w:tcPr>
            <w:tcW w:w="932" w:type="dxa"/>
            <w:tcBorders>
              <w:top w:val="nil"/>
              <w:left w:val="nil"/>
              <w:bottom w:val="single" w:sz="8" w:space="0" w:color="auto"/>
              <w:right w:val="nil"/>
            </w:tcBorders>
            <w:shd w:val="clear" w:color="auto" w:fill="auto"/>
            <w:noWrap/>
            <w:vAlign w:val="center"/>
            <w:hideMark/>
          </w:tcPr>
          <w:p w14:paraId="586FB31E" w14:textId="709FF88B" w:rsidR="00971311" w:rsidRPr="008E6968" w:rsidRDefault="00971311" w:rsidP="00430FB7">
            <w:pPr>
              <w:spacing w:after="100" w:afterAutospacing="1"/>
              <w:rPr>
                <w:rFonts w:asciiTheme="minorHAnsi" w:eastAsia="Times New Roman" w:hAnsiTheme="minorHAnsi" w:cstheme="minorHAnsi"/>
                <w:szCs w:val="24"/>
                <w:lang w:val="en-IE" w:eastAsia="zh-CN"/>
              </w:rPr>
            </w:pPr>
            <w:r w:rsidRPr="008E6968">
              <w:rPr>
                <w:rFonts w:asciiTheme="minorHAnsi" w:eastAsia="Times New Roman" w:hAnsiTheme="minorHAnsi" w:cstheme="minorHAnsi"/>
                <w:sz w:val="22"/>
                <w:szCs w:val="22"/>
                <w:lang w:val="en-IE" w:eastAsia="zh-CN"/>
              </w:rPr>
              <w:t>r value</w:t>
            </w:r>
          </w:p>
        </w:tc>
        <w:tc>
          <w:tcPr>
            <w:tcW w:w="988" w:type="dxa"/>
            <w:tcBorders>
              <w:top w:val="nil"/>
              <w:left w:val="nil"/>
              <w:bottom w:val="single" w:sz="8" w:space="0" w:color="auto"/>
              <w:right w:val="nil"/>
            </w:tcBorders>
            <w:shd w:val="clear" w:color="auto" w:fill="auto"/>
            <w:noWrap/>
            <w:vAlign w:val="center"/>
            <w:hideMark/>
          </w:tcPr>
          <w:p w14:paraId="50375B64" w14:textId="0B7EA212" w:rsidR="00971311" w:rsidRPr="008E6968" w:rsidRDefault="00971311" w:rsidP="00430FB7">
            <w:pPr>
              <w:spacing w:after="100" w:afterAutospacing="1"/>
              <w:rPr>
                <w:rFonts w:asciiTheme="minorHAnsi" w:eastAsia="Times New Roman" w:hAnsiTheme="minorHAnsi" w:cstheme="minorHAnsi"/>
                <w:i/>
                <w:iCs/>
                <w:szCs w:val="24"/>
                <w:lang w:val="en-IE" w:eastAsia="zh-CN"/>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76FB0ECF" w14:textId="77777777" w:rsidTr="00776575">
        <w:trPr>
          <w:trHeight w:val="300"/>
        </w:trPr>
        <w:tc>
          <w:tcPr>
            <w:tcW w:w="3180" w:type="dxa"/>
            <w:tcBorders>
              <w:top w:val="nil"/>
              <w:left w:val="nil"/>
              <w:bottom w:val="nil"/>
              <w:right w:val="nil"/>
            </w:tcBorders>
            <w:shd w:val="clear" w:color="auto" w:fill="auto"/>
            <w:noWrap/>
            <w:vAlign w:val="center"/>
            <w:hideMark/>
          </w:tcPr>
          <w:p w14:paraId="560C439C" w14:textId="75A87095" w:rsidR="0056065B"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56065B"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19</w:t>
            </w:r>
            <w:r w:rsidR="0056065B" w:rsidRPr="008E6968">
              <w:rPr>
                <w:rFonts w:asciiTheme="minorHAnsi" w:eastAsia="Times New Roman" w:hAnsiTheme="minorHAnsi" w:cstheme="minorHAnsi"/>
                <w:sz w:val="22"/>
                <w:szCs w:val="22"/>
                <w:lang w:val="en-IE" w:eastAsia="zh-CN"/>
              </w:rPr>
              <w:t xml:space="preserve"> drugs</w:t>
            </w:r>
          </w:p>
        </w:tc>
        <w:tc>
          <w:tcPr>
            <w:tcW w:w="1108" w:type="dxa"/>
            <w:tcBorders>
              <w:top w:val="nil"/>
              <w:left w:val="nil"/>
              <w:bottom w:val="nil"/>
              <w:right w:val="nil"/>
            </w:tcBorders>
            <w:shd w:val="clear" w:color="auto" w:fill="auto"/>
            <w:noWrap/>
            <w:vAlign w:val="center"/>
            <w:hideMark/>
          </w:tcPr>
          <w:p w14:paraId="2F8A969B"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72C09777"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0.00</w:t>
            </w:r>
          </w:p>
        </w:tc>
        <w:tc>
          <w:tcPr>
            <w:tcW w:w="960" w:type="dxa"/>
            <w:tcBorders>
              <w:top w:val="nil"/>
              <w:left w:val="nil"/>
              <w:bottom w:val="nil"/>
              <w:right w:val="nil"/>
            </w:tcBorders>
            <w:shd w:val="clear" w:color="auto" w:fill="auto"/>
            <w:noWrap/>
            <w:vAlign w:val="center"/>
            <w:hideMark/>
          </w:tcPr>
          <w:p w14:paraId="617FA44B"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0.918</w:t>
            </w:r>
          </w:p>
        </w:tc>
        <w:tc>
          <w:tcPr>
            <w:tcW w:w="932" w:type="dxa"/>
            <w:tcBorders>
              <w:top w:val="nil"/>
              <w:left w:val="nil"/>
              <w:bottom w:val="nil"/>
              <w:right w:val="nil"/>
            </w:tcBorders>
            <w:shd w:val="clear" w:color="auto" w:fill="auto"/>
            <w:noWrap/>
            <w:vAlign w:val="center"/>
            <w:hideMark/>
          </w:tcPr>
          <w:p w14:paraId="78CEB905"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-0.036</w:t>
            </w:r>
          </w:p>
        </w:tc>
        <w:tc>
          <w:tcPr>
            <w:tcW w:w="988" w:type="dxa"/>
            <w:tcBorders>
              <w:top w:val="nil"/>
              <w:left w:val="nil"/>
              <w:bottom w:val="nil"/>
              <w:right w:val="nil"/>
            </w:tcBorders>
            <w:shd w:val="clear" w:color="auto" w:fill="auto"/>
            <w:noWrap/>
            <w:vAlign w:val="center"/>
            <w:hideMark/>
          </w:tcPr>
          <w:p w14:paraId="2D9CE49C"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0.429</w:t>
            </w:r>
          </w:p>
        </w:tc>
      </w:tr>
      <w:tr w:rsidR="008E6968" w:rsidRPr="008E6968" w14:paraId="7DD46E8B" w14:textId="77777777" w:rsidTr="00776575">
        <w:trPr>
          <w:trHeight w:val="300"/>
        </w:trPr>
        <w:tc>
          <w:tcPr>
            <w:tcW w:w="3180" w:type="dxa"/>
            <w:tcBorders>
              <w:top w:val="nil"/>
              <w:left w:val="nil"/>
              <w:bottom w:val="nil"/>
              <w:right w:val="nil"/>
            </w:tcBorders>
            <w:shd w:val="clear" w:color="auto" w:fill="auto"/>
            <w:noWrap/>
            <w:vAlign w:val="bottom"/>
            <w:hideMark/>
          </w:tcPr>
          <w:p w14:paraId="187408BF"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p>
        </w:tc>
        <w:tc>
          <w:tcPr>
            <w:tcW w:w="1108" w:type="dxa"/>
            <w:tcBorders>
              <w:top w:val="nil"/>
              <w:left w:val="nil"/>
              <w:bottom w:val="nil"/>
              <w:right w:val="nil"/>
            </w:tcBorders>
            <w:shd w:val="clear" w:color="auto" w:fill="auto"/>
            <w:noWrap/>
            <w:vAlign w:val="center"/>
            <w:hideMark/>
          </w:tcPr>
          <w:p w14:paraId="36805071"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739ADCB5"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0.09</w:t>
            </w:r>
          </w:p>
        </w:tc>
        <w:tc>
          <w:tcPr>
            <w:tcW w:w="960" w:type="dxa"/>
            <w:tcBorders>
              <w:top w:val="nil"/>
              <w:left w:val="nil"/>
              <w:bottom w:val="nil"/>
              <w:right w:val="nil"/>
            </w:tcBorders>
            <w:shd w:val="clear" w:color="auto" w:fill="auto"/>
            <w:noWrap/>
            <w:vAlign w:val="center"/>
            <w:hideMark/>
          </w:tcPr>
          <w:p w14:paraId="17120DE8"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0.049</w:t>
            </w:r>
          </w:p>
        </w:tc>
        <w:tc>
          <w:tcPr>
            <w:tcW w:w="932" w:type="dxa"/>
            <w:tcBorders>
              <w:top w:val="nil"/>
              <w:left w:val="nil"/>
              <w:bottom w:val="nil"/>
              <w:right w:val="nil"/>
            </w:tcBorders>
            <w:shd w:val="clear" w:color="auto" w:fill="auto"/>
            <w:noWrap/>
            <w:vAlign w:val="center"/>
            <w:hideMark/>
          </w:tcPr>
          <w:p w14:paraId="2AAC4464"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-0.025</w:t>
            </w:r>
          </w:p>
        </w:tc>
        <w:tc>
          <w:tcPr>
            <w:tcW w:w="988" w:type="dxa"/>
            <w:tcBorders>
              <w:top w:val="nil"/>
              <w:left w:val="nil"/>
              <w:bottom w:val="nil"/>
              <w:right w:val="nil"/>
            </w:tcBorders>
            <w:shd w:val="clear" w:color="auto" w:fill="auto"/>
            <w:noWrap/>
            <w:vAlign w:val="center"/>
            <w:hideMark/>
          </w:tcPr>
          <w:p w14:paraId="2DC87244"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0.580</w:t>
            </w:r>
          </w:p>
        </w:tc>
      </w:tr>
      <w:tr w:rsidR="008E6968" w:rsidRPr="008E6968" w14:paraId="60BB1DC5" w14:textId="77777777" w:rsidTr="00776575">
        <w:trPr>
          <w:trHeight w:val="300"/>
        </w:trPr>
        <w:tc>
          <w:tcPr>
            <w:tcW w:w="3180" w:type="dxa"/>
            <w:tcBorders>
              <w:top w:val="nil"/>
              <w:left w:val="nil"/>
              <w:bottom w:val="nil"/>
              <w:right w:val="nil"/>
            </w:tcBorders>
            <w:shd w:val="clear" w:color="auto" w:fill="auto"/>
            <w:noWrap/>
            <w:vAlign w:val="center"/>
            <w:hideMark/>
          </w:tcPr>
          <w:p w14:paraId="59A1D483" w14:textId="320E0F99" w:rsidR="0056065B"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r w:rsidR="0056065B"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23</w:t>
            </w:r>
            <w:r w:rsidR="0056065B" w:rsidRPr="008E6968">
              <w:rPr>
                <w:rFonts w:asciiTheme="minorHAnsi" w:eastAsia="Times New Roman" w:hAnsiTheme="minorHAnsi" w:cstheme="minorHAnsi"/>
                <w:sz w:val="22"/>
                <w:szCs w:val="22"/>
                <w:lang w:val="en-IE" w:eastAsia="zh-CN"/>
              </w:rPr>
              <w:t xml:space="preserve"> drugs</w:t>
            </w:r>
          </w:p>
        </w:tc>
        <w:tc>
          <w:tcPr>
            <w:tcW w:w="1108" w:type="dxa"/>
            <w:tcBorders>
              <w:top w:val="nil"/>
              <w:left w:val="nil"/>
              <w:bottom w:val="nil"/>
              <w:right w:val="nil"/>
            </w:tcBorders>
            <w:shd w:val="clear" w:color="auto" w:fill="auto"/>
            <w:noWrap/>
            <w:vAlign w:val="center"/>
            <w:hideMark/>
          </w:tcPr>
          <w:p w14:paraId="306295E9"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511DC9D6"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-0.05</w:t>
            </w:r>
          </w:p>
        </w:tc>
        <w:tc>
          <w:tcPr>
            <w:tcW w:w="960" w:type="dxa"/>
            <w:tcBorders>
              <w:top w:val="nil"/>
              <w:left w:val="nil"/>
              <w:bottom w:val="nil"/>
              <w:right w:val="nil"/>
            </w:tcBorders>
            <w:shd w:val="clear" w:color="auto" w:fill="auto"/>
            <w:noWrap/>
            <w:vAlign w:val="center"/>
            <w:hideMark/>
          </w:tcPr>
          <w:p w14:paraId="7ED4E770"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0.297</w:t>
            </w:r>
          </w:p>
        </w:tc>
        <w:tc>
          <w:tcPr>
            <w:tcW w:w="932" w:type="dxa"/>
            <w:tcBorders>
              <w:top w:val="nil"/>
              <w:left w:val="nil"/>
              <w:bottom w:val="nil"/>
              <w:right w:val="nil"/>
            </w:tcBorders>
            <w:shd w:val="clear" w:color="auto" w:fill="auto"/>
            <w:noWrap/>
            <w:vAlign w:val="center"/>
            <w:hideMark/>
          </w:tcPr>
          <w:p w14:paraId="48BFA594"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-0.028</w:t>
            </w:r>
          </w:p>
        </w:tc>
        <w:tc>
          <w:tcPr>
            <w:tcW w:w="988" w:type="dxa"/>
            <w:tcBorders>
              <w:top w:val="nil"/>
              <w:left w:val="nil"/>
              <w:bottom w:val="nil"/>
              <w:right w:val="nil"/>
            </w:tcBorders>
            <w:shd w:val="clear" w:color="auto" w:fill="auto"/>
            <w:noWrap/>
            <w:vAlign w:val="center"/>
            <w:hideMark/>
          </w:tcPr>
          <w:p w14:paraId="7B3FFC33"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0.570</w:t>
            </w:r>
          </w:p>
        </w:tc>
      </w:tr>
      <w:tr w:rsidR="008E6968" w:rsidRPr="008E6968" w14:paraId="5BC1F738" w14:textId="77777777" w:rsidTr="00776575">
        <w:trPr>
          <w:trHeight w:val="300"/>
        </w:trPr>
        <w:tc>
          <w:tcPr>
            <w:tcW w:w="3180" w:type="dxa"/>
            <w:tcBorders>
              <w:top w:val="nil"/>
              <w:left w:val="nil"/>
              <w:bottom w:val="nil"/>
              <w:right w:val="nil"/>
            </w:tcBorders>
            <w:shd w:val="clear" w:color="auto" w:fill="auto"/>
            <w:noWrap/>
            <w:vAlign w:val="bottom"/>
            <w:hideMark/>
          </w:tcPr>
          <w:p w14:paraId="0572087B"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p>
        </w:tc>
        <w:tc>
          <w:tcPr>
            <w:tcW w:w="1108" w:type="dxa"/>
            <w:tcBorders>
              <w:top w:val="nil"/>
              <w:left w:val="nil"/>
              <w:bottom w:val="nil"/>
              <w:right w:val="nil"/>
            </w:tcBorders>
            <w:shd w:val="clear" w:color="auto" w:fill="auto"/>
            <w:noWrap/>
            <w:vAlign w:val="center"/>
            <w:hideMark/>
          </w:tcPr>
          <w:p w14:paraId="02BBF81B"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0029D7BD"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w:t>
            </w:r>
          </w:p>
        </w:tc>
        <w:tc>
          <w:tcPr>
            <w:tcW w:w="960" w:type="dxa"/>
            <w:tcBorders>
              <w:top w:val="nil"/>
              <w:left w:val="nil"/>
              <w:bottom w:val="nil"/>
              <w:right w:val="nil"/>
            </w:tcBorders>
            <w:shd w:val="clear" w:color="auto" w:fill="auto"/>
            <w:noWrap/>
            <w:vAlign w:val="center"/>
            <w:hideMark/>
          </w:tcPr>
          <w:p w14:paraId="60461C6B"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0.179</w:t>
            </w:r>
          </w:p>
        </w:tc>
        <w:tc>
          <w:tcPr>
            <w:tcW w:w="932" w:type="dxa"/>
            <w:tcBorders>
              <w:top w:val="nil"/>
              <w:left w:val="nil"/>
              <w:bottom w:val="nil"/>
              <w:right w:val="nil"/>
            </w:tcBorders>
            <w:shd w:val="clear" w:color="auto" w:fill="auto"/>
            <w:noWrap/>
            <w:vAlign w:val="center"/>
            <w:hideMark/>
          </w:tcPr>
          <w:p w14:paraId="7CBD0C87"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0.076</w:t>
            </w:r>
          </w:p>
        </w:tc>
        <w:tc>
          <w:tcPr>
            <w:tcW w:w="988" w:type="dxa"/>
            <w:tcBorders>
              <w:top w:val="nil"/>
              <w:left w:val="nil"/>
              <w:bottom w:val="nil"/>
              <w:right w:val="nil"/>
            </w:tcBorders>
            <w:shd w:val="clear" w:color="auto" w:fill="auto"/>
            <w:noWrap/>
            <w:vAlign w:val="center"/>
            <w:hideMark/>
          </w:tcPr>
          <w:p w14:paraId="7B969AEA"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0.121</w:t>
            </w:r>
          </w:p>
        </w:tc>
      </w:tr>
      <w:tr w:rsidR="008E6968" w:rsidRPr="008E6968" w14:paraId="1220C772" w14:textId="77777777" w:rsidTr="00776575">
        <w:trPr>
          <w:trHeight w:val="300"/>
        </w:trPr>
        <w:tc>
          <w:tcPr>
            <w:tcW w:w="3180" w:type="dxa"/>
            <w:tcBorders>
              <w:top w:val="nil"/>
              <w:left w:val="nil"/>
              <w:bottom w:val="nil"/>
              <w:right w:val="nil"/>
            </w:tcBorders>
            <w:shd w:val="clear" w:color="auto" w:fill="auto"/>
            <w:noWrap/>
            <w:vAlign w:val="center"/>
            <w:hideMark/>
          </w:tcPr>
          <w:p w14:paraId="3B36150F" w14:textId="22AF7658" w:rsidR="0056065B"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r w:rsidR="0056065B"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23</w:t>
            </w:r>
            <w:r w:rsidR="0056065B" w:rsidRPr="008E6968">
              <w:rPr>
                <w:rFonts w:asciiTheme="minorHAnsi" w:eastAsia="Times New Roman" w:hAnsiTheme="minorHAnsi" w:cstheme="minorHAnsi"/>
                <w:sz w:val="22"/>
                <w:szCs w:val="22"/>
                <w:lang w:val="en-IE" w:eastAsia="zh-CN"/>
              </w:rPr>
              <w:t xml:space="preserve"> drugs</w:t>
            </w:r>
          </w:p>
        </w:tc>
        <w:tc>
          <w:tcPr>
            <w:tcW w:w="1108" w:type="dxa"/>
            <w:tcBorders>
              <w:top w:val="nil"/>
              <w:left w:val="nil"/>
              <w:bottom w:val="nil"/>
              <w:right w:val="nil"/>
            </w:tcBorders>
            <w:shd w:val="clear" w:color="auto" w:fill="auto"/>
            <w:noWrap/>
            <w:vAlign w:val="center"/>
            <w:hideMark/>
          </w:tcPr>
          <w:p w14:paraId="24D2A1A4"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3F8FC51A"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w:t>
            </w:r>
          </w:p>
        </w:tc>
        <w:tc>
          <w:tcPr>
            <w:tcW w:w="960" w:type="dxa"/>
            <w:tcBorders>
              <w:top w:val="nil"/>
              <w:left w:val="nil"/>
              <w:bottom w:val="nil"/>
              <w:right w:val="nil"/>
            </w:tcBorders>
            <w:shd w:val="clear" w:color="auto" w:fill="auto"/>
            <w:noWrap/>
            <w:vAlign w:val="center"/>
            <w:hideMark/>
          </w:tcPr>
          <w:p w14:paraId="09895CF3"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0.618</w:t>
            </w:r>
          </w:p>
        </w:tc>
        <w:tc>
          <w:tcPr>
            <w:tcW w:w="932" w:type="dxa"/>
            <w:tcBorders>
              <w:top w:val="nil"/>
              <w:left w:val="nil"/>
              <w:bottom w:val="nil"/>
              <w:right w:val="nil"/>
            </w:tcBorders>
            <w:shd w:val="clear" w:color="auto" w:fill="auto"/>
            <w:noWrap/>
            <w:vAlign w:val="center"/>
            <w:hideMark/>
          </w:tcPr>
          <w:p w14:paraId="75BF9C55"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-0.013</w:t>
            </w:r>
          </w:p>
        </w:tc>
        <w:tc>
          <w:tcPr>
            <w:tcW w:w="988" w:type="dxa"/>
            <w:tcBorders>
              <w:top w:val="nil"/>
              <w:left w:val="nil"/>
              <w:bottom w:val="nil"/>
              <w:right w:val="nil"/>
            </w:tcBorders>
            <w:shd w:val="clear" w:color="auto" w:fill="auto"/>
            <w:noWrap/>
            <w:vAlign w:val="center"/>
            <w:hideMark/>
          </w:tcPr>
          <w:p w14:paraId="52DD62B6"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0.723</w:t>
            </w:r>
          </w:p>
        </w:tc>
      </w:tr>
      <w:tr w:rsidR="008E6968" w:rsidRPr="008E6968" w14:paraId="6E8D5F67" w14:textId="77777777" w:rsidTr="00776575">
        <w:trPr>
          <w:trHeight w:val="300"/>
        </w:trPr>
        <w:tc>
          <w:tcPr>
            <w:tcW w:w="3180" w:type="dxa"/>
            <w:tcBorders>
              <w:top w:val="nil"/>
              <w:left w:val="nil"/>
              <w:bottom w:val="nil"/>
              <w:right w:val="nil"/>
            </w:tcBorders>
            <w:shd w:val="clear" w:color="auto" w:fill="auto"/>
            <w:noWrap/>
            <w:vAlign w:val="bottom"/>
            <w:hideMark/>
          </w:tcPr>
          <w:p w14:paraId="0E902667"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p>
        </w:tc>
        <w:tc>
          <w:tcPr>
            <w:tcW w:w="1108" w:type="dxa"/>
            <w:tcBorders>
              <w:top w:val="nil"/>
              <w:left w:val="nil"/>
              <w:bottom w:val="nil"/>
              <w:right w:val="nil"/>
            </w:tcBorders>
            <w:shd w:val="clear" w:color="auto" w:fill="auto"/>
            <w:noWrap/>
            <w:vAlign w:val="center"/>
            <w:hideMark/>
          </w:tcPr>
          <w:p w14:paraId="4B1DE38E"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nil"/>
              <w:right w:val="nil"/>
            </w:tcBorders>
            <w:shd w:val="clear" w:color="auto" w:fill="auto"/>
            <w:noWrap/>
            <w:vAlign w:val="center"/>
            <w:hideMark/>
          </w:tcPr>
          <w:p w14:paraId="54AFA9E2"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w:t>
            </w:r>
          </w:p>
        </w:tc>
        <w:tc>
          <w:tcPr>
            <w:tcW w:w="960" w:type="dxa"/>
            <w:tcBorders>
              <w:top w:val="nil"/>
              <w:left w:val="nil"/>
              <w:bottom w:val="nil"/>
              <w:right w:val="nil"/>
            </w:tcBorders>
            <w:shd w:val="clear" w:color="auto" w:fill="auto"/>
            <w:noWrap/>
            <w:vAlign w:val="center"/>
            <w:hideMark/>
          </w:tcPr>
          <w:p w14:paraId="72152122"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0.431</w:t>
            </w:r>
          </w:p>
        </w:tc>
        <w:tc>
          <w:tcPr>
            <w:tcW w:w="932" w:type="dxa"/>
            <w:tcBorders>
              <w:top w:val="nil"/>
              <w:left w:val="nil"/>
              <w:bottom w:val="nil"/>
              <w:right w:val="nil"/>
            </w:tcBorders>
            <w:shd w:val="clear" w:color="auto" w:fill="auto"/>
            <w:noWrap/>
            <w:vAlign w:val="center"/>
            <w:hideMark/>
          </w:tcPr>
          <w:p w14:paraId="2FA513FB"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0.023</w:t>
            </w:r>
          </w:p>
        </w:tc>
        <w:tc>
          <w:tcPr>
            <w:tcW w:w="988" w:type="dxa"/>
            <w:tcBorders>
              <w:top w:val="nil"/>
              <w:left w:val="nil"/>
              <w:bottom w:val="nil"/>
              <w:right w:val="nil"/>
            </w:tcBorders>
            <w:shd w:val="clear" w:color="auto" w:fill="auto"/>
            <w:noWrap/>
            <w:vAlign w:val="center"/>
            <w:hideMark/>
          </w:tcPr>
          <w:p w14:paraId="6AFC5D1F"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0.525</w:t>
            </w:r>
          </w:p>
        </w:tc>
      </w:tr>
      <w:tr w:rsidR="008E6968" w:rsidRPr="008E6968" w14:paraId="2A61F3D7" w14:textId="77777777" w:rsidTr="00776575">
        <w:trPr>
          <w:trHeight w:val="300"/>
        </w:trPr>
        <w:tc>
          <w:tcPr>
            <w:tcW w:w="3180" w:type="dxa"/>
            <w:tcBorders>
              <w:top w:val="nil"/>
              <w:left w:val="nil"/>
              <w:bottom w:val="nil"/>
              <w:right w:val="nil"/>
            </w:tcBorders>
            <w:shd w:val="clear" w:color="auto" w:fill="auto"/>
            <w:noWrap/>
            <w:vAlign w:val="center"/>
            <w:hideMark/>
          </w:tcPr>
          <w:p w14:paraId="4091D70C" w14:textId="1D85E827" w:rsidR="0056065B" w:rsidRPr="008E6968" w:rsidRDefault="0073430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r w:rsidR="0056065B" w:rsidRPr="008E6968">
              <w:rPr>
                <w:rFonts w:asciiTheme="minorHAnsi" w:eastAsia="Times New Roman" w:hAnsiTheme="minorHAnsi" w:cstheme="minorHAnsi"/>
                <w:sz w:val="22"/>
                <w:szCs w:val="22"/>
                <w:lang w:val="en-IE" w:eastAsia="zh-CN"/>
              </w:rPr>
              <w:t xml:space="preserve"> strength &amp; </w:t>
            </w:r>
            <w:r w:rsidRPr="008E6968">
              <w:rPr>
                <w:rFonts w:asciiTheme="minorHAnsi" w:eastAsia="Times New Roman" w:hAnsiTheme="minorHAnsi" w:cstheme="minorHAnsi"/>
                <w:sz w:val="22"/>
                <w:szCs w:val="22"/>
                <w:lang w:val="en-IE" w:eastAsia="zh-CN"/>
              </w:rPr>
              <w:t>age 19</w:t>
            </w:r>
            <w:r w:rsidR="0056065B" w:rsidRPr="008E6968">
              <w:rPr>
                <w:rFonts w:asciiTheme="minorHAnsi" w:eastAsia="Times New Roman" w:hAnsiTheme="minorHAnsi" w:cstheme="minorHAnsi"/>
                <w:sz w:val="22"/>
                <w:szCs w:val="22"/>
                <w:lang w:val="en-IE" w:eastAsia="zh-CN"/>
              </w:rPr>
              <w:t xml:space="preserve"> drugs</w:t>
            </w:r>
          </w:p>
        </w:tc>
        <w:tc>
          <w:tcPr>
            <w:tcW w:w="1108" w:type="dxa"/>
            <w:tcBorders>
              <w:top w:val="nil"/>
              <w:left w:val="nil"/>
              <w:bottom w:val="nil"/>
              <w:right w:val="nil"/>
            </w:tcBorders>
            <w:shd w:val="clear" w:color="auto" w:fill="auto"/>
            <w:noWrap/>
            <w:vAlign w:val="center"/>
            <w:hideMark/>
          </w:tcPr>
          <w:p w14:paraId="35F3BF1A"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positive</w:t>
            </w:r>
          </w:p>
        </w:tc>
        <w:tc>
          <w:tcPr>
            <w:tcW w:w="960" w:type="dxa"/>
            <w:tcBorders>
              <w:top w:val="nil"/>
              <w:left w:val="nil"/>
              <w:bottom w:val="nil"/>
              <w:right w:val="nil"/>
            </w:tcBorders>
            <w:shd w:val="clear" w:color="auto" w:fill="auto"/>
            <w:noWrap/>
            <w:vAlign w:val="center"/>
            <w:hideMark/>
          </w:tcPr>
          <w:p w14:paraId="62F716D2"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w:t>
            </w:r>
          </w:p>
        </w:tc>
        <w:tc>
          <w:tcPr>
            <w:tcW w:w="960" w:type="dxa"/>
            <w:tcBorders>
              <w:top w:val="nil"/>
              <w:left w:val="nil"/>
              <w:bottom w:val="nil"/>
              <w:right w:val="nil"/>
            </w:tcBorders>
            <w:shd w:val="clear" w:color="auto" w:fill="auto"/>
            <w:noWrap/>
            <w:vAlign w:val="center"/>
            <w:hideMark/>
          </w:tcPr>
          <w:p w14:paraId="3C334FFB"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0.039</w:t>
            </w:r>
          </w:p>
        </w:tc>
        <w:tc>
          <w:tcPr>
            <w:tcW w:w="932" w:type="dxa"/>
            <w:tcBorders>
              <w:top w:val="nil"/>
              <w:left w:val="nil"/>
              <w:bottom w:val="nil"/>
              <w:right w:val="nil"/>
            </w:tcBorders>
            <w:shd w:val="clear" w:color="auto" w:fill="auto"/>
            <w:noWrap/>
            <w:vAlign w:val="center"/>
            <w:hideMark/>
          </w:tcPr>
          <w:p w14:paraId="179013EC" w14:textId="77777777" w:rsidR="0056065B" w:rsidRPr="008E6968" w:rsidRDefault="0056065B"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-0.091</w:t>
            </w:r>
          </w:p>
        </w:tc>
        <w:tc>
          <w:tcPr>
            <w:tcW w:w="988" w:type="dxa"/>
            <w:tcBorders>
              <w:top w:val="nil"/>
              <w:left w:val="nil"/>
              <w:bottom w:val="nil"/>
              <w:right w:val="nil"/>
            </w:tcBorders>
            <w:shd w:val="clear" w:color="auto" w:fill="auto"/>
            <w:noWrap/>
            <w:vAlign w:val="center"/>
            <w:hideMark/>
          </w:tcPr>
          <w:p w14:paraId="0D590002" w14:textId="77777777" w:rsidR="0056065B" w:rsidRPr="008E6968" w:rsidRDefault="0056065B"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0.005</w:t>
            </w:r>
          </w:p>
        </w:tc>
      </w:tr>
      <w:tr w:rsidR="008E6968" w:rsidRPr="008E6968" w14:paraId="1EEFC95D" w14:textId="77777777" w:rsidTr="00776575">
        <w:trPr>
          <w:trHeight w:val="315"/>
        </w:trPr>
        <w:tc>
          <w:tcPr>
            <w:tcW w:w="3180" w:type="dxa"/>
            <w:tcBorders>
              <w:top w:val="nil"/>
              <w:left w:val="nil"/>
              <w:bottom w:val="single" w:sz="8" w:space="0" w:color="auto"/>
              <w:right w:val="nil"/>
            </w:tcBorders>
            <w:shd w:val="clear" w:color="auto" w:fill="auto"/>
            <w:noWrap/>
            <w:vAlign w:val="center"/>
            <w:hideMark/>
          </w:tcPr>
          <w:p w14:paraId="0AD451E8"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 </w:t>
            </w:r>
          </w:p>
        </w:tc>
        <w:tc>
          <w:tcPr>
            <w:tcW w:w="1108" w:type="dxa"/>
            <w:tcBorders>
              <w:top w:val="nil"/>
              <w:left w:val="nil"/>
              <w:bottom w:val="single" w:sz="8" w:space="0" w:color="auto"/>
              <w:right w:val="nil"/>
            </w:tcBorders>
            <w:shd w:val="clear" w:color="auto" w:fill="auto"/>
            <w:noWrap/>
            <w:vAlign w:val="center"/>
            <w:hideMark/>
          </w:tcPr>
          <w:p w14:paraId="0E56D9BF"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negative</w:t>
            </w:r>
          </w:p>
        </w:tc>
        <w:tc>
          <w:tcPr>
            <w:tcW w:w="960" w:type="dxa"/>
            <w:tcBorders>
              <w:top w:val="nil"/>
              <w:left w:val="nil"/>
              <w:bottom w:val="single" w:sz="8" w:space="0" w:color="auto"/>
              <w:right w:val="nil"/>
            </w:tcBorders>
            <w:shd w:val="clear" w:color="auto" w:fill="auto"/>
            <w:noWrap/>
            <w:vAlign w:val="center"/>
            <w:hideMark/>
          </w:tcPr>
          <w:p w14:paraId="34EC2B29"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0.07</w:t>
            </w:r>
          </w:p>
        </w:tc>
        <w:tc>
          <w:tcPr>
            <w:tcW w:w="960" w:type="dxa"/>
            <w:tcBorders>
              <w:top w:val="nil"/>
              <w:left w:val="nil"/>
              <w:bottom w:val="single" w:sz="8" w:space="0" w:color="auto"/>
              <w:right w:val="nil"/>
            </w:tcBorders>
            <w:shd w:val="clear" w:color="auto" w:fill="auto"/>
            <w:noWrap/>
            <w:vAlign w:val="center"/>
            <w:hideMark/>
          </w:tcPr>
          <w:p w14:paraId="63409544" w14:textId="77777777" w:rsidR="0056065B" w:rsidRPr="008E6968" w:rsidRDefault="0056065B"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0.036</w:t>
            </w:r>
          </w:p>
        </w:tc>
        <w:tc>
          <w:tcPr>
            <w:tcW w:w="932" w:type="dxa"/>
            <w:tcBorders>
              <w:top w:val="nil"/>
              <w:left w:val="nil"/>
              <w:bottom w:val="single" w:sz="8" w:space="0" w:color="auto"/>
              <w:right w:val="nil"/>
            </w:tcBorders>
            <w:shd w:val="clear" w:color="auto" w:fill="auto"/>
            <w:noWrap/>
            <w:vAlign w:val="center"/>
            <w:hideMark/>
          </w:tcPr>
          <w:p w14:paraId="3FAB3595" w14:textId="77777777" w:rsidR="0056065B" w:rsidRPr="008E6968" w:rsidRDefault="0056065B"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0.087</w:t>
            </w:r>
          </w:p>
        </w:tc>
        <w:tc>
          <w:tcPr>
            <w:tcW w:w="988" w:type="dxa"/>
            <w:tcBorders>
              <w:top w:val="nil"/>
              <w:left w:val="nil"/>
              <w:bottom w:val="single" w:sz="8" w:space="0" w:color="auto"/>
              <w:right w:val="nil"/>
            </w:tcBorders>
            <w:shd w:val="clear" w:color="auto" w:fill="auto"/>
            <w:noWrap/>
            <w:vAlign w:val="center"/>
            <w:hideMark/>
          </w:tcPr>
          <w:p w14:paraId="263373D7" w14:textId="77777777" w:rsidR="0056065B" w:rsidRPr="008E6968" w:rsidRDefault="0056065B"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0.007</w:t>
            </w:r>
          </w:p>
        </w:tc>
      </w:tr>
    </w:tbl>
    <w:p w14:paraId="1F926332" w14:textId="73711D71" w:rsidR="00D46759" w:rsidRPr="008E6968" w:rsidRDefault="001D0868"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Note: The bold values represent the P values that survive after FDR correction (q &lt; 0.05).</w:t>
      </w:r>
    </w:p>
    <w:p w14:paraId="55836811" w14:textId="77777777" w:rsidR="00D46759" w:rsidRPr="008E6968" w:rsidRDefault="00D46759"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br w:type="page"/>
      </w:r>
    </w:p>
    <w:p w14:paraId="7CDADD84" w14:textId="0DCCF7B7" w:rsidR="0056065B" w:rsidRPr="008E6968" w:rsidRDefault="00D46759"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t>Table S2</w:t>
      </w:r>
      <w:r w:rsidR="007723BF" w:rsidRPr="008E6968">
        <w:rPr>
          <w:rFonts w:asciiTheme="minorHAnsi" w:hAnsiTheme="minorHAnsi" w:cstheme="minorHAnsi"/>
          <w:b/>
          <w:bCs/>
          <w:sz w:val="22"/>
          <w:szCs w:val="22"/>
        </w:rPr>
        <w:t>2</w:t>
      </w:r>
      <w:r w:rsidRPr="008E6968">
        <w:rPr>
          <w:rFonts w:asciiTheme="minorHAnsi" w:hAnsiTheme="minorHAnsi" w:cstheme="minorHAnsi"/>
          <w:b/>
          <w:bCs/>
          <w:sz w:val="22"/>
          <w:szCs w:val="22"/>
        </w:rPr>
        <w:t xml:space="preserve"> Cig+CB use </w:t>
      </w:r>
      <w:r w:rsidR="00385CF2" w:rsidRPr="008E6968">
        <w:rPr>
          <w:rFonts w:asciiTheme="minorHAnsi" w:hAnsiTheme="minorHAnsi" w:cstheme="minorHAnsi"/>
          <w:b/>
          <w:bCs/>
          <w:sz w:val="22"/>
          <w:szCs w:val="22"/>
        </w:rPr>
        <w:t>between different sustained attention groups (at age 14) at each timepoint</w:t>
      </w:r>
      <w:r w:rsidR="0050787E" w:rsidRPr="008E6968">
        <w:rPr>
          <w:rFonts w:asciiTheme="minorHAnsi" w:hAnsiTheme="minorHAnsi" w:cstheme="minorHAnsi"/>
          <w:b/>
          <w:bCs/>
          <w:sz w:val="22"/>
          <w:szCs w:val="22"/>
        </w:rPr>
        <w:t>.</w:t>
      </w:r>
    </w:p>
    <w:tbl>
      <w:tblPr>
        <w:tblW w:w="5900" w:type="dxa"/>
        <w:tblLook w:val="04A0" w:firstRow="1" w:lastRow="0" w:firstColumn="1" w:lastColumn="0" w:noHBand="0" w:noVBand="1"/>
      </w:tblPr>
      <w:tblGrid>
        <w:gridCol w:w="960"/>
        <w:gridCol w:w="1480"/>
        <w:gridCol w:w="1540"/>
        <w:gridCol w:w="960"/>
        <w:gridCol w:w="960"/>
      </w:tblGrid>
      <w:tr w:rsidR="008E6968" w:rsidRPr="008E6968" w14:paraId="03D56E99" w14:textId="77777777" w:rsidTr="00D46759">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57D25375"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 </w:t>
            </w:r>
          </w:p>
        </w:tc>
        <w:tc>
          <w:tcPr>
            <w:tcW w:w="1480" w:type="dxa"/>
            <w:tcBorders>
              <w:top w:val="single" w:sz="4" w:space="0" w:color="auto"/>
              <w:left w:val="nil"/>
              <w:bottom w:val="single" w:sz="4" w:space="0" w:color="auto"/>
              <w:right w:val="nil"/>
            </w:tcBorders>
            <w:shd w:val="clear" w:color="auto" w:fill="auto"/>
            <w:noWrap/>
            <w:vAlign w:val="bottom"/>
            <w:hideMark/>
          </w:tcPr>
          <w:p w14:paraId="3AD896C1"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Low SA</w:t>
            </w:r>
          </w:p>
        </w:tc>
        <w:tc>
          <w:tcPr>
            <w:tcW w:w="1540" w:type="dxa"/>
            <w:tcBorders>
              <w:top w:val="single" w:sz="4" w:space="0" w:color="auto"/>
              <w:left w:val="nil"/>
              <w:bottom w:val="single" w:sz="4" w:space="0" w:color="auto"/>
              <w:right w:val="nil"/>
            </w:tcBorders>
            <w:shd w:val="clear" w:color="auto" w:fill="auto"/>
            <w:noWrap/>
            <w:vAlign w:val="bottom"/>
            <w:hideMark/>
          </w:tcPr>
          <w:p w14:paraId="221C4F7E"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High SA</w:t>
            </w:r>
          </w:p>
        </w:tc>
        <w:tc>
          <w:tcPr>
            <w:tcW w:w="960" w:type="dxa"/>
            <w:tcBorders>
              <w:top w:val="single" w:sz="4" w:space="0" w:color="auto"/>
              <w:left w:val="nil"/>
              <w:bottom w:val="single" w:sz="4" w:space="0" w:color="auto"/>
              <w:right w:val="nil"/>
            </w:tcBorders>
            <w:shd w:val="clear" w:color="auto" w:fill="auto"/>
            <w:noWrap/>
            <w:vAlign w:val="bottom"/>
            <w:hideMark/>
          </w:tcPr>
          <w:p w14:paraId="33226566"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t value</w:t>
            </w:r>
          </w:p>
        </w:tc>
        <w:tc>
          <w:tcPr>
            <w:tcW w:w="960" w:type="dxa"/>
            <w:tcBorders>
              <w:top w:val="single" w:sz="4" w:space="0" w:color="auto"/>
              <w:left w:val="nil"/>
              <w:bottom w:val="single" w:sz="4" w:space="0" w:color="auto"/>
              <w:right w:val="nil"/>
            </w:tcBorders>
            <w:shd w:val="clear" w:color="auto" w:fill="auto"/>
            <w:noWrap/>
            <w:vAlign w:val="bottom"/>
            <w:hideMark/>
          </w:tcPr>
          <w:p w14:paraId="4998BE9D"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i/>
                <w:iCs/>
                <w:sz w:val="22"/>
                <w:szCs w:val="22"/>
                <w:lang w:val="en-IE" w:eastAsia="zh-CN"/>
              </w:rPr>
              <w:t>P</w:t>
            </w:r>
            <w:r w:rsidRPr="008E6968">
              <w:rPr>
                <w:rFonts w:asciiTheme="minorHAnsi" w:eastAsia="Times New Roman" w:hAnsiTheme="minorHAnsi" w:cstheme="minorHAnsi"/>
                <w:sz w:val="22"/>
                <w:szCs w:val="22"/>
                <w:lang w:val="en-IE" w:eastAsia="zh-CN"/>
              </w:rPr>
              <w:t xml:space="preserve"> value</w:t>
            </w:r>
          </w:p>
        </w:tc>
      </w:tr>
      <w:tr w:rsidR="008E6968" w:rsidRPr="008E6968" w14:paraId="66F96407" w14:textId="77777777" w:rsidTr="00D46759">
        <w:trPr>
          <w:trHeight w:val="300"/>
        </w:trPr>
        <w:tc>
          <w:tcPr>
            <w:tcW w:w="960" w:type="dxa"/>
            <w:tcBorders>
              <w:top w:val="nil"/>
              <w:left w:val="nil"/>
              <w:bottom w:val="nil"/>
              <w:right w:val="nil"/>
            </w:tcBorders>
            <w:shd w:val="clear" w:color="auto" w:fill="auto"/>
            <w:noWrap/>
            <w:vAlign w:val="bottom"/>
            <w:hideMark/>
          </w:tcPr>
          <w:p w14:paraId="2E0083BA"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ICV</w:t>
            </w:r>
          </w:p>
        </w:tc>
        <w:tc>
          <w:tcPr>
            <w:tcW w:w="1480" w:type="dxa"/>
            <w:tcBorders>
              <w:top w:val="nil"/>
              <w:left w:val="nil"/>
              <w:bottom w:val="nil"/>
              <w:right w:val="nil"/>
            </w:tcBorders>
            <w:shd w:val="clear" w:color="auto" w:fill="auto"/>
            <w:noWrap/>
            <w:vAlign w:val="bottom"/>
            <w:hideMark/>
          </w:tcPr>
          <w:p w14:paraId="64CA4D7C"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p>
        </w:tc>
        <w:tc>
          <w:tcPr>
            <w:tcW w:w="1540" w:type="dxa"/>
            <w:tcBorders>
              <w:top w:val="nil"/>
              <w:left w:val="nil"/>
              <w:bottom w:val="nil"/>
              <w:right w:val="nil"/>
            </w:tcBorders>
            <w:shd w:val="clear" w:color="auto" w:fill="auto"/>
            <w:noWrap/>
            <w:vAlign w:val="bottom"/>
            <w:hideMark/>
          </w:tcPr>
          <w:p w14:paraId="400B82DC" w14:textId="77777777" w:rsidR="00D46759" w:rsidRPr="008E6968" w:rsidRDefault="00D46759" w:rsidP="00430FB7">
            <w:pPr>
              <w:spacing w:after="100" w:afterAutospacing="1"/>
              <w:rPr>
                <w:rFonts w:asciiTheme="minorHAnsi" w:eastAsia="Times New Roman" w:hAnsiTheme="minorHAnsi" w:cstheme="minorHAnsi"/>
                <w:sz w:val="20"/>
                <w:lang w:val="en-IE" w:eastAsia="zh-CN"/>
              </w:rPr>
            </w:pPr>
          </w:p>
        </w:tc>
        <w:tc>
          <w:tcPr>
            <w:tcW w:w="960" w:type="dxa"/>
            <w:tcBorders>
              <w:top w:val="nil"/>
              <w:left w:val="nil"/>
              <w:bottom w:val="nil"/>
              <w:right w:val="nil"/>
            </w:tcBorders>
            <w:shd w:val="clear" w:color="auto" w:fill="auto"/>
            <w:noWrap/>
            <w:vAlign w:val="bottom"/>
            <w:hideMark/>
          </w:tcPr>
          <w:p w14:paraId="14A81295" w14:textId="77777777" w:rsidR="00D46759" w:rsidRPr="008E6968" w:rsidRDefault="00D46759" w:rsidP="00430FB7">
            <w:pPr>
              <w:spacing w:after="100" w:afterAutospacing="1"/>
              <w:rPr>
                <w:rFonts w:asciiTheme="minorHAnsi" w:eastAsia="Times New Roman" w:hAnsiTheme="minorHAnsi" w:cstheme="minorHAnsi"/>
                <w:sz w:val="20"/>
                <w:lang w:val="en-IE" w:eastAsia="zh-CN"/>
              </w:rPr>
            </w:pPr>
          </w:p>
        </w:tc>
        <w:tc>
          <w:tcPr>
            <w:tcW w:w="960" w:type="dxa"/>
            <w:tcBorders>
              <w:top w:val="nil"/>
              <w:left w:val="nil"/>
              <w:bottom w:val="nil"/>
              <w:right w:val="nil"/>
            </w:tcBorders>
            <w:shd w:val="clear" w:color="auto" w:fill="auto"/>
            <w:noWrap/>
            <w:vAlign w:val="bottom"/>
            <w:hideMark/>
          </w:tcPr>
          <w:p w14:paraId="0EDD9DBF" w14:textId="77777777" w:rsidR="00D46759" w:rsidRPr="008E6968" w:rsidRDefault="00D46759" w:rsidP="00430FB7">
            <w:pPr>
              <w:spacing w:after="100" w:afterAutospacing="1"/>
              <w:rPr>
                <w:rFonts w:asciiTheme="minorHAnsi" w:eastAsia="Times New Roman" w:hAnsiTheme="minorHAnsi" w:cstheme="minorHAnsi"/>
                <w:sz w:val="20"/>
                <w:lang w:val="en-IE" w:eastAsia="zh-CN"/>
              </w:rPr>
            </w:pPr>
          </w:p>
        </w:tc>
      </w:tr>
      <w:tr w:rsidR="008E6968" w:rsidRPr="008E6968" w14:paraId="127761BE" w14:textId="77777777" w:rsidTr="00D46759">
        <w:trPr>
          <w:trHeight w:val="300"/>
        </w:trPr>
        <w:tc>
          <w:tcPr>
            <w:tcW w:w="960" w:type="dxa"/>
            <w:tcBorders>
              <w:top w:val="nil"/>
              <w:left w:val="nil"/>
              <w:bottom w:val="nil"/>
              <w:right w:val="nil"/>
            </w:tcBorders>
            <w:shd w:val="clear" w:color="auto" w:fill="auto"/>
            <w:noWrap/>
            <w:vAlign w:val="bottom"/>
            <w:hideMark/>
          </w:tcPr>
          <w:p w14:paraId="087F50DD"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p>
        </w:tc>
        <w:tc>
          <w:tcPr>
            <w:tcW w:w="1480" w:type="dxa"/>
            <w:tcBorders>
              <w:top w:val="nil"/>
              <w:left w:val="nil"/>
              <w:bottom w:val="nil"/>
              <w:right w:val="nil"/>
            </w:tcBorders>
            <w:shd w:val="clear" w:color="auto" w:fill="auto"/>
            <w:noWrap/>
            <w:vAlign w:val="bottom"/>
            <w:hideMark/>
          </w:tcPr>
          <w:p w14:paraId="174DEC7A"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-0.151</w:t>
            </w:r>
          </w:p>
        </w:tc>
        <w:tc>
          <w:tcPr>
            <w:tcW w:w="1540" w:type="dxa"/>
            <w:tcBorders>
              <w:top w:val="nil"/>
              <w:left w:val="nil"/>
              <w:bottom w:val="nil"/>
              <w:right w:val="nil"/>
            </w:tcBorders>
            <w:shd w:val="clear" w:color="auto" w:fill="auto"/>
            <w:noWrap/>
            <w:vAlign w:val="bottom"/>
            <w:hideMark/>
          </w:tcPr>
          <w:p w14:paraId="2375D505"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-0.138</w:t>
            </w:r>
          </w:p>
        </w:tc>
        <w:tc>
          <w:tcPr>
            <w:tcW w:w="960" w:type="dxa"/>
            <w:tcBorders>
              <w:top w:val="nil"/>
              <w:left w:val="nil"/>
              <w:bottom w:val="nil"/>
              <w:right w:val="nil"/>
            </w:tcBorders>
            <w:shd w:val="clear" w:color="auto" w:fill="auto"/>
            <w:noWrap/>
            <w:vAlign w:val="bottom"/>
            <w:hideMark/>
          </w:tcPr>
          <w:p w14:paraId="7A79EC57"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0.739</w:t>
            </w:r>
          </w:p>
        </w:tc>
        <w:tc>
          <w:tcPr>
            <w:tcW w:w="960" w:type="dxa"/>
            <w:tcBorders>
              <w:top w:val="nil"/>
              <w:left w:val="nil"/>
              <w:bottom w:val="nil"/>
              <w:right w:val="nil"/>
            </w:tcBorders>
            <w:shd w:val="clear" w:color="auto" w:fill="auto"/>
            <w:noWrap/>
            <w:vAlign w:val="bottom"/>
            <w:hideMark/>
          </w:tcPr>
          <w:p w14:paraId="326CC968"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0.462</w:t>
            </w:r>
          </w:p>
        </w:tc>
      </w:tr>
      <w:tr w:rsidR="008E6968" w:rsidRPr="008E6968" w14:paraId="2A6C74DA" w14:textId="77777777" w:rsidTr="00D46759">
        <w:trPr>
          <w:trHeight w:val="300"/>
        </w:trPr>
        <w:tc>
          <w:tcPr>
            <w:tcW w:w="960" w:type="dxa"/>
            <w:tcBorders>
              <w:top w:val="nil"/>
              <w:left w:val="nil"/>
              <w:bottom w:val="nil"/>
              <w:right w:val="nil"/>
            </w:tcBorders>
            <w:shd w:val="clear" w:color="auto" w:fill="auto"/>
            <w:noWrap/>
            <w:vAlign w:val="bottom"/>
            <w:hideMark/>
          </w:tcPr>
          <w:p w14:paraId="08ED6A07"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p>
        </w:tc>
        <w:tc>
          <w:tcPr>
            <w:tcW w:w="1480" w:type="dxa"/>
            <w:tcBorders>
              <w:top w:val="nil"/>
              <w:left w:val="nil"/>
              <w:bottom w:val="nil"/>
              <w:right w:val="nil"/>
            </w:tcBorders>
            <w:shd w:val="clear" w:color="auto" w:fill="auto"/>
            <w:noWrap/>
            <w:vAlign w:val="bottom"/>
            <w:hideMark/>
          </w:tcPr>
          <w:p w14:paraId="17094445"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0.0826</w:t>
            </w:r>
          </w:p>
        </w:tc>
        <w:tc>
          <w:tcPr>
            <w:tcW w:w="1540" w:type="dxa"/>
            <w:tcBorders>
              <w:top w:val="nil"/>
              <w:left w:val="nil"/>
              <w:bottom w:val="nil"/>
              <w:right w:val="nil"/>
            </w:tcBorders>
            <w:shd w:val="clear" w:color="auto" w:fill="auto"/>
            <w:noWrap/>
            <w:vAlign w:val="bottom"/>
            <w:hideMark/>
          </w:tcPr>
          <w:p w14:paraId="598CC79B"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-0.269</w:t>
            </w:r>
          </w:p>
        </w:tc>
        <w:tc>
          <w:tcPr>
            <w:tcW w:w="960" w:type="dxa"/>
            <w:tcBorders>
              <w:top w:val="nil"/>
              <w:left w:val="nil"/>
              <w:bottom w:val="nil"/>
              <w:right w:val="nil"/>
            </w:tcBorders>
            <w:shd w:val="clear" w:color="auto" w:fill="auto"/>
            <w:noWrap/>
            <w:vAlign w:val="bottom"/>
            <w:hideMark/>
          </w:tcPr>
          <w:p w14:paraId="08D27C86"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-2.38</w:t>
            </w:r>
          </w:p>
        </w:tc>
        <w:tc>
          <w:tcPr>
            <w:tcW w:w="960" w:type="dxa"/>
            <w:tcBorders>
              <w:top w:val="nil"/>
              <w:left w:val="nil"/>
              <w:bottom w:val="nil"/>
              <w:right w:val="nil"/>
            </w:tcBorders>
            <w:shd w:val="clear" w:color="auto" w:fill="auto"/>
            <w:noWrap/>
            <w:vAlign w:val="bottom"/>
            <w:hideMark/>
          </w:tcPr>
          <w:p w14:paraId="0DFFD3C9" w14:textId="4F42AE3B" w:rsidR="00D46759" w:rsidRPr="008E6968" w:rsidRDefault="00D4675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w:t>
            </w:r>
            <w:r w:rsidR="004A6B96" w:rsidRPr="008E6968">
              <w:rPr>
                <w:rFonts w:asciiTheme="minorHAnsi" w:eastAsia="Times New Roman" w:hAnsiTheme="minorHAnsi" w:cstheme="minorHAnsi"/>
                <w:b/>
                <w:bCs/>
                <w:sz w:val="22"/>
                <w:szCs w:val="22"/>
                <w:lang w:val="en-IE" w:eastAsia="zh-CN"/>
              </w:rPr>
              <w:t>20</w:t>
            </w:r>
          </w:p>
        </w:tc>
      </w:tr>
      <w:tr w:rsidR="008E6968" w:rsidRPr="008E6968" w14:paraId="77168C12" w14:textId="77777777" w:rsidTr="00D46759">
        <w:trPr>
          <w:trHeight w:val="300"/>
        </w:trPr>
        <w:tc>
          <w:tcPr>
            <w:tcW w:w="960" w:type="dxa"/>
            <w:tcBorders>
              <w:top w:val="nil"/>
              <w:left w:val="nil"/>
              <w:bottom w:val="nil"/>
              <w:right w:val="nil"/>
            </w:tcBorders>
            <w:shd w:val="clear" w:color="auto" w:fill="auto"/>
            <w:noWrap/>
            <w:vAlign w:val="bottom"/>
            <w:hideMark/>
          </w:tcPr>
          <w:p w14:paraId="1DCB96D4"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p>
        </w:tc>
        <w:tc>
          <w:tcPr>
            <w:tcW w:w="1480" w:type="dxa"/>
            <w:tcBorders>
              <w:top w:val="nil"/>
              <w:left w:val="nil"/>
              <w:bottom w:val="nil"/>
              <w:right w:val="nil"/>
            </w:tcBorders>
            <w:shd w:val="clear" w:color="auto" w:fill="auto"/>
            <w:noWrap/>
            <w:vAlign w:val="bottom"/>
            <w:hideMark/>
          </w:tcPr>
          <w:p w14:paraId="26660F5F"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0.218</w:t>
            </w:r>
          </w:p>
        </w:tc>
        <w:tc>
          <w:tcPr>
            <w:tcW w:w="1540" w:type="dxa"/>
            <w:tcBorders>
              <w:top w:val="nil"/>
              <w:left w:val="nil"/>
              <w:bottom w:val="nil"/>
              <w:right w:val="nil"/>
            </w:tcBorders>
            <w:shd w:val="clear" w:color="auto" w:fill="auto"/>
            <w:noWrap/>
            <w:vAlign w:val="bottom"/>
            <w:hideMark/>
          </w:tcPr>
          <w:p w14:paraId="34686683"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-0.322</w:t>
            </w:r>
          </w:p>
        </w:tc>
        <w:tc>
          <w:tcPr>
            <w:tcW w:w="960" w:type="dxa"/>
            <w:tcBorders>
              <w:top w:val="nil"/>
              <w:left w:val="nil"/>
              <w:bottom w:val="nil"/>
              <w:right w:val="nil"/>
            </w:tcBorders>
            <w:shd w:val="clear" w:color="auto" w:fill="auto"/>
            <w:noWrap/>
            <w:vAlign w:val="bottom"/>
            <w:hideMark/>
          </w:tcPr>
          <w:p w14:paraId="24316F81"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-3.32</w:t>
            </w:r>
          </w:p>
        </w:tc>
        <w:tc>
          <w:tcPr>
            <w:tcW w:w="960" w:type="dxa"/>
            <w:tcBorders>
              <w:top w:val="nil"/>
              <w:left w:val="nil"/>
              <w:bottom w:val="nil"/>
              <w:right w:val="nil"/>
            </w:tcBorders>
            <w:shd w:val="clear" w:color="auto" w:fill="auto"/>
            <w:noWrap/>
            <w:vAlign w:val="bottom"/>
            <w:hideMark/>
          </w:tcPr>
          <w:p w14:paraId="178F7F62" w14:textId="5C00ADBD" w:rsidR="00D46759" w:rsidRPr="008E6968" w:rsidRDefault="00D4675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0.001</w:t>
            </w:r>
          </w:p>
        </w:tc>
      </w:tr>
      <w:tr w:rsidR="008E6968" w:rsidRPr="008E6968" w14:paraId="03D24E72" w14:textId="77777777" w:rsidTr="004D4EE1">
        <w:trPr>
          <w:trHeight w:val="300"/>
        </w:trPr>
        <w:tc>
          <w:tcPr>
            <w:tcW w:w="5900" w:type="dxa"/>
            <w:gridSpan w:val="5"/>
            <w:tcBorders>
              <w:top w:val="nil"/>
              <w:left w:val="nil"/>
              <w:bottom w:val="nil"/>
              <w:right w:val="nil"/>
            </w:tcBorders>
            <w:shd w:val="clear" w:color="auto" w:fill="auto"/>
            <w:noWrap/>
            <w:vAlign w:val="bottom"/>
            <w:hideMark/>
          </w:tcPr>
          <w:p w14:paraId="04F9F255" w14:textId="0F5F7AC2" w:rsidR="005C3B3D" w:rsidRPr="008E6968" w:rsidRDefault="005C3B3D" w:rsidP="00430FB7">
            <w:pPr>
              <w:spacing w:after="100" w:afterAutospacing="1"/>
              <w:rPr>
                <w:rFonts w:asciiTheme="minorHAnsi" w:eastAsia="Times New Roman" w:hAnsiTheme="minorHAnsi" w:cstheme="minorHAnsi"/>
                <w:sz w:val="20"/>
                <w:lang w:val="en-IE" w:eastAsia="zh-CN"/>
              </w:rPr>
            </w:pPr>
            <w:r w:rsidRPr="008E6968">
              <w:rPr>
                <w:rFonts w:asciiTheme="minorHAnsi" w:eastAsia="Times New Roman" w:hAnsiTheme="minorHAnsi" w:cstheme="minorHAnsi"/>
                <w:sz w:val="22"/>
                <w:szCs w:val="22"/>
                <w:lang w:val="en-IE" w:eastAsia="zh-CN"/>
              </w:rPr>
              <w:t>Positive Network strength</w:t>
            </w:r>
          </w:p>
        </w:tc>
      </w:tr>
      <w:tr w:rsidR="008E6968" w:rsidRPr="008E6968" w14:paraId="782B7292" w14:textId="77777777" w:rsidTr="00D46759">
        <w:trPr>
          <w:trHeight w:val="300"/>
        </w:trPr>
        <w:tc>
          <w:tcPr>
            <w:tcW w:w="960" w:type="dxa"/>
            <w:tcBorders>
              <w:top w:val="nil"/>
              <w:left w:val="nil"/>
              <w:bottom w:val="nil"/>
              <w:right w:val="nil"/>
            </w:tcBorders>
            <w:shd w:val="clear" w:color="auto" w:fill="auto"/>
            <w:noWrap/>
            <w:vAlign w:val="bottom"/>
            <w:hideMark/>
          </w:tcPr>
          <w:p w14:paraId="36181B4B"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p>
        </w:tc>
        <w:tc>
          <w:tcPr>
            <w:tcW w:w="1480" w:type="dxa"/>
            <w:tcBorders>
              <w:top w:val="nil"/>
              <w:left w:val="nil"/>
              <w:bottom w:val="nil"/>
              <w:right w:val="nil"/>
            </w:tcBorders>
            <w:shd w:val="clear" w:color="auto" w:fill="auto"/>
            <w:noWrap/>
            <w:vAlign w:val="bottom"/>
            <w:hideMark/>
          </w:tcPr>
          <w:p w14:paraId="55DBE8B5"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-0.139</w:t>
            </w:r>
          </w:p>
        </w:tc>
        <w:tc>
          <w:tcPr>
            <w:tcW w:w="1540" w:type="dxa"/>
            <w:tcBorders>
              <w:top w:val="nil"/>
              <w:left w:val="nil"/>
              <w:bottom w:val="nil"/>
              <w:right w:val="nil"/>
            </w:tcBorders>
            <w:shd w:val="clear" w:color="auto" w:fill="auto"/>
            <w:noWrap/>
            <w:vAlign w:val="bottom"/>
            <w:hideMark/>
          </w:tcPr>
          <w:p w14:paraId="707B4723"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-0.138</w:t>
            </w:r>
          </w:p>
        </w:tc>
        <w:tc>
          <w:tcPr>
            <w:tcW w:w="960" w:type="dxa"/>
            <w:tcBorders>
              <w:top w:val="nil"/>
              <w:left w:val="nil"/>
              <w:bottom w:val="nil"/>
              <w:right w:val="nil"/>
            </w:tcBorders>
            <w:shd w:val="clear" w:color="auto" w:fill="auto"/>
            <w:noWrap/>
            <w:vAlign w:val="bottom"/>
            <w:hideMark/>
          </w:tcPr>
          <w:p w14:paraId="4464EC52"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0.0556</w:t>
            </w:r>
          </w:p>
        </w:tc>
        <w:tc>
          <w:tcPr>
            <w:tcW w:w="960" w:type="dxa"/>
            <w:tcBorders>
              <w:top w:val="nil"/>
              <w:left w:val="nil"/>
              <w:bottom w:val="nil"/>
              <w:right w:val="nil"/>
            </w:tcBorders>
            <w:shd w:val="clear" w:color="auto" w:fill="auto"/>
            <w:noWrap/>
            <w:vAlign w:val="bottom"/>
            <w:hideMark/>
          </w:tcPr>
          <w:p w14:paraId="6ECAE120"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0.956</w:t>
            </w:r>
          </w:p>
        </w:tc>
      </w:tr>
      <w:tr w:rsidR="008E6968" w:rsidRPr="008E6968" w14:paraId="19C0F421" w14:textId="77777777" w:rsidTr="00D46759">
        <w:trPr>
          <w:trHeight w:val="300"/>
        </w:trPr>
        <w:tc>
          <w:tcPr>
            <w:tcW w:w="960" w:type="dxa"/>
            <w:tcBorders>
              <w:top w:val="nil"/>
              <w:left w:val="nil"/>
              <w:bottom w:val="nil"/>
              <w:right w:val="nil"/>
            </w:tcBorders>
            <w:shd w:val="clear" w:color="auto" w:fill="auto"/>
            <w:noWrap/>
            <w:vAlign w:val="bottom"/>
            <w:hideMark/>
          </w:tcPr>
          <w:p w14:paraId="35D74540"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p>
        </w:tc>
        <w:tc>
          <w:tcPr>
            <w:tcW w:w="1480" w:type="dxa"/>
            <w:tcBorders>
              <w:top w:val="nil"/>
              <w:left w:val="nil"/>
              <w:bottom w:val="nil"/>
              <w:right w:val="nil"/>
            </w:tcBorders>
            <w:shd w:val="clear" w:color="auto" w:fill="auto"/>
            <w:noWrap/>
            <w:vAlign w:val="bottom"/>
            <w:hideMark/>
          </w:tcPr>
          <w:p w14:paraId="1E88659E"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0.166</w:t>
            </w:r>
          </w:p>
        </w:tc>
        <w:tc>
          <w:tcPr>
            <w:tcW w:w="1540" w:type="dxa"/>
            <w:tcBorders>
              <w:top w:val="nil"/>
              <w:left w:val="nil"/>
              <w:bottom w:val="nil"/>
              <w:right w:val="nil"/>
            </w:tcBorders>
            <w:shd w:val="clear" w:color="auto" w:fill="auto"/>
            <w:noWrap/>
            <w:vAlign w:val="bottom"/>
            <w:hideMark/>
          </w:tcPr>
          <w:p w14:paraId="71AF2F2B"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-0.294</w:t>
            </w:r>
          </w:p>
        </w:tc>
        <w:tc>
          <w:tcPr>
            <w:tcW w:w="960" w:type="dxa"/>
            <w:tcBorders>
              <w:top w:val="nil"/>
              <w:left w:val="nil"/>
              <w:bottom w:val="nil"/>
              <w:right w:val="nil"/>
            </w:tcBorders>
            <w:shd w:val="clear" w:color="auto" w:fill="auto"/>
            <w:noWrap/>
            <w:vAlign w:val="bottom"/>
            <w:hideMark/>
          </w:tcPr>
          <w:p w14:paraId="68B17D7A"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-2.78</w:t>
            </w:r>
          </w:p>
        </w:tc>
        <w:tc>
          <w:tcPr>
            <w:tcW w:w="960" w:type="dxa"/>
            <w:tcBorders>
              <w:top w:val="nil"/>
              <w:left w:val="nil"/>
              <w:bottom w:val="nil"/>
              <w:right w:val="nil"/>
            </w:tcBorders>
            <w:shd w:val="clear" w:color="auto" w:fill="auto"/>
            <w:noWrap/>
            <w:vAlign w:val="bottom"/>
            <w:hideMark/>
          </w:tcPr>
          <w:p w14:paraId="7C27B112" w14:textId="6EE05060" w:rsidR="00D46759" w:rsidRPr="008E6968" w:rsidRDefault="00D4675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w:t>
            </w:r>
            <w:r w:rsidR="004A6B96" w:rsidRPr="008E6968">
              <w:rPr>
                <w:rFonts w:asciiTheme="minorHAnsi" w:eastAsia="Times New Roman" w:hAnsiTheme="minorHAnsi" w:cstheme="minorHAnsi"/>
                <w:b/>
                <w:bCs/>
                <w:sz w:val="22"/>
                <w:szCs w:val="22"/>
                <w:lang w:val="en-IE" w:eastAsia="zh-CN"/>
              </w:rPr>
              <w:t>7</w:t>
            </w:r>
          </w:p>
        </w:tc>
      </w:tr>
      <w:tr w:rsidR="008E6968" w:rsidRPr="008E6968" w14:paraId="3F9C09EF" w14:textId="77777777" w:rsidTr="00D46759">
        <w:trPr>
          <w:trHeight w:val="300"/>
        </w:trPr>
        <w:tc>
          <w:tcPr>
            <w:tcW w:w="960" w:type="dxa"/>
            <w:tcBorders>
              <w:top w:val="nil"/>
              <w:left w:val="nil"/>
              <w:bottom w:val="nil"/>
              <w:right w:val="nil"/>
            </w:tcBorders>
            <w:shd w:val="clear" w:color="auto" w:fill="auto"/>
            <w:noWrap/>
            <w:vAlign w:val="bottom"/>
            <w:hideMark/>
          </w:tcPr>
          <w:p w14:paraId="1A6261BE"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p>
        </w:tc>
        <w:tc>
          <w:tcPr>
            <w:tcW w:w="1480" w:type="dxa"/>
            <w:tcBorders>
              <w:top w:val="nil"/>
              <w:left w:val="nil"/>
              <w:bottom w:val="nil"/>
              <w:right w:val="nil"/>
            </w:tcBorders>
            <w:shd w:val="clear" w:color="auto" w:fill="auto"/>
            <w:noWrap/>
            <w:vAlign w:val="bottom"/>
            <w:hideMark/>
          </w:tcPr>
          <w:p w14:paraId="4B4C8200"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0.109</w:t>
            </w:r>
          </w:p>
        </w:tc>
        <w:tc>
          <w:tcPr>
            <w:tcW w:w="1540" w:type="dxa"/>
            <w:tcBorders>
              <w:top w:val="nil"/>
              <w:left w:val="nil"/>
              <w:bottom w:val="nil"/>
              <w:right w:val="nil"/>
            </w:tcBorders>
            <w:shd w:val="clear" w:color="auto" w:fill="auto"/>
            <w:noWrap/>
            <w:vAlign w:val="bottom"/>
            <w:hideMark/>
          </w:tcPr>
          <w:p w14:paraId="51241AE2"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-0.351</w:t>
            </w:r>
          </w:p>
        </w:tc>
        <w:tc>
          <w:tcPr>
            <w:tcW w:w="960" w:type="dxa"/>
            <w:tcBorders>
              <w:top w:val="nil"/>
              <w:left w:val="nil"/>
              <w:bottom w:val="nil"/>
              <w:right w:val="nil"/>
            </w:tcBorders>
            <w:shd w:val="clear" w:color="auto" w:fill="auto"/>
            <w:noWrap/>
            <w:vAlign w:val="bottom"/>
            <w:hideMark/>
          </w:tcPr>
          <w:p w14:paraId="7128249E"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-3.06</w:t>
            </w:r>
          </w:p>
        </w:tc>
        <w:tc>
          <w:tcPr>
            <w:tcW w:w="960" w:type="dxa"/>
            <w:tcBorders>
              <w:top w:val="nil"/>
              <w:left w:val="nil"/>
              <w:bottom w:val="nil"/>
              <w:right w:val="nil"/>
            </w:tcBorders>
            <w:shd w:val="clear" w:color="auto" w:fill="auto"/>
            <w:noWrap/>
            <w:vAlign w:val="bottom"/>
            <w:hideMark/>
          </w:tcPr>
          <w:p w14:paraId="2C11BD68" w14:textId="7B729781" w:rsidR="00D46759" w:rsidRPr="008E6968" w:rsidRDefault="00D4675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w:t>
            </w:r>
            <w:r w:rsidR="004A6B96" w:rsidRPr="008E6968">
              <w:rPr>
                <w:rFonts w:asciiTheme="minorHAnsi" w:eastAsia="Times New Roman" w:hAnsiTheme="minorHAnsi" w:cstheme="minorHAnsi"/>
                <w:b/>
                <w:bCs/>
                <w:sz w:val="22"/>
                <w:szCs w:val="22"/>
                <w:lang w:val="en-IE" w:eastAsia="zh-CN"/>
              </w:rPr>
              <w:t>3</w:t>
            </w:r>
          </w:p>
        </w:tc>
      </w:tr>
      <w:tr w:rsidR="008E6968" w:rsidRPr="008E6968" w14:paraId="0FBA4A8B" w14:textId="77777777" w:rsidTr="004D4EE1">
        <w:trPr>
          <w:trHeight w:val="300"/>
        </w:trPr>
        <w:tc>
          <w:tcPr>
            <w:tcW w:w="5900" w:type="dxa"/>
            <w:gridSpan w:val="5"/>
            <w:tcBorders>
              <w:top w:val="nil"/>
              <w:left w:val="nil"/>
              <w:bottom w:val="nil"/>
              <w:right w:val="nil"/>
            </w:tcBorders>
            <w:shd w:val="clear" w:color="auto" w:fill="auto"/>
            <w:noWrap/>
            <w:vAlign w:val="bottom"/>
            <w:hideMark/>
          </w:tcPr>
          <w:p w14:paraId="14E77D30" w14:textId="1646FAB4" w:rsidR="005C3B3D" w:rsidRPr="008E6968" w:rsidRDefault="005C3B3D" w:rsidP="00430FB7">
            <w:pPr>
              <w:spacing w:after="100" w:afterAutospacing="1"/>
              <w:rPr>
                <w:rFonts w:asciiTheme="minorHAnsi" w:eastAsia="Times New Roman" w:hAnsiTheme="minorHAnsi" w:cstheme="minorHAnsi"/>
                <w:sz w:val="20"/>
                <w:lang w:val="en-IE" w:eastAsia="zh-CN"/>
              </w:rPr>
            </w:pPr>
            <w:r w:rsidRPr="008E6968">
              <w:rPr>
                <w:rFonts w:asciiTheme="minorHAnsi" w:eastAsia="Times New Roman" w:hAnsiTheme="minorHAnsi" w:cstheme="minorHAnsi"/>
                <w:sz w:val="22"/>
                <w:szCs w:val="22"/>
                <w:lang w:val="en-IE" w:eastAsia="zh-CN"/>
              </w:rPr>
              <w:t>Negative network strength</w:t>
            </w:r>
          </w:p>
        </w:tc>
      </w:tr>
      <w:tr w:rsidR="008E6968" w:rsidRPr="008E6968" w14:paraId="643EFD25" w14:textId="77777777" w:rsidTr="00D46759">
        <w:trPr>
          <w:trHeight w:val="300"/>
        </w:trPr>
        <w:tc>
          <w:tcPr>
            <w:tcW w:w="960" w:type="dxa"/>
            <w:tcBorders>
              <w:top w:val="nil"/>
              <w:left w:val="nil"/>
              <w:bottom w:val="nil"/>
              <w:right w:val="nil"/>
            </w:tcBorders>
            <w:shd w:val="clear" w:color="auto" w:fill="auto"/>
            <w:noWrap/>
            <w:vAlign w:val="bottom"/>
            <w:hideMark/>
          </w:tcPr>
          <w:p w14:paraId="78CA817F"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14</w:t>
            </w:r>
          </w:p>
        </w:tc>
        <w:tc>
          <w:tcPr>
            <w:tcW w:w="1480" w:type="dxa"/>
            <w:tcBorders>
              <w:top w:val="nil"/>
              <w:left w:val="nil"/>
              <w:bottom w:val="nil"/>
              <w:right w:val="nil"/>
            </w:tcBorders>
            <w:shd w:val="clear" w:color="auto" w:fill="auto"/>
            <w:noWrap/>
            <w:vAlign w:val="bottom"/>
            <w:hideMark/>
          </w:tcPr>
          <w:p w14:paraId="0BD6DE86"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-0.129</w:t>
            </w:r>
          </w:p>
        </w:tc>
        <w:tc>
          <w:tcPr>
            <w:tcW w:w="1540" w:type="dxa"/>
            <w:tcBorders>
              <w:top w:val="nil"/>
              <w:left w:val="nil"/>
              <w:bottom w:val="nil"/>
              <w:right w:val="nil"/>
            </w:tcBorders>
            <w:shd w:val="clear" w:color="auto" w:fill="auto"/>
            <w:noWrap/>
            <w:vAlign w:val="bottom"/>
            <w:hideMark/>
          </w:tcPr>
          <w:p w14:paraId="4D23780C"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-0.138</w:t>
            </w:r>
          </w:p>
        </w:tc>
        <w:tc>
          <w:tcPr>
            <w:tcW w:w="960" w:type="dxa"/>
            <w:tcBorders>
              <w:top w:val="nil"/>
              <w:left w:val="nil"/>
              <w:bottom w:val="nil"/>
              <w:right w:val="nil"/>
            </w:tcBorders>
            <w:shd w:val="clear" w:color="auto" w:fill="auto"/>
            <w:noWrap/>
            <w:vAlign w:val="bottom"/>
            <w:hideMark/>
          </w:tcPr>
          <w:p w14:paraId="64C13521"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-0.691</w:t>
            </w:r>
          </w:p>
        </w:tc>
        <w:tc>
          <w:tcPr>
            <w:tcW w:w="960" w:type="dxa"/>
            <w:tcBorders>
              <w:top w:val="nil"/>
              <w:left w:val="nil"/>
              <w:bottom w:val="nil"/>
              <w:right w:val="nil"/>
            </w:tcBorders>
            <w:shd w:val="clear" w:color="auto" w:fill="auto"/>
            <w:noWrap/>
            <w:vAlign w:val="bottom"/>
            <w:hideMark/>
          </w:tcPr>
          <w:p w14:paraId="63202BD9"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0.491</w:t>
            </w:r>
          </w:p>
        </w:tc>
      </w:tr>
      <w:tr w:rsidR="008E6968" w:rsidRPr="008E6968" w14:paraId="20E04CF7" w14:textId="77777777" w:rsidTr="00D46759">
        <w:trPr>
          <w:trHeight w:val="300"/>
        </w:trPr>
        <w:tc>
          <w:tcPr>
            <w:tcW w:w="960" w:type="dxa"/>
            <w:tcBorders>
              <w:top w:val="nil"/>
              <w:left w:val="nil"/>
              <w:bottom w:val="nil"/>
              <w:right w:val="nil"/>
            </w:tcBorders>
            <w:shd w:val="clear" w:color="auto" w:fill="auto"/>
            <w:noWrap/>
            <w:vAlign w:val="bottom"/>
            <w:hideMark/>
          </w:tcPr>
          <w:p w14:paraId="5F82620F"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19</w:t>
            </w:r>
          </w:p>
        </w:tc>
        <w:tc>
          <w:tcPr>
            <w:tcW w:w="1480" w:type="dxa"/>
            <w:tcBorders>
              <w:top w:val="nil"/>
              <w:left w:val="nil"/>
              <w:bottom w:val="nil"/>
              <w:right w:val="nil"/>
            </w:tcBorders>
            <w:shd w:val="clear" w:color="auto" w:fill="auto"/>
            <w:noWrap/>
            <w:vAlign w:val="bottom"/>
            <w:hideMark/>
          </w:tcPr>
          <w:p w14:paraId="27F8CFB0"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0.206</w:t>
            </w:r>
          </w:p>
        </w:tc>
        <w:tc>
          <w:tcPr>
            <w:tcW w:w="1540" w:type="dxa"/>
            <w:tcBorders>
              <w:top w:val="nil"/>
              <w:left w:val="nil"/>
              <w:bottom w:val="nil"/>
              <w:right w:val="nil"/>
            </w:tcBorders>
            <w:shd w:val="clear" w:color="auto" w:fill="auto"/>
            <w:noWrap/>
            <w:vAlign w:val="bottom"/>
            <w:hideMark/>
          </w:tcPr>
          <w:p w14:paraId="0F445E8B"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-0.24</w:t>
            </w:r>
          </w:p>
        </w:tc>
        <w:tc>
          <w:tcPr>
            <w:tcW w:w="960" w:type="dxa"/>
            <w:tcBorders>
              <w:top w:val="nil"/>
              <w:left w:val="nil"/>
              <w:bottom w:val="nil"/>
              <w:right w:val="nil"/>
            </w:tcBorders>
            <w:shd w:val="clear" w:color="auto" w:fill="auto"/>
            <w:noWrap/>
            <w:vAlign w:val="bottom"/>
            <w:hideMark/>
          </w:tcPr>
          <w:p w14:paraId="4CEBB889"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-2.35</w:t>
            </w:r>
          </w:p>
        </w:tc>
        <w:tc>
          <w:tcPr>
            <w:tcW w:w="960" w:type="dxa"/>
            <w:tcBorders>
              <w:top w:val="nil"/>
              <w:left w:val="nil"/>
              <w:bottom w:val="nil"/>
              <w:right w:val="nil"/>
            </w:tcBorders>
            <w:shd w:val="clear" w:color="auto" w:fill="auto"/>
            <w:noWrap/>
            <w:vAlign w:val="bottom"/>
            <w:hideMark/>
          </w:tcPr>
          <w:p w14:paraId="0A1348E6" w14:textId="77777777" w:rsidR="00D46759" w:rsidRPr="008E6968" w:rsidRDefault="00D4675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0.021</w:t>
            </w:r>
          </w:p>
        </w:tc>
      </w:tr>
      <w:tr w:rsidR="00D46759" w:rsidRPr="008E6968" w14:paraId="25122147" w14:textId="77777777" w:rsidTr="00D46759">
        <w:trPr>
          <w:trHeight w:val="300"/>
        </w:trPr>
        <w:tc>
          <w:tcPr>
            <w:tcW w:w="960" w:type="dxa"/>
            <w:tcBorders>
              <w:top w:val="nil"/>
              <w:left w:val="nil"/>
              <w:bottom w:val="single" w:sz="4" w:space="0" w:color="auto"/>
              <w:right w:val="nil"/>
            </w:tcBorders>
            <w:shd w:val="clear" w:color="auto" w:fill="auto"/>
            <w:noWrap/>
            <w:vAlign w:val="bottom"/>
            <w:hideMark/>
          </w:tcPr>
          <w:p w14:paraId="57F5560D"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Age 23</w:t>
            </w:r>
          </w:p>
        </w:tc>
        <w:tc>
          <w:tcPr>
            <w:tcW w:w="1480" w:type="dxa"/>
            <w:tcBorders>
              <w:top w:val="nil"/>
              <w:left w:val="nil"/>
              <w:bottom w:val="single" w:sz="4" w:space="0" w:color="auto"/>
              <w:right w:val="nil"/>
            </w:tcBorders>
            <w:shd w:val="clear" w:color="auto" w:fill="auto"/>
            <w:noWrap/>
            <w:vAlign w:val="bottom"/>
            <w:hideMark/>
          </w:tcPr>
          <w:p w14:paraId="79F32502"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0.182</w:t>
            </w:r>
          </w:p>
        </w:tc>
        <w:tc>
          <w:tcPr>
            <w:tcW w:w="1540" w:type="dxa"/>
            <w:tcBorders>
              <w:top w:val="nil"/>
              <w:left w:val="nil"/>
              <w:bottom w:val="single" w:sz="4" w:space="0" w:color="auto"/>
              <w:right w:val="nil"/>
            </w:tcBorders>
            <w:shd w:val="clear" w:color="auto" w:fill="auto"/>
            <w:noWrap/>
            <w:vAlign w:val="bottom"/>
            <w:hideMark/>
          </w:tcPr>
          <w:p w14:paraId="7FDFBA54"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-0.269</w:t>
            </w:r>
          </w:p>
        </w:tc>
        <w:tc>
          <w:tcPr>
            <w:tcW w:w="960" w:type="dxa"/>
            <w:tcBorders>
              <w:top w:val="nil"/>
              <w:left w:val="nil"/>
              <w:bottom w:val="single" w:sz="4" w:space="0" w:color="auto"/>
              <w:right w:val="nil"/>
            </w:tcBorders>
            <w:shd w:val="clear" w:color="auto" w:fill="auto"/>
            <w:noWrap/>
            <w:vAlign w:val="bottom"/>
            <w:hideMark/>
          </w:tcPr>
          <w:p w14:paraId="44FC2B6A" w14:textId="77777777" w:rsidR="00D46759" w:rsidRPr="008E6968" w:rsidRDefault="00D46759" w:rsidP="00430FB7">
            <w:pPr>
              <w:spacing w:after="100" w:afterAutospacing="1"/>
              <w:rPr>
                <w:rFonts w:asciiTheme="minorHAnsi" w:eastAsia="Times New Roman" w:hAnsiTheme="minorHAnsi" w:cstheme="minorHAnsi"/>
                <w:sz w:val="22"/>
                <w:szCs w:val="22"/>
                <w:lang w:val="en-IE" w:eastAsia="zh-CN"/>
              </w:rPr>
            </w:pPr>
            <w:r w:rsidRPr="008E6968">
              <w:rPr>
                <w:rFonts w:asciiTheme="minorHAnsi" w:eastAsia="Times New Roman" w:hAnsiTheme="minorHAnsi" w:cstheme="minorHAnsi"/>
                <w:sz w:val="22"/>
                <w:szCs w:val="22"/>
                <w:lang w:val="en-IE" w:eastAsia="zh-CN"/>
              </w:rPr>
              <w:t>-2.76</w:t>
            </w:r>
          </w:p>
        </w:tc>
        <w:tc>
          <w:tcPr>
            <w:tcW w:w="960" w:type="dxa"/>
            <w:tcBorders>
              <w:top w:val="nil"/>
              <w:left w:val="nil"/>
              <w:bottom w:val="single" w:sz="4" w:space="0" w:color="auto"/>
              <w:right w:val="nil"/>
            </w:tcBorders>
            <w:shd w:val="clear" w:color="auto" w:fill="auto"/>
            <w:noWrap/>
            <w:vAlign w:val="bottom"/>
            <w:hideMark/>
          </w:tcPr>
          <w:p w14:paraId="191A67F0" w14:textId="6E18E69D" w:rsidR="00D46759" w:rsidRPr="008E6968" w:rsidRDefault="00D46759" w:rsidP="00430FB7">
            <w:pPr>
              <w:spacing w:after="100" w:afterAutospacing="1"/>
              <w:rPr>
                <w:rFonts w:asciiTheme="minorHAnsi" w:eastAsia="Times New Roman" w:hAnsiTheme="minorHAnsi" w:cstheme="minorHAnsi"/>
                <w:b/>
                <w:bCs/>
                <w:sz w:val="22"/>
                <w:szCs w:val="22"/>
                <w:lang w:val="en-IE" w:eastAsia="zh-CN"/>
              </w:rPr>
            </w:pPr>
            <w:r w:rsidRPr="008E6968">
              <w:rPr>
                <w:rFonts w:asciiTheme="minorHAnsi" w:eastAsia="Times New Roman" w:hAnsiTheme="minorHAnsi" w:cstheme="minorHAnsi"/>
                <w:b/>
                <w:bCs/>
                <w:sz w:val="22"/>
                <w:szCs w:val="22"/>
                <w:lang w:val="en-IE" w:eastAsia="zh-CN"/>
              </w:rPr>
              <w:t>0.00</w:t>
            </w:r>
            <w:r w:rsidR="004A6B96" w:rsidRPr="008E6968">
              <w:rPr>
                <w:rFonts w:asciiTheme="minorHAnsi" w:eastAsia="Times New Roman" w:hAnsiTheme="minorHAnsi" w:cstheme="minorHAnsi"/>
                <w:b/>
                <w:bCs/>
                <w:sz w:val="22"/>
                <w:szCs w:val="22"/>
                <w:lang w:val="en-IE" w:eastAsia="zh-CN"/>
              </w:rPr>
              <w:t>7</w:t>
            </w:r>
          </w:p>
        </w:tc>
      </w:tr>
    </w:tbl>
    <w:p w14:paraId="248D4D56" w14:textId="77777777" w:rsidR="00D46759" w:rsidRPr="008E6968" w:rsidRDefault="00D46759" w:rsidP="00430FB7">
      <w:pPr>
        <w:spacing w:after="100" w:afterAutospacing="1"/>
        <w:rPr>
          <w:rFonts w:asciiTheme="minorHAnsi" w:hAnsiTheme="minorHAnsi" w:cstheme="minorHAnsi"/>
          <w:b/>
          <w:bCs/>
          <w:sz w:val="22"/>
          <w:szCs w:val="22"/>
        </w:rPr>
      </w:pPr>
    </w:p>
    <w:p w14:paraId="5FCA9CCC" w14:textId="77777777" w:rsidR="00D378B1" w:rsidRPr="008E6968" w:rsidRDefault="00D378B1" w:rsidP="00430FB7">
      <w:pPr>
        <w:spacing w:after="100" w:afterAutospacing="1"/>
        <w:rPr>
          <w:rFonts w:asciiTheme="minorHAnsi" w:hAnsiTheme="minorHAnsi" w:cstheme="minorHAnsi"/>
          <w:b/>
          <w:bCs/>
          <w:sz w:val="22"/>
          <w:szCs w:val="22"/>
        </w:rPr>
      </w:pPr>
    </w:p>
    <w:p w14:paraId="55B150C7" w14:textId="6B00BD83" w:rsidR="00022B73" w:rsidRPr="008E6968" w:rsidRDefault="000E59BF"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r w:rsidR="00385CF2" w:rsidRPr="008E6968">
        <w:rPr>
          <w:rFonts w:asciiTheme="minorHAnsi" w:hAnsiTheme="minorHAnsi" w:cstheme="minorHAnsi"/>
          <w:b/>
          <w:bCs/>
          <w:sz w:val="22"/>
          <w:szCs w:val="22"/>
        </w:rPr>
        <w:lastRenderedPageBreak/>
        <w:t>Table S2</w:t>
      </w:r>
      <w:r w:rsidR="00440D70" w:rsidRPr="008E6968">
        <w:rPr>
          <w:rFonts w:asciiTheme="minorHAnsi" w:hAnsiTheme="minorHAnsi" w:cstheme="minorHAnsi"/>
          <w:b/>
          <w:bCs/>
          <w:sz w:val="22"/>
          <w:szCs w:val="22"/>
        </w:rPr>
        <w:t>3</w:t>
      </w:r>
      <w:r w:rsidR="00385CF2" w:rsidRPr="008E6968">
        <w:rPr>
          <w:rFonts w:asciiTheme="minorHAnsi" w:hAnsiTheme="minorHAnsi" w:cstheme="minorHAnsi"/>
          <w:b/>
          <w:bCs/>
          <w:sz w:val="22"/>
          <w:szCs w:val="22"/>
        </w:rPr>
        <w:t xml:space="preserve"> Cig+CB use between different working memory groups (at age 14) at each timepoint</w:t>
      </w:r>
      <w:r w:rsidR="0050787E" w:rsidRPr="008E6968">
        <w:rPr>
          <w:rFonts w:asciiTheme="minorHAnsi" w:hAnsiTheme="minorHAnsi" w:cstheme="minorHAnsi"/>
          <w:b/>
          <w:bCs/>
          <w:sz w:val="22"/>
          <w:szCs w:val="22"/>
        </w:rPr>
        <w:t>.</w:t>
      </w:r>
    </w:p>
    <w:tbl>
      <w:tblPr>
        <w:tblW w:w="5900" w:type="dxa"/>
        <w:tblCellMar>
          <w:left w:w="0" w:type="dxa"/>
          <w:right w:w="0" w:type="dxa"/>
        </w:tblCellMar>
        <w:tblLook w:val="04A0" w:firstRow="1" w:lastRow="0" w:firstColumn="1" w:lastColumn="0" w:noHBand="0" w:noVBand="1"/>
      </w:tblPr>
      <w:tblGrid>
        <w:gridCol w:w="960"/>
        <w:gridCol w:w="1480"/>
        <w:gridCol w:w="1540"/>
        <w:gridCol w:w="960"/>
        <w:gridCol w:w="960"/>
      </w:tblGrid>
      <w:tr w:rsidR="008E6968" w:rsidRPr="008E6968" w14:paraId="6E122B09" w14:textId="77777777" w:rsidTr="00022B73">
        <w:trPr>
          <w:trHeight w:val="300"/>
        </w:trPr>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FDB92A1"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148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59538A1"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Low WM</w:t>
            </w:r>
          </w:p>
        </w:tc>
        <w:tc>
          <w:tcPr>
            <w:tcW w:w="15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8AA41FE"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High WM</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6B28E61"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t value</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B0D08A9"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P</w:t>
            </w:r>
            <w:r w:rsidRPr="008E6968">
              <w:rPr>
                <w:rFonts w:asciiTheme="minorHAnsi" w:hAnsiTheme="minorHAnsi" w:cstheme="minorHAnsi"/>
                <w:sz w:val="22"/>
                <w:szCs w:val="22"/>
              </w:rPr>
              <w:t xml:space="preserve"> value</w:t>
            </w:r>
          </w:p>
        </w:tc>
      </w:tr>
      <w:tr w:rsidR="008E6968" w:rsidRPr="008E6968" w14:paraId="51947904" w14:textId="77777777" w:rsidTr="00022B7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09EAFC"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88A2FB"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E1646F"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-0.0771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D6A382"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4B7A03"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0.912</w:t>
            </w:r>
          </w:p>
        </w:tc>
      </w:tr>
      <w:tr w:rsidR="008E6968" w:rsidRPr="008E6968" w14:paraId="571A1F55" w14:textId="77777777" w:rsidTr="00022B73">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F36392"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3FBF10"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0.0534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91BFA6"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72204B"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1.65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4DA0AE"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0.0995</w:t>
            </w:r>
          </w:p>
        </w:tc>
      </w:tr>
      <w:tr w:rsidR="008E6968" w:rsidRPr="008E6968" w14:paraId="4B810434" w14:textId="77777777" w:rsidTr="00022B73">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030DDD7"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BB5268"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0.0188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551654"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-0.131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9467758"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1.43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5D5B36" w14:textId="77777777" w:rsidR="00022B73" w:rsidRPr="008E6968" w:rsidRDefault="00022B73"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0.154</w:t>
            </w:r>
          </w:p>
        </w:tc>
      </w:tr>
    </w:tbl>
    <w:p w14:paraId="39CE2955" w14:textId="77777777" w:rsidR="00FD0D5C" w:rsidRPr="008E6968" w:rsidRDefault="00022B73"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 xml:space="preserve"> </w:t>
      </w:r>
    </w:p>
    <w:p w14:paraId="6BB32C58" w14:textId="77777777" w:rsidR="00FD0D5C" w:rsidRPr="008E6968" w:rsidRDefault="00FD0D5C" w:rsidP="00430FB7">
      <w:pPr>
        <w:spacing w:after="100" w:afterAutospacing="1"/>
        <w:rPr>
          <w:rFonts w:asciiTheme="minorHAnsi" w:hAnsiTheme="minorHAnsi" w:cstheme="minorHAnsi"/>
          <w:b/>
          <w:bCs/>
          <w:sz w:val="22"/>
          <w:szCs w:val="22"/>
        </w:rPr>
      </w:pPr>
    </w:p>
    <w:p w14:paraId="5C9D917B" w14:textId="69ACEF4F" w:rsidR="001D4811" w:rsidRPr="008E6968" w:rsidRDefault="009E1054" w:rsidP="00430FB7">
      <w:pPr>
        <w:spacing w:after="100" w:afterAutospacing="1"/>
        <w:rPr>
          <w:rFonts w:asciiTheme="minorHAnsi" w:hAnsiTheme="minorHAnsi" w:cstheme="minorHAnsi"/>
        </w:rPr>
      </w:pPr>
      <w:r w:rsidRPr="008E6968">
        <w:rPr>
          <w:rFonts w:asciiTheme="minorHAnsi" w:hAnsiTheme="minorHAnsi" w:cstheme="minorHAnsi"/>
          <w:b/>
          <w:bCs/>
          <w:sz w:val="22"/>
          <w:szCs w:val="22"/>
        </w:rPr>
        <w:br w:type="page"/>
      </w:r>
      <w:r w:rsidR="001D4811" w:rsidRPr="008E6968">
        <w:rPr>
          <w:rFonts w:asciiTheme="minorHAnsi" w:hAnsiTheme="minorHAnsi" w:cstheme="minorHAnsi"/>
          <w:b/>
          <w:bCs/>
          <w:sz w:val="22"/>
          <w:szCs w:val="22"/>
        </w:rPr>
        <w:lastRenderedPageBreak/>
        <w:t>Table S</w:t>
      </w:r>
      <w:r w:rsidR="001D4811" w:rsidRPr="008E6968">
        <w:rPr>
          <w:rFonts w:asciiTheme="minorHAnsi" w:hAnsiTheme="minorHAnsi" w:cstheme="minorHAnsi"/>
          <w:b/>
          <w:bCs/>
        </w:rPr>
        <w:t>2</w:t>
      </w:r>
      <w:r w:rsidR="00440D70" w:rsidRPr="008E6968">
        <w:rPr>
          <w:rFonts w:asciiTheme="minorHAnsi" w:hAnsiTheme="minorHAnsi" w:cstheme="minorHAnsi"/>
          <w:b/>
          <w:bCs/>
        </w:rPr>
        <w:t>4</w:t>
      </w:r>
      <w:r w:rsidR="001D4811" w:rsidRPr="008E6968">
        <w:rPr>
          <w:rFonts w:asciiTheme="minorHAnsi" w:hAnsiTheme="minorHAnsi" w:cstheme="minorHAnsi"/>
          <w:b/>
          <w:bCs/>
          <w:sz w:val="22"/>
          <w:szCs w:val="22"/>
        </w:rPr>
        <w:t xml:space="preserve"> Prediction for intra-individual coefficient of variation (ICV) across timepoint</w:t>
      </w:r>
      <w:r w:rsidR="008F7861" w:rsidRPr="008E6968">
        <w:rPr>
          <w:rFonts w:asciiTheme="minorHAnsi" w:hAnsiTheme="minorHAnsi" w:cstheme="minorHAnsi"/>
          <w:b/>
          <w:bCs/>
          <w:sz w:val="22"/>
          <w:szCs w:val="22"/>
        </w:rPr>
        <w:t>s</w:t>
      </w:r>
      <w:r w:rsidR="001D4811" w:rsidRPr="008E6968">
        <w:rPr>
          <w:rFonts w:asciiTheme="minorHAnsi" w:hAnsiTheme="minorHAnsi" w:cstheme="minorHAnsi"/>
          <w:b/>
          <w:bCs/>
        </w:rPr>
        <w:t xml:space="preserve"> controlling for ICV at age 14</w:t>
      </w:r>
      <w:r w:rsidR="001D4811" w:rsidRPr="008E6968">
        <w:rPr>
          <w:rFonts w:asciiTheme="minorHAnsi" w:hAnsiTheme="minorHAnsi" w:cstheme="minorHAnsi"/>
          <w:b/>
          <w:bCs/>
          <w:sz w:val="22"/>
          <w:szCs w:val="22"/>
        </w:rPr>
        <w:t>.</w:t>
      </w:r>
    </w:p>
    <w:tbl>
      <w:tblPr>
        <w:tblW w:w="8377" w:type="dxa"/>
        <w:tblLook w:val="04A0" w:firstRow="1" w:lastRow="0" w:firstColumn="1" w:lastColumn="0" w:noHBand="0" w:noVBand="1"/>
      </w:tblPr>
      <w:tblGrid>
        <w:gridCol w:w="2372"/>
        <w:gridCol w:w="1418"/>
        <w:gridCol w:w="1134"/>
        <w:gridCol w:w="1276"/>
        <w:gridCol w:w="1134"/>
        <w:gridCol w:w="1043"/>
      </w:tblGrid>
      <w:tr w:rsidR="008E6968" w:rsidRPr="008E6968" w14:paraId="5B1138A6" w14:textId="77777777" w:rsidTr="001D4811">
        <w:trPr>
          <w:trHeight w:val="300"/>
        </w:trPr>
        <w:tc>
          <w:tcPr>
            <w:tcW w:w="2372" w:type="dxa"/>
            <w:vMerge w:val="restart"/>
            <w:tcBorders>
              <w:top w:val="single" w:sz="4" w:space="0" w:color="auto"/>
              <w:left w:val="nil"/>
              <w:bottom w:val="single" w:sz="4" w:space="0" w:color="000000"/>
              <w:right w:val="nil"/>
            </w:tcBorders>
            <w:shd w:val="clear" w:color="auto" w:fill="auto"/>
            <w:noWrap/>
            <w:vAlign w:val="center"/>
            <w:hideMark/>
          </w:tcPr>
          <w:p w14:paraId="23E2F440"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models</w:t>
            </w:r>
          </w:p>
        </w:tc>
        <w:tc>
          <w:tcPr>
            <w:tcW w:w="1418" w:type="dxa"/>
            <w:vMerge w:val="restart"/>
            <w:tcBorders>
              <w:top w:val="single" w:sz="4" w:space="0" w:color="auto"/>
              <w:left w:val="nil"/>
              <w:bottom w:val="single" w:sz="4" w:space="0" w:color="000000"/>
              <w:right w:val="nil"/>
            </w:tcBorders>
            <w:shd w:val="clear" w:color="auto" w:fill="auto"/>
            <w:noWrap/>
            <w:vAlign w:val="center"/>
            <w:hideMark/>
          </w:tcPr>
          <w:p w14:paraId="54C1098D"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Predictive networks</w:t>
            </w:r>
          </w:p>
        </w:tc>
        <w:tc>
          <w:tcPr>
            <w:tcW w:w="1134" w:type="dxa"/>
            <w:tcBorders>
              <w:top w:val="single" w:sz="4" w:space="0" w:color="auto"/>
              <w:left w:val="nil"/>
              <w:bottom w:val="nil"/>
              <w:right w:val="nil"/>
            </w:tcBorders>
            <w:shd w:val="clear" w:color="auto" w:fill="auto"/>
            <w:noWrap/>
            <w:vAlign w:val="bottom"/>
            <w:hideMark/>
          </w:tcPr>
          <w:p w14:paraId="0C9838F2"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Go trials</w:t>
            </w:r>
          </w:p>
        </w:tc>
        <w:tc>
          <w:tcPr>
            <w:tcW w:w="1276" w:type="dxa"/>
            <w:tcBorders>
              <w:top w:val="single" w:sz="4" w:space="0" w:color="auto"/>
              <w:left w:val="nil"/>
              <w:bottom w:val="nil"/>
              <w:right w:val="nil"/>
            </w:tcBorders>
            <w:shd w:val="clear" w:color="auto" w:fill="auto"/>
            <w:noWrap/>
            <w:vAlign w:val="bottom"/>
            <w:hideMark/>
          </w:tcPr>
          <w:p w14:paraId="46CD63C5"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w:t>
            </w:r>
          </w:p>
        </w:tc>
        <w:tc>
          <w:tcPr>
            <w:tcW w:w="2177" w:type="dxa"/>
            <w:gridSpan w:val="2"/>
            <w:tcBorders>
              <w:top w:val="single" w:sz="4" w:space="0" w:color="auto"/>
              <w:left w:val="nil"/>
              <w:bottom w:val="nil"/>
              <w:right w:val="nil"/>
            </w:tcBorders>
            <w:shd w:val="clear" w:color="auto" w:fill="auto"/>
            <w:noWrap/>
            <w:vAlign w:val="bottom"/>
            <w:hideMark/>
          </w:tcPr>
          <w:p w14:paraId="50795DD3"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Successful stop trials</w:t>
            </w:r>
          </w:p>
        </w:tc>
      </w:tr>
      <w:tr w:rsidR="008E6968" w:rsidRPr="008E6968" w14:paraId="679D23B4" w14:textId="77777777" w:rsidTr="001D4811">
        <w:trPr>
          <w:trHeight w:val="315"/>
        </w:trPr>
        <w:tc>
          <w:tcPr>
            <w:tcW w:w="2372" w:type="dxa"/>
            <w:vMerge/>
            <w:tcBorders>
              <w:top w:val="single" w:sz="4" w:space="0" w:color="auto"/>
              <w:left w:val="nil"/>
              <w:bottom w:val="single" w:sz="4" w:space="0" w:color="000000"/>
              <w:right w:val="nil"/>
            </w:tcBorders>
            <w:vAlign w:val="center"/>
            <w:hideMark/>
          </w:tcPr>
          <w:p w14:paraId="3EB71FB5" w14:textId="77777777" w:rsidR="001D4811" w:rsidRPr="008E6968" w:rsidRDefault="001D4811" w:rsidP="00430FB7">
            <w:pPr>
              <w:spacing w:after="100" w:afterAutospacing="1"/>
              <w:rPr>
                <w:rFonts w:asciiTheme="minorHAnsi" w:hAnsiTheme="minorHAnsi" w:cstheme="minorHAnsi"/>
                <w:sz w:val="22"/>
                <w:szCs w:val="22"/>
              </w:rPr>
            </w:pPr>
          </w:p>
        </w:tc>
        <w:tc>
          <w:tcPr>
            <w:tcW w:w="1418" w:type="dxa"/>
            <w:vMerge/>
            <w:tcBorders>
              <w:top w:val="single" w:sz="4" w:space="0" w:color="auto"/>
              <w:left w:val="nil"/>
              <w:bottom w:val="single" w:sz="4" w:space="0" w:color="000000"/>
              <w:right w:val="nil"/>
            </w:tcBorders>
            <w:vAlign w:val="center"/>
            <w:hideMark/>
          </w:tcPr>
          <w:p w14:paraId="12482FB5" w14:textId="77777777" w:rsidR="001D4811" w:rsidRPr="008E6968" w:rsidRDefault="001D4811" w:rsidP="00430FB7">
            <w:pPr>
              <w:spacing w:after="100" w:afterAutospacing="1"/>
              <w:rPr>
                <w:rFonts w:asciiTheme="minorHAnsi" w:hAnsiTheme="minorHAnsi" w:cstheme="minorHAnsi"/>
                <w:sz w:val="22"/>
                <w:szCs w:val="22"/>
              </w:rPr>
            </w:pPr>
          </w:p>
        </w:tc>
        <w:tc>
          <w:tcPr>
            <w:tcW w:w="1134" w:type="dxa"/>
            <w:tcBorders>
              <w:top w:val="nil"/>
              <w:left w:val="nil"/>
              <w:bottom w:val="single" w:sz="4" w:space="0" w:color="auto"/>
              <w:right w:val="nil"/>
            </w:tcBorders>
            <w:shd w:val="clear" w:color="auto" w:fill="auto"/>
            <w:noWrap/>
            <w:vAlign w:val="center"/>
            <w:hideMark/>
          </w:tcPr>
          <w:p w14:paraId="765AFB22"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1276" w:type="dxa"/>
            <w:tcBorders>
              <w:top w:val="nil"/>
              <w:left w:val="nil"/>
              <w:bottom w:val="single" w:sz="4" w:space="0" w:color="auto"/>
              <w:right w:val="nil"/>
            </w:tcBorders>
            <w:shd w:val="clear" w:color="auto" w:fill="auto"/>
            <w:noWrap/>
            <w:vAlign w:val="center"/>
            <w:hideMark/>
          </w:tcPr>
          <w:p w14:paraId="1B613307"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 xml:space="preserve">P </w:t>
            </w:r>
            <w:r w:rsidRPr="008E6968">
              <w:rPr>
                <w:rFonts w:asciiTheme="minorHAnsi" w:hAnsiTheme="minorHAnsi" w:cstheme="minorHAnsi"/>
                <w:sz w:val="22"/>
                <w:szCs w:val="22"/>
              </w:rPr>
              <w:t>value</w:t>
            </w:r>
          </w:p>
        </w:tc>
        <w:tc>
          <w:tcPr>
            <w:tcW w:w="1134" w:type="dxa"/>
            <w:tcBorders>
              <w:top w:val="nil"/>
              <w:left w:val="nil"/>
              <w:bottom w:val="single" w:sz="4" w:space="0" w:color="auto"/>
              <w:right w:val="nil"/>
            </w:tcBorders>
            <w:shd w:val="clear" w:color="auto" w:fill="auto"/>
            <w:noWrap/>
            <w:vAlign w:val="center"/>
            <w:hideMark/>
          </w:tcPr>
          <w:p w14:paraId="7AEF47C4"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r value</w:t>
            </w:r>
          </w:p>
        </w:tc>
        <w:tc>
          <w:tcPr>
            <w:tcW w:w="1043" w:type="dxa"/>
            <w:tcBorders>
              <w:top w:val="nil"/>
              <w:left w:val="nil"/>
              <w:bottom w:val="single" w:sz="4" w:space="0" w:color="auto"/>
              <w:right w:val="nil"/>
            </w:tcBorders>
            <w:shd w:val="clear" w:color="auto" w:fill="auto"/>
            <w:noWrap/>
            <w:vAlign w:val="center"/>
            <w:hideMark/>
          </w:tcPr>
          <w:p w14:paraId="48A11B32"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i/>
                <w:iCs/>
                <w:sz w:val="22"/>
                <w:szCs w:val="22"/>
              </w:rPr>
              <w:t xml:space="preserve">P </w:t>
            </w:r>
            <w:r w:rsidRPr="008E6968">
              <w:rPr>
                <w:rFonts w:asciiTheme="minorHAnsi" w:hAnsiTheme="minorHAnsi" w:cstheme="minorHAnsi"/>
                <w:sz w:val="22"/>
                <w:szCs w:val="22"/>
              </w:rPr>
              <w:t>value</w:t>
            </w:r>
          </w:p>
        </w:tc>
      </w:tr>
      <w:tr w:rsidR="008E6968" w:rsidRPr="008E6968" w14:paraId="1BABF6E0" w14:textId="77777777" w:rsidTr="001D4811">
        <w:trPr>
          <w:trHeight w:val="300"/>
        </w:trPr>
        <w:tc>
          <w:tcPr>
            <w:tcW w:w="2372" w:type="dxa"/>
            <w:tcBorders>
              <w:top w:val="nil"/>
              <w:left w:val="nil"/>
              <w:bottom w:val="nil"/>
              <w:right w:val="nil"/>
            </w:tcBorders>
            <w:shd w:val="clear" w:color="auto" w:fill="auto"/>
            <w:noWrap/>
            <w:vAlign w:val="bottom"/>
            <w:hideMark/>
          </w:tcPr>
          <w:p w14:paraId="126FA8BB"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predicts Age 19</w:t>
            </w:r>
          </w:p>
        </w:tc>
        <w:tc>
          <w:tcPr>
            <w:tcW w:w="1418" w:type="dxa"/>
            <w:tcBorders>
              <w:top w:val="nil"/>
              <w:left w:val="nil"/>
              <w:bottom w:val="nil"/>
              <w:right w:val="nil"/>
            </w:tcBorders>
            <w:shd w:val="clear" w:color="auto" w:fill="auto"/>
            <w:noWrap/>
            <w:vAlign w:val="bottom"/>
            <w:hideMark/>
          </w:tcPr>
          <w:p w14:paraId="60A8B678"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vAlign w:val="bottom"/>
          </w:tcPr>
          <w:p w14:paraId="436CFDB3"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10</w:t>
            </w:r>
          </w:p>
        </w:tc>
        <w:tc>
          <w:tcPr>
            <w:tcW w:w="1276" w:type="dxa"/>
            <w:tcBorders>
              <w:top w:val="nil"/>
              <w:left w:val="nil"/>
              <w:bottom w:val="nil"/>
              <w:right w:val="nil"/>
            </w:tcBorders>
            <w:shd w:val="clear" w:color="auto" w:fill="auto"/>
            <w:noWrap/>
            <w:vAlign w:val="bottom"/>
          </w:tcPr>
          <w:p w14:paraId="474D8947"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w:t>
            </w:r>
            <w:r w:rsidRPr="008E6968">
              <w:rPr>
                <w:rFonts w:asciiTheme="minorHAnsi" w:hAnsiTheme="minorHAnsi" w:cstheme="minorHAnsi"/>
                <w:b/>
                <w:bCs/>
              </w:rPr>
              <w:t>28</w:t>
            </w:r>
          </w:p>
        </w:tc>
        <w:tc>
          <w:tcPr>
            <w:tcW w:w="1134" w:type="dxa"/>
            <w:tcBorders>
              <w:top w:val="nil"/>
              <w:left w:val="nil"/>
              <w:bottom w:val="nil"/>
              <w:right w:val="nil"/>
            </w:tcBorders>
            <w:shd w:val="clear" w:color="auto" w:fill="auto"/>
            <w:noWrap/>
            <w:vAlign w:val="bottom"/>
          </w:tcPr>
          <w:p w14:paraId="04984D0D"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08</w:t>
            </w:r>
          </w:p>
        </w:tc>
        <w:tc>
          <w:tcPr>
            <w:tcW w:w="1043" w:type="dxa"/>
            <w:tcBorders>
              <w:top w:val="nil"/>
              <w:left w:val="nil"/>
              <w:bottom w:val="nil"/>
              <w:right w:val="nil"/>
            </w:tcBorders>
            <w:shd w:val="clear" w:color="auto" w:fill="auto"/>
            <w:noWrap/>
            <w:vAlign w:val="center"/>
          </w:tcPr>
          <w:p w14:paraId="61D0A08C"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w:t>
            </w:r>
            <w:r w:rsidRPr="008E6968">
              <w:rPr>
                <w:rFonts w:asciiTheme="minorHAnsi" w:hAnsiTheme="minorHAnsi" w:cstheme="minorHAnsi"/>
                <w:b/>
                <w:bCs/>
              </w:rPr>
              <w:t>36</w:t>
            </w:r>
          </w:p>
        </w:tc>
      </w:tr>
      <w:tr w:rsidR="008E6968" w:rsidRPr="008E6968" w14:paraId="34D513DC" w14:textId="77777777" w:rsidTr="001D4811">
        <w:trPr>
          <w:trHeight w:val="300"/>
        </w:trPr>
        <w:tc>
          <w:tcPr>
            <w:tcW w:w="2372" w:type="dxa"/>
            <w:tcBorders>
              <w:top w:val="nil"/>
              <w:left w:val="nil"/>
              <w:bottom w:val="nil"/>
              <w:right w:val="nil"/>
            </w:tcBorders>
            <w:shd w:val="clear" w:color="auto" w:fill="auto"/>
            <w:noWrap/>
            <w:vAlign w:val="bottom"/>
            <w:hideMark/>
          </w:tcPr>
          <w:p w14:paraId="2F2AA4F3" w14:textId="77777777" w:rsidR="001D4811" w:rsidRPr="008E6968" w:rsidRDefault="001D4811"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1206D340"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vAlign w:val="bottom"/>
          </w:tcPr>
          <w:p w14:paraId="2AE2F0FA"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w:t>
            </w:r>
            <w:r w:rsidRPr="008E6968">
              <w:rPr>
                <w:rFonts w:asciiTheme="minorHAnsi" w:hAnsiTheme="minorHAnsi" w:cstheme="minorHAnsi"/>
              </w:rPr>
              <w:t>06</w:t>
            </w:r>
          </w:p>
        </w:tc>
        <w:tc>
          <w:tcPr>
            <w:tcW w:w="1276" w:type="dxa"/>
            <w:tcBorders>
              <w:top w:val="nil"/>
              <w:left w:val="nil"/>
              <w:bottom w:val="nil"/>
              <w:right w:val="nil"/>
            </w:tcBorders>
            <w:shd w:val="clear" w:color="auto" w:fill="auto"/>
            <w:noWrap/>
            <w:vAlign w:val="bottom"/>
          </w:tcPr>
          <w:p w14:paraId="5F437F89"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w:t>
            </w:r>
            <w:r w:rsidRPr="008E6968">
              <w:rPr>
                <w:rFonts w:asciiTheme="minorHAnsi" w:hAnsiTheme="minorHAnsi" w:cstheme="minorHAnsi"/>
              </w:rPr>
              <w:t>119</w:t>
            </w:r>
          </w:p>
        </w:tc>
        <w:tc>
          <w:tcPr>
            <w:tcW w:w="1134" w:type="dxa"/>
            <w:tcBorders>
              <w:top w:val="nil"/>
              <w:left w:val="nil"/>
              <w:bottom w:val="nil"/>
              <w:right w:val="nil"/>
            </w:tcBorders>
            <w:shd w:val="clear" w:color="auto" w:fill="auto"/>
            <w:noWrap/>
            <w:vAlign w:val="bottom"/>
          </w:tcPr>
          <w:p w14:paraId="3B808702"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10</w:t>
            </w:r>
          </w:p>
        </w:tc>
        <w:tc>
          <w:tcPr>
            <w:tcW w:w="1043" w:type="dxa"/>
            <w:tcBorders>
              <w:top w:val="nil"/>
              <w:left w:val="nil"/>
              <w:bottom w:val="nil"/>
              <w:right w:val="nil"/>
            </w:tcBorders>
            <w:shd w:val="clear" w:color="auto" w:fill="auto"/>
            <w:noWrap/>
            <w:vAlign w:val="center"/>
          </w:tcPr>
          <w:p w14:paraId="4CC82234"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w:t>
            </w:r>
            <w:r w:rsidRPr="008E6968">
              <w:rPr>
                <w:rFonts w:asciiTheme="minorHAnsi" w:hAnsiTheme="minorHAnsi" w:cstheme="minorHAnsi"/>
                <w:b/>
                <w:bCs/>
              </w:rPr>
              <w:t>12</w:t>
            </w:r>
          </w:p>
        </w:tc>
      </w:tr>
      <w:tr w:rsidR="008E6968" w:rsidRPr="008E6968" w14:paraId="706CFB5F" w14:textId="77777777" w:rsidTr="001D4811">
        <w:trPr>
          <w:trHeight w:val="300"/>
        </w:trPr>
        <w:tc>
          <w:tcPr>
            <w:tcW w:w="2372" w:type="dxa"/>
            <w:tcBorders>
              <w:top w:val="nil"/>
              <w:left w:val="nil"/>
              <w:bottom w:val="nil"/>
              <w:right w:val="nil"/>
            </w:tcBorders>
            <w:shd w:val="clear" w:color="auto" w:fill="auto"/>
            <w:noWrap/>
            <w:vAlign w:val="bottom"/>
            <w:hideMark/>
          </w:tcPr>
          <w:p w14:paraId="6D67B922" w14:textId="77777777" w:rsidR="001D4811" w:rsidRPr="008E6968" w:rsidRDefault="001D4811"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3F3641DE"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nil"/>
              <w:right w:val="nil"/>
            </w:tcBorders>
            <w:shd w:val="clear" w:color="auto" w:fill="auto"/>
            <w:noWrap/>
            <w:vAlign w:val="bottom"/>
          </w:tcPr>
          <w:p w14:paraId="1F89A683"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08</w:t>
            </w:r>
          </w:p>
        </w:tc>
        <w:tc>
          <w:tcPr>
            <w:tcW w:w="1276" w:type="dxa"/>
            <w:tcBorders>
              <w:top w:val="nil"/>
              <w:left w:val="nil"/>
              <w:bottom w:val="nil"/>
              <w:right w:val="nil"/>
            </w:tcBorders>
            <w:shd w:val="clear" w:color="auto" w:fill="auto"/>
            <w:noWrap/>
          </w:tcPr>
          <w:p w14:paraId="7EC5A04A"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w:t>
            </w:r>
            <w:r w:rsidRPr="008E6968">
              <w:rPr>
                <w:rFonts w:asciiTheme="minorHAnsi" w:hAnsiTheme="minorHAnsi" w:cstheme="minorHAnsi"/>
                <w:b/>
                <w:bCs/>
              </w:rPr>
              <w:t>47</w:t>
            </w:r>
          </w:p>
        </w:tc>
        <w:tc>
          <w:tcPr>
            <w:tcW w:w="1134" w:type="dxa"/>
            <w:tcBorders>
              <w:top w:val="nil"/>
              <w:left w:val="nil"/>
              <w:bottom w:val="nil"/>
              <w:right w:val="nil"/>
            </w:tcBorders>
            <w:shd w:val="clear" w:color="auto" w:fill="auto"/>
            <w:noWrap/>
            <w:vAlign w:val="bottom"/>
          </w:tcPr>
          <w:p w14:paraId="7EA339A1"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w:t>
            </w:r>
            <w:r w:rsidRPr="008E6968">
              <w:rPr>
                <w:rFonts w:asciiTheme="minorHAnsi" w:hAnsiTheme="minorHAnsi" w:cstheme="minorHAnsi"/>
                <w:b/>
                <w:bCs/>
              </w:rPr>
              <w:t>1</w:t>
            </w:r>
          </w:p>
        </w:tc>
        <w:tc>
          <w:tcPr>
            <w:tcW w:w="1043" w:type="dxa"/>
            <w:tcBorders>
              <w:top w:val="nil"/>
              <w:left w:val="nil"/>
              <w:bottom w:val="nil"/>
              <w:right w:val="nil"/>
            </w:tcBorders>
            <w:shd w:val="clear" w:color="auto" w:fill="auto"/>
            <w:noWrap/>
            <w:vAlign w:val="center"/>
          </w:tcPr>
          <w:p w14:paraId="56E6D457"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w:t>
            </w:r>
            <w:r w:rsidRPr="008E6968">
              <w:rPr>
                <w:rFonts w:asciiTheme="minorHAnsi" w:hAnsiTheme="minorHAnsi" w:cstheme="minorHAnsi"/>
                <w:b/>
                <w:bCs/>
              </w:rPr>
              <w:t>9</w:t>
            </w:r>
          </w:p>
        </w:tc>
      </w:tr>
      <w:tr w:rsidR="008E6968" w:rsidRPr="008E6968" w14:paraId="2E336574" w14:textId="77777777" w:rsidTr="001D4811">
        <w:trPr>
          <w:trHeight w:val="300"/>
        </w:trPr>
        <w:tc>
          <w:tcPr>
            <w:tcW w:w="2372" w:type="dxa"/>
            <w:tcBorders>
              <w:top w:val="nil"/>
              <w:left w:val="nil"/>
              <w:bottom w:val="nil"/>
              <w:right w:val="nil"/>
            </w:tcBorders>
            <w:shd w:val="clear" w:color="auto" w:fill="auto"/>
            <w:noWrap/>
            <w:vAlign w:val="bottom"/>
            <w:hideMark/>
          </w:tcPr>
          <w:p w14:paraId="1FF46FB0"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14 predicts Age 23</w:t>
            </w:r>
          </w:p>
        </w:tc>
        <w:tc>
          <w:tcPr>
            <w:tcW w:w="1418" w:type="dxa"/>
            <w:tcBorders>
              <w:top w:val="nil"/>
              <w:left w:val="nil"/>
              <w:bottom w:val="nil"/>
              <w:right w:val="nil"/>
            </w:tcBorders>
            <w:shd w:val="clear" w:color="auto" w:fill="auto"/>
            <w:noWrap/>
            <w:vAlign w:val="bottom"/>
            <w:hideMark/>
          </w:tcPr>
          <w:p w14:paraId="7F6D764B"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vAlign w:val="bottom"/>
          </w:tcPr>
          <w:p w14:paraId="256026C4"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11</w:t>
            </w:r>
          </w:p>
        </w:tc>
        <w:tc>
          <w:tcPr>
            <w:tcW w:w="1276" w:type="dxa"/>
            <w:tcBorders>
              <w:top w:val="nil"/>
              <w:left w:val="nil"/>
              <w:bottom w:val="nil"/>
              <w:right w:val="nil"/>
            </w:tcBorders>
            <w:shd w:val="clear" w:color="auto" w:fill="auto"/>
            <w:noWrap/>
          </w:tcPr>
          <w:p w14:paraId="74BBE911"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013</w:t>
            </w:r>
          </w:p>
        </w:tc>
        <w:tc>
          <w:tcPr>
            <w:tcW w:w="1134" w:type="dxa"/>
            <w:tcBorders>
              <w:top w:val="nil"/>
              <w:left w:val="nil"/>
              <w:bottom w:val="nil"/>
              <w:right w:val="nil"/>
            </w:tcBorders>
            <w:shd w:val="clear" w:color="auto" w:fill="auto"/>
            <w:noWrap/>
            <w:vAlign w:val="bottom"/>
          </w:tcPr>
          <w:p w14:paraId="67E93665"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w:t>
            </w:r>
            <w:r w:rsidRPr="008E6968">
              <w:rPr>
                <w:rFonts w:asciiTheme="minorHAnsi" w:hAnsiTheme="minorHAnsi" w:cstheme="minorHAnsi"/>
                <w:b/>
                <w:bCs/>
              </w:rPr>
              <w:t>1</w:t>
            </w:r>
          </w:p>
        </w:tc>
        <w:tc>
          <w:tcPr>
            <w:tcW w:w="1043" w:type="dxa"/>
            <w:tcBorders>
              <w:top w:val="nil"/>
              <w:left w:val="nil"/>
              <w:bottom w:val="nil"/>
              <w:right w:val="nil"/>
            </w:tcBorders>
            <w:shd w:val="clear" w:color="auto" w:fill="auto"/>
            <w:noWrap/>
            <w:vAlign w:val="center"/>
          </w:tcPr>
          <w:p w14:paraId="78D8BF64"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w:t>
            </w:r>
            <w:r w:rsidRPr="008E6968">
              <w:rPr>
                <w:rFonts w:asciiTheme="minorHAnsi" w:hAnsiTheme="minorHAnsi" w:cstheme="minorHAnsi"/>
                <w:b/>
                <w:bCs/>
              </w:rPr>
              <w:t>5</w:t>
            </w:r>
          </w:p>
        </w:tc>
      </w:tr>
      <w:tr w:rsidR="008E6968" w:rsidRPr="008E6968" w14:paraId="2DEE2900" w14:textId="77777777" w:rsidTr="001D4811">
        <w:trPr>
          <w:trHeight w:val="300"/>
        </w:trPr>
        <w:tc>
          <w:tcPr>
            <w:tcW w:w="2372" w:type="dxa"/>
            <w:tcBorders>
              <w:top w:val="nil"/>
              <w:left w:val="nil"/>
              <w:bottom w:val="nil"/>
              <w:right w:val="nil"/>
            </w:tcBorders>
            <w:shd w:val="clear" w:color="auto" w:fill="auto"/>
            <w:noWrap/>
            <w:vAlign w:val="bottom"/>
            <w:hideMark/>
          </w:tcPr>
          <w:p w14:paraId="04C7CC04" w14:textId="77777777" w:rsidR="001D4811" w:rsidRPr="008E6968" w:rsidRDefault="001D4811"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7FEA63C1"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vAlign w:val="bottom"/>
          </w:tcPr>
          <w:p w14:paraId="5E01ED0E"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w:t>
            </w:r>
            <w:r w:rsidRPr="008E6968">
              <w:rPr>
                <w:rFonts w:asciiTheme="minorHAnsi" w:hAnsiTheme="minorHAnsi" w:cstheme="minorHAnsi"/>
              </w:rPr>
              <w:t>04</w:t>
            </w:r>
          </w:p>
        </w:tc>
        <w:tc>
          <w:tcPr>
            <w:tcW w:w="1276" w:type="dxa"/>
            <w:tcBorders>
              <w:top w:val="nil"/>
              <w:left w:val="nil"/>
              <w:bottom w:val="nil"/>
              <w:right w:val="nil"/>
            </w:tcBorders>
            <w:shd w:val="clear" w:color="auto" w:fill="auto"/>
            <w:noWrap/>
          </w:tcPr>
          <w:p w14:paraId="0AF01B5D"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w:t>
            </w:r>
            <w:r w:rsidRPr="008E6968">
              <w:rPr>
                <w:rFonts w:asciiTheme="minorHAnsi" w:hAnsiTheme="minorHAnsi" w:cstheme="minorHAnsi"/>
              </w:rPr>
              <w:t>187</w:t>
            </w:r>
          </w:p>
        </w:tc>
        <w:tc>
          <w:tcPr>
            <w:tcW w:w="1134" w:type="dxa"/>
            <w:tcBorders>
              <w:top w:val="nil"/>
              <w:left w:val="nil"/>
              <w:bottom w:val="nil"/>
              <w:right w:val="nil"/>
            </w:tcBorders>
            <w:shd w:val="clear" w:color="auto" w:fill="auto"/>
            <w:noWrap/>
            <w:vAlign w:val="bottom"/>
          </w:tcPr>
          <w:p w14:paraId="38567A21"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w:t>
            </w:r>
            <w:r w:rsidRPr="008E6968">
              <w:rPr>
                <w:rFonts w:asciiTheme="minorHAnsi" w:hAnsiTheme="minorHAnsi" w:cstheme="minorHAnsi"/>
                <w:b/>
                <w:bCs/>
              </w:rPr>
              <w:t>3</w:t>
            </w:r>
          </w:p>
        </w:tc>
        <w:tc>
          <w:tcPr>
            <w:tcW w:w="1043" w:type="dxa"/>
            <w:tcBorders>
              <w:top w:val="nil"/>
              <w:left w:val="nil"/>
              <w:bottom w:val="nil"/>
              <w:right w:val="nil"/>
            </w:tcBorders>
            <w:shd w:val="clear" w:color="auto" w:fill="auto"/>
            <w:noWrap/>
            <w:vAlign w:val="center"/>
          </w:tcPr>
          <w:p w14:paraId="6898186E"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0.00</w:t>
            </w:r>
            <w:r w:rsidRPr="008E6968">
              <w:rPr>
                <w:rFonts w:asciiTheme="minorHAnsi" w:hAnsiTheme="minorHAnsi" w:cstheme="minorHAnsi"/>
                <w:b/>
                <w:bCs/>
              </w:rPr>
              <w:t>5</w:t>
            </w:r>
          </w:p>
        </w:tc>
      </w:tr>
      <w:tr w:rsidR="008E6968" w:rsidRPr="008E6968" w14:paraId="3F73C54F" w14:textId="77777777" w:rsidTr="001D4811">
        <w:trPr>
          <w:trHeight w:val="300"/>
        </w:trPr>
        <w:tc>
          <w:tcPr>
            <w:tcW w:w="2372" w:type="dxa"/>
            <w:tcBorders>
              <w:top w:val="nil"/>
              <w:left w:val="nil"/>
              <w:bottom w:val="nil"/>
              <w:right w:val="nil"/>
            </w:tcBorders>
            <w:shd w:val="clear" w:color="auto" w:fill="auto"/>
            <w:noWrap/>
            <w:vAlign w:val="bottom"/>
            <w:hideMark/>
          </w:tcPr>
          <w:p w14:paraId="24A7B434" w14:textId="77777777" w:rsidR="001D4811" w:rsidRPr="008E6968" w:rsidRDefault="001D4811"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50B8E224"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nil"/>
              <w:right w:val="nil"/>
            </w:tcBorders>
            <w:shd w:val="clear" w:color="auto" w:fill="auto"/>
            <w:noWrap/>
            <w:vAlign w:val="bottom"/>
          </w:tcPr>
          <w:p w14:paraId="5FC86235"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w:t>
            </w:r>
            <w:r w:rsidRPr="008E6968">
              <w:rPr>
                <w:rFonts w:asciiTheme="minorHAnsi" w:hAnsiTheme="minorHAnsi" w:cstheme="minorHAnsi"/>
              </w:rPr>
              <w:t>08</w:t>
            </w:r>
          </w:p>
        </w:tc>
        <w:tc>
          <w:tcPr>
            <w:tcW w:w="1276" w:type="dxa"/>
            <w:tcBorders>
              <w:top w:val="nil"/>
              <w:left w:val="nil"/>
              <w:bottom w:val="nil"/>
              <w:right w:val="nil"/>
            </w:tcBorders>
            <w:shd w:val="clear" w:color="auto" w:fill="auto"/>
            <w:noWrap/>
          </w:tcPr>
          <w:p w14:paraId="256C7102"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0.</w:t>
            </w:r>
            <w:r w:rsidRPr="008E6968">
              <w:rPr>
                <w:rFonts w:asciiTheme="minorHAnsi" w:hAnsiTheme="minorHAnsi" w:cstheme="minorHAnsi"/>
              </w:rPr>
              <w:t>056</w:t>
            </w:r>
          </w:p>
        </w:tc>
        <w:tc>
          <w:tcPr>
            <w:tcW w:w="1134" w:type="dxa"/>
            <w:tcBorders>
              <w:top w:val="nil"/>
              <w:left w:val="nil"/>
              <w:bottom w:val="nil"/>
              <w:right w:val="nil"/>
            </w:tcBorders>
            <w:shd w:val="clear" w:color="auto" w:fill="auto"/>
            <w:noWrap/>
            <w:vAlign w:val="bottom"/>
          </w:tcPr>
          <w:p w14:paraId="4C3826D4"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w:t>
            </w:r>
            <w:r w:rsidRPr="008E6968">
              <w:rPr>
                <w:rFonts w:asciiTheme="minorHAnsi" w:hAnsiTheme="minorHAnsi" w:cstheme="minorHAnsi"/>
                <w:b/>
                <w:bCs/>
              </w:rPr>
              <w:t>3</w:t>
            </w:r>
          </w:p>
        </w:tc>
        <w:tc>
          <w:tcPr>
            <w:tcW w:w="1043" w:type="dxa"/>
            <w:tcBorders>
              <w:top w:val="nil"/>
              <w:left w:val="nil"/>
              <w:bottom w:val="nil"/>
              <w:right w:val="nil"/>
            </w:tcBorders>
            <w:shd w:val="clear" w:color="auto" w:fill="auto"/>
            <w:noWrap/>
            <w:vAlign w:val="center"/>
          </w:tcPr>
          <w:p w14:paraId="21366956"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0.0</w:t>
            </w:r>
            <w:r w:rsidRPr="008E6968">
              <w:rPr>
                <w:rFonts w:asciiTheme="minorHAnsi" w:hAnsiTheme="minorHAnsi" w:cstheme="minorHAnsi"/>
                <w:b/>
                <w:bCs/>
              </w:rPr>
              <w:t>17</w:t>
            </w:r>
          </w:p>
        </w:tc>
      </w:tr>
      <w:tr w:rsidR="008E6968" w:rsidRPr="008E6968" w14:paraId="0F793B8D" w14:textId="77777777" w:rsidTr="001D4811">
        <w:trPr>
          <w:trHeight w:val="300"/>
        </w:trPr>
        <w:tc>
          <w:tcPr>
            <w:tcW w:w="2372" w:type="dxa"/>
            <w:tcBorders>
              <w:top w:val="nil"/>
              <w:left w:val="nil"/>
              <w:bottom w:val="nil"/>
              <w:right w:val="nil"/>
            </w:tcBorders>
            <w:shd w:val="clear" w:color="auto" w:fill="auto"/>
            <w:noWrap/>
            <w:vAlign w:val="bottom"/>
            <w:hideMark/>
          </w:tcPr>
          <w:p w14:paraId="576542F6"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Age 19 predicts Age 23</w:t>
            </w:r>
          </w:p>
        </w:tc>
        <w:tc>
          <w:tcPr>
            <w:tcW w:w="1418" w:type="dxa"/>
            <w:tcBorders>
              <w:top w:val="nil"/>
              <w:left w:val="nil"/>
              <w:bottom w:val="nil"/>
              <w:right w:val="nil"/>
            </w:tcBorders>
            <w:shd w:val="clear" w:color="auto" w:fill="auto"/>
            <w:noWrap/>
            <w:vAlign w:val="bottom"/>
            <w:hideMark/>
          </w:tcPr>
          <w:p w14:paraId="62C6BA58"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positive</w:t>
            </w:r>
          </w:p>
        </w:tc>
        <w:tc>
          <w:tcPr>
            <w:tcW w:w="1134" w:type="dxa"/>
            <w:tcBorders>
              <w:top w:val="nil"/>
              <w:left w:val="nil"/>
              <w:bottom w:val="nil"/>
              <w:right w:val="nil"/>
            </w:tcBorders>
            <w:shd w:val="clear" w:color="auto" w:fill="auto"/>
            <w:noWrap/>
            <w:vAlign w:val="bottom"/>
          </w:tcPr>
          <w:p w14:paraId="7CE7C025"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22</w:t>
            </w:r>
          </w:p>
        </w:tc>
        <w:tc>
          <w:tcPr>
            <w:tcW w:w="1276" w:type="dxa"/>
            <w:tcBorders>
              <w:top w:val="nil"/>
              <w:left w:val="nil"/>
              <w:bottom w:val="nil"/>
              <w:right w:val="nil"/>
            </w:tcBorders>
            <w:shd w:val="clear" w:color="auto" w:fill="auto"/>
            <w:noWrap/>
          </w:tcPr>
          <w:p w14:paraId="61C34725"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c>
          <w:tcPr>
            <w:tcW w:w="1134" w:type="dxa"/>
            <w:tcBorders>
              <w:top w:val="nil"/>
              <w:left w:val="nil"/>
              <w:bottom w:val="nil"/>
              <w:right w:val="nil"/>
            </w:tcBorders>
            <w:shd w:val="clear" w:color="auto" w:fill="auto"/>
            <w:noWrap/>
            <w:vAlign w:val="bottom"/>
          </w:tcPr>
          <w:p w14:paraId="1B8D5273"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w:t>
            </w:r>
            <w:r w:rsidRPr="008E6968">
              <w:rPr>
                <w:rFonts w:asciiTheme="minorHAnsi" w:hAnsiTheme="minorHAnsi" w:cstheme="minorHAnsi"/>
                <w:b/>
                <w:bCs/>
              </w:rPr>
              <w:t>8</w:t>
            </w:r>
          </w:p>
        </w:tc>
        <w:tc>
          <w:tcPr>
            <w:tcW w:w="1043" w:type="dxa"/>
            <w:tcBorders>
              <w:top w:val="nil"/>
              <w:left w:val="nil"/>
              <w:bottom w:val="nil"/>
              <w:right w:val="nil"/>
            </w:tcBorders>
            <w:shd w:val="clear" w:color="auto" w:fill="auto"/>
            <w:noWrap/>
            <w:vAlign w:val="center"/>
          </w:tcPr>
          <w:p w14:paraId="17A0D0DC"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r>
      <w:tr w:rsidR="008E6968" w:rsidRPr="008E6968" w14:paraId="2755E09F" w14:textId="77777777" w:rsidTr="001D4811">
        <w:trPr>
          <w:trHeight w:val="300"/>
        </w:trPr>
        <w:tc>
          <w:tcPr>
            <w:tcW w:w="2372" w:type="dxa"/>
            <w:tcBorders>
              <w:top w:val="nil"/>
              <w:left w:val="nil"/>
              <w:bottom w:val="nil"/>
              <w:right w:val="nil"/>
            </w:tcBorders>
            <w:shd w:val="clear" w:color="auto" w:fill="auto"/>
            <w:noWrap/>
            <w:vAlign w:val="bottom"/>
            <w:hideMark/>
          </w:tcPr>
          <w:p w14:paraId="38EE4978" w14:textId="77777777" w:rsidR="001D4811" w:rsidRPr="008E6968" w:rsidRDefault="001D4811" w:rsidP="00430FB7">
            <w:pPr>
              <w:spacing w:after="100" w:afterAutospacing="1"/>
              <w:rPr>
                <w:rFonts w:asciiTheme="minorHAnsi" w:hAnsiTheme="minorHAnsi" w:cstheme="minorHAnsi"/>
                <w:b/>
                <w:bCs/>
                <w:sz w:val="22"/>
                <w:szCs w:val="22"/>
              </w:rPr>
            </w:pPr>
          </w:p>
        </w:tc>
        <w:tc>
          <w:tcPr>
            <w:tcW w:w="1418" w:type="dxa"/>
            <w:tcBorders>
              <w:top w:val="nil"/>
              <w:left w:val="nil"/>
              <w:bottom w:val="nil"/>
              <w:right w:val="nil"/>
            </w:tcBorders>
            <w:shd w:val="clear" w:color="auto" w:fill="auto"/>
            <w:noWrap/>
            <w:vAlign w:val="bottom"/>
            <w:hideMark/>
          </w:tcPr>
          <w:p w14:paraId="288551BE"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negative</w:t>
            </w:r>
          </w:p>
        </w:tc>
        <w:tc>
          <w:tcPr>
            <w:tcW w:w="1134" w:type="dxa"/>
            <w:tcBorders>
              <w:top w:val="nil"/>
              <w:left w:val="nil"/>
              <w:bottom w:val="nil"/>
              <w:right w:val="nil"/>
            </w:tcBorders>
            <w:shd w:val="clear" w:color="auto" w:fill="auto"/>
            <w:noWrap/>
            <w:vAlign w:val="bottom"/>
          </w:tcPr>
          <w:p w14:paraId="1D9DB500"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19</w:t>
            </w:r>
          </w:p>
        </w:tc>
        <w:tc>
          <w:tcPr>
            <w:tcW w:w="1276" w:type="dxa"/>
            <w:tcBorders>
              <w:top w:val="nil"/>
              <w:left w:val="nil"/>
              <w:bottom w:val="nil"/>
              <w:right w:val="nil"/>
            </w:tcBorders>
            <w:shd w:val="clear" w:color="auto" w:fill="auto"/>
            <w:noWrap/>
          </w:tcPr>
          <w:p w14:paraId="463585B6"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c>
          <w:tcPr>
            <w:tcW w:w="1134" w:type="dxa"/>
            <w:tcBorders>
              <w:top w:val="nil"/>
              <w:left w:val="nil"/>
              <w:bottom w:val="nil"/>
              <w:right w:val="nil"/>
            </w:tcBorders>
            <w:shd w:val="clear" w:color="auto" w:fill="auto"/>
            <w:noWrap/>
            <w:vAlign w:val="bottom"/>
          </w:tcPr>
          <w:p w14:paraId="0E576040"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w:t>
            </w:r>
            <w:r w:rsidRPr="008E6968">
              <w:rPr>
                <w:rFonts w:asciiTheme="minorHAnsi" w:hAnsiTheme="minorHAnsi" w:cstheme="minorHAnsi"/>
                <w:b/>
                <w:bCs/>
              </w:rPr>
              <w:t>8</w:t>
            </w:r>
          </w:p>
        </w:tc>
        <w:tc>
          <w:tcPr>
            <w:tcW w:w="1043" w:type="dxa"/>
            <w:tcBorders>
              <w:top w:val="nil"/>
              <w:left w:val="nil"/>
              <w:bottom w:val="nil"/>
              <w:right w:val="nil"/>
            </w:tcBorders>
            <w:shd w:val="clear" w:color="auto" w:fill="auto"/>
            <w:noWrap/>
            <w:vAlign w:val="center"/>
          </w:tcPr>
          <w:p w14:paraId="49143584"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r>
      <w:tr w:rsidR="001D4811" w:rsidRPr="008E6968" w14:paraId="7CB1D649" w14:textId="77777777" w:rsidTr="001D4811">
        <w:trPr>
          <w:trHeight w:val="300"/>
        </w:trPr>
        <w:tc>
          <w:tcPr>
            <w:tcW w:w="2372" w:type="dxa"/>
            <w:tcBorders>
              <w:top w:val="nil"/>
              <w:left w:val="nil"/>
              <w:bottom w:val="single" w:sz="4" w:space="0" w:color="auto"/>
              <w:right w:val="nil"/>
            </w:tcBorders>
            <w:shd w:val="clear" w:color="auto" w:fill="auto"/>
            <w:noWrap/>
            <w:vAlign w:val="bottom"/>
            <w:hideMark/>
          </w:tcPr>
          <w:p w14:paraId="2496FB2C" w14:textId="77777777" w:rsidR="001D4811" w:rsidRPr="008E6968" w:rsidRDefault="001D4811" w:rsidP="00430FB7">
            <w:pPr>
              <w:spacing w:after="100" w:afterAutospacing="1"/>
              <w:rPr>
                <w:rFonts w:asciiTheme="minorHAnsi" w:hAnsiTheme="minorHAnsi" w:cstheme="minorHAnsi"/>
                <w:b/>
                <w:bCs/>
                <w:sz w:val="22"/>
                <w:szCs w:val="22"/>
              </w:rPr>
            </w:pPr>
          </w:p>
        </w:tc>
        <w:tc>
          <w:tcPr>
            <w:tcW w:w="1418" w:type="dxa"/>
            <w:tcBorders>
              <w:top w:val="nil"/>
              <w:left w:val="nil"/>
              <w:bottom w:val="single" w:sz="4" w:space="0" w:color="auto"/>
              <w:right w:val="nil"/>
            </w:tcBorders>
            <w:shd w:val="clear" w:color="auto" w:fill="auto"/>
            <w:noWrap/>
            <w:vAlign w:val="bottom"/>
            <w:hideMark/>
          </w:tcPr>
          <w:p w14:paraId="4F2E7E6E" w14:textId="77777777" w:rsidR="001D4811" w:rsidRPr="008E6968" w:rsidRDefault="001D481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combined</w:t>
            </w:r>
          </w:p>
        </w:tc>
        <w:tc>
          <w:tcPr>
            <w:tcW w:w="1134" w:type="dxa"/>
            <w:tcBorders>
              <w:top w:val="nil"/>
              <w:left w:val="nil"/>
              <w:bottom w:val="single" w:sz="4" w:space="0" w:color="auto"/>
              <w:right w:val="nil"/>
            </w:tcBorders>
            <w:shd w:val="clear" w:color="auto" w:fill="auto"/>
            <w:noWrap/>
            <w:vAlign w:val="bottom"/>
          </w:tcPr>
          <w:p w14:paraId="45B52BAF"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w:t>
            </w:r>
            <w:r w:rsidRPr="008E6968">
              <w:rPr>
                <w:rFonts w:asciiTheme="minorHAnsi" w:hAnsiTheme="minorHAnsi" w:cstheme="minorHAnsi"/>
                <w:b/>
                <w:bCs/>
              </w:rPr>
              <w:t>22</w:t>
            </w:r>
          </w:p>
        </w:tc>
        <w:tc>
          <w:tcPr>
            <w:tcW w:w="1276" w:type="dxa"/>
            <w:tcBorders>
              <w:top w:val="nil"/>
              <w:left w:val="nil"/>
              <w:bottom w:val="single" w:sz="4" w:space="0" w:color="auto"/>
              <w:right w:val="nil"/>
            </w:tcBorders>
            <w:shd w:val="clear" w:color="auto" w:fill="auto"/>
            <w:noWrap/>
          </w:tcPr>
          <w:p w14:paraId="5259BDBA"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c>
          <w:tcPr>
            <w:tcW w:w="1134" w:type="dxa"/>
            <w:tcBorders>
              <w:top w:val="nil"/>
              <w:left w:val="nil"/>
              <w:bottom w:val="single" w:sz="4" w:space="0" w:color="auto"/>
              <w:right w:val="nil"/>
            </w:tcBorders>
            <w:shd w:val="clear" w:color="auto" w:fill="auto"/>
            <w:noWrap/>
            <w:vAlign w:val="bottom"/>
          </w:tcPr>
          <w:p w14:paraId="57D06AA6"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0.17</w:t>
            </w:r>
          </w:p>
        </w:tc>
        <w:tc>
          <w:tcPr>
            <w:tcW w:w="1043" w:type="dxa"/>
            <w:tcBorders>
              <w:top w:val="nil"/>
              <w:left w:val="nil"/>
              <w:bottom w:val="single" w:sz="4" w:space="0" w:color="auto"/>
              <w:right w:val="nil"/>
            </w:tcBorders>
            <w:shd w:val="clear" w:color="auto" w:fill="auto"/>
            <w:noWrap/>
            <w:vAlign w:val="center"/>
          </w:tcPr>
          <w:p w14:paraId="71985996" w14:textId="77777777" w:rsidR="001D4811"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&lt;0.001</w:t>
            </w:r>
          </w:p>
        </w:tc>
      </w:tr>
    </w:tbl>
    <w:p w14:paraId="2FEF4481" w14:textId="4D76A608" w:rsidR="00032E9F" w:rsidRPr="008E6968" w:rsidRDefault="00032E9F" w:rsidP="00430FB7">
      <w:pPr>
        <w:spacing w:after="100" w:afterAutospacing="1"/>
        <w:rPr>
          <w:rFonts w:asciiTheme="minorHAnsi" w:hAnsiTheme="minorHAnsi" w:cstheme="minorHAnsi"/>
          <w:b/>
          <w:bCs/>
          <w:sz w:val="22"/>
          <w:szCs w:val="22"/>
        </w:rPr>
      </w:pPr>
    </w:p>
    <w:p w14:paraId="7FA73F56" w14:textId="56BE1013" w:rsidR="00032E9F" w:rsidRPr="008E6968" w:rsidRDefault="001D481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6C109C22" w14:textId="561246DD" w:rsidR="00611CE5" w:rsidRPr="008E6968" w:rsidRDefault="007967E4" w:rsidP="00430FB7">
      <w:pPr>
        <w:spacing w:after="100" w:afterAutospacing="1" w:line="360" w:lineRule="auto"/>
        <w:ind w:leftChars="27" w:left="65"/>
        <w:jc w:val="both"/>
        <w:rPr>
          <w:rFonts w:asciiTheme="minorHAnsi" w:hAnsiTheme="minorHAnsi" w:cstheme="minorHAnsi"/>
          <w:sz w:val="22"/>
          <w:szCs w:val="22"/>
        </w:rPr>
      </w:pPr>
      <w:r w:rsidRPr="008E6968">
        <w:rPr>
          <w:rFonts w:asciiTheme="minorHAnsi" w:hAnsiTheme="minorHAnsi" w:cstheme="minorHAnsi"/>
          <w:noProof/>
          <w:sz w:val="22"/>
          <w:szCs w:val="22"/>
          <w:lang w:val="de-DE" w:eastAsia="de-DE"/>
        </w:rPr>
        <w:lastRenderedPageBreak/>
        <w:drawing>
          <wp:inline distT="0" distB="0" distL="0" distR="0" wp14:anchorId="4D856FFC" wp14:editId="1325FC9A">
            <wp:extent cx="5708393" cy="3571382"/>
            <wp:effectExtent l="0" t="0" r="6985"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6814" cy="3576650"/>
                    </a:xfrm>
                    <a:prstGeom prst="rect">
                      <a:avLst/>
                    </a:prstGeom>
                    <a:noFill/>
                    <a:ln>
                      <a:noFill/>
                    </a:ln>
                  </pic:spPr>
                </pic:pic>
              </a:graphicData>
            </a:graphic>
          </wp:inline>
        </w:drawing>
      </w:r>
      <w:r w:rsidRPr="008E6968">
        <w:rPr>
          <w:rFonts w:asciiTheme="minorHAnsi" w:hAnsiTheme="minorHAnsi" w:cstheme="minorHAnsi"/>
          <w:b/>
          <w:bCs/>
          <w:sz w:val="22"/>
          <w:szCs w:val="22"/>
        </w:rPr>
        <w:t xml:space="preserve"> Fig. S1 Schematic of connectome-based predictive modeling.</w:t>
      </w:r>
      <w:r w:rsidRPr="008E6968">
        <w:rPr>
          <w:rFonts w:asciiTheme="minorHAnsi" w:hAnsiTheme="minorHAnsi" w:cstheme="minorHAnsi"/>
          <w:sz w:val="22"/>
          <w:szCs w:val="22"/>
        </w:rPr>
        <w:t xml:space="preserve"> i) Feature selection. The correlation between each edge in the gPPI matrix and the behavioral phenotype is calculated while controlling for several covariates in the training set. These covariates include age, gender, mean framewise displacement (mean FD), scan sites, and mode-centered PDS (only for age 14). The r value with the associated p-value for each edge is obtained using partial correlation, and a threshold of </w:t>
      </w:r>
      <w:r w:rsidRPr="008E6968">
        <w:rPr>
          <w:rFonts w:asciiTheme="minorHAnsi" w:hAnsiTheme="minorHAnsi" w:cstheme="minorHAnsi"/>
          <w:i/>
          <w:iCs/>
          <w:sz w:val="22"/>
          <w:szCs w:val="22"/>
        </w:rPr>
        <w:t>P =</w:t>
      </w:r>
      <w:r w:rsidRPr="008E6968">
        <w:rPr>
          <w:rFonts w:asciiTheme="minorHAnsi" w:hAnsiTheme="minorHAnsi" w:cstheme="minorHAnsi"/>
          <w:sz w:val="22"/>
          <w:szCs w:val="22"/>
        </w:rPr>
        <w:t>0.01 is used to select the edges. Positively or negatively correlated edges are regarded as positive or negative networks. Network strength is then calculated by summing the selected edges in the gPPI matrix for both positive and negative networks, as well as by subtracting the strength of the negative network from the strength of the positive network to obtain the combined network strength. ii) Model building. Linear models are constructed between the network strength of the positive, negative, combined network, and behavioral phenotype in the training set. The network strength is then calculated for each subject in the testing set and input into the predictive model along with covariates to yield a predicted behavioral phenotype (e.g., predicted ICV) for each network. iii) Model validation. The predictive performance is evaluated by calculating the correlation between predicted and observed values.</w:t>
      </w:r>
    </w:p>
    <w:p w14:paraId="16356B86" w14:textId="77777777" w:rsidR="00611CE5" w:rsidRPr="008E6968" w:rsidRDefault="00611CE5"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br w:type="page"/>
      </w:r>
    </w:p>
    <w:p w14:paraId="5442A23C" w14:textId="77777777"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noProof/>
          <w:sz w:val="22"/>
          <w:szCs w:val="22"/>
          <w:lang w:val="de-DE" w:eastAsia="de-DE"/>
        </w:rPr>
        <w:lastRenderedPageBreak/>
        <w:drawing>
          <wp:inline distT="0" distB="0" distL="0" distR="0" wp14:anchorId="3358628F" wp14:editId="60C9CDC8">
            <wp:extent cx="5734821" cy="4972891"/>
            <wp:effectExtent l="0" t="0" r="0" b="0"/>
            <wp:docPr id="24"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529" cy="4985645"/>
                    </a:xfrm>
                    <a:prstGeom prst="rect">
                      <a:avLst/>
                    </a:prstGeom>
                    <a:noFill/>
                    <a:ln>
                      <a:noFill/>
                    </a:ln>
                  </pic:spPr>
                </pic:pic>
              </a:graphicData>
            </a:graphic>
          </wp:inline>
        </w:drawing>
      </w:r>
    </w:p>
    <w:p w14:paraId="1B56C891" w14:textId="67EA2A91"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b/>
          <w:bCs/>
          <w:sz w:val="22"/>
          <w:szCs w:val="22"/>
        </w:rPr>
        <w:t>Fig. S</w:t>
      </w:r>
      <w:r w:rsidR="002C10B6" w:rsidRPr="008E6968">
        <w:rPr>
          <w:rFonts w:asciiTheme="minorHAnsi" w:hAnsiTheme="minorHAnsi" w:cstheme="minorHAnsi"/>
          <w:b/>
          <w:bCs/>
          <w:sz w:val="22"/>
          <w:szCs w:val="22"/>
        </w:rPr>
        <w:t>2</w:t>
      </w:r>
      <w:r w:rsidRPr="008E6968">
        <w:rPr>
          <w:rFonts w:asciiTheme="minorHAnsi" w:hAnsiTheme="minorHAnsi" w:cstheme="minorHAnsi"/>
          <w:b/>
          <w:bCs/>
          <w:sz w:val="22"/>
          <w:szCs w:val="22"/>
        </w:rPr>
        <w:t xml:space="preserve"> The predictive networks predicting intra-individual coefficient of variation (ICV)</w:t>
      </w:r>
      <w:r w:rsidRPr="008E6968">
        <w:rPr>
          <w:rFonts w:asciiTheme="minorHAnsi" w:hAnsiTheme="minorHAnsi" w:cstheme="minorHAnsi"/>
          <w:sz w:val="22"/>
          <w:szCs w:val="22"/>
        </w:rPr>
        <w:t xml:space="preserve"> </w:t>
      </w:r>
      <w:r w:rsidRPr="008E6968">
        <w:rPr>
          <w:rFonts w:asciiTheme="minorHAnsi" w:hAnsiTheme="minorHAnsi" w:cstheme="minorHAnsi"/>
          <w:b/>
          <w:bCs/>
          <w:sz w:val="22"/>
          <w:szCs w:val="22"/>
        </w:rPr>
        <w:t>per timepoint derived from Go trials.</w:t>
      </w:r>
      <w:r w:rsidRPr="008E6968">
        <w:rPr>
          <w:rFonts w:asciiTheme="minorHAnsi" w:hAnsiTheme="minorHAnsi" w:cstheme="minorHAnsi"/>
          <w:sz w:val="22"/>
          <w:szCs w:val="22"/>
        </w:rPr>
        <w:t xml:space="preserve"> Heatmap of networks for ICV, predictive networks are those with non-zero values at </w:t>
      </w:r>
      <w:r w:rsidRPr="008E6968">
        <w:rPr>
          <w:rFonts w:asciiTheme="minorHAnsi" w:hAnsiTheme="minorHAnsi" w:cstheme="minorHAnsi"/>
          <w:b/>
          <w:sz w:val="22"/>
          <w:szCs w:val="22"/>
        </w:rPr>
        <w:t>(A)</w:t>
      </w:r>
      <w:r w:rsidRPr="008E6968" w:rsidDel="00A61EA8">
        <w:rPr>
          <w:rFonts w:asciiTheme="minorHAnsi" w:hAnsiTheme="minorHAnsi" w:cstheme="minorHAnsi"/>
          <w:sz w:val="22"/>
          <w:szCs w:val="22"/>
        </w:rPr>
        <w:t xml:space="preserve"> </w:t>
      </w:r>
      <w:r w:rsidRPr="008E6968">
        <w:rPr>
          <w:rFonts w:asciiTheme="minorHAnsi" w:hAnsiTheme="minorHAnsi" w:cstheme="minorHAnsi"/>
          <w:sz w:val="22"/>
          <w:szCs w:val="22"/>
        </w:rPr>
        <w:t xml:space="preserve">age 14 </w:t>
      </w:r>
      <w:r w:rsidRPr="008E6968">
        <w:rPr>
          <w:rFonts w:asciiTheme="minorHAnsi" w:hAnsiTheme="minorHAnsi" w:cstheme="minorHAnsi"/>
          <w:b/>
          <w:sz w:val="22"/>
          <w:szCs w:val="22"/>
        </w:rPr>
        <w:t>(B)</w:t>
      </w:r>
      <w:r w:rsidRPr="008E6968">
        <w:rPr>
          <w:rFonts w:asciiTheme="minorHAnsi" w:hAnsiTheme="minorHAnsi" w:cstheme="minorHAnsi"/>
          <w:sz w:val="22"/>
          <w:szCs w:val="22"/>
        </w:rPr>
        <w:t xml:space="preserve"> age 19 </w:t>
      </w:r>
      <w:r w:rsidRPr="008E6968">
        <w:rPr>
          <w:rFonts w:asciiTheme="minorHAnsi" w:hAnsiTheme="minorHAnsi" w:cstheme="minorHAnsi"/>
          <w:b/>
          <w:sz w:val="22"/>
          <w:szCs w:val="22"/>
        </w:rPr>
        <w:t>(C)</w:t>
      </w:r>
      <w:r w:rsidRPr="008E6968">
        <w:rPr>
          <w:rFonts w:asciiTheme="minorHAnsi" w:hAnsiTheme="minorHAnsi" w:cstheme="minorHAnsi"/>
          <w:sz w:val="22"/>
          <w:szCs w:val="22"/>
        </w:rPr>
        <w:t xml:space="preserve"> age 23. Each heatmap cell shows the number of edges between or within functional networks. Radar plots show the proportion of the functional networks involved in predictive networks. The edges depicted above are those selected in at least 95% of cross validation folds. Red, blue, and green represent positive, negative, and combined networks separately. M</w:t>
      </w:r>
      <w:r w:rsidR="00AA734D" w:rsidRPr="008E6968">
        <w:rPr>
          <w:rFonts w:asciiTheme="minorHAnsi" w:hAnsiTheme="minorHAnsi" w:cstheme="minorHAnsi"/>
          <w:sz w:val="22"/>
          <w:szCs w:val="22"/>
        </w:rPr>
        <w:t>F</w:t>
      </w:r>
      <w:r w:rsidRPr="008E6968">
        <w:rPr>
          <w:rFonts w:asciiTheme="minorHAnsi" w:hAnsiTheme="minorHAnsi" w:cstheme="minorHAnsi"/>
          <w:sz w:val="22"/>
          <w:szCs w:val="22"/>
        </w:rPr>
        <w:t>, medial frontal; FP, frontoparietal; DMN, default mode; MOT, motor; VI, Visual I Network; VII, Visual II Network; VAs, Visual Association Network; SAL, salience; SC, Subcortical; CBL, Cerebellar. R/L, right/left hemisphere.</w:t>
      </w:r>
    </w:p>
    <w:p w14:paraId="55D2EF65" w14:textId="77777777"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noProof/>
          <w:sz w:val="22"/>
          <w:szCs w:val="22"/>
          <w:lang w:val="de-DE" w:eastAsia="de-DE"/>
        </w:rPr>
        <w:lastRenderedPageBreak/>
        <w:drawing>
          <wp:inline distT="0" distB="0" distL="0" distR="0" wp14:anchorId="38E85696" wp14:editId="444E85AB">
            <wp:extent cx="5802697" cy="4889133"/>
            <wp:effectExtent l="0" t="0" r="7620" b="6985"/>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060" cy="4904605"/>
                    </a:xfrm>
                    <a:prstGeom prst="rect">
                      <a:avLst/>
                    </a:prstGeom>
                    <a:noFill/>
                    <a:ln>
                      <a:noFill/>
                    </a:ln>
                  </pic:spPr>
                </pic:pic>
              </a:graphicData>
            </a:graphic>
          </wp:inline>
        </w:drawing>
      </w:r>
    </w:p>
    <w:p w14:paraId="1836E9E8" w14:textId="66BED509" w:rsidR="007967E4" w:rsidRPr="008E6968" w:rsidRDefault="007967E4" w:rsidP="00430FB7">
      <w:pPr>
        <w:spacing w:after="100" w:afterAutospacing="1" w:line="360" w:lineRule="auto"/>
        <w:jc w:val="both"/>
        <w:rPr>
          <w:rFonts w:asciiTheme="minorHAnsi" w:hAnsiTheme="minorHAnsi" w:cstheme="minorHAnsi"/>
          <w:sz w:val="22"/>
          <w:szCs w:val="22"/>
        </w:rPr>
      </w:pPr>
      <w:r w:rsidRPr="008E6968">
        <w:rPr>
          <w:rFonts w:asciiTheme="minorHAnsi" w:hAnsiTheme="minorHAnsi" w:cstheme="minorHAnsi"/>
          <w:b/>
          <w:bCs/>
          <w:sz w:val="22"/>
          <w:szCs w:val="22"/>
        </w:rPr>
        <w:t>Fig. S</w:t>
      </w:r>
      <w:r w:rsidR="002C10B6" w:rsidRPr="008E6968">
        <w:rPr>
          <w:rFonts w:asciiTheme="minorHAnsi" w:hAnsiTheme="minorHAnsi" w:cstheme="minorHAnsi"/>
          <w:b/>
          <w:bCs/>
          <w:sz w:val="22"/>
          <w:szCs w:val="22"/>
        </w:rPr>
        <w:t>3</w:t>
      </w:r>
      <w:r w:rsidRPr="008E6968">
        <w:rPr>
          <w:rFonts w:asciiTheme="minorHAnsi" w:hAnsiTheme="minorHAnsi" w:cstheme="minorHAnsi"/>
          <w:b/>
          <w:bCs/>
          <w:sz w:val="22"/>
          <w:szCs w:val="22"/>
        </w:rPr>
        <w:t xml:space="preserve"> The predictive networks predicting intra-individual coefficient of variation (ICV)</w:t>
      </w:r>
      <w:r w:rsidRPr="008E6968">
        <w:rPr>
          <w:rFonts w:asciiTheme="minorHAnsi" w:hAnsiTheme="minorHAnsi" w:cstheme="minorHAnsi"/>
          <w:sz w:val="22"/>
          <w:szCs w:val="22"/>
        </w:rPr>
        <w:t xml:space="preserve"> </w:t>
      </w:r>
      <w:r w:rsidRPr="008E6968">
        <w:rPr>
          <w:rFonts w:asciiTheme="minorHAnsi" w:hAnsiTheme="minorHAnsi" w:cstheme="minorHAnsi"/>
          <w:b/>
          <w:bCs/>
          <w:sz w:val="22"/>
          <w:szCs w:val="22"/>
        </w:rPr>
        <w:t>per timepoint derived from Successful stop trials.</w:t>
      </w:r>
      <w:r w:rsidRPr="008E6968">
        <w:rPr>
          <w:rFonts w:asciiTheme="minorHAnsi" w:hAnsiTheme="minorHAnsi" w:cstheme="minorHAnsi"/>
          <w:sz w:val="22"/>
          <w:szCs w:val="22"/>
        </w:rPr>
        <w:t xml:space="preserve"> Heatmap of networks for ICV, predictive networks are those with non-zero values at </w:t>
      </w:r>
      <w:r w:rsidRPr="008E6968">
        <w:rPr>
          <w:rFonts w:asciiTheme="minorHAnsi" w:hAnsiTheme="minorHAnsi" w:cstheme="minorHAnsi"/>
          <w:b/>
          <w:sz w:val="22"/>
          <w:szCs w:val="22"/>
        </w:rPr>
        <w:t>(A)</w:t>
      </w:r>
      <w:r w:rsidRPr="008E6968" w:rsidDel="00A61EA8">
        <w:rPr>
          <w:rFonts w:asciiTheme="minorHAnsi" w:hAnsiTheme="minorHAnsi" w:cstheme="minorHAnsi"/>
          <w:sz w:val="22"/>
          <w:szCs w:val="22"/>
        </w:rPr>
        <w:t xml:space="preserve"> </w:t>
      </w:r>
      <w:r w:rsidRPr="008E6968">
        <w:rPr>
          <w:rFonts w:asciiTheme="minorHAnsi" w:hAnsiTheme="minorHAnsi" w:cstheme="minorHAnsi"/>
          <w:sz w:val="22"/>
          <w:szCs w:val="22"/>
        </w:rPr>
        <w:t xml:space="preserve">age 14 </w:t>
      </w:r>
      <w:r w:rsidRPr="008E6968">
        <w:rPr>
          <w:rFonts w:asciiTheme="minorHAnsi" w:hAnsiTheme="minorHAnsi" w:cstheme="minorHAnsi"/>
          <w:b/>
          <w:sz w:val="22"/>
          <w:szCs w:val="22"/>
        </w:rPr>
        <w:t>(B)</w:t>
      </w:r>
      <w:r w:rsidRPr="008E6968">
        <w:rPr>
          <w:rFonts w:asciiTheme="minorHAnsi" w:hAnsiTheme="minorHAnsi" w:cstheme="minorHAnsi"/>
          <w:sz w:val="22"/>
          <w:szCs w:val="22"/>
        </w:rPr>
        <w:t xml:space="preserve"> age 19 and </w:t>
      </w:r>
      <w:r w:rsidRPr="008E6968">
        <w:rPr>
          <w:rFonts w:asciiTheme="minorHAnsi" w:hAnsiTheme="minorHAnsi" w:cstheme="minorHAnsi"/>
          <w:b/>
          <w:sz w:val="22"/>
          <w:szCs w:val="22"/>
        </w:rPr>
        <w:t>(C)</w:t>
      </w:r>
      <w:r w:rsidRPr="008E6968">
        <w:rPr>
          <w:rFonts w:asciiTheme="minorHAnsi" w:hAnsiTheme="minorHAnsi" w:cstheme="minorHAnsi"/>
          <w:sz w:val="22"/>
          <w:szCs w:val="22"/>
        </w:rPr>
        <w:t xml:space="preserve"> age 23. Each heatmap cell shows the number of edges between or within functional networks. Radar plots show the proportion of the functional networks involved in predictive networks. The edges depicted above are those selected in at least 95% of cross validation folds. Red, blue, and green represent positive, negative, and combined networks separately. M</w:t>
      </w:r>
      <w:r w:rsidR="00AA734D" w:rsidRPr="008E6968">
        <w:rPr>
          <w:rFonts w:asciiTheme="minorHAnsi" w:hAnsiTheme="minorHAnsi" w:cstheme="minorHAnsi"/>
          <w:sz w:val="22"/>
          <w:szCs w:val="22"/>
        </w:rPr>
        <w:t>F</w:t>
      </w:r>
      <w:r w:rsidRPr="008E6968">
        <w:rPr>
          <w:rFonts w:asciiTheme="minorHAnsi" w:hAnsiTheme="minorHAnsi" w:cstheme="minorHAnsi"/>
          <w:sz w:val="22"/>
          <w:szCs w:val="22"/>
        </w:rPr>
        <w:t>, medial frontal; FP, frontoparietal; DMN, default mode; MOT, motor; VI, Visual I Network; VII, Visual II Network; VAs, Visual Association Network; SAL, salience; SC, Subcortical; CBL, Cerebellar. R/L, right/left hemisphere.</w:t>
      </w:r>
    </w:p>
    <w:p w14:paraId="2B8DF4FB" w14:textId="77777777" w:rsidR="007967E4" w:rsidRPr="008E6968" w:rsidRDefault="007967E4" w:rsidP="00430FB7">
      <w:pPr>
        <w:spacing w:after="100" w:afterAutospacing="1" w:line="360" w:lineRule="auto"/>
        <w:jc w:val="both"/>
        <w:rPr>
          <w:rFonts w:asciiTheme="minorHAnsi" w:hAnsiTheme="minorHAnsi" w:cstheme="minorHAnsi"/>
          <w:sz w:val="22"/>
          <w:szCs w:val="22"/>
        </w:rPr>
      </w:pPr>
    </w:p>
    <w:p w14:paraId="2976FAC6" w14:textId="7D64F176" w:rsidR="007967E4" w:rsidRPr="008E6968" w:rsidRDefault="007967E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lastRenderedPageBreak/>
        <w:br/>
      </w:r>
      <w:r w:rsidR="00EA495D" w:rsidRPr="008E6968">
        <w:rPr>
          <w:rFonts w:asciiTheme="minorHAnsi" w:hAnsiTheme="minorHAnsi" w:cstheme="minorHAnsi"/>
          <w:b/>
          <w:bCs/>
          <w:noProof/>
          <w:sz w:val="22"/>
          <w:szCs w:val="22"/>
        </w:rPr>
        <w:drawing>
          <wp:inline distT="0" distB="0" distL="0" distR="0" wp14:anchorId="248AFBC8" wp14:editId="7FAF2680">
            <wp:extent cx="5943600" cy="6283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283960"/>
                    </a:xfrm>
                    <a:prstGeom prst="rect">
                      <a:avLst/>
                    </a:prstGeom>
                    <a:noFill/>
                    <a:ln>
                      <a:noFill/>
                    </a:ln>
                  </pic:spPr>
                </pic:pic>
              </a:graphicData>
            </a:graphic>
          </wp:inline>
        </w:drawing>
      </w:r>
    </w:p>
    <w:p w14:paraId="547F5602" w14:textId="0A8904B3" w:rsidR="007967E4" w:rsidRPr="008E6968" w:rsidRDefault="007967E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Fig. S</w:t>
      </w:r>
      <w:r w:rsidR="00064BF0" w:rsidRPr="008E6968">
        <w:rPr>
          <w:rFonts w:asciiTheme="minorHAnsi" w:hAnsiTheme="minorHAnsi" w:cstheme="minorHAnsi"/>
          <w:b/>
          <w:bCs/>
          <w:sz w:val="22"/>
          <w:szCs w:val="22"/>
        </w:rPr>
        <w:t>4</w:t>
      </w:r>
      <w:r w:rsidRPr="008E6968">
        <w:rPr>
          <w:rFonts w:asciiTheme="minorHAnsi" w:hAnsiTheme="minorHAnsi" w:cstheme="minorHAnsi"/>
          <w:b/>
          <w:bCs/>
          <w:sz w:val="22"/>
          <w:szCs w:val="22"/>
        </w:rPr>
        <w:t xml:space="preserve"> Connectome of positive and negative networks predicting ICV at age 14 with mean framewise displacement (meanFD) from 0.2mm to 0.5mm. </w:t>
      </w:r>
      <w:r w:rsidRPr="008E6968">
        <w:rPr>
          <w:rFonts w:asciiTheme="minorHAnsi" w:hAnsiTheme="minorHAnsi" w:cstheme="minorHAnsi"/>
          <w:sz w:val="22"/>
          <w:szCs w:val="22"/>
        </w:rPr>
        <w:t>Red and blue lines represent positive, negative, and combined networks separately. M</w:t>
      </w:r>
      <w:r w:rsidR="00023923" w:rsidRPr="008E6968">
        <w:rPr>
          <w:rFonts w:asciiTheme="minorHAnsi" w:hAnsiTheme="minorHAnsi" w:cstheme="minorHAnsi"/>
          <w:sz w:val="22"/>
          <w:szCs w:val="22"/>
        </w:rPr>
        <w:t>F</w:t>
      </w:r>
      <w:r w:rsidRPr="008E6968">
        <w:rPr>
          <w:rFonts w:asciiTheme="minorHAnsi" w:hAnsiTheme="minorHAnsi" w:cstheme="minorHAnsi"/>
          <w:sz w:val="22"/>
          <w:szCs w:val="22"/>
        </w:rPr>
        <w:t>, Medial frontal; FP, Frontoparietal; DMN, Default mode; MOT, Motor; VI, Visual I; VII, Visual II; VAs, Visual association; SAL, Salience; SC, Subcortical; CBL, Cerebellar. R/L, right/left hemisphere.</w:t>
      </w:r>
      <w:r w:rsidRPr="008E6968">
        <w:rPr>
          <w:rFonts w:asciiTheme="minorHAnsi" w:hAnsiTheme="minorHAnsi" w:cstheme="minorHAnsi"/>
          <w:b/>
          <w:bCs/>
          <w:sz w:val="22"/>
          <w:szCs w:val="22"/>
        </w:rPr>
        <w:br w:type="page"/>
      </w:r>
    </w:p>
    <w:p w14:paraId="34136547" w14:textId="67DA680F" w:rsidR="007967E4" w:rsidRPr="008E6968" w:rsidRDefault="00DC479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noProof/>
          <w:sz w:val="22"/>
          <w:szCs w:val="22"/>
        </w:rPr>
        <w:lastRenderedPageBreak/>
        <w:drawing>
          <wp:inline distT="0" distB="0" distL="0" distR="0" wp14:anchorId="50EC272A" wp14:editId="484706BD">
            <wp:extent cx="5943600" cy="6283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283960"/>
                    </a:xfrm>
                    <a:prstGeom prst="rect">
                      <a:avLst/>
                    </a:prstGeom>
                    <a:noFill/>
                    <a:ln>
                      <a:noFill/>
                    </a:ln>
                  </pic:spPr>
                </pic:pic>
              </a:graphicData>
            </a:graphic>
          </wp:inline>
        </w:drawing>
      </w:r>
    </w:p>
    <w:p w14:paraId="67212F28" w14:textId="40F06CA3" w:rsidR="007967E4" w:rsidRPr="008E6968" w:rsidRDefault="007967E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t>Fig. S</w:t>
      </w:r>
      <w:r w:rsidR="00064BF0" w:rsidRPr="008E6968">
        <w:rPr>
          <w:rFonts w:asciiTheme="minorHAnsi" w:hAnsiTheme="minorHAnsi" w:cstheme="minorHAnsi"/>
          <w:b/>
          <w:bCs/>
          <w:sz w:val="22"/>
          <w:szCs w:val="22"/>
        </w:rPr>
        <w:t>5</w:t>
      </w:r>
      <w:r w:rsidRPr="008E6968">
        <w:rPr>
          <w:rFonts w:asciiTheme="minorHAnsi" w:hAnsiTheme="minorHAnsi" w:cstheme="minorHAnsi"/>
          <w:b/>
          <w:bCs/>
          <w:sz w:val="22"/>
          <w:szCs w:val="22"/>
        </w:rPr>
        <w:t xml:space="preserve"> Connectome of positive and negative networks predicting ICV at age 19 with mean framewise displacement (meanFD) from 0.2 mm to 0.5mm. </w:t>
      </w:r>
      <w:r w:rsidRPr="008E6968">
        <w:rPr>
          <w:rFonts w:asciiTheme="minorHAnsi" w:hAnsiTheme="minorHAnsi" w:cstheme="minorHAnsi"/>
          <w:sz w:val="22"/>
          <w:szCs w:val="22"/>
        </w:rPr>
        <w:t>Red and blue lines represent positive, negative, and combined networks separately. M</w:t>
      </w:r>
      <w:r w:rsidR="00023923" w:rsidRPr="008E6968">
        <w:rPr>
          <w:rFonts w:asciiTheme="minorHAnsi" w:hAnsiTheme="minorHAnsi" w:cstheme="minorHAnsi"/>
          <w:sz w:val="22"/>
          <w:szCs w:val="22"/>
        </w:rPr>
        <w:t>F</w:t>
      </w:r>
      <w:r w:rsidRPr="008E6968">
        <w:rPr>
          <w:rFonts w:asciiTheme="minorHAnsi" w:hAnsiTheme="minorHAnsi" w:cstheme="minorHAnsi"/>
          <w:sz w:val="22"/>
          <w:szCs w:val="22"/>
        </w:rPr>
        <w:t>, Medial frontal; FP, Frontoparietal; DMN, Default mode; MOT, Motor; VI, Visual I; VII, Visual II; VAs, Visual association; SAL, Salience; SC, Subcortical; CBL, Cerebellar. R/L, right/left hemisphere.</w:t>
      </w:r>
      <w:r w:rsidRPr="008E6968">
        <w:rPr>
          <w:rFonts w:asciiTheme="minorHAnsi" w:hAnsiTheme="minorHAnsi" w:cstheme="minorHAnsi"/>
          <w:b/>
          <w:bCs/>
          <w:sz w:val="22"/>
          <w:szCs w:val="22"/>
        </w:rPr>
        <w:br w:type="page"/>
      </w:r>
    </w:p>
    <w:p w14:paraId="7F1AED9D" w14:textId="5AE640EA" w:rsidR="007967E4" w:rsidRPr="008E6968" w:rsidRDefault="00DC4791"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noProof/>
          <w:sz w:val="22"/>
          <w:szCs w:val="22"/>
        </w:rPr>
        <w:lastRenderedPageBreak/>
        <w:drawing>
          <wp:inline distT="0" distB="0" distL="0" distR="0" wp14:anchorId="10450B93" wp14:editId="26C12647">
            <wp:extent cx="5943600" cy="6283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283960"/>
                    </a:xfrm>
                    <a:prstGeom prst="rect">
                      <a:avLst/>
                    </a:prstGeom>
                    <a:noFill/>
                    <a:ln>
                      <a:noFill/>
                    </a:ln>
                  </pic:spPr>
                </pic:pic>
              </a:graphicData>
            </a:graphic>
          </wp:inline>
        </w:drawing>
      </w:r>
      <w:r w:rsidR="007967E4" w:rsidRPr="008E6968">
        <w:rPr>
          <w:rFonts w:asciiTheme="minorHAnsi" w:hAnsiTheme="minorHAnsi" w:cstheme="minorHAnsi"/>
          <w:b/>
          <w:bCs/>
          <w:sz w:val="22"/>
          <w:szCs w:val="22"/>
        </w:rPr>
        <w:br/>
        <w:t>Fig. S</w:t>
      </w:r>
      <w:r w:rsidR="00064BF0" w:rsidRPr="008E6968">
        <w:rPr>
          <w:rFonts w:asciiTheme="minorHAnsi" w:hAnsiTheme="minorHAnsi" w:cstheme="minorHAnsi"/>
          <w:b/>
          <w:bCs/>
          <w:sz w:val="22"/>
          <w:szCs w:val="22"/>
        </w:rPr>
        <w:t>6</w:t>
      </w:r>
      <w:r w:rsidR="007967E4" w:rsidRPr="008E6968">
        <w:rPr>
          <w:rFonts w:asciiTheme="minorHAnsi" w:hAnsiTheme="minorHAnsi" w:cstheme="minorHAnsi"/>
          <w:b/>
          <w:bCs/>
          <w:sz w:val="22"/>
          <w:szCs w:val="22"/>
        </w:rPr>
        <w:t xml:space="preserve"> Connectome of positive and negative networks predicting ICV at age 23 with mean framewise displacement (meanFD) from 0.2mm to 0.5mm. </w:t>
      </w:r>
      <w:r w:rsidR="007967E4" w:rsidRPr="008E6968">
        <w:rPr>
          <w:rFonts w:asciiTheme="minorHAnsi" w:hAnsiTheme="minorHAnsi" w:cstheme="minorHAnsi"/>
          <w:sz w:val="22"/>
          <w:szCs w:val="22"/>
        </w:rPr>
        <w:t>Red and blue lines represent positive, negative, and combined networks separately. M</w:t>
      </w:r>
      <w:r w:rsidR="00023923" w:rsidRPr="008E6968">
        <w:rPr>
          <w:rFonts w:asciiTheme="minorHAnsi" w:hAnsiTheme="minorHAnsi" w:cstheme="minorHAnsi"/>
          <w:sz w:val="22"/>
          <w:szCs w:val="22"/>
        </w:rPr>
        <w:t>F</w:t>
      </w:r>
      <w:r w:rsidR="007967E4" w:rsidRPr="008E6968">
        <w:rPr>
          <w:rFonts w:asciiTheme="minorHAnsi" w:hAnsiTheme="minorHAnsi" w:cstheme="minorHAnsi"/>
          <w:sz w:val="22"/>
          <w:szCs w:val="22"/>
        </w:rPr>
        <w:t>, Medial frontal; FP, Frontoparietal; DMN, Default mode; MOT, Motor; VI, Visual I; VII, Visual II; VAs, Visual association; SAL, Salience; SC, Subcortical; CBL, Cerebellar. R/L, right/left hemisphere.</w:t>
      </w:r>
      <w:r w:rsidR="007967E4" w:rsidRPr="008E6968">
        <w:rPr>
          <w:rFonts w:asciiTheme="minorHAnsi" w:hAnsiTheme="minorHAnsi" w:cstheme="minorHAnsi"/>
          <w:b/>
          <w:bCs/>
          <w:sz w:val="22"/>
          <w:szCs w:val="22"/>
        </w:rPr>
        <w:br/>
      </w:r>
    </w:p>
    <w:p w14:paraId="471AA94E" w14:textId="77777777" w:rsidR="007967E4" w:rsidRPr="008E6968" w:rsidRDefault="007967E4" w:rsidP="00430FB7">
      <w:pPr>
        <w:spacing w:after="100" w:afterAutospacing="1"/>
        <w:rPr>
          <w:rFonts w:asciiTheme="minorHAnsi" w:hAnsiTheme="minorHAnsi" w:cstheme="minorHAnsi"/>
          <w:b/>
          <w:bCs/>
          <w:sz w:val="22"/>
          <w:szCs w:val="22"/>
        </w:rPr>
      </w:pPr>
      <w:r w:rsidRPr="008E6968">
        <w:rPr>
          <w:rFonts w:asciiTheme="minorHAnsi" w:hAnsiTheme="minorHAnsi" w:cstheme="minorHAnsi"/>
          <w:b/>
          <w:bCs/>
          <w:sz w:val="22"/>
          <w:szCs w:val="22"/>
        </w:rPr>
        <w:br w:type="page"/>
      </w:r>
    </w:p>
    <w:p w14:paraId="51A028CD" w14:textId="03211D25" w:rsidR="002239E9" w:rsidRPr="008E6968" w:rsidRDefault="002239E9" w:rsidP="00430FB7">
      <w:pPr>
        <w:spacing w:after="100" w:afterAutospacing="1" w:line="360" w:lineRule="auto"/>
        <w:ind w:leftChars="27" w:left="65"/>
        <w:jc w:val="both"/>
        <w:rPr>
          <w:rFonts w:asciiTheme="minorHAnsi" w:hAnsiTheme="minorHAnsi" w:cstheme="minorHAnsi"/>
        </w:rPr>
      </w:pPr>
      <w:r w:rsidRPr="008E6968">
        <w:rPr>
          <w:rFonts w:asciiTheme="minorHAnsi" w:hAnsiTheme="minorHAnsi" w:cstheme="minorHAnsi"/>
          <w:noProof/>
        </w:rPr>
        <w:lastRenderedPageBreak/>
        <w:drawing>
          <wp:inline distT="0" distB="0" distL="0" distR="0" wp14:anchorId="671CAFCE" wp14:editId="276CCACC">
            <wp:extent cx="5943600" cy="2623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23820"/>
                    </a:xfrm>
                    <a:prstGeom prst="rect">
                      <a:avLst/>
                    </a:prstGeom>
                    <a:noFill/>
                    <a:ln>
                      <a:noFill/>
                    </a:ln>
                  </pic:spPr>
                </pic:pic>
              </a:graphicData>
            </a:graphic>
          </wp:inline>
        </w:drawing>
      </w:r>
    </w:p>
    <w:p w14:paraId="10BF7DE9" w14:textId="3C92A15B" w:rsidR="00AB3093" w:rsidRPr="008E6968" w:rsidRDefault="002C10B6" w:rsidP="005853B8">
      <w:pPr>
        <w:spacing w:after="100" w:afterAutospacing="1"/>
        <w:jc w:val="both"/>
        <w:rPr>
          <w:rFonts w:asciiTheme="minorHAnsi" w:hAnsiTheme="minorHAnsi" w:cstheme="minorHAnsi"/>
          <w:b/>
          <w:bCs/>
          <w:sz w:val="22"/>
          <w:szCs w:val="22"/>
        </w:rPr>
      </w:pPr>
      <w:r w:rsidRPr="008E6968">
        <w:rPr>
          <w:rFonts w:asciiTheme="minorHAnsi" w:hAnsiTheme="minorHAnsi" w:cstheme="minorHAnsi"/>
          <w:b/>
          <w:bCs/>
          <w:sz w:val="22"/>
          <w:szCs w:val="22"/>
        </w:rPr>
        <w:t>Fig. S</w:t>
      </w:r>
      <w:r w:rsidR="00064BF0" w:rsidRPr="008E6968">
        <w:rPr>
          <w:rFonts w:asciiTheme="minorHAnsi" w:hAnsiTheme="minorHAnsi" w:cstheme="minorHAnsi"/>
          <w:b/>
          <w:bCs/>
          <w:sz w:val="22"/>
          <w:szCs w:val="22"/>
        </w:rPr>
        <w:t>7</w:t>
      </w:r>
      <w:r w:rsidRPr="008E6968">
        <w:rPr>
          <w:rFonts w:asciiTheme="minorHAnsi" w:hAnsiTheme="minorHAnsi" w:cstheme="minorHAnsi"/>
          <w:b/>
          <w:bCs/>
          <w:sz w:val="22"/>
          <w:szCs w:val="22"/>
        </w:rPr>
        <w:t xml:space="preserve"> Exploratory factor analysis of TLFB at each timepoint. </w:t>
      </w:r>
      <w:r w:rsidR="00213597" w:rsidRPr="008E6968">
        <w:rPr>
          <w:rFonts w:asciiTheme="minorHAnsi" w:hAnsiTheme="minorHAnsi" w:cstheme="minorHAnsi"/>
          <w:sz w:val="22"/>
          <w:szCs w:val="22"/>
        </w:rPr>
        <w:t>(</w:t>
      </w:r>
      <w:r w:rsidRPr="008E6968">
        <w:rPr>
          <w:rFonts w:asciiTheme="minorHAnsi" w:hAnsiTheme="minorHAnsi" w:cstheme="minorHAnsi"/>
          <w:sz w:val="22"/>
          <w:szCs w:val="22"/>
        </w:rPr>
        <w:t xml:space="preserve">A) Total variance explained for exploratory factor analysis of TLFB items. </w:t>
      </w:r>
      <w:r w:rsidR="00213597" w:rsidRPr="008E6968">
        <w:rPr>
          <w:rFonts w:asciiTheme="minorHAnsi" w:hAnsiTheme="minorHAnsi" w:cstheme="minorHAnsi"/>
          <w:sz w:val="22"/>
          <w:szCs w:val="22"/>
        </w:rPr>
        <w:t>(</w:t>
      </w:r>
      <w:r w:rsidRPr="008E6968">
        <w:rPr>
          <w:rFonts w:asciiTheme="minorHAnsi" w:hAnsiTheme="minorHAnsi" w:cstheme="minorHAnsi"/>
          <w:sz w:val="22"/>
          <w:szCs w:val="22"/>
        </w:rPr>
        <w:t>B) Rotated component matrix for exploratory factor analysis.</w:t>
      </w:r>
      <w:r w:rsidRPr="008E6968">
        <w:rPr>
          <w:rFonts w:asciiTheme="minorHAnsi" w:hAnsiTheme="minorHAnsi" w:cstheme="minorHAnsi"/>
          <w:b/>
          <w:bCs/>
          <w:sz w:val="22"/>
          <w:szCs w:val="22"/>
        </w:rPr>
        <w:t xml:space="preserve"> </w:t>
      </w:r>
      <w:r w:rsidRPr="008E6968">
        <w:rPr>
          <w:rFonts w:asciiTheme="minorHAnsi" w:hAnsiTheme="minorHAnsi" w:cstheme="minorHAnsi"/>
          <w:sz w:val="22"/>
          <w:szCs w:val="22"/>
        </w:rPr>
        <w:t>Extraction Method: Principal Component Analysis. Rotation Method: Varimax with Kaiser Normalization.</w:t>
      </w:r>
      <w:bookmarkStart w:id="5" w:name="Tables"/>
      <w:bookmarkStart w:id="6" w:name="MaterialsMethods"/>
      <w:bookmarkEnd w:id="5"/>
      <w:bookmarkEnd w:id="6"/>
      <w:r w:rsidR="00536879" w:rsidRPr="008E6968">
        <w:rPr>
          <w:rFonts w:asciiTheme="minorHAnsi" w:hAnsiTheme="minorHAnsi" w:cstheme="minorHAnsi"/>
          <w:sz w:val="22"/>
          <w:szCs w:val="22"/>
        </w:rPr>
        <w:t xml:space="preserve">          </w:t>
      </w:r>
      <w:r w:rsidR="00B90A81" w:rsidRPr="008E6968">
        <w:rPr>
          <w:rFonts w:asciiTheme="minorHAnsi" w:hAnsiTheme="minorHAnsi" w:cstheme="minorHAnsi"/>
          <w:sz w:val="22"/>
          <w:szCs w:val="22"/>
        </w:rPr>
        <w:t xml:space="preserve">  </w:t>
      </w:r>
    </w:p>
    <w:p w14:paraId="58E093F1" w14:textId="51B221FC" w:rsidR="00064BF0" w:rsidRPr="008E6968" w:rsidRDefault="00551B41" w:rsidP="00430FB7">
      <w:pPr>
        <w:spacing w:after="100" w:afterAutospacing="1"/>
        <w:rPr>
          <w:rFonts w:asciiTheme="minorHAnsi" w:hAnsiTheme="minorHAnsi" w:cstheme="minorHAnsi"/>
          <w:sz w:val="22"/>
          <w:szCs w:val="22"/>
        </w:rPr>
      </w:pPr>
      <w:r w:rsidRPr="008E6968">
        <w:rPr>
          <w:rFonts w:asciiTheme="minorHAnsi" w:hAnsiTheme="minorHAnsi" w:cstheme="minorHAnsi"/>
          <w:sz w:val="22"/>
          <w:szCs w:val="22"/>
        </w:rPr>
        <w:t xml:space="preserve"> </w:t>
      </w:r>
    </w:p>
    <w:p w14:paraId="59CC36B6" w14:textId="57139008" w:rsidR="00CD2F2C" w:rsidRPr="008E6968" w:rsidRDefault="00CD2F2C" w:rsidP="00430FB7">
      <w:pPr>
        <w:spacing w:after="100" w:afterAutospacing="1"/>
        <w:rPr>
          <w:rFonts w:asciiTheme="minorHAnsi" w:hAnsiTheme="minorHAnsi" w:cstheme="minorHAnsi"/>
          <w:sz w:val="22"/>
          <w:szCs w:val="22"/>
          <w:lang w:eastAsia="zh-CN"/>
        </w:rPr>
      </w:pPr>
      <w:r w:rsidRPr="008E6968">
        <w:rPr>
          <w:rFonts w:asciiTheme="minorHAnsi" w:hAnsiTheme="minorHAnsi" w:cstheme="minorHAnsi"/>
          <w:sz w:val="22"/>
          <w:szCs w:val="22"/>
          <w:lang w:eastAsia="zh-CN"/>
        </w:rPr>
        <w:br w:type="page"/>
      </w:r>
    </w:p>
    <w:p w14:paraId="7C2519F3" w14:textId="45369B5E" w:rsidR="00CD2F2C" w:rsidRPr="008E6968" w:rsidRDefault="00990761" w:rsidP="00430FB7">
      <w:pPr>
        <w:spacing w:after="100" w:afterAutospacing="1"/>
        <w:rPr>
          <w:rFonts w:asciiTheme="minorHAnsi" w:hAnsiTheme="minorHAnsi" w:cstheme="minorHAnsi"/>
          <w:sz w:val="22"/>
          <w:szCs w:val="22"/>
        </w:rPr>
      </w:pPr>
      <w:r w:rsidRPr="008E6968">
        <w:rPr>
          <w:rFonts w:asciiTheme="minorHAnsi" w:hAnsiTheme="minorHAnsi" w:cstheme="minorHAnsi"/>
          <w:noProof/>
        </w:rPr>
        <w:lastRenderedPageBreak/>
        <w:drawing>
          <wp:inline distT="0" distB="0" distL="0" distR="0" wp14:anchorId="002C88DE" wp14:editId="043FB6F9">
            <wp:extent cx="5943600" cy="21647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164715"/>
                    </a:xfrm>
                    <a:prstGeom prst="rect">
                      <a:avLst/>
                    </a:prstGeom>
                    <a:noFill/>
                    <a:ln>
                      <a:noFill/>
                    </a:ln>
                  </pic:spPr>
                </pic:pic>
              </a:graphicData>
            </a:graphic>
          </wp:inline>
        </w:drawing>
      </w:r>
    </w:p>
    <w:p w14:paraId="39CE9238" w14:textId="2E7AC3EB" w:rsidR="00064BF0" w:rsidRPr="008E6968" w:rsidRDefault="001F5261" w:rsidP="00430FB7">
      <w:pPr>
        <w:spacing w:after="100" w:afterAutospacing="1"/>
        <w:jc w:val="both"/>
        <w:rPr>
          <w:rFonts w:asciiTheme="minorHAnsi" w:hAnsiTheme="minorHAnsi" w:cstheme="minorHAnsi"/>
          <w:sz w:val="22"/>
          <w:szCs w:val="22"/>
        </w:rPr>
      </w:pPr>
      <w:r w:rsidRPr="008E6968">
        <w:rPr>
          <w:rFonts w:asciiTheme="minorHAnsi" w:hAnsiTheme="minorHAnsi" w:cstheme="minorHAnsi"/>
          <w:b/>
          <w:bCs/>
          <w:sz w:val="22"/>
          <w:szCs w:val="22"/>
        </w:rPr>
        <w:t xml:space="preserve">Fig. </w:t>
      </w:r>
      <w:r w:rsidR="00F31DE6" w:rsidRPr="008E6968">
        <w:rPr>
          <w:rFonts w:asciiTheme="minorHAnsi" w:hAnsiTheme="minorHAnsi" w:cstheme="minorHAnsi"/>
          <w:b/>
          <w:bCs/>
          <w:sz w:val="22"/>
          <w:szCs w:val="22"/>
        </w:rPr>
        <w:t>S</w:t>
      </w:r>
      <w:r w:rsidRPr="008E6968">
        <w:rPr>
          <w:rFonts w:asciiTheme="minorHAnsi" w:hAnsiTheme="minorHAnsi" w:cstheme="minorHAnsi"/>
          <w:b/>
          <w:bCs/>
          <w:sz w:val="22"/>
          <w:szCs w:val="22"/>
        </w:rPr>
        <w:t xml:space="preserve">8 Generalization in subgroups </w:t>
      </w:r>
      <w:r w:rsidR="00F246E9" w:rsidRPr="008E6968">
        <w:rPr>
          <w:rFonts w:asciiTheme="minorHAnsi" w:hAnsiTheme="minorHAnsi" w:cstheme="minorHAnsi"/>
          <w:b/>
          <w:bCs/>
          <w:sz w:val="22"/>
          <w:szCs w:val="22"/>
        </w:rPr>
        <w:t>in</w:t>
      </w:r>
      <w:r w:rsidRPr="008E6968">
        <w:rPr>
          <w:rFonts w:asciiTheme="minorHAnsi" w:hAnsiTheme="minorHAnsi" w:cstheme="minorHAnsi"/>
          <w:b/>
          <w:bCs/>
          <w:sz w:val="22"/>
          <w:szCs w:val="22"/>
        </w:rPr>
        <w:t xml:space="preserve"> STRATIFY.</w:t>
      </w:r>
      <w:r w:rsidRPr="008E6968">
        <w:rPr>
          <w:rFonts w:asciiTheme="minorHAnsi" w:hAnsiTheme="minorHAnsi" w:cstheme="minorHAnsi"/>
          <w:sz w:val="22"/>
          <w:szCs w:val="22"/>
        </w:rPr>
        <w:t xml:space="preserve"> </w:t>
      </w:r>
      <w:r w:rsidRPr="008E6968">
        <w:rPr>
          <w:rFonts w:asciiTheme="minorHAnsi" w:hAnsiTheme="minorHAnsi" w:cstheme="minorHAnsi"/>
          <w:bCs/>
          <w:sz w:val="22"/>
          <w:szCs w:val="22"/>
        </w:rPr>
        <w:t>(A)</w:t>
      </w:r>
      <w:r w:rsidRPr="008E6968">
        <w:rPr>
          <w:rFonts w:asciiTheme="minorHAnsi" w:hAnsiTheme="minorHAnsi" w:cstheme="minorHAnsi"/>
          <w:sz w:val="22"/>
          <w:szCs w:val="22"/>
        </w:rPr>
        <w:t xml:space="preserve"> Predictive performance in distinct patient groups in STRATIFY derived from Go and Successful stop trials. (B) The correlation between network strength and ICV across patient cohorts in STRATIFY derived from Go and Successful stop trials. AUD, alcohol use disorder; MDD, major depression disorder; BN, bulimia nervosa; AN, anorexia nervosa; HC, healthy controls. *, </w:t>
      </w:r>
      <w:r w:rsidRPr="008E6968">
        <w:rPr>
          <w:rFonts w:asciiTheme="minorHAnsi" w:hAnsiTheme="minorHAnsi" w:cstheme="minorHAnsi"/>
          <w:i/>
          <w:iCs/>
          <w:sz w:val="22"/>
          <w:szCs w:val="22"/>
        </w:rPr>
        <w:t>P &lt;</w:t>
      </w:r>
      <w:r w:rsidRPr="008E6968">
        <w:rPr>
          <w:rFonts w:asciiTheme="minorHAnsi" w:hAnsiTheme="minorHAnsi" w:cstheme="minorHAnsi"/>
          <w:sz w:val="22"/>
          <w:szCs w:val="22"/>
        </w:rPr>
        <w:t xml:space="preserve"> 0.05; **, </w:t>
      </w:r>
      <w:r w:rsidRPr="008E6968">
        <w:rPr>
          <w:rFonts w:asciiTheme="minorHAnsi" w:hAnsiTheme="minorHAnsi" w:cstheme="minorHAnsi"/>
          <w:i/>
          <w:iCs/>
          <w:sz w:val="22"/>
          <w:szCs w:val="22"/>
        </w:rPr>
        <w:t>P &lt;</w:t>
      </w:r>
      <w:r w:rsidRPr="008E6968">
        <w:rPr>
          <w:rFonts w:asciiTheme="minorHAnsi" w:hAnsiTheme="minorHAnsi" w:cstheme="minorHAnsi"/>
          <w:sz w:val="22"/>
          <w:szCs w:val="22"/>
        </w:rPr>
        <w:t xml:space="preserve"> 0.01; ***</w:t>
      </w:r>
      <w:r w:rsidR="00F246E9" w:rsidRPr="008E6968">
        <w:rPr>
          <w:rFonts w:asciiTheme="minorHAnsi" w:hAnsiTheme="minorHAnsi" w:cstheme="minorHAnsi"/>
          <w:sz w:val="22"/>
          <w:szCs w:val="22"/>
        </w:rPr>
        <w:t>,</w:t>
      </w:r>
      <w:r w:rsidRPr="008E6968">
        <w:rPr>
          <w:rFonts w:asciiTheme="minorHAnsi" w:hAnsiTheme="minorHAnsi" w:cstheme="minorHAnsi"/>
          <w:sz w:val="22"/>
          <w:szCs w:val="22"/>
        </w:rPr>
        <w:t xml:space="preserve"> </w:t>
      </w:r>
      <w:r w:rsidRPr="008E6968">
        <w:rPr>
          <w:rFonts w:asciiTheme="minorHAnsi" w:hAnsiTheme="minorHAnsi" w:cstheme="minorHAnsi"/>
          <w:i/>
          <w:iCs/>
          <w:sz w:val="22"/>
          <w:szCs w:val="22"/>
        </w:rPr>
        <w:t xml:space="preserve">P </w:t>
      </w:r>
      <w:r w:rsidRPr="008E6968">
        <w:rPr>
          <w:rFonts w:asciiTheme="minorHAnsi" w:hAnsiTheme="minorHAnsi" w:cstheme="minorHAnsi"/>
          <w:sz w:val="22"/>
          <w:szCs w:val="22"/>
        </w:rPr>
        <w:t>&lt; 0.001.</w:t>
      </w:r>
      <w:r w:rsidR="00064BF0" w:rsidRPr="008E6968">
        <w:rPr>
          <w:rFonts w:asciiTheme="minorHAnsi" w:hAnsiTheme="minorHAnsi" w:cstheme="minorHAnsi"/>
          <w:sz w:val="22"/>
          <w:szCs w:val="22"/>
        </w:rPr>
        <w:br w:type="page"/>
      </w:r>
    </w:p>
    <w:p w14:paraId="1FB8A87E" w14:textId="1DEFC949" w:rsidR="00A31C32" w:rsidRPr="008E6968" w:rsidRDefault="00A31C32" w:rsidP="00430FB7">
      <w:pPr>
        <w:spacing w:after="100" w:afterAutospacing="1"/>
        <w:rPr>
          <w:rFonts w:asciiTheme="minorHAnsi" w:hAnsiTheme="minorHAnsi" w:cstheme="minorHAnsi"/>
          <w:b/>
          <w:bCs/>
          <w:kern w:val="32"/>
          <w:sz w:val="22"/>
          <w:szCs w:val="22"/>
        </w:rPr>
      </w:pPr>
      <w:r w:rsidRPr="008E6968">
        <w:rPr>
          <w:rFonts w:asciiTheme="minorHAnsi" w:hAnsiTheme="minorHAnsi" w:cstheme="minorHAnsi"/>
          <w:noProof/>
        </w:rPr>
        <w:lastRenderedPageBreak/>
        <w:drawing>
          <wp:inline distT="0" distB="0" distL="0" distR="0" wp14:anchorId="1309C10D" wp14:editId="41148B54">
            <wp:extent cx="5943600" cy="2702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02560"/>
                    </a:xfrm>
                    <a:prstGeom prst="rect">
                      <a:avLst/>
                    </a:prstGeom>
                  </pic:spPr>
                </pic:pic>
              </a:graphicData>
            </a:graphic>
          </wp:inline>
        </w:drawing>
      </w:r>
    </w:p>
    <w:p w14:paraId="73ED7D59" w14:textId="47B2BC87" w:rsidR="0053437B" w:rsidRPr="008E6968" w:rsidRDefault="00400BDE" w:rsidP="00430FB7">
      <w:pPr>
        <w:spacing w:after="100" w:afterAutospacing="1"/>
        <w:jc w:val="both"/>
        <w:rPr>
          <w:rFonts w:asciiTheme="minorHAnsi" w:hAnsiTheme="minorHAnsi" w:cstheme="minorHAnsi"/>
          <w:sz w:val="22"/>
          <w:szCs w:val="22"/>
        </w:rPr>
      </w:pPr>
      <w:r w:rsidRPr="008E6968">
        <w:rPr>
          <w:rFonts w:asciiTheme="minorHAnsi" w:hAnsiTheme="minorHAnsi" w:cstheme="minorHAnsi"/>
          <w:b/>
          <w:bCs/>
          <w:sz w:val="22"/>
          <w:szCs w:val="22"/>
        </w:rPr>
        <w:t xml:space="preserve">Fig. </w:t>
      </w:r>
      <w:r w:rsidR="00B0420C" w:rsidRPr="008E6968">
        <w:rPr>
          <w:rFonts w:asciiTheme="minorHAnsi" w:hAnsiTheme="minorHAnsi" w:cstheme="minorHAnsi"/>
          <w:b/>
          <w:bCs/>
          <w:sz w:val="22"/>
          <w:szCs w:val="22"/>
        </w:rPr>
        <w:t>S</w:t>
      </w:r>
      <w:r w:rsidR="00F31DE6" w:rsidRPr="008E6968">
        <w:rPr>
          <w:rFonts w:asciiTheme="minorHAnsi" w:hAnsiTheme="minorHAnsi" w:cstheme="minorHAnsi"/>
          <w:b/>
          <w:bCs/>
          <w:sz w:val="22"/>
          <w:szCs w:val="22"/>
        </w:rPr>
        <w:t>9</w:t>
      </w:r>
      <w:r w:rsidRPr="008E6968">
        <w:rPr>
          <w:rFonts w:asciiTheme="minorHAnsi" w:hAnsiTheme="minorHAnsi" w:cstheme="minorHAnsi"/>
          <w:b/>
          <w:bCs/>
          <w:sz w:val="22"/>
          <w:szCs w:val="22"/>
        </w:rPr>
        <w:t xml:space="preserve"> Cigarette and cannabis score in Timeline Followback change in individuals with good working memory (Good WM) and poor working memory (Poor WM) from ages 14 to 23.</w:t>
      </w:r>
      <w:r w:rsidRPr="008E6968">
        <w:rPr>
          <w:rFonts w:asciiTheme="minorHAnsi" w:hAnsiTheme="minorHAnsi" w:cstheme="minorHAnsi"/>
          <w:sz w:val="22"/>
          <w:szCs w:val="22"/>
        </w:rPr>
        <w:t xml:space="preserve"> Participants were categorized into five equal groups based on the performance of Strategy working memory task at age 14. </w:t>
      </w:r>
    </w:p>
    <w:p w14:paraId="5473725E" w14:textId="77777777" w:rsidR="0053437B" w:rsidRPr="008E6968" w:rsidRDefault="0053437B" w:rsidP="00430FB7">
      <w:pPr>
        <w:spacing w:after="100" w:afterAutospacing="1"/>
        <w:rPr>
          <w:rFonts w:asciiTheme="minorHAnsi" w:hAnsiTheme="minorHAnsi" w:cstheme="minorHAnsi"/>
          <w:sz w:val="18"/>
          <w:szCs w:val="18"/>
        </w:rPr>
      </w:pPr>
      <w:r w:rsidRPr="008E6968">
        <w:rPr>
          <w:rFonts w:asciiTheme="minorHAnsi" w:hAnsiTheme="minorHAnsi" w:cstheme="minorHAnsi"/>
          <w:sz w:val="18"/>
          <w:szCs w:val="18"/>
        </w:rPr>
        <w:br w:type="page"/>
      </w:r>
    </w:p>
    <w:p w14:paraId="5F678C67" w14:textId="7290EC21" w:rsidR="0053437B" w:rsidRPr="008E6968" w:rsidRDefault="004A682E" w:rsidP="00430FB7">
      <w:pPr>
        <w:shd w:val="clear" w:color="auto" w:fill="FFFFFF"/>
        <w:spacing w:after="100" w:afterAutospacing="1"/>
        <w:outlineLvl w:val="3"/>
        <w:rPr>
          <w:rFonts w:asciiTheme="minorHAnsi" w:eastAsia="Times New Roman" w:hAnsiTheme="minorHAnsi" w:cstheme="minorHAnsi"/>
          <w:b/>
          <w:bCs/>
          <w:sz w:val="21"/>
          <w:szCs w:val="21"/>
          <w:lang w:val="en-IE" w:eastAsia="zh-CN"/>
        </w:rPr>
      </w:pPr>
      <w:r w:rsidRPr="008E6968">
        <w:rPr>
          <w:rFonts w:asciiTheme="minorHAnsi" w:hAnsiTheme="minorHAnsi" w:cstheme="minorHAnsi"/>
          <w:noProof/>
        </w:rPr>
        <w:lastRenderedPageBreak/>
        <w:drawing>
          <wp:inline distT="0" distB="0" distL="0" distR="0" wp14:anchorId="26A71F84" wp14:editId="7D8B38C0">
            <wp:extent cx="5943600" cy="28492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49245"/>
                    </a:xfrm>
                    <a:prstGeom prst="rect">
                      <a:avLst/>
                    </a:prstGeom>
                    <a:noFill/>
                    <a:ln>
                      <a:noFill/>
                    </a:ln>
                  </pic:spPr>
                </pic:pic>
              </a:graphicData>
            </a:graphic>
          </wp:inline>
        </w:drawing>
      </w:r>
    </w:p>
    <w:p w14:paraId="0DDFCD6F" w14:textId="4385DA18" w:rsidR="0053437B" w:rsidRPr="008E6968" w:rsidRDefault="001963F9" w:rsidP="00430FB7">
      <w:pPr>
        <w:spacing w:after="100" w:afterAutospacing="1"/>
        <w:jc w:val="both"/>
        <w:rPr>
          <w:rFonts w:asciiTheme="minorHAnsi" w:hAnsiTheme="minorHAnsi" w:cstheme="minorHAnsi"/>
          <w:sz w:val="22"/>
          <w:szCs w:val="22"/>
        </w:rPr>
      </w:pPr>
      <w:r w:rsidRPr="008E6968">
        <w:rPr>
          <w:rFonts w:asciiTheme="minorHAnsi" w:hAnsiTheme="minorHAnsi" w:cstheme="minorHAnsi"/>
          <w:b/>
          <w:bCs/>
          <w:sz w:val="22"/>
          <w:szCs w:val="22"/>
        </w:rPr>
        <w:t xml:space="preserve">Fig. S10 </w:t>
      </w:r>
      <w:r w:rsidR="0053437B" w:rsidRPr="008E6968">
        <w:rPr>
          <w:rFonts w:asciiTheme="minorHAnsi" w:hAnsiTheme="minorHAnsi" w:cstheme="minorHAnsi"/>
          <w:b/>
          <w:bCs/>
          <w:sz w:val="22"/>
          <w:szCs w:val="22"/>
        </w:rPr>
        <w:t>Significant correlations between sustained attention and substance use across timepoints (FDR correction, q&lt;0.05).</w:t>
      </w:r>
      <w:r w:rsidR="00945DCC" w:rsidRPr="008E6968">
        <w:rPr>
          <w:rFonts w:asciiTheme="minorHAnsi" w:hAnsiTheme="minorHAnsi" w:cstheme="minorHAnsi"/>
          <w:b/>
          <w:bCs/>
          <w:sz w:val="22"/>
          <w:szCs w:val="22"/>
        </w:rPr>
        <w:t xml:space="preserve"> </w:t>
      </w:r>
      <w:r w:rsidR="0053437B" w:rsidRPr="008E6968">
        <w:rPr>
          <w:rFonts w:asciiTheme="minorHAnsi" w:hAnsiTheme="minorHAnsi" w:cstheme="minorHAnsi"/>
          <w:sz w:val="22"/>
          <w:szCs w:val="22"/>
        </w:rPr>
        <w:t>(A) Correlations between the intra-individual coefficient of variation (ICV) and Cigarette and cannabis use (Cig+CB) across timepoints. Correlations between sustained attention network strength and Cig+CB across timepoints (B) derived from Go trials and (C) derived from Successful stop trials. Rho</w:t>
      </w:r>
      <w:r w:rsidR="0053437B" w:rsidRPr="008E6968">
        <w:rPr>
          <w:rFonts w:asciiTheme="minorHAnsi" w:hAnsiTheme="minorHAnsi" w:cstheme="minorHAnsi"/>
          <w:sz w:val="22"/>
          <w:szCs w:val="22"/>
          <w:vertAlign w:val="subscript"/>
        </w:rPr>
        <w:t>p</w:t>
      </w:r>
      <w:r w:rsidR="0053437B" w:rsidRPr="008E6968">
        <w:rPr>
          <w:rFonts w:asciiTheme="minorHAnsi" w:hAnsiTheme="minorHAnsi" w:cstheme="minorHAnsi"/>
          <w:sz w:val="22"/>
          <w:szCs w:val="22"/>
        </w:rPr>
        <w:t>: r value between network strength of the positive network. Rho</w:t>
      </w:r>
      <w:r w:rsidR="0053437B" w:rsidRPr="008E6968">
        <w:rPr>
          <w:rFonts w:asciiTheme="minorHAnsi" w:hAnsiTheme="minorHAnsi" w:cstheme="minorHAnsi"/>
          <w:sz w:val="22"/>
          <w:szCs w:val="22"/>
          <w:vertAlign w:val="subscript"/>
        </w:rPr>
        <w:t>n</w:t>
      </w:r>
      <w:r w:rsidR="0053437B" w:rsidRPr="008E6968">
        <w:rPr>
          <w:rFonts w:asciiTheme="minorHAnsi" w:hAnsiTheme="minorHAnsi" w:cstheme="minorHAnsi"/>
          <w:sz w:val="22"/>
          <w:szCs w:val="22"/>
        </w:rPr>
        <w:t>: r value between network strength of the negative network.</w:t>
      </w:r>
    </w:p>
    <w:p w14:paraId="06F535DD" w14:textId="77777777" w:rsidR="00400BDE" w:rsidRPr="008E6968" w:rsidRDefault="00400BDE" w:rsidP="00430FB7">
      <w:pPr>
        <w:spacing w:after="100" w:afterAutospacing="1"/>
        <w:jc w:val="both"/>
        <w:rPr>
          <w:rFonts w:asciiTheme="minorHAnsi" w:hAnsiTheme="minorHAnsi" w:cstheme="minorHAnsi"/>
          <w:b/>
          <w:bCs/>
          <w:kern w:val="32"/>
          <w:sz w:val="22"/>
          <w:szCs w:val="22"/>
          <w:lang w:val="en-IE"/>
        </w:rPr>
      </w:pPr>
    </w:p>
    <w:sectPr w:rsidR="00400BDE" w:rsidRPr="008E6968" w:rsidSect="00E853D5">
      <w:headerReference w:type="default" r:id="rId21"/>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B9E39" w14:textId="77777777" w:rsidR="002144DF" w:rsidRDefault="002144DF">
      <w:r>
        <w:separator/>
      </w:r>
    </w:p>
  </w:endnote>
  <w:endnote w:type="continuationSeparator" w:id="0">
    <w:p w14:paraId="4C4D806F" w14:textId="77777777" w:rsidR="002144DF" w:rsidRDefault="002144DF">
      <w:r>
        <w:continuationSeparator/>
      </w:r>
    </w:p>
  </w:endnote>
  <w:endnote w:type="continuationNotice" w:id="1">
    <w:p w14:paraId="7725B66F" w14:textId="77777777" w:rsidR="002144DF" w:rsidRDefault="00214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61650" w14:textId="77777777" w:rsidR="002144DF" w:rsidRDefault="002144DF">
      <w:r>
        <w:separator/>
      </w:r>
    </w:p>
  </w:footnote>
  <w:footnote w:type="continuationSeparator" w:id="0">
    <w:p w14:paraId="6E768644" w14:textId="77777777" w:rsidR="002144DF" w:rsidRDefault="002144DF">
      <w:r>
        <w:continuationSeparator/>
      </w:r>
    </w:p>
  </w:footnote>
  <w:footnote w:type="continuationNotice" w:id="1">
    <w:p w14:paraId="19492100" w14:textId="77777777" w:rsidR="002144DF" w:rsidRDefault="00214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4433E"/>
    <w:multiLevelType w:val="hybridMultilevel"/>
    <w:tmpl w:val="B8425886"/>
    <w:lvl w:ilvl="0" w:tplc="1809000F">
      <w:start w:val="1"/>
      <w:numFmt w:val="decimal"/>
      <w:lvlText w:val="%1."/>
      <w:lvlJc w:val="left"/>
      <w:pPr>
        <w:ind w:left="360" w:hanging="360"/>
      </w:pPr>
    </w:lvl>
    <w:lvl w:ilvl="1" w:tplc="18090019" w:tentative="1">
      <w:start w:val="1"/>
      <w:numFmt w:val="lowerLetter"/>
      <w:lvlText w:val="%2."/>
      <w:lvlJc w:val="left"/>
      <w:pPr>
        <w:ind w:left="1157" w:hanging="360"/>
      </w:pPr>
    </w:lvl>
    <w:lvl w:ilvl="2" w:tplc="1809001B" w:tentative="1">
      <w:start w:val="1"/>
      <w:numFmt w:val="lowerRoman"/>
      <w:lvlText w:val="%3."/>
      <w:lvlJc w:val="right"/>
      <w:pPr>
        <w:ind w:left="1877" w:hanging="180"/>
      </w:pPr>
    </w:lvl>
    <w:lvl w:ilvl="3" w:tplc="1809000F" w:tentative="1">
      <w:start w:val="1"/>
      <w:numFmt w:val="decimal"/>
      <w:lvlText w:val="%4."/>
      <w:lvlJc w:val="left"/>
      <w:pPr>
        <w:ind w:left="2597" w:hanging="360"/>
      </w:pPr>
    </w:lvl>
    <w:lvl w:ilvl="4" w:tplc="18090019" w:tentative="1">
      <w:start w:val="1"/>
      <w:numFmt w:val="lowerLetter"/>
      <w:lvlText w:val="%5."/>
      <w:lvlJc w:val="left"/>
      <w:pPr>
        <w:ind w:left="3317" w:hanging="360"/>
      </w:pPr>
    </w:lvl>
    <w:lvl w:ilvl="5" w:tplc="1809001B" w:tentative="1">
      <w:start w:val="1"/>
      <w:numFmt w:val="lowerRoman"/>
      <w:lvlText w:val="%6."/>
      <w:lvlJc w:val="right"/>
      <w:pPr>
        <w:ind w:left="4037" w:hanging="180"/>
      </w:pPr>
    </w:lvl>
    <w:lvl w:ilvl="6" w:tplc="1809000F" w:tentative="1">
      <w:start w:val="1"/>
      <w:numFmt w:val="decimal"/>
      <w:lvlText w:val="%7."/>
      <w:lvlJc w:val="left"/>
      <w:pPr>
        <w:ind w:left="4757" w:hanging="360"/>
      </w:pPr>
    </w:lvl>
    <w:lvl w:ilvl="7" w:tplc="18090019" w:tentative="1">
      <w:start w:val="1"/>
      <w:numFmt w:val="lowerLetter"/>
      <w:lvlText w:val="%8."/>
      <w:lvlJc w:val="left"/>
      <w:pPr>
        <w:ind w:left="5477" w:hanging="360"/>
      </w:pPr>
    </w:lvl>
    <w:lvl w:ilvl="8" w:tplc="1809001B" w:tentative="1">
      <w:start w:val="1"/>
      <w:numFmt w:val="lowerRoman"/>
      <w:lvlText w:val="%9."/>
      <w:lvlJc w:val="right"/>
      <w:pPr>
        <w:ind w:left="6197" w:hanging="180"/>
      </w:pPr>
    </w:lvl>
  </w:abstractNum>
  <w:abstractNum w:abstractNumId="11" w15:restartNumberingAfterBreak="0">
    <w:nsid w:val="154C3642"/>
    <w:multiLevelType w:val="hybridMultilevel"/>
    <w:tmpl w:val="033A19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FEA11C0"/>
    <w:multiLevelType w:val="hybridMultilevel"/>
    <w:tmpl w:val="50648478"/>
    <w:lvl w:ilvl="0" w:tplc="81E4AD32">
      <w:start w:val="1"/>
      <w:numFmt w:val="bullet"/>
      <w:lvlText w:val="•"/>
      <w:lvlJc w:val="left"/>
      <w:pPr>
        <w:tabs>
          <w:tab w:val="num" w:pos="720"/>
        </w:tabs>
        <w:ind w:left="720" w:hanging="360"/>
      </w:pPr>
      <w:rPr>
        <w:rFonts w:ascii="Arial" w:hAnsi="Arial" w:hint="default"/>
      </w:rPr>
    </w:lvl>
    <w:lvl w:ilvl="1" w:tplc="DB0E637C" w:tentative="1">
      <w:start w:val="1"/>
      <w:numFmt w:val="bullet"/>
      <w:lvlText w:val="•"/>
      <w:lvlJc w:val="left"/>
      <w:pPr>
        <w:tabs>
          <w:tab w:val="num" w:pos="1440"/>
        </w:tabs>
        <w:ind w:left="1440" w:hanging="360"/>
      </w:pPr>
      <w:rPr>
        <w:rFonts w:ascii="Arial" w:hAnsi="Arial" w:hint="default"/>
      </w:rPr>
    </w:lvl>
    <w:lvl w:ilvl="2" w:tplc="0F2A0398" w:tentative="1">
      <w:start w:val="1"/>
      <w:numFmt w:val="bullet"/>
      <w:lvlText w:val="•"/>
      <w:lvlJc w:val="left"/>
      <w:pPr>
        <w:tabs>
          <w:tab w:val="num" w:pos="2160"/>
        </w:tabs>
        <w:ind w:left="2160" w:hanging="360"/>
      </w:pPr>
      <w:rPr>
        <w:rFonts w:ascii="Arial" w:hAnsi="Arial" w:hint="default"/>
      </w:rPr>
    </w:lvl>
    <w:lvl w:ilvl="3" w:tplc="2076D382" w:tentative="1">
      <w:start w:val="1"/>
      <w:numFmt w:val="bullet"/>
      <w:lvlText w:val="•"/>
      <w:lvlJc w:val="left"/>
      <w:pPr>
        <w:tabs>
          <w:tab w:val="num" w:pos="2880"/>
        </w:tabs>
        <w:ind w:left="2880" w:hanging="360"/>
      </w:pPr>
      <w:rPr>
        <w:rFonts w:ascii="Arial" w:hAnsi="Arial" w:hint="default"/>
      </w:rPr>
    </w:lvl>
    <w:lvl w:ilvl="4" w:tplc="B07E744E" w:tentative="1">
      <w:start w:val="1"/>
      <w:numFmt w:val="bullet"/>
      <w:lvlText w:val="•"/>
      <w:lvlJc w:val="left"/>
      <w:pPr>
        <w:tabs>
          <w:tab w:val="num" w:pos="3600"/>
        </w:tabs>
        <w:ind w:left="3600" w:hanging="360"/>
      </w:pPr>
      <w:rPr>
        <w:rFonts w:ascii="Arial" w:hAnsi="Arial" w:hint="default"/>
      </w:rPr>
    </w:lvl>
    <w:lvl w:ilvl="5" w:tplc="65D86970" w:tentative="1">
      <w:start w:val="1"/>
      <w:numFmt w:val="bullet"/>
      <w:lvlText w:val="•"/>
      <w:lvlJc w:val="left"/>
      <w:pPr>
        <w:tabs>
          <w:tab w:val="num" w:pos="4320"/>
        </w:tabs>
        <w:ind w:left="4320" w:hanging="360"/>
      </w:pPr>
      <w:rPr>
        <w:rFonts w:ascii="Arial" w:hAnsi="Arial" w:hint="default"/>
      </w:rPr>
    </w:lvl>
    <w:lvl w:ilvl="6" w:tplc="866C67AE" w:tentative="1">
      <w:start w:val="1"/>
      <w:numFmt w:val="bullet"/>
      <w:lvlText w:val="•"/>
      <w:lvlJc w:val="left"/>
      <w:pPr>
        <w:tabs>
          <w:tab w:val="num" w:pos="5040"/>
        </w:tabs>
        <w:ind w:left="5040" w:hanging="360"/>
      </w:pPr>
      <w:rPr>
        <w:rFonts w:ascii="Arial" w:hAnsi="Arial" w:hint="default"/>
      </w:rPr>
    </w:lvl>
    <w:lvl w:ilvl="7" w:tplc="1FAECDAE" w:tentative="1">
      <w:start w:val="1"/>
      <w:numFmt w:val="bullet"/>
      <w:lvlText w:val="•"/>
      <w:lvlJc w:val="left"/>
      <w:pPr>
        <w:tabs>
          <w:tab w:val="num" w:pos="5760"/>
        </w:tabs>
        <w:ind w:left="5760" w:hanging="360"/>
      </w:pPr>
      <w:rPr>
        <w:rFonts w:ascii="Arial" w:hAnsi="Arial" w:hint="default"/>
      </w:rPr>
    </w:lvl>
    <w:lvl w:ilvl="8" w:tplc="0868F7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6B2041"/>
    <w:multiLevelType w:val="hybridMultilevel"/>
    <w:tmpl w:val="0C7062DA"/>
    <w:lvl w:ilvl="0" w:tplc="1809000F">
      <w:start w:val="1"/>
      <w:numFmt w:val="decimal"/>
      <w:lvlText w:val="%1."/>
      <w:lvlJc w:val="left"/>
      <w:pPr>
        <w:ind w:left="6480" w:hanging="360"/>
      </w:pPr>
    </w:lvl>
    <w:lvl w:ilvl="1" w:tplc="18090019" w:tentative="1">
      <w:start w:val="1"/>
      <w:numFmt w:val="lowerLetter"/>
      <w:lvlText w:val="%2."/>
      <w:lvlJc w:val="left"/>
      <w:pPr>
        <w:ind w:left="7200" w:hanging="360"/>
      </w:pPr>
    </w:lvl>
    <w:lvl w:ilvl="2" w:tplc="1809001B" w:tentative="1">
      <w:start w:val="1"/>
      <w:numFmt w:val="lowerRoman"/>
      <w:lvlText w:val="%3."/>
      <w:lvlJc w:val="right"/>
      <w:pPr>
        <w:ind w:left="7920" w:hanging="180"/>
      </w:pPr>
    </w:lvl>
    <w:lvl w:ilvl="3" w:tplc="1809000F" w:tentative="1">
      <w:start w:val="1"/>
      <w:numFmt w:val="decimal"/>
      <w:lvlText w:val="%4."/>
      <w:lvlJc w:val="left"/>
      <w:pPr>
        <w:ind w:left="8640" w:hanging="360"/>
      </w:pPr>
    </w:lvl>
    <w:lvl w:ilvl="4" w:tplc="18090019" w:tentative="1">
      <w:start w:val="1"/>
      <w:numFmt w:val="lowerLetter"/>
      <w:lvlText w:val="%5."/>
      <w:lvlJc w:val="left"/>
      <w:pPr>
        <w:ind w:left="9360" w:hanging="360"/>
      </w:pPr>
    </w:lvl>
    <w:lvl w:ilvl="5" w:tplc="1809001B" w:tentative="1">
      <w:start w:val="1"/>
      <w:numFmt w:val="lowerRoman"/>
      <w:lvlText w:val="%6."/>
      <w:lvlJc w:val="right"/>
      <w:pPr>
        <w:ind w:left="10080" w:hanging="180"/>
      </w:pPr>
    </w:lvl>
    <w:lvl w:ilvl="6" w:tplc="1809000F" w:tentative="1">
      <w:start w:val="1"/>
      <w:numFmt w:val="decimal"/>
      <w:lvlText w:val="%7."/>
      <w:lvlJc w:val="left"/>
      <w:pPr>
        <w:ind w:left="10800" w:hanging="360"/>
      </w:pPr>
    </w:lvl>
    <w:lvl w:ilvl="7" w:tplc="18090019" w:tentative="1">
      <w:start w:val="1"/>
      <w:numFmt w:val="lowerLetter"/>
      <w:lvlText w:val="%8."/>
      <w:lvlJc w:val="left"/>
      <w:pPr>
        <w:ind w:left="11520" w:hanging="360"/>
      </w:pPr>
    </w:lvl>
    <w:lvl w:ilvl="8" w:tplc="1809001B" w:tentative="1">
      <w:start w:val="1"/>
      <w:numFmt w:val="lowerRoman"/>
      <w:lvlText w:val="%9."/>
      <w:lvlJc w:val="right"/>
      <w:pPr>
        <w:ind w:left="12240" w:hanging="180"/>
      </w:pPr>
    </w:lvl>
  </w:abstractNum>
  <w:abstractNum w:abstractNumId="14" w15:restartNumberingAfterBreak="0">
    <w:nsid w:val="2279429A"/>
    <w:multiLevelType w:val="hybridMultilevel"/>
    <w:tmpl w:val="AD4843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A1158A"/>
    <w:multiLevelType w:val="hybridMultilevel"/>
    <w:tmpl w:val="0F4C4884"/>
    <w:lvl w:ilvl="0" w:tplc="1809000F">
      <w:start w:val="1"/>
      <w:numFmt w:val="decimal"/>
      <w:lvlText w:val="%1."/>
      <w:lvlJc w:val="left"/>
      <w:pPr>
        <w:ind w:left="9360" w:hanging="360"/>
      </w:pPr>
    </w:lvl>
    <w:lvl w:ilvl="1" w:tplc="18090019" w:tentative="1">
      <w:start w:val="1"/>
      <w:numFmt w:val="lowerLetter"/>
      <w:lvlText w:val="%2."/>
      <w:lvlJc w:val="left"/>
      <w:pPr>
        <w:ind w:left="10080" w:hanging="360"/>
      </w:pPr>
    </w:lvl>
    <w:lvl w:ilvl="2" w:tplc="1809001B" w:tentative="1">
      <w:start w:val="1"/>
      <w:numFmt w:val="lowerRoman"/>
      <w:lvlText w:val="%3."/>
      <w:lvlJc w:val="right"/>
      <w:pPr>
        <w:ind w:left="10800" w:hanging="180"/>
      </w:pPr>
    </w:lvl>
    <w:lvl w:ilvl="3" w:tplc="1809000F" w:tentative="1">
      <w:start w:val="1"/>
      <w:numFmt w:val="decimal"/>
      <w:lvlText w:val="%4."/>
      <w:lvlJc w:val="left"/>
      <w:pPr>
        <w:ind w:left="11520" w:hanging="360"/>
      </w:pPr>
    </w:lvl>
    <w:lvl w:ilvl="4" w:tplc="18090019" w:tentative="1">
      <w:start w:val="1"/>
      <w:numFmt w:val="lowerLetter"/>
      <w:lvlText w:val="%5."/>
      <w:lvlJc w:val="left"/>
      <w:pPr>
        <w:ind w:left="12240" w:hanging="360"/>
      </w:pPr>
    </w:lvl>
    <w:lvl w:ilvl="5" w:tplc="1809001B" w:tentative="1">
      <w:start w:val="1"/>
      <w:numFmt w:val="lowerRoman"/>
      <w:lvlText w:val="%6."/>
      <w:lvlJc w:val="right"/>
      <w:pPr>
        <w:ind w:left="12960" w:hanging="180"/>
      </w:pPr>
    </w:lvl>
    <w:lvl w:ilvl="6" w:tplc="1809000F" w:tentative="1">
      <w:start w:val="1"/>
      <w:numFmt w:val="decimal"/>
      <w:lvlText w:val="%7."/>
      <w:lvlJc w:val="left"/>
      <w:pPr>
        <w:ind w:left="13680" w:hanging="360"/>
      </w:pPr>
    </w:lvl>
    <w:lvl w:ilvl="7" w:tplc="18090019" w:tentative="1">
      <w:start w:val="1"/>
      <w:numFmt w:val="lowerLetter"/>
      <w:lvlText w:val="%8."/>
      <w:lvlJc w:val="left"/>
      <w:pPr>
        <w:ind w:left="14400" w:hanging="360"/>
      </w:pPr>
    </w:lvl>
    <w:lvl w:ilvl="8" w:tplc="1809001B" w:tentative="1">
      <w:start w:val="1"/>
      <w:numFmt w:val="lowerRoman"/>
      <w:lvlText w:val="%9."/>
      <w:lvlJc w:val="right"/>
      <w:pPr>
        <w:ind w:left="15120" w:hanging="180"/>
      </w:pPr>
    </w:lvl>
  </w:abstractNum>
  <w:abstractNum w:abstractNumId="16" w15:restartNumberingAfterBreak="0">
    <w:nsid w:val="345A1AB7"/>
    <w:multiLevelType w:val="hybridMultilevel"/>
    <w:tmpl w:val="0F5C7ED4"/>
    <w:lvl w:ilvl="0" w:tplc="FD067454">
      <w:start w:val="1"/>
      <w:numFmt w:val="bullet"/>
      <w:lvlText w:val="•"/>
      <w:lvlJc w:val="left"/>
      <w:pPr>
        <w:tabs>
          <w:tab w:val="num" w:pos="720"/>
        </w:tabs>
        <w:ind w:left="720" w:hanging="360"/>
      </w:pPr>
      <w:rPr>
        <w:rFonts w:ascii="Arial" w:hAnsi="Arial" w:hint="default"/>
      </w:rPr>
    </w:lvl>
    <w:lvl w:ilvl="1" w:tplc="382A2C48" w:tentative="1">
      <w:start w:val="1"/>
      <w:numFmt w:val="bullet"/>
      <w:lvlText w:val="•"/>
      <w:lvlJc w:val="left"/>
      <w:pPr>
        <w:tabs>
          <w:tab w:val="num" w:pos="1440"/>
        </w:tabs>
        <w:ind w:left="1440" w:hanging="360"/>
      </w:pPr>
      <w:rPr>
        <w:rFonts w:ascii="Arial" w:hAnsi="Arial" w:hint="default"/>
      </w:rPr>
    </w:lvl>
    <w:lvl w:ilvl="2" w:tplc="28EEB6B4" w:tentative="1">
      <w:start w:val="1"/>
      <w:numFmt w:val="bullet"/>
      <w:lvlText w:val="•"/>
      <w:lvlJc w:val="left"/>
      <w:pPr>
        <w:tabs>
          <w:tab w:val="num" w:pos="2160"/>
        </w:tabs>
        <w:ind w:left="2160" w:hanging="360"/>
      </w:pPr>
      <w:rPr>
        <w:rFonts w:ascii="Arial" w:hAnsi="Arial" w:hint="default"/>
      </w:rPr>
    </w:lvl>
    <w:lvl w:ilvl="3" w:tplc="8FC268FE" w:tentative="1">
      <w:start w:val="1"/>
      <w:numFmt w:val="bullet"/>
      <w:lvlText w:val="•"/>
      <w:lvlJc w:val="left"/>
      <w:pPr>
        <w:tabs>
          <w:tab w:val="num" w:pos="2880"/>
        </w:tabs>
        <w:ind w:left="2880" w:hanging="360"/>
      </w:pPr>
      <w:rPr>
        <w:rFonts w:ascii="Arial" w:hAnsi="Arial" w:hint="default"/>
      </w:rPr>
    </w:lvl>
    <w:lvl w:ilvl="4" w:tplc="43FEDC58" w:tentative="1">
      <w:start w:val="1"/>
      <w:numFmt w:val="bullet"/>
      <w:lvlText w:val="•"/>
      <w:lvlJc w:val="left"/>
      <w:pPr>
        <w:tabs>
          <w:tab w:val="num" w:pos="3600"/>
        </w:tabs>
        <w:ind w:left="3600" w:hanging="360"/>
      </w:pPr>
      <w:rPr>
        <w:rFonts w:ascii="Arial" w:hAnsi="Arial" w:hint="default"/>
      </w:rPr>
    </w:lvl>
    <w:lvl w:ilvl="5" w:tplc="C092224E" w:tentative="1">
      <w:start w:val="1"/>
      <w:numFmt w:val="bullet"/>
      <w:lvlText w:val="•"/>
      <w:lvlJc w:val="left"/>
      <w:pPr>
        <w:tabs>
          <w:tab w:val="num" w:pos="4320"/>
        </w:tabs>
        <w:ind w:left="4320" w:hanging="360"/>
      </w:pPr>
      <w:rPr>
        <w:rFonts w:ascii="Arial" w:hAnsi="Arial" w:hint="default"/>
      </w:rPr>
    </w:lvl>
    <w:lvl w:ilvl="6" w:tplc="88E4239C" w:tentative="1">
      <w:start w:val="1"/>
      <w:numFmt w:val="bullet"/>
      <w:lvlText w:val="•"/>
      <w:lvlJc w:val="left"/>
      <w:pPr>
        <w:tabs>
          <w:tab w:val="num" w:pos="5040"/>
        </w:tabs>
        <w:ind w:left="5040" w:hanging="360"/>
      </w:pPr>
      <w:rPr>
        <w:rFonts w:ascii="Arial" w:hAnsi="Arial" w:hint="default"/>
      </w:rPr>
    </w:lvl>
    <w:lvl w:ilvl="7" w:tplc="661E1E1A" w:tentative="1">
      <w:start w:val="1"/>
      <w:numFmt w:val="bullet"/>
      <w:lvlText w:val="•"/>
      <w:lvlJc w:val="left"/>
      <w:pPr>
        <w:tabs>
          <w:tab w:val="num" w:pos="5760"/>
        </w:tabs>
        <w:ind w:left="5760" w:hanging="360"/>
      </w:pPr>
      <w:rPr>
        <w:rFonts w:ascii="Arial" w:hAnsi="Arial" w:hint="default"/>
      </w:rPr>
    </w:lvl>
    <w:lvl w:ilvl="8" w:tplc="3A16E1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3D7BC3"/>
    <w:multiLevelType w:val="hybridMultilevel"/>
    <w:tmpl w:val="7E1C6B66"/>
    <w:lvl w:ilvl="0" w:tplc="1809000F">
      <w:start w:val="1"/>
      <w:numFmt w:val="decimal"/>
      <w:lvlText w:val="%1."/>
      <w:lvlJc w:val="left"/>
      <w:pPr>
        <w:ind w:left="12240" w:hanging="360"/>
      </w:pPr>
    </w:lvl>
    <w:lvl w:ilvl="1" w:tplc="18090019" w:tentative="1">
      <w:start w:val="1"/>
      <w:numFmt w:val="lowerLetter"/>
      <w:lvlText w:val="%2."/>
      <w:lvlJc w:val="left"/>
      <w:pPr>
        <w:ind w:left="12960" w:hanging="360"/>
      </w:pPr>
    </w:lvl>
    <w:lvl w:ilvl="2" w:tplc="1809001B" w:tentative="1">
      <w:start w:val="1"/>
      <w:numFmt w:val="lowerRoman"/>
      <w:lvlText w:val="%3."/>
      <w:lvlJc w:val="right"/>
      <w:pPr>
        <w:ind w:left="13680" w:hanging="180"/>
      </w:pPr>
    </w:lvl>
    <w:lvl w:ilvl="3" w:tplc="1809000F" w:tentative="1">
      <w:start w:val="1"/>
      <w:numFmt w:val="decimal"/>
      <w:lvlText w:val="%4."/>
      <w:lvlJc w:val="left"/>
      <w:pPr>
        <w:ind w:left="14400" w:hanging="360"/>
      </w:pPr>
    </w:lvl>
    <w:lvl w:ilvl="4" w:tplc="18090019" w:tentative="1">
      <w:start w:val="1"/>
      <w:numFmt w:val="lowerLetter"/>
      <w:lvlText w:val="%5."/>
      <w:lvlJc w:val="left"/>
      <w:pPr>
        <w:ind w:left="15120" w:hanging="360"/>
      </w:pPr>
    </w:lvl>
    <w:lvl w:ilvl="5" w:tplc="1809001B" w:tentative="1">
      <w:start w:val="1"/>
      <w:numFmt w:val="lowerRoman"/>
      <w:lvlText w:val="%6."/>
      <w:lvlJc w:val="right"/>
      <w:pPr>
        <w:ind w:left="15840" w:hanging="180"/>
      </w:pPr>
    </w:lvl>
    <w:lvl w:ilvl="6" w:tplc="1809000F" w:tentative="1">
      <w:start w:val="1"/>
      <w:numFmt w:val="decimal"/>
      <w:lvlText w:val="%7."/>
      <w:lvlJc w:val="left"/>
      <w:pPr>
        <w:ind w:left="16560" w:hanging="360"/>
      </w:pPr>
    </w:lvl>
    <w:lvl w:ilvl="7" w:tplc="18090019" w:tentative="1">
      <w:start w:val="1"/>
      <w:numFmt w:val="lowerLetter"/>
      <w:lvlText w:val="%8."/>
      <w:lvlJc w:val="left"/>
      <w:pPr>
        <w:ind w:left="17280" w:hanging="360"/>
      </w:pPr>
    </w:lvl>
    <w:lvl w:ilvl="8" w:tplc="1809001B" w:tentative="1">
      <w:start w:val="1"/>
      <w:numFmt w:val="lowerRoman"/>
      <w:lvlText w:val="%9."/>
      <w:lvlJc w:val="right"/>
      <w:pPr>
        <w:ind w:left="18000" w:hanging="180"/>
      </w:pPr>
    </w:lvl>
  </w:abstractNum>
  <w:abstractNum w:abstractNumId="18" w15:restartNumberingAfterBreak="0">
    <w:nsid w:val="58952020"/>
    <w:multiLevelType w:val="multilevel"/>
    <w:tmpl w:val="37E0F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7C4E46"/>
    <w:multiLevelType w:val="hybridMultilevel"/>
    <w:tmpl w:val="45C4E726"/>
    <w:lvl w:ilvl="0" w:tplc="1809000F">
      <w:start w:val="1"/>
      <w:numFmt w:val="decimal"/>
      <w:lvlText w:val="%1."/>
      <w:lvlJc w:val="left"/>
      <w:pPr>
        <w:ind w:left="3600" w:hanging="360"/>
      </w:pPr>
    </w:lvl>
    <w:lvl w:ilvl="1" w:tplc="18090019" w:tentative="1">
      <w:start w:val="1"/>
      <w:numFmt w:val="lowerLetter"/>
      <w:lvlText w:val="%2."/>
      <w:lvlJc w:val="left"/>
      <w:pPr>
        <w:ind w:left="4320" w:hanging="360"/>
      </w:pPr>
    </w:lvl>
    <w:lvl w:ilvl="2" w:tplc="1809001B" w:tentative="1">
      <w:start w:val="1"/>
      <w:numFmt w:val="lowerRoman"/>
      <w:lvlText w:val="%3."/>
      <w:lvlJc w:val="right"/>
      <w:pPr>
        <w:ind w:left="5040" w:hanging="180"/>
      </w:pPr>
    </w:lvl>
    <w:lvl w:ilvl="3" w:tplc="1809000F" w:tentative="1">
      <w:start w:val="1"/>
      <w:numFmt w:val="decimal"/>
      <w:lvlText w:val="%4."/>
      <w:lvlJc w:val="left"/>
      <w:pPr>
        <w:ind w:left="5760" w:hanging="360"/>
      </w:pPr>
    </w:lvl>
    <w:lvl w:ilvl="4" w:tplc="18090019" w:tentative="1">
      <w:start w:val="1"/>
      <w:numFmt w:val="lowerLetter"/>
      <w:lvlText w:val="%5."/>
      <w:lvlJc w:val="left"/>
      <w:pPr>
        <w:ind w:left="6480" w:hanging="360"/>
      </w:pPr>
    </w:lvl>
    <w:lvl w:ilvl="5" w:tplc="1809001B" w:tentative="1">
      <w:start w:val="1"/>
      <w:numFmt w:val="lowerRoman"/>
      <w:lvlText w:val="%6."/>
      <w:lvlJc w:val="right"/>
      <w:pPr>
        <w:ind w:left="7200" w:hanging="180"/>
      </w:pPr>
    </w:lvl>
    <w:lvl w:ilvl="6" w:tplc="1809000F" w:tentative="1">
      <w:start w:val="1"/>
      <w:numFmt w:val="decimal"/>
      <w:lvlText w:val="%7."/>
      <w:lvlJc w:val="left"/>
      <w:pPr>
        <w:ind w:left="7920" w:hanging="360"/>
      </w:pPr>
    </w:lvl>
    <w:lvl w:ilvl="7" w:tplc="18090019" w:tentative="1">
      <w:start w:val="1"/>
      <w:numFmt w:val="lowerLetter"/>
      <w:lvlText w:val="%8."/>
      <w:lvlJc w:val="left"/>
      <w:pPr>
        <w:ind w:left="8640" w:hanging="360"/>
      </w:pPr>
    </w:lvl>
    <w:lvl w:ilvl="8" w:tplc="1809001B" w:tentative="1">
      <w:start w:val="1"/>
      <w:numFmt w:val="lowerRoman"/>
      <w:lvlText w:val="%9."/>
      <w:lvlJc w:val="right"/>
      <w:pPr>
        <w:ind w:left="9360" w:hanging="180"/>
      </w:p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 w:numId="11" w16cid:durableId="607860596">
    <w:abstractNumId w:val="14"/>
  </w:num>
  <w:num w:numId="12" w16cid:durableId="608507523">
    <w:abstractNumId w:val="18"/>
  </w:num>
  <w:num w:numId="13" w16cid:durableId="1462648642">
    <w:abstractNumId w:val="11"/>
  </w:num>
  <w:num w:numId="14" w16cid:durableId="2030132223">
    <w:abstractNumId w:val="12"/>
  </w:num>
  <w:num w:numId="15" w16cid:durableId="193815033">
    <w:abstractNumId w:val="10"/>
  </w:num>
  <w:num w:numId="16" w16cid:durableId="1661035854">
    <w:abstractNumId w:val="19"/>
  </w:num>
  <w:num w:numId="17" w16cid:durableId="945386897">
    <w:abstractNumId w:val="13"/>
  </w:num>
  <w:num w:numId="18" w16cid:durableId="13457360">
    <w:abstractNumId w:val="15"/>
  </w:num>
  <w:num w:numId="19" w16cid:durableId="117380180">
    <w:abstractNumId w:val="17"/>
  </w:num>
  <w:num w:numId="20" w16cid:durableId="365864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1MjMwMjcyMDA3NTFS0lEKTi0uzszPAykwNq8FALqybf0t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w2ve5zpzrwxletxw4xtwr2w9t2twdz0asv&quot;&gt;My EndNote Library&lt;record-ids&gt;&lt;item&gt;1838&lt;/item&gt;&lt;item&gt;1839&lt;/item&gt;&lt;item&gt;1840&lt;/item&gt;&lt;item&gt;1841&lt;/item&gt;&lt;item&gt;1842&lt;/item&gt;&lt;item&gt;1844&lt;/item&gt;&lt;item&gt;1846&lt;/item&gt;&lt;item&gt;1847&lt;/item&gt;&lt;item&gt;1848&lt;/item&gt;&lt;item&gt;1852&lt;/item&gt;&lt;item&gt;1889&lt;/item&gt;&lt;item&gt;1894&lt;/item&gt;&lt;item&gt;1905&lt;/item&gt;&lt;item&gt;2058&lt;/item&gt;&lt;/record-ids&gt;&lt;/item&gt;&lt;/Libraries&gt;"/>
  </w:docVars>
  <w:rsids>
    <w:rsidRoot w:val="002C030F"/>
    <w:rsid w:val="00007009"/>
    <w:rsid w:val="00015F74"/>
    <w:rsid w:val="00022B73"/>
    <w:rsid w:val="00023923"/>
    <w:rsid w:val="00032E9F"/>
    <w:rsid w:val="00037404"/>
    <w:rsid w:val="0004459A"/>
    <w:rsid w:val="0005457D"/>
    <w:rsid w:val="000559A9"/>
    <w:rsid w:val="00064BF0"/>
    <w:rsid w:val="00065EBD"/>
    <w:rsid w:val="00066D0C"/>
    <w:rsid w:val="000714ED"/>
    <w:rsid w:val="000738B5"/>
    <w:rsid w:val="00073B2D"/>
    <w:rsid w:val="00076901"/>
    <w:rsid w:val="00076D01"/>
    <w:rsid w:val="00083B44"/>
    <w:rsid w:val="000850DC"/>
    <w:rsid w:val="00086ED4"/>
    <w:rsid w:val="00093F0B"/>
    <w:rsid w:val="00094AAE"/>
    <w:rsid w:val="00095DBF"/>
    <w:rsid w:val="000A0047"/>
    <w:rsid w:val="000A3C96"/>
    <w:rsid w:val="000A5415"/>
    <w:rsid w:val="000A5790"/>
    <w:rsid w:val="000A5801"/>
    <w:rsid w:val="000B25BA"/>
    <w:rsid w:val="000B29F7"/>
    <w:rsid w:val="000B4CFE"/>
    <w:rsid w:val="000C07BF"/>
    <w:rsid w:val="000C2771"/>
    <w:rsid w:val="000C5636"/>
    <w:rsid w:val="000C7188"/>
    <w:rsid w:val="000D0038"/>
    <w:rsid w:val="000D46F4"/>
    <w:rsid w:val="000D611B"/>
    <w:rsid w:val="000D614C"/>
    <w:rsid w:val="000E3AF7"/>
    <w:rsid w:val="000E3E1B"/>
    <w:rsid w:val="000E4DC0"/>
    <w:rsid w:val="000E59BF"/>
    <w:rsid w:val="000F0DCE"/>
    <w:rsid w:val="000F36D0"/>
    <w:rsid w:val="000F6BE3"/>
    <w:rsid w:val="0010213E"/>
    <w:rsid w:val="00112C5B"/>
    <w:rsid w:val="00114193"/>
    <w:rsid w:val="00115A38"/>
    <w:rsid w:val="00115B93"/>
    <w:rsid w:val="0011687B"/>
    <w:rsid w:val="00124F82"/>
    <w:rsid w:val="001264AA"/>
    <w:rsid w:val="00127D98"/>
    <w:rsid w:val="001302F8"/>
    <w:rsid w:val="00132182"/>
    <w:rsid w:val="00145807"/>
    <w:rsid w:val="001554C9"/>
    <w:rsid w:val="00156B30"/>
    <w:rsid w:val="0016337A"/>
    <w:rsid w:val="00164269"/>
    <w:rsid w:val="00170374"/>
    <w:rsid w:val="00171B64"/>
    <w:rsid w:val="00172FA1"/>
    <w:rsid w:val="00173F0C"/>
    <w:rsid w:val="00176CF8"/>
    <w:rsid w:val="0018244E"/>
    <w:rsid w:val="00182549"/>
    <w:rsid w:val="0018293C"/>
    <w:rsid w:val="001953FD"/>
    <w:rsid w:val="001963F9"/>
    <w:rsid w:val="001A1BDE"/>
    <w:rsid w:val="001A58F0"/>
    <w:rsid w:val="001B13CE"/>
    <w:rsid w:val="001D0868"/>
    <w:rsid w:val="001D4811"/>
    <w:rsid w:val="001D5BA7"/>
    <w:rsid w:val="001E4C18"/>
    <w:rsid w:val="001E638A"/>
    <w:rsid w:val="001E6EC5"/>
    <w:rsid w:val="001E7444"/>
    <w:rsid w:val="001E7A40"/>
    <w:rsid w:val="001F0876"/>
    <w:rsid w:val="001F14DC"/>
    <w:rsid w:val="001F167C"/>
    <w:rsid w:val="001F5261"/>
    <w:rsid w:val="001F5E91"/>
    <w:rsid w:val="001F7EEF"/>
    <w:rsid w:val="002077B9"/>
    <w:rsid w:val="00210F34"/>
    <w:rsid w:val="00213597"/>
    <w:rsid w:val="002144DF"/>
    <w:rsid w:val="002239E9"/>
    <w:rsid w:val="00231407"/>
    <w:rsid w:val="002325E9"/>
    <w:rsid w:val="00234674"/>
    <w:rsid w:val="002441FD"/>
    <w:rsid w:val="0024614C"/>
    <w:rsid w:val="00251F24"/>
    <w:rsid w:val="00262D72"/>
    <w:rsid w:val="0026646F"/>
    <w:rsid w:val="00270D1D"/>
    <w:rsid w:val="00277B66"/>
    <w:rsid w:val="00277DD5"/>
    <w:rsid w:val="00283B88"/>
    <w:rsid w:val="00287FA5"/>
    <w:rsid w:val="00294FBB"/>
    <w:rsid w:val="002973FA"/>
    <w:rsid w:val="002974F7"/>
    <w:rsid w:val="002A25F4"/>
    <w:rsid w:val="002A4081"/>
    <w:rsid w:val="002A48C1"/>
    <w:rsid w:val="002B0BC4"/>
    <w:rsid w:val="002B20A1"/>
    <w:rsid w:val="002B78D5"/>
    <w:rsid w:val="002B7DD9"/>
    <w:rsid w:val="002C030F"/>
    <w:rsid w:val="002C10B6"/>
    <w:rsid w:val="002C6EFA"/>
    <w:rsid w:val="002D02B9"/>
    <w:rsid w:val="002D3E29"/>
    <w:rsid w:val="002D4C7D"/>
    <w:rsid w:val="002D657E"/>
    <w:rsid w:val="002D7DCD"/>
    <w:rsid w:val="002E063B"/>
    <w:rsid w:val="002E3CCD"/>
    <w:rsid w:val="002E54C1"/>
    <w:rsid w:val="002F0FB6"/>
    <w:rsid w:val="002F1222"/>
    <w:rsid w:val="002F1A32"/>
    <w:rsid w:val="002F415B"/>
    <w:rsid w:val="002F5B8A"/>
    <w:rsid w:val="003014AE"/>
    <w:rsid w:val="00301850"/>
    <w:rsid w:val="00301E71"/>
    <w:rsid w:val="00301F63"/>
    <w:rsid w:val="00310282"/>
    <w:rsid w:val="0031671A"/>
    <w:rsid w:val="00324A3B"/>
    <w:rsid w:val="0033136B"/>
    <w:rsid w:val="00331D75"/>
    <w:rsid w:val="003417AE"/>
    <w:rsid w:val="00344017"/>
    <w:rsid w:val="00350640"/>
    <w:rsid w:val="00351785"/>
    <w:rsid w:val="00355362"/>
    <w:rsid w:val="003556F2"/>
    <w:rsid w:val="00356417"/>
    <w:rsid w:val="00360651"/>
    <w:rsid w:val="00360E08"/>
    <w:rsid w:val="00363E44"/>
    <w:rsid w:val="003659A8"/>
    <w:rsid w:val="00365A63"/>
    <w:rsid w:val="003660B9"/>
    <w:rsid w:val="003667D2"/>
    <w:rsid w:val="003669F9"/>
    <w:rsid w:val="00370D76"/>
    <w:rsid w:val="003720AF"/>
    <w:rsid w:val="00374527"/>
    <w:rsid w:val="003758C4"/>
    <w:rsid w:val="00377303"/>
    <w:rsid w:val="003806D9"/>
    <w:rsid w:val="00385CF2"/>
    <w:rsid w:val="003909EE"/>
    <w:rsid w:val="00392402"/>
    <w:rsid w:val="00393BAB"/>
    <w:rsid w:val="00395E86"/>
    <w:rsid w:val="003A2E29"/>
    <w:rsid w:val="003A2FD8"/>
    <w:rsid w:val="003A5CB1"/>
    <w:rsid w:val="003B2426"/>
    <w:rsid w:val="003B40E6"/>
    <w:rsid w:val="003B4281"/>
    <w:rsid w:val="003C187F"/>
    <w:rsid w:val="003C25AA"/>
    <w:rsid w:val="003C4966"/>
    <w:rsid w:val="003D7687"/>
    <w:rsid w:val="003E24C9"/>
    <w:rsid w:val="003E448F"/>
    <w:rsid w:val="003E5AB5"/>
    <w:rsid w:val="003E74FB"/>
    <w:rsid w:val="003E779B"/>
    <w:rsid w:val="003F2489"/>
    <w:rsid w:val="003F5904"/>
    <w:rsid w:val="003F6113"/>
    <w:rsid w:val="003F6E14"/>
    <w:rsid w:val="003F730E"/>
    <w:rsid w:val="00400BDE"/>
    <w:rsid w:val="00403B4A"/>
    <w:rsid w:val="00405336"/>
    <w:rsid w:val="004119EC"/>
    <w:rsid w:val="0041302C"/>
    <w:rsid w:val="00421D10"/>
    <w:rsid w:val="00423E11"/>
    <w:rsid w:val="00423EED"/>
    <w:rsid w:val="00426F07"/>
    <w:rsid w:val="00430FB7"/>
    <w:rsid w:val="00434ADF"/>
    <w:rsid w:val="00435259"/>
    <w:rsid w:val="00435AA9"/>
    <w:rsid w:val="00435ABE"/>
    <w:rsid w:val="00435CFF"/>
    <w:rsid w:val="00440D70"/>
    <w:rsid w:val="00440F09"/>
    <w:rsid w:val="00441D19"/>
    <w:rsid w:val="00446345"/>
    <w:rsid w:val="004538F0"/>
    <w:rsid w:val="004571D5"/>
    <w:rsid w:val="00461D81"/>
    <w:rsid w:val="0046356B"/>
    <w:rsid w:val="004637B2"/>
    <w:rsid w:val="00466B7D"/>
    <w:rsid w:val="0046786D"/>
    <w:rsid w:val="004756BD"/>
    <w:rsid w:val="00476DE8"/>
    <w:rsid w:val="00477182"/>
    <w:rsid w:val="004779CB"/>
    <w:rsid w:val="00477DFF"/>
    <w:rsid w:val="004808DC"/>
    <w:rsid w:val="00484175"/>
    <w:rsid w:val="00497E70"/>
    <w:rsid w:val="004A0A29"/>
    <w:rsid w:val="004A311B"/>
    <w:rsid w:val="004A5A40"/>
    <w:rsid w:val="004A6206"/>
    <w:rsid w:val="004A682E"/>
    <w:rsid w:val="004A6B96"/>
    <w:rsid w:val="004A6F57"/>
    <w:rsid w:val="004B374D"/>
    <w:rsid w:val="004C2DAC"/>
    <w:rsid w:val="004D0135"/>
    <w:rsid w:val="004D36FC"/>
    <w:rsid w:val="004D3B5F"/>
    <w:rsid w:val="004D4EE1"/>
    <w:rsid w:val="004D686E"/>
    <w:rsid w:val="004E3CF6"/>
    <w:rsid w:val="004E42D8"/>
    <w:rsid w:val="004E7BA2"/>
    <w:rsid w:val="004F0418"/>
    <w:rsid w:val="004F4597"/>
    <w:rsid w:val="004F7EDF"/>
    <w:rsid w:val="005001AC"/>
    <w:rsid w:val="00502413"/>
    <w:rsid w:val="00502AB4"/>
    <w:rsid w:val="0050787E"/>
    <w:rsid w:val="00511F9D"/>
    <w:rsid w:val="00521204"/>
    <w:rsid w:val="00521D95"/>
    <w:rsid w:val="00527D71"/>
    <w:rsid w:val="00532BA9"/>
    <w:rsid w:val="00533910"/>
    <w:rsid w:val="0053437B"/>
    <w:rsid w:val="0053654B"/>
    <w:rsid w:val="00536879"/>
    <w:rsid w:val="005374F1"/>
    <w:rsid w:val="00546F57"/>
    <w:rsid w:val="00551B41"/>
    <w:rsid w:val="005520A8"/>
    <w:rsid w:val="0056065B"/>
    <w:rsid w:val="005607DD"/>
    <w:rsid w:val="0056553F"/>
    <w:rsid w:val="005702BA"/>
    <w:rsid w:val="005704AB"/>
    <w:rsid w:val="0057686F"/>
    <w:rsid w:val="00577E29"/>
    <w:rsid w:val="00582A2A"/>
    <w:rsid w:val="005853B8"/>
    <w:rsid w:val="00587737"/>
    <w:rsid w:val="005A1B71"/>
    <w:rsid w:val="005A1D47"/>
    <w:rsid w:val="005A558C"/>
    <w:rsid w:val="005A63C1"/>
    <w:rsid w:val="005B5F0B"/>
    <w:rsid w:val="005C3B3D"/>
    <w:rsid w:val="005D14FF"/>
    <w:rsid w:val="005D2332"/>
    <w:rsid w:val="005D712F"/>
    <w:rsid w:val="005E28F8"/>
    <w:rsid w:val="005E6513"/>
    <w:rsid w:val="005E78E2"/>
    <w:rsid w:val="005F05AF"/>
    <w:rsid w:val="005F5A40"/>
    <w:rsid w:val="0060655C"/>
    <w:rsid w:val="00607E8E"/>
    <w:rsid w:val="00611CE5"/>
    <w:rsid w:val="0061267D"/>
    <w:rsid w:val="00621AD0"/>
    <w:rsid w:val="00623002"/>
    <w:rsid w:val="00630056"/>
    <w:rsid w:val="00630B9B"/>
    <w:rsid w:val="00632CA3"/>
    <w:rsid w:val="00634EA1"/>
    <w:rsid w:val="00643C3A"/>
    <w:rsid w:val="006460C5"/>
    <w:rsid w:val="00651114"/>
    <w:rsid w:val="00655021"/>
    <w:rsid w:val="00657324"/>
    <w:rsid w:val="00662297"/>
    <w:rsid w:val="00662646"/>
    <w:rsid w:val="00664560"/>
    <w:rsid w:val="0066690F"/>
    <w:rsid w:val="00666D9B"/>
    <w:rsid w:val="00670299"/>
    <w:rsid w:val="00672ABC"/>
    <w:rsid w:val="00677178"/>
    <w:rsid w:val="006773E5"/>
    <w:rsid w:val="00680777"/>
    <w:rsid w:val="00691152"/>
    <w:rsid w:val="00691985"/>
    <w:rsid w:val="0069520D"/>
    <w:rsid w:val="00697611"/>
    <w:rsid w:val="006976D8"/>
    <w:rsid w:val="006A1B64"/>
    <w:rsid w:val="006A3D69"/>
    <w:rsid w:val="006A450C"/>
    <w:rsid w:val="006A5928"/>
    <w:rsid w:val="006A6876"/>
    <w:rsid w:val="006B0B5C"/>
    <w:rsid w:val="006D1892"/>
    <w:rsid w:val="006F2D41"/>
    <w:rsid w:val="006F2EE5"/>
    <w:rsid w:val="006F3C69"/>
    <w:rsid w:val="00700ABD"/>
    <w:rsid w:val="00700CC5"/>
    <w:rsid w:val="0070201A"/>
    <w:rsid w:val="0070571F"/>
    <w:rsid w:val="007108F5"/>
    <w:rsid w:val="00713E5B"/>
    <w:rsid w:val="00716C5B"/>
    <w:rsid w:val="0071732B"/>
    <w:rsid w:val="007238EC"/>
    <w:rsid w:val="00731CB4"/>
    <w:rsid w:val="00734309"/>
    <w:rsid w:val="007402FC"/>
    <w:rsid w:val="007411A1"/>
    <w:rsid w:val="007412EB"/>
    <w:rsid w:val="00750C88"/>
    <w:rsid w:val="007527E2"/>
    <w:rsid w:val="0076192C"/>
    <w:rsid w:val="00770F97"/>
    <w:rsid w:val="00771DA3"/>
    <w:rsid w:val="007723BF"/>
    <w:rsid w:val="00775E46"/>
    <w:rsid w:val="00776575"/>
    <w:rsid w:val="0078413E"/>
    <w:rsid w:val="00785B49"/>
    <w:rsid w:val="00786703"/>
    <w:rsid w:val="0079071E"/>
    <w:rsid w:val="00790CE2"/>
    <w:rsid w:val="00793072"/>
    <w:rsid w:val="007967E4"/>
    <w:rsid w:val="007B26C6"/>
    <w:rsid w:val="007C45B3"/>
    <w:rsid w:val="007C7BD3"/>
    <w:rsid w:val="007D17AB"/>
    <w:rsid w:val="007D5DC3"/>
    <w:rsid w:val="007D75F3"/>
    <w:rsid w:val="007E2786"/>
    <w:rsid w:val="007E48B5"/>
    <w:rsid w:val="007F1C16"/>
    <w:rsid w:val="007F261E"/>
    <w:rsid w:val="007F7949"/>
    <w:rsid w:val="00801413"/>
    <w:rsid w:val="0080498A"/>
    <w:rsid w:val="0080742C"/>
    <w:rsid w:val="00807D35"/>
    <w:rsid w:val="00811F5B"/>
    <w:rsid w:val="00817CDD"/>
    <w:rsid w:val="008218C4"/>
    <w:rsid w:val="008319B7"/>
    <w:rsid w:val="00834392"/>
    <w:rsid w:val="00851E62"/>
    <w:rsid w:val="00852F8C"/>
    <w:rsid w:val="00867A98"/>
    <w:rsid w:val="00870867"/>
    <w:rsid w:val="00872EAA"/>
    <w:rsid w:val="008730C1"/>
    <w:rsid w:val="00874905"/>
    <w:rsid w:val="0087672A"/>
    <w:rsid w:val="00876FA4"/>
    <w:rsid w:val="00883795"/>
    <w:rsid w:val="008853CB"/>
    <w:rsid w:val="00885C9B"/>
    <w:rsid w:val="00887B54"/>
    <w:rsid w:val="00891AF0"/>
    <w:rsid w:val="00892499"/>
    <w:rsid w:val="008951F0"/>
    <w:rsid w:val="00896FFB"/>
    <w:rsid w:val="008A4066"/>
    <w:rsid w:val="008B2A39"/>
    <w:rsid w:val="008D5343"/>
    <w:rsid w:val="008D5D2A"/>
    <w:rsid w:val="008D7F8E"/>
    <w:rsid w:val="008E0078"/>
    <w:rsid w:val="008E6968"/>
    <w:rsid w:val="008F0F78"/>
    <w:rsid w:val="008F7861"/>
    <w:rsid w:val="00900BCE"/>
    <w:rsid w:val="00910DF0"/>
    <w:rsid w:val="00911559"/>
    <w:rsid w:val="00914B63"/>
    <w:rsid w:val="00915E2D"/>
    <w:rsid w:val="0092531E"/>
    <w:rsid w:val="00930AC5"/>
    <w:rsid w:val="0093266E"/>
    <w:rsid w:val="00933689"/>
    <w:rsid w:val="009350F7"/>
    <w:rsid w:val="009354F3"/>
    <w:rsid w:val="0094400D"/>
    <w:rsid w:val="009447DC"/>
    <w:rsid w:val="00945471"/>
    <w:rsid w:val="00945DCC"/>
    <w:rsid w:val="00950234"/>
    <w:rsid w:val="0095226F"/>
    <w:rsid w:val="00952FF8"/>
    <w:rsid w:val="00956A4F"/>
    <w:rsid w:val="00960695"/>
    <w:rsid w:val="00961BA5"/>
    <w:rsid w:val="00965044"/>
    <w:rsid w:val="009702AA"/>
    <w:rsid w:val="00971311"/>
    <w:rsid w:val="00973416"/>
    <w:rsid w:val="009743A9"/>
    <w:rsid w:val="009755F4"/>
    <w:rsid w:val="00985F71"/>
    <w:rsid w:val="00990761"/>
    <w:rsid w:val="00990E2C"/>
    <w:rsid w:val="0099189D"/>
    <w:rsid w:val="00993A43"/>
    <w:rsid w:val="00994ECF"/>
    <w:rsid w:val="009A48D3"/>
    <w:rsid w:val="009A4A91"/>
    <w:rsid w:val="009A5287"/>
    <w:rsid w:val="009A6523"/>
    <w:rsid w:val="009A7C5F"/>
    <w:rsid w:val="009B2AC5"/>
    <w:rsid w:val="009B5328"/>
    <w:rsid w:val="009B7984"/>
    <w:rsid w:val="009C089A"/>
    <w:rsid w:val="009C435F"/>
    <w:rsid w:val="009C6A6B"/>
    <w:rsid w:val="009C7C00"/>
    <w:rsid w:val="009D3469"/>
    <w:rsid w:val="009D7C5B"/>
    <w:rsid w:val="009E0D52"/>
    <w:rsid w:val="009E1054"/>
    <w:rsid w:val="009E25C8"/>
    <w:rsid w:val="009E5921"/>
    <w:rsid w:val="009E6212"/>
    <w:rsid w:val="009F0260"/>
    <w:rsid w:val="009F1B81"/>
    <w:rsid w:val="009F29E9"/>
    <w:rsid w:val="009F2C8E"/>
    <w:rsid w:val="009F4BED"/>
    <w:rsid w:val="009F65C9"/>
    <w:rsid w:val="009F76B8"/>
    <w:rsid w:val="009F7D93"/>
    <w:rsid w:val="00A02E0C"/>
    <w:rsid w:val="00A06AC8"/>
    <w:rsid w:val="00A20640"/>
    <w:rsid w:val="00A23035"/>
    <w:rsid w:val="00A24F73"/>
    <w:rsid w:val="00A302DC"/>
    <w:rsid w:val="00A31C32"/>
    <w:rsid w:val="00A33340"/>
    <w:rsid w:val="00A3403B"/>
    <w:rsid w:val="00A34733"/>
    <w:rsid w:val="00A34FAA"/>
    <w:rsid w:val="00A367BA"/>
    <w:rsid w:val="00A51A12"/>
    <w:rsid w:val="00A53A78"/>
    <w:rsid w:val="00A54453"/>
    <w:rsid w:val="00A55BB8"/>
    <w:rsid w:val="00A56EA1"/>
    <w:rsid w:val="00A627D4"/>
    <w:rsid w:val="00A667A3"/>
    <w:rsid w:val="00A74DA2"/>
    <w:rsid w:val="00A77632"/>
    <w:rsid w:val="00A8402D"/>
    <w:rsid w:val="00A87003"/>
    <w:rsid w:val="00A94242"/>
    <w:rsid w:val="00A942E8"/>
    <w:rsid w:val="00A95F17"/>
    <w:rsid w:val="00AA19A0"/>
    <w:rsid w:val="00AA5C80"/>
    <w:rsid w:val="00AA734D"/>
    <w:rsid w:val="00AA7BD5"/>
    <w:rsid w:val="00AB001D"/>
    <w:rsid w:val="00AB257F"/>
    <w:rsid w:val="00AB3093"/>
    <w:rsid w:val="00AB3725"/>
    <w:rsid w:val="00AB399E"/>
    <w:rsid w:val="00AC59D0"/>
    <w:rsid w:val="00AD16B1"/>
    <w:rsid w:val="00AD499C"/>
    <w:rsid w:val="00AD7C44"/>
    <w:rsid w:val="00AF2C3C"/>
    <w:rsid w:val="00AF4B8D"/>
    <w:rsid w:val="00AF517E"/>
    <w:rsid w:val="00B01C1D"/>
    <w:rsid w:val="00B0420C"/>
    <w:rsid w:val="00B05982"/>
    <w:rsid w:val="00B1263E"/>
    <w:rsid w:val="00B16A8B"/>
    <w:rsid w:val="00B218A1"/>
    <w:rsid w:val="00B24EB9"/>
    <w:rsid w:val="00B254F9"/>
    <w:rsid w:val="00B3307C"/>
    <w:rsid w:val="00B339B6"/>
    <w:rsid w:val="00B36869"/>
    <w:rsid w:val="00B43B31"/>
    <w:rsid w:val="00B47895"/>
    <w:rsid w:val="00B47CFA"/>
    <w:rsid w:val="00B51568"/>
    <w:rsid w:val="00B53EFB"/>
    <w:rsid w:val="00B54EA6"/>
    <w:rsid w:val="00B56C33"/>
    <w:rsid w:val="00B574A3"/>
    <w:rsid w:val="00B57F00"/>
    <w:rsid w:val="00B61A2E"/>
    <w:rsid w:val="00B63245"/>
    <w:rsid w:val="00B65343"/>
    <w:rsid w:val="00B65910"/>
    <w:rsid w:val="00B736E8"/>
    <w:rsid w:val="00B73C69"/>
    <w:rsid w:val="00B76228"/>
    <w:rsid w:val="00B77B2A"/>
    <w:rsid w:val="00B8026B"/>
    <w:rsid w:val="00B8129A"/>
    <w:rsid w:val="00B82672"/>
    <w:rsid w:val="00B82C22"/>
    <w:rsid w:val="00B834D7"/>
    <w:rsid w:val="00B856C5"/>
    <w:rsid w:val="00B864F6"/>
    <w:rsid w:val="00B8774F"/>
    <w:rsid w:val="00B87E76"/>
    <w:rsid w:val="00B90492"/>
    <w:rsid w:val="00B90688"/>
    <w:rsid w:val="00B90A81"/>
    <w:rsid w:val="00B93DBA"/>
    <w:rsid w:val="00B9440A"/>
    <w:rsid w:val="00BA4D65"/>
    <w:rsid w:val="00BA66D1"/>
    <w:rsid w:val="00BB2D2A"/>
    <w:rsid w:val="00BB5476"/>
    <w:rsid w:val="00BC290E"/>
    <w:rsid w:val="00BC3E04"/>
    <w:rsid w:val="00BC6A7B"/>
    <w:rsid w:val="00BD12BF"/>
    <w:rsid w:val="00BD52C4"/>
    <w:rsid w:val="00BD58CF"/>
    <w:rsid w:val="00BE62CB"/>
    <w:rsid w:val="00BE709B"/>
    <w:rsid w:val="00BF015E"/>
    <w:rsid w:val="00BF0C92"/>
    <w:rsid w:val="00BF3B8C"/>
    <w:rsid w:val="00C037F4"/>
    <w:rsid w:val="00C03BED"/>
    <w:rsid w:val="00C04CC1"/>
    <w:rsid w:val="00C05F18"/>
    <w:rsid w:val="00C077DD"/>
    <w:rsid w:val="00C11628"/>
    <w:rsid w:val="00C144D7"/>
    <w:rsid w:val="00C179E4"/>
    <w:rsid w:val="00C244BF"/>
    <w:rsid w:val="00C253EC"/>
    <w:rsid w:val="00C27FBB"/>
    <w:rsid w:val="00C337AC"/>
    <w:rsid w:val="00C4096C"/>
    <w:rsid w:val="00C42080"/>
    <w:rsid w:val="00C43E43"/>
    <w:rsid w:val="00C50C6D"/>
    <w:rsid w:val="00C57186"/>
    <w:rsid w:val="00C600D9"/>
    <w:rsid w:val="00C605F9"/>
    <w:rsid w:val="00C60728"/>
    <w:rsid w:val="00C91974"/>
    <w:rsid w:val="00C924CA"/>
    <w:rsid w:val="00C924EF"/>
    <w:rsid w:val="00C92667"/>
    <w:rsid w:val="00C92B22"/>
    <w:rsid w:val="00C92BE5"/>
    <w:rsid w:val="00C9489F"/>
    <w:rsid w:val="00C958FF"/>
    <w:rsid w:val="00C95BB1"/>
    <w:rsid w:val="00CA7B8F"/>
    <w:rsid w:val="00CB1D1F"/>
    <w:rsid w:val="00CB4C12"/>
    <w:rsid w:val="00CC1384"/>
    <w:rsid w:val="00CC37BF"/>
    <w:rsid w:val="00CD1C28"/>
    <w:rsid w:val="00CD2F2C"/>
    <w:rsid w:val="00CD2F96"/>
    <w:rsid w:val="00CD3720"/>
    <w:rsid w:val="00CD5916"/>
    <w:rsid w:val="00CD5D6A"/>
    <w:rsid w:val="00CD7930"/>
    <w:rsid w:val="00CE0A81"/>
    <w:rsid w:val="00CF0830"/>
    <w:rsid w:val="00CF1848"/>
    <w:rsid w:val="00CF2784"/>
    <w:rsid w:val="00CF5C2F"/>
    <w:rsid w:val="00CF6C8D"/>
    <w:rsid w:val="00D01FB0"/>
    <w:rsid w:val="00D03537"/>
    <w:rsid w:val="00D045D0"/>
    <w:rsid w:val="00D04BCF"/>
    <w:rsid w:val="00D06E2C"/>
    <w:rsid w:val="00D11A56"/>
    <w:rsid w:val="00D125F1"/>
    <w:rsid w:val="00D126BA"/>
    <w:rsid w:val="00D143D9"/>
    <w:rsid w:val="00D14992"/>
    <w:rsid w:val="00D16E30"/>
    <w:rsid w:val="00D30C95"/>
    <w:rsid w:val="00D328AB"/>
    <w:rsid w:val="00D32F50"/>
    <w:rsid w:val="00D3400C"/>
    <w:rsid w:val="00D36B63"/>
    <w:rsid w:val="00D378B1"/>
    <w:rsid w:val="00D44166"/>
    <w:rsid w:val="00D46759"/>
    <w:rsid w:val="00D51C15"/>
    <w:rsid w:val="00D5511B"/>
    <w:rsid w:val="00D56D3C"/>
    <w:rsid w:val="00D57124"/>
    <w:rsid w:val="00D577C2"/>
    <w:rsid w:val="00D638AE"/>
    <w:rsid w:val="00D65CDC"/>
    <w:rsid w:val="00D65D94"/>
    <w:rsid w:val="00D70664"/>
    <w:rsid w:val="00D766F1"/>
    <w:rsid w:val="00D77BA9"/>
    <w:rsid w:val="00D83B94"/>
    <w:rsid w:val="00D83FDC"/>
    <w:rsid w:val="00D8704C"/>
    <w:rsid w:val="00D91242"/>
    <w:rsid w:val="00D943AC"/>
    <w:rsid w:val="00DA1146"/>
    <w:rsid w:val="00DA47D4"/>
    <w:rsid w:val="00DA651A"/>
    <w:rsid w:val="00DA765E"/>
    <w:rsid w:val="00DB0545"/>
    <w:rsid w:val="00DB0891"/>
    <w:rsid w:val="00DB2BE5"/>
    <w:rsid w:val="00DB4FDC"/>
    <w:rsid w:val="00DB5842"/>
    <w:rsid w:val="00DB665C"/>
    <w:rsid w:val="00DC2B29"/>
    <w:rsid w:val="00DC4791"/>
    <w:rsid w:val="00DC7BC4"/>
    <w:rsid w:val="00DD052A"/>
    <w:rsid w:val="00DD2E17"/>
    <w:rsid w:val="00DE1FA8"/>
    <w:rsid w:val="00DF0DD5"/>
    <w:rsid w:val="00DF1F91"/>
    <w:rsid w:val="00DF4F93"/>
    <w:rsid w:val="00DF68C9"/>
    <w:rsid w:val="00DF7D88"/>
    <w:rsid w:val="00E01F92"/>
    <w:rsid w:val="00E062A7"/>
    <w:rsid w:val="00E15A95"/>
    <w:rsid w:val="00E166B1"/>
    <w:rsid w:val="00E17D05"/>
    <w:rsid w:val="00E257C8"/>
    <w:rsid w:val="00E303C4"/>
    <w:rsid w:val="00E319B3"/>
    <w:rsid w:val="00E346C9"/>
    <w:rsid w:val="00E40A10"/>
    <w:rsid w:val="00E41512"/>
    <w:rsid w:val="00E421CC"/>
    <w:rsid w:val="00E4417A"/>
    <w:rsid w:val="00E446DD"/>
    <w:rsid w:val="00E4519A"/>
    <w:rsid w:val="00E4656F"/>
    <w:rsid w:val="00E4693D"/>
    <w:rsid w:val="00E47666"/>
    <w:rsid w:val="00E47E90"/>
    <w:rsid w:val="00E5616A"/>
    <w:rsid w:val="00E6312F"/>
    <w:rsid w:val="00E63E35"/>
    <w:rsid w:val="00E63E8C"/>
    <w:rsid w:val="00E67334"/>
    <w:rsid w:val="00E711A3"/>
    <w:rsid w:val="00E8381B"/>
    <w:rsid w:val="00E84EC2"/>
    <w:rsid w:val="00E853D5"/>
    <w:rsid w:val="00E93D9A"/>
    <w:rsid w:val="00E9773B"/>
    <w:rsid w:val="00EA2075"/>
    <w:rsid w:val="00EA2661"/>
    <w:rsid w:val="00EA3866"/>
    <w:rsid w:val="00EA495D"/>
    <w:rsid w:val="00EA6F42"/>
    <w:rsid w:val="00EB172E"/>
    <w:rsid w:val="00EC13A3"/>
    <w:rsid w:val="00EC7C85"/>
    <w:rsid w:val="00ED2CBE"/>
    <w:rsid w:val="00ED3AC5"/>
    <w:rsid w:val="00ED7DD7"/>
    <w:rsid w:val="00EF003C"/>
    <w:rsid w:val="00EF13A0"/>
    <w:rsid w:val="00F048E9"/>
    <w:rsid w:val="00F125EE"/>
    <w:rsid w:val="00F12E98"/>
    <w:rsid w:val="00F133E4"/>
    <w:rsid w:val="00F20AE7"/>
    <w:rsid w:val="00F20C44"/>
    <w:rsid w:val="00F22029"/>
    <w:rsid w:val="00F246E9"/>
    <w:rsid w:val="00F25A05"/>
    <w:rsid w:val="00F27E20"/>
    <w:rsid w:val="00F27F9B"/>
    <w:rsid w:val="00F31DE6"/>
    <w:rsid w:val="00F35239"/>
    <w:rsid w:val="00F37D66"/>
    <w:rsid w:val="00F4236C"/>
    <w:rsid w:val="00F46317"/>
    <w:rsid w:val="00F47994"/>
    <w:rsid w:val="00F50CA0"/>
    <w:rsid w:val="00F515FB"/>
    <w:rsid w:val="00F57602"/>
    <w:rsid w:val="00F630EA"/>
    <w:rsid w:val="00F6480E"/>
    <w:rsid w:val="00F6725F"/>
    <w:rsid w:val="00F67EE4"/>
    <w:rsid w:val="00F7007E"/>
    <w:rsid w:val="00F73193"/>
    <w:rsid w:val="00F74A6D"/>
    <w:rsid w:val="00F74F95"/>
    <w:rsid w:val="00F765F8"/>
    <w:rsid w:val="00F80705"/>
    <w:rsid w:val="00F80AF7"/>
    <w:rsid w:val="00FA1481"/>
    <w:rsid w:val="00FA1A74"/>
    <w:rsid w:val="00FB2B07"/>
    <w:rsid w:val="00FB2BB7"/>
    <w:rsid w:val="00FB4D0E"/>
    <w:rsid w:val="00FB5CB9"/>
    <w:rsid w:val="00FD0D5C"/>
    <w:rsid w:val="00FD6C67"/>
    <w:rsid w:val="00FE362F"/>
    <w:rsid w:val="00FF04E3"/>
    <w:rsid w:val="00FF5B7A"/>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722FBD00-8A2F-48A9-89A6-9DEAD973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3B94"/>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uiPriority w:val="9"/>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uiPriority w:val="9"/>
    <w:rsid w:val="00FF04E3"/>
    <w:rPr>
      <w:b/>
      <w:bCs/>
      <w:kern w:val="32"/>
      <w:sz w:val="24"/>
      <w:szCs w:val="24"/>
    </w:rPr>
  </w:style>
  <w:style w:type="character" w:customStyle="1" w:styleId="Heading2Char">
    <w:name w:val="Heading 2 Char"/>
    <w:link w:val="Heading2"/>
    <w:uiPriority w:val="9"/>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uiPriority w:val="99"/>
    <w:semiHidden/>
    <w:rsid w:val="00405336"/>
  </w:style>
  <w:style w:type="character" w:customStyle="1" w:styleId="DateChar">
    <w:name w:val="Date Char"/>
    <w:link w:val="Date"/>
    <w:uiPriority w:val="99"/>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uiPriority w:val="99"/>
    <w:semiHidden/>
    <w:unhideWhenUsed/>
    <w:rsid w:val="00793072"/>
    <w:rPr>
      <w:color w:val="800080"/>
      <w:u w:val="single"/>
    </w:rPr>
  </w:style>
  <w:style w:type="character" w:styleId="CommentReference">
    <w:name w:val="annotation reference"/>
    <w:uiPriority w:val="99"/>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paragraph" w:customStyle="1" w:styleId="Paragraph">
    <w:name w:val="Paragraph"/>
    <w:basedOn w:val="Normal"/>
    <w:rsid w:val="007967E4"/>
    <w:pPr>
      <w:spacing w:before="120"/>
      <w:ind w:firstLine="720"/>
    </w:pPr>
    <w:rPr>
      <w:szCs w:val="24"/>
    </w:rPr>
  </w:style>
  <w:style w:type="paragraph" w:customStyle="1" w:styleId="Refhead">
    <w:name w:val="Ref head"/>
    <w:basedOn w:val="Normal"/>
    <w:rsid w:val="007967E4"/>
    <w:pPr>
      <w:keepNext/>
      <w:spacing w:before="120" w:after="120"/>
      <w:outlineLvl w:val="0"/>
    </w:pPr>
    <w:rPr>
      <w:b/>
      <w:bCs/>
      <w:kern w:val="28"/>
      <w:szCs w:val="24"/>
    </w:rPr>
  </w:style>
  <w:style w:type="character" w:styleId="LineNumber">
    <w:name w:val="line number"/>
    <w:basedOn w:val="DefaultParagraphFont"/>
    <w:uiPriority w:val="99"/>
    <w:semiHidden/>
    <w:unhideWhenUsed/>
    <w:rsid w:val="007967E4"/>
  </w:style>
  <w:style w:type="character" w:customStyle="1" w:styleId="Heading3Char">
    <w:name w:val="Heading 3 Char"/>
    <w:basedOn w:val="DefaultParagraphFont"/>
    <w:link w:val="Heading3"/>
    <w:uiPriority w:val="9"/>
    <w:rsid w:val="007967E4"/>
    <w:rPr>
      <w:rFonts w:ascii="Times" w:eastAsia="Times" w:hAnsi="Times"/>
      <w:b/>
      <w:sz w:val="24"/>
    </w:rPr>
  </w:style>
  <w:style w:type="character" w:customStyle="1" w:styleId="skip">
    <w:name w:val="skip"/>
    <w:basedOn w:val="DefaultParagraphFont"/>
    <w:rsid w:val="007967E4"/>
  </w:style>
  <w:style w:type="character" w:customStyle="1" w:styleId="mi">
    <w:name w:val="mi"/>
    <w:basedOn w:val="DefaultParagraphFont"/>
    <w:rsid w:val="007967E4"/>
  </w:style>
  <w:style w:type="character" w:customStyle="1" w:styleId="mo">
    <w:name w:val="mo"/>
    <w:basedOn w:val="DefaultParagraphFont"/>
    <w:rsid w:val="007967E4"/>
  </w:style>
  <w:style w:type="character" w:customStyle="1" w:styleId="mtext">
    <w:name w:val="mtext"/>
    <w:basedOn w:val="DefaultParagraphFont"/>
    <w:rsid w:val="007967E4"/>
  </w:style>
  <w:style w:type="character" w:customStyle="1" w:styleId="mn">
    <w:name w:val="mn"/>
    <w:basedOn w:val="DefaultParagraphFont"/>
    <w:rsid w:val="007967E4"/>
  </w:style>
  <w:style w:type="character" w:customStyle="1" w:styleId="mjxassistivemathml">
    <w:name w:val="mjx_assistive_mathml"/>
    <w:basedOn w:val="DefaultParagraphFont"/>
    <w:rsid w:val="007967E4"/>
  </w:style>
  <w:style w:type="character" w:styleId="PlaceholderText">
    <w:name w:val="Placeholder Text"/>
    <w:basedOn w:val="DefaultParagraphFont"/>
    <w:uiPriority w:val="99"/>
    <w:semiHidden/>
    <w:rsid w:val="007967E4"/>
    <w:rPr>
      <w:color w:val="808080"/>
    </w:rPr>
  </w:style>
  <w:style w:type="character" w:styleId="Strong">
    <w:name w:val="Strong"/>
    <w:basedOn w:val="DefaultParagraphFont"/>
    <w:uiPriority w:val="22"/>
    <w:qFormat/>
    <w:rsid w:val="007967E4"/>
    <w:rPr>
      <w:b/>
      <w:bCs/>
    </w:rPr>
  </w:style>
  <w:style w:type="character" w:styleId="Emphasis">
    <w:name w:val="Emphasis"/>
    <w:basedOn w:val="DefaultParagraphFont"/>
    <w:uiPriority w:val="20"/>
    <w:qFormat/>
    <w:rsid w:val="007967E4"/>
    <w:rPr>
      <w:i/>
      <w:iCs/>
    </w:rPr>
  </w:style>
  <w:style w:type="character" w:customStyle="1" w:styleId="fontstyle01">
    <w:name w:val="fontstyle01"/>
    <w:basedOn w:val="DefaultParagraphFont"/>
    <w:rsid w:val="007967E4"/>
    <w:rPr>
      <w:rFonts w:ascii="Calibri" w:hAnsi="Calibri" w:cs="Calibri" w:hint="default"/>
      <w:b w:val="0"/>
      <w:bCs w:val="0"/>
      <w:i w:val="0"/>
      <w:iCs w:val="0"/>
      <w:color w:val="000000"/>
      <w:sz w:val="28"/>
      <w:szCs w:val="28"/>
    </w:rPr>
  </w:style>
  <w:style w:type="paragraph" w:customStyle="1" w:styleId="EndNoteBibliographyTitle">
    <w:name w:val="EndNote Bibliography Title"/>
    <w:basedOn w:val="Normal"/>
    <w:link w:val="EndNoteBibliographyTitleChar"/>
    <w:rsid w:val="007967E4"/>
    <w:pPr>
      <w:spacing w:line="259" w:lineRule="auto"/>
      <w:jc w:val="center"/>
    </w:pPr>
    <w:rPr>
      <w:noProof/>
      <w:szCs w:val="22"/>
      <w:lang w:val="en-IE" w:eastAsia="zh-CN"/>
    </w:rPr>
  </w:style>
  <w:style w:type="character" w:customStyle="1" w:styleId="EndNoteBibliographyTitleChar">
    <w:name w:val="EndNote Bibliography Title Char"/>
    <w:basedOn w:val="DefaultParagraphFont"/>
    <w:link w:val="EndNoteBibliographyTitle"/>
    <w:rsid w:val="007967E4"/>
    <w:rPr>
      <w:noProof/>
      <w:sz w:val="24"/>
      <w:szCs w:val="22"/>
      <w:lang w:val="en-IE" w:eastAsia="zh-CN"/>
    </w:rPr>
  </w:style>
  <w:style w:type="paragraph" w:customStyle="1" w:styleId="EndNoteBibliography">
    <w:name w:val="EndNote Bibliography"/>
    <w:basedOn w:val="Normal"/>
    <w:link w:val="EndNoteBibliographyChar"/>
    <w:rsid w:val="007967E4"/>
    <w:pPr>
      <w:spacing w:after="160"/>
    </w:pPr>
    <w:rPr>
      <w:noProof/>
      <w:szCs w:val="22"/>
      <w:lang w:val="en-IE" w:eastAsia="zh-CN"/>
    </w:rPr>
  </w:style>
  <w:style w:type="character" w:customStyle="1" w:styleId="EndNoteBibliographyChar">
    <w:name w:val="EndNote Bibliography Char"/>
    <w:basedOn w:val="DefaultParagraphFont"/>
    <w:link w:val="EndNoteBibliography"/>
    <w:rsid w:val="007967E4"/>
    <w:rPr>
      <w:noProof/>
      <w:sz w:val="24"/>
      <w:szCs w:val="22"/>
      <w:lang w:val="en-IE" w:eastAsia="zh-CN"/>
    </w:rPr>
  </w:style>
  <w:style w:type="character" w:customStyle="1" w:styleId="content-section">
    <w:name w:val="content-section"/>
    <w:basedOn w:val="DefaultParagraphFont"/>
    <w:rsid w:val="007967E4"/>
  </w:style>
  <w:style w:type="character" w:customStyle="1" w:styleId="title-text">
    <w:name w:val="title-text"/>
    <w:basedOn w:val="DefaultParagraphFont"/>
    <w:rsid w:val="007967E4"/>
  </w:style>
  <w:style w:type="paragraph" w:customStyle="1" w:styleId="msonormal0">
    <w:name w:val="msonormal"/>
    <w:basedOn w:val="Normal"/>
    <w:rsid w:val="007967E4"/>
    <w:pPr>
      <w:spacing w:before="100" w:beforeAutospacing="1" w:after="100" w:afterAutospacing="1"/>
    </w:pPr>
    <w:rPr>
      <w:szCs w:val="24"/>
      <w:lang w:val="en-IE" w:eastAsia="zh-CN"/>
    </w:rPr>
  </w:style>
  <w:style w:type="paragraph" w:customStyle="1" w:styleId="xl67">
    <w:name w:val="xl67"/>
    <w:basedOn w:val="Normal"/>
    <w:rsid w:val="007967E4"/>
    <w:pPr>
      <w:spacing w:before="100" w:beforeAutospacing="1" w:after="100" w:afterAutospacing="1"/>
    </w:pPr>
    <w:rPr>
      <w:szCs w:val="24"/>
      <w:lang w:val="en-IE" w:eastAsia="zh-CN"/>
    </w:rPr>
  </w:style>
  <w:style w:type="paragraph" w:customStyle="1" w:styleId="xl68">
    <w:name w:val="xl68"/>
    <w:basedOn w:val="Normal"/>
    <w:rsid w:val="007967E4"/>
    <w:pPr>
      <w:pBdr>
        <w:bottom w:val="single" w:sz="4" w:space="0" w:color="auto"/>
      </w:pBdr>
      <w:spacing w:before="100" w:beforeAutospacing="1" w:after="100" w:afterAutospacing="1"/>
    </w:pPr>
    <w:rPr>
      <w:szCs w:val="24"/>
      <w:lang w:val="en-IE" w:eastAsia="zh-CN"/>
    </w:rPr>
  </w:style>
  <w:style w:type="paragraph" w:customStyle="1" w:styleId="xl69">
    <w:name w:val="xl69"/>
    <w:basedOn w:val="Normal"/>
    <w:rsid w:val="007967E4"/>
    <w:pPr>
      <w:pBdr>
        <w:top w:val="single" w:sz="4" w:space="0" w:color="auto"/>
        <w:bottom w:val="single" w:sz="4" w:space="0" w:color="auto"/>
      </w:pBdr>
      <w:spacing w:before="100" w:beforeAutospacing="1" w:after="100" w:afterAutospacing="1"/>
      <w:textAlignment w:val="center"/>
    </w:pPr>
    <w:rPr>
      <w:szCs w:val="24"/>
      <w:lang w:val="en-IE" w:eastAsia="zh-CN"/>
    </w:rPr>
  </w:style>
  <w:style w:type="paragraph" w:styleId="Revision">
    <w:name w:val="Revision"/>
    <w:hidden/>
    <w:uiPriority w:val="99"/>
    <w:semiHidden/>
    <w:rsid w:val="007967E4"/>
    <w:rPr>
      <w:rFonts w:asciiTheme="minorHAnsi" w:hAnsiTheme="minorHAnsi" w:cstheme="minorBidi"/>
      <w:sz w:val="22"/>
      <w:szCs w:val="22"/>
      <w:lang w:val="en-IE" w:eastAsia="zh-CN"/>
    </w:rPr>
  </w:style>
  <w:style w:type="paragraph" w:customStyle="1" w:styleId="xl63">
    <w:name w:val="xl63"/>
    <w:basedOn w:val="Normal"/>
    <w:rsid w:val="007967E4"/>
    <w:pPr>
      <w:spacing w:before="100" w:beforeAutospacing="1" w:after="100" w:afterAutospacing="1"/>
    </w:pPr>
    <w:rPr>
      <w:szCs w:val="24"/>
      <w:lang w:val="en-IE" w:eastAsia="zh-CN"/>
    </w:rPr>
  </w:style>
  <w:style w:type="paragraph" w:customStyle="1" w:styleId="xl64">
    <w:name w:val="xl64"/>
    <w:basedOn w:val="Normal"/>
    <w:rsid w:val="007967E4"/>
    <w:pPr>
      <w:pBdr>
        <w:top w:val="single" w:sz="4" w:space="0" w:color="auto"/>
        <w:bottom w:val="single" w:sz="4" w:space="0" w:color="auto"/>
      </w:pBdr>
      <w:spacing w:before="100" w:beforeAutospacing="1" w:after="100" w:afterAutospacing="1"/>
    </w:pPr>
    <w:rPr>
      <w:szCs w:val="24"/>
      <w:lang w:val="en-IE" w:eastAsia="zh-CN"/>
    </w:rPr>
  </w:style>
  <w:style w:type="paragraph" w:customStyle="1" w:styleId="xl65">
    <w:name w:val="xl65"/>
    <w:basedOn w:val="Normal"/>
    <w:rsid w:val="007967E4"/>
    <w:pPr>
      <w:pBdr>
        <w:top w:val="single" w:sz="4" w:space="0" w:color="auto"/>
        <w:bottom w:val="single" w:sz="4" w:space="0" w:color="auto"/>
      </w:pBdr>
      <w:spacing w:before="100" w:beforeAutospacing="1" w:after="100" w:afterAutospacing="1"/>
    </w:pPr>
    <w:rPr>
      <w:szCs w:val="24"/>
      <w:lang w:val="en-IE" w:eastAsia="zh-CN"/>
    </w:rPr>
  </w:style>
  <w:style w:type="paragraph" w:customStyle="1" w:styleId="xl66">
    <w:name w:val="xl66"/>
    <w:basedOn w:val="Normal"/>
    <w:rsid w:val="007967E4"/>
    <w:pPr>
      <w:spacing w:before="100" w:beforeAutospacing="1" w:after="100" w:afterAutospacing="1"/>
    </w:pPr>
    <w:rPr>
      <w:szCs w:val="24"/>
      <w:lang w:val="en-IE" w:eastAsia="zh-CN"/>
    </w:rPr>
  </w:style>
  <w:style w:type="character" w:customStyle="1" w:styleId="Heading4Char">
    <w:name w:val="Heading 4 Char"/>
    <w:basedOn w:val="DefaultParagraphFont"/>
    <w:link w:val="Heading4"/>
    <w:uiPriority w:val="9"/>
    <w:rsid w:val="0053437B"/>
    <w:rPr>
      <w:rFonts w:ascii="Times" w:hAnsi="Times"/>
      <w:b/>
      <w:color w:val="0000FF"/>
      <w:sz w:val="44"/>
    </w:rPr>
  </w:style>
  <w:style w:type="character" w:customStyle="1" w:styleId="cf01">
    <w:name w:val="cf01"/>
    <w:basedOn w:val="DefaultParagraphFont"/>
    <w:rsid w:val="00073B2D"/>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1651">
      <w:bodyDiv w:val="1"/>
      <w:marLeft w:val="0"/>
      <w:marRight w:val="0"/>
      <w:marTop w:val="0"/>
      <w:marBottom w:val="0"/>
      <w:divBdr>
        <w:top w:val="none" w:sz="0" w:space="0" w:color="auto"/>
        <w:left w:val="none" w:sz="0" w:space="0" w:color="auto"/>
        <w:bottom w:val="none" w:sz="0" w:space="0" w:color="auto"/>
        <w:right w:val="none" w:sz="0" w:space="0" w:color="auto"/>
      </w:divBdr>
    </w:div>
    <w:div w:id="120463782">
      <w:bodyDiv w:val="1"/>
      <w:marLeft w:val="0"/>
      <w:marRight w:val="0"/>
      <w:marTop w:val="0"/>
      <w:marBottom w:val="0"/>
      <w:divBdr>
        <w:top w:val="none" w:sz="0" w:space="0" w:color="auto"/>
        <w:left w:val="none" w:sz="0" w:space="0" w:color="auto"/>
        <w:bottom w:val="none" w:sz="0" w:space="0" w:color="auto"/>
        <w:right w:val="none" w:sz="0" w:space="0" w:color="auto"/>
      </w:divBdr>
    </w:div>
    <w:div w:id="188832804">
      <w:bodyDiv w:val="1"/>
      <w:marLeft w:val="0"/>
      <w:marRight w:val="0"/>
      <w:marTop w:val="0"/>
      <w:marBottom w:val="0"/>
      <w:divBdr>
        <w:top w:val="none" w:sz="0" w:space="0" w:color="auto"/>
        <w:left w:val="none" w:sz="0" w:space="0" w:color="auto"/>
        <w:bottom w:val="none" w:sz="0" w:space="0" w:color="auto"/>
        <w:right w:val="none" w:sz="0" w:space="0" w:color="auto"/>
      </w:divBdr>
    </w:div>
    <w:div w:id="453258227">
      <w:bodyDiv w:val="1"/>
      <w:marLeft w:val="0"/>
      <w:marRight w:val="0"/>
      <w:marTop w:val="0"/>
      <w:marBottom w:val="0"/>
      <w:divBdr>
        <w:top w:val="none" w:sz="0" w:space="0" w:color="auto"/>
        <w:left w:val="none" w:sz="0" w:space="0" w:color="auto"/>
        <w:bottom w:val="none" w:sz="0" w:space="0" w:color="auto"/>
        <w:right w:val="none" w:sz="0" w:space="0" w:color="auto"/>
      </w:divBdr>
    </w:div>
    <w:div w:id="535045541">
      <w:bodyDiv w:val="1"/>
      <w:marLeft w:val="0"/>
      <w:marRight w:val="0"/>
      <w:marTop w:val="0"/>
      <w:marBottom w:val="0"/>
      <w:divBdr>
        <w:top w:val="none" w:sz="0" w:space="0" w:color="auto"/>
        <w:left w:val="none" w:sz="0" w:space="0" w:color="auto"/>
        <w:bottom w:val="none" w:sz="0" w:space="0" w:color="auto"/>
        <w:right w:val="none" w:sz="0" w:space="0" w:color="auto"/>
      </w:divBdr>
    </w:div>
    <w:div w:id="579026878">
      <w:bodyDiv w:val="1"/>
      <w:marLeft w:val="0"/>
      <w:marRight w:val="0"/>
      <w:marTop w:val="0"/>
      <w:marBottom w:val="0"/>
      <w:divBdr>
        <w:top w:val="none" w:sz="0" w:space="0" w:color="auto"/>
        <w:left w:val="none" w:sz="0" w:space="0" w:color="auto"/>
        <w:bottom w:val="none" w:sz="0" w:space="0" w:color="auto"/>
        <w:right w:val="none" w:sz="0" w:space="0" w:color="auto"/>
      </w:divBdr>
    </w:div>
    <w:div w:id="604384051">
      <w:bodyDiv w:val="1"/>
      <w:marLeft w:val="0"/>
      <w:marRight w:val="0"/>
      <w:marTop w:val="0"/>
      <w:marBottom w:val="0"/>
      <w:divBdr>
        <w:top w:val="none" w:sz="0" w:space="0" w:color="auto"/>
        <w:left w:val="none" w:sz="0" w:space="0" w:color="auto"/>
        <w:bottom w:val="none" w:sz="0" w:space="0" w:color="auto"/>
        <w:right w:val="none" w:sz="0" w:space="0" w:color="auto"/>
      </w:divBdr>
    </w:div>
    <w:div w:id="639848673">
      <w:bodyDiv w:val="1"/>
      <w:marLeft w:val="0"/>
      <w:marRight w:val="0"/>
      <w:marTop w:val="0"/>
      <w:marBottom w:val="0"/>
      <w:divBdr>
        <w:top w:val="none" w:sz="0" w:space="0" w:color="auto"/>
        <w:left w:val="none" w:sz="0" w:space="0" w:color="auto"/>
        <w:bottom w:val="none" w:sz="0" w:space="0" w:color="auto"/>
        <w:right w:val="none" w:sz="0" w:space="0" w:color="auto"/>
      </w:divBdr>
    </w:div>
    <w:div w:id="782505105">
      <w:bodyDiv w:val="1"/>
      <w:marLeft w:val="0"/>
      <w:marRight w:val="0"/>
      <w:marTop w:val="0"/>
      <w:marBottom w:val="0"/>
      <w:divBdr>
        <w:top w:val="none" w:sz="0" w:space="0" w:color="auto"/>
        <w:left w:val="none" w:sz="0" w:space="0" w:color="auto"/>
        <w:bottom w:val="none" w:sz="0" w:space="0" w:color="auto"/>
        <w:right w:val="none" w:sz="0" w:space="0" w:color="auto"/>
      </w:divBdr>
    </w:div>
    <w:div w:id="857698802">
      <w:bodyDiv w:val="1"/>
      <w:marLeft w:val="0"/>
      <w:marRight w:val="0"/>
      <w:marTop w:val="0"/>
      <w:marBottom w:val="0"/>
      <w:divBdr>
        <w:top w:val="none" w:sz="0" w:space="0" w:color="auto"/>
        <w:left w:val="none" w:sz="0" w:space="0" w:color="auto"/>
        <w:bottom w:val="none" w:sz="0" w:space="0" w:color="auto"/>
        <w:right w:val="none" w:sz="0" w:space="0" w:color="auto"/>
      </w:divBdr>
    </w:div>
    <w:div w:id="941497425">
      <w:bodyDiv w:val="1"/>
      <w:marLeft w:val="0"/>
      <w:marRight w:val="0"/>
      <w:marTop w:val="0"/>
      <w:marBottom w:val="0"/>
      <w:divBdr>
        <w:top w:val="none" w:sz="0" w:space="0" w:color="auto"/>
        <w:left w:val="none" w:sz="0" w:space="0" w:color="auto"/>
        <w:bottom w:val="none" w:sz="0" w:space="0" w:color="auto"/>
        <w:right w:val="none" w:sz="0" w:space="0" w:color="auto"/>
      </w:divBdr>
    </w:div>
    <w:div w:id="950165484">
      <w:bodyDiv w:val="1"/>
      <w:marLeft w:val="0"/>
      <w:marRight w:val="0"/>
      <w:marTop w:val="0"/>
      <w:marBottom w:val="0"/>
      <w:divBdr>
        <w:top w:val="none" w:sz="0" w:space="0" w:color="auto"/>
        <w:left w:val="none" w:sz="0" w:space="0" w:color="auto"/>
        <w:bottom w:val="none" w:sz="0" w:space="0" w:color="auto"/>
        <w:right w:val="none" w:sz="0" w:space="0" w:color="auto"/>
      </w:divBdr>
    </w:div>
    <w:div w:id="985551568">
      <w:bodyDiv w:val="1"/>
      <w:marLeft w:val="0"/>
      <w:marRight w:val="0"/>
      <w:marTop w:val="0"/>
      <w:marBottom w:val="0"/>
      <w:divBdr>
        <w:top w:val="none" w:sz="0" w:space="0" w:color="auto"/>
        <w:left w:val="none" w:sz="0" w:space="0" w:color="auto"/>
        <w:bottom w:val="none" w:sz="0" w:space="0" w:color="auto"/>
        <w:right w:val="none" w:sz="0" w:space="0" w:color="auto"/>
      </w:divBdr>
    </w:div>
    <w:div w:id="1326855869">
      <w:bodyDiv w:val="1"/>
      <w:marLeft w:val="0"/>
      <w:marRight w:val="0"/>
      <w:marTop w:val="0"/>
      <w:marBottom w:val="0"/>
      <w:divBdr>
        <w:top w:val="none" w:sz="0" w:space="0" w:color="auto"/>
        <w:left w:val="none" w:sz="0" w:space="0" w:color="auto"/>
        <w:bottom w:val="none" w:sz="0" w:space="0" w:color="auto"/>
        <w:right w:val="none" w:sz="0" w:space="0" w:color="auto"/>
      </w:divBdr>
    </w:div>
    <w:div w:id="1388532609">
      <w:bodyDiv w:val="1"/>
      <w:marLeft w:val="0"/>
      <w:marRight w:val="0"/>
      <w:marTop w:val="0"/>
      <w:marBottom w:val="0"/>
      <w:divBdr>
        <w:top w:val="none" w:sz="0" w:space="0" w:color="auto"/>
        <w:left w:val="none" w:sz="0" w:space="0" w:color="auto"/>
        <w:bottom w:val="none" w:sz="0" w:space="0" w:color="auto"/>
        <w:right w:val="none" w:sz="0" w:space="0" w:color="auto"/>
      </w:divBdr>
    </w:div>
    <w:div w:id="1539320897">
      <w:bodyDiv w:val="1"/>
      <w:marLeft w:val="0"/>
      <w:marRight w:val="0"/>
      <w:marTop w:val="0"/>
      <w:marBottom w:val="0"/>
      <w:divBdr>
        <w:top w:val="none" w:sz="0" w:space="0" w:color="auto"/>
        <w:left w:val="none" w:sz="0" w:space="0" w:color="auto"/>
        <w:bottom w:val="none" w:sz="0" w:space="0" w:color="auto"/>
        <w:right w:val="none" w:sz="0" w:space="0" w:color="auto"/>
      </w:divBdr>
    </w:div>
    <w:div w:id="1598561838">
      <w:bodyDiv w:val="1"/>
      <w:marLeft w:val="0"/>
      <w:marRight w:val="0"/>
      <w:marTop w:val="0"/>
      <w:marBottom w:val="0"/>
      <w:divBdr>
        <w:top w:val="none" w:sz="0" w:space="0" w:color="auto"/>
        <w:left w:val="none" w:sz="0" w:space="0" w:color="auto"/>
        <w:bottom w:val="none" w:sz="0" w:space="0" w:color="auto"/>
        <w:right w:val="none" w:sz="0" w:space="0" w:color="auto"/>
      </w:divBdr>
    </w:div>
    <w:div w:id="1761639959">
      <w:bodyDiv w:val="1"/>
      <w:marLeft w:val="0"/>
      <w:marRight w:val="0"/>
      <w:marTop w:val="0"/>
      <w:marBottom w:val="0"/>
      <w:divBdr>
        <w:top w:val="none" w:sz="0" w:space="0" w:color="auto"/>
        <w:left w:val="none" w:sz="0" w:space="0" w:color="auto"/>
        <w:bottom w:val="none" w:sz="0" w:space="0" w:color="auto"/>
        <w:right w:val="none" w:sz="0" w:space="0" w:color="auto"/>
      </w:divBdr>
    </w:div>
    <w:div w:id="2030401245">
      <w:bodyDiv w:val="1"/>
      <w:marLeft w:val="0"/>
      <w:marRight w:val="0"/>
      <w:marTop w:val="0"/>
      <w:marBottom w:val="0"/>
      <w:divBdr>
        <w:top w:val="none" w:sz="0" w:space="0" w:color="auto"/>
        <w:left w:val="none" w:sz="0" w:space="0" w:color="auto"/>
        <w:bottom w:val="none" w:sz="0" w:space="0" w:color="auto"/>
        <w:right w:val="none" w:sz="0" w:space="0" w:color="auto"/>
      </w:divBdr>
    </w:div>
    <w:div w:id="210923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3.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1C0685-D938-4011-9E6D-1AAC6956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2429</TotalTime>
  <Pages>43</Pages>
  <Words>7831</Words>
  <Characters>44643</Characters>
  <Application>Microsoft Office Word</Application>
  <DocSecurity>0</DocSecurity>
  <Lines>372</Lines>
  <Paragraphs>104</Paragraphs>
  <ScaleCrop>false</ScaleCrop>
  <Company>AAAS</Company>
  <LinksUpToDate>false</LinksUpToDate>
  <CharactersWithSpaces>52370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Yihe Weng</cp:lastModifiedBy>
  <cp:revision>475</cp:revision>
  <cp:lastPrinted>2018-01-12T03:53:00Z</cp:lastPrinted>
  <dcterms:created xsi:type="dcterms:W3CDTF">2022-10-13T03:16:00Z</dcterms:created>
  <dcterms:modified xsi:type="dcterms:W3CDTF">2024-06-17T15:00:00Z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