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B5" w14:textId="77777777" w:rsidR="0050078B" w:rsidRDefault="0050078B" w:rsidP="0050078B">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Table 1, Appendix 1: COREQ Checklist</w:t>
      </w:r>
    </w:p>
    <w:tbl>
      <w:tblPr>
        <w:tblW w:w="0" w:type="auto"/>
        <w:tblInd w:w="105" w:type="dxa"/>
        <w:tblLayout w:type="fixed"/>
        <w:tblLook w:val="06A0" w:firstRow="1" w:lastRow="0" w:firstColumn="1" w:lastColumn="0" w:noHBand="1" w:noVBand="1"/>
      </w:tblPr>
      <w:tblGrid>
        <w:gridCol w:w="4635"/>
        <w:gridCol w:w="4500"/>
      </w:tblGrid>
      <w:tr w:rsidR="0050078B" w14:paraId="22F2070D"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E40BA1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b/>
                <w:bCs/>
                <w:sz w:val="24"/>
                <w:szCs w:val="24"/>
              </w:rPr>
              <w:t>Domain 1: Research team and reﬂexivity</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4307B2C"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31E9F1F9"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A053CD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Personal Characteristics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5FACF27"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47635DE8"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6F4990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 Interviewer/facilitator: Which author/s conducted the interview or focus group?</w:t>
            </w:r>
          </w:p>
          <w:p w14:paraId="209F6488" w14:textId="77777777" w:rsidR="0050078B" w:rsidRDefault="0050078B" w:rsidP="00DC3069">
            <w:pPr>
              <w:rPr>
                <w:rFonts w:ascii="Times New Roman" w:eastAsia="Times New Roman" w:hAnsi="Times New Roman" w:cs="Times New Roman"/>
                <w:color w:val="000000" w:themeColor="text1"/>
                <w:sz w:val="24"/>
                <w:szCs w:val="24"/>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DE077D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R.C.C., S.D.W., J.S., M.T., E.G., and R.S.Z.</w:t>
            </w:r>
          </w:p>
        </w:tc>
      </w:tr>
      <w:tr w:rsidR="0050078B" w14:paraId="0EA34B86"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A167A74"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 Credentials: What were the researcher’s credentials? (e.g., PhD, MD)</w:t>
            </w:r>
          </w:p>
          <w:p w14:paraId="5B648091" w14:textId="77777777" w:rsidR="0050078B" w:rsidRDefault="0050078B" w:rsidP="00DC3069">
            <w:pPr>
              <w:rPr>
                <w:rFonts w:ascii="Times New Roman" w:eastAsia="Times New Roman" w:hAnsi="Times New Roman" w:cs="Times New Roman"/>
                <w:color w:val="000000" w:themeColor="text1"/>
                <w:sz w:val="24"/>
                <w:szCs w:val="24"/>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9A51F0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R.C.C. has a PhD; J.S. has a bachelor's degree; M.T. has an MPH; </w:t>
            </w:r>
            <w:proofErr w:type="gramStart"/>
            <w:r w:rsidRPr="183A0BD6">
              <w:rPr>
                <w:rFonts w:ascii="Times New Roman" w:eastAsia="Times New Roman" w:hAnsi="Times New Roman" w:cs="Times New Roman"/>
                <w:sz w:val="24"/>
                <w:szCs w:val="24"/>
              </w:rPr>
              <w:t>E.G.</w:t>
            </w:r>
            <w:proofErr w:type="gramEnd"/>
            <w:r w:rsidRPr="183A0BD6">
              <w:rPr>
                <w:rFonts w:ascii="Times New Roman" w:eastAsia="Times New Roman" w:hAnsi="Times New Roman" w:cs="Times New Roman"/>
                <w:sz w:val="24"/>
                <w:szCs w:val="24"/>
              </w:rPr>
              <w:t xml:space="preserve"> has an MPH; S.D.W., R.S.Z. have a bachelors</w:t>
            </w:r>
          </w:p>
        </w:tc>
      </w:tr>
      <w:tr w:rsidR="0050078B" w14:paraId="6DD0F21F"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995053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 Occupation: What was their occupation at the time of the study?</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4F59E9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All authors are members of the research team have worked at USC: R.C.C. is a faculty member, and all other authors are advanced master’s or doctoral-level students.</w:t>
            </w:r>
          </w:p>
        </w:tc>
      </w:tr>
      <w:tr w:rsidR="0050078B" w14:paraId="7867E935"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3E57A1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4. Gender: Was the researcher male or female?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8A5EE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There was a total of 8 interviewers; 2 were male and 6 were female.</w:t>
            </w:r>
          </w:p>
        </w:tc>
      </w:tr>
      <w:tr w:rsidR="0050078B" w14:paraId="3B8B3C72"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56A8AE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5. Experience and training: What experience or training did the researcher have?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3602C2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Researchers were trained over a 16-week period in qualitative methods as part of a doctoral-level public health course and in fulfillment of learning qualitative methods to conduct their research projects.</w:t>
            </w:r>
          </w:p>
        </w:tc>
      </w:tr>
      <w:tr w:rsidR="0050078B" w14:paraId="322E74CB"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79ABE8C" w14:textId="77777777" w:rsidR="0050078B" w:rsidRDefault="0050078B" w:rsidP="00DC3069">
            <w:pPr>
              <w:rPr>
                <w:rFonts w:ascii="Times New Roman" w:eastAsia="Times New Roman" w:hAnsi="Times New Roman" w:cs="Times New Roman"/>
                <w:color w:val="000000" w:themeColor="text1"/>
                <w:sz w:val="24"/>
                <w:szCs w:val="24"/>
              </w:rPr>
            </w:pPr>
          </w:p>
          <w:p w14:paraId="368CF89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Relationship with participants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929C319"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099C515C"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B435A0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6. Relationship established: Was a relationship established prior to study commencement?</w:t>
            </w:r>
          </w:p>
          <w:p w14:paraId="21E08C11" w14:textId="77777777" w:rsidR="0050078B" w:rsidRDefault="0050078B" w:rsidP="00DC3069">
            <w:pPr>
              <w:rPr>
                <w:rFonts w:ascii="Times New Roman" w:eastAsia="Times New Roman" w:hAnsi="Times New Roman" w:cs="Times New Roman"/>
                <w:color w:val="000000" w:themeColor="text1"/>
                <w:sz w:val="24"/>
                <w:szCs w:val="24"/>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E6A2864"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R.C.C. emailed participants based on professional contacts established at USC with physicians and investigators, who provided introductions. Other participants were emailed for participation based on “cold emails.” </w:t>
            </w:r>
          </w:p>
        </w:tc>
      </w:tr>
      <w:tr w:rsidR="0050078B" w14:paraId="5850A0B4" w14:textId="77777777" w:rsidTr="00DC3069">
        <w:trPr>
          <w:trHeight w:val="1515"/>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E9DF6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7. Participant knowledge of the interviewer: What did the participants know about the researcher? (</w:t>
            </w:r>
            <w:proofErr w:type="gramStart"/>
            <w:r w:rsidRPr="183A0BD6">
              <w:rPr>
                <w:rFonts w:ascii="Times New Roman" w:eastAsia="Times New Roman" w:hAnsi="Times New Roman" w:cs="Times New Roman"/>
                <w:sz w:val="24"/>
                <w:szCs w:val="24"/>
              </w:rPr>
              <w:t>e.g.</w:t>
            </w:r>
            <w:proofErr w:type="gramEnd"/>
            <w:r w:rsidRPr="183A0BD6">
              <w:rPr>
                <w:rFonts w:ascii="Times New Roman" w:eastAsia="Times New Roman" w:hAnsi="Times New Roman" w:cs="Times New Roman"/>
                <w:sz w:val="24"/>
                <w:szCs w:val="24"/>
              </w:rPr>
              <w:t xml:space="preserve"> personal goals, reasons for doing the research)</w:t>
            </w:r>
          </w:p>
          <w:p w14:paraId="432C8055" w14:textId="77777777" w:rsidR="0050078B" w:rsidRDefault="0050078B" w:rsidP="00DC3069">
            <w:pPr>
              <w:rPr>
                <w:rFonts w:ascii="Times New Roman" w:eastAsia="Times New Roman" w:hAnsi="Times New Roman" w:cs="Times New Roman"/>
                <w:color w:val="000000" w:themeColor="text1"/>
                <w:sz w:val="24"/>
                <w:szCs w:val="24"/>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D4417C5"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R.C.C. provided a brief overview of the study objectives via email and researchers provided an additional brief overview of the study objectives and purpose prior to the beginning of interviews.</w:t>
            </w:r>
          </w:p>
        </w:tc>
      </w:tr>
      <w:tr w:rsidR="0050078B" w14:paraId="14BBC60B" w14:textId="77777777" w:rsidTr="00DC3069">
        <w:trPr>
          <w:trHeight w:val="300"/>
        </w:trPr>
        <w:tc>
          <w:tcPr>
            <w:tcW w:w="46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83205D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8. Interviewer characteristics: What characteristics were reported about the interviewer/facilitator? (e.g., bias, </w:t>
            </w:r>
            <w:r w:rsidRPr="183A0BD6">
              <w:rPr>
                <w:rFonts w:ascii="Times New Roman" w:eastAsia="Times New Roman" w:hAnsi="Times New Roman" w:cs="Times New Roman"/>
                <w:sz w:val="24"/>
                <w:szCs w:val="24"/>
              </w:rPr>
              <w:lastRenderedPageBreak/>
              <w:t>assumptions, reasons and interests in the research topic)</w:t>
            </w:r>
          </w:p>
          <w:p w14:paraId="2215D009" w14:textId="77777777" w:rsidR="0050078B" w:rsidRDefault="0050078B" w:rsidP="00DC3069">
            <w:pPr>
              <w:rPr>
                <w:rFonts w:ascii="Times New Roman" w:eastAsia="Times New Roman" w:hAnsi="Times New Roman" w:cs="Times New Roman"/>
                <w:color w:val="000000" w:themeColor="text1"/>
                <w:sz w:val="24"/>
                <w:szCs w:val="24"/>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9DAAA15"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lastRenderedPageBreak/>
              <w:t>Researchers did not have any opinions on caring for patients who use of cannabis during pregnancy.</w:t>
            </w:r>
          </w:p>
        </w:tc>
      </w:tr>
    </w:tbl>
    <w:p w14:paraId="02A94261" w14:textId="77777777" w:rsidR="0050078B" w:rsidRDefault="0050078B" w:rsidP="0050078B">
      <w:pPr>
        <w:spacing w:line="360" w:lineRule="auto"/>
        <w:rPr>
          <w:rFonts w:ascii="Times New Roman" w:eastAsia="Times New Roman" w:hAnsi="Times New Roman" w:cs="Times New Roman"/>
          <w:sz w:val="24"/>
          <w:szCs w:val="24"/>
        </w:rPr>
      </w:pPr>
    </w:p>
    <w:tbl>
      <w:tblPr>
        <w:tblW w:w="0" w:type="auto"/>
        <w:tblInd w:w="105" w:type="dxa"/>
        <w:tblLayout w:type="fixed"/>
        <w:tblLook w:val="06A0" w:firstRow="1" w:lastRow="0" w:firstColumn="1" w:lastColumn="0" w:noHBand="1" w:noVBand="1"/>
      </w:tblPr>
      <w:tblGrid>
        <w:gridCol w:w="4665"/>
        <w:gridCol w:w="4530"/>
      </w:tblGrid>
      <w:tr w:rsidR="0050078B" w14:paraId="57C7F22D"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264476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b/>
                <w:bCs/>
                <w:sz w:val="24"/>
                <w:szCs w:val="24"/>
              </w:rPr>
              <w:t>Domain 2: Study design</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14DF5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494B76CF"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CA29AB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Theoretical framework</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51532D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2BEFF12F"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F19B8D7"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9. Methodological orientation and Theory: What methodological orientation was stated to underpin the study? (e.g., grounded theory, discourse analysis, ethnography, phenomenology, content analysis)</w:t>
            </w:r>
          </w:p>
          <w:p w14:paraId="48D5018C"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EA9320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Grounded theory methods and analysis.</w:t>
            </w:r>
          </w:p>
        </w:tc>
      </w:tr>
      <w:tr w:rsidR="0050078B" w14:paraId="3DD84450"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F0460F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Participant selection</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6094CE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5E10A530" w14:textId="77777777" w:rsidTr="00DC3069">
        <w:trPr>
          <w:trHeight w:val="135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CC17759"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 Sampling: How were participants selected? (e.g., purposive, convenience, consecutive, snowball)</w:t>
            </w:r>
          </w:p>
          <w:p w14:paraId="150C5359"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4E631C9"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We used purposeful sampling to generate an information-rich group with experience in caring for people who use cannabis during pregnancy.</w:t>
            </w:r>
            <w:r>
              <w:br/>
            </w:r>
          </w:p>
        </w:tc>
      </w:tr>
      <w:tr w:rsidR="0050078B" w14:paraId="2B328E6D"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F9E12F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11. Method of approach: How were participants approached? (e.g., face-to-face, telephone, mail, email)</w:t>
            </w:r>
          </w:p>
          <w:p w14:paraId="2E4AFA48"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D70607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We invited maternal health stakeholders to participate via email followed by a </w:t>
            </w:r>
            <w:proofErr w:type="spellStart"/>
            <w:r w:rsidRPr="183A0BD6">
              <w:rPr>
                <w:rFonts w:ascii="Times New Roman" w:eastAsia="Times New Roman" w:hAnsi="Times New Roman" w:cs="Times New Roman"/>
                <w:sz w:val="24"/>
                <w:szCs w:val="24"/>
              </w:rPr>
              <w:t>REDCap</w:t>
            </w:r>
            <w:proofErr w:type="spellEnd"/>
            <w:r w:rsidRPr="183A0BD6">
              <w:rPr>
                <w:rFonts w:ascii="Times New Roman" w:eastAsia="Times New Roman" w:hAnsi="Times New Roman" w:cs="Times New Roman"/>
                <w:sz w:val="24"/>
                <w:szCs w:val="24"/>
              </w:rPr>
              <w:t xml:space="preserve"> link, a scheduling link, and Zoom invite with link.</w:t>
            </w:r>
          </w:p>
        </w:tc>
      </w:tr>
      <w:tr w:rsidR="0050078B" w14:paraId="2CCD73EF"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D8EBE7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12. Sample size: How many participants were in the study?</w:t>
            </w:r>
          </w:p>
          <w:p w14:paraId="782DD762"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1ACC9FC"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 maternal health stakeholders.</w:t>
            </w:r>
          </w:p>
        </w:tc>
      </w:tr>
      <w:tr w:rsidR="0050078B" w14:paraId="28E21DBF"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E551D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13. Non-participation: How many people refused to participate or dropped out? Reasons?</w:t>
            </w:r>
          </w:p>
          <w:p w14:paraId="5880AF64"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BD581D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No one refused to participate. We had one participant no show and while we followed up with them to reschedule, we did not receive a response or learn their reason for not continuing with the study.</w:t>
            </w:r>
          </w:p>
        </w:tc>
      </w:tr>
      <w:tr w:rsidR="0050078B" w14:paraId="3E744034"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59BF4A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Setting</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05F42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545483F4"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CCFE209"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14. Setting of data collection: Where was the data collected? (e.g., home, clinic, workplace)</w:t>
            </w:r>
          </w:p>
          <w:p w14:paraId="1E1F3043"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D8B4EA3"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We collected data remotely via HIPAA-compliant Zoom. </w:t>
            </w:r>
          </w:p>
        </w:tc>
      </w:tr>
      <w:tr w:rsidR="0050078B" w14:paraId="50DF5483"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956FF15"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lastRenderedPageBreak/>
              <w:t>15. Presence of non-participants: Was anyone else present besides the participants and researchers?</w:t>
            </w:r>
          </w:p>
          <w:p w14:paraId="2984A17F"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3448F2"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Data was collected </w:t>
            </w:r>
            <w:proofErr w:type="gramStart"/>
            <w:r w:rsidRPr="183A0BD6">
              <w:rPr>
                <w:rFonts w:ascii="Times New Roman" w:eastAsia="Times New Roman" w:hAnsi="Times New Roman" w:cs="Times New Roman"/>
                <w:sz w:val="24"/>
                <w:szCs w:val="24"/>
              </w:rPr>
              <w:t>remotely,</w:t>
            </w:r>
            <w:proofErr w:type="gramEnd"/>
            <w:r w:rsidRPr="183A0BD6">
              <w:rPr>
                <w:rFonts w:ascii="Times New Roman" w:eastAsia="Times New Roman" w:hAnsi="Times New Roman" w:cs="Times New Roman"/>
                <w:sz w:val="24"/>
                <w:szCs w:val="24"/>
              </w:rPr>
              <w:t xml:space="preserve"> thus, the primary people present during the interviews were the participant and interviewers. Due to data collection remotely during the COVID-19 pandemic and often outside of clinical settings, we sometimes saw family members (e.g., spouses, young children) in present in the background of Zoom meetings. </w:t>
            </w:r>
          </w:p>
        </w:tc>
      </w:tr>
      <w:tr w:rsidR="0050078B" w14:paraId="4612A3F5"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2BA154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16. Description of sample: What are the important characteristics of the sample? (e.g., demographic data, date)</w:t>
            </w:r>
          </w:p>
          <w:p w14:paraId="57D04ADE"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CD5185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2 Black/African American, 0 Hispanic, 0 Asian, 7 White, 1 Mixed ethnicity/race </w:t>
            </w:r>
          </w:p>
        </w:tc>
      </w:tr>
      <w:tr w:rsidR="0050078B" w14:paraId="6F578716"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428C14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Data collection</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A8A868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2A43FEC0" w14:textId="77777777" w:rsidTr="00DC3069">
        <w:trPr>
          <w:trHeight w:val="81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BE650F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17. Interview guide: Were questions, prompts, guides provided by the authors? Was it pilot tested?</w:t>
            </w:r>
          </w:p>
          <w:p w14:paraId="1DBD5593"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388983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We created a semi-structured interview guide based upon qualitative and quantitative literature, and modifications based on team feedback before and after interviews.</w:t>
            </w:r>
          </w:p>
        </w:tc>
      </w:tr>
      <w:tr w:rsidR="0050078B" w14:paraId="2DA8B1E4"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D90C8E5"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18. Repeat interviews: Were repeat interviews carried out? If yes, how many?</w:t>
            </w:r>
          </w:p>
          <w:p w14:paraId="0677B510"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969DF4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We did not conduct repeat interviews as part of the study process. </w:t>
            </w:r>
          </w:p>
        </w:tc>
      </w:tr>
      <w:tr w:rsidR="0050078B" w14:paraId="5BB8E63E"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BBD49A7"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19. Audio/visual recording: Did the research use audio or visual recording to collect the data?</w:t>
            </w:r>
          </w:p>
          <w:p w14:paraId="67BF4CA1"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0EBA8D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We recorded using HIPAA-compliant Zoom, which automatically produced audio and video outputs. Upon transcription of the audio file by an external transcriber, both audio and video outputs were deleted.</w:t>
            </w:r>
          </w:p>
        </w:tc>
      </w:tr>
      <w:tr w:rsidR="0050078B" w14:paraId="13D5A16C" w14:textId="77777777" w:rsidTr="00DC3069">
        <w:trPr>
          <w:trHeight w:val="108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F65C3D2"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 Field notes: Were ﬁeld notes made during and/or after the interview or focus group?</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E162D53"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Lead and secondary interviewers took notes during interviews, wrote brief interview summaries after interviews, and upon transcription of the interview, wrote initial memos for each interview to capture emerging themes and patterns.</w:t>
            </w:r>
          </w:p>
        </w:tc>
      </w:tr>
      <w:tr w:rsidR="0050078B" w14:paraId="69E0E750"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59E5EA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21. Duration: What was the duration of the interviews or focus group?</w:t>
            </w:r>
          </w:p>
          <w:p w14:paraId="27A25C9A"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AC7464E"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Interviews lasted between 30 and 60 minutes.</w:t>
            </w:r>
          </w:p>
        </w:tc>
      </w:tr>
      <w:tr w:rsidR="0050078B" w14:paraId="159BBC6A"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416E51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22. Data saturation: Was data saturation discussed?</w:t>
            </w:r>
          </w:p>
          <w:p w14:paraId="2D608FCF"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C79BED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We discussed data saturation, and this was achieved.</w:t>
            </w:r>
          </w:p>
        </w:tc>
      </w:tr>
      <w:tr w:rsidR="0050078B" w14:paraId="2D84789F"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297F4DE"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lastRenderedPageBreak/>
              <w:t>23. Transcripts returned: Were transcripts returned to participants for comment and/or correction?</w:t>
            </w:r>
          </w:p>
          <w:p w14:paraId="6A99B1A0"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540442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Because we conducted interviews remotely and had an external professional transcribe the interviews, we did not return transcripts to participants for correction as we are confident in the accuracy of the transcripts.</w:t>
            </w:r>
          </w:p>
        </w:tc>
      </w:tr>
    </w:tbl>
    <w:p w14:paraId="4E14326B" w14:textId="77777777" w:rsidR="0050078B" w:rsidRDefault="0050078B" w:rsidP="0050078B">
      <w:pPr>
        <w:tabs>
          <w:tab w:val="center" w:pos="4680"/>
          <w:tab w:val="right" w:pos="9360"/>
        </w:tabs>
        <w:ind w:right="360"/>
        <w:rPr>
          <w:rFonts w:ascii="Times New Roman" w:eastAsia="Times New Roman" w:hAnsi="Times New Roman" w:cs="Times New Roman"/>
          <w:color w:val="000000" w:themeColor="text1"/>
          <w:sz w:val="24"/>
          <w:szCs w:val="24"/>
        </w:rPr>
      </w:pPr>
    </w:p>
    <w:tbl>
      <w:tblPr>
        <w:tblW w:w="0" w:type="auto"/>
        <w:tblInd w:w="105" w:type="dxa"/>
        <w:tblLayout w:type="fixed"/>
        <w:tblLook w:val="06A0" w:firstRow="1" w:lastRow="0" w:firstColumn="1" w:lastColumn="0" w:noHBand="1" w:noVBand="1"/>
      </w:tblPr>
      <w:tblGrid>
        <w:gridCol w:w="4665"/>
        <w:gridCol w:w="4530"/>
      </w:tblGrid>
      <w:tr w:rsidR="0050078B" w14:paraId="7C90B3C5"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7DF17B9"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b/>
                <w:bCs/>
                <w:sz w:val="24"/>
                <w:szCs w:val="24"/>
              </w:rPr>
              <w:t>Domain 3: analysis and ﬁndings</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49E00C7"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7108543E"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64D98D5"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Data analysis</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9ECFE6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p w14:paraId="13E91CF3"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6AE7C7B4"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794B0A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24. Number of data coders: How many data coders coded the data?</w:t>
            </w:r>
          </w:p>
          <w:p w14:paraId="4E4ADB40"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8CA108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Two people coded each transcript.</w:t>
            </w:r>
          </w:p>
        </w:tc>
      </w:tr>
      <w:tr w:rsidR="0050078B" w14:paraId="4E8C2AF5"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8E52FF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25. Description of the coding tree: Did authors provide a description of the coding tree?</w:t>
            </w:r>
          </w:p>
          <w:p w14:paraId="6B6ED074"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3FE04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We provide a description of the coding process in the Methods section and the final codebook in the Appendix. </w:t>
            </w:r>
          </w:p>
        </w:tc>
      </w:tr>
      <w:tr w:rsidR="0050078B" w14:paraId="745782A1"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258DC0E"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26. Derivation of themes: Were themes identiﬁed in advance or derived from the data?</w:t>
            </w:r>
          </w:p>
          <w:p w14:paraId="55FF0A3C"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438711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We identified themes derived from the data.</w:t>
            </w:r>
          </w:p>
        </w:tc>
      </w:tr>
      <w:tr w:rsidR="0050078B" w14:paraId="6F7EE376"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C3B3D5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27. Software: What software, if applicable, was used to manage the data?</w:t>
            </w:r>
          </w:p>
          <w:p w14:paraId="67AC3CBE"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5A32994" w14:textId="77777777" w:rsidR="0050078B" w:rsidRDefault="0050078B" w:rsidP="00DC3069">
            <w:pPr>
              <w:rPr>
                <w:rFonts w:ascii="Times New Roman" w:eastAsia="Times New Roman" w:hAnsi="Times New Roman" w:cs="Times New Roman"/>
                <w:sz w:val="24"/>
                <w:szCs w:val="24"/>
              </w:rPr>
            </w:pPr>
            <w:proofErr w:type="spellStart"/>
            <w:r w:rsidRPr="183A0BD6">
              <w:rPr>
                <w:rFonts w:ascii="Times New Roman" w:eastAsia="Times New Roman" w:hAnsi="Times New Roman" w:cs="Times New Roman"/>
                <w:sz w:val="24"/>
                <w:szCs w:val="24"/>
              </w:rPr>
              <w:t>ATLAS.ti</w:t>
            </w:r>
            <w:proofErr w:type="spellEnd"/>
            <w:r w:rsidRPr="183A0BD6">
              <w:rPr>
                <w:rFonts w:ascii="Times New Roman" w:eastAsia="Times New Roman" w:hAnsi="Times New Roman" w:cs="Times New Roman"/>
                <w:sz w:val="24"/>
                <w:szCs w:val="24"/>
              </w:rPr>
              <w:t>, Mac Version 22.1.0</w:t>
            </w:r>
          </w:p>
        </w:tc>
      </w:tr>
      <w:tr w:rsidR="0050078B" w14:paraId="78621317"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1E917C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28. Participant checking: Did participants provide feedback on the ﬁndings?</w:t>
            </w:r>
          </w:p>
          <w:p w14:paraId="16414AEA"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1E3B9F7"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No.</w:t>
            </w:r>
          </w:p>
        </w:tc>
      </w:tr>
      <w:tr w:rsidR="0050078B" w14:paraId="45CA835E"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5835BCE"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i/>
                <w:iCs/>
                <w:sz w:val="24"/>
                <w:szCs w:val="24"/>
              </w:rPr>
              <w:t>Reporting</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B65D0D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p w14:paraId="0C08B9B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2BC4AAFC"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51E82B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29. Quotations presented: Were participant quotations presented to illustrate the themes/ﬁndings? Was each quotation identiﬁed? (e.g., participant number)</w:t>
            </w:r>
          </w:p>
          <w:p w14:paraId="7E8990F3"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E8ABEB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We presented direct participation quotes in the Results section and identified participants by their specialty/training. </w:t>
            </w:r>
          </w:p>
        </w:tc>
      </w:tr>
      <w:tr w:rsidR="0050078B" w14:paraId="016822C0"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2E05A4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30. Data and ﬁndings consistent: Was there consistency between the data presented and the ﬁndings?</w:t>
            </w:r>
          </w:p>
          <w:p w14:paraId="63F4B36E"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D94680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lastRenderedPageBreak/>
              <w:t xml:space="preserve">There was consistency between the data presented and the findings. </w:t>
            </w:r>
          </w:p>
        </w:tc>
      </w:tr>
      <w:tr w:rsidR="0050078B" w14:paraId="61D6DB04" w14:textId="77777777" w:rsidTr="00DC3069">
        <w:trPr>
          <w:trHeight w:val="126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309CE6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31. Clarity of major themes: Were major themes clearly presented in the ﬁndings?</w:t>
            </w:r>
          </w:p>
          <w:p w14:paraId="7A413204"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228C9EA"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These major themes and patterns are outlined in the Results section. </w:t>
            </w:r>
          </w:p>
        </w:tc>
      </w:tr>
      <w:tr w:rsidR="0050078B" w14:paraId="08448D48" w14:textId="77777777" w:rsidTr="00DC3069">
        <w:trPr>
          <w:trHeight w:val="300"/>
        </w:trPr>
        <w:tc>
          <w:tcPr>
            <w:tcW w:w="46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A9D0D7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32. Clarity of minor themes: Is there a description of diverse cases or discussion of minor themes?</w:t>
            </w:r>
          </w:p>
          <w:p w14:paraId="461A15A6" w14:textId="77777777" w:rsidR="0050078B" w:rsidRDefault="0050078B" w:rsidP="00DC3069">
            <w:pPr>
              <w:rPr>
                <w:rFonts w:ascii="Times New Roman" w:eastAsia="Times New Roman" w:hAnsi="Times New Roman" w:cs="Times New Roman"/>
                <w:color w:val="000000" w:themeColor="text1"/>
                <w:sz w:val="24"/>
                <w:szCs w:val="24"/>
              </w:rPr>
            </w:pP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1BD5A77"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These minor themes and patterns are also outlined in the Results section and contribute to nuanced stakeholder responses.</w:t>
            </w:r>
          </w:p>
        </w:tc>
      </w:tr>
    </w:tbl>
    <w:p w14:paraId="48ECB4FC" w14:textId="77777777" w:rsidR="0050078B" w:rsidRDefault="0050078B" w:rsidP="0050078B">
      <w:pPr>
        <w:spacing w:line="360" w:lineRule="auto"/>
        <w:rPr>
          <w:rFonts w:ascii="Times New Roman" w:eastAsia="Times New Roman" w:hAnsi="Times New Roman" w:cs="Times New Roman"/>
          <w:sz w:val="24"/>
          <w:szCs w:val="24"/>
        </w:rPr>
      </w:pPr>
    </w:p>
    <w:p w14:paraId="3BE7F95F" w14:textId="77777777" w:rsidR="0050078B" w:rsidRDefault="0050078B" w:rsidP="0050078B">
      <w:pPr>
        <w:spacing w:line="360" w:lineRule="auto"/>
        <w:rPr>
          <w:rFonts w:ascii="Times New Roman" w:eastAsia="Times New Roman" w:hAnsi="Times New Roman" w:cs="Times New Roman"/>
          <w:sz w:val="24"/>
          <w:szCs w:val="24"/>
        </w:rPr>
      </w:pPr>
    </w:p>
    <w:p w14:paraId="4D567279" w14:textId="77777777" w:rsidR="0050078B" w:rsidRDefault="0050078B" w:rsidP="0050078B">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Table 2   </w:t>
      </w:r>
    </w:p>
    <w:tbl>
      <w:tblPr>
        <w:tblStyle w:val="TableGrid"/>
        <w:tblW w:w="0" w:type="auto"/>
        <w:tblLayout w:type="fixed"/>
        <w:tblLook w:val="06A0" w:firstRow="1" w:lastRow="0" w:firstColumn="1" w:lastColumn="0" w:noHBand="1" w:noVBand="1"/>
      </w:tblPr>
      <w:tblGrid>
        <w:gridCol w:w="6300"/>
        <w:gridCol w:w="660"/>
        <w:gridCol w:w="855"/>
      </w:tblGrid>
      <w:tr w:rsidR="0050078B" w14:paraId="05B5FAAC" w14:textId="77777777" w:rsidTr="00DC3069">
        <w:trPr>
          <w:trHeight w:val="315"/>
        </w:trPr>
        <w:tc>
          <w:tcPr>
            <w:tcW w:w="6300" w:type="dxa"/>
            <w:tcBorders>
              <w:top w:val="single" w:sz="6" w:space="0" w:color="auto"/>
              <w:left w:val="single" w:sz="6" w:space="0" w:color="auto"/>
              <w:bottom w:val="single" w:sz="6" w:space="0" w:color="AEAAAA" w:themeColor="background2" w:themeShade="BF"/>
              <w:right w:val="single" w:sz="6" w:space="0" w:color="auto"/>
            </w:tcBorders>
            <w:tcMar>
              <w:left w:w="90" w:type="dxa"/>
              <w:right w:w="90" w:type="dxa"/>
            </w:tcMar>
            <w:vAlign w:val="bottom"/>
          </w:tcPr>
          <w:p w14:paraId="0872784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660" w:type="dxa"/>
            <w:tcBorders>
              <w:top w:val="single" w:sz="6" w:space="0" w:color="auto"/>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2A7E14D7"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n</w:t>
            </w:r>
          </w:p>
        </w:tc>
        <w:tc>
          <w:tcPr>
            <w:tcW w:w="855" w:type="dxa"/>
            <w:tcBorders>
              <w:top w:val="single" w:sz="6" w:space="0" w:color="auto"/>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41F2410A"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(n%)</w:t>
            </w:r>
          </w:p>
        </w:tc>
      </w:tr>
      <w:tr w:rsidR="0050078B" w14:paraId="56DC5325"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315E4A63"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Maternal Health Provider, cares for BIPOC (Black, Indigenous, and People of Color) pregnant people</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095890C2"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5B61F52"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100%</w:t>
            </w:r>
          </w:p>
        </w:tc>
      </w:tr>
      <w:tr w:rsidR="0050078B" w14:paraId="38D42333"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5D6EA1C9" w14:textId="77777777" w:rsidR="0050078B" w:rsidRDefault="0050078B" w:rsidP="00DC3069">
            <w:pPr>
              <w:rPr>
                <w:rFonts w:ascii="Times New Roman" w:eastAsia="Times New Roman" w:hAnsi="Times New Roman" w:cs="Times New Roman"/>
                <w:b/>
                <w:bCs/>
                <w:color w:val="000000" w:themeColor="text1"/>
                <w:sz w:val="24"/>
                <w:szCs w:val="24"/>
              </w:rPr>
            </w:pPr>
            <w:r w:rsidRPr="183A0BD6">
              <w:rPr>
                <w:rFonts w:ascii="Times New Roman" w:eastAsia="Times New Roman" w:hAnsi="Times New Roman" w:cs="Times New Roman"/>
                <w:b/>
                <w:bCs/>
                <w:sz w:val="24"/>
                <w:szCs w:val="24"/>
              </w:rPr>
              <w:t>Cares for</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784172B5"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01DA9008"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324FC0AD"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3D574062"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People who use cannabis during pregnancy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574DCCD0"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5EB71FE7"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100%</w:t>
            </w:r>
          </w:p>
        </w:tc>
      </w:tr>
      <w:tr w:rsidR="0050078B" w14:paraId="3C724B3B"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389F8BE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People who use alcohol or other substances during pregnancy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5BC8168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9</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6163169"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90%</w:t>
            </w:r>
          </w:p>
        </w:tc>
      </w:tr>
      <w:tr w:rsidR="0050078B" w14:paraId="47DFD289"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07BCF83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People who use cannabis after pregnancy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778B3164"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31F2BA3F"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100%</w:t>
            </w:r>
          </w:p>
        </w:tc>
      </w:tr>
      <w:tr w:rsidR="0050078B" w14:paraId="3EB6CE3D"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709CAED4"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Maternal Health Role:</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45EBEBC8"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06C13FBC"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1DC7B3CE"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0612C3D2"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Doula/Lactation Consultant</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18EEF19C"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1B7A87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53ADAA04"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1149AAF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Certified Nurse Midwife</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5231C536"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5A679AE2"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25BCDAD3"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4860341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Physician </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2DBB51FD"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8</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06452584"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80%</w:t>
            </w:r>
          </w:p>
        </w:tc>
      </w:tr>
      <w:tr w:rsidR="0050078B" w14:paraId="71CBE2C9"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59238806" w14:textId="77777777" w:rsidR="0050078B" w:rsidRDefault="0050078B" w:rsidP="00DC3069">
            <w:pPr>
              <w:rPr>
                <w:rFonts w:ascii="Times New Roman" w:eastAsia="Times New Roman" w:hAnsi="Times New Roman" w:cs="Times New Roman"/>
                <w:b/>
                <w:bCs/>
                <w:color w:val="000000" w:themeColor="text1"/>
                <w:sz w:val="24"/>
                <w:szCs w:val="24"/>
              </w:rPr>
            </w:pPr>
            <w:r w:rsidRPr="183A0BD6">
              <w:rPr>
                <w:rFonts w:ascii="Times New Roman" w:eastAsia="Times New Roman" w:hAnsi="Times New Roman" w:cs="Times New Roman"/>
                <w:b/>
                <w:bCs/>
                <w:sz w:val="24"/>
                <w:szCs w:val="24"/>
              </w:rPr>
              <w:t>Specialty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432630EF"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B302A1A"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2695BD02"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35C833D4"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OB/GYN </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5C791AC4"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9</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D04A75F"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90%</w:t>
            </w:r>
          </w:p>
        </w:tc>
      </w:tr>
      <w:tr w:rsidR="0050078B" w14:paraId="293193C6"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5980B2DE"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Labor and delivery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395AD0E1"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6C0C2698"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w:t>
            </w:r>
          </w:p>
        </w:tc>
      </w:tr>
      <w:tr w:rsidR="0050078B" w14:paraId="29E78DF5"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6DFEE4D3"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Postpartum</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669D60F2"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3E9D0C24"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w:t>
            </w:r>
          </w:p>
        </w:tc>
      </w:tr>
      <w:tr w:rsidR="0050078B" w14:paraId="65ECCAB7"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333DB16B"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Community health</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60CC1F4D"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11D9A71D"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0D552F32"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4829BDC0"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Midwifery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04613E7A"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1A68BFD"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46CF7A24"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1800532E"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Doula </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5F83C029"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5C6FC46D"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5F057604" w14:textId="77777777" w:rsidTr="00DC3069">
        <w:trPr>
          <w:trHeight w:val="34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208D8A2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Lactation Consultant</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70FAA4A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5A8C9A39"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70E681D7" w14:textId="77777777" w:rsidTr="00DC3069">
        <w:trPr>
          <w:trHeight w:val="315"/>
        </w:trPr>
        <w:tc>
          <w:tcPr>
            <w:tcW w:w="6300" w:type="dxa"/>
            <w:tcBorders>
              <w:top w:val="single" w:sz="6" w:space="0" w:color="AEAAAA" w:themeColor="background2" w:themeShade="BF"/>
              <w:left w:val="single" w:sz="6" w:space="0" w:color="auto"/>
              <w:bottom w:val="single" w:sz="6" w:space="0" w:color="AEAAAA" w:themeColor="background2" w:themeShade="BF"/>
              <w:right w:val="single" w:sz="6" w:space="0" w:color="AEAAAA" w:themeColor="background2" w:themeShade="BF"/>
            </w:tcBorders>
            <w:tcMar>
              <w:left w:w="90" w:type="dxa"/>
              <w:right w:w="90" w:type="dxa"/>
            </w:tcMar>
            <w:vAlign w:val="bottom"/>
          </w:tcPr>
          <w:p w14:paraId="6F8D543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b/>
                <w:bCs/>
                <w:sz w:val="24"/>
                <w:szCs w:val="24"/>
              </w:rPr>
              <w:t>Maternal Health Provider's Racial Identity</w:t>
            </w:r>
          </w:p>
        </w:tc>
        <w:tc>
          <w:tcPr>
            <w:tcW w:w="660"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EAAAA" w:themeColor="background2" w:themeShade="BF"/>
            </w:tcBorders>
            <w:tcMar>
              <w:left w:w="90" w:type="dxa"/>
              <w:right w:w="90" w:type="dxa"/>
            </w:tcMar>
            <w:vAlign w:val="bottom"/>
          </w:tcPr>
          <w:p w14:paraId="1BE496E0"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855" w:type="dxa"/>
            <w:tcBorders>
              <w:top w:val="single" w:sz="6" w:space="0" w:color="AEAAAA" w:themeColor="background2" w:themeShade="BF"/>
              <w:left w:val="single" w:sz="6" w:space="0" w:color="AEAAAA" w:themeColor="background2" w:themeShade="BF"/>
              <w:bottom w:val="single" w:sz="6" w:space="0" w:color="AEAAAA" w:themeColor="background2" w:themeShade="BF"/>
              <w:right w:val="single" w:sz="6" w:space="0" w:color="auto"/>
            </w:tcBorders>
            <w:tcMar>
              <w:left w:w="90" w:type="dxa"/>
              <w:right w:w="90" w:type="dxa"/>
            </w:tcMar>
            <w:vAlign w:val="bottom"/>
          </w:tcPr>
          <w:p w14:paraId="2B7CE193"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71D7D29C" w14:textId="77777777" w:rsidTr="0050078B">
        <w:tblPrEx>
          <w:tblLook w:val="04A0" w:firstRow="1" w:lastRow="0" w:firstColumn="1" w:lastColumn="0" w:noHBand="0" w:noVBand="1"/>
        </w:tblPrEx>
        <w:trPr>
          <w:trHeight w:val="345"/>
        </w:trPr>
        <w:tc>
          <w:tcPr>
            <w:tcW w:w="6300" w:type="dxa"/>
          </w:tcPr>
          <w:p w14:paraId="3C0F866F"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Black or African American</w:t>
            </w:r>
          </w:p>
        </w:tc>
        <w:tc>
          <w:tcPr>
            <w:tcW w:w="660" w:type="dxa"/>
          </w:tcPr>
          <w:p w14:paraId="3AA5200C"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w:t>
            </w:r>
          </w:p>
        </w:tc>
        <w:tc>
          <w:tcPr>
            <w:tcW w:w="855" w:type="dxa"/>
          </w:tcPr>
          <w:p w14:paraId="6BCB5063"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w:t>
            </w:r>
          </w:p>
        </w:tc>
      </w:tr>
      <w:tr w:rsidR="0050078B" w14:paraId="04F8DBAB" w14:textId="77777777" w:rsidTr="0050078B">
        <w:tblPrEx>
          <w:tblLook w:val="04A0" w:firstRow="1" w:lastRow="0" w:firstColumn="1" w:lastColumn="0" w:noHBand="0" w:noVBand="1"/>
        </w:tblPrEx>
        <w:trPr>
          <w:trHeight w:val="345"/>
        </w:trPr>
        <w:tc>
          <w:tcPr>
            <w:tcW w:w="6300" w:type="dxa"/>
          </w:tcPr>
          <w:p w14:paraId="7FB7933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White</w:t>
            </w:r>
          </w:p>
        </w:tc>
        <w:tc>
          <w:tcPr>
            <w:tcW w:w="660" w:type="dxa"/>
          </w:tcPr>
          <w:p w14:paraId="4096CDFD"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7</w:t>
            </w:r>
          </w:p>
        </w:tc>
        <w:tc>
          <w:tcPr>
            <w:tcW w:w="855" w:type="dxa"/>
          </w:tcPr>
          <w:p w14:paraId="7469413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70%</w:t>
            </w:r>
          </w:p>
        </w:tc>
      </w:tr>
      <w:tr w:rsidR="0050078B" w14:paraId="7476818B" w14:textId="77777777" w:rsidTr="0050078B">
        <w:tblPrEx>
          <w:tblLook w:val="04A0" w:firstRow="1" w:lastRow="0" w:firstColumn="1" w:lastColumn="0" w:noHBand="0" w:noVBand="1"/>
        </w:tblPrEx>
        <w:trPr>
          <w:trHeight w:val="345"/>
        </w:trPr>
        <w:tc>
          <w:tcPr>
            <w:tcW w:w="6300" w:type="dxa"/>
          </w:tcPr>
          <w:p w14:paraId="5A0FD13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Mixed Race</w:t>
            </w:r>
          </w:p>
        </w:tc>
        <w:tc>
          <w:tcPr>
            <w:tcW w:w="660" w:type="dxa"/>
          </w:tcPr>
          <w:p w14:paraId="2BD9F742"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Pr>
          <w:p w14:paraId="63EF755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59BCBA30" w14:textId="77777777" w:rsidTr="0050078B">
        <w:tblPrEx>
          <w:tblLook w:val="04A0" w:firstRow="1" w:lastRow="0" w:firstColumn="1" w:lastColumn="0" w:noHBand="0" w:noVBand="1"/>
        </w:tblPrEx>
        <w:trPr>
          <w:trHeight w:val="345"/>
        </w:trPr>
        <w:tc>
          <w:tcPr>
            <w:tcW w:w="6300" w:type="dxa"/>
          </w:tcPr>
          <w:p w14:paraId="0154AF01"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b/>
                <w:bCs/>
                <w:sz w:val="24"/>
                <w:szCs w:val="24"/>
              </w:rPr>
              <w:t>Maternal Health Provider's Pronouns</w:t>
            </w:r>
          </w:p>
        </w:tc>
        <w:tc>
          <w:tcPr>
            <w:tcW w:w="660" w:type="dxa"/>
          </w:tcPr>
          <w:p w14:paraId="28CA766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855" w:type="dxa"/>
          </w:tcPr>
          <w:p w14:paraId="7A2E3539"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487D0888" w14:textId="77777777" w:rsidTr="0050078B">
        <w:tblPrEx>
          <w:tblLook w:val="04A0" w:firstRow="1" w:lastRow="0" w:firstColumn="1" w:lastColumn="0" w:noHBand="0" w:noVBand="1"/>
        </w:tblPrEx>
        <w:trPr>
          <w:trHeight w:val="345"/>
        </w:trPr>
        <w:tc>
          <w:tcPr>
            <w:tcW w:w="6300" w:type="dxa"/>
          </w:tcPr>
          <w:p w14:paraId="383FAA04"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He/him</w:t>
            </w:r>
          </w:p>
        </w:tc>
        <w:tc>
          <w:tcPr>
            <w:tcW w:w="660" w:type="dxa"/>
          </w:tcPr>
          <w:p w14:paraId="7D6A287A"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w:t>
            </w:r>
          </w:p>
        </w:tc>
        <w:tc>
          <w:tcPr>
            <w:tcW w:w="855" w:type="dxa"/>
          </w:tcPr>
          <w:p w14:paraId="6C9FC608"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w:t>
            </w:r>
          </w:p>
        </w:tc>
      </w:tr>
      <w:tr w:rsidR="0050078B" w14:paraId="7D8CB978" w14:textId="77777777" w:rsidTr="0050078B">
        <w:tblPrEx>
          <w:tblLook w:val="04A0" w:firstRow="1" w:lastRow="0" w:firstColumn="1" w:lastColumn="0" w:noHBand="0" w:noVBand="1"/>
        </w:tblPrEx>
        <w:trPr>
          <w:trHeight w:val="345"/>
        </w:trPr>
        <w:tc>
          <w:tcPr>
            <w:tcW w:w="6300" w:type="dxa"/>
          </w:tcPr>
          <w:p w14:paraId="7FBD2B55"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lastRenderedPageBreak/>
              <w:t>She/her</w:t>
            </w:r>
          </w:p>
        </w:tc>
        <w:tc>
          <w:tcPr>
            <w:tcW w:w="660" w:type="dxa"/>
          </w:tcPr>
          <w:p w14:paraId="17346B98"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7</w:t>
            </w:r>
          </w:p>
        </w:tc>
        <w:tc>
          <w:tcPr>
            <w:tcW w:w="855" w:type="dxa"/>
          </w:tcPr>
          <w:p w14:paraId="511068AE"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70%</w:t>
            </w:r>
          </w:p>
        </w:tc>
      </w:tr>
      <w:tr w:rsidR="0050078B" w14:paraId="128465FA" w14:textId="77777777" w:rsidTr="0050078B">
        <w:tblPrEx>
          <w:tblLook w:val="04A0" w:firstRow="1" w:lastRow="0" w:firstColumn="1" w:lastColumn="0" w:noHBand="0" w:noVBand="1"/>
        </w:tblPrEx>
        <w:trPr>
          <w:trHeight w:val="345"/>
        </w:trPr>
        <w:tc>
          <w:tcPr>
            <w:tcW w:w="6300" w:type="dxa"/>
          </w:tcPr>
          <w:p w14:paraId="1AB41DC4"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Declined to disclose</w:t>
            </w:r>
          </w:p>
        </w:tc>
        <w:tc>
          <w:tcPr>
            <w:tcW w:w="660" w:type="dxa"/>
          </w:tcPr>
          <w:p w14:paraId="0AE6B4B5"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w:t>
            </w:r>
          </w:p>
        </w:tc>
        <w:tc>
          <w:tcPr>
            <w:tcW w:w="855" w:type="dxa"/>
          </w:tcPr>
          <w:p w14:paraId="4FAF48B0"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10%</w:t>
            </w:r>
          </w:p>
        </w:tc>
      </w:tr>
      <w:tr w:rsidR="0050078B" w14:paraId="39512FB3" w14:textId="77777777" w:rsidTr="0050078B">
        <w:tblPrEx>
          <w:tblLook w:val="04A0" w:firstRow="1" w:lastRow="0" w:firstColumn="1" w:lastColumn="0" w:noHBand="0" w:noVBand="1"/>
        </w:tblPrEx>
        <w:trPr>
          <w:trHeight w:val="315"/>
        </w:trPr>
        <w:tc>
          <w:tcPr>
            <w:tcW w:w="6300" w:type="dxa"/>
          </w:tcPr>
          <w:p w14:paraId="7C48D9B8"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b/>
                <w:bCs/>
                <w:sz w:val="24"/>
                <w:szCs w:val="24"/>
              </w:rPr>
              <w:t>Maternal Health Provider's Age</w:t>
            </w:r>
          </w:p>
        </w:tc>
        <w:tc>
          <w:tcPr>
            <w:tcW w:w="660" w:type="dxa"/>
          </w:tcPr>
          <w:p w14:paraId="11D56700"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c>
          <w:tcPr>
            <w:tcW w:w="855" w:type="dxa"/>
          </w:tcPr>
          <w:p w14:paraId="42DD27EB"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 xml:space="preserve"> </w:t>
            </w:r>
          </w:p>
        </w:tc>
      </w:tr>
      <w:tr w:rsidR="0050078B" w14:paraId="79B971E6" w14:textId="77777777" w:rsidTr="0050078B">
        <w:tblPrEx>
          <w:tblLook w:val="04A0" w:firstRow="1" w:lastRow="0" w:firstColumn="1" w:lastColumn="0" w:noHBand="0" w:noVBand="1"/>
        </w:tblPrEx>
        <w:trPr>
          <w:trHeight w:val="315"/>
        </w:trPr>
        <w:tc>
          <w:tcPr>
            <w:tcW w:w="6300" w:type="dxa"/>
          </w:tcPr>
          <w:p w14:paraId="7A9FAAE2"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Under 30</w:t>
            </w:r>
          </w:p>
        </w:tc>
        <w:tc>
          <w:tcPr>
            <w:tcW w:w="660" w:type="dxa"/>
          </w:tcPr>
          <w:p w14:paraId="5A6B9D88"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w:t>
            </w:r>
          </w:p>
        </w:tc>
        <w:tc>
          <w:tcPr>
            <w:tcW w:w="855" w:type="dxa"/>
          </w:tcPr>
          <w:p w14:paraId="6D8746F1"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w:t>
            </w:r>
          </w:p>
        </w:tc>
      </w:tr>
      <w:tr w:rsidR="0050078B" w14:paraId="1EC6DA42" w14:textId="77777777" w:rsidTr="0050078B">
        <w:tblPrEx>
          <w:tblLook w:val="04A0" w:firstRow="1" w:lastRow="0" w:firstColumn="1" w:lastColumn="0" w:noHBand="0" w:noVBand="1"/>
        </w:tblPrEx>
        <w:trPr>
          <w:trHeight w:val="315"/>
        </w:trPr>
        <w:tc>
          <w:tcPr>
            <w:tcW w:w="6300" w:type="dxa"/>
          </w:tcPr>
          <w:p w14:paraId="5A53898D"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30-39</w:t>
            </w:r>
          </w:p>
        </w:tc>
        <w:tc>
          <w:tcPr>
            <w:tcW w:w="660" w:type="dxa"/>
          </w:tcPr>
          <w:p w14:paraId="51D0CFF2"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w:t>
            </w:r>
          </w:p>
        </w:tc>
        <w:tc>
          <w:tcPr>
            <w:tcW w:w="855" w:type="dxa"/>
          </w:tcPr>
          <w:p w14:paraId="52C65C11"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30%</w:t>
            </w:r>
          </w:p>
        </w:tc>
      </w:tr>
      <w:tr w:rsidR="0050078B" w14:paraId="3AC1EAB4" w14:textId="77777777" w:rsidTr="0050078B">
        <w:tblPrEx>
          <w:tblLook w:val="04A0" w:firstRow="1" w:lastRow="0" w:firstColumn="1" w:lastColumn="0" w:noHBand="0" w:noVBand="1"/>
        </w:tblPrEx>
        <w:trPr>
          <w:trHeight w:val="315"/>
        </w:trPr>
        <w:tc>
          <w:tcPr>
            <w:tcW w:w="6300" w:type="dxa"/>
          </w:tcPr>
          <w:p w14:paraId="4DAFE6E6"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40-49</w:t>
            </w:r>
          </w:p>
        </w:tc>
        <w:tc>
          <w:tcPr>
            <w:tcW w:w="660" w:type="dxa"/>
          </w:tcPr>
          <w:p w14:paraId="7039E5FC"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w:t>
            </w:r>
          </w:p>
        </w:tc>
        <w:tc>
          <w:tcPr>
            <w:tcW w:w="855" w:type="dxa"/>
          </w:tcPr>
          <w:p w14:paraId="7838EBFB"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30%</w:t>
            </w:r>
          </w:p>
        </w:tc>
      </w:tr>
      <w:tr w:rsidR="0050078B" w14:paraId="1224F5A5" w14:textId="77777777" w:rsidTr="0050078B">
        <w:tblPrEx>
          <w:tblLook w:val="04A0" w:firstRow="1" w:lastRow="0" w:firstColumn="1" w:lastColumn="0" w:noHBand="0" w:noVBand="1"/>
        </w:tblPrEx>
        <w:trPr>
          <w:trHeight w:val="300"/>
        </w:trPr>
        <w:tc>
          <w:tcPr>
            <w:tcW w:w="6300" w:type="dxa"/>
          </w:tcPr>
          <w:p w14:paraId="3C55D23C" w14:textId="77777777" w:rsidR="0050078B" w:rsidRDefault="0050078B" w:rsidP="00DC3069">
            <w:pPr>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50-59</w:t>
            </w:r>
          </w:p>
        </w:tc>
        <w:tc>
          <w:tcPr>
            <w:tcW w:w="660" w:type="dxa"/>
          </w:tcPr>
          <w:p w14:paraId="436F0F47"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w:t>
            </w:r>
          </w:p>
        </w:tc>
        <w:tc>
          <w:tcPr>
            <w:tcW w:w="855" w:type="dxa"/>
          </w:tcPr>
          <w:p w14:paraId="16A9FB93" w14:textId="77777777" w:rsidR="0050078B" w:rsidRDefault="0050078B" w:rsidP="00DC3069">
            <w:pPr>
              <w:jc w:val="right"/>
              <w:rPr>
                <w:rFonts w:ascii="Times New Roman" w:eastAsia="Times New Roman" w:hAnsi="Times New Roman" w:cs="Times New Roman"/>
                <w:color w:val="000000" w:themeColor="text1"/>
                <w:sz w:val="24"/>
                <w:szCs w:val="24"/>
              </w:rPr>
            </w:pPr>
            <w:r w:rsidRPr="183A0BD6">
              <w:rPr>
                <w:rFonts w:ascii="Times New Roman" w:eastAsia="Times New Roman" w:hAnsi="Times New Roman" w:cs="Times New Roman"/>
                <w:sz w:val="24"/>
                <w:szCs w:val="24"/>
              </w:rPr>
              <w:t>20%</w:t>
            </w:r>
          </w:p>
        </w:tc>
      </w:tr>
    </w:tbl>
    <w:p w14:paraId="7018079A" w14:textId="77777777" w:rsidR="00C81814" w:rsidRDefault="00C81814"/>
    <w:sectPr w:rsidR="00C81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8B"/>
    <w:rsid w:val="0050078B"/>
    <w:rsid w:val="00C8181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F7B2"/>
  <w15:chartTrackingRefBased/>
  <w15:docId w15:val="{4A9A64C5-85BD-4981-93B1-1AAE4CEF5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78B"/>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8B"/>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Thimothy Jesudoss</dc:creator>
  <cp:keywords/>
  <dc:description/>
  <cp:lastModifiedBy>Thimothy Jesudoss</cp:lastModifiedBy>
  <cp:revision>1</cp:revision>
  <dcterms:created xsi:type="dcterms:W3CDTF">2023-07-28T05:00:00Z</dcterms:created>
  <dcterms:modified xsi:type="dcterms:W3CDTF">2023-07-28T05:02:00Z</dcterms:modified>
</cp:coreProperties>
</file>