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DE0E" w14:textId="5726EA48" w:rsidR="00CB2FCB" w:rsidRPr="00650C98" w:rsidRDefault="00CB2FCB" w:rsidP="00405509">
      <w:pPr>
        <w:tabs>
          <w:tab w:val="left" w:pos="8280"/>
        </w:tabs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Supplemental </w:t>
      </w:r>
      <w:r w:rsidRPr="00366860">
        <w:rPr>
          <w:rFonts w:ascii="Times New Roman" w:hAnsi="Times New Roman" w:cs="Times New Roman"/>
          <w:b/>
        </w:rPr>
        <w:t xml:space="preserve">Table </w:t>
      </w:r>
      <w:r w:rsidR="00C11018">
        <w:rPr>
          <w:rFonts w:ascii="Times New Roman" w:hAnsi="Times New Roman" w:cs="Times New Roman"/>
          <w:b/>
        </w:rPr>
        <w:t>1</w:t>
      </w:r>
      <w:r w:rsidRPr="00366860">
        <w:rPr>
          <w:rFonts w:ascii="Times New Roman" w:hAnsi="Times New Roman" w:cs="Times New Roman"/>
          <w:b/>
        </w:rPr>
        <w:t xml:space="preserve">. </w:t>
      </w:r>
      <w:r w:rsidR="005F38EF">
        <w:rPr>
          <w:rFonts w:ascii="Times New Roman" w:hAnsi="Times New Roman" w:cs="Times New Roman"/>
        </w:rPr>
        <w:t xml:space="preserve">White Matter Coherence in Medical Cannabis (MC) and Treatment-As-Usual Patients (TAU) </w:t>
      </w:r>
      <w:r w:rsidR="004068C4">
        <w:rPr>
          <w:rFonts w:ascii="Times New Roman" w:hAnsi="Times New Roman" w:cs="Times New Roman"/>
        </w:rPr>
        <w:t>from Baseline to</w:t>
      </w:r>
      <w:r w:rsidR="005F38EF">
        <w:rPr>
          <w:rFonts w:ascii="Times New Roman" w:hAnsi="Times New Roman" w:cs="Times New Roman"/>
        </w:rPr>
        <w:t xml:space="preserve"> 3 Months</w:t>
      </w:r>
      <w:r w:rsidR="004068C4">
        <w:rPr>
          <w:rFonts w:ascii="Times New Roman" w:hAnsi="Times New Roman" w:cs="Times New Roman"/>
        </w:rPr>
        <w:t>:</w:t>
      </w:r>
      <w:r w:rsidR="004068C4" w:rsidRPr="004068C4">
        <w:rPr>
          <w:rFonts w:ascii="Times New Roman" w:hAnsi="Times New Roman" w:cs="Times New Roman"/>
          <w:bCs/>
        </w:rPr>
        <w:t xml:space="preserve"> </w:t>
      </w:r>
      <w:r w:rsidR="004068C4">
        <w:rPr>
          <w:rFonts w:ascii="Times New Roman" w:hAnsi="Times New Roman" w:cs="Times New Roman"/>
          <w:bCs/>
        </w:rPr>
        <w:t>Pilot 2x2 (Group by Visit)</w:t>
      </w:r>
      <w:r w:rsidR="004068C4" w:rsidRPr="00366860">
        <w:rPr>
          <w:rFonts w:ascii="Times New Roman" w:hAnsi="Times New Roman" w:cs="Times New Roman"/>
        </w:rPr>
        <w:t xml:space="preserve"> Autoregressive Linear Mixed Models</w:t>
      </w:r>
      <w:r w:rsidRPr="00366860">
        <w:rPr>
          <w:rFonts w:ascii="Times New Roman" w:hAnsi="Times New Roman" w:cs="Times New Roman"/>
        </w:rPr>
        <w:t xml:space="preserve"> (Two-Tailed)</w:t>
      </w:r>
    </w:p>
    <w:p w14:paraId="56ADBC24" w14:textId="77777777" w:rsidR="00CB2FCB" w:rsidRPr="00EC63F8" w:rsidRDefault="00CB2FCB" w:rsidP="00CB2FCB">
      <w:pPr>
        <w:rPr>
          <w:rFonts w:ascii="Times New Roman" w:hAnsi="Times New Roman" w:cs="Times New Roman"/>
          <w:sz w:val="21"/>
          <w:szCs w:val="22"/>
        </w:rPr>
      </w:pPr>
    </w:p>
    <w:tbl>
      <w:tblPr>
        <w:tblStyle w:val="TableGrid"/>
        <w:tblW w:w="82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544"/>
        <w:gridCol w:w="1561"/>
        <w:gridCol w:w="2031"/>
        <w:gridCol w:w="1191"/>
      </w:tblGrid>
      <w:tr w:rsidR="00E7126A" w:rsidRPr="00EC63F8" w14:paraId="42A655B5" w14:textId="77777777" w:rsidTr="00405509">
        <w:trPr>
          <w:trHeight w:val="548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621790FC" w14:textId="77777777" w:rsidR="00E7126A" w:rsidRPr="006A5F18" w:rsidRDefault="00E7126A" w:rsidP="005E2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CEE2" w14:textId="435F654D" w:rsidR="00E7126A" w:rsidRPr="005F38EF" w:rsidRDefault="00E7126A" w:rsidP="005F3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18">
              <w:rPr>
                <w:rFonts w:ascii="Times New Roman" w:hAnsi="Times New Roman" w:cs="Times New Roman"/>
                <w:b/>
                <w:sz w:val="20"/>
                <w:szCs w:val="20"/>
              </w:rPr>
              <w:t>Visit: Baseline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DA9D7" w14:textId="0AF6B968" w:rsidR="00E7126A" w:rsidRPr="006A5F18" w:rsidRDefault="00E7126A" w:rsidP="005E2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F18">
              <w:rPr>
                <w:rFonts w:ascii="Times New Roman" w:hAnsi="Times New Roman" w:cs="Times New Roman"/>
                <w:b/>
                <w:sz w:val="20"/>
                <w:szCs w:val="20"/>
              </w:rPr>
              <w:t>Visit</w:t>
            </w:r>
            <w:r w:rsidRPr="006A5F18">
              <w:rPr>
                <w:rFonts w:ascii="Times New Roman" w:hAnsi="Times New Roman" w:cs="Times New Roman"/>
                <w:b/>
                <w:sz w:val="20"/>
                <w:szCs w:val="20"/>
              </w:rPr>
              <w:t>: 3 Month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0EA9D" w14:textId="5E64BAB1" w:rsidR="00E7126A" w:rsidRPr="006A5F18" w:rsidRDefault="00E7126A" w:rsidP="005E2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2x2 Linear Mixed Model Results</w:t>
            </w:r>
          </w:p>
        </w:tc>
      </w:tr>
      <w:tr w:rsidR="0028657E" w:rsidRPr="00EC63F8" w14:paraId="6CE9F6A0" w14:textId="77777777" w:rsidTr="00405509">
        <w:trPr>
          <w:trHeight w:val="2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0232CE9C" w14:textId="69330F61" w:rsidR="0028657E" w:rsidRPr="006A5F18" w:rsidRDefault="0028657E" w:rsidP="005E2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BEA4F" w14:textId="77777777" w:rsidR="0028657E" w:rsidRPr="006A5F18" w:rsidRDefault="0028657E" w:rsidP="00C82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>Mean</w:t>
            </w:r>
          </w:p>
          <w:p w14:paraId="218C0D53" w14:textId="6178D335" w:rsidR="0028657E" w:rsidRPr="006A5F18" w:rsidRDefault="0028657E" w:rsidP="00C829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>[95% CI]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47431" w14:textId="77777777" w:rsidR="0028657E" w:rsidRPr="006A5F18" w:rsidRDefault="0028657E" w:rsidP="00C82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>Mean</w:t>
            </w:r>
          </w:p>
          <w:p w14:paraId="7E40E94B" w14:textId="525A351F" w:rsidR="0028657E" w:rsidRPr="006A5F18" w:rsidRDefault="0028657E" w:rsidP="00C829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>[95% CI]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CDF94" w14:textId="32CE68D7" w:rsidR="0028657E" w:rsidRPr="006A5F18" w:rsidRDefault="00E2084F" w:rsidP="005E26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Fixed Effects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83721" w14:textId="1929EF79" w:rsidR="0028657E" w:rsidRPr="006A5F18" w:rsidRDefault="0028657E" w:rsidP="005E26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F</w:t>
            </w: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6A5F1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</w:t>
            </w:r>
            <w:r w:rsidRPr="006A5F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082EF6" w:rsidRPr="00EC63F8" w14:paraId="4FAD132F" w14:textId="77777777" w:rsidTr="00405509">
        <w:trPr>
          <w:trHeight w:val="490"/>
        </w:trPr>
        <w:tc>
          <w:tcPr>
            <w:tcW w:w="3439" w:type="dxa"/>
            <w:gridSpan w:val="2"/>
            <w:tcBorders>
              <w:top w:val="single" w:sz="4" w:space="0" w:color="auto"/>
            </w:tcBorders>
            <w:vAlign w:val="center"/>
          </w:tcPr>
          <w:p w14:paraId="6A428213" w14:textId="77777777" w:rsidR="00082EF6" w:rsidRDefault="00082EF6" w:rsidP="005E2638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Fractional Anisotropy:</w:t>
            </w:r>
          </w:p>
          <w:p w14:paraId="0EBD5611" w14:textId="1484F549" w:rsidR="00082EF6" w:rsidRPr="005333F9" w:rsidRDefault="00082EF6" w:rsidP="00082EF6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A5F18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Left Genu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3E04419A" w14:textId="77777777" w:rsidR="00082EF6" w:rsidRPr="005333F9" w:rsidRDefault="00082EF6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5E58A" w14:textId="63EA27F3" w:rsidR="00082EF6" w:rsidRPr="005333F9" w:rsidRDefault="00082EF6" w:rsidP="00D348F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Group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E21A1" w14:textId="4165080E" w:rsidR="00082EF6" w:rsidRPr="005333F9" w:rsidRDefault="00082EF6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1.717 (.196)</w:t>
            </w:r>
          </w:p>
        </w:tc>
      </w:tr>
      <w:tr w:rsidR="0028657E" w:rsidRPr="00EC63F8" w14:paraId="39CD0D41" w14:textId="77777777" w:rsidTr="00405509">
        <w:trPr>
          <w:trHeight w:val="490"/>
        </w:trPr>
        <w:tc>
          <w:tcPr>
            <w:tcW w:w="1895" w:type="dxa"/>
            <w:vAlign w:val="center"/>
          </w:tcPr>
          <w:p w14:paraId="6EF00997" w14:textId="06D0B92D" w:rsidR="0028657E" w:rsidRPr="009063B0" w:rsidRDefault="0028657E" w:rsidP="00C829B8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MC</w:t>
            </w:r>
          </w:p>
        </w:tc>
        <w:tc>
          <w:tcPr>
            <w:tcW w:w="1544" w:type="dxa"/>
            <w:vAlign w:val="center"/>
          </w:tcPr>
          <w:p w14:paraId="1F5D0482" w14:textId="77777777" w:rsidR="0028657E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0.549</w:t>
            </w:r>
          </w:p>
          <w:p w14:paraId="09ACCA0A" w14:textId="5B693BF2" w:rsidR="0028657E" w:rsidRPr="005333F9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[0.532, 0.566]</w:t>
            </w:r>
          </w:p>
        </w:tc>
        <w:tc>
          <w:tcPr>
            <w:tcW w:w="1561" w:type="dxa"/>
            <w:vAlign w:val="center"/>
          </w:tcPr>
          <w:p w14:paraId="0BD3C215" w14:textId="77777777" w:rsidR="0028657E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0.563</w:t>
            </w:r>
          </w:p>
          <w:p w14:paraId="44CF8F90" w14:textId="2D5BC024" w:rsidR="0028657E" w:rsidRPr="005333F9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[0.546, 0.581]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9C36E69" w14:textId="39B853FE" w:rsidR="0028657E" w:rsidRPr="005333F9" w:rsidRDefault="0028657E" w:rsidP="00D348F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Visit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FAFF4" w14:textId="709B56D6" w:rsidR="0028657E" w:rsidRPr="005333F9" w:rsidRDefault="00DC17F9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3.222 (.080)</w:t>
            </w:r>
          </w:p>
        </w:tc>
      </w:tr>
      <w:tr w:rsidR="0028657E" w:rsidRPr="00EC63F8" w14:paraId="59CF7700" w14:textId="77777777" w:rsidTr="00405509">
        <w:trPr>
          <w:trHeight w:val="490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505407B6" w14:textId="4E41F545" w:rsidR="0028657E" w:rsidRPr="009063B0" w:rsidRDefault="0028657E" w:rsidP="00C829B8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TAU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3852B98" w14:textId="77777777" w:rsidR="0028657E" w:rsidRDefault="0028657E" w:rsidP="00BD194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0.532</w:t>
            </w:r>
          </w:p>
          <w:p w14:paraId="42B8AB68" w14:textId="3CD99FA5" w:rsidR="0028657E" w:rsidRPr="005333F9" w:rsidRDefault="0028657E" w:rsidP="00BD194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0.504, 0.559]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13EE0A6E" w14:textId="77777777" w:rsidR="0028657E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0.541</w:t>
            </w:r>
          </w:p>
          <w:p w14:paraId="419489E6" w14:textId="4DB88CBA" w:rsidR="0028657E" w:rsidRPr="005333F9" w:rsidRDefault="0028657E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[0.512, 0.570]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2394" w14:textId="79D3CC9E" w:rsidR="0028657E" w:rsidRPr="005333F9" w:rsidRDefault="0028657E" w:rsidP="00D348F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Interaction</w:t>
            </w:r>
            <w:r w:rsidR="004A387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: </w:t>
            </w:r>
            <w:r w:rsidR="004A387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Group*Visit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0DB9A" w14:textId="25873DF4" w:rsidR="0028657E" w:rsidRPr="005333F9" w:rsidRDefault="00DC17F9" w:rsidP="005E263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0.143 (.707)</w:t>
            </w:r>
          </w:p>
        </w:tc>
      </w:tr>
      <w:tr w:rsidR="0028657E" w:rsidRPr="00EC63F8" w14:paraId="586839D7" w14:textId="77777777" w:rsidTr="00405509">
        <w:trPr>
          <w:trHeight w:val="490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7FB2E4E4" w14:textId="6A8FE7EE" w:rsidR="00E7126A" w:rsidRDefault="00E7126A" w:rsidP="0028657E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Fractional Anisotropy:</w:t>
            </w:r>
          </w:p>
          <w:p w14:paraId="3DC5DF52" w14:textId="30D1E7B5" w:rsidR="0028657E" w:rsidRPr="006A5F18" w:rsidRDefault="0028657E" w:rsidP="0028657E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6A5F18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Right Genu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391636FF" w14:textId="77777777" w:rsidR="0028657E" w:rsidRPr="00FF3201" w:rsidRDefault="0028657E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1DEE52E5" w14:textId="77777777" w:rsidR="0028657E" w:rsidRPr="00FF3201" w:rsidRDefault="0028657E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5202F" w14:textId="5DAC0674" w:rsidR="0028657E" w:rsidRPr="00FF3201" w:rsidRDefault="0028657E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Group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C2BAF" w14:textId="04D4B4A7" w:rsidR="0028657E" w:rsidRPr="00FF3201" w:rsidRDefault="00D000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1.484 (.229)</w:t>
            </w:r>
          </w:p>
        </w:tc>
      </w:tr>
      <w:tr w:rsidR="0028657E" w:rsidRPr="00EC63F8" w14:paraId="59E09ACA" w14:textId="77777777" w:rsidTr="00405509">
        <w:trPr>
          <w:trHeight w:val="490"/>
        </w:trPr>
        <w:tc>
          <w:tcPr>
            <w:tcW w:w="1895" w:type="dxa"/>
            <w:vAlign w:val="center"/>
          </w:tcPr>
          <w:p w14:paraId="3C142F47" w14:textId="5FB84D42" w:rsidR="0028657E" w:rsidRDefault="0028657E" w:rsidP="0028657E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MC</w:t>
            </w:r>
          </w:p>
        </w:tc>
        <w:tc>
          <w:tcPr>
            <w:tcW w:w="1544" w:type="dxa"/>
            <w:vAlign w:val="center"/>
          </w:tcPr>
          <w:p w14:paraId="01945D6F" w14:textId="77777777" w:rsidR="0028657E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0.545</w:t>
            </w:r>
          </w:p>
          <w:p w14:paraId="6D667FEC" w14:textId="02C30208" w:rsidR="008B3BA7" w:rsidRPr="00FF3201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[0.527, 0.562]</w:t>
            </w:r>
          </w:p>
        </w:tc>
        <w:tc>
          <w:tcPr>
            <w:tcW w:w="1561" w:type="dxa"/>
            <w:vAlign w:val="center"/>
          </w:tcPr>
          <w:p w14:paraId="5350B79B" w14:textId="77777777" w:rsidR="0028657E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0.561</w:t>
            </w:r>
          </w:p>
          <w:p w14:paraId="1046655E" w14:textId="499494E8" w:rsidR="008B3BA7" w:rsidRPr="00FF3201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[0.543, 0.580]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7AB7886" w14:textId="2B808601" w:rsidR="0028657E" w:rsidRPr="00FF3201" w:rsidRDefault="0028657E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Visit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3BA16C" w14:textId="643AC63F" w:rsidR="0028657E" w:rsidRPr="00FF3201" w:rsidRDefault="00D000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3.640 (.063)</w:t>
            </w:r>
          </w:p>
        </w:tc>
      </w:tr>
      <w:tr w:rsidR="0028657E" w:rsidRPr="00EC63F8" w14:paraId="197D1D4E" w14:textId="77777777" w:rsidTr="00405509">
        <w:trPr>
          <w:trHeight w:val="490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43A40632" w14:textId="3C78C581" w:rsidR="0028657E" w:rsidRDefault="0028657E" w:rsidP="0028657E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TAU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9D02488" w14:textId="77777777" w:rsidR="0028657E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0.529</w:t>
            </w:r>
          </w:p>
          <w:p w14:paraId="068E7A65" w14:textId="32DC216B" w:rsidR="008B3BA7" w:rsidRPr="00FF3201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[0.501, 0.557]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86F2DB3" w14:textId="77777777" w:rsidR="0028657E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0.539</w:t>
            </w:r>
          </w:p>
          <w:p w14:paraId="22FA1A15" w14:textId="08D53961" w:rsidR="008B3BA7" w:rsidRPr="00FF3201" w:rsidRDefault="008B3BA7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[0.510, 0.569]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639B" w14:textId="631C85D4" w:rsidR="0028657E" w:rsidRPr="00FF3201" w:rsidRDefault="004A387D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Interaction: Group*Visit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51231" w14:textId="4CA78C3C" w:rsidR="0028657E" w:rsidRPr="00FF3201" w:rsidRDefault="00D000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0.220 (.641)</w:t>
            </w:r>
          </w:p>
        </w:tc>
      </w:tr>
      <w:tr w:rsidR="0028657E" w:rsidRPr="00EC63F8" w14:paraId="3D47132D" w14:textId="77777777" w:rsidTr="00405509">
        <w:trPr>
          <w:trHeight w:val="490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716A480C" w14:textId="5A938A72" w:rsidR="00E7126A" w:rsidRPr="00E7126A" w:rsidRDefault="00E7126A" w:rsidP="0028657E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Fractional Anisotropy:</w:t>
            </w:r>
          </w:p>
          <w:p w14:paraId="18F050F6" w14:textId="2DC1731F" w:rsidR="0028657E" w:rsidRPr="006A5F18" w:rsidRDefault="0028657E" w:rsidP="0028657E">
            <w:pPr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6A5F1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Right Corona Radiata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0FDF3816" w14:textId="77777777" w:rsidR="0028657E" w:rsidRPr="00952AC4" w:rsidRDefault="0028657E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1AB6F70A" w14:textId="77777777" w:rsidR="0028657E" w:rsidRPr="00952AC4" w:rsidRDefault="0028657E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EBF1D" w14:textId="48C1A063" w:rsidR="0028657E" w:rsidRPr="00952AC4" w:rsidRDefault="0028657E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Group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6A4C" w14:textId="6EB86470" w:rsidR="0028657E" w:rsidRPr="00952AC4" w:rsidRDefault="00082EF6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1.151 (.289)</w:t>
            </w:r>
          </w:p>
        </w:tc>
      </w:tr>
      <w:tr w:rsidR="0028657E" w:rsidRPr="00EC63F8" w14:paraId="0E1D0104" w14:textId="77777777" w:rsidTr="00405509">
        <w:trPr>
          <w:trHeight w:val="490"/>
        </w:trPr>
        <w:tc>
          <w:tcPr>
            <w:tcW w:w="1895" w:type="dxa"/>
            <w:vAlign w:val="center"/>
          </w:tcPr>
          <w:p w14:paraId="6303F726" w14:textId="4960631E" w:rsidR="0028657E" w:rsidRDefault="0028657E" w:rsidP="002865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MC</w:t>
            </w:r>
          </w:p>
        </w:tc>
        <w:tc>
          <w:tcPr>
            <w:tcW w:w="1544" w:type="dxa"/>
            <w:vAlign w:val="center"/>
          </w:tcPr>
          <w:p w14:paraId="0D711336" w14:textId="77777777" w:rsidR="0028657E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0.402</w:t>
            </w:r>
          </w:p>
          <w:p w14:paraId="2A2D60DF" w14:textId="092D00F2" w:rsidR="00DA293F" w:rsidRPr="00952AC4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[0.389, 0.415]</w:t>
            </w:r>
          </w:p>
        </w:tc>
        <w:tc>
          <w:tcPr>
            <w:tcW w:w="1561" w:type="dxa"/>
            <w:vAlign w:val="center"/>
          </w:tcPr>
          <w:p w14:paraId="27CCD760" w14:textId="77777777" w:rsidR="0028657E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0.411</w:t>
            </w:r>
          </w:p>
          <w:p w14:paraId="29EA0C5A" w14:textId="5990DAE5" w:rsidR="00DA293F" w:rsidRPr="00952AC4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[0.398, 0.424]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2E89B29" w14:textId="4732CEFB" w:rsidR="0028657E" w:rsidRPr="00952AC4" w:rsidRDefault="0028657E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Main Effect: Visit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952BCC" w14:textId="680C67B6" w:rsidR="0028657E" w:rsidRPr="00952AC4" w:rsidRDefault="00082EF6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2.147 (.150)</w:t>
            </w:r>
          </w:p>
        </w:tc>
      </w:tr>
      <w:tr w:rsidR="0028657E" w:rsidRPr="00EC63F8" w14:paraId="58290979" w14:textId="77777777" w:rsidTr="00405509">
        <w:trPr>
          <w:trHeight w:val="490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33CE8DC5" w14:textId="11C74AA5" w:rsidR="0028657E" w:rsidRDefault="0028657E" w:rsidP="0028657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TAU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2838E85" w14:textId="77777777" w:rsidR="0028657E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0.392</w:t>
            </w:r>
          </w:p>
          <w:p w14:paraId="16219137" w14:textId="782547B5" w:rsidR="00DA293F" w:rsidRPr="00952AC4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[0.371, 0.413]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9DDD9B6" w14:textId="77777777" w:rsidR="0028657E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0.396</w:t>
            </w:r>
          </w:p>
          <w:p w14:paraId="20CCB75F" w14:textId="6DD1CDFE" w:rsidR="00DA293F" w:rsidRPr="00952AC4" w:rsidRDefault="00DA293F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[0.374, 0.417]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3852C" w14:textId="371E5731" w:rsidR="0028657E" w:rsidRPr="00952AC4" w:rsidRDefault="004A387D" w:rsidP="00D348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Interaction: Group*Visit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8E061" w14:textId="59566FA0" w:rsidR="0028657E" w:rsidRPr="00952AC4" w:rsidRDefault="00082EF6" w:rsidP="002865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0.383 (.539)</w:t>
            </w:r>
          </w:p>
        </w:tc>
      </w:tr>
    </w:tbl>
    <w:p w14:paraId="00DFBC8D" w14:textId="3DBE048D" w:rsidR="00CB2FCB" w:rsidRDefault="00CB2FCB" w:rsidP="00405509">
      <w:pPr>
        <w:ind w:right="108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 w:rsidRPr="00EC63F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Bold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numbers are significant at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Bonferroni-corrected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≤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2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5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C63F8">
        <w:rPr>
          <w:rFonts w:ascii="Times New Roman" w:hAnsi="Times New Roman" w:cs="Times New Roman"/>
          <w:bCs/>
          <w:i/>
          <w:color w:val="000000" w:themeColor="text1"/>
          <w:sz w:val="18"/>
          <w:szCs w:val="18"/>
          <w:bdr w:val="none" w:sz="0" w:space="0" w:color="auto" w:frame="1"/>
        </w:rPr>
        <w:t xml:space="preserve">Italicized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numbers are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findings that did not survive Bonferroni correction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≤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0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50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.</w:t>
      </w:r>
    </w:p>
    <w:p w14:paraId="3DC17D4C" w14:textId="6F8846C5" w:rsidR="005F38EF" w:rsidRDefault="005F38EF" w:rsidP="00405509">
      <w:pPr>
        <w:ind w:right="108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 w:rsidRPr="005F38EF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>Note: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MC sample size: Baseline=37, 3 Month=31; TAU sample size: Baseline=14, 3 Month=12</w:t>
      </w:r>
    </w:p>
    <w:p w14:paraId="752D602D" w14:textId="11F96505" w:rsidR="005F38EF" w:rsidRPr="005F38EF" w:rsidRDefault="005F38EF" w:rsidP="00405509">
      <w:pPr>
        <w:ind w:right="108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 w:rsidRPr="005F38EF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>Note: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These analyses were performed only for ROIs that showed significant</w:t>
      </w:r>
      <w:r w:rsidR="006906C6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(or trends for significant)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differences in MC </w:t>
      </w:r>
      <w:r w:rsidR="00337D27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p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atients from Baseline to 3 Months</w:t>
      </w:r>
    </w:p>
    <w:p w14:paraId="4D22B439" w14:textId="42E87024" w:rsidR="007769DD" w:rsidRPr="00CB2FCB" w:rsidRDefault="007769DD" w:rsidP="00CB2FCB"/>
    <w:sectPr w:rsidR="007769DD" w:rsidRPr="00CB2FCB" w:rsidSect="00C44342">
      <w:headerReference w:type="even" r:id="rId8"/>
      <w:headerReference w:type="default" r:id="rId9"/>
      <w:headerReference w:type="firs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A09F" w14:textId="77777777" w:rsidR="00DC5AF7" w:rsidRDefault="00DC5AF7" w:rsidP="008274F3">
      <w:r>
        <w:separator/>
      </w:r>
    </w:p>
  </w:endnote>
  <w:endnote w:type="continuationSeparator" w:id="0">
    <w:p w14:paraId="54DC300F" w14:textId="77777777" w:rsidR="00DC5AF7" w:rsidRDefault="00DC5AF7" w:rsidP="0082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D4A3" w14:textId="77777777" w:rsidR="00DC5AF7" w:rsidRDefault="00DC5AF7" w:rsidP="008274F3">
      <w:r>
        <w:separator/>
      </w:r>
    </w:p>
  </w:footnote>
  <w:footnote w:type="continuationSeparator" w:id="0">
    <w:p w14:paraId="1E93FE23" w14:textId="77777777" w:rsidR="00DC5AF7" w:rsidRDefault="00DC5AF7" w:rsidP="0082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65532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E93F1B9" w14:textId="77777777" w:rsidR="00E644A3" w:rsidRDefault="00E644A3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AD09CA" w14:textId="77777777" w:rsidR="00E644A3" w:rsidRDefault="00E644A3" w:rsidP="000565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2F9E" w14:textId="4F9507AC" w:rsidR="00E644A3" w:rsidRPr="000565CE" w:rsidRDefault="00E10364" w:rsidP="000565CE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WHITE MATTER</w:t>
    </w:r>
    <w:r w:rsidR="00E644A3">
      <w:rPr>
        <w:rFonts w:ascii="Times New Roman" w:hAnsi="Times New Roman" w:cs="Times New Roman"/>
      </w:rPr>
      <w:t xml:space="preserve"> IN MEDICAL CANNABIS PATIENTS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046727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AFD0E7" w14:textId="77777777" w:rsidR="00E644A3" w:rsidRDefault="00E644A3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EDFB8B" w14:textId="77777777" w:rsidR="00E644A3" w:rsidRPr="00B95DC7" w:rsidRDefault="00E644A3" w:rsidP="000565CE">
    <w:pPr>
      <w:pStyle w:val="Header"/>
      <w:ind w:right="360"/>
      <w:rPr>
        <w:rFonts w:ascii="Times New Roman" w:hAnsi="Times New Roman" w:cs="Times New Roman"/>
      </w:rPr>
    </w:pPr>
    <w:r w:rsidRPr="00B95DC7">
      <w:rPr>
        <w:rFonts w:ascii="Times New Roman" w:hAnsi="Times New Roman" w:cs="Times New Roman"/>
      </w:rPr>
      <w:t>MEDICAL CANNABIS FOR 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B"/>
    <w:multiLevelType w:val="hybridMultilevel"/>
    <w:tmpl w:val="837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EE9"/>
    <w:multiLevelType w:val="hybridMultilevel"/>
    <w:tmpl w:val="15105EF6"/>
    <w:lvl w:ilvl="0" w:tplc="8EC24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E34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4B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460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4E8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4FE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7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78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45B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BB4"/>
    <w:multiLevelType w:val="hybridMultilevel"/>
    <w:tmpl w:val="FD8CA130"/>
    <w:lvl w:ilvl="0" w:tplc="3EEE9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D03C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DCCC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244F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F0ED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C4DE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B68A4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5C0C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20B4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B260C"/>
    <w:multiLevelType w:val="hybridMultilevel"/>
    <w:tmpl w:val="AB4E4510"/>
    <w:lvl w:ilvl="0" w:tplc="D85851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109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611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2AB6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B9C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8E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CE2C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5500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08F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50767DE0"/>
    <w:multiLevelType w:val="hybridMultilevel"/>
    <w:tmpl w:val="A38A5D48"/>
    <w:lvl w:ilvl="0" w:tplc="2F04F6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AE39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50EA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36B7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48B6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EC95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0AE7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FEBA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C02A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8877DD5"/>
    <w:multiLevelType w:val="hybridMultilevel"/>
    <w:tmpl w:val="10AC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C6507"/>
    <w:multiLevelType w:val="multilevel"/>
    <w:tmpl w:val="198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77D9E"/>
    <w:multiLevelType w:val="hybridMultilevel"/>
    <w:tmpl w:val="EBDA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78AA"/>
    <w:multiLevelType w:val="hybridMultilevel"/>
    <w:tmpl w:val="B3EE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x090pv8a0ssee5sszvfew4asfe9zprv95s&quot;&gt;My EndNote Library&lt;record-ids&gt;&lt;item&gt;127&lt;/item&gt;&lt;item&gt;133&lt;/item&gt;&lt;item&gt;134&lt;/item&gt;&lt;item&gt;208&lt;/item&gt;&lt;item&gt;329&lt;/item&gt;&lt;item&gt;393&lt;/item&gt;&lt;item&gt;423&lt;/item&gt;&lt;item&gt;476&lt;/item&gt;&lt;item&gt;486&lt;/item&gt;&lt;item&gt;504&lt;/item&gt;&lt;item&gt;521&lt;/item&gt;&lt;item&gt;534&lt;/item&gt;&lt;item&gt;701&lt;/item&gt;&lt;item&gt;707&lt;/item&gt;&lt;item&gt;801&lt;/item&gt;&lt;item&gt;924&lt;/item&gt;&lt;item&gt;978&lt;/item&gt;&lt;item&gt;980&lt;/item&gt;&lt;item&gt;981&lt;/item&gt;&lt;item&gt;982&lt;/item&gt;&lt;item&gt;983&lt;/item&gt;&lt;item&gt;995&lt;/item&gt;&lt;item&gt;1004&lt;/item&gt;&lt;item&gt;1099&lt;/item&gt;&lt;item&gt;1410&lt;/item&gt;&lt;item&gt;1417&lt;/item&gt;&lt;item&gt;1423&lt;/item&gt;&lt;item&gt;1425&lt;/item&gt;&lt;item&gt;1426&lt;/item&gt;&lt;item&gt;1427&lt;/item&gt;&lt;item&gt;1431&lt;/item&gt;&lt;item&gt;1486&lt;/item&gt;&lt;item&gt;1495&lt;/item&gt;&lt;item&gt;1499&lt;/item&gt;&lt;item&gt;1500&lt;/item&gt;&lt;item&gt;1501&lt;/item&gt;&lt;item&gt;1503&lt;/item&gt;&lt;item&gt;1518&lt;/item&gt;&lt;item&gt;1587&lt;/item&gt;&lt;item&gt;1588&lt;/item&gt;&lt;item&gt;1624&lt;/item&gt;&lt;/record-ids&gt;&lt;/item&gt;&lt;/Libraries&gt;"/>
  </w:docVars>
  <w:rsids>
    <w:rsidRoot w:val="001C60CD"/>
    <w:rsid w:val="000006B4"/>
    <w:rsid w:val="00001AE6"/>
    <w:rsid w:val="00002174"/>
    <w:rsid w:val="00005788"/>
    <w:rsid w:val="00007FBB"/>
    <w:rsid w:val="0001128E"/>
    <w:rsid w:val="00011DBF"/>
    <w:rsid w:val="00012111"/>
    <w:rsid w:val="00012EA1"/>
    <w:rsid w:val="00014CF1"/>
    <w:rsid w:val="00016A52"/>
    <w:rsid w:val="00016CB9"/>
    <w:rsid w:val="00016E5F"/>
    <w:rsid w:val="00017DA6"/>
    <w:rsid w:val="00022193"/>
    <w:rsid w:val="00025114"/>
    <w:rsid w:val="00025BD3"/>
    <w:rsid w:val="00026367"/>
    <w:rsid w:val="000276CB"/>
    <w:rsid w:val="00033D89"/>
    <w:rsid w:val="000354D6"/>
    <w:rsid w:val="00040794"/>
    <w:rsid w:val="000429BB"/>
    <w:rsid w:val="00043443"/>
    <w:rsid w:val="000446F3"/>
    <w:rsid w:val="00044F48"/>
    <w:rsid w:val="00050391"/>
    <w:rsid w:val="00050972"/>
    <w:rsid w:val="00051DFC"/>
    <w:rsid w:val="0005251D"/>
    <w:rsid w:val="00052F72"/>
    <w:rsid w:val="00054796"/>
    <w:rsid w:val="00054A9F"/>
    <w:rsid w:val="00054C18"/>
    <w:rsid w:val="00054E9B"/>
    <w:rsid w:val="000565CE"/>
    <w:rsid w:val="000569E3"/>
    <w:rsid w:val="0005703B"/>
    <w:rsid w:val="000576F6"/>
    <w:rsid w:val="00061063"/>
    <w:rsid w:val="00061BD8"/>
    <w:rsid w:val="0006210E"/>
    <w:rsid w:val="000623B2"/>
    <w:rsid w:val="000667D3"/>
    <w:rsid w:val="00066D12"/>
    <w:rsid w:val="00070F52"/>
    <w:rsid w:val="000716F1"/>
    <w:rsid w:val="00072164"/>
    <w:rsid w:val="00076848"/>
    <w:rsid w:val="0008204C"/>
    <w:rsid w:val="00082EF6"/>
    <w:rsid w:val="000837D0"/>
    <w:rsid w:val="0008428A"/>
    <w:rsid w:val="00091297"/>
    <w:rsid w:val="000921AC"/>
    <w:rsid w:val="00093E74"/>
    <w:rsid w:val="000956CA"/>
    <w:rsid w:val="00096E74"/>
    <w:rsid w:val="000A42BE"/>
    <w:rsid w:val="000A4650"/>
    <w:rsid w:val="000A5256"/>
    <w:rsid w:val="000A58DF"/>
    <w:rsid w:val="000A6241"/>
    <w:rsid w:val="000A6A4C"/>
    <w:rsid w:val="000A7DFA"/>
    <w:rsid w:val="000B29B4"/>
    <w:rsid w:val="000B2ED6"/>
    <w:rsid w:val="000B3756"/>
    <w:rsid w:val="000B3C21"/>
    <w:rsid w:val="000B58EC"/>
    <w:rsid w:val="000B7B10"/>
    <w:rsid w:val="000C02F2"/>
    <w:rsid w:val="000C16D9"/>
    <w:rsid w:val="000C1CA3"/>
    <w:rsid w:val="000C3593"/>
    <w:rsid w:val="000C3F83"/>
    <w:rsid w:val="000C41D3"/>
    <w:rsid w:val="000C48E3"/>
    <w:rsid w:val="000D07F5"/>
    <w:rsid w:val="000D1287"/>
    <w:rsid w:val="000D4252"/>
    <w:rsid w:val="000D4CB1"/>
    <w:rsid w:val="000D6D35"/>
    <w:rsid w:val="000D701D"/>
    <w:rsid w:val="000E05BE"/>
    <w:rsid w:val="000E13B8"/>
    <w:rsid w:val="000E2372"/>
    <w:rsid w:val="000F35E3"/>
    <w:rsid w:val="000F4E9C"/>
    <w:rsid w:val="000F7AD3"/>
    <w:rsid w:val="000F7D51"/>
    <w:rsid w:val="00100A10"/>
    <w:rsid w:val="00100E6F"/>
    <w:rsid w:val="001020FA"/>
    <w:rsid w:val="00104BAB"/>
    <w:rsid w:val="001054D9"/>
    <w:rsid w:val="00107378"/>
    <w:rsid w:val="0011110A"/>
    <w:rsid w:val="00113992"/>
    <w:rsid w:val="0011593A"/>
    <w:rsid w:val="001165A2"/>
    <w:rsid w:val="00117976"/>
    <w:rsid w:val="00117CBE"/>
    <w:rsid w:val="00124604"/>
    <w:rsid w:val="00124838"/>
    <w:rsid w:val="00124BC3"/>
    <w:rsid w:val="00126390"/>
    <w:rsid w:val="00126920"/>
    <w:rsid w:val="00130320"/>
    <w:rsid w:val="00132B0C"/>
    <w:rsid w:val="001345DD"/>
    <w:rsid w:val="001365AA"/>
    <w:rsid w:val="00136A8B"/>
    <w:rsid w:val="00137825"/>
    <w:rsid w:val="00143C9D"/>
    <w:rsid w:val="00144220"/>
    <w:rsid w:val="0014435B"/>
    <w:rsid w:val="0014459B"/>
    <w:rsid w:val="00145D21"/>
    <w:rsid w:val="001463A8"/>
    <w:rsid w:val="00150501"/>
    <w:rsid w:val="00151BF6"/>
    <w:rsid w:val="0015262A"/>
    <w:rsid w:val="00153862"/>
    <w:rsid w:val="00154807"/>
    <w:rsid w:val="0015491E"/>
    <w:rsid w:val="00155D25"/>
    <w:rsid w:val="0015655D"/>
    <w:rsid w:val="0015688D"/>
    <w:rsid w:val="00157945"/>
    <w:rsid w:val="00161770"/>
    <w:rsid w:val="001624B1"/>
    <w:rsid w:val="00162E52"/>
    <w:rsid w:val="001645CB"/>
    <w:rsid w:val="001657E3"/>
    <w:rsid w:val="00166F5A"/>
    <w:rsid w:val="0017159D"/>
    <w:rsid w:val="00175EB1"/>
    <w:rsid w:val="00176F2B"/>
    <w:rsid w:val="00181439"/>
    <w:rsid w:val="00181805"/>
    <w:rsid w:val="0018232F"/>
    <w:rsid w:val="00182F0E"/>
    <w:rsid w:val="001838F4"/>
    <w:rsid w:val="00185C2A"/>
    <w:rsid w:val="0018725F"/>
    <w:rsid w:val="001874B5"/>
    <w:rsid w:val="0018771E"/>
    <w:rsid w:val="001907A4"/>
    <w:rsid w:val="00190A3F"/>
    <w:rsid w:val="001918B5"/>
    <w:rsid w:val="00192DA1"/>
    <w:rsid w:val="001938B9"/>
    <w:rsid w:val="00193FDA"/>
    <w:rsid w:val="001951DD"/>
    <w:rsid w:val="00195636"/>
    <w:rsid w:val="0019585F"/>
    <w:rsid w:val="00196303"/>
    <w:rsid w:val="00196E3E"/>
    <w:rsid w:val="00197760"/>
    <w:rsid w:val="001A01F2"/>
    <w:rsid w:val="001A2E5B"/>
    <w:rsid w:val="001A5D1F"/>
    <w:rsid w:val="001A600A"/>
    <w:rsid w:val="001B24EF"/>
    <w:rsid w:val="001B27FF"/>
    <w:rsid w:val="001B4389"/>
    <w:rsid w:val="001B53AB"/>
    <w:rsid w:val="001C2F47"/>
    <w:rsid w:val="001C2FD8"/>
    <w:rsid w:val="001C3768"/>
    <w:rsid w:val="001C39D0"/>
    <w:rsid w:val="001C60CD"/>
    <w:rsid w:val="001C616E"/>
    <w:rsid w:val="001C7635"/>
    <w:rsid w:val="001D06E5"/>
    <w:rsid w:val="001D0B7A"/>
    <w:rsid w:val="001D1011"/>
    <w:rsid w:val="001D13A3"/>
    <w:rsid w:val="001D1BC3"/>
    <w:rsid w:val="001D34B9"/>
    <w:rsid w:val="001D478B"/>
    <w:rsid w:val="001D543F"/>
    <w:rsid w:val="001D76E2"/>
    <w:rsid w:val="001D7B66"/>
    <w:rsid w:val="001E0095"/>
    <w:rsid w:val="001E0F67"/>
    <w:rsid w:val="001E3714"/>
    <w:rsid w:val="001E58CB"/>
    <w:rsid w:val="001E5FD8"/>
    <w:rsid w:val="001E66DD"/>
    <w:rsid w:val="001E6D03"/>
    <w:rsid w:val="001E78EF"/>
    <w:rsid w:val="001F051B"/>
    <w:rsid w:val="001F1868"/>
    <w:rsid w:val="001F1DA6"/>
    <w:rsid w:val="001F292B"/>
    <w:rsid w:val="001F2ABC"/>
    <w:rsid w:val="001F37F6"/>
    <w:rsid w:val="001F3846"/>
    <w:rsid w:val="001F3889"/>
    <w:rsid w:val="001F4023"/>
    <w:rsid w:val="001F43E5"/>
    <w:rsid w:val="001F6EF8"/>
    <w:rsid w:val="001F7EC5"/>
    <w:rsid w:val="0020046E"/>
    <w:rsid w:val="002012A7"/>
    <w:rsid w:val="002017A5"/>
    <w:rsid w:val="00202FBB"/>
    <w:rsid w:val="00203E10"/>
    <w:rsid w:val="002060CC"/>
    <w:rsid w:val="00206436"/>
    <w:rsid w:val="0021541A"/>
    <w:rsid w:val="00216511"/>
    <w:rsid w:val="00216F97"/>
    <w:rsid w:val="00220706"/>
    <w:rsid w:val="002208A3"/>
    <w:rsid w:val="00221246"/>
    <w:rsid w:val="00221FD0"/>
    <w:rsid w:val="002223F5"/>
    <w:rsid w:val="002229D8"/>
    <w:rsid w:val="002257C5"/>
    <w:rsid w:val="00227290"/>
    <w:rsid w:val="00227508"/>
    <w:rsid w:val="0022780F"/>
    <w:rsid w:val="00227F6D"/>
    <w:rsid w:val="002313D4"/>
    <w:rsid w:val="0023152A"/>
    <w:rsid w:val="002340C7"/>
    <w:rsid w:val="00240B79"/>
    <w:rsid w:val="00241535"/>
    <w:rsid w:val="002430EA"/>
    <w:rsid w:val="002440FB"/>
    <w:rsid w:val="00244C7C"/>
    <w:rsid w:val="00245A1E"/>
    <w:rsid w:val="00245A81"/>
    <w:rsid w:val="00246802"/>
    <w:rsid w:val="00246962"/>
    <w:rsid w:val="002469E1"/>
    <w:rsid w:val="0024784B"/>
    <w:rsid w:val="00247D1F"/>
    <w:rsid w:val="00247ECE"/>
    <w:rsid w:val="00252E8C"/>
    <w:rsid w:val="002540C2"/>
    <w:rsid w:val="00256C7B"/>
    <w:rsid w:val="00257B14"/>
    <w:rsid w:val="002600E7"/>
    <w:rsid w:val="00261F06"/>
    <w:rsid w:val="00263A83"/>
    <w:rsid w:val="00263F7D"/>
    <w:rsid w:val="0026647A"/>
    <w:rsid w:val="00266E37"/>
    <w:rsid w:val="0026709F"/>
    <w:rsid w:val="00267859"/>
    <w:rsid w:val="0027095C"/>
    <w:rsid w:val="00271719"/>
    <w:rsid w:val="00271CC3"/>
    <w:rsid w:val="00272710"/>
    <w:rsid w:val="00273132"/>
    <w:rsid w:val="0027455B"/>
    <w:rsid w:val="002777E2"/>
    <w:rsid w:val="00281617"/>
    <w:rsid w:val="00283DB1"/>
    <w:rsid w:val="0028401E"/>
    <w:rsid w:val="00285472"/>
    <w:rsid w:val="0028553E"/>
    <w:rsid w:val="00285E4B"/>
    <w:rsid w:val="002864F2"/>
    <w:rsid w:val="0028657E"/>
    <w:rsid w:val="00290A0D"/>
    <w:rsid w:val="00290E95"/>
    <w:rsid w:val="00291E9F"/>
    <w:rsid w:val="00292564"/>
    <w:rsid w:val="002926F2"/>
    <w:rsid w:val="0029324E"/>
    <w:rsid w:val="002944B4"/>
    <w:rsid w:val="00294B87"/>
    <w:rsid w:val="00297E7C"/>
    <w:rsid w:val="002A2B0E"/>
    <w:rsid w:val="002A3404"/>
    <w:rsid w:val="002A399D"/>
    <w:rsid w:val="002A408B"/>
    <w:rsid w:val="002A469E"/>
    <w:rsid w:val="002B0D86"/>
    <w:rsid w:val="002B15FA"/>
    <w:rsid w:val="002B5631"/>
    <w:rsid w:val="002B572E"/>
    <w:rsid w:val="002B6ED9"/>
    <w:rsid w:val="002C1341"/>
    <w:rsid w:val="002C22DA"/>
    <w:rsid w:val="002C3194"/>
    <w:rsid w:val="002C3294"/>
    <w:rsid w:val="002C35AF"/>
    <w:rsid w:val="002C702D"/>
    <w:rsid w:val="002C7F6D"/>
    <w:rsid w:val="002D319A"/>
    <w:rsid w:val="002D3458"/>
    <w:rsid w:val="002E0EC8"/>
    <w:rsid w:val="002E2C71"/>
    <w:rsid w:val="002E6414"/>
    <w:rsid w:val="002E6426"/>
    <w:rsid w:val="002E69B6"/>
    <w:rsid w:val="002E7EF9"/>
    <w:rsid w:val="002F06BC"/>
    <w:rsid w:val="002F0E67"/>
    <w:rsid w:val="002F0E99"/>
    <w:rsid w:val="002F1E36"/>
    <w:rsid w:val="002F482F"/>
    <w:rsid w:val="002F48DC"/>
    <w:rsid w:val="002F742D"/>
    <w:rsid w:val="002F79CD"/>
    <w:rsid w:val="00300097"/>
    <w:rsid w:val="00300E06"/>
    <w:rsid w:val="003021DE"/>
    <w:rsid w:val="00302331"/>
    <w:rsid w:val="00302D4D"/>
    <w:rsid w:val="00303FE7"/>
    <w:rsid w:val="003041F6"/>
    <w:rsid w:val="0030441A"/>
    <w:rsid w:val="00304668"/>
    <w:rsid w:val="003056E8"/>
    <w:rsid w:val="003077DF"/>
    <w:rsid w:val="003101CF"/>
    <w:rsid w:val="0031114B"/>
    <w:rsid w:val="003129F0"/>
    <w:rsid w:val="00314876"/>
    <w:rsid w:val="00315234"/>
    <w:rsid w:val="00317239"/>
    <w:rsid w:val="00317793"/>
    <w:rsid w:val="00331A8F"/>
    <w:rsid w:val="00332933"/>
    <w:rsid w:val="00334CB4"/>
    <w:rsid w:val="00334F56"/>
    <w:rsid w:val="003353C2"/>
    <w:rsid w:val="00335723"/>
    <w:rsid w:val="00335AE2"/>
    <w:rsid w:val="003375D4"/>
    <w:rsid w:val="00337D27"/>
    <w:rsid w:val="00340A1D"/>
    <w:rsid w:val="0034113F"/>
    <w:rsid w:val="003414FF"/>
    <w:rsid w:val="00341804"/>
    <w:rsid w:val="00341B41"/>
    <w:rsid w:val="0034243D"/>
    <w:rsid w:val="003441A6"/>
    <w:rsid w:val="00345209"/>
    <w:rsid w:val="003453D9"/>
    <w:rsid w:val="00347730"/>
    <w:rsid w:val="00347C4C"/>
    <w:rsid w:val="0035001C"/>
    <w:rsid w:val="0035010B"/>
    <w:rsid w:val="0035091B"/>
    <w:rsid w:val="00351DD4"/>
    <w:rsid w:val="0035431C"/>
    <w:rsid w:val="00355C0D"/>
    <w:rsid w:val="00356BC6"/>
    <w:rsid w:val="00357AE5"/>
    <w:rsid w:val="00363142"/>
    <w:rsid w:val="00363BEB"/>
    <w:rsid w:val="00364A66"/>
    <w:rsid w:val="003669C7"/>
    <w:rsid w:val="0037067C"/>
    <w:rsid w:val="0037094C"/>
    <w:rsid w:val="00372222"/>
    <w:rsid w:val="00373E5C"/>
    <w:rsid w:val="003755D3"/>
    <w:rsid w:val="0037747F"/>
    <w:rsid w:val="00377EEF"/>
    <w:rsid w:val="00382DF3"/>
    <w:rsid w:val="00386DC3"/>
    <w:rsid w:val="00387AEF"/>
    <w:rsid w:val="00390544"/>
    <w:rsid w:val="00390CC9"/>
    <w:rsid w:val="00392C12"/>
    <w:rsid w:val="0039395B"/>
    <w:rsid w:val="00393CF9"/>
    <w:rsid w:val="00396EC8"/>
    <w:rsid w:val="00397547"/>
    <w:rsid w:val="003977E8"/>
    <w:rsid w:val="00397B9C"/>
    <w:rsid w:val="00397E04"/>
    <w:rsid w:val="00397E6E"/>
    <w:rsid w:val="003A0AB2"/>
    <w:rsid w:val="003A1AA2"/>
    <w:rsid w:val="003A2F31"/>
    <w:rsid w:val="003A3605"/>
    <w:rsid w:val="003A3A29"/>
    <w:rsid w:val="003A3EFB"/>
    <w:rsid w:val="003A463A"/>
    <w:rsid w:val="003A4D69"/>
    <w:rsid w:val="003A5344"/>
    <w:rsid w:val="003A5399"/>
    <w:rsid w:val="003A60E1"/>
    <w:rsid w:val="003A63AA"/>
    <w:rsid w:val="003A7864"/>
    <w:rsid w:val="003B2AE0"/>
    <w:rsid w:val="003B667F"/>
    <w:rsid w:val="003B69C1"/>
    <w:rsid w:val="003C013D"/>
    <w:rsid w:val="003C1374"/>
    <w:rsid w:val="003C23B4"/>
    <w:rsid w:val="003C5A8C"/>
    <w:rsid w:val="003D00CF"/>
    <w:rsid w:val="003D0835"/>
    <w:rsid w:val="003D2B65"/>
    <w:rsid w:val="003D5E80"/>
    <w:rsid w:val="003D6535"/>
    <w:rsid w:val="003D6D0D"/>
    <w:rsid w:val="003D7182"/>
    <w:rsid w:val="003D7C87"/>
    <w:rsid w:val="003E1858"/>
    <w:rsid w:val="003E31C7"/>
    <w:rsid w:val="003F1027"/>
    <w:rsid w:val="003F13C3"/>
    <w:rsid w:val="003F1E61"/>
    <w:rsid w:val="003F53F0"/>
    <w:rsid w:val="003F5FB2"/>
    <w:rsid w:val="003F75C5"/>
    <w:rsid w:val="00400AB7"/>
    <w:rsid w:val="004035AB"/>
    <w:rsid w:val="00405509"/>
    <w:rsid w:val="004068C4"/>
    <w:rsid w:val="004109BD"/>
    <w:rsid w:val="00410E26"/>
    <w:rsid w:val="00411C62"/>
    <w:rsid w:val="00411CB8"/>
    <w:rsid w:val="0041399C"/>
    <w:rsid w:val="00414EF2"/>
    <w:rsid w:val="00415C84"/>
    <w:rsid w:val="004165D0"/>
    <w:rsid w:val="00416767"/>
    <w:rsid w:val="00416B4E"/>
    <w:rsid w:val="00416B7E"/>
    <w:rsid w:val="00416BCA"/>
    <w:rsid w:val="00417A49"/>
    <w:rsid w:val="0042107A"/>
    <w:rsid w:val="0042213F"/>
    <w:rsid w:val="004231FF"/>
    <w:rsid w:val="004242F9"/>
    <w:rsid w:val="0043074E"/>
    <w:rsid w:val="00430FCF"/>
    <w:rsid w:val="004312E5"/>
    <w:rsid w:val="004314CC"/>
    <w:rsid w:val="00431C9B"/>
    <w:rsid w:val="004320D6"/>
    <w:rsid w:val="00433188"/>
    <w:rsid w:val="0043358A"/>
    <w:rsid w:val="004338C3"/>
    <w:rsid w:val="00434477"/>
    <w:rsid w:val="00435424"/>
    <w:rsid w:val="0043608A"/>
    <w:rsid w:val="00436E57"/>
    <w:rsid w:val="00437B45"/>
    <w:rsid w:val="00440B71"/>
    <w:rsid w:val="00441E0D"/>
    <w:rsid w:val="00443C98"/>
    <w:rsid w:val="0044449B"/>
    <w:rsid w:val="004452AD"/>
    <w:rsid w:val="00445D90"/>
    <w:rsid w:val="00447949"/>
    <w:rsid w:val="0045072D"/>
    <w:rsid w:val="004510CB"/>
    <w:rsid w:val="00451DD6"/>
    <w:rsid w:val="004558D9"/>
    <w:rsid w:val="00456670"/>
    <w:rsid w:val="00457EB7"/>
    <w:rsid w:val="00461558"/>
    <w:rsid w:val="004622D5"/>
    <w:rsid w:val="00462A5E"/>
    <w:rsid w:val="00464021"/>
    <w:rsid w:val="004644E0"/>
    <w:rsid w:val="004648C6"/>
    <w:rsid w:val="00465BB5"/>
    <w:rsid w:val="004660DC"/>
    <w:rsid w:val="00467311"/>
    <w:rsid w:val="00467354"/>
    <w:rsid w:val="0047056E"/>
    <w:rsid w:val="00471676"/>
    <w:rsid w:val="00471C15"/>
    <w:rsid w:val="004722F5"/>
    <w:rsid w:val="004728EC"/>
    <w:rsid w:val="0047329A"/>
    <w:rsid w:val="00473ED2"/>
    <w:rsid w:val="0047434A"/>
    <w:rsid w:val="00474B29"/>
    <w:rsid w:val="004766EB"/>
    <w:rsid w:val="00476967"/>
    <w:rsid w:val="00477467"/>
    <w:rsid w:val="00483ADF"/>
    <w:rsid w:val="00484F38"/>
    <w:rsid w:val="00484FF8"/>
    <w:rsid w:val="00487D54"/>
    <w:rsid w:val="004925C5"/>
    <w:rsid w:val="00494D18"/>
    <w:rsid w:val="00495627"/>
    <w:rsid w:val="00496354"/>
    <w:rsid w:val="00496F69"/>
    <w:rsid w:val="004A086F"/>
    <w:rsid w:val="004A387D"/>
    <w:rsid w:val="004A49AD"/>
    <w:rsid w:val="004A4A0C"/>
    <w:rsid w:val="004A4BE7"/>
    <w:rsid w:val="004A55E3"/>
    <w:rsid w:val="004A5F09"/>
    <w:rsid w:val="004B118A"/>
    <w:rsid w:val="004B2391"/>
    <w:rsid w:val="004B2680"/>
    <w:rsid w:val="004B58C0"/>
    <w:rsid w:val="004B5BE9"/>
    <w:rsid w:val="004B6833"/>
    <w:rsid w:val="004C02A3"/>
    <w:rsid w:val="004C71DA"/>
    <w:rsid w:val="004C7249"/>
    <w:rsid w:val="004D0754"/>
    <w:rsid w:val="004D254D"/>
    <w:rsid w:val="004D3E5F"/>
    <w:rsid w:val="004D5A46"/>
    <w:rsid w:val="004D7185"/>
    <w:rsid w:val="004D7FBC"/>
    <w:rsid w:val="004E23B8"/>
    <w:rsid w:val="004E4026"/>
    <w:rsid w:val="004E4477"/>
    <w:rsid w:val="004E77DD"/>
    <w:rsid w:val="004F0E91"/>
    <w:rsid w:val="004F134E"/>
    <w:rsid w:val="004F17AB"/>
    <w:rsid w:val="004F2C17"/>
    <w:rsid w:val="004F2DD3"/>
    <w:rsid w:val="004F36A5"/>
    <w:rsid w:val="004F377F"/>
    <w:rsid w:val="004F573E"/>
    <w:rsid w:val="004F5DBF"/>
    <w:rsid w:val="004F6450"/>
    <w:rsid w:val="004F655A"/>
    <w:rsid w:val="004F6B9C"/>
    <w:rsid w:val="00500766"/>
    <w:rsid w:val="00501676"/>
    <w:rsid w:val="00502041"/>
    <w:rsid w:val="00502925"/>
    <w:rsid w:val="00502BE9"/>
    <w:rsid w:val="00502F5C"/>
    <w:rsid w:val="00503D24"/>
    <w:rsid w:val="005042F8"/>
    <w:rsid w:val="00505E94"/>
    <w:rsid w:val="0051064B"/>
    <w:rsid w:val="005113B7"/>
    <w:rsid w:val="005118BA"/>
    <w:rsid w:val="0051310C"/>
    <w:rsid w:val="0051329D"/>
    <w:rsid w:val="0051358B"/>
    <w:rsid w:val="00514D13"/>
    <w:rsid w:val="005158F4"/>
    <w:rsid w:val="00516387"/>
    <w:rsid w:val="00517317"/>
    <w:rsid w:val="00517DDC"/>
    <w:rsid w:val="00520405"/>
    <w:rsid w:val="00523D3F"/>
    <w:rsid w:val="00524129"/>
    <w:rsid w:val="00524ABD"/>
    <w:rsid w:val="00525B67"/>
    <w:rsid w:val="005264D6"/>
    <w:rsid w:val="00527981"/>
    <w:rsid w:val="00530B09"/>
    <w:rsid w:val="005316FD"/>
    <w:rsid w:val="00532051"/>
    <w:rsid w:val="00532105"/>
    <w:rsid w:val="00532368"/>
    <w:rsid w:val="0053251F"/>
    <w:rsid w:val="00534638"/>
    <w:rsid w:val="00535082"/>
    <w:rsid w:val="00541E52"/>
    <w:rsid w:val="00542A33"/>
    <w:rsid w:val="00543948"/>
    <w:rsid w:val="00543B4C"/>
    <w:rsid w:val="00543B69"/>
    <w:rsid w:val="0054446A"/>
    <w:rsid w:val="005448E7"/>
    <w:rsid w:val="005458A9"/>
    <w:rsid w:val="005458BF"/>
    <w:rsid w:val="0054674A"/>
    <w:rsid w:val="00547FA7"/>
    <w:rsid w:val="00552627"/>
    <w:rsid w:val="00552C29"/>
    <w:rsid w:val="005560E6"/>
    <w:rsid w:val="005578C3"/>
    <w:rsid w:val="00563DE1"/>
    <w:rsid w:val="005648E3"/>
    <w:rsid w:val="00566537"/>
    <w:rsid w:val="0056687B"/>
    <w:rsid w:val="00566A07"/>
    <w:rsid w:val="00566B12"/>
    <w:rsid w:val="005705E5"/>
    <w:rsid w:val="0057085A"/>
    <w:rsid w:val="005713E7"/>
    <w:rsid w:val="00571584"/>
    <w:rsid w:val="00573768"/>
    <w:rsid w:val="005741A4"/>
    <w:rsid w:val="0057566A"/>
    <w:rsid w:val="0057762C"/>
    <w:rsid w:val="0057776D"/>
    <w:rsid w:val="0058010A"/>
    <w:rsid w:val="0058070B"/>
    <w:rsid w:val="0058150D"/>
    <w:rsid w:val="00582154"/>
    <w:rsid w:val="0058311F"/>
    <w:rsid w:val="00583C51"/>
    <w:rsid w:val="00583F09"/>
    <w:rsid w:val="00584994"/>
    <w:rsid w:val="005869F7"/>
    <w:rsid w:val="0058703E"/>
    <w:rsid w:val="00587183"/>
    <w:rsid w:val="0058771F"/>
    <w:rsid w:val="005903E5"/>
    <w:rsid w:val="005920B4"/>
    <w:rsid w:val="00593682"/>
    <w:rsid w:val="00593C61"/>
    <w:rsid w:val="0059433F"/>
    <w:rsid w:val="005945E7"/>
    <w:rsid w:val="00595A52"/>
    <w:rsid w:val="00596942"/>
    <w:rsid w:val="005A03E2"/>
    <w:rsid w:val="005A224E"/>
    <w:rsid w:val="005A3389"/>
    <w:rsid w:val="005A3B94"/>
    <w:rsid w:val="005A4282"/>
    <w:rsid w:val="005A4430"/>
    <w:rsid w:val="005A4E20"/>
    <w:rsid w:val="005A63BF"/>
    <w:rsid w:val="005A6967"/>
    <w:rsid w:val="005A6D09"/>
    <w:rsid w:val="005B061F"/>
    <w:rsid w:val="005B09E0"/>
    <w:rsid w:val="005B0B90"/>
    <w:rsid w:val="005B1D4C"/>
    <w:rsid w:val="005B1F04"/>
    <w:rsid w:val="005B328D"/>
    <w:rsid w:val="005B4C1B"/>
    <w:rsid w:val="005B5B1F"/>
    <w:rsid w:val="005C1EBF"/>
    <w:rsid w:val="005C20A8"/>
    <w:rsid w:val="005C2AEB"/>
    <w:rsid w:val="005C3E64"/>
    <w:rsid w:val="005C494A"/>
    <w:rsid w:val="005C4ED8"/>
    <w:rsid w:val="005C6440"/>
    <w:rsid w:val="005C7CA7"/>
    <w:rsid w:val="005D055C"/>
    <w:rsid w:val="005D0F38"/>
    <w:rsid w:val="005D156F"/>
    <w:rsid w:val="005D2016"/>
    <w:rsid w:val="005D2826"/>
    <w:rsid w:val="005D2838"/>
    <w:rsid w:val="005D4B8F"/>
    <w:rsid w:val="005D6559"/>
    <w:rsid w:val="005D77D9"/>
    <w:rsid w:val="005D7CB7"/>
    <w:rsid w:val="005E002A"/>
    <w:rsid w:val="005E0EA1"/>
    <w:rsid w:val="005E2192"/>
    <w:rsid w:val="005E2638"/>
    <w:rsid w:val="005E299D"/>
    <w:rsid w:val="005E58C4"/>
    <w:rsid w:val="005E65F7"/>
    <w:rsid w:val="005E6E68"/>
    <w:rsid w:val="005F02CC"/>
    <w:rsid w:val="005F0604"/>
    <w:rsid w:val="005F25BD"/>
    <w:rsid w:val="005F2693"/>
    <w:rsid w:val="005F2810"/>
    <w:rsid w:val="005F3509"/>
    <w:rsid w:val="005F38EF"/>
    <w:rsid w:val="005F45B9"/>
    <w:rsid w:val="005F5DA5"/>
    <w:rsid w:val="006007DE"/>
    <w:rsid w:val="006034A2"/>
    <w:rsid w:val="00606264"/>
    <w:rsid w:val="0060626C"/>
    <w:rsid w:val="00610418"/>
    <w:rsid w:val="0061237C"/>
    <w:rsid w:val="00613277"/>
    <w:rsid w:val="00614EDB"/>
    <w:rsid w:val="00615FB1"/>
    <w:rsid w:val="00622152"/>
    <w:rsid w:val="006232A8"/>
    <w:rsid w:val="00624787"/>
    <w:rsid w:val="00630A17"/>
    <w:rsid w:val="00630DA7"/>
    <w:rsid w:val="00630F0D"/>
    <w:rsid w:val="0063240C"/>
    <w:rsid w:val="0063558C"/>
    <w:rsid w:val="00636D97"/>
    <w:rsid w:val="00637212"/>
    <w:rsid w:val="00644318"/>
    <w:rsid w:val="00644774"/>
    <w:rsid w:val="006453C3"/>
    <w:rsid w:val="00650EDC"/>
    <w:rsid w:val="00651B50"/>
    <w:rsid w:val="0065785F"/>
    <w:rsid w:val="00660824"/>
    <w:rsid w:val="00662DAC"/>
    <w:rsid w:val="0067258F"/>
    <w:rsid w:val="0067363D"/>
    <w:rsid w:val="00674950"/>
    <w:rsid w:val="00675CF7"/>
    <w:rsid w:val="00675FA8"/>
    <w:rsid w:val="00676D00"/>
    <w:rsid w:val="00677BE8"/>
    <w:rsid w:val="006819DC"/>
    <w:rsid w:val="00684E21"/>
    <w:rsid w:val="00684FEA"/>
    <w:rsid w:val="00685552"/>
    <w:rsid w:val="006903CA"/>
    <w:rsid w:val="006906C6"/>
    <w:rsid w:val="006908E9"/>
    <w:rsid w:val="00691050"/>
    <w:rsid w:val="006915A1"/>
    <w:rsid w:val="00691A4F"/>
    <w:rsid w:val="006938A4"/>
    <w:rsid w:val="00694AEA"/>
    <w:rsid w:val="006961AB"/>
    <w:rsid w:val="00696334"/>
    <w:rsid w:val="006975A1"/>
    <w:rsid w:val="006A1DA9"/>
    <w:rsid w:val="006A5F18"/>
    <w:rsid w:val="006A6980"/>
    <w:rsid w:val="006A7A4E"/>
    <w:rsid w:val="006B016C"/>
    <w:rsid w:val="006B031B"/>
    <w:rsid w:val="006B0A7B"/>
    <w:rsid w:val="006B1573"/>
    <w:rsid w:val="006B25AA"/>
    <w:rsid w:val="006B3C40"/>
    <w:rsid w:val="006B5663"/>
    <w:rsid w:val="006B777E"/>
    <w:rsid w:val="006B7C3A"/>
    <w:rsid w:val="006C0E04"/>
    <w:rsid w:val="006C1ED3"/>
    <w:rsid w:val="006C22C9"/>
    <w:rsid w:val="006C26E3"/>
    <w:rsid w:val="006C2C11"/>
    <w:rsid w:val="006C2E5C"/>
    <w:rsid w:val="006C5B41"/>
    <w:rsid w:val="006C7673"/>
    <w:rsid w:val="006C7BBA"/>
    <w:rsid w:val="006D0B69"/>
    <w:rsid w:val="006D0EE8"/>
    <w:rsid w:val="006D17B8"/>
    <w:rsid w:val="006D21FF"/>
    <w:rsid w:val="006D3461"/>
    <w:rsid w:val="006D49F8"/>
    <w:rsid w:val="006D5EFD"/>
    <w:rsid w:val="006D6ECE"/>
    <w:rsid w:val="006D6F19"/>
    <w:rsid w:val="006E13A8"/>
    <w:rsid w:val="006E1A19"/>
    <w:rsid w:val="006E3653"/>
    <w:rsid w:val="006E4116"/>
    <w:rsid w:val="006E5310"/>
    <w:rsid w:val="006E5CD6"/>
    <w:rsid w:val="006E697A"/>
    <w:rsid w:val="006F0353"/>
    <w:rsid w:val="006F0E47"/>
    <w:rsid w:val="006F41F8"/>
    <w:rsid w:val="006F592D"/>
    <w:rsid w:val="006F624C"/>
    <w:rsid w:val="006F7762"/>
    <w:rsid w:val="00700BBA"/>
    <w:rsid w:val="007016A9"/>
    <w:rsid w:val="00701B1D"/>
    <w:rsid w:val="00702194"/>
    <w:rsid w:val="00704907"/>
    <w:rsid w:val="00704BAB"/>
    <w:rsid w:val="007069DA"/>
    <w:rsid w:val="007107BC"/>
    <w:rsid w:val="0071080D"/>
    <w:rsid w:val="007120EF"/>
    <w:rsid w:val="007129C4"/>
    <w:rsid w:val="007135FD"/>
    <w:rsid w:val="00713753"/>
    <w:rsid w:val="00715D9C"/>
    <w:rsid w:val="00720130"/>
    <w:rsid w:val="0072273D"/>
    <w:rsid w:val="007256C4"/>
    <w:rsid w:val="00726E5E"/>
    <w:rsid w:val="00726F42"/>
    <w:rsid w:val="00727578"/>
    <w:rsid w:val="00727DEB"/>
    <w:rsid w:val="00730483"/>
    <w:rsid w:val="00730885"/>
    <w:rsid w:val="0073235F"/>
    <w:rsid w:val="0073591A"/>
    <w:rsid w:val="007368D8"/>
    <w:rsid w:val="00736F82"/>
    <w:rsid w:val="0074006A"/>
    <w:rsid w:val="00740862"/>
    <w:rsid w:val="00740A13"/>
    <w:rsid w:val="0074114E"/>
    <w:rsid w:val="007413FC"/>
    <w:rsid w:val="00742336"/>
    <w:rsid w:val="00743A55"/>
    <w:rsid w:val="007447BA"/>
    <w:rsid w:val="00746FCE"/>
    <w:rsid w:val="00747528"/>
    <w:rsid w:val="00747935"/>
    <w:rsid w:val="00750C61"/>
    <w:rsid w:val="00751961"/>
    <w:rsid w:val="007519B1"/>
    <w:rsid w:val="00751AE8"/>
    <w:rsid w:val="007538E6"/>
    <w:rsid w:val="00753B5D"/>
    <w:rsid w:val="00753D87"/>
    <w:rsid w:val="00755D90"/>
    <w:rsid w:val="00756B9F"/>
    <w:rsid w:val="00756DCC"/>
    <w:rsid w:val="0075747B"/>
    <w:rsid w:val="00760EFF"/>
    <w:rsid w:val="0076259F"/>
    <w:rsid w:val="00762688"/>
    <w:rsid w:val="007631E7"/>
    <w:rsid w:val="00763D12"/>
    <w:rsid w:val="00763D50"/>
    <w:rsid w:val="00765A5C"/>
    <w:rsid w:val="00767AB8"/>
    <w:rsid w:val="007709DB"/>
    <w:rsid w:val="00771762"/>
    <w:rsid w:val="00774448"/>
    <w:rsid w:val="00774C94"/>
    <w:rsid w:val="00776891"/>
    <w:rsid w:val="007769DD"/>
    <w:rsid w:val="00777103"/>
    <w:rsid w:val="00780973"/>
    <w:rsid w:val="0078137A"/>
    <w:rsid w:val="0078641F"/>
    <w:rsid w:val="00786B15"/>
    <w:rsid w:val="00787A99"/>
    <w:rsid w:val="00790657"/>
    <w:rsid w:val="00793BEE"/>
    <w:rsid w:val="007942B6"/>
    <w:rsid w:val="00797A2B"/>
    <w:rsid w:val="007A2301"/>
    <w:rsid w:val="007A5B8F"/>
    <w:rsid w:val="007A5FC7"/>
    <w:rsid w:val="007A679A"/>
    <w:rsid w:val="007A68AF"/>
    <w:rsid w:val="007A7510"/>
    <w:rsid w:val="007B08E7"/>
    <w:rsid w:val="007B3809"/>
    <w:rsid w:val="007B4C63"/>
    <w:rsid w:val="007B4C64"/>
    <w:rsid w:val="007B7FCF"/>
    <w:rsid w:val="007C108C"/>
    <w:rsid w:val="007C2CA3"/>
    <w:rsid w:val="007C2EDC"/>
    <w:rsid w:val="007C544F"/>
    <w:rsid w:val="007C60AA"/>
    <w:rsid w:val="007C7BC0"/>
    <w:rsid w:val="007D1238"/>
    <w:rsid w:val="007D1343"/>
    <w:rsid w:val="007D1D03"/>
    <w:rsid w:val="007D3C23"/>
    <w:rsid w:val="007D500A"/>
    <w:rsid w:val="007D5E14"/>
    <w:rsid w:val="007D79F3"/>
    <w:rsid w:val="007E15F6"/>
    <w:rsid w:val="007E4F4D"/>
    <w:rsid w:val="007E7300"/>
    <w:rsid w:val="007E7B1B"/>
    <w:rsid w:val="007F0804"/>
    <w:rsid w:val="007F5045"/>
    <w:rsid w:val="007F5360"/>
    <w:rsid w:val="007F6E18"/>
    <w:rsid w:val="0080184E"/>
    <w:rsid w:val="00803D2D"/>
    <w:rsid w:val="008047A6"/>
    <w:rsid w:val="00804D21"/>
    <w:rsid w:val="00804F53"/>
    <w:rsid w:val="008066BE"/>
    <w:rsid w:val="0081047C"/>
    <w:rsid w:val="00811465"/>
    <w:rsid w:val="0081374A"/>
    <w:rsid w:val="00814BFB"/>
    <w:rsid w:val="00816EC7"/>
    <w:rsid w:val="008170A1"/>
    <w:rsid w:val="008219A7"/>
    <w:rsid w:val="00822320"/>
    <w:rsid w:val="0082308D"/>
    <w:rsid w:val="00823245"/>
    <w:rsid w:val="00824046"/>
    <w:rsid w:val="00824C7D"/>
    <w:rsid w:val="0082590B"/>
    <w:rsid w:val="008274F3"/>
    <w:rsid w:val="008309F9"/>
    <w:rsid w:val="00833175"/>
    <w:rsid w:val="008335D4"/>
    <w:rsid w:val="00834C80"/>
    <w:rsid w:val="00834E5E"/>
    <w:rsid w:val="00835B66"/>
    <w:rsid w:val="00836F9E"/>
    <w:rsid w:val="008438AC"/>
    <w:rsid w:val="008438EE"/>
    <w:rsid w:val="00844944"/>
    <w:rsid w:val="008560B9"/>
    <w:rsid w:val="00857761"/>
    <w:rsid w:val="00857776"/>
    <w:rsid w:val="0086135A"/>
    <w:rsid w:val="008622E2"/>
    <w:rsid w:val="00862A5C"/>
    <w:rsid w:val="00862D34"/>
    <w:rsid w:val="0086356D"/>
    <w:rsid w:val="0086438D"/>
    <w:rsid w:val="0086659D"/>
    <w:rsid w:val="0086731F"/>
    <w:rsid w:val="00867606"/>
    <w:rsid w:val="0086761E"/>
    <w:rsid w:val="00870AA9"/>
    <w:rsid w:val="0087191C"/>
    <w:rsid w:val="0087384F"/>
    <w:rsid w:val="008738C7"/>
    <w:rsid w:val="00874097"/>
    <w:rsid w:val="00874F31"/>
    <w:rsid w:val="00875979"/>
    <w:rsid w:val="00882801"/>
    <w:rsid w:val="00884287"/>
    <w:rsid w:val="0088428C"/>
    <w:rsid w:val="00884C36"/>
    <w:rsid w:val="008860EF"/>
    <w:rsid w:val="008878DF"/>
    <w:rsid w:val="00891578"/>
    <w:rsid w:val="00892B36"/>
    <w:rsid w:val="00893A95"/>
    <w:rsid w:val="008943F4"/>
    <w:rsid w:val="00894A29"/>
    <w:rsid w:val="008954F7"/>
    <w:rsid w:val="00895CC3"/>
    <w:rsid w:val="008965B2"/>
    <w:rsid w:val="00896B4D"/>
    <w:rsid w:val="00897FE8"/>
    <w:rsid w:val="008A04A3"/>
    <w:rsid w:val="008A1B1D"/>
    <w:rsid w:val="008A48F6"/>
    <w:rsid w:val="008A4CEF"/>
    <w:rsid w:val="008A55B4"/>
    <w:rsid w:val="008A7329"/>
    <w:rsid w:val="008B2FDC"/>
    <w:rsid w:val="008B3BA7"/>
    <w:rsid w:val="008B3E05"/>
    <w:rsid w:val="008B5830"/>
    <w:rsid w:val="008B5D48"/>
    <w:rsid w:val="008B72B7"/>
    <w:rsid w:val="008B753B"/>
    <w:rsid w:val="008C0C78"/>
    <w:rsid w:val="008C2961"/>
    <w:rsid w:val="008C58E9"/>
    <w:rsid w:val="008C7794"/>
    <w:rsid w:val="008C791F"/>
    <w:rsid w:val="008D0B1E"/>
    <w:rsid w:val="008D1CF7"/>
    <w:rsid w:val="008D2164"/>
    <w:rsid w:val="008D2506"/>
    <w:rsid w:val="008D2EB0"/>
    <w:rsid w:val="008D7485"/>
    <w:rsid w:val="008D749A"/>
    <w:rsid w:val="008E02CA"/>
    <w:rsid w:val="008E0C3F"/>
    <w:rsid w:val="008E0EAA"/>
    <w:rsid w:val="008E17BA"/>
    <w:rsid w:val="008E1843"/>
    <w:rsid w:val="008E2F89"/>
    <w:rsid w:val="008E34B5"/>
    <w:rsid w:val="008E4F20"/>
    <w:rsid w:val="008E4FB6"/>
    <w:rsid w:val="008E510B"/>
    <w:rsid w:val="008E62B4"/>
    <w:rsid w:val="008E6CB4"/>
    <w:rsid w:val="008E717F"/>
    <w:rsid w:val="008F0F72"/>
    <w:rsid w:val="008F1FA7"/>
    <w:rsid w:val="008F3C2A"/>
    <w:rsid w:val="008F59D9"/>
    <w:rsid w:val="008F5B3F"/>
    <w:rsid w:val="008F7A6C"/>
    <w:rsid w:val="00900136"/>
    <w:rsid w:val="00900A90"/>
    <w:rsid w:val="009024FB"/>
    <w:rsid w:val="0090338F"/>
    <w:rsid w:val="0090618A"/>
    <w:rsid w:val="009101DC"/>
    <w:rsid w:val="0091097E"/>
    <w:rsid w:val="00912F94"/>
    <w:rsid w:val="0092013B"/>
    <w:rsid w:val="00920359"/>
    <w:rsid w:val="00921296"/>
    <w:rsid w:val="00921D87"/>
    <w:rsid w:val="00921DB5"/>
    <w:rsid w:val="0092370C"/>
    <w:rsid w:val="009248DD"/>
    <w:rsid w:val="00924982"/>
    <w:rsid w:val="009268CE"/>
    <w:rsid w:val="00926C60"/>
    <w:rsid w:val="009274DA"/>
    <w:rsid w:val="00927A36"/>
    <w:rsid w:val="0093184F"/>
    <w:rsid w:val="00931AFD"/>
    <w:rsid w:val="00931E9A"/>
    <w:rsid w:val="0093673F"/>
    <w:rsid w:val="00940325"/>
    <w:rsid w:val="009425F3"/>
    <w:rsid w:val="00942C87"/>
    <w:rsid w:val="009431F1"/>
    <w:rsid w:val="009444FD"/>
    <w:rsid w:val="009446AD"/>
    <w:rsid w:val="00944D2A"/>
    <w:rsid w:val="009470CC"/>
    <w:rsid w:val="00950160"/>
    <w:rsid w:val="00950FCC"/>
    <w:rsid w:val="009512B3"/>
    <w:rsid w:val="00951935"/>
    <w:rsid w:val="009545EE"/>
    <w:rsid w:val="009548F6"/>
    <w:rsid w:val="00960570"/>
    <w:rsid w:val="00961361"/>
    <w:rsid w:val="009613C9"/>
    <w:rsid w:val="00961799"/>
    <w:rsid w:val="00961B6E"/>
    <w:rsid w:val="00961E4A"/>
    <w:rsid w:val="00963571"/>
    <w:rsid w:val="0096381A"/>
    <w:rsid w:val="00964FD2"/>
    <w:rsid w:val="00965C39"/>
    <w:rsid w:val="00965D8D"/>
    <w:rsid w:val="009667C8"/>
    <w:rsid w:val="0097086B"/>
    <w:rsid w:val="00971C41"/>
    <w:rsid w:val="0097311F"/>
    <w:rsid w:val="00973401"/>
    <w:rsid w:val="009737AD"/>
    <w:rsid w:val="00976D42"/>
    <w:rsid w:val="00976F11"/>
    <w:rsid w:val="00977E06"/>
    <w:rsid w:val="009805E3"/>
    <w:rsid w:val="009809B6"/>
    <w:rsid w:val="00980BEA"/>
    <w:rsid w:val="00981337"/>
    <w:rsid w:val="00981E16"/>
    <w:rsid w:val="00982C4D"/>
    <w:rsid w:val="009837D2"/>
    <w:rsid w:val="00983AB0"/>
    <w:rsid w:val="00983C88"/>
    <w:rsid w:val="00984A22"/>
    <w:rsid w:val="00984D52"/>
    <w:rsid w:val="00985ABF"/>
    <w:rsid w:val="0099156B"/>
    <w:rsid w:val="00991D9D"/>
    <w:rsid w:val="00992973"/>
    <w:rsid w:val="00993792"/>
    <w:rsid w:val="00993E3F"/>
    <w:rsid w:val="0099442B"/>
    <w:rsid w:val="00996B9D"/>
    <w:rsid w:val="00996BBE"/>
    <w:rsid w:val="009A0BE3"/>
    <w:rsid w:val="009A0EBF"/>
    <w:rsid w:val="009A125A"/>
    <w:rsid w:val="009A249D"/>
    <w:rsid w:val="009A3C43"/>
    <w:rsid w:val="009A67E6"/>
    <w:rsid w:val="009B0501"/>
    <w:rsid w:val="009B164E"/>
    <w:rsid w:val="009B345F"/>
    <w:rsid w:val="009B3A65"/>
    <w:rsid w:val="009B3ACE"/>
    <w:rsid w:val="009B4234"/>
    <w:rsid w:val="009B46C2"/>
    <w:rsid w:val="009B4855"/>
    <w:rsid w:val="009B55B2"/>
    <w:rsid w:val="009B7424"/>
    <w:rsid w:val="009C2071"/>
    <w:rsid w:val="009C2076"/>
    <w:rsid w:val="009C347E"/>
    <w:rsid w:val="009C3C65"/>
    <w:rsid w:val="009C3E2B"/>
    <w:rsid w:val="009C3FE7"/>
    <w:rsid w:val="009C66EA"/>
    <w:rsid w:val="009C74A4"/>
    <w:rsid w:val="009D1036"/>
    <w:rsid w:val="009D2732"/>
    <w:rsid w:val="009D35BB"/>
    <w:rsid w:val="009D3762"/>
    <w:rsid w:val="009D38B9"/>
    <w:rsid w:val="009D4A6D"/>
    <w:rsid w:val="009D6FFA"/>
    <w:rsid w:val="009E33E2"/>
    <w:rsid w:val="009E3D0F"/>
    <w:rsid w:val="009E53ED"/>
    <w:rsid w:val="009E76B3"/>
    <w:rsid w:val="009F04CE"/>
    <w:rsid w:val="009F131D"/>
    <w:rsid w:val="009F51B5"/>
    <w:rsid w:val="009F54F3"/>
    <w:rsid w:val="009F5B6D"/>
    <w:rsid w:val="009F5D20"/>
    <w:rsid w:val="009F7AE8"/>
    <w:rsid w:val="00A02254"/>
    <w:rsid w:val="00A02989"/>
    <w:rsid w:val="00A03DB2"/>
    <w:rsid w:val="00A0543C"/>
    <w:rsid w:val="00A1191D"/>
    <w:rsid w:val="00A12C35"/>
    <w:rsid w:val="00A14ABC"/>
    <w:rsid w:val="00A15C07"/>
    <w:rsid w:val="00A170CC"/>
    <w:rsid w:val="00A17BE2"/>
    <w:rsid w:val="00A208F4"/>
    <w:rsid w:val="00A2177B"/>
    <w:rsid w:val="00A23CDC"/>
    <w:rsid w:val="00A2464C"/>
    <w:rsid w:val="00A260E5"/>
    <w:rsid w:val="00A26EE8"/>
    <w:rsid w:val="00A2762B"/>
    <w:rsid w:val="00A305F3"/>
    <w:rsid w:val="00A312D2"/>
    <w:rsid w:val="00A3146A"/>
    <w:rsid w:val="00A31E93"/>
    <w:rsid w:val="00A32E87"/>
    <w:rsid w:val="00A32EAC"/>
    <w:rsid w:val="00A33D36"/>
    <w:rsid w:val="00A34996"/>
    <w:rsid w:val="00A421EF"/>
    <w:rsid w:val="00A43F10"/>
    <w:rsid w:val="00A46CE0"/>
    <w:rsid w:val="00A51002"/>
    <w:rsid w:val="00A513FD"/>
    <w:rsid w:val="00A516BD"/>
    <w:rsid w:val="00A51C9D"/>
    <w:rsid w:val="00A575B1"/>
    <w:rsid w:val="00A6018F"/>
    <w:rsid w:val="00A60F76"/>
    <w:rsid w:val="00A61664"/>
    <w:rsid w:val="00A62762"/>
    <w:rsid w:val="00A629AE"/>
    <w:rsid w:val="00A63FD9"/>
    <w:rsid w:val="00A64B7B"/>
    <w:rsid w:val="00A65F33"/>
    <w:rsid w:val="00A66B33"/>
    <w:rsid w:val="00A66E7E"/>
    <w:rsid w:val="00A67309"/>
    <w:rsid w:val="00A71EDB"/>
    <w:rsid w:val="00A721D3"/>
    <w:rsid w:val="00A736AD"/>
    <w:rsid w:val="00A73C12"/>
    <w:rsid w:val="00A75E30"/>
    <w:rsid w:val="00A76C36"/>
    <w:rsid w:val="00A773A9"/>
    <w:rsid w:val="00A77545"/>
    <w:rsid w:val="00A82DE8"/>
    <w:rsid w:val="00A82E12"/>
    <w:rsid w:val="00A834E8"/>
    <w:rsid w:val="00A85D8F"/>
    <w:rsid w:val="00A86A98"/>
    <w:rsid w:val="00A872DD"/>
    <w:rsid w:val="00A90697"/>
    <w:rsid w:val="00A90A89"/>
    <w:rsid w:val="00A90E82"/>
    <w:rsid w:val="00A90EEC"/>
    <w:rsid w:val="00A93A13"/>
    <w:rsid w:val="00A95BAB"/>
    <w:rsid w:val="00A967C0"/>
    <w:rsid w:val="00A96F17"/>
    <w:rsid w:val="00A97101"/>
    <w:rsid w:val="00AA0C5E"/>
    <w:rsid w:val="00AA4735"/>
    <w:rsid w:val="00AB014E"/>
    <w:rsid w:val="00AB2909"/>
    <w:rsid w:val="00AB36A8"/>
    <w:rsid w:val="00AB5D03"/>
    <w:rsid w:val="00AC0998"/>
    <w:rsid w:val="00AC0B0E"/>
    <w:rsid w:val="00AC1E3C"/>
    <w:rsid w:val="00AC3A3F"/>
    <w:rsid w:val="00AC3B70"/>
    <w:rsid w:val="00AC4000"/>
    <w:rsid w:val="00AC5C96"/>
    <w:rsid w:val="00AC6418"/>
    <w:rsid w:val="00AC69CD"/>
    <w:rsid w:val="00AD2517"/>
    <w:rsid w:val="00AD2D05"/>
    <w:rsid w:val="00AD3896"/>
    <w:rsid w:val="00AD3ED8"/>
    <w:rsid w:val="00AD5780"/>
    <w:rsid w:val="00AD57FC"/>
    <w:rsid w:val="00AD5B93"/>
    <w:rsid w:val="00AD7834"/>
    <w:rsid w:val="00AE01CF"/>
    <w:rsid w:val="00AE02C1"/>
    <w:rsid w:val="00AE12EB"/>
    <w:rsid w:val="00AE17EE"/>
    <w:rsid w:val="00AE1B8B"/>
    <w:rsid w:val="00AE1C8C"/>
    <w:rsid w:val="00AE4152"/>
    <w:rsid w:val="00AE784D"/>
    <w:rsid w:val="00AF11EC"/>
    <w:rsid w:val="00AF151C"/>
    <w:rsid w:val="00AF1599"/>
    <w:rsid w:val="00AF2E9F"/>
    <w:rsid w:val="00AF376B"/>
    <w:rsid w:val="00AF6D3B"/>
    <w:rsid w:val="00B0139B"/>
    <w:rsid w:val="00B01B0B"/>
    <w:rsid w:val="00B03C46"/>
    <w:rsid w:val="00B04B91"/>
    <w:rsid w:val="00B05D41"/>
    <w:rsid w:val="00B06213"/>
    <w:rsid w:val="00B07051"/>
    <w:rsid w:val="00B11DF5"/>
    <w:rsid w:val="00B1284F"/>
    <w:rsid w:val="00B134F4"/>
    <w:rsid w:val="00B136AC"/>
    <w:rsid w:val="00B1490B"/>
    <w:rsid w:val="00B14BCD"/>
    <w:rsid w:val="00B14E8C"/>
    <w:rsid w:val="00B14ED5"/>
    <w:rsid w:val="00B21520"/>
    <w:rsid w:val="00B21A77"/>
    <w:rsid w:val="00B23A9C"/>
    <w:rsid w:val="00B240C8"/>
    <w:rsid w:val="00B2669D"/>
    <w:rsid w:val="00B26B59"/>
    <w:rsid w:val="00B2701D"/>
    <w:rsid w:val="00B2724E"/>
    <w:rsid w:val="00B31009"/>
    <w:rsid w:val="00B31156"/>
    <w:rsid w:val="00B31680"/>
    <w:rsid w:val="00B3179F"/>
    <w:rsid w:val="00B319E9"/>
    <w:rsid w:val="00B31A71"/>
    <w:rsid w:val="00B329FB"/>
    <w:rsid w:val="00B330D5"/>
    <w:rsid w:val="00B34358"/>
    <w:rsid w:val="00B36BD2"/>
    <w:rsid w:val="00B36BEC"/>
    <w:rsid w:val="00B3768D"/>
    <w:rsid w:val="00B37C90"/>
    <w:rsid w:val="00B41226"/>
    <w:rsid w:val="00B418B1"/>
    <w:rsid w:val="00B42A94"/>
    <w:rsid w:val="00B42CEA"/>
    <w:rsid w:val="00B42E9C"/>
    <w:rsid w:val="00B444E8"/>
    <w:rsid w:val="00B4497C"/>
    <w:rsid w:val="00B45574"/>
    <w:rsid w:val="00B45878"/>
    <w:rsid w:val="00B45F9C"/>
    <w:rsid w:val="00B468E4"/>
    <w:rsid w:val="00B513BC"/>
    <w:rsid w:val="00B518A5"/>
    <w:rsid w:val="00B518B3"/>
    <w:rsid w:val="00B519DB"/>
    <w:rsid w:val="00B53787"/>
    <w:rsid w:val="00B53C0A"/>
    <w:rsid w:val="00B54559"/>
    <w:rsid w:val="00B546E2"/>
    <w:rsid w:val="00B54B9D"/>
    <w:rsid w:val="00B55429"/>
    <w:rsid w:val="00B56FED"/>
    <w:rsid w:val="00B5719D"/>
    <w:rsid w:val="00B57AEC"/>
    <w:rsid w:val="00B604D2"/>
    <w:rsid w:val="00B61961"/>
    <w:rsid w:val="00B62AD0"/>
    <w:rsid w:val="00B62C86"/>
    <w:rsid w:val="00B62CE1"/>
    <w:rsid w:val="00B641C6"/>
    <w:rsid w:val="00B6608F"/>
    <w:rsid w:val="00B677E8"/>
    <w:rsid w:val="00B71F3C"/>
    <w:rsid w:val="00B72686"/>
    <w:rsid w:val="00B759C6"/>
    <w:rsid w:val="00B76361"/>
    <w:rsid w:val="00B8010D"/>
    <w:rsid w:val="00B80285"/>
    <w:rsid w:val="00B80E0F"/>
    <w:rsid w:val="00B8137F"/>
    <w:rsid w:val="00B8139E"/>
    <w:rsid w:val="00B8189E"/>
    <w:rsid w:val="00B84E8A"/>
    <w:rsid w:val="00B86280"/>
    <w:rsid w:val="00B86CBB"/>
    <w:rsid w:val="00B876EE"/>
    <w:rsid w:val="00B87CA7"/>
    <w:rsid w:val="00B87DE3"/>
    <w:rsid w:val="00B9210C"/>
    <w:rsid w:val="00B93E3D"/>
    <w:rsid w:val="00B94B94"/>
    <w:rsid w:val="00B94BCC"/>
    <w:rsid w:val="00B94F55"/>
    <w:rsid w:val="00B95DC7"/>
    <w:rsid w:val="00B97209"/>
    <w:rsid w:val="00B97876"/>
    <w:rsid w:val="00BA0476"/>
    <w:rsid w:val="00BA31C4"/>
    <w:rsid w:val="00BA368A"/>
    <w:rsid w:val="00BA3EE7"/>
    <w:rsid w:val="00BA4218"/>
    <w:rsid w:val="00BA427F"/>
    <w:rsid w:val="00BA4649"/>
    <w:rsid w:val="00BA5323"/>
    <w:rsid w:val="00BA5A97"/>
    <w:rsid w:val="00BA7A2B"/>
    <w:rsid w:val="00BB1A48"/>
    <w:rsid w:val="00BB7106"/>
    <w:rsid w:val="00BB755E"/>
    <w:rsid w:val="00BC0BF2"/>
    <w:rsid w:val="00BC1914"/>
    <w:rsid w:val="00BC2D17"/>
    <w:rsid w:val="00BC3D41"/>
    <w:rsid w:val="00BC3E44"/>
    <w:rsid w:val="00BC5D25"/>
    <w:rsid w:val="00BC6D5C"/>
    <w:rsid w:val="00BD165D"/>
    <w:rsid w:val="00BD1945"/>
    <w:rsid w:val="00BD2767"/>
    <w:rsid w:val="00BD341B"/>
    <w:rsid w:val="00BD4E24"/>
    <w:rsid w:val="00BD5C03"/>
    <w:rsid w:val="00BD6634"/>
    <w:rsid w:val="00BE0D58"/>
    <w:rsid w:val="00BE100F"/>
    <w:rsid w:val="00BE1049"/>
    <w:rsid w:val="00BE1D77"/>
    <w:rsid w:val="00BE20F1"/>
    <w:rsid w:val="00BE4631"/>
    <w:rsid w:val="00BE50EF"/>
    <w:rsid w:val="00BF0518"/>
    <w:rsid w:val="00BF10A2"/>
    <w:rsid w:val="00BF1AAD"/>
    <w:rsid w:val="00BF2923"/>
    <w:rsid w:val="00BF3535"/>
    <w:rsid w:val="00BF39BE"/>
    <w:rsid w:val="00BF3B8D"/>
    <w:rsid w:val="00BF430E"/>
    <w:rsid w:val="00BF47E2"/>
    <w:rsid w:val="00BF5331"/>
    <w:rsid w:val="00BF721B"/>
    <w:rsid w:val="00BF769F"/>
    <w:rsid w:val="00C03D23"/>
    <w:rsid w:val="00C05722"/>
    <w:rsid w:val="00C11018"/>
    <w:rsid w:val="00C11ABA"/>
    <w:rsid w:val="00C120A4"/>
    <w:rsid w:val="00C1260B"/>
    <w:rsid w:val="00C14FD6"/>
    <w:rsid w:val="00C16A11"/>
    <w:rsid w:val="00C17196"/>
    <w:rsid w:val="00C173A3"/>
    <w:rsid w:val="00C178BC"/>
    <w:rsid w:val="00C2018B"/>
    <w:rsid w:val="00C20691"/>
    <w:rsid w:val="00C20B6C"/>
    <w:rsid w:val="00C2356B"/>
    <w:rsid w:val="00C23942"/>
    <w:rsid w:val="00C23CD4"/>
    <w:rsid w:val="00C23D3D"/>
    <w:rsid w:val="00C249BA"/>
    <w:rsid w:val="00C31AC2"/>
    <w:rsid w:val="00C3206A"/>
    <w:rsid w:val="00C32DD3"/>
    <w:rsid w:val="00C333A8"/>
    <w:rsid w:val="00C343EB"/>
    <w:rsid w:val="00C34436"/>
    <w:rsid w:val="00C345C8"/>
    <w:rsid w:val="00C351B1"/>
    <w:rsid w:val="00C3558A"/>
    <w:rsid w:val="00C35F1F"/>
    <w:rsid w:val="00C364D5"/>
    <w:rsid w:val="00C37DC4"/>
    <w:rsid w:val="00C4011D"/>
    <w:rsid w:val="00C42A49"/>
    <w:rsid w:val="00C4310F"/>
    <w:rsid w:val="00C43213"/>
    <w:rsid w:val="00C43B8F"/>
    <w:rsid w:val="00C44176"/>
    <w:rsid w:val="00C44342"/>
    <w:rsid w:val="00C44759"/>
    <w:rsid w:val="00C45A3B"/>
    <w:rsid w:val="00C4654C"/>
    <w:rsid w:val="00C47ED4"/>
    <w:rsid w:val="00C518B0"/>
    <w:rsid w:val="00C51C67"/>
    <w:rsid w:val="00C51EEE"/>
    <w:rsid w:val="00C52D09"/>
    <w:rsid w:val="00C53CD0"/>
    <w:rsid w:val="00C53D8A"/>
    <w:rsid w:val="00C541DC"/>
    <w:rsid w:val="00C55BF5"/>
    <w:rsid w:val="00C61EFE"/>
    <w:rsid w:val="00C627AC"/>
    <w:rsid w:val="00C631D6"/>
    <w:rsid w:val="00C634BB"/>
    <w:rsid w:val="00C63D23"/>
    <w:rsid w:val="00C646D1"/>
    <w:rsid w:val="00C649DC"/>
    <w:rsid w:val="00C64F9C"/>
    <w:rsid w:val="00C6590E"/>
    <w:rsid w:val="00C66202"/>
    <w:rsid w:val="00C678D6"/>
    <w:rsid w:val="00C67FA5"/>
    <w:rsid w:val="00C70B21"/>
    <w:rsid w:val="00C70F78"/>
    <w:rsid w:val="00C717D3"/>
    <w:rsid w:val="00C719C8"/>
    <w:rsid w:val="00C71D40"/>
    <w:rsid w:val="00C724DC"/>
    <w:rsid w:val="00C7266C"/>
    <w:rsid w:val="00C74110"/>
    <w:rsid w:val="00C7621C"/>
    <w:rsid w:val="00C76540"/>
    <w:rsid w:val="00C77484"/>
    <w:rsid w:val="00C81CD9"/>
    <w:rsid w:val="00C829B8"/>
    <w:rsid w:val="00C835F7"/>
    <w:rsid w:val="00C84F6B"/>
    <w:rsid w:val="00C865E2"/>
    <w:rsid w:val="00C87892"/>
    <w:rsid w:val="00C902E7"/>
    <w:rsid w:val="00C92747"/>
    <w:rsid w:val="00C96315"/>
    <w:rsid w:val="00C9688A"/>
    <w:rsid w:val="00CA0658"/>
    <w:rsid w:val="00CA21CB"/>
    <w:rsid w:val="00CA28DA"/>
    <w:rsid w:val="00CA4FE5"/>
    <w:rsid w:val="00CA59BE"/>
    <w:rsid w:val="00CB11DE"/>
    <w:rsid w:val="00CB2BD6"/>
    <w:rsid w:val="00CB2FCB"/>
    <w:rsid w:val="00CB3D7F"/>
    <w:rsid w:val="00CB5C62"/>
    <w:rsid w:val="00CB7325"/>
    <w:rsid w:val="00CC08CC"/>
    <w:rsid w:val="00CC0AA2"/>
    <w:rsid w:val="00CC0F5D"/>
    <w:rsid w:val="00CC1404"/>
    <w:rsid w:val="00CC24DB"/>
    <w:rsid w:val="00CC2BFD"/>
    <w:rsid w:val="00CC4298"/>
    <w:rsid w:val="00CC592F"/>
    <w:rsid w:val="00CC5C48"/>
    <w:rsid w:val="00CC759C"/>
    <w:rsid w:val="00CC7C91"/>
    <w:rsid w:val="00CC7EA7"/>
    <w:rsid w:val="00CD056A"/>
    <w:rsid w:val="00CD16EA"/>
    <w:rsid w:val="00CD4D09"/>
    <w:rsid w:val="00CD4DED"/>
    <w:rsid w:val="00CE2CE6"/>
    <w:rsid w:val="00CE4815"/>
    <w:rsid w:val="00CE482F"/>
    <w:rsid w:val="00CE61BA"/>
    <w:rsid w:val="00CE6371"/>
    <w:rsid w:val="00CE6572"/>
    <w:rsid w:val="00CE67DD"/>
    <w:rsid w:val="00CE7750"/>
    <w:rsid w:val="00CF0505"/>
    <w:rsid w:val="00CF12F0"/>
    <w:rsid w:val="00CF524D"/>
    <w:rsid w:val="00CF67C9"/>
    <w:rsid w:val="00CF7265"/>
    <w:rsid w:val="00D0003F"/>
    <w:rsid w:val="00D0111F"/>
    <w:rsid w:val="00D01234"/>
    <w:rsid w:val="00D01300"/>
    <w:rsid w:val="00D02561"/>
    <w:rsid w:val="00D03FEB"/>
    <w:rsid w:val="00D0469E"/>
    <w:rsid w:val="00D05E5F"/>
    <w:rsid w:val="00D077B6"/>
    <w:rsid w:val="00D07DEC"/>
    <w:rsid w:val="00D10278"/>
    <w:rsid w:val="00D10B44"/>
    <w:rsid w:val="00D122E1"/>
    <w:rsid w:val="00D12D59"/>
    <w:rsid w:val="00D15469"/>
    <w:rsid w:val="00D1734F"/>
    <w:rsid w:val="00D17556"/>
    <w:rsid w:val="00D17FEF"/>
    <w:rsid w:val="00D2331F"/>
    <w:rsid w:val="00D25FD1"/>
    <w:rsid w:val="00D26DF3"/>
    <w:rsid w:val="00D32A26"/>
    <w:rsid w:val="00D348F8"/>
    <w:rsid w:val="00D3525A"/>
    <w:rsid w:val="00D36302"/>
    <w:rsid w:val="00D3711C"/>
    <w:rsid w:val="00D403AB"/>
    <w:rsid w:val="00D40C1E"/>
    <w:rsid w:val="00D425C0"/>
    <w:rsid w:val="00D45E03"/>
    <w:rsid w:val="00D462E0"/>
    <w:rsid w:val="00D47152"/>
    <w:rsid w:val="00D472FC"/>
    <w:rsid w:val="00D47920"/>
    <w:rsid w:val="00D5234A"/>
    <w:rsid w:val="00D53EAE"/>
    <w:rsid w:val="00D54195"/>
    <w:rsid w:val="00D5508A"/>
    <w:rsid w:val="00D61AE4"/>
    <w:rsid w:val="00D63805"/>
    <w:rsid w:val="00D63C3A"/>
    <w:rsid w:val="00D6507C"/>
    <w:rsid w:val="00D65B2D"/>
    <w:rsid w:val="00D66CC9"/>
    <w:rsid w:val="00D70BA6"/>
    <w:rsid w:val="00D73C80"/>
    <w:rsid w:val="00D73CB7"/>
    <w:rsid w:val="00D74452"/>
    <w:rsid w:val="00D745B3"/>
    <w:rsid w:val="00D8004B"/>
    <w:rsid w:val="00D80BA0"/>
    <w:rsid w:val="00D81102"/>
    <w:rsid w:val="00D819CF"/>
    <w:rsid w:val="00D82044"/>
    <w:rsid w:val="00D825AB"/>
    <w:rsid w:val="00D832F1"/>
    <w:rsid w:val="00D83B47"/>
    <w:rsid w:val="00D84CE0"/>
    <w:rsid w:val="00D8532E"/>
    <w:rsid w:val="00D87252"/>
    <w:rsid w:val="00D87F3C"/>
    <w:rsid w:val="00D908FD"/>
    <w:rsid w:val="00D91E1A"/>
    <w:rsid w:val="00D92C44"/>
    <w:rsid w:val="00D932FA"/>
    <w:rsid w:val="00D94205"/>
    <w:rsid w:val="00D95DE1"/>
    <w:rsid w:val="00D965AD"/>
    <w:rsid w:val="00D9769C"/>
    <w:rsid w:val="00DA00ED"/>
    <w:rsid w:val="00DA11F7"/>
    <w:rsid w:val="00DA1DCF"/>
    <w:rsid w:val="00DA1EF1"/>
    <w:rsid w:val="00DA23DA"/>
    <w:rsid w:val="00DA293F"/>
    <w:rsid w:val="00DA4F56"/>
    <w:rsid w:val="00DA51AF"/>
    <w:rsid w:val="00DA73B4"/>
    <w:rsid w:val="00DA7E2A"/>
    <w:rsid w:val="00DA7F71"/>
    <w:rsid w:val="00DB0BC2"/>
    <w:rsid w:val="00DB104D"/>
    <w:rsid w:val="00DB311A"/>
    <w:rsid w:val="00DB3950"/>
    <w:rsid w:val="00DB39C2"/>
    <w:rsid w:val="00DB478B"/>
    <w:rsid w:val="00DB49FA"/>
    <w:rsid w:val="00DB5333"/>
    <w:rsid w:val="00DB5A0C"/>
    <w:rsid w:val="00DB5BF8"/>
    <w:rsid w:val="00DB5D35"/>
    <w:rsid w:val="00DB5EA7"/>
    <w:rsid w:val="00DC17F9"/>
    <w:rsid w:val="00DC20E3"/>
    <w:rsid w:val="00DC4955"/>
    <w:rsid w:val="00DC5AF7"/>
    <w:rsid w:val="00DC5B3E"/>
    <w:rsid w:val="00DC687E"/>
    <w:rsid w:val="00DC7522"/>
    <w:rsid w:val="00DD189D"/>
    <w:rsid w:val="00DD48BC"/>
    <w:rsid w:val="00DD5A6D"/>
    <w:rsid w:val="00DD6628"/>
    <w:rsid w:val="00DD6CCC"/>
    <w:rsid w:val="00DE0A37"/>
    <w:rsid w:val="00DE29CB"/>
    <w:rsid w:val="00DE473A"/>
    <w:rsid w:val="00DE4BBF"/>
    <w:rsid w:val="00DE4C2E"/>
    <w:rsid w:val="00DE5907"/>
    <w:rsid w:val="00DF0D9B"/>
    <w:rsid w:val="00DF3061"/>
    <w:rsid w:val="00DF4B2A"/>
    <w:rsid w:val="00DF5AE3"/>
    <w:rsid w:val="00DF5D25"/>
    <w:rsid w:val="00DF6A1C"/>
    <w:rsid w:val="00DF7ED6"/>
    <w:rsid w:val="00E00007"/>
    <w:rsid w:val="00E01A85"/>
    <w:rsid w:val="00E01F03"/>
    <w:rsid w:val="00E01F94"/>
    <w:rsid w:val="00E03C14"/>
    <w:rsid w:val="00E0507C"/>
    <w:rsid w:val="00E0587A"/>
    <w:rsid w:val="00E06B96"/>
    <w:rsid w:val="00E07C96"/>
    <w:rsid w:val="00E10364"/>
    <w:rsid w:val="00E107EE"/>
    <w:rsid w:val="00E12502"/>
    <w:rsid w:val="00E147D9"/>
    <w:rsid w:val="00E16D31"/>
    <w:rsid w:val="00E16EB0"/>
    <w:rsid w:val="00E17A3F"/>
    <w:rsid w:val="00E205A7"/>
    <w:rsid w:val="00E2084F"/>
    <w:rsid w:val="00E21D1D"/>
    <w:rsid w:val="00E21F4D"/>
    <w:rsid w:val="00E22DE7"/>
    <w:rsid w:val="00E22FB6"/>
    <w:rsid w:val="00E23069"/>
    <w:rsid w:val="00E23534"/>
    <w:rsid w:val="00E2422F"/>
    <w:rsid w:val="00E24385"/>
    <w:rsid w:val="00E25136"/>
    <w:rsid w:val="00E26261"/>
    <w:rsid w:val="00E26F3D"/>
    <w:rsid w:val="00E27B8C"/>
    <w:rsid w:val="00E306B9"/>
    <w:rsid w:val="00E32032"/>
    <w:rsid w:val="00E32C44"/>
    <w:rsid w:val="00E34E7E"/>
    <w:rsid w:val="00E35CB1"/>
    <w:rsid w:val="00E35DFB"/>
    <w:rsid w:val="00E35E59"/>
    <w:rsid w:val="00E36E3E"/>
    <w:rsid w:val="00E475BA"/>
    <w:rsid w:val="00E50059"/>
    <w:rsid w:val="00E502DB"/>
    <w:rsid w:val="00E5063F"/>
    <w:rsid w:val="00E50E3A"/>
    <w:rsid w:val="00E52772"/>
    <w:rsid w:val="00E52A1B"/>
    <w:rsid w:val="00E5511A"/>
    <w:rsid w:val="00E609C5"/>
    <w:rsid w:val="00E62D2E"/>
    <w:rsid w:val="00E6340E"/>
    <w:rsid w:val="00E63AE2"/>
    <w:rsid w:val="00E63C23"/>
    <w:rsid w:val="00E644A3"/>
    <w:rsid w:val="00E647D6"/>
    <w:rsid w:val="00E656DF"/>
    <w:rsid w:val="00E6732B"/>
    <w:rsid w:val="00E67383"/>
    <w:rsid w:val="00E67BAC"/>
    <w:rsid w:val="00E70993"/>
    <w:rsid w:val="00E7126A"/>
    <w:rsid w:val="00E72C4F"/>
    <w:rsid w:val="00E73278"/>
    <w:rsid w:val="00E76B1A"/>
    <w:rsid w:val="00E82A05"/>
    <w:rsid w:val="00E83479"/>
    <w:rsid w:val="00E8770E"/>
    <w:rsid w:val="00E87CE9"/>
    <w:rsid w:val="00E90D83"/>
    <w:rsid w:val="00E911F5"/>
    <w:rsid w:val="00E924AD"/>
    <w:rsid w:val="00E934BF"/>
    <w:rsid w:val="00E94349"/>
    <w:rsid w:val="00E9686D"/>
    <w:rsid w:val="00E97622"/>
    <w:rsid w:val="00EA04BC"/>
    <w:rsid w:val="00EA204D"/>
    <w:rsid w:val="00EA29A6"/>
    <w:rsid w:val="00EA2AB7"/>
    <w:rsid w:val="00EA4BE7"/>
    <w:rsid w:val="00EA5532"/>
    <w:rsid w:val="00EA5865"/>
    <w:rsid w:val="00EA58A5"/>
    <w:rsid w:val="00EA7ECF"/>
    <w:rsid w:val="00EB21D7"/>
    <w:rsid w:val="00EB4185"/>
    <w:rsid w:val="00EB6347"/>
    <w:rsid w:val="00EB69EC"/>
    <w:rsid w:val="00EB6E6C"/>
    <w:rsid w:val="00EC1268"/>
    <w:rsid w:val="00EC1736"/>
    <w:rsid w:val="00EC4372"/>
    <w:rsid w:val="00EC6779"/>
    <w:rsid w:val="00EC6808"/>
    <w:rsid w:val="00EC7D4C"/>
    <w:rsid w:val="00ED088D"/>
    <w:rsid w:val="00ED0CF7"/>
    <w:rsid w:val="00ED12C5"/>
    <w:rsid w:val="00ED26C9"/>
    <w:rsid w:val="00ED3C61"/>
    <w:rsid w:val="00ED4209"/>
    <w:rsid w:val="00ED4EA8"/>
    <w:rsid w:val="00ED610A"/>
    <w:rsid w:val="00ED73A2"/>
    <w:rsid w:val="00ED7EF0"/>
    <w:rsid w:val="00EE08AF"/>
    <w:rsid w:val="00EE1E63"/>
    <w:rsid w:val="00EE2120"/>
    <w:rsid w:val="00EE50E5"/>
    <w:rsid w:val="00EE70E0"/>
    <w:rsid w:val="00EE791A"/>
    <w:rsid w:val="00EF0129"/>
    <w:rsid w:val="00EF1055"/>
    <w:rsid w:val="00EF1CFE"/>
    <w:rsid w:val="00EF2793"/>
    <w:rsid w:val="00EF4454"/>
    <w:rsid w:val="00EF48C9"/>
    <w:rsid w:val="00EF5BB2"/>
    <w:rsid w:val="00EF6990"/>
    <w:rsid w:val="00EF7EBD"/>
    <w:rsid w:val="00F02151"/>
    <w:rsid w:val="00F04DB9"/>
    <w:rsid w:val="00F06F95"/>
    <w:rsid w:val="00F0742D"/>
    <w:rsid w:val="00F07CC3"/>
    <w:rsid w:val="00F10DCC"/>
    <w:rsid w:val="00F157D6"/>
    <w:rsid w:val="00F15AFF"/>
    <w:rsid w:val="00F21CF4"/>
    <w:rsid w:val="00F24C94"/>
    <w:rsid w:val="00F25BEE"/>
    <w:rsid w:val="00F27A36"/>
    <w:rsid w:val="00F31532"/>
    <w:rsid w:val="00F34450"/>
    <w:rsid w:val="00F37BA8"/>
    <w:rsid w:val="00F402F4"/>
    <w:rsid w:val="00F40E50"/>
    <w:rsid w:val="00F4215B"/>
    <w:rsid w:val="00F42A2B"/>
    <w:rsid w:val="00F4408A"/>
    <w:rsid w:val="00F44D59"/>
    <w:rsid w:val="00F453D6"/>
    <w:rsid w:val="00F45BD6"/>
    <w:rsid w:val="00F46259"/>
    <w:rsid w:val="00F47BE6"/>
    <w:rsid w:val="00F50B25"/>
    <w:rsid w:val="00F510DF"/>
    <w:rsid w:val="00F5186C"/>
    <w:rsid w:val="00F540E2"/>
    <w:rsid w:val="00F56384"/>
    <w:rsid w:val="00F56ADC"/>
    <w:rsid w:val="00F600A0"/>
    <w:rsid w:val="00F603A0"/>
    <w:rsid w:val="00F60B34"/>
    <w:rsid w:val="00F6202F"/>
    <w:rsid w:val="00F62A80"/>
    <w:rsid w:val="00F6554F"/>
    <w:rsid w:val="00F65760"/>
    <w:rsid w:val="00F67F33"/>
    <w:rsid w:val="00F70378"/>
    <w:rsid w:val="00F7110A"/>
    <w:rsid w:val="00F723BC"/>
    <w:rsid w:val="00F72BF9"/>
    <w:rsid w:val="00F73CFD"/>
    <w:rsid w:val="00F74739"/>
    <w:rsid w:val="00F74E73"/>
    <w:rsid w:val="00F75B4C"/>
    <w:rsid w:val="00F7681A"/>
    <w:rsid w:val="00F80B3D"/>
    <w:rsid w:val="00F80E7F"/>
    <w:rsid w:val="00F81F4A"/>
    <w:rsid w:val="00F85299"/>
    <w:rsid w:val="00F859FC"/>
    <w:rsid w:val="00F90349"/>
    <w:rsid w:val="00F91C8B"/>
    <w:rsid w:val="00F96588"/>
    <w:rsid w:val="00FA09C3"/>
    <w:rsid w:val="00FA3A47"/>
    <w:rsid w:val="00FA4532"/>
    <w:rsid w:val="00FA45CE"/>
    <w:rsid w:val="00FA5E16"/>
    <w:rsid w:val="00FB0B92"/>
    <w:rsid w:val="00FB105E"/>
    <w:rsid w:val="00FB1F0F"/>
    <w:rsid w:val="00FB200B"/>
    <w:rsid w:val="00FB34ED"/>
    <w:rsid w:val="00FB41A6"/>
    <w:rsid w:val="00FB4880"/>
    <w:rsid w:val="00FB5809"/>
    <w:rsid w:val="00FC0C53"/>
    <w:rsid w:val="00FC46BC"/>
    <w:rsid w:val="00FC569A"/>
    <w:rsid w:val="00FC6244"/>
    <w:rsid w:val="00FC6C40"/>
    <w:rsid w:val="00FD1BD8"/>
    <w:rsid w:val="00FD381A"/>
    <w:rsid w:val="00FD4B8B"/>
    <w:rsid w:val="00FD562C"/>
    <w:rsid w:val="00FD75C4"/>
    <w:rsid w:val="00FD7B98"/>
    <w:rsid w:val="00FE5C14"/>
    <w:rsid w:val="00FF0973"/>
    <w:rsid w:val="00FF0AB3"/>
    <w:rsid w:val="00FF2924"/>
    <w:rsid w:val="00FF2AA9"/>
    <w:rsid w:val="00FF41A0"/>
    <w:rsid w:val="00FF49EF"/>
    <w:rsid w:val="00FF4DB3"/>
    <w:rsid w:val="00FF54D0"/>
    <w:rsid w:val="00FF568A"/>
    <w:rsid w:val="00FF625B"/>
    <w:rsid w:val="00FF7AC2"/>
    <w:rsid w:val="00FF7B60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E90EF"/>
  <w15:docId w15:val="{AE881D44-865A-C04F-B5E4-84E387B4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2B"/>
  </w:style>
  <w:style w:type="paragraph" w:styleId="Heading1">
    <w:name w:val="heading 1"/>
    <w:basedOn w:val="Normal"/>
    <w:next w:val="Normal"/>
    <w:link w:val="Heading1Char"/>
    <w:uiPriority w:val="9"/>
    <w:qFormat/>
    <w:rsid w:val="006B7C3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7A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7AC2"/>
  </w:style>
  <w:style w:type="character" w:customStyle="1" w:styleId="CommentTextChar">
    <w:name w:val="Comment Text Char"/>
    <w:basedOn w:val="DefaultParagraphFont"/>
    <w:link w:val="CommentText"/>
    <w:uiPriority w:val="99"/>
    <w:rsid w:val="00FF7A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C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266E37"/>
    <w:rPr>
      <w:rFonts w:ascii="Helvetica" w:hAnsi="Helvetica" w:cs="Times New Roman"/>
      <w:sz w:val="14"/>
      <w:szCs w:val="14"/>
    </w:rPr>
  </w:style>
  <w:style w:type="paragraph" w:styleId="Revision">
    <w:name w:val="Revision"/>
    <w:hidden/>
    <w:uiPriority w:val="99"/>
    <w:semiHidden/>
    <w:rsid w:val="00E26F3D"/>
  </w:style>
  <w:style w:type="paragraph" w:styleId="ListParagraph">
    <w:name w:val="List Paragraph"/>
    <w:basedOn w:val="Normal"/>
    <w:uiPriority w:val="34"/>
    <w:qFormat/>
    <w:rsid w:val="00216511"/>
    <w:pPr>
      <w:ind w:left="720"/>
      <w:contextualSpacing/>
    </w:pPr>
  </w:style>
  <w:style w:type="character" w:customStyle="1" w:styleId="s1">
    <w:name w:val="s1"/>
    <w:basedOn w:val="DefaultParagraphFont"/>
    <w:rsid w:val="00B26B59"/>
    <w:rPr>
      <w:rFonts w:ascii="Arial" w:hAnsi="Arial" w:cs="Arial" w:hint="default"/>
      <w:sz w:val="11"/>
      <w:szCs w:val="11"/>
    </w:rPr>
  </w:style>
  <w:style w:type="paragraph" w:customStyle="1" w:styleId="EndNoteBibliographyTitle">
    <w:name w:val="EndNote Bibliography Title"/>
    <w:basedOn w:val="Normal"/>
    <w:link w:val="EndNoteBibliographyTitleChar"/>
    <w:rsid w:val="00050391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039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50391"/>
    <w:pPr>
      <w:spacing w:line="48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05039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503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503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DF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F3"/>
  </w:style>
  <w:style w:type="paragraph" w:styleId="Footer">
    <w:name w:val="footer"/>
    <w:basedOn w:val="Normal"/>
    <w:link w:val="Foot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F3"/>
  </w:style>
  <w:style w:type="character" w:styleId="PageNumber">
    <w:name w:val="page number"/>
    <w:basedOn w:val="DefaultParagraphFont"/>
    <w:uiPriority w:val="99"/>
    <w:semiHidden/>
    <w:unhideWhenUsed/>
    <w:rsid w:val="008274F3"/>
  </w:style>
  <w:style w:type="character" w:customStyle="1" w:styleId="UnresolvedMention3">
    <w:name w:val="Unresolved Mention3"/>
    <w:basedOn w:val="DefaultParagraphFont"/>
    <w:uiPriority w:val="99"/>
    <w:rsid w:val="005350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E1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035A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07C96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47BE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71CC3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97086B"/>
  </w:style>
  <w:style w:type="paragraph" w:customStyle="1" w:styleId="line867">
    <w:name w:val="line867"/>
    <w:basedOn w:val="Normal"/>
    <w:rsid w:val="003A3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kiword">
    <w:name w:val="wikiword"/>
    <w:basedOn w:val="DefaultParagraphFont"/>
    <w:rsid w:val="00976D42"/>
  </w:style>
  <w:style w:type="character" w:styleId="Emphasis">
    <w:name w:val="Emphasis"/>
    <w:basedOn w:val="DefaultParagraphFont"/>
    <w:uiPriority w:val="20"/>
    <w:qFormat/>
    <w:rsid w:val="00976D42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6B7C3A"/>
    <w:pPr>
      <w:tabs>
        <w:tab w:val="left" w:pos="504"/>
      </w:tabs>
      <w:spacing w:after="240"/>
      <w:ind w:left="504" w:hanging="504"/>
    </w:pPr>
  </w:style>
  <w:style w:type="character" w:customStyle="1" w:styleId="Heading1Char">
    <w:name w:val="Heading 1 Char"/>
    <w:basedOn w:val="DefaultParagraphFont"/>
    <w:link w:val="Heading1"/>
    <w:uiPriority w:val="9"/>
    <w:rsid w:val="006B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A553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7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5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Fie13</b:Tag>
    <b:SourceType>Book</b:SourceType>
    <b:Guid>{EA08D3D9-456B-4F03-B18A-B9D74F61BF9E}</b:Guid>
    <b:Author>
      <b:Author>
        <b:NameList>
          <b:Person>
            <b:Last>Field</b:Last>
            <b:First>Andy</b:First>
          </b:Person>
        </b:NameList>
      </b:Author>
    </b:Author>
    <b:Title>Discovering Statistics Using SPSS</b:Title>
    <b:Year>2013</b:Year>
    <b:City>London</b:City>
    <b:Publisher>Sage Publications</b:Publisher>
    <b:Edition>4th</b:Edition>
    <b:RefOrder>39</b:RefOrder>
  </b:Source>
  <b:Source>
    <b:Tag>Ror00</b:Tag>
    <b:SourceType>JournalArticle</b:SourceType>
    <b:Guid>{5768804B-8F92-49A8-A72D-1C797C76EFDF}</b:Guid>
    <b:Title>Stereotaxic display of brain lesions</b:Title>
    <b:Year>2000</b:Year>
    <b:Author>
      <b:Author>
        <b:NameList>
          <b:Person>
            <b:Last>Rorden</b:Last>
            <b:First>Chris</b:First>
          </b:Person>
          <b:Person>
            <b:Last>Brett</b:Last>
            <b:First>Matthew</b:First>
          </b:Person>
        </b:NameList>
      </b:Author>
    </b:Author>
    <b:JournalName>Behavioural Neurology</b:JournalName>
    <b:Pages>191-200</b:Pages>
    <b:Volume>12</b:Volume>
    <b:Issue>4</b:Issue>
    <b:DOI>10.1155/2000/421719</b:DOI>
    <b:RefOrder>33</b:RefOrder>
  </b:Source>
  <b:Source>
    <b:Tag>Smi04</b:Tag>
    <b:SourceType>JournalArticle</b:SourceType>
    <b:Guid>{57857C41-5B80-4777-A8CC-91793A9D25B0}</b:Guid>
    <b:Author>
      <b:Author>
        <b:NameList>
          <b:Person>
            <b:Last>Smith</b:Last>
            <b:First>Stephen</b:First>
            <b:Middle>M</b:Middle>
          </b:Person>
          <b:Person>
            <b:Last>Jenkinson</b:Last>
            <b:First>Mark</b:First>
          </b:Person>
          <b:Person>
            <b:Last>Woolrich</b:Last>
            <b:First>Mark</b:First>
            <b:Middle>W</b:Middle>
          </b:Person>
          <b:Person>
            <b:Last>Beckmann</b:Last>
            <b:First>Christian</b:First>
            <b:Middle>F</b:Middle>
          </b:Person>
          <b:Person>
            <b:Last>Behrens</b:Last>
            <b:First>Timothy</b:First>
            <b:Middle>E J</b:Middle>
          </b:Person>
          <b:Person>
            <b:Last>Johansen-Berg</b:Last>
            <b:First>Heidi</b:First>
          </b:Person>
          <b:Person>
            <b:Last>Bannister</b:Last>
            <b:First>Peter</b:First>
            <b:Middle>R</b:Middle>
          </b:Person>
          <b:Person>
            <b:Last>De Luca</b:Last>
            <b:First>Marilena</b:First>
          </b:Person>
          <b:Person>
            <b:Last>Drobnjak</b:Last>
            <b:First>Ivana</b:First>
          </b:Person>
          <b:Person>
            <b:Last>Flitney</b:Last>
            <b:First>David</b:First>
            <b:Middle>E</b:Middle>
          </b:Person>
          <b:Person>
            <b:Last>Niazy</b:Last>
            <b:First>Rami</b:First>
            <b:Middle>K</b:Middle>
          </b:Person>
          <b:Person>
            <b:Last>Saunders</b:Last>
            <b:First>James</b:First>
          </b:Person>
          <b:Person>
            <b:Last>Vickers</b:Last>
            <b:First>John</b:First>
          </b:Person>
          <b:Person>
            <b:Last>Zhang</b:Last>
            <b:First>Yongyue</b:First>
          </b:Person>
          <b:Person>
            <b:Last>De Stefano</b:Last>
            <b:First>Nicola</b:First>
          </b:Person>
          <b:Person>
            <b:Last>Brady</b:Last>
            <b:Middle>Michael</b:Middle>
            <b:First>J</b:First>
          </b:Person>
          <b:Person>
            <b:Last>Matthews</b:Last>
            <b:Middle>M</b:Middle>
            <b:First>Paul</b:First>
          </b:Person>
        </b:NameList>
      </b:Author>
    </b:Author>
    <b:Title>Advances in functional and structural MR image analysis and implementation as FSL</b:Title>
    <b:JournalName>Neuroimage</b:JournalName>
    <b:Year>2004</b:Year>
    <b:Pages>S208-19</b:Pages>
    <b:Volume>23</b:Volume>
    <b:Issue>Supplement 1</b:Issue>
    <b:DOI>10.1016/j.neuroimage.2004.07.051</b:DOI>
    <b:RefOrder>34</b:RefOrder>
  </b:Source>
  <b:Source>
    <b:Tag>Irf12</b:Tag>
    <b:SourceType>JournalArticle</b:SourceType>
    <b:Guid>{865E9989-7C77-4D7B-9154-3C4938834589}</b:Guid>
    <b:Author>
      <b:Author>
        <b:NameList>
          <b:Person>
            <b:Last>Irfanoglu</b:Last>
            <b:First>M</b:First>
            <b:Middle>Okan</b:Middle>
          </b:Person>
          <b:Person>
            <b:Last>Walker</b:Last>
            <b:First>Lindsay</b:First>
          </b:Person>
          <b:Person>
            <b:Last>Sarlls</b:Last>
            <b:First>Joelle</b:First>
          </b:Person>
          <b:Person>
            <b:Last>Marenco</b:Last>
            <b:First>Stefano</b:First>
          </b:Person>
          <b:Person>
            <b:Last>Pierpaoli</b:Last>
            <b:First>Carlo</b:First>
          </b:Person>
        </b:NameList>
      </b:Author>
    </b:Author>
    <b:Title>Effects of image distortions originating from susceptibility variations and concomitant fields on diffusion MRI tractography results</b:Title>
    <b:JournalName>Neuroimage</b:JournalName>
    <b:Year>2012</b:Year>
    <b:Pages>275-288</b:Pages>
    <b:Volume>61</b:Volume>
    <b:Issue>1</b:Issue>
    <b:DOI>10.1016/j.neuroimage.2012.02.054</b:DOI>
    <b:RefOrder>35</b:RefOrder>
  </b:Source>
  <b:Source>
    <b:Tag>Zha06</b:Tag>
    <b:SourceType>JournalArticle</b:SourceType>
    <b:Guid>{53115336-9B81-4F8E-AAE0-86BBCD61AFBD}</b:Guid>
    <b:Title>Deformable registration of diffusion tensor MR images with explicit orientation optimization</b:Title>
    <b:JournalName>Medical Image Analysis</b:JournalName>
    <b:Year>2006</b:Year>
    <b:Pages>764-785</b:Pages>
    <b:Author>
      <b:Author>
        <b:NameList>
          <b:Person>
            <b:Last>Zhang</b:Last>
            <b:First>Hui</b:First>
          </b:Person>
          <b:Person>
            <b:Last>Yushkevich</b:Last>
            <b:First>Paul</b:First>
            <b:Middle>A</b:Middle>
          </b:Person>
          <b:Person>
            <b:Last>Alexander</b:Last>
            <b:First>Daniel</b:First>
            <b:Middle>C</b:Middle>
          </b:Person>
          <b:Person>
            <b:Last>Gee</b:Last>
            <b:First>James</b:First>
            <b:Middle>C</b:Middle>
          </b:Person>
        </b:NameList>
      </b:Author>
    </b:Author>
    <b:Volume>10</b:Volume>
    <b:Issue>5</b:Issue>
    <b:DOI>10.1016/j.media.2006.06.004</b:DOI>
    <b:RefOrder>36</b:RefOrder>
  </b:Source>
  <b:Source>
    <b:Tag>Mor08</b:Tag>
    <b:SourceType>JournalArticle</b:SourceType>
    <b:Guid>{42E5EC00-D6F0-46D6-8EBB-AC6F247C403B}</b:Guid>
    <b:Title>Stereotaxic white matter atlas based on diffusion tensor imaging in an ICBM template</b:Title>
    <b:JournalName>Neuroimage</b:JournalName>
    <b:Year>2008</b:Year>
    <b:Pages>570-582</b:Pages>
    <b:Author>
      <b:Author>
        <b:NameList>
          <b:Person>
            <b:Last>Mori</b:Last>
            <b:First>Susumu</b:First>
          </b:Person>
          <b:Person>
            <b:Last>Oishi</b:Last>
            <b:First>Kenichi</b:First>
          </b:Person>
          <b:Person>
            <b:Last>Jiang</b:Last>
            <b:First>Hangyi</b:First>
          </b:Person>
          <b:Person>
            <b:Last>Jiang</b:Last>
            <b:First>Li</b:First>
          </b:Person>
          <b:Person>
            <b:Last>Li</b:Last>
            <b:First>Xin</b:First>
          </b:Person>
          <b:Person>
            <b:Last>Akhter</b:Last>
            <b:First>Kazi</b:First>
          </b:Person>
          <b:Person>
            <b:Last>Hua</b:Last>
            <b:First>Kegang</b:First>
          </b:Person>
          <b:Person>
            <b:Last>Faria</b:Last>
            <b:Middle>V</b:Middle>
            <b:First>Andreia</b:First>
          </b:Person>
          <b:Person>
            <b:Last>Mahmood</b:Last>
            <b:First>Asif</b:First>
          </b:Person>
          <b:Person>
            <b:Last>Woods</b:Last>
            <b:First>Roger</b:First>
          </b:Person>
          <b:Person>
            <b:Last>Toga</b:Last>
            <b:Middle>W</b:Middle>
            <b:First>Arthur</b:First>
          </b:Person>
          <b:Person>
            <b:Last>Pike</b:Last>
            <b:Middle>Bruce</b:Middle>
            <b:First>G</b:First>
          </b:Person>
          <b:Person>
            <b:Last>Neto</b:Last>
            <b:Middle>Rosa</b:Middle>
            <b:First>Pedro</b:First>
          </b:Person>
          <b:Person>
            <b:Last>Evans</b:Last>
            <b:First>Alan</b:First>
          </b:Person>
          <b:Person>
            <b:Last>Zhang</b:Last>
            <b:First>Jiangyang</b:First>
          </b:Person>
          <b:Person>
            <b:Last>Huang</b:Last>
            <b:First>Hao</b:First>
          </b:Person>
          <b:Person>
            <b:Last>Miller</b:Last>
            <b:Middle>I</b:Middle>
            <b:First>Michael</b:First>
          </b:Person>
          <b:Person>
            <b:Last>van Zijl</b:Last>
            <b:First>Peter</b:First>
          </b:Person>
          <b:Person>
            <b:Last>Mazziotta</b:Last>
            <b:First>John</b:First>
          </b:Person>
        </b:NameList>
      </b:Author>
    </b:Author>
    <b:Volume>40</b:Volume>
    <b:Issue>2</b:Issue>
    <b:DOI>10.1016/j.neuroimage.2007.12.035</b:DOI>
    <b:RefOrder>37</b:RefOrder>
  </b:Source>
  <b:Source>
    <b:Tag>Ava11</b:Tag>
    <b:SourceType>JournalArticle</b:SourceType>
    <b:Guid>{36BBCD20-9803-4387-A159-7CCFD562089F}</b:Guid>
    <b:Title>A reproducible evaluation of ANTs similarity metric performance in brain image registration</b:Title>
    <b:JournalName>Neuroimage</b:JournalName>
    <b:Year>2011</b:Year>
    <b:Pages>2033-2044</b:Pages>
    <b:Author>
      <b:Author>
        <b:NameList>
          <b:Person>
            <b:Last>Avants</b:Last>
            <b:Middle>B</b:Middle>
            <b:First>Brain</b:First>
          </b:Person>
          <b:Person>
            <b:Last>Tustison</b:Last>
            <b:Middle>J</b:Middle>
            <b:First>Nicholas</b:First>
          </b:Person>
          <b:Person>
            <b:Last>Song</b:Last>
            <b:First>Gang</b:First>
          </b:Person>
          <b:Person>
            <b:Last>Cook</b:Last>
            <b:Middle>A</b:Middle>
            <b:First>Philip</b:First>
          </b:Person>
          <b:Person>
            <b:Last>Klein</b:Last>
            <b:First>Arno</b:First>
          </b:Person>
          <b:Person>
            <b:Last>Gee</b:Last>
            <b:Middle>C</b:Middle>
            <b:First>James</b:First>
          </b:Person>
        </b:NameList>
      </b:Author>
    </b:Author>
    <b:Volume>54</b:Volume>
    <b:Issue>3</b:Issue>
    <b:DOI>10.1016/j.neuroimage.2010.09.025</b:DOI>
    <b:RefOrder>38</b:RefOrder>
  </b:Source>
  <b:Source>
    <b:Tag>Gru18</b:Tag>
    <b:SourceType>JournalArticle</b:SourceType>
    <b:Guid>{8EC6AA06-0B26-4F09-9434-BA146B287DD2}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Gonenc</b:Last>
            <b:First>A</b:First>
          </b:Person>
          <b:Person>
            <b:Last>Smith</b:Last>
            <b:First>Rosemary</b:First>
            <b:Middle>T</b:Middle>
          </b:Person>
          <b:Person>
            <b:Last>Lambros</b:Last>
            <b:First>Ashley</b:First>
            <b:Middle>M</b:Middle>
          </b:Person>
          <b:Person>
            <b:Last>Cabrera</b:Last>
            <b:First>Korine</b:First>
            <b:Middle>B</b:Middle>
          </b:Person>
          <b:Person>
            <b:Last>Lukas</b:Last>
            <b:First>Scott</b:First>
            <b:Middle>E</b:Middle>
          </b:Person>
        </b:NameList>
      </b:Author>
    </b:Author>
    <b:Title>The grass might be greener: medical marijuana patients exhibit altered brain activity and improved executive function after 3 months of treatment</b:Title>
    <b:JournalName>Frontiers in Pharmacology</b:JournalName>
    <b:Year>2018</b:Year>
    <b:Pages>983</b:Pages>
    <b:Volume>8</b:Volume>
    <b:DOI>10.3389/fphar.2017.00983</b:DOI>
    <b:RefOrder>32</b:RefOrder>
  </b:Source>
  <b:Source>
    <b:Tag>Gru16</b:Tag>
    <b:SourceType>JournalArticle</b:SourceType>
    <b:Guid>{4FFF681B-D8DB-45D4-8D5F-8D93F12CA38F}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Racine</b:Last>
            <b:First>Megan</b:First>
            <b:Middle>T</b:Middle>
          </b:Person>
          <b:Person>
            <b:Last>Smith</b:Last>
            <b:First>Rosemary</b:First>
            <b:Middle>T</b:Middle>
          </b:Person>
          <b:Person>
            <b:Last>Lukas</b:Last>
            <b:First>Scott</b:First>
            <b:Middle>E</b:Middle>
          </b:Person>
        </b:NameList>
      </b:Author>
    </b:Author>
    <b:Title>Splendor in the grass? A pilot study assessing the impact of medical marijuana on executive function</b:Title>
    <b:JournalName>Frontiers in Pharmacology</b:JournalName>
    <b:Year>2016</b:Year>
    <b:Pages>355</b:Pages>
    <b:Volume>7</b:Volume>
    <b:DOI>10.3389/fphar.2016.00355</b:DOI>
    <b:RefOrder>29</b:RefOrder>
  </b:Source>
  <b:Source>
    <b:Tag>Nat21</b:Tag>
    <b:SourceType>InternetSite</b:SourceType>
    <b:Guid>{124FDFAF-4BF5-4617-AFDD-1BE8F02768C8}</b:Guid>
    <b:Title>State Medical Marijuana Laws</b:Title>
    <b:Year>2021</b:Year>
    <b:Author>
      <b:Author>
        <b:Corporate>National Conferences of State Legislatures [NCSL]</b:Corporate>
      </b:Author>
    </b:Author>
    <b:Month>April</b:Month>
    <b:Day>5</b:Day>
    <b:URL>https://www.ncsl.org/research/health/state-medical-marijuana-laws.aspx</b:URL>
    <b:RefOrder>46</b:RefOrder>
  </b:Source>
  <b:Source>
    <b:Tag>Wal13</b:Tag>
    <b:SourceType>JournalArticle</b:SourceType>
    <b:Guid>{571D53DC-28DE-45A6-92F6-AE4A6B584C38}</b:Guid>
    <b:Title>Cannabis for therapeutic purposes: patient characteristics, access, and reasons for use</b:Title>
    <b:Year>2013</b:Year>
    <b:JournalName>International Journal of Drug Policy</b:JournalName>
    <b:Pages>511-516</b:Pages>
    <b:Author>
      <b:Author>
        <b:NameList>
          <b:Person>
            <b:Last>Walsh</b:Last>
            <b:First>Zach</b:First>
          </b:Person>
          <b:Person>
            <b:Last>Callaway</b:Last>
            <b:First>Robert</b:First>
          </b:Person>
          <b:Person>
            <b:Last>Belle-Isle</b:Last>
            <b:First>Lynne</b:First>
          </b:Person>
          <b:Person>
            <b:Last>Capler</b:Last>
            <b:First>Rielle</b:First>
          </b:Person>
          <b:Person>
            <b:Last>Kay</b:Last>
            <b:First>Robert</b:First>
          </b:Person>
          <b:Person>
            <b:Last>Lucas</b:Last>
            <b:First>Philippe</b:First>
          </b:Person>
          <b:Person>
            <b:Last>Holtzman</b:Last>
            <b:First>Susan</b:First>
          </b:Person>
        </b:NameList>
      </b:Author>
    </b:Author>
    <b:Volume>24</b:Volume>
    <b:Issue>6</b:Issue>
    <b:DOI>10.1016/j.drugpo.2013.08.010</b:DOI>
    <b:RefOrder>1</b:RefOrder>
  </b:Source>
  <b:Source>
    <b:Tag>Pie96</b:Tag>
    <b:SourceType>JournalArticle</b:SourceType>
    <b:Guid>{F205950D-9619-4F55-9065-562EA36502AF}</b:Guid>
    <b:Title>Diffusion tensor MR imaging of the human brain</b:Title>
    <b:JournalName>Radiology</b:JournalName>
    <b:Year>1996</b:Year>
    <b:Pages>637-648</b:Pages>
    <b:Author>
      <b:Author>
        <b:NameList>
          <b:Person>
            <b:Last>Pierpaoli</b:Last>
            <b:First>Carlo</b:First>
          </b:Person>
          <b:Person>
            <b:Last>Jezzard</b:Last>
            <b:First>Peter</b:First>
          </b:Person>
          <b:Person>
            <b:Last>Basser</b:Last>
            <b:First>Peter</b:First>
          </b:Person>
          <b:Person>
            <b:Last>Barnett</b:Last>
            <b:First>Alan</b:First>
          </b:Person>
          <b:Person>
            <b:Last>Di Chiro</b:Last>
            <b:First>Giovanni</b:First>
          </b:Person>
        </b:NameList>
      </b:Author>
    </b:Author>
    <b:Volume>201</b:Volume>
    <b:Issue>3</b:Issue>
    <b:DOI>10.1148/radiology.201.3.8939209</b:DOI>
    <b:RefOrder>13</b:RefOrder>
  </b:Source>
  <b:Source>
    <b:Tag>Mar21</b:Tag>
    <b:SourceType>InternetSite</b:SourceType>
    <b:Guid>{371E717B-6DC8-436C-A26A-0153479C641B}</b:Guid>
    <b:Author>
      <b:Author>
        <b:Corporate>Marijuana Policy Project [MMP]</b:Corporate>
      </b:Author>
    </b:Author>
    <b:Title>Medical Marijuana Patient Numbers</b:Title>
    <b:Year>2021</b:Year>
    <b:URL>https://www.mpp.org/issues/medical-marijuana/state-by-state-medical-marijuana-laws/medical-marijuana-patient-numbers</b:URL>
    <b:YearAccessed>2021</b:YearAccessed>
    <b:MonthAccessed>June</b:MonthAccessed>
    <b:DayAccessed>01</b:DayAccessed>
    <b:RefOrder>3</b:RefOrder>
  </b:Source>
  <b:Source>
    <b:Tag>LeB01</b:Tag>
    <b:SourceType>JournalArticle</b:SourceType>
    <b:Guid>{46BBFB0E-DB23-4F79-BB32-0F7F53C8A610}</b:Guid>
    <b:Title>Diffusion tensor imaging: concepts and applications</b:Title>
    <b:JournalName>Journal of Magnetic Resonance Imaging</b:JournalName>
    <b:Year>2001</b:Year>
    <b:Pages>534-546</b:Pages>
    <b:Author>
      <b:Author>
        <b:NameList>
          <b:Person>
            <b:Last>Le Bihan</b:Last>
            <b:First>Denis</b:First>
          </b:Person>
          <b:Person>
            <b:Last>Mangin</b:Last>
            <b:First>Jean-Francois</b:First>
          </b:Person>
          <b:Person>
            <b:Last>Poupon</b:Last>
            <b:First>Cyril</b:First>
          </b:Person>
          <b:Person>
            <b:Last>Clark</b:Last>
            <b:Middle>A</b:Middle>
            <b:First>Chris</b:First>
          </b:Person>
          <b:Person>
            <b:Last>Pappata</b:Last>
            <b:First>Sabina</b:First>
          </b:Person>
          <b:Person>
            <b:Last>Molko</b:Last>
            <b:First>Nicolas</b:First>
          </b:Person>
          <b:Person>
            <b:Last>Chabriat</b:Last>
            <b:First>Hughes</b:First>
          </b:Person>
        </b:NameList>
      </b:Author>
    </b:Author>
    <b:Volume>13</b:Volume>
    <b:Issue>4</b:Issue>
    <b:DOI>10.1002/jmri.1076</b:DOI>
    <b:RefOrder>14</b:RefOrder>
  </b:Source>
  <b:Source>
    <b:Tag>Ham19</b:Tag>
    <b:SourceType>JournalArticle</b:SourceType>
    <b:Guid>{69912FC6-1871-475D-BC1C-AC91D8D30841}</b:Guid>
    <b:Title>Substance abuse and white matter: findings limitations, and future of diffusion tensor imaging research</b:Title>
    <b:JournalName>Drug and Alcohol Dependence</b:JournalName>
    <b:Year>2019</b:Year>
    <b:Pages>288-298</b:Pages>
    <b:Author>
      <b:Author>
        <b:NameList>
          <b:Person>
            <b:Last>Hampton</b:Last>
            <b:Middle>H</b:Middle>
            <b:First>William</b:First>
          </b:Person>
          <b:Person>
            <b:Last>Hanik</b:Last>
            <b:Middle>M</b:Middle>
            <b:First>Italia</b:First>
          </b:Person>
          <b:Person>
            <b:Last>Olson</b:Last>
            <b:Middle>R</b:Middle>
            <b:First>Ingrid</b:First>
          </b:Person>
        </b:NameList>
      </b:Author>
    </b:Author>
    <b:Volume>197</b:Volume>
    <b:DOI>10.1016/j.drugalcdep.2019.02.005</b:DOI>
    <b:RefOrder>15</b:RefOrder>
  </b:Source>
  <b:Source>
    <b:Tag>Arn08</b:Tag>
    <b:SourceType>JournalArticle</b:SourceType>
    <b:Guid>{985C7974-2187-4792-B5F2-1DB6E28E28EB}</b:Guid>
    <b:Title>Corpus callosum damage in heavy marijuana use: preliminary evidence from diffusion tensor tractography and tract-based spatial statistics</b:Title>
    <b:Year>2008</b:Year>
    <b:Pages>1067-1074</b:Pages>
    <b:Author>
      <b:Author>
        <b:NameList>
          <b:Person>
            <b:Last>Arnone</b:Last>
            <b:First>D</b:First>
          </b:Person>
          <b:Person>
            <b:Last>Barrick</b:Last>
            <b:Middle>R</b:Middle>
            <b:First>T</b:First>
          </b:Person>
          <b:Person>
            <b:Last>Chengappa</b:Last>
            <b:First>S</b:First>
          </b:Person>
          <b:Person>
            <b:Last>Mackay</b:Last>
            <b:Middle>E</b:Middle>
            <b:First>C</b:First>
          </b:Person>
          <b:Person>
            <b:Last>Clark</b:Last>
            <b:Middle>A</b:Middle>
            <b:First>C</b:First>
          </b:Person>
          <b:Person>
            <b:Last>Abou-Saleh</b:Last>
            <b:Middle>T</b:Middle>
            <b:First>M</b:First>
          </b:Person>
        </b:NameList>
      </b:Author>
    </b:Author>
    <b:Volume>41</b:Volume>
    <b:Issue>3</b:Issue>
    <b:DOI>10.1016/j.neuroimage.2008.02.064</b:DOI>
    <b:RefOrder>23</b:RefOrder>
  </b:Source>
  <b:Source>
    <b:Tag>Ash09</b:Tag>
    <b:SourceType>JournalArticle</b:SourceType>
    <b:Guid>{9B36B8C7-696E-438D-8D57-7E2091CE7892}</b:Guid>
    <b:Title>Diffusion abnormalities in adolescents and young adults with a history of heavy cannabis use</b:Title>
    <b:JournalName>Journal of Psychiatric Research</b:JournalName>
    <b:Year>2009</b:Year>
    <b:Pages>189-204</b:Pages>
    <b:Author>
      <b:Author>
        <b:NameList>
          <b:Person>
            <b:Last>Ashtari</b:Last>
            <b:First>Manzar</b:First>
          </b:Person>
          <b:Person>
            <b:Last>Cervellione</b:Last>
            <b:First>Kelly</b:First>
          </b:Person>
          <b:Person>
            <b:Last>Cottone</b:Last>
            <b:First>John</b:First>
          </b:Person>
          <b:Person>
            <b:Last>Ardekani</b:Last>
            <b:Middle>A</b:Middle>
            <b:First>Babak</b:First>
          </b:Person>
          <b:Person>
            <b:Last>Kumra</b:Last>
            <b:First>Sanjiv</b:First>
          </b:Person>
        </b:NameList>
      </b:Author>
    </b:Author>
    <b:Volume>43</b:Volume>
    <b:Issue>3</b:Issue>
    <b:DOI>10.1016/j.jpsychires.2008.12.002</b:DOI>
    <b:RefOrder>17</b:RefOrder>
  </b:Source>
  <b:Source>
    <b:Tag>Fil14</b:Tag>
    <b:SourceType>JournalArticle</b:SourceType>
    <b:Guid>{57A281DB-DFE1-46F0-9DAE-CA2E4F788D9A}</b:Guid>
    <b:Title>Long-term effects of marijuana use on the brain</b:Title>
    <b:JournalName>Proceedings of the National Academcy of Sciences of the United States of America [PNAS]</b:JournalName>
    <b:Year>2014</b:Year>
    <b:Pages>16913-16918</b:Pages>
    <b:Author>
      <b:Author>
        <b:NameList>
          <b:Person>
            <b:Last>Filbey</b:Last>
            <b:Middle>M</b:Middle>
            <b:First>Francesca</b:First>
          </b:Person>
          <b:Person>
            <b:Last>Aslan</b:Last>
            <b:First>Sina</b:First>
          </b:Person>
          <b:Person>
            <b:Last>Calhoun</b:Last>
            <b:Middle>D</b:Middle>
            <b:First>Vince</b:First>
          </b:Person>
          <b:Person>
            <b:Last>Spence</b:Last>
            <b:Middle>S</b:Middle>
            <b:First>Jeffrey</b:First>
          </b:Person>
          <b:Person>
            <b:Last>Damaraju</b:Last>
            <b:First>Eswar</b:First>
          </b:Person>
          <b:Person>
            <b:Last>Caprihan</b:Last>
            <b:First>Arvind</b:First>
          </b:Person>
          <b:Person>
            <b:Last>Segall</b:Last>
            <b:First>Judith</b:First>
          </b:Person>
        </b:NameList>
      </b:Author>
    </b:Author>
    <b:Volume>111</b:Volume>
    <b:Issue>47</b:Issue>
    <b:DOI>10.1073/pnas.1415297111</b:DOI>
    <b:RefOrder>26</b:RefOrder>
  </b:Source>
  <b:Source>
    <b:Tag>Gru11</b:Tag>
    <b:SourceType>JournalArticle</b:SourceType>
    <b:Guid>{EDBFB023-5C93-4144-A375-5E139CAE2004}</b:Guid>
    <b:Title>Why so impulsive? White matter alterations are associated with impulsivity in chronic marijuana smokers</b:Title>
    <b:JournalName>Experimental and Clinical Psychopharmacology</b:JournalName>
    <b:Year>2011</b:Year>
    <b:Pages>231-242</b:Pages>
    <b:Author>
      <b:Author>
        <b:NameList>
          <b:Person>
            <b:Last>Gruber</b:Last>
            <b:Middle>A</b:Middle>
            <b:First>Staci</b:First>
          </b:Person>
          <b:Person>
            <b:Last>Silveri</b:Last>
            <b:Middle>M</b:Middle>
            <b:First>Marisa</b:First>
          </b:Person>
          <b:Person>
            <b:Last>Dahlgren</b:Last>
            <b:Middle>Kathryn</b:Middle>
            <b:First>Mary</b:First>
          </b:Person>
          <b:Person>
            <b:Last>Yurgelun-Todd</b:Last>
            <b:First>Deborah</b:First>
          </b:Person>
        </b:NameList>
      </b:Author>
    </b:Author>
    <b:Volume>19</b:Volume>
    <b:Issue>3</b:Issue>
    <b:DOI>10.1037/a0023034</b:DOI>
    <b:RefOrder>19</b:RefOrder>
  </b:Source>
  <b:Source>
    <b:Tag>Gru14</b:Tag>
    <b:SourceType>JournalArticle</b:SourceType>
    <b:Guid>{C867C9D1-1624-4252-BB12-611CC28F882A}</b:Guid>
    <b:Title>Worth the wait: effects of age of onset of marijuana use on white matter and impulsivity</b:Title>
    <b:JournalName>Psychopharmacology</b:JournalName>
    <b:Year>2014</b:Year>
    <b:Pages>1455-1465</b:Pages>
    <b:Author>
      <b:Author>
        <b:NameList>
          <b:Person>
            <b:Last>Gruber</b:Last>
            <b:Middle>A</b:Middle>
            <b:First>Staci</b:First>
          </b:Person>
          <b:Person>
            <b:Last>Dahlgren</b:Last>
            <b:Middle>Kathryn</b:Middle>
            <b:First>Mary</b:First>
          </b:Person>
          <b:Person>
            <b:Last>Sagar</b:Last>
            <b:Middle>A</b:Middle>
            <b:First>Kelly</b:First>
          </b:Person>
          <b:Person>
            <b:Last>Gonenc</b:Last>
            <b:First>Atilla</b:First>
          </b:Person>
          <b:Person>
            <b:Last>Lukas</b:Last>
            <b:Middle>E</b:Middle>
            <b:First>Scott</b:First>
          </b:Person>
        </b:NameList>
      </b:Author>
    </b:Author>
    <b:Volume>231</b:Volume>
    <b:Issue>8</b:Issue>
    <b:DOI>10.1007/s00213-013-3326-z</b:DOI>
    <b:RefOrder>18</b:RefOrder>
  </b:Source>
  <b:Source>
    <b:Tag>Jer18</b:Tag>
    <b:SourceType>JournalArticle</b:SourceType>
    <b:Guid>{F33C4FE7-6DE9-41D8-A122-62188B17CD66}</b:Guid>
    <b:Author>
      <b:Author>
        <b:NameList>
          <b:Person>
            <b:Last>Jernigan</b:Last>
            <b:Middle>L</b:Middle>
            <b:First>Terry</b:First>
          </b:Person>
          <b:Person>
            <b:Last>Brown</b:Last>
            <b:Middle>A</b:Middle>
            <b:First>Sandra</b:First>
          </b:Person>
          <b:Person>
            <b:Last>Dowling</b:Last>
            <b:Middle>J</b:Middle>
            <b:First>Gayathri</b:First>
          </b:Person>
        </b:NameList>
      </b:Author>
    </b:Author>
    <b:Title>The Adolescent Brain Cognitive Development (ABCD) study</b:Title>
    <b:JournalName>Journal of Adolescent Research</b:JournalName>
    <b:Year>2018</b:Year>
    <b:Pages>154-156</b:Pages>
    <b:Volume>28</b:Volume>
    <b:Issue>1</b:Issue>
    <b:DOI>10.1111/jora.12374</b:DOI>
    <b:RefOrder>47</b:RefOrder>
  </b:Source>
  <b:Source>
    <b:Tag>Bec15</b:Tag>
    <b:SourceType>JournalArticle</b:SourceType>
    <b:Guid>{6A5CDEE0-4B97-4A32-94EB-03C818B042C3}</b:Guid>
    <b:Title>Longitudinal changes in white matter microstructure after heavy cannabis use</b:Title>
    <b:JournalName>Developmental Cognitive Neuroscience</b:JournalName>
    <b:Year>2015</b:Year>
    <b:Pages>23-35</b:Pages>
    <b:Author>
      <b:Author>
        <b:NameList>
          <b:Person>
            <b:Last>Becker</b:Last>
            <b:First>Mary</b:First>
            <b:Middle>P</b:Middle>
          </b:Person>
          <b:Person>
            <b:Last>Collins</b:Last>
            <b:First>Paul</b:First>
            <b:Middle>F</b:Middle>
          </b:Person>
          <b:Person>
            <b:Last>Lim</b:Last>
            <b:First>Kevin</b:First>
            <b:Middle>O</b:Middle>
          </b:Person>
          <b:Person>
            <b:Last>Muetzel</b:Last>
            <b:First>R</b:First>
            <b:Middle>L</b:Middle>
          </b:Person>
          <b:Person>
            <b:Last>Luciana</b:Last>
            <b:First>M</b:First>
          </b:Person>
        </b:NameList>
      </b:Author>
    </b:Author>
    <b:Volume>16</b:Volume>
    <b:DOI>10.1016/j.dcn.2015.10.004</b:DOI>
    <b:RefOrder>24</b:RefOrder>
  </b:Source>
  <b:Source>
    <b:Tag>Jak16</b:Tag>
    <b:SourceType>JournalArticle</b:SourceType>
    <b:Guid>{EB212CB5-1FB7-492C-965C-88E692D34899}</b:Guid>
    <b:Title>An MRI study of white matter tract integrity in regular cannabis users: effects of cannabis use and age</b:Title>
    <b:JournalName>Psychopharmacology</b:JournalName>
    <b:Year>2016</b:Year>
    <b:Pages>3627-3637</b:Pages>
    <b:Author>
      <b:Author>
        <b:NameList>
          <b:Person>
            <b:Last>Jakabek</b:Last>
            <b:First>David</b:First>
          </b:Person>
          <b:Person>
            <b:Last>Yucel</b:Last>
            <b:First>Murat</b:First>
          </b:Person>
          <b:Person>
            <b:Last>Lorensetti</b:Last>
            <b:First>Valentina</b:First>
          </b:Person>
          <b:Person>
            <b:Last>Solowij</b:Last>
            <b:First>Nadia</b:First>
          </b:Person>
        </b:NameList>
      </b:Author>
    </b:Author>
    <b:Volume>233</b:Volume>
    <b:DOI>10.1007/s00213-016-4398-3</b:DOI>
    <b:RefOrder>20</b:RefOrder>
  </b:Source>
  <b:Source>
    <b:Tag>Orr16</b:Tag>
    <b:SourceType>JournalArticle</b:SourceType>
    <b:Guid>{5DFE49C6-97F0-4FD5-8EBA-41DD013D084B}</b:Guid>
    <b:Title>Recreational marijuana use impacts white matter integrity and subcortical (but not cortical) morphometry</b:Title>
    <b:JournalName>NeuroImage: Clinical</b:JournalName>
    <b:Year>2016</b:Year>
    <b:Pages>47-56</b:Pages>
    <b:Author>
      <b:Author>
        <b:NameList>
          <b:Person>
            <b:Last>Orr</b:Last>
            <b:First>Joseph</b:First>
            <b:Middle>M</b:Middle>
          </b:Person>
          <b:Person>
            <b:Last>Paschall</b:Last>
            <b:First>Courtnie</b:First>
            <b:Middle>J</b:Middle>
          </b:Person>
          <b:Person>
            <b:Last>Banich</b:Last>
            <b:First>Marie</b:First>
            <b:Middle>T</b:Middle>
          </b:Person>
        </b:NameList>
      </b:Author>
    </b:Author>
    <b:Volume>12</b:Volume>
    <b:DOI>10.1016/j.nicl.2016.06.006</b:DOI>
    <b:RefOrder>25</b:RefOrder>
  </b:Source>
  <b:Source>
    <b:Tag>Sho15</b:Tag>
    <b:SourceType>JournalArticle</b:SourceType>
    <b:Guid>{997D6369-DD53-4EF5-AC16-A7A6A2B45369}</b:Guid>
    <b:Title>Poorer frontolimbic white matter integrity is associated with chronic cannabis use, FAAH genotype, and increased depressive and apathy symptoms in adolescents and young adults</b:Title>
    <b:JournalName>NeuroImage: Clinical</b:JournalName>
    <b:Year>2015</b:Year>
    <b:Pages>117-125</b:Pages>
    <b:Author>
      <b:Author>
        <b:NameList>
          <b:Person>
            <b:Last>Shollenbarger</b:Last>
            <b:First>Skyler</b:First>
            <b:Middle>G</b:Middle>
          </b:Person>
          <b:Person>
            <b:Last>Price</b:Last>
            <b:First>Jenessa</b:First>
          </b:Person>
          <b:Person>
            <b:Last>Wieser</b:Last>
            <b:First>Jon</b:First>
          </b:Person>
          <b:Person>
            <b:Last>Lisdahl</b:Last>
            <b:First>Krista</b:First>
          </b:Person>
        </b:NameList>
      </b:Author>
    </b:Author>
    <b:Volume>9</b:Volume>
    <b:DOI>10.1016/j.nicl.2015.03.024</b:DOI>
    <b:RefOrder>22</b:RefOrder>
  </b:Source>
  <b:Source>
    <b:Tag>Man20</b:Tag>
    <b:SourceType>JournalArticle</b:SourceType>
    <b:Guid>{9FC7B713-77D8-46FA-8D04-7B3C7BCCFFD8}</b:Guid>
    <b:Title>Brain structural changes in cannabis dependence: association with MAGL</b:Title>
    <b:JournalName>Molecular Psychiatry</b:JournalName>
    <b:Year>2020</b:Year>
    <b:Pages>3256-3266</b:Pages>
    <b:Author>
      <b:Author>
        <b:NameList>
          <b:Person>
            <b:Last>Manza</b:Last>
            <b:First>Peter</b:First>
          </b:Person>
          <b:Person>
            <b:Last>Yuan</b:Last>
            <b:First>Kai</b:First>
          </b:Person>
          <b:Person>
            <b:Last>Shokri-Kojori</b:Last>
            <b:First>Ehsan</b:First>
          </b:Person>
          <b:Person>
            <b:Last>Tomasi</b:Last>
            <b:First>Dardo</b:First>
          </b:Person>
          <b:Person>
            <b:Last>Volkow</b:Last>
            <b:First>Nora</b:First>
            <b:Middle>D</b:Middle>
          </b:Person>
        </b:NameList>
      </b:Author>
    </b:Author>
    <b:Volume>25</b:Volume>
    <b:DOI>10.1038/s41380-019-0577-z</b:DOI>
    <b:RefOrder>21</b:RefOrder>
  </b:Source>
  <b:Source>
    <b:Tag>Gru17</b:Tag>
    <b:SourceType>JournalArticle</b:SourceType>
    <b:Guid>{6B73686D-11BC-4AC4-910D-C0D77B552DB6}</b:Guid>
    <b:Title>Marijuana on the Mind? The impact of marijuana on cognition, brain structure, and brain function, and related public policy implications</b:Title>
    <b:JournalName>Policy Insights from the Behavioral and Brain Sciences</b:JournalName>
    <b:Year>2017</b:Year>
    <b:Pages>104-111</b:Pages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</b:NameList>
      </b:Author>
    </b:Author>
    <b:Volume>4</b:Volume>
    <b:Issue>1</b:Issue>
    <b:DOI>10.1177/2372732216684851</b:DOI>
    <b:RefOrder>16</b:RefOrder>
  </b:Source>
  <b:Source>
    <b:Tag>Wac02</b:Tag>
    <b:SourceType>JournalArticle</b:SourceType>
    <b:Guid>{A31669B4-3BF5-40E9-B728-C01B35661FC7}</b:Guid>
    <b:Title>Comparison of the subjective effects of delta(9)-tetrahydrocannabinol and marijuana in humans</b:Title>
    <b:JournalName>Psychopharmacology</b:JournalName>
    <b:Year>2002</b:Year>
    <b:Pages>331-339</b:Pages>
    <b:Author>
      <b:Author>
        <b:NameList>
          <b:Person>
            <b:Last>Wachtel</b:Last>
            <b:Middle>R</b:Middle>
            <b:First>S</b:First>
          </b:Person>
          <b:Person>
            <b:Last>ElSohly</b:Last>
            <b:Middle>A</b:Middle>
            <b:First>M</b:First>
          </b:Person>
          <b:Person>
            <b:Last>Ross</b:Last>
            <b:Middle>A</b:Middle>
            <b:First>S</b:First>
          </b:Person>
          <b:Person>
            <b:Last>Ambre</b:Last>
            <b:First>J</b:First>
          </b:Person>
          <b:Person>
            <b:Last>de Wit</b:Last>
            <b:First>H</b:First>
          </b:Person>
        </b:NameList>
      </b:Author>
    </b:Author>
    <b:Volume>161</b:Volume>
    <b:Issue>4</b:Issue>
    <b:DOI>10.1007/s00213-002-1033-2</b:DOI>
    <b:RefOrder>4</b:RefOrder>
  </b:Source>
  <b:Source>
    <b:Tag>Nun11</b:Tag>
    <b:SourceType>JournalArticle</b:SourceType>
    <b:Guid>{AB036C14-F2C0-4C6F-A5AA-602830F695FA}</b:Guid>
    <b:Title>An analysis of applicants presenting to a medical marijuana specialty practice in California</b:Title>
    <b:JournalName>Journal of Drug Policy Analysis</b:JournalName>
    <b:Year>2011</b:Year>
    <b:Author>
      <b:Author>
        <b:NameList>
          <b:Person>
            <b:Last>Nunberg</b:Last>
            <b:First>Helen</b:First>
          </b:Person>
          <b:Person>
            <b:Last>Kilmer</b:Last>
            <b:First>Beau</b:First>
          </b:Person>
          <b:Person>
            <b:Last>Pacula</b:Last>
            <b:Middle>Liccardo</b:Middle>
            <b:First>Rosalie</b:First>
          </b:Person>
          <b:Person>
            <b:Last>Burgdorf</b:Last>
            <b:Middle>R</b:Middle>
            <b:First>James</b:First>
          </b:Person>
        </b:NameList>
      </b:Author>
    </b:Author>
    <b:Volume>4</b:Volume>
    <b:Issue>1</b:Issue>
    <b:DOI>10.2202/1941-2851.1017</b:DOI>
    <b:RefOrder>2</b:RefOrder>
  </b:Source>
  <b:Source>
    <b:Tag>Abr16</b:Tag>
    <b:SourceType>JournalArticle</b:SourceType>
    <b:Guid>{E655383A-6230-4E92-BD9E-868DE34ED02A}</b:Guid>
    <b:Title>Integrating cannabis into clinical cancer care</b:Title>
    <b:JournalName>Current Oncology</b:JournalName>
    <b:Year>2016</b:Year>
    <b:Pages>S8-14</b:Pages>
    <b:Author>
      <b:Author>
        <b:NameList>
          <b:Person>
            <b:Last>Abrams</b:Last>
            <b:First>D</b:First>
            <b:Middle>I</b:Middle>
          </b:Person>
        </b:NameList>
      </b:Author>
    </b:Author>
    <b:Volume>23</b:Volume>
    <b:Issue>2</b:Issue>
    <b:DOI>10.3747/co.23.3099</b:DOI>
    <b:RefOrder>5</b:RefOrder>
  </b:Source>
  <b:Source>
    <b:Tag>DeV18</b:Tag>
    <b:SourceType>JournalArticle</b:SourceType>
    <b:Guid>{45DE0023-DD98-4C79-8644-27C271DF341B}</b:Guid>
    <b:Title>Association of cannabinoid administration with experimental pain in healthy adults: a systematic review and meta-analysis</b:Title>
    <b:JournalName>Journal of the American Medical Association: Psychiatry</b:JournalName>
    <b:Year>2018</b:Year>
    <b:Pages>1118-1127</b:Pages>
    <b:Author>
      <b:Author>
        <b:NameList>
          <b:Person>
            <b:Last>De Vita</b:Last>
            <b:First>Martin</b:First>
            <b:Middle>J</b:Middle>
          </b:Person>
          <b:Person>
            <b:Last>Moskal</b:Last>
            <b:First>Dezarie</b:First>
          </b:Person>
          <b:Person>
            <b:Last>Maisto</b:Last>
            <b:First>Stephen</b:First>
            <b:Middle>A</b:Middle>
          </b:Person>
          <b:Person>
            <b:Last>Ansell</b:Last>
            <b:First>Emily</b:First>
            <b:Middle>B</b:Middle>
          </b:Person>
        </b:NameList>
      </b:Author>
    </b:Author>
    <b:Volume>75</b:Volume>
    <b:Issue>11</b:Issue>
    <b:DOI>10.1001/jamapsychiatry.2018.2503</b:DOI>
    <b:RefOrder>6</b:RefOrder>
  </b:Source>
  <b:Source>
    <b:Tag>Wal03</b:Tag>
    <b:SourceType>JournalArticle</b:SourceType>
    <b:Guid>{F85E838D-DC2F-4A4F-8D9A-3DED0D49B6E2}</b:Guid>
    <b:Title>Established and potential therapeutic applications of cannabinoids in oncology</b:Title>
    <b:JournalName>Supportive Care in Cancer</b:JournalName>
    <b:Year>2003</b:Year>
    <b:Pages>137-143</b:Pages>
    <b:Author>
      <b:Author>
        <b:NameList>
          <b:Person>
            <b:Last>Walsh</b:Last>
            <b:First>Declan</b:First>
          </b:Person>
          <b:Person>
            <b:Last>Nelson</b:Last>
            <b:First>Kristine</b:First>
            <b:Middle>A</b:Middle>
          </b:Person>
          <b:Person>
            <b:Last>Mahmoud</b:Last>
            <b:First>Fade</b:First>
            <b:Middle>Aziz</b:Middle>
          </b:Person>
        </b:NameList>
      </b:Author>
    </b:Author>
    <b:Volume>11</b:Volume>
    <b:Issue>3</b:Issue>
    <b:DOI>10.1007/s00520-002-0387-7</b:DOI>
    <b:RefOrder>7</b:RefOrder>
  </b:Source>
  <b:Source>
    <b:Tag>Nav21</b:Tag>
    <b:SourceType>JournalArticle</b:SourceType>
    <b:Guid>{C1ADFE5D-D895-40F2-9C81-6707F380CFB4}</b:Guid>
    <b:Title>Cannabidiol and other cannabinoids in demyelinating diseases</b:Title>
    <b:JournalName>International Journal of Molecular Sciences</b:JournalName>
    <b:Year>2021</b:Year>
    <b:Pages>2992</b:Pages>
    <b:Author>
      <b:Author>
        <b:NameList>
          <b:Person>
            <b:Last>Navarrete</b:Last>
            <b:First>Carmen</b:First>
          </b:Person>
          <b:Person>
            <b:Last>Garcia-Martin</b:Last>
            <b:First>Adela</b:First>
          </b:Person>
          <b:Person>
            <b:Last>Rolland</b:Last>
            <b:First>Alain</b:First>
          </b:Person>
          <b:Person>
            <b:Last>DeMesa</b:Last>
            <b:First>Jim</b:First>
          </b:Person>
          <b:Person>
            <b:Last>Munoz</b:Last>
            <b:First>Eduardo</b:First>
          </b:Person>
        </b:NameList>
      </b:Author>
    </b:Author>
    <b:Volume>22</b:Volume>
    <b:Issue>6</b:Issue>
    <b:DOI>10.3390/ijms22062992</b:DOI>
    <b:RefOrder>27</b:RefOrder>
  </b:Source>
  <b:Source>
    <b:Tag>Hou21</b:Tag>
    <b:SourceType>JournalArticle</b:SourceType>
    <b:Guid>{CF4418E8-85CA-46CB-81FA-BDA1C8338951}</b:Guid>
    <b:Title>White matter integrity after cannabidiol administration for treatment resistant epilepsy</b:Title>
    <b:JournalName>Epilepsy Research</b:JournalName>
    <b:Year>2021</b:Year>
    <b:Pages>106603</b:Pages>
    <b:Author>
      <b:Author>
        <b:NameList>
          <b:Person>
            <b:Last>Houston</b:Last>
            <b:Middle>T</b:Middle>
            <b:First>J</b:First>
          </b:Person>
          <b:Person>
            <b:Last>Nenert</b:Last>
            <b:First>R</b:First>
          </b:Person>
          <b:Person>
            <b:Last>Allendorfer</b:Last>
            <b:Middle>B</b:Middle>
            <b:First>J</b:First>
          </b:Person>
          <b:Person>
            <b:Last>Bebin</b:Last>
            <b:Middle>M</b:Middle>
            <b:First>E</b:First>
          </b:Person>
          <b:Person>
            <b:Last>Gaston</b:Last>
            <b:Middle>E</b:Middle>
            <b:First>T</b:First>
          </b:Person>
          <b:Person>
            <b:Last>Goodman</b:Last>
            <b:Middle>M</b:Middle>
            <b:First>A</b:First>
          </b:Person>
          <b:Person>
            <b:Last>Szaflarski</b:Last>
            <b:Middle>P</b:Middle>
            <b:First>J</b:First>
          </b:Person>
        </b:NameList>
      </b:Author>
    </b:Author>
    <b:Volume>172</b:Volume>
    <b:DOI>10.1016/j.eplepsyres.2021.106603</b:DOI>
    <b:RefOrder>28</b:RefOrder>
  </b:Source>
  <b:Source>
    <b:Tag>Ble20</b:Tag>
    <b:SourceType>JournalArticle</b:SourceType>
    <b:Guid>{E3CA08F7-18E1-4EA4-9D22-309729BDA349}</b:Guid>
    <b:Title>Is the adolescent brain at greater vulnerability to the effects of cannabis? A narrative review of the evidence</b:Title>
    <b:JournalName>Frontiers in Psychiatry</b:JournalName>
    <b:Year>2020</b:Year>
    <b:Pages>859</b:Pages>
    <b:Author>
      <b:Author>
        <b:NameList>
          <b:Person>
            <b:Last>Blest-Hopley</b:Last>
            <b:First>Grace</b:First>
          </b:Person>
          <b:Person>
            <b:Last>Colizzi</b:Last>
            <b:First>Marco</b:First>
          </b:Person>
          <b:Person>
            <b:Last>Giampietro</b:Last>
            <b:First>Vincent</b:First>
          </b:Person>
          <b:Person>
            <b:Last>Bhattacharyya</b:Last>
            <b:First>Sagnik</b:First>
          </b:Person>
        </b:NameList>
      </b:Author>
    </b:Author>
    <b:Volume>11</b:Volume>
    <b:DOI>10.3389/fpsyt.2020.00859</b:DOI>
    <b:RefOrder>8</b:RefOrder>
  </b:Source>
  <b:Source>
    <b:Tag>Lis14</b:Tag>
    <b:SourceType>JournalArticle</b:SourceType>
    <b:Guid>{3E8161F6-076F-4635-9F49-88CEA398531D}</b:Guid>
    <b:Title>Considering cannabise: the effects of regular cannabis use on neurocognition in adolescents and young adults</b:Title>
    <b:JournalName>Current Addiction Reports</b:JournalName>
    <b:Year>2014</b:Year>
    <b:Pages>144-156</b:Pages>
    <b:Author>
      <b:Author>
        <b:NameList>
          <b:Person>
            <b:Last>Lisdahl</b:Last>
            <b:Middle>M</b:Middle>
            <b:First>Krista</b:First>
          </b:Person>
          <b:Person>
            <b:Last>Wright</b:Last>
            <b:Middle>E</b:Middle>
            <b:First>Natasha</b:First>
          </b:Person>
          <b:Person>
            <b:Last>Kirchner-Medina</b:Last>
            <b:First>Christopher</b:First>
          </b:Person>
          <b:Person>
            <b:Last>Maple</b:Last>
            <b:Middle>E</b:Middle>
            <b:First>Kristin</b:First>
          </b:Person>
          <b:Person>
            <b:Last>Shollenbarger</b:Last>
            <b:First>Skyler</b:First>
          </b:Person>
        </b:NameList>
      </b:Author>
    </b:Author>
    <b:Volume>1</b:Volume>
    <b:Issue>2</b:Issue>
    <b:DOI>10.1007/s40429-014-0019-6</b:DOI>
    <b:RefOrder>9</b:RefOrder>
  </b:Source>
  <b:Source>
    <b:Tag>Jac14</b:Tag>
    <b:SourceType>JournalArticle</b:SourceType>
    <b:Guid>{0D2CBD5B-7D56-4C2A-AA92-DB3AB48BFDE8}</b:Guid>
    <b:Title>Effects of cannabis on the adolescent brain</b:Title>
    <b:JournalName>Current Pharmaceutical Design</b:JournalName>
    <b:Year>2014</b:Year>
    <b:Pages>2186-2193</b:Pages>
    <b:Author>
      <b:Author>
        <b:NameList>
          <b:Person>
            <b:Last>Jacobus</b:Last>
            <b:First>Joanna</b:First>
          </b:Person>
          <b:Person>
            <b:Last>Tapert</b:Last>
            <b:First>Susan</b:First>
            <b:Middle>F</b:Middle>
          </b:Person>
        </b:NameList>
      </b:Author>
    </b:Author>
    <b:Volume>20</b:Volume>
    <b:Issue>13</b:Issue>
    <b:DOI>10.2174/13816128113199990426</b:DOI>
    <b:RefOrder>10</b:RefOrder>
  </b:Source>
  <b:Source>
    <b:Tag>Ate19</b:Tag>
    <b:SourceType>JournalArticle</b:SourceType>
    <b:Guid>{79AB8EBC-75E8-4CE1-B3CF-791B42292BF3}</b:Guid>
    <b:Title>Trends in age-related diseaase burden and healthcare utilization</b:Title>
    <b:JournalName>Aging Cell</b:JournalName>
    <b:Year>2019</b:Year>
    <b:Author>
      <b:Author>
        <b:NameList>
          <b:Person>
            <b:Last>Atella</b:Last>
            <b:First>Vincenzo</b:First>
          </b:Person>
          <b:Person>
            <b:Last>Piano Mortari</b:Last>
            <b:First>Andrea</b:First>
          </b:Person>
          <b:Person>
            <b:Last>Kopinska</b:Last>
            <b:First>Joanna</b:First>
          </b:Person>
          <b:Person>
            <b:Last>Belotti</b:Last>
            <b:First>Federico</b:First>
          </b:Person>
          <b:Person>
            <b:Last>Lapi</b:Last>
            <b:First>Francesco</b:First>
          </b:Person>
          <b:Person>
            <b:Last>Cricelli</b:Last>
            <b:First>Claudio</b:First>
          </b:Person>
          <b:Person>
            <b:Last>Fontana</b:Last>
            <b:First>Luigi</b:First>
          </b:Person>
        </b:NameList>
      </b:Author>
    </b:Author>
    <b:Volume>18</b:Volume>
    <b:Issue>1</b:Issue>
    <b:DOI>10.1111/acel.12861</b:DOI>
    <b:RefOrder>12</b:RefOrder>
  </b:Source>
  <b:Source>
    <b:Tag>Com17</b:Tag>
    <b:SourceType>JournalArticle</b:SourceType>
    <b:Guid>{09322B93-E872-45C2-829A-8CB44F7753BF}</b:Guid>
    <b:Title>Use of marijuana for medical purposes among adults in the United States</b:Title>
    <b:JournalName>Journal of the American Medical Association</b:JournalName>
    <b:Year>2017</b:Year>
    <b:Pages>209-211</b:Pages>
    <b:Author>
      <b:Author>
        <b:NameList>
          <b:Person>
            <b:Last>Compton</b:Last>
            <b:First>Wilson</b:First>
            <b:Middle>M</b:Middle>
          </b:Person>
          <b:Person>
            <b:Last>Han</b:Last>
            <b:First>Beth</b:First>
          </b:Person>
          <b:Person>
            <b:Last>Hughes</b:Last>
            <b:First>Arthur</b:First>
          </b:Person>
        </b:NameList>
      </b:Author>
    </b:Author>
    <b:Volume>317</b:Volume>
    <b:Issue>2</b:Issue>
    <b:DOI>10.1001/jama.2016.18900</b:DOI>
    <b:RefOrder>11</b:RefOrder>
  </b:Source>
  <b:Source>
    <b:Tag>Gru21</b:Tag>
    <b:SourceType>JournalArticle</b:SourceType>
    <b:Guid>{23EDCC30-0CA8-4F07-BEB0-47EB865D17AB}</b:Guid>
    <b:Title>No pain, all gain? Interim analyses from a longitudinal, observational study examining the impact of medical cannabis treatment on chronic pain and related symptoms</b:Title>
    <b:JournalName>Experimental and Clinical Psychopharmacology</b:JournalName>
    <b:Year>2021</b:Year>
    <b:Pages>147-156</b:Pages>
    <b:Author>
      <b:Author>
        <b:NameList>
          <b:Person>
            <b:Last>Gruber</b:Last>
            <b:First>Staci</b:First>
            <b:Middle>A</b:Middle>
          </b:Person>
          <b:Person>
            <b:Last>Smith</b:Last>
            <b:First>Rosemary</b:First>
            <b:Middle>T</b:Middle>
          </b:Person>
          <b:Person>
            <b:Last>Dahlgren</b:Last>
            <b:First>Mary</b:First>
            <b:Middle>Kathryn</b:Middle>
          </b:Person>
          <b:Person>
            <b:Last>Lambros</b:Last>
            <b:First>Ashley</b:First>
            <b:Middle>M</b:Middle>
          </b:Person>
          <b:Person>
            <b:Last>Sagar</b:Last>
            <b:First>Kelly</b:First>
            <b:Middle>A</b:Middle>
          </b:Person>
        </b:NameList>
      </b:Author>
    </b:Author>
    <b:Volume>29</b:Volume>
    <b:Issue>2</b:Issue>
    <b:DOI>10.1037/pha0000435</b:DOI>
    <b:RefOrder>30</b:RefOrder>
  </b:Source>
  <b:Source>
    <b:Tag>Sag21</b:Tag>
    <b:SourceType>JournalArticle</b:SourceType>
    <b:Guid>{A1BC7047-8F0A-4B89-8438-273B5942A0CE}</b:Guid>
    <b:Title>An observational, longitudinal study of cognition in medical cannabis patients over the course of 12 months of treatment: preliminary results</b:Title>
    <b:JournalName>Journal of the International Neuropsychological Society</b:JournalName>
    <b:Year>2021</b:Year>
    <b:Pages>1-13</b:Pages>
    <b:Author>
      <b:Author>
        <b:NameList>
          <b:Person>
            <b:Last>Sagar</b:Last>
            <b:Middle>A</b:Middle>
            <b:First>Kelly</b:First>
          </b:Person>
          <b:Person>
            <b:Last>Dahlgren</b:Last>
            <b:Middle>Kathryn</b:Middle>
            <b:First>Mary</b:First>
          </b:Person>
          <b:Person>
            <b:Last>Lambros</b:Last>
            <b:Middle>M</b:Middle>
            <b:First>Ashley</b:First>
          </b:Person>
          <b:Person>
            <b:Last>Smith</b:Last>
            <b:Middle>T</b:Middle>
            <b:First>Rosemary</b:First>
          </b:Person>
          <b:Person>
            <b:Last>El-Abboud</b:Last>
            <b:First>Celine</b:First>
          </b:Person>
          <b:Person>
            <b:Last>Gruber</b:Last>
            <b:Middle>A</b:Middle>
            <b:First>Staci</b:First>
          </b:Person>
        </b:NameList>
      </b:Author>
    </b:Author>
    <b:DOI>10.1017/S1355617721000114</b:DOI>
    <b:RefOrder>31</b:RefOrder>
  </b:Source>
  <b:Source>
    <b:Tag>Boy15</b:Tag>
    <b:SourceType>JournalArticle</b:SourceType>
    <b:Guid>{9FE15A46-545E-4900-A36D-ABB7E382C05B}</b:Guid>
    <b:Title>The effectiveness of cannabinoids in the management of chronic nonmalignant neuropathic pain: a systematic review</b:Title>
    <b:JournalName>Journal of Oral &amp; Facial Pain and Headache</b:JournalName>
    <b:Year>2015</b:Year>
    <b:Pages>7-14</b:Pages>
    <b:Author>
      <b:Author>
        <b:NameList>
          <b:Person>
            <b:Last>Boychuk</b:Last>
            <b:First>Darrell</b:First>
            <b:Middle>G</b:Middle>
          </b:Person>
          <b:Person>
            <b:Last>Goddard</b:Last>
            <b:First>Greg</b:First>
          </b:Person>
          <b:Person>
            <b:Last>Mauro</b:Last>
            <b:First>Giovanni</b:First>
          </b:Person>
          <b:Person>
            <b:Last>Orellana</b:Last>
            <b:First>Maria</b:First>
            <b:Middle>F</b:Middle>
          </b:Person>
        </b:NameList>
      </b:Author>
    </b:Author>
    <b:Volume>29</b:Volume>
    <b:Issue>1</b:Issue>
    <b:DOI>10.11607/ofph.1274</b:DOI>
    <b:RefOrder>40</b:RefOrder>
  </b:Source>
  <b:Source>
    <b:Tag>Nat17</b:Tag>
    <b:SourceType>Book</b:SourceType>
    <b:Guid>{084C512C-394A-46C4-B0BA-9E2F0326F1AC}</b:Guid>
    <b:Author>
      <b:Author>
        <b:Corporate>National Academies of Sciences, Engineering, Medicine</b:Corporate>
      </b:Author>
    </b:Author>
    <b:Title>The health effects of cannabis and cannabinoids: the current state of evidence and recommendations for research</b:Title>
    <b:Year>2017</b:Year>
    <b:City>Washington, DC</b:City>
    <b:Publisher>The National Academies Press</b:Publisher>
    <b:RefOrder>41</b:RefOrder>
  </b:Source>
  <b:Source>
    <b:Tag>Des15</b:Tag>
    <b:SourceType>JournalArticle</b:SourceType>
    <b:Guid>{375B81E9-D619-412C-9CEF-C784BF41F791}</b:Guid>
    <b:Title>Efficacy and adverse effects of medical marijuana for chronic noncancer pain: systematic review of randomized controlled trials</b:Title>
    <b:Year>2015</b:Year>
    <b:Author>
      <b:Author>
        <b:NameList>
          <b:Person>
            <b:Last>Deshpande</b:Last>
            <b:First>Amol</b:First>
          </b:Person>
          <b:Person>
            <b:Last>Mailis-Gagnon</b:Last>
            <b:First>Angela</b:First>
          </b:Person>
          <b:Person>
            <b:Last>Zoheiry</b:Last>
            <b:First>Nivan</b:First>
          </b:Person>
          <b:Person>
            <b:Last>Lakha</b:Last>
            <b:Middle>Fatima</b:Middle>
            <b:First>Shehnaz</b:First>
          </b:Person>
        </b:NameList>
      </b:Author>
    </b:Author>
    <b:Volume>61</b:Volume>
    <b:Pages>E372-381</b:Pages>
    <b:JournalName>Canadian Family Physician</b:JournalName>
    <b:Issue>8</b:Issue>
    <b:RefOrder>42</b:RefOrder>
  </b:Source>
  <b:Source>
    <b:Tag>Whi15</b:Tag>
    <b:SourceType>JournalArticle</b:SourceType>
    <b:Guid>{B29E6448-445F-4DB0-A002-5B7B84DE4AC9}</b:Guid>
    <b:Title>Cannabinoids for medical use: a systematic review and meta-analyis</b:Title>
    <b:JournalName>Journal of the American Medical Association</b:JournalName>
    <b:Year>2015</b:Year>
    <b:Pages>2456-2473</b:Pages>
    <b:Author>
      <b:Author>
        <b:NameList>
          <b:Person>
            <b:Last>Whiting</b:Last>
            <b:Middle>F</b:Middle>
            <b:First>Penny</b:First>
          </b:Person>
          <b:Person>
            <b:Last>Wolff</b:Last>
            <b:Middle>F</b:Middle>
            <b:First>Robert</b:First>
          </b:Person>
          <b:Person>
            <b:Last>Deshpande</b:Last>
            <b:First>Sohan</b:First>
          </b:Person>
          <b:Person>
            <b:Last>Di Nisio</b:Last>
            <b:First>Marcello</b:First>
          </b:Person>
          <b:Person>
            <b:Last>Duffy</b:Last>
            <b:First>Steven</b:First>
          </b:Person>
          <b:Person>
            <b:Last>Hernandez</b:Last>
            <b:Middle>V</b:Middle>
            <b:First>Adrian</b:First>
          </b:Person>
          <b:Person>
            <b:Last>Keurentjes</b:Last>
            <b:Middle>Christiaan</b:Middle>
            <b:First>J</b:First>
          </b:Person>
          <b:Person>
            <b:Last>Lang</b:Last>
            <b:First>Shona</b:First>
          </b:Person>
          <b:Person>
            <b:Last>Misso</b:Last>
            <b:First>Kate</b:First>
          </b:Person>
          <b:Person>
            <b:Last>Ryder</b:Last>
            <b:First>Steve</b:First>
          </b:Person>
          <b:Person>
            <b:Last>Schmidlkofer</b:Last>
            <b:First>Simone</b:First>
          </b:Person>
          <b:Person>
            <b:Last>Westwood</b:Last>
            <b:First>Marie</b:First>
          </b:Person>
          <b:Person>
            <b:Last>Keijnen</b:Last>
            <b:First>Jos</b:First>
          </b:Person>
        </b:NameList>
      </b:Author>
    </b:Author>
    <b:Volume>313</b:Volume>
    <b:Issue>24</b:Issue>
    <b:DOI>10.1001/jama.2015.6358</b:DOI>
    <b:RefOrder>43</b:RefOrder>
  </b:Source>
  <b:Source>
    <b:Tag>Rei14</b:Tag>
    <b:SourceType>JournalArticle</b:SourceType>
    <b:Guid>{86420976-5636-49F9-894D-B60B249BCE22}</b:Guid>
    <b:Title>White matter integrity as a predictor of response to treatment in first episode psychosis</b:Title>
    <b:JournalName>Brain</b:JournalName>
    <b:Year>2014</b:Year>
    <b:Pages>172-182</b:Pages>
    <b:Author>
      <b:Author>
        <b:NameList>
          <b:Person>
            <b:Last>Reis Marques</b:Last>
            <b:First>Tiago</b:First>
          </b:Person>
          <b:Person>
            <b:Last>Taylor</b:Last>
            <b:First>Heather</b:First>
          </b:Person>
          <b:Person>
            <b:Last>Chaddock</b:Last>
            <b:First>Chris</b:First>
          </b:Person>
          <b:Person>
            <b:Last>Dell'acqua</b:Last>
            <b:First>Flavio</b:First>
          </b:Person>
          <b:Person>
            <b:Last>Handley</b:Last>
            <b:First>Rowena</b:First>
          </b:Person>
          <b:Person>
            <b:Last>Reinders</b:Last>
            <b:Middle>T Simone</b:Middle>
            <b:First>A A</b:First>
          </b:Person>
          <b:Person>
            <b:Last>Mondelli</b:Last>
            <b:First>Valeria</b:First>
          </b:Person>
          <b:Person>
            <b:Last>Bonaccorso</b:Last>
            <b:First>Stefania</b:First>
          </b:Person>
          <b:Person>
            <b:Last>Diforti</b:Last>
            <b:First>Marta</b:First>
          </b:Person>
          <b:Person>
            <b:Last>Simmons</b:Last>
            <b:First>Andrew</b:First>
          </b:Person>
          <b:Person>
            <b:Last>David</b:Last>
            <b:Middle>S</b:Middle>
            <b:First>Anthony</b:First>
          </b:Person>
          <b:Person>
            <b:Last>Murray</b:Last>
            <b:Middle>M</b:Middle>
            <b:First>Robin</b:First>
          </b:Person>
          <b:Person>
            <b:Last>Pariante</b:Last>
            <b:Middle>M</b:Middle>
            <b:First>Carmine</b:First>
          </b:Person>
          <b:Person>
            <b:Last>Kapur</b:Last>
            <b:First>Shitij</b:First>
          </b:Person>
          <b:Person>
            <b:Last>Dazzan</b:Last>
            <b:First>Paola</b:First>
          </b:Person>
        </b:NameList>
      </b:Author>
    </b:Author>
    <b:Volume>137</b:Volume>
    <b:Issue>Pt 1</b:Issue>
    <b:DOI>10.1093/brain/awt310</b:DOI>
    <b:RefOrder>44</b:RefOrder>
  </b:Source>
  <b:Source>
    <b:Tag>Mel20</b:Tag>
    <b:SourceType>JournalArticle</b:SourceType>
    <b:Guid>{60FADA3B-1DE6-49E6-BC92-5681CAFAC7FA}</b:Guid>
    <b:Title>Changes of white matter microstructure after successful treatment of bipolar depression</b:Title>
    <b:JournalName>Journal of Affective Disorders</b:JournalName>
    <b:Year>2020</b:Year>
    <b:Pages>1049-1056</b:Pages>
    <b:Author>
      <b:Author>
        <b:NameList>
          <b:Person>
            <b:Last>Melloni</b:Last>
            <b:Middle>M T</b:Middle>
            <b:First>Elisa</b:First>
          </b:Person>
          <b:Person>
            <b:Last>Poletti</b:Last>
            <b:First>Sara</b:First>
          </b:Person>
          <b:Person>
            <b:Last>Dallaspezia</b:Last>
            <b:First>Sara</b:First>
          </b:Person>
          <b:Person>
            <b:Last>Bollettini</b:Last>
            <b:First>Irene</b:First>
          </b:Person>
          <b:Person>
            <b:Last>Vai</b:Last>
            <b:First>Benedetta</b:First>
          </b:Person>
          <b:Person>
            <b:Last>Barbini</b:Last>
            <b:First>Barbara</b:First>
          </b:Person>
          <b:Person>
            <b:Last>Zanardi</b:Last>
            <b:First>Raffaella</b:First>
          </b:Person>
          <b:Person>
            <b:Last>Colombo</b:Last>
            <b:First>Cristina</b:First>
          </b:Person>
        </b:NameList>
      </b:Author>
    </b:Author>
    <b:Volume>274</b:Volume>
    <b:DOI>10.1016/j.jad.2020.05.146</b:DOI>
    <b:RefOrder>45</b:RefOrder>
  </b:Source>
</b:Sources>
</file>

<file path=customXml/itemProps1.xml><?xml version="1.0" encoding="utf-8"?>
<ds:datastoreItem xmlns:ds="http://schemas.openxmlformats.org/officeDocument/2006/customXml" ds:itemID="{DCCEF401-CF5E-4E06-A219-EDC8C8D9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GRUBER</dc:creator>
  <cp:lastModifiedBy>Dahlgren, Mary K.</cp:lastModifiedBy>
  <cp:revision>31</cp:revision>
  <cp:lastPrinted>2020-02-18T17:38:00Z</cp:lastPrinted>
  <dcterms:created xsi:type="dcterms:W3CDTF">2022-08-09T19:53:00Z</dcterms:created>
  <dcterms:modified xsi:type="dcterms:W3CDTF">2022-08-09T20:53:00Z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id="uAZYxzH3"/&gt;&lt;style id="http://www.zotero.org/styles/american-medical-association"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value="true"/&gt;&lt;/prefs&gt;&lt;/data&gt;</vt:lpwstr>
  </property>
</Properties>
</file>