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0BB9" w14:textId="1EEDFAF1" w:rsidR="00A82E89" w:rsidRDefault="00A82E89" w:rsidP="00592E3A">
      <w:r>
        <w:rPr>
          <w:b/>
          <w:bCs/>
          <w:sz w:val="28"/>
          <w:szCs w:val="28"/>
        </w:rPr>
        <w:t xml:space="preserve">Supplementary Table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: Raw values of dietary intake of energy and protein pre- and posttreatment with delta, significance levels and effect sizes of </w:t>
      </w:r>
      <w:r>
        <w:rPr>
          <w:b/>
          <w:bCs/>
          <w:sz w:val="28"/>
          <w:szCs w:val="28"/>
        </w:rPr>
        <w:t>two</w:t>
      </w:r>
      <w:r>
        <w:rPr>
          <w:b/>
          <w:bCs/>
          <w:sz w:val="28"/>
          <w:szCs w:val="28"/>
        </w:rPr>
        <w:t>-armed trials</w:t>
      </w:r>
    </w:p>
    <w:tbl>
      <w:tblPr>
        <w:tblStyle w:val="Tabellrutenett"/>
        <w:tblW w:w="0" w:type="auto"/>
        <w:jc w:val="center"/>
        <w:tblLook w:val="0420" w:firstRow="1" w:lastRow="0" w:firstColumn="0" w:lastColumn="0" w:noHBand="0" w:noVBand="1"/>
      </w:tblPr>
      <w:tblGrid>
        <w:gridCol w:w="1088"/>
        <w:gridCol w:w="1132"/>
        <w:gridCol w:w="1828"/>
        <w:gridCol w:w="1223"/>
        <w:gridCol w:w="1419"/>
        <w:gridCol w:w="1178"/>
        <w:gridCol w:w="1223"/>
        <w:gridCol w:w="1223"/>
        <w:gridCol w:w="1132"/>
        <w:gridCol w:w="638"/>
        <w:gridCol w:w="865"/>
        <w:gridCol w:w="1045"/>
      </w:tblGrid>
      <w:tr w:rsidR="00A16687" w:rsidRPr="002A4112" w14:paraId="552B3742" w14:textId="77777777" w:rsidTr="00984C4E">
        <w:trPr>
          <w:jc w:val="center"/>
        </w:trPr>
        <w:tc>
          <w:tcPr>
            <w:tcW w:w="0" w:type="auto"/>
          </w:tcPr>
          <w:p w14:paraId="617D4CA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Author (year)</w:t>
            </w:r>
          </w:p>
        </w:tc>
        <w:tc>
          <w:tcPr>
            <w:tcW w:w="0" w:type="auto"/>
          </w:tcPr>
          <w:p w14:paraId="1EF351C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Intervention period </w:t>
            </w:r>
          </w:p>
        </w:tc>
        <w:tc>
          <w:tcPr>
            <w:tcW w:w="0" w:type="auto"/>
          </w:tcPr>
          <w:p w14:paraId="779428D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Intervention </w:t>
            </w:r>
          </w:p>
        </w:tc>
        <w:tc>
          <w:tcPr>
            <w:tcW w:w="0" w:type="auto"/>
          </w:tcPr>
          <w:p w14:paraId="09EF7DC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Control Baseline (mean ± SD)</w:t>
            </w:r>
          </w:p>
        </w:tc>
        <w:tc>
          <w:tcPr>
            <w:tcW w:w="0" w:type="auto"/>
          </w:tcPr>
          <w:p w14:paraId="43B8DB4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Control Post treatment (mean ± SD)</w:t>
            </w:r>
          </w:p>
        </w:tc>
        <w:tc>
          <w:tcPr>
            <w:tcW w:w="0" w:type="auto"/>
          </w:tcPr>
          <w:p w14:paraId="25C16ED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Control ∆ (baseline – post treatment)</w:t>
            </w:r>
          </w:p>
        </w:tc>
        <w:tc>
          <w:tcPr>
            <w:tcW w:w="0" w:type="auto"/>
          </w:tcPr>
          <w:p w14:paraId="08C6EAF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Intervention Baseline (mean ± SD)</w:t>
            </w:r>
          </w:p>
        </w:tc>
        <w:tc>
          <w:tcPr>
            <w:tcW w:w="0" w:type="auto"/>
          </w:tcPr>
          <w:p w14:paraId="523158B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Intervention Post treatment (mean ± SD)</w:t>
            </w:r>
          </w:p>
        </w:tc>
        <w:tc>
          <w:tcPr>
            <w:tcW w:w="0" w:type="auto"/>
          </w:tcPr>
          <w:p w14:paraId="4A25C49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Intervention ∆ (baseline </w:t>
            </w:r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–</w:t>
            </w: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post</w:t>
            </w:r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)</w:t>
            </w: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0" w:type="auto"/>
          </w:tcPr>
          <w:p w14:paraId="25F3B9B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Effect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size</w:t>
            </w:r>
            <w:proofErr w:type="spellEnd"/>
          </w:p>
        </w:tc>
        <w:tc>
          <w:tcPr>
            <w:tcW w:w="0" w:type="auto"/>
          </w:tcPr>
          <w:p w14:paraId="1228415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p-value</w:t>
            </w:r>
          </w:p>
          <w:p w14:paraId="2D5EEE9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between arms</w:t>
            </w:r>
          </w:p>
        </w:tc>
        <w:tc>
          <w:tcPr>
            <w:tcW w:w="0" w:type="auto"/>
          </w:tcPr>
          <w:p w14:paraId="2DF2C2E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Role of nutrition end</w:t>
            </w:r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point</w:t>
            </w:r>
          </w:p>
        </w:tc>
      </w:tr>
      <w:tr w:rsidR="00A16687" w:rsidRPr="002A4112" w14:paraId="25F40E56" w14:textId="77777777" w:rsidTr="00984C4E">
        <w:trPr>
          <w:jc w:val="center"/>
        </w:trPr>
        <w:tc>
          <w:tcPr>
            <w:tcW w:w="0" w:type="auto"/>
            <w:gridSpan w:val="12"/>
            <w:shd w:val="clear" w:color="auto" w:fill="E7E6E6"/>
          </w:tcPr>
          <w:p w14:paraId="75F3D30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Food records (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energy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)</w:t>
            </w:r>
          </w:p>
        </w:tc>
      </w:tr>
      <w:tr w:rsidR="00A16687" w:rsidRPr="002A4112" w14:paraId="00EB149A" w14:textId="77777777" w:rsidTr="00984C4E">
        <w:trPr>
          <w:jc w:val="center"/>
        </w:trPr>
        <w:tc>
          <w:tcPr>
            <w:tcW w:w="0" w:type="auto"/>
          </w:tcPr>
          <w:p w14:paraId="1ED6BBB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i/>
                <w:iCs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Cereda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a</w:t>
            </w:r>
            <w:proofErr w:type="spellEnd"/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[88]</w:t>
            </w:r>
          </w:p>
        </w:tc>
        <w:tc>
          <w:tcPr>
            <w:tcW w:w="0" w:type="auto"/>
          </w:tcPr>
          <w:p w14:paraId="2EEBC6A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 months</w:t>
            </w:r>
          </w:p>
        </w:tc>
        <w:tc>
          <w:tcPr>
            <w:tcW w:w="0" w:type="auto"/>
          </w:tcPr>
          <w:p w14:paraId="2630BB7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Whey protein isolate supplementation </w:t>
            </w:r>
          </w:p>
        </w:tc>
        <w:tc>
          <w:tcPr>
            <w:tcW w:w="0" w:type="auto"/>
          </w:tcPr>
          <w:p w14:paraId="369503C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DBD9AB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DE540A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EED851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918391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1542BB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51DA99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7E00538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6D91796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46FC1111" w14:textId="77777777" w:rsidTr="00984C4E">
        <w:trPr>
          <w:jc w:val="center"/>
        </w:trPr>
        <w:tc>
          <w:tcPr>
            <w:tcW w:w="0" w:type="auto"/>
          </w:tcPr>
          <w:p w14:paraId="558203A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i/>
                <w:i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Fearon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>et al., (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2003)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[48]</w:t>
            </w:r>
          </w:p>
        </w:tc>
        <w:tc>
          <w:tcPr>
            <w:tcW w:w="0" w:type="auto"/>
          </w:tcPr>
          <w:p w14:paraId="77D20D5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 weeks</w:t>
            </w:r>
          </w:p>
        </w:tc>
        <w:tc>
          <w:tcPr>
            <w:tcW w:w="0" w:type="auto"/>
          </w:tcPr>
          <w:p w14:paraId="5057478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n-3 fatty acid enriched oral supplement</w:t>
            </w:r>
          </w:p>
        </w:tc>
        <w:tc>
          <w:tcPr>
            <w:tcW w:w="0" w:type="auto"/>
          </w:tcPr>
          <w:p w14:paraId="3F5F0BF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1613 ± 51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b)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kcal/day</w:t>
            </w:r>
          </w:p>
        </w:tc>
        <w:tc>
          <w:tcPr>
            <w:tcW w:w="0" w:type="auto"/>
          </w:tcPr>
          <w:p w14:paraId="3C5BA08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2296C8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+68 ± 64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b)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kcal/day</w:t>
            </w:r>
          </w:p>
        </w:tc>
        <w:tc>
          <w:tcPr>
            <w:tcW w:w="0" w:type="auto"/>
          </w:tcPr>
          <w:p w14:paraId="2A352D9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1504 ± 54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b)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kcal/day</w:t>
            </w:r>
          </w:p>
        </w:tc>
        <w:tc>
          <w:tcPr>
            <w:tcW w:w="0" w:type="auto"/>
          </w:tcPr>
          <w:p w14:paraId="5522DCA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57915D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+224 ± 68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b)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kcal/day</w:t>
            </w:r>
          </w:p>
        </w:tc>
        <w:tc>
          <w:tcPr>
            <w:tcW w:w="0" w:type="auto"/>
          </w:tcPr>
          <w:p w14:paraId="0146D08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0,33</w:t>
            </w:r>
          </w:p>
        </w:tc>
        <w:tc>
          <w:tcPr>
            <w:tcW w:w="0" w:type="auto"/>
          </w:tcPr>
          <w:p w14:paraId="14BA066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ns</w:t>
            </w:r>
          </w:p>
        </w:tc>
        <w:tc>
          <w:tcPr>
            <w:tcW w:w="0" w:type="auto"/>
          </w:tcPr>
          <w:p w14:paraId="3F94B54D" w14:textId="766E96C0" w:rsidR="00A16687" w:rsidRPr="002A4112" w:rsidRDefault="00A328B9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Not clear</w:t>
            </w:r>
          </w:p>
        </w:tc>
      </w:tr>
      <w:tr w:rsidR="00A16687" w:rsidRPr="002A4112" w14:paraId="24EEDC6B" w14:textId="77777777" w:rsidTr="00984C4E">
        <w:trPr>
          <w:jc w:val="center"/>
        </w:trPr>
        <w:tc>
          <w:tcPr>
            <w:tcW w:w="0" w:type="auto"/>
          </w:tcPr>
          <w:p w14:paraId="4F27A34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Bargetzi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(2021)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[98]</w:t>
            </w:r>
          </w:p>
        </w:tc>
        <w:tc>
          <w:tcPr>
            <w:tcW w:w="0" w:type="auto"/>
          </w:tcPr>
          <w:p w14:paraId="3EAF961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30 days </w:t>
            </w:r>
          </w:p>
        </w:tc>
        <w:tc>
          <w:tcPr>
            <w:tcW w:w="0" w:type="auto"/>
          </w:tcPr>
          <w:p w14:paraId="711CB14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Individualised nutritional support</w:t>
            </w:r>
          </w:p>
        </w:tc>
        <w:tc>
          <w:tcPr>
            <w:tcW w:w="0" w:type="auto"/>
          </w:tcPr>
          <w:p w14:paraId="74CA36A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CA0801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16.6 ± 9.0 kcal/kg/d</w:t>
            </w:r>
          </w:p>
        </w:tc>
        <w:tc>
          <w:tcPr>
            <w:tcW w:w="0" w:type="auto"/>
          </w:tcPr>
          <w:p w14:paraId="045F965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217CEE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669C72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20.9 ± 10.4 kcal/kg/d</w:t>
            </w:r>
          </w:p>
        </w:tc>
        <w:tc>
          <w:tcPr>
            <w:tcW w:w="0" w:type="auto"/>
          </w:tcPr>
          <w:p w14:paraId="63098BA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03EEB1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08CCD8E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&lt;0.001</w:t>
            </w:r>
          </w:p>
        </w:tc>
        <w:tc>
          <w:tcPr>
            <w:tcW w:w="0" w:type="auto"/>
          </w:tcPr>
          <w:p w14:paraId="35A8B9D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640597E9" w14:textId="77777777" w:rsidTr="00984C4E">
        <w:trPr>
          <w:jc w:val="center"/>
        </w:trPr>
        <w:tc>
          <w:tcPr>
            <w:tcW w:w="0" w:type="auto"/>
          </w:tcPr>
          <w:p w14:paraId="7A8AC59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Bourdel-Marchasson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(2014)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[69]</w:t>
            </w:r>
          </w:p>
        </w:tc>
        <w:tc>
          <w:tcPr>
            <w:tcW w:w="0" w:type="auto"/>
          </w:tcPr>
          <w:p w14:paraId="38CA3D9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3-6 months</w:t>
            </w:r>
          </w:p>
        </w:tc>
        <w:tc>
          <w:tcPr>
            <w:tcW w:w="0" w:type="auto"/>
          </w:tcPr>
          <w:p w14:paraId="41A8C11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Nutritional advice</w:t>
            </w:r>
          </w:p>
        </w:tc>
        <w:tc>
          <w:tcPr>
            <w:tcW w:w="0" w:type="auto"/>
          </w:tcPr>
          <w:p w14:paraId="02053C6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DEBA84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4A318E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+132kcal/day</w:t>
            </w:r>
          </w:p>
        </w:tc>
        <w:tc>
          <w:tcPr>
            <w:tcW w:w="0" w:type="auto"/>
          </w:tcPr>
          <w:p w14:paraId="2FFF9C2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C175C2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7378DB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+328 kcal/day </w:t>
            </w:r>
          </w:p>
        </w:tc>
        <w:tc>
          <w:tcPr>
            <w:tcW w:w="0" w:type="auto"/>
          </w:tcPr>
          <w:p w14:paraId="1944E3B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02E1112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&lt;0.01</w:t>
            </w:r>
          </w:p>
        </w:tc>
        <w:tc>
          <w:tcPr>
            <w:tcW w:w="0" w:type="auto"/>
          </w:tcPr>
          <w:p w14:paraId="0F5C53C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A16687" w:rsidRPr="002A4112" w14:paraId="412BAB20" w14:textId="77777777" w:rsidTr="00984C4E">
        <w:trPr>
          <w:jc w:val="center"/>
        </w:trPr>
        <w:tc>
          <w:tcPr>
            <w:tcW w:w="0" w:type="auto"/>
          </w:tcPr>
          <w:p w14:paraId="45A1A81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Bruera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(2003)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[47]</w:t>
            </w:r>
          </w:p>
        </w:tc>
        <w:tc>
          <w:tcPr>
            <w:tcW w:w="0" w:type="auto"/>
          </w:tcPr>
          <w:p w14:paraId="65BABAD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 weeks</w:t>
            </w:r>
          </w:p>
        </w:tc>
        <w:tc>
          <w:tcPr>
            <w:tcW w:w="0" w:type="auto"/>
          </w:tcPr>
          <w:p w14:paraId="479EE2A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Fish oil</w:t>
            </w:r>
          </w:p>
        </w:tc>
        <w:tc>
          <w:tcPr>
            <w:tcW w:w="0" w:type="auto"/>
          </w:tcPr>
          <w:p w14:paraId="356A405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4047 ± 1555 kcal</w:t>
            </w:r>
          </w:p>
        </w:tc>
        <w:tc>
          <w:tcPr>
            <w:tcW w:w="0" w:type="auto"/>
          </w:tcPr>
          <w:p w14:paraId="4833265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D53B90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-57 ± 1299kcal</w:t>
            </w:r>
          </w:p>
        </w:tc>
        <w:tc>
          <w:tcPr>
            <w:tcW w:w="0" w:type="auto"/>
          </w:tcPr>
          <w:p w14:paraId="3FEEAD1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4160 ± 1382 kcal</w:t>
            </w:r>
          </w:p>
        </w:tc>
        <w:tc>
          <w:tcPr>
            <w:tcW w:w="0" w:type="auto"/>
          </w:tcPr>
          <w:p w14:paraId="427434B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F17EC2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+51 ± 1177 kcal</w:t>
            </w:r>
          </w:p>
        </w:tc>
        <w:tc>
          <w:tcPr>
            <w:tcW w:w="0" w:type="auto"/>
          </w:tcPr>
          <w:p w14:paraId="53CBAEE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0,09</w:t>
            </w:r>
          </w:p>
        </w:tc>
        <w:tc>
          <w:tcPr>
            <w:tcW w:w="0" w:type="auto"/>
          </w:tcPr>
          <w:p w14:paraId="4801647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ns</w:t>
            </w:r>
          </w:p>
        </w:tc>
        <w:tc>
          <w:tcPr>
            <w:tcW w:w="0" w:type="auto"/>
          </w:tcPr>
          <w:p w14:paraId="78787BA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A16687" w:rsidRPr="002A4112" w14:paraId="78B3BF64" w14:textId="77777777" w:rsidTr="00984C4E">
        <w:trPr>
          <w:jc w:val="center"/>
        </w:trPr>
        <w:tc>
          <w:tcPr>
            <w:tcW w:w="0" w:type="auto"/>
          </w:tcPr>
          <w:p w14:paraId="4350CA2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Ovesen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(1993)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[30]</w:t>
            </w:r>
          </w:p>
        </w:tc>
        <w:tc>
          <w:tcPr>
            <w:tcW w:w="0" w:type="auto"/>
          </w:tcPr>
          <w:p w14:paraId="0D68511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5 months</w:t>
            </w:r>
          </w:p>
        </w:tc>
        <w:tc>
          <w:tcPr>
            <w:tcW w:w="0" w:type="auto"/>
          </w:tcPr>
          <w:p w14:paraId="75FB18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Nutritional counselling</w:t>
            </w:r>
          </w:p>
        </w:tc>
        <w:tc>
          <w:tcPr>
            <w:tcW w:w="0" w:type="auto"/>
          </w:tcPr>
          <w:p w14:paraId="3CFAD95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1791.38 ± 549.36 kcal/day</w:t>
            </w:r>
          </w:p>
        </w:tc>
        <w:tc>
          <w:tcPr>
            <w:tcW w:w="0" w:type="auto"/>
          </w:tcPr>
          <w:p w14:paraId="7E7084E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DA7181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-71.66 ± 477.7 kcal/day</w:t>
            </w:r>
          </w:p>
        </w:tc>
        <w:tc>
          <w:tcPr>
            <w:tcW w:w="0" w:type="auto"/>
          </w:tcPr>
          <w:p w14:paraId="4E52F3C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1839.16 ± 453.82 kcal/day</w:t>
            </w:r>
          </w:p>
        </w:tc>
        <w:tc>
          <w:tcPr>
            <w:tcW w:w="0" w:type="auto"/>
          </w:tcPr>
          <w:p w14:paraId="5F5E1A1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81AC7AE" w14:textId="77777777" w:rsidR="00A16687" w:rsidRPr="002A4112" w:rsidRDefault="00A16687" w:rsidP="00984C4E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2A4112">
              <w:rPr>
                <w:rFonts w:ascii="Calibri" w:eastAsia="Times New Roman" w:hAnsi="Calibri" w:cs="Times New Roman"/>
                <w:lang w:val="en-GB" w:eastAsia="en-GB"/>
              </w:rPr>
              <w:t>143.31 ± 549.36 kcal/day</w:t>
            </w:r>
          </w:p>
        </w:tc>
        <w:tc>
          <w:tcPr>
            <w:tcW w:w="0" w:type="auto"/>
          </w:tcPr>
          <w:p w14:paraId="766B3F5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0,42</w:t>
            </w:r>
          </w:p>
        </w:tc>
        <w:tc>
          <w:tcPr>
            <w:tcW w:w="0" w:type="auto"/>
          </w:tcPr>
          <w:p w14:paraId="0B68EFD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&lt;0.05</w:t>
            </w:r>
          </w:p>
        </w:tc>
        <w:tc>
          <w:tcPr>
            <w:tcW w:w="0" w:type="auto"/>
          </w:tcPr>
          <w:p w14:paraId="53C6478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2F9349D0" w14:textId="77777777" w:rsidTr="00984C4E">
        <w:trPr>
          <w:jc w:val="center"/>
        </w:trPr>
        <w:tc>
          <w:tcPr>
            <w:tcW w:w="0" w:type="auto"/>
          </w:tcPr>
          <w:p w14:paraId="22C250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i/>
                <w:i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Bauer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>et al.,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[51]</w:t>
            </w:r>
          </w:p>
        </w:tc>
        <w:tc>
          <w:tcPr>
            <w:tcW w:w="0" w:type="auto"/>
          </w:tcPr>
          <w:p w14:paraId="13AA0F3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 weeks</w:t>
            </w:r>
          </w:p>
        </w:tc>
        <w:tc>
          <w:tcPr>
            <w:tcW w:w="0" w:type="auto"/>
          </w:tcPr>
          <w:p w14:paraId="7E1797B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Oral nutritional supplement</w:t>
            </w:r>
          </w:p>
        </w:tc>
        <w:tc>
          <w:tcPr>
            <w:tcW w:w="0" w:type="auto"/>
          </w:tcPr>
          <w:p w14:paraId="6A24FBC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1058 ± 112 kcal/day (or 18.13 ± 1.82 kcal/kg/day)</w:t>
            </w:r>
          </w:p>
        </w:tc>
        <w:tc>
          <w:tcPr>
            <w:tcW w:w="0" w:type="auto"/>
          </w:tcPr>
          <w:p w14:paraId="27DD1F6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1556 ± 74 kcal/day (26.96 ± 1.28kcal/kg/day)</w:t>
            </w:r>
          </w:p>
        </w:tc>
        <w:tc>
          <w:tcPr>
            <w:tcW w:w="0" w:type="auto"/>
          </w:tcPr>
          <w:p w14:paraId="690B494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107EB5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1576 ± 36 kcal/day (or 26.17 ± 0.61 kcal/kg/day)</w:t>
            </w:r>
          </w:p>
        </w:tc>
        <w:tc>
          <w:tcPr>
            <w:tcW w:w="0" w:type="auto"/>
          </w:tcPr>
          <w:p w14:paraId="57DD00D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2037 ± 63 kcal/day (33.11 kcal/kg/day)</w:t>
            </w:r>
          </w:p>
        </w:tc>
        <w:tc>
          <w:tcPr>
            <w:tcW w:w="0" w:type="auto"/>
          </w:tcPr>
          <w:p w14:paraId="5475F87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CC9EE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79D1AB0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&lt;0.001</w:t>
            </w:r>
          </w:p>
        </w:tc>
        <w:tc>
          <w:tcPr>
            <w:tcW w:w="0" w:type="auto"/>
          </w:tcPr>
          <w:p w14:paraId="7B9C206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Primary</w:t>
            </w:r>
          </w:p>
        </w:tc>
      </w:tr>
      <w:tr w:rsidR="00A16687" w:rsidRPr="002A4112" w14:paraId="2D3E89FF" w14:textId="77777777" w:rsidTr="00984C4E">
        <w:trPr>
          <w:jc w:val="center"/>
        </w:trPr>
        <w:tc>
          <w:tcPr>
            <w:tcW w:w="0" w:type="auto"/>
          </w:tcPr>
          <w:p w14:paraId="40836DE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Beijer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[57]</w:t>
            </w:r>
          </w:p>
        </w:tc>
        <w:tc>
          <w:tcPr>
            <w:tcW w:w="0" w:type="auto"/>
          </w:tcPr>
          <w:p w14:paraId="0D1D143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8 weeks </w:t>
            </w:r>
          </w:p>
        </w:tc>
        <w:tc>
          <w:tcPr>
            <w:tcW w:w="0" w:type="auto"/>
          </w:tcPr>
          <w:p w14:paraId="2F9E144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Adenosine 5’-triphosphate infusions </w:t>
            </w:r>
          </w:p>
        </w:tc>
        <w:tc>
          <w:tcPr>
            <w:tcW w:w="0" w:type="auto"/>
          </w:tcPr>
          <w:p w14:paraId="5E7D5A8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7.4 ± 2.1 MJ</w:t>
            </w:r>
          </w:p>
        </w:tc>
        <w:tc>
          <w:tcPr>
            <w:tcW w:w="0" w:type="auto"/>
          </w:tcPr>
          <w:p w14:paraId="0A080D9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7.7 ± 0.4MJ</w:t>
            </w:r>
          </w:p>
        </w:tc>
        <w:tc>
          <w:tcPr>
            <w:tcW w:w="0" w:type="auto"/>
          </w:tcPr>
          <w:p w14:paraId="71FD69E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1D5019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6.8 ± 2.1 MJ</w:t>
            </w:r>
          </w:p>
        </w:tc>
        <w:tc>
          <w:tcPr>
            <w:tcW w:w="0" w:type="auto"/>
          </w:tcPr>
          <w:p w14:paraId="03ABA22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7.1 ± 0.4</w:t>
            </w:r>
          </w:p>
        </w:tc>
        <w:tc>
          <w:tcPr>
            <w:tcW w:w="0" w:type="auto"/>
          </w:tcPr>
          <w:p w14:paraId="6A787BE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B35F63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503305F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0.74</w:t>
            </w:r>
          </w:p>
        </w:tc>
        <w:tc>
          <w:tcPr>
            <w:tcW w:w="0" w:type="auto"/>
          </w:tcPr>
          <w:p w14:paraId="50782C0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Primary</w:t>
            </w:r>
          </w:p>
        </w:tc>
      </w:tr>
      <w:tr w:rsidR="00A16687" w:rsidRPr="002A4112" w14:paraId="1327DD41" w14:textId="77777777" w:rsidTr="00984C4E">
        <w:trPr>
          <w:jc w:val="center"/>
        </w:trPr>
        <w:tc>
          <w:tcPr>
            <w:tcW w:w="0" w:type="auto"/>
          </w:tcPr>
          <w:p w14:paraId="5340D9F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Lundholm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(2004)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[50]</w:t>
            </w:r>
          </w:p>
        </w:tc>
        <w:tc>
          <w:tcPr>
            <w:tcW w:w="0" w:type="auto"/>
          </w:tcPr>
          <w:p w14:paraId="79F6F33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Until death</w:t>
            </w:r>
          </w:p>
        </w:tc>
        <w:tc>
          <w:tcPr>
            <w:tcW w:w="0" w:type="auto"/>
          </w:tcPr>
          <w:p w14:paraId="11DE0D1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Indomethacin, Erythropoietin and nutritional support </w:t>
            </w:r>
          </w:p>
        </w:tc>
        <w:tc>
          <w:tcPr>
            <w:tcW w:w="0" w:type="auto"/>
          </w:tcPr>
          <w:p w14:paraId="0EA9833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1774 ± 49kcal/day</w:t>
            </w:r>
          </w:p>
        </w:tc>
        <w:tc>
          <w:tcPr>
            <w:tcW w:w="0" w:type="auto"/>
          </w:tcPr>
          <w:p w14:paraId="181C075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1695 ± 77 kcal/day</w:t>
            </w:r>
          </w:p>
        </w:tc>
        <w:tc>
          <w:tcPr>
            <w:tcW w:w="0" w:type="auto"/>
          </w:tcPr>
          <w:p w14:paraId="0651473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7265AA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1686 ± 56kcal/day</w:t>
            </w:r>
          </w:p>
        </w:tc>
        <w:tc>
          <w:tcPr>
            <w:tcW w:w="0" w:type="auto"/>
          </w:tcPr>
          <w:p w14:paraId="156FB52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2365 ± 102 kcal/day</w:t>
            </w:r>
          </w:p>
        </w:tc>
        <w:tc>
          <w:tcPr>
            <w:tcW w:w="0" w:type="auto"/>
          </w:tcPr>
          <w:p w14:paraId="7986150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7E08DC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6CAC9B0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0.03</w:t>
            </w:r>
          </w:p>
        </w:tc>
        <w:tc>
          <w:tcPr>
            <w:tcW w:w="0" w:type="auto"/>
          </w:tcPr>
          <w:p w14:paraId="34C5610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Primary</w:t>
            </w:r>
          </w:p>
        </w:tc>
      </w:tr>
      <w:tr w:rsidR="00A16687" w:rsidRPr="002A4112" w14:paraId="7E218C7A" w14:textId="77777777" w:rsidTr="00984C4E">
        <w:trPr>
          <w:jc w:val="center"/>
        </w:trPr>
        <w:tc>
          <w:tcPr>
            <w:tcW w:w="0" w:type="auto"/>
          </w:tcPr>
          <w:p w14:paraId="7B5FB15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Woo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(2016)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[76]</w:t>
            </w:r>
          </w:p>
        </w:tc>
        <w:tc>
          <w:tcPr>
            <w:tcW w:w="0" w:type="auto"/>
          </w:tcPr>
          <w:p w14:paraId="2122852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8 weeks </w:t>
            </w:r>
          </w:p>
        </w:tc>
        <w:tc>
          <w:tcPr>
            <w:tcW w:w="0" w:type="auto"/>
          </w:tcPr>
          <w:p w14:paraId="445B3EC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Pancreatic exocrine replacement therapy </w:t>
            </w:r>
          </w:p>
        </w:tc>
        <w:tc>
          <w:tcPr>
            <w:tcW w:w="0" w:type="auto"/>
          </w:tcPr>
          <w:p w14:paraId="7B850E3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A7E783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1297.7 ± 552.8</w:t>
            </w:r>
          </w:p>
        </w:tc>
        <w:tc>
          <w:tcPr>
            <w:tcW w:w="0" w:type="auto"/>
          </w:tcPr>
          <w:p w14:paraId="20D5DC8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779C9A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63A2F1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1487.5 ± 6552</w:t>
            </w:r>
          </w:p>
        </w:tc>
        <w:tc>
          <w:tcPr>
            <w:tcW w:w="0" w:type="auto"/>
          </w:tcPr>
          <w:p w14:paraId="212D3EE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FD2EA9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397DEE4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0.29</w:t>
            </w:r>
          </w:p>
        </w:tc>
        <w:tc>
          <w:tcPr>
            <w:tcW w:w="0" w:type="auto"/>
          </w:tcPr>
          <w:p w14:paraId="2F2A203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5A3E0E02" w14:textId="77777777" w:rsidTr="00984C4E">
        <w:trPr>
          <w:jc w:val="center"/>
        </w:trPr>
        <w:tc>
          <w:tcPr>
            <w:tcW w:w="0" w:type="auto"/>
          </w:tcPr>
          <w:p w14:paraId="6817299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Stork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(2020)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[97]</w:t>
            </w:r>
          </w:p>
        </w:tc>
        <w:tc>
          <w:tcPr>
            <w:tcW w:w="0" w:type="auto"/>
          </w:tcPr>
          <w:p w14:paraId="5BA471A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4EA8288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fr-FR" w:eastAsia="en-GB"/>
              </w:rPr>
            </w:pPr>
            <w:r w:rsidRPr="002A4112">
              <w:rPr>
                <w:rFonts w:ascii="Calibri" w:eastAsia="Times New Roman" w:hAnsi="Calibri" w:cs="Calibri"/>
                <w:lang w:val="fr-FR" w:eastAsia="en-GB"/>
              </w:rPr>
              <w:t xml:space="preserve">Leucine-rich supplement + nutrition + exercise </w:t>
            </w:r>
          </w:p>
        </w:tc>
        <w:tc>
          <w:tcPr>
            <w:tcW w:w="0" w:type="auto"/>
          </w:tcPr>
          <w:p w14:paraId="242759E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85.4 ± 24.8 %</w:t>
            </w:r>
          </w:p>
        </w:tc>
        <w:tc>
          <w:tcPr>
            <w:tcW w:w="0" w:type="auto"/>
          </w:tcPr>
          <w:p w14:paraId="14B08F6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- </w:t>
            </w:r>
          </w:p>
        </w:tc>
        <w:tc>
          <w:tcPr>
            <w:tcW w:w="0" w:type="auto"/>
          </w:tcPr>
          <w:p w14:paraId="5479CA1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-11.31% (3 months)</w:t>
            </w:r>
          </w:p>
        </w:tc>
        <w:tc>
          <w:tcPr>
            <w:tcW w:w="0" w:type="auto"/>
          </w:tcPr>
          <w:p w14:paraId="5F49C6B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87.8 ± 24.4 %</w:t>
            </w:r>
          </w:p>
        </w:tc>
        <w:tc>
          <w:tcPr>
            <w:tcW w:w="0" w:type="auto"/>
          </w:tcPr>
          <w:p w14:paraId="2C5A355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BBC83E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-0.73% (3 months)</w:t>
            </w:r>
          </w:p>
        </w:tc>
        <w:tc>
          <w:tcPr>
            <w:tcW w:w="0" w:type="auto"/>
          </w:tcPr>
          <w:p w14:paraId="2A1BF03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0CDBE8B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0.207</w:t>
            </w:r>
          </w:p>
        </w:tc>
        <w:tc>
          <w:tcPr>
            <w:tcW w:w="0" w:type="auto"/>
          </w:tcPr>
          <w:p w14:paraId="6B7A9F4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4FC8EF05" w14:textId="77777777" w:rsidTr="00984C4E">
        <w:trPr>
          <w:jc w:val="center"/>
        </w:trPr>
        <w:tc>
          <w:tcPr>
            <w:tcW w:w="0" w:type="auto"/>
          </w:tcPr>
          <w:p w14:paraId="19AC560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Uster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(2018)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[86]</w:t>
            </w:r>
          </w:p>
        </w:tc>
        <w:tc>
          <w:tcPr>
            <w:tcW w:w="0" w:type="auto"/>
          </w:tcPr>
          <w:p w14:paraId="036DAC6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 months</w:t>
            </w:r>
          </w:p>
        </w:tc>
        <w:tc>
          <w:tcPr>
            <w:tcW w:w="0" w:type="auto"/>
          </w:tcPr>
          <w:p w14:paraId="217ACA8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Nutritional counselling and exercise program </w:t>
            </w:r>
          </w:p>
        </w:tc>
        <w:tc>
          <w:tcPr>
            <w:tcW w:w="0" w:type="auto"/>
          </w:tcPr>
          <w:p w14:paraId="7EB9375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28E218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1A95F8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-11 ± 130kcal/day</w:t>
            </w:r>
          </w:p>
        </w:tc>
        <w:tc>
          <w:tcPr>
            <w:tcW w:w="0" w:type="auto"/>
          </w:tcPr>
          <w:p w14:paraId="19C1D6C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C59F80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28DB71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+129 ± 6 kcal/day</w:t>
            </w:r>
          </w:p>
        </w:tc>
        <w:tc>
          <w:tcPr>
            <w:tcW w:w="0" w:type="auto"/>
          </w:tcPr>
          <w:p w14:paraId="71B5687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57763E4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0.17</w:t>
            </w:r>
          </w:p>
        </w:tc>
        <w:tc>
          <w:tcPr>
            <w:tcW w:w="0" w:type="auto"/>
          </w:tcPr>
          <w:p w14:paraId="6E41077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A16687" w:rsidRPr="002A4112" w14:paraId="4D2E2356" w14:textId="77777777" w:rsidTr="00984C4E">
        <w:trPr>
          <w:jc w:val="center"/>
        </w:trPr>
        <w:tc>
          <w:tcPr>
            <w:tcW w:w="0" w:type="auto"/>
          </w:tcPr>
          <w:p w14:paraId="6A867E0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Molassiotis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(2021)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[102]</w:t>
            </w:r>
          </w:p>
        </w:tc>
        <w:tc>
          <w:tcPr>
            <w:tcW w:w="0" w:type="auto"/>
          </w:tcPr>
          <w:p w14:paraId="449E1CB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4-6 weeks </w:t>
            </w:r>
          </w:p>
        </w:tc>
        <w:tc>
          <w:tcPr>
            <w:tcW w:w="0" w:type="auto"/>
          </w:tcPr>
          <w:p w14:paraId="00BFDB6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Family centred psychosocial-based nutrition intervention </w:t>
            </w:r>
          </w:p>
        </w:tc>
        <w:tc>
          <w:tcPr>
            <w:tcW w:w="0" w:type="auto"/>
          </w:tcPr>
          <w:p w14:paraId="5B5149EC" w14:textId="77777777" w:rsidR="00A16687" w:rsidRPr="002A4112" w:rsidRDefault="00A16687" w:rsidP="00984C4E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2A4112">
              <w:rPr>
                <w:rFonts w:ascii="Calibri" w:eastAsia="Times New Roman" w:hAnsi="Calibri" w:cs="Times New Roman"/>
                <w:lang w:val="en-GB" w:eastAsia="en-GB"/>
              </w:rPr>
              <w:t>932.14 ±88.40 kcal</w:t>
            </w:r>
          </w:p>
        </w:tc>
        <w:tc>
          <w:tcPr>
            <w:tcW w:w="0" w:type="auto"/>
          </w:tcPr>
          <w:p w14:paraId="588DC976" w14:textId="77777777" w:rsidR="00A16687" w:rsidRPr="002A4112" w:rsidRDefault="00A16687" w:rsidP="00984C4E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2A4112">
              <w:rPr>
                <w:rFonts w:ascii="Calibri" w:eastAsia="Times New Roman" w:hAnsi="Calibri" w:cs="Times New Roman"/>
                <w:lang w:val="en-GB" w:eastAsia="en-GB"/>
              </w:rPr>
              <w:t>876.69 ± 99.35 kcal</w:t>
            </w:r>
          </w:p>
        </w:tc>
        <w:tc>
          <w:tcPr>
            <w:tcW w:w="0" w:type="auto"/>
          </w:tcPr>
          <w:p w14:paraId="52769A4B" w14:textId="77777777" w:rsidR="00A16687" w:rsidRPr="002A4112" w:rsidRDefault="00A16687" w:rsidP="00984C4E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2A4112">
              <w:rPr>
                <w:rFonts w:ascii="Calibri" w:eastAsia="Times New Roman" w:hAnsi="Calibri" w:cs="Times New Roman"/>
                <w:lang w:val="en-GB" w:eastAsia="en-GB"/>
              </w:rPr>
              <w:t>-43.49 ± 68.99 kcal</w:t>
            </w:r>
          </w:p>
        </w:tc>
        <w:tc>
          <w:tcPr>
            <w:tcW w:w="0" w:type="auto"/>
          </w:tcPr>
          <w:p w14:paraId="2B0A14B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1078.58 ± 102.51kcal</w:t>
            </w:r>
          </w:p>
        </w:tc>
        <w:tc>
          <w:tcPr>
            <w:tcW w:w="0" w:type="auto"/>
          </w:tcPr>
          <w:p w14:paraId="3CC8EE9E" w14:textId="77777777" w:rsidR="00A16687" w:rsidRPr="002A4112" w:rsidRDefault="00A16687" w:rsidP="00984C4E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2A4112">
              <w:rPr>
                <w:rFonts w:ascii="Calibri" w:eastAsia="Times New Roman" w:hAnsi="Calibri" w:cs="Times New Roman"/>
                <w:lang w:val="en-GB" w:eastAsia="en-GB"/>
              </w:rPr>
              <w:t>1255.76 ± 106.45 kcal</w:t>
            </w:r>
          </w:p>
        </w:tc>
        <w:tc>
          <w:tcPr>
            <w:tcW w:w="0" w:type="auto"/>
          </w:tcPr>
          <w:p w14:paraId="03770A34" w14:textId="77777777" w:rsidR="00A16687" w:rsidRPr="002A4112" w:rsidRDefault="00A16687" w:rsidP="00984C4E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2A4112">
              <w:rPr>
                <w:rFonts w:ascii="Calibri" w:eastAsia="Times New Roman" w:hAnsi="Calibri" w:cs="Times New Roman"/>
                <w:lang w:val="en-GB" w:eastAsia="en-GB"/>
              </w:rPr>
              <w:t>+182.81 ±126.06 kcal</w:t>
            </w:r>
          </w:p>
        </w:tc>
        <w:tc>
          <w:tcPr>
            <w:tcW w:w="0" w:type="auto"/>
          </w:tcPr>
          <w:p w14:paraId="08CF287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0,78</w:t>
            </w:r>
          </w:p>
        </w:tc>
        <w:tc>
          <w:tcPr>
            <w:tcW w:w="0" w:type="auto"/>
          </w:tcPr>
          <w:p w14:paraId="0E4FF9D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0.77</w:t>
            </w:r>
          </w:p>
        </w:tc>
        <w:tc>
          <w:tcPr>
            <w:tcW w:w="0" w:type="auto"/>
          </w:tcPr>
          <w:p w14:paraId="2D3108D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Co-primary</w:t>
            </w:r>
          </w:p>
        </w:tc>
      </w:tr>
      <w:tr w:rsidR="00A16687" w:rsidRPr="002A4112" w14:paraId="09EA2DED" w14:textId="77777777" w:rsidTr="00984C4E">
        <w:trPr>
          <w:jc w:val="center"/>
        </w:trPr>
        <w:tc>
          <w:tcPr>
            <w:tcW w:w="0" w:type="auto"/>
            <w:gridSpan w:val="12"/>
            <w:shd w:val="clear" w:color="auto" w:fill="E7E6E6"/>
          </w:tcPr>
          <w:p w14:paraId="7E0E694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Food records (protein)</w:t>
            </w:r>
          </w:p>
        </w:tc>
      </w:tr>
      <w:tr w:rsidR="00A16687" w:rsidRPr="002A4112" w14:paraId="0B87D2DF" w14:textId="77777777" w:rsidTr="00984C4E">
        <w:trPr>
          <w:jc w:val="center"/>
        </w:trPr>
        <w:tc>
          <w:tcPr>
            <w:tcW w:w="0" w:type="auto"/>
          </w:tcPr>
          <w:p w14:paraId="77F0A24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Cereda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a</w:t>
            </w:r>
            <w:proofErr w:type="spellEnd"/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[88]</w:t>
            </w:r>
          </w:p>
        </w:tc>
        <w:tc>
          <w:tcPr>
            <w:tcW w:w="0" w:type="auto"/>
          </w:tcPr>
          <w:p w14:paraId="658D8A8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 months</w:t>
            </w:r>
          </w:p>
        </w:tc>
        <w:tc>
          <w:tcPr>
            <w:tcW w:w="0" w:type="auto"/>
          </w:tcPr>
          <w:p w14:paraId="020935A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Whey protein isolate supplementation </w:t>
            </w:r>
          </w:p>
        </w:tc>
        <w:tc>
          <w:tcPr>
            <w:tcW w:w="0" w:type="auto"/>
          </w:tcPr>
          <w:p w14:paraId="365B961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298DA9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D06266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FFCE22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37D328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507897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D320ED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04715D0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C0A8B1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73C9B2A6" w14:textId="77777777" w:rsidTr="00984C4E">
        <w:trPr>
          <w:jc w:val="center"/>
        </w:trPr>
        <w:tc>
          <w:tcPr>
            <w:tcW w:w="0" w:type="auto"/>
          </w:tcPr>
          <w:p w14:paraId="74B167B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Fearon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>et al., (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2003)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[48]</w:t>
            </w:r>
          </w:p>
        </w:tc>
        <w:tc>
          <w:tcPr>
            <w:tcW w:w="0" w:type="auto"/>
          </w:tcPr>
          <w:p w14:paraId="54E5966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8 weeks </w:t>
            </w:r>
          </w:p>
        </w:tc>
        <w:tc>
          <w:tcPr>
            <w:tcW w:w="0" w:type="auto"/>
          </w:tcPr>
          <w:p w14:paraId="06C6BD1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n-3 fatty acid enriched oral supplement</w:t>
            </w:r>
          </w:p>
        </w:tc>
        <w:tc>
          <w:tcPr>
            <w:tcW w:w="0" w:type="auto"/>
          </w:tcPr>
          <w:p w14:paraId="1151CC0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63 ± 2g/day</w:t>
            </w:r>
          </w:p>
        </w:tc>
        <w:tc>
          <w:tcPr>
            <w:tcW w:w="0" w:type="auto"/>
          </w:tcPr>
          <w:p w14:paraId="0A0C7E1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C4CDFA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 ± 3.3g</w:t>
            </w:r>
          </w:p>
        </w:tc>
        <w:tc>
          <w:tcPr>
            <w:tcW w:w="0" w:type="auto"/>
          </w:tcPr>
          <w:p w14:paraId="4C2D4AE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60 ± 2g/day</w:t>
            </w:r>
          </w:p>
        </w:tc>
        <w:tc>
          <w:tcPr>
            <w:tcW w:w="0" w:type="auto"/>
          </w:tcPr>
          <w:p w14:paraId="009F916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49AF91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15 ± 3.5g</w:t>
            </w:r>
          </w:p>
        </w:tc>
        <w:tc>
          <w:tcPr>
            <w:tcW w:w="0" w:type="auto"/>
          </w:tcPr>
          <w:p w14:paraId="485194F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0,37</w:t>
            </w:r>
          </w:p>
        </w:tc>
        <w:tc>
          <w:tcPr>
            <w:tcW w:w="0" w:type="auto"/>
          </w:tcPr>
          <w:p w14:paraId="7CCC5E8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ns</w:t>
            </w:r>
          </w:p>
        </w:tc>
        <w:tc>
          <w:tcPr>
            <w:tcW w:w="0" w:type="auto"/>
          </w:tcPr>
          <w:p w14:paraId="4753C56D" w14:textId="77CD0B29" w:rsidR="00A16687" w:rsidRPr="002A4112" w:rsidRDefault="00A328B9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Not clear</w:t>
            </w:r>
          </w:p>
        </w:tc>
      </w:tr>
      <w:tr w:rsidR="00A16687" w:rsidRPr="002A4112" w14:paraId="31CAE4E5" w14:textId="77777777" w:rsidTr="00984C4E">
        <w:trPr>
          <w:jc w:val="center"/>
        </w:trPr>
        <w:tc>
          <w:tcPr>
            <w:tcW w:w="0" w:type="auto"/>
          </w:tcPr>
          <w:p w14:paraId="1BD7722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Bargetzi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(2021)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[98]</w:t>
            </w:r>
          </w:p>
        </w:tc>
        <w:tc>
          <w:tcPr>
            <w:tcW w:w="0" w:type="auto"/>
          </w:tcPr>
          <w:p w14:paraId="3343391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30 days </w:t>
            </w:r>
          </w:p>
        </w:tc>
        <w:tc>
          <w:tcPr>
            <w:tcW w:w="0" w:type="auto"/>
          </w:tcPr>
          <w:p w14:paraId="34F1983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Individualised nutritional support</w:t>
            </w:r>
          </w:p>
        </w:tc>
        <w:tc>
          <w:tcPr>
            <w:tcW w:w="0" w:type="auto"/>
          </w:tcPr>
          <w:p w14:paraId="3369820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1ADE64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Mean protein intake 0.6 ± 0.4g/kg/day</w:t>
            </w:r>
          </w:p>
        </w:tc>
        <w:tc>
          <w:tcPr>
            <w:tcW w:w="0" w:type="auto"/>
          </w:tcPr>
          <w:p w14:paraId="3769658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167C2A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4A2803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Mean protein intake 0.8g/kg/day</w:t>
            </w:r>
          </w:p>
        </w:tc>
        <w:tc>
          <w:tcPr>
            <w:tcW w:w="0" w:type="auto"/>
          </w:tcPr>
          <w:p w14:paraId="491E97A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5ABAB7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15DCF17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&lt;0.001</w:t>
            </w:r>
          </w:p>
        </w:tc>
        <w:tc>
          <w:tcPr>
            <w:tcW w:w="0" w:type="auto"/>
          </w:tcPr>
          <w:p w14:paraId="5828D6F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02AA69D0" w14:textId="77777777" w:rsidTr="00984C4E">
        <w:trPr>
          <w:jc w:val="center"/>
        </w:trPr>
        <w:tc>
          <w:tcPr>
            <w:tcW w:w="0" w:type="auto"/>
          </w:tcPr>
          <w:p w14:paraId="4FBBFD0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Bourdel-Marchasson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(2014)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[69]</w:t>
            </w:r>
          </w:p>
        </w:tc>
        <w:tc>
          <w:tcPr>
            <w:tcW w:w="0" w:type="auto"/>
          </w:tcPr>
          <w:p w14:paraId="79E60B1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3-6 months</w:t>
            </w:r>
          </w:p>
        </w:tc>
        <w:tc>
          <w:tcPr>
            <w:tcW w:w="0" w:type="auto"/>
          </w:tcPr>
          <w:p w14:paraId="0943871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Nutritional advice</w:t>
            </w:r>
          </w:p>
        </w:tc>
        <w:tc>
          <w:tcPr>
            <w:tcW w:w="0" w:type="auto"/>
          </w:tcPr>
          <w:p w14:paraId="7EA3016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E7AC50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6E4B4D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EFB8C0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336D6A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9D5D22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AEB39C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2D14F99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8B8BF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A16687" w:rsidRPr="002A4112" w14:paraId="19176A81" w14:textId="77777777" w:rsidTr="00984C4E">
        <w:trPr>
          <w:jc w:val="center"/>
        </w:trPr>
        <w:tc>
          <w:tcPr>
            <w:tcW w:w="0" w:type="auto"/>
          </w:tcPr>
          <w:p w14:paraId="5EAA11A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Bruera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(2003)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[47]</w:t>
            </w:r>
          </w:p>
        </w:tc>
        <w:tc>
          <w:tcPr>
            <w:tcW w:w="0" w:type="auto"/>
          </w:tcPr>
          <w:p w14:paraId="3D74EDC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 weeks</w:t>
            </w:r>
          </w:p>
        </w:tc>
        <w:tc>
          <w:tcPr>
            <w:tcW w:w="0" w:type="auto"/>
          </w:tcPr>
          <w:p w14:paraId="49D279D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Fish oil</w:t>
            </w:r>
          </w:p>
        </w:tc>
        <w:tc>
          <w:tcPr>
            <w:tcW w:w="0" w:type="auto"/>
          </w:tcPr>
          <w:p w14:paraId="2A989C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BCBBA7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1BCC97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28A6F9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3E8C48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3C78D5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985FB7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340D4C1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D2BEC5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No protein data</w:t>
            </w:r>
          </w:p>
        </w:tc>
      </w:tr>
      <w:tr w:rsidR="00A16687" w:rsidRPr="002A4112" w14:paraId="4DCD020D" w14:textId="77777777" w:rsidTr="00984C4E">
        <w:trPr>
          <w:jc w:val="center"/>
        </w:trPr>
        <w:tc>
          <w:tcPr>
            <w:tcW w:w="0" w:type="auto"/>
          </w:tcPr>
          <w:p w14:paraId="325D8BB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Ovesen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(1993)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[30]</w:t>
            </w:r>
          </w:p>
        </w:tc>
        <w:tc>
          <w:tcPr>
            <w:tcW w:w="0" w:type="auto"/>
          </w:tcPr>
          <w:p w14:paraId="49C4BAF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 months</w:t>
            </w:r>
          </w:p>
        </w:tc>
        <w:tc>
          <w:tcPr>
            <w:tcW w:w="0" w:type="auto"/>
          </w:tcPr>
          <w:p w14:paraId="1B44D83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Nutritional counselling</w:t>
            </w:r>
          </w:p>
        </w:tc>
        <w:tc>
          <w:tcPr>
            <w:tcW w:w="0" w:type="auto"/>
          </w:tcPr>
          <w:p w14:paraId="3B278AF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58 ± 19 g/day (or 0.9 ± 0.3g/kg/day)</w:t>
            </w:r>
          </w:p>
        </w:tc>
        <w:tc>
          <w:tcPr>
            <w:tcW w:w="0" w:type="auto"/>
          </w:tcPr>
          <w:p w14:paraId="770A655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4DF9FD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-1 ± 22 g/day </w:t>
            </w:r>
          </w:p>
        </w:tc>
        <w:tc>
          <w:tcPr>
            <w:tcW w:w="0" w:type="auto"/>
          </w:tcPr>
          <w:p w14:paraId="7204BD8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61 ± 18 g/day (or 0.9 ± 0.3g/kg/day)</w:t>
            </w:r>
          </w:p>
        </w:tc>
        <w:tc>
          <w:tcPr>
            <w:tcW w:w="0" w:type="auto"/>
          </w:tcPr>
          <w:p w14:paraId="3AE7882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F5F55A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8 ± 21g/day </w:t>
            </w:r>
          </w:p>
        </w:tc>
        <w:tc>
          <w:tcPr>
            <w:tcW w:w="0" w:type="auto"/>
          </w:tcPr>
          <w:p w14:paraId="6765A97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0,42</w:t>
            </w:r>
          </w:p>
        </w:tc>
        <w:tc>
          <w:tcPr>
            <w:tcW w:w="0" w:type="auto"/>
          </w:tcPr>
          <w:p w14:paraId="4222B36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&lt;0.05</w:t>
            </w:r>
          </w:p>
        </w:tc>
        <w:tc>
          <w:tcPr>
            <w:tcW w:w="0" w:type="auto"/>
          </w:tcPr>
          <w:p w14:paraId="4849AF0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1F20A89B" w14:textId="77777777" w:rsidTr="00984C4E">
        <w:trPr>
          <w:jc w:val="center"/>
        </w:trPr>
        <w:tc>
          <w:tcPr>
            <w:tcW w:w="0" w:type="auto"/>
          </w:tcPr>
          <w:p w14:paraId="4CD48A6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Bauer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>et al.,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[51]</w:t>
            </w:r>
          </w:p>
        </w:tc>
        <w:tc>
          <w:tcPr>
            <w:tcW w:w="0" w:type="auto"/>
          </w:tcPr>
          <w:p w14:paraId="10CDAD6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 weeks</w:t>
            </w:r>
          </w:p>
        </w:tc>
        <w:tc>
          <w:tcPr>
            <w:tcW w:w="0" w:type="auto"/>
          </w:tcPr>
          <w:p w14:paraId="3D819C5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Oral nutritional supplement</w:t>
            </w:r>
          </w:p>
        </w:tc>
        <w:tc>
          <w:tcPr>
            <w:tcW w:w="0" w:type="auto"/>
          </w:tcPr>
          <w:p w14:paraId="305856C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36.6 ± 4.7g/day (or 0.67 ± 0.08g/kg/day) </w:t>
            </w:r>
          </w:p>
        </w:tc>
        <w:tc>
          <w:tcPr>
            <w:tcW w:w="0" w:type="auto"/>
          </w:tcPr>
          <w:p w14:paraId="4805021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62.4 ± 3.5 g/day (or 1.08 ± 0.06g/kg/day)</w:t>
            </w:r>
          </w:p>
        </w:tc>
        <w:tc>
          <w:tcPr>
            <w:tcW w:w="0" w:type="auto"/>
          </w:tcPr>
          <w:p w14:paraId="032D9C8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7DB743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62.3 ± 1.7g/day (or 1.04g/kg/day) </w:t>
            </w:r>
          </w:p>
        </w:tc>
        <w:tc>
          <w:tcPr>
            <w:tcW w:w="0" w:type="auto"/>
          </w:tcPr>
          <w:p w14:paraId="09051A4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87.2 ± 2.7 g/day (1.43 ± 0.04g/kg/day)</w:t>
            </w:r>
          </w:p>
        </w:tc>
        <w:tc>
          <w:tcPr>
            <w:tcW w:w="0" w:type="auto"/>
          </w:tcPr>
          <w:p w14:paraId="23CEC3A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E35618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70EC166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&lt;0.001</w:t>
            </w:r>
          </w:p>
        </w:tc>
        <w:tc>
          <w:tcPr>
            <w:tcW w:w="0" w:type="auto"/>
          </w:tcPr>
          <w:p w14:paraId="2C24E9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Primary</w:t>
            </w:r>
          </w:p>
        </w:tc>
      </w:tr>
      <w:tr w:rsidR="00A16687" w:rsidRPr="002A4112" w14:paraId="7005ABCB" w14:textId="77777777" w:rsidTr="00984C4E">
        <w:trPr>
          <w:jc w:val="center"/>
        </w:trPr>
        <w:tc>
          <w:tcPr>
            <w:tcW w:w="0" w:type="auto"/>
          </w:tcPr>
          <w:p w14:paraId="42F108B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 xml:space="preserve">Beijer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[57]</w:t>
            </w:r>
          </w:p>
        </w:tc>
        <w:tc>
          <w:tcPr>
            <w:tcW w:w="0" w:type="auto"/>
          </w:tcPr>
          <w:p w14:paraId="33E930F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8 weeks </w:t>
            </w:r>
          </w:p>
        </w:tc>
        <w:tc>
          <w:tcPr>
            <w:tcW w:w="0" w:type="auto"/>
          </w:tcPr>
          <w:p w14:paraId="1408930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Adenosine 5’-triphosphate infusions </w:t>
            </w:r>
          </w:p>
        </w:tc>
        <w:tc>
          <w:tcPr>
            <w:tcW w:w="0" w:type="auto"/>
          </w:tcPr>
          <w:p w14:paraId="27FD53D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65 ± 4g/day</w:t>
            </w:r>
          </w:p>
        </w:tc>
        <w:tc>
          <w:tcPr>
            <w:tcW w:w="0" w:type="auto"/>
          </w:tcPr>
          <w:p w14:paraId="3C85AF2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69 ± 5g/day</w:t>
            </w:r>
          </w:p>
        </w:tc>
        <w:tc>
          <w:tcPr>
            <w:tcW w:w="0" w:type="auto"/>
          </w:tcPr>
          <w:p w14:paraId="6F9D3B6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DFD3FF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60 ± 3g/day </w:t>
            </w:r>
          </w:p>
        </w:tc>
        <w:tc>
          <w:tcPr>
            <w:tcW w:w="0" w:type="auto"/>
          </w:tcPr>
          <w:p w14:paraId="778B439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65 ± 5g/day </w:t>
            </w:r>
          </w:p>
        </w:tc>
        <w:tc>
          <w:tcPr>
            <w:tcW w:w="0" w:type="auto"/>
          </w:tcPr>
          <w:p w14:paraId="34ACCA8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3E177D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5BBEC5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0.52</w:t>
            </w:r>
          </w:p>
        </w:tc>
        <w:tc>
          <w:tcPr>
            <w:tcW w:w="0" w:type="auto"/>
          </w:tcPr>
          <w:p w14:paraId="40BEBA8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Primary </w:t>
            </w:r>
          </w:p>
        </w:tc>
      </w:tr>
      <w:tr w:rsidR="00A16687" w:rsidRPr="002A4112" w14:paraId="3E9A3AFC" w14:textId="77777777" w:rsidTr="00984C4E">
        <w:trPr>
          <w:jc w:val="center"/>
        </w:trPr>
        <w:tc>
          <w:tcPr>
            <w:tcW w:w="0" w:type="auto"/>
          </w:tcPr>
          <w:p w14:paraId="249C8F2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Lundholm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(2004)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[50]</w:t>
            </w:r>
          </w:p>
        </w:tc>
        <w:tc>
          <w:tcPr>
            <w:tcW w:w="0" w:type="auto"/>
          </w:tcPr>
          <w:p w14:paraId="252C56C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Until death</w:t>
            </w:r>
          </w:p>
        </w:tc>
        <w:tc>
          <w:tcPr>
            <w:tcW w:w="0" w:type="auto"/>
          </w:tcPr>
          <w:p w14:paraId="310A166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Indomethacin, Erythropoietin and nutritional support </w:t>
            </w:r>
          </w:p>
        </w:tc>
        <w:tc>
          <w:tcPr>
            <w:tcW w:w="0" w:type="auto"/>
          </w:tcPr>
          <w:p w14:paraId="6B0ABF9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664F0F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97C861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931558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4AB242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49820E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B33F5B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5365801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7EF9E5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No protein data</w:t>
            </w:r>
          </w:p>
        </w:tc>
      </w:tr>
      <w:tr w:rsidR="00A16687" w:rsidRPr="002A4112" w14:paraId="568CA3B1" w14:textId="77777777" w:rsidTr="00984C4E">
        <w:trPr>
          <w:jc w:val="center"/>
        </w:trPr>
        <w:tc>
          <w:tcPr>
            <w:tcW w:w="0" w:type="auto"/>
          </w:tcPr>
          <w:p w14:paraId="3DD5A53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Woo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(2016)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[76]</w:t>
            </w:r>
          </w:p>
        </w:tc>
        <w:tc>
          <w:tcPr>
            <w:tcW w:w="0" w:type="auto"/>
          </w:tcPr>
          <w:p w14:paraId="482F4C3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8 weeks </w:t>
            </w:r>
          </w:p>
        </w:tc>
        <w:tc>
          <w:tcPr>
            <w:tcW w:w="0" w:type="auto"/>
          </w:tcPr>
          <w:p w14:paraId="598C177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Pancreatic exocrine replacement therapy </w:t>
            </w:r>
          </w:p>
        </w:tc>
        <w:tc>
          <w:tcPr>
            <w:tcW w:w="0" w:type="auto"/>
          </w:tcPr>
          <w:p w14:paraId="6E6D64F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5C6E95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53.85 ± 25.23g/day</w:t>
            </w:r>
          </w:p>
        </w:tc>
        <w:tc>
          <w:tcPr>
            <w:tcW w:w="0" w:type="auto"/>
          </w:tcPr>
          <w:p w14:paraId="6AF27C7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39D63D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80C89D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56.72g/day</w:t>
            </w:r>
          </w:p>
        </w:tc>
        <w:tc>
          <w:tcPr>
            <w:tcW w:w="0" w:type="auto"/>
          </w:tcPr>
          <w:p w14:paraId="14101F3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98A90C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63E09ED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0.7</w:t>
            </w:r>
          </w:p>
        </w:tc>
        <w:tc>
          <w:tcPr>
            <w:tcW w:w="0" w:type="auto"/>
          </w:tcPr>
          <w:p w14:paraId="3B3AB70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3260C7B9" w14:textId="77777777" w:rsidTr="00984C4E">
        <w:trPr>
          <w:jc w:val="center"/>
        </w:trPr>
        <w:tc>
          <w:tcPr>
            <w:tcW w:w="0" w:type="auto"/>
          </w:tcPr>
          <w:p w14:paraId="6C70ABD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Stork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(2020)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[97]</w:t>
            </w:r>
          </w:p>
        </w:tc>
        <w:tc>
          <w:tcPr>
            <w:tcW w:w="0" w:type="auto"/>
          </w:tcPr>
          <w:p w14:paraId="397C6E0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7596F61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fr-FR" w:eastAsia="en-GB"/>
              </w:rPr>
            </w:pPr>
            <w:r w:rsidRPr="002A4112">
              <w:rPr>
                <w:rFonts w:ascii="Calibri" w:eastAsia="Times New Roman" w:hAnsi="Calibri" w:cs="Calibri"/>
                <w:lang w:val="fr-FR" w:eastAsia="en-GB"/>
              </w:rPr>
              <w:t xml:space="preserve">Leucine-rich supplement + nutrition + exercise </w:t>
            </w:r>
          </w:p>
        </w:tc>
        <w:tc>
          <w:tcPr>
            <w:tcW w:w="0" w:type="auto"/>
          </w:tcPr>
          <w:p w14:paraId="3B6C870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97.9 ± 37.9% </w:t>
            </w:r>
          </w:p>
        </w:tc>
        <w:tc>
          <w:tcPr>
            <w:tcW w:w="0" w:type="auto"/>
          </w:tcPr>
          <w:p w14:paraId="4D8434D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3ECD3A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-6.43%</w:t>
            </w:r>
          </w:p>
        </w:tc>
        <w:tc>
          <w:tcPr>
            <w:tcW w:w="0" w:type="auto"/>
          </w:tcPr>
          <w:p w14:paraId="0F80B7E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104.4 ± 31.9%</w:t>
            </w:r>
          </w:p>
        </w:tc>
        <w:tc>
          <w:tcPr>
            <w:tcW w:w="0" w:type="auto"/>
          </w:tcPr>
          <w:p w14:paraId="581C445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F77215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8.24%</w:t>
            </w:r>
          </w:p>
        </w:tc>
        <w:tc>
          <w:tcPr>
            <w:tcW w:w="0" w:type="auto"/>
          </w:tcPr>
          <w:p w14:paraId="2845D42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19E7B63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0.094</w:t>
            </w:r>
          </w:p>
        </w:tc>
        <w:tc>
          <w:tcPr>
            <w:tcW w:w="0" w:type="auto"/>
          </w:tcPr>
          <w:p w14:paraId="6945B5E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A16687" w:rsidRPr="002A4112" w14:paraId="21C1B840" w14:textId="77777777" w:rsidTr="00984C4E">
        <w:trPr>
          <w:jc w:val="center"/>
        </w:trPr>
        <w:tc>
          <w:tcPr>
            <w:tcW w:w="0" w:type="auto"/>
          </w:tcPr>
          <w:p w14:paraId="45DAC56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Uster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(2018)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[86]</w:t>
            </w:r>
          </w:p>
        </w:tc>
        <w:tc>
          <w:tcPr>
            <w:tcW w:w="0" w:type="auto"/>
          </w:tcPr>
          <w:p w14:paraId="74D38E9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 months</w:t>
            </w:r>
          </w:p>
        </w:tc>
        <w:tc>
          <w:tcPr>
            <w:tcW w:w="0" w:type="auto"/>
          </w:tcPr>
          <w:p w14:paraId="7311AA4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Nutritional counselling and exercise program </w:t>
            </w:r>
          </w:p>
        </w:tc>
        <w:tc>
          <w:tcPr>
            <w:tcW w:w="0" w:type="auto"/>
          </w:tcPr>
          <w:p w14:paraId="07BDDF2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A25A22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0CB39C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-2 ± 5g/</w:t>
            </w: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day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c</w:t>
            </w:r>
            <w:proofErr w:type="spellEnd"/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(at 3 months)</w:t>
            </w:r>
          </w:p>
        </w:tc>
        <w:tc>
          <w:tcPr>
            <w:tcW w:w="0" w:type="auto"/>
          </w:tcPr>
          <w:p w14:paraId="7F73EE7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D912CE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5740DD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 ± 4g/</w:t>
            </w: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day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c</w:t>
            </w:r>
            <w:proofErr w:type="spellEnd"/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(at 3 months)</w:t>
            </w:r>
          </w:p>
        </w:tc>
        <w:tc>
          <w:tcPr>
            <w:tcW w:w="0" w:type="auto"/>
          </w:tcPr>
          <w:p w14:paraId="30445B0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49651EE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0.01</w:t>
            </w:r>
          </w:p>
        </w:tc>
        <w:tc>
          <w:tcPr>
            <w:tcW w:w="0" w:type="auto"/>
          </w:tcPr>
          <w:p w14:paraId="475EFAA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4FC62110" w14:textId="77777777" w:rsidTr="00984C4E">
        <w:trPr>
          <w:jc w:val="center"/>
        </w:trPr>
        <w:tc>
          <w:tcPr>
            <w:tcW w:w="0" w:type="auto"/>
          </w:tcPr>
          <w:p w14:paraId="1FC626D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Molassiotis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(2021)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[102]</w:t>
            </w:r>
          </w:p>
        </w:tc>
        <w:tc>
          <w:tcPr>
            <w:tcW w:w="0" w:type="auto"/>
          </w:tcPr>
          <w:p w14:paraId="0FCD242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4-6 weeks </w:t>
            </w:r>
          </w:p>
        </w:tc>
        <w:tc>
          <w:tcPr>
            <w:tcW w:w="0" w:type="auto"/>
          </w:tcPr>
          <w:p w14:paraId="4BEFE2E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Family centred psychosocial-based nutrition intervention </w:t>
            </w:r>
          </w:p>
        </w:tc>
        <w:tc>
          <w:tcPr>
            <w:tcW w:w="0" w:type="auto"/>
          </w:tcPr>
          <w:p w14:paraId="4CE0746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35.36 ± 3.46g </w:t>
            </w:r>
          </w:p>
        </w:tc>
        <w:tc>
          <w:tcPr>
            <w:tcW w:w="0" w:type="auto"/>
          </w:tcPr>
          <w:p w14:paraId="59DDC3D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34.90 ± 3.79g</w:t>
            </w:r>
          </w:p>
        </w:tc>
        <w:tc>
          <w:tcPr>
            <w:tcW w:w="0" w:type="auto"/>
          </w:tcPr>
          <w:p w14:paraId="2BAF130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3.24 ± 2.22g</w:t>
            </w:r>
          </w:p>
        </w:tc>
        <w:tc>
          <w:tcPr>
            <w:tcW w:w="0" w:type="auto"/>
          </w:tcPr>
          <w:p w14:paraId="767AD4E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36.93 ± 3.98g</w:t>
            </w:r>
          </w:p>
        </w:tc>
        <w:tc>
          <w:tcPr>
            <w:tcW w:w="0" w:type="auto"/>
          </w:tcPr>
          <w:p w14:paraId="6146936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44.46 ± 4.09gl</w:t>
            </w:r>
          </w:p>
        </w:tc>
        <w:tc>
          <w:tcPr>
            <w:tcW w:w="0" w:type="auto"/>
          </w:tcPr>
          <w:p w14:paraId="6B92EA5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7.59 ± 3.72g</w:t>
            </w:r>
          </w:p>
        </w:tc>
        <w:tc>
          <w:tcPr>
            <w:tcW w:w="0" w:type="auto"/>
          </w:tcPr>
          <w:p w14:paraId="7E35878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0,49</w:t>
            </w:r>
          </w:p>
        </w:tc>
        <w:tc>
          <w:tcPr>
            <w:tcW w:w="0" w:type="auto"/>
          </w:tcPr>
          <w:p w14:paraId="669CA08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0.76</w:t>
            </w:r>
          </w:p>
        </w:tc>
        <w:tc>
          <w:tcPr>
            <w:tcW w:w="0" w:type="auto"/>
          </w:tcPr>
          <w:p w14:paraId="21C64EB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Co-primary</w:t>
            </w:r>
          </w:p>
        </w:tc>
      </w:tr>
      <w:tr w:rsidR="00A16687" w:rsidRPr="002A4112" w14:paraId="3AE5651E" w14:textId="77777777" w:rsidTr="00984C4E">
        <w:trPr>
          <w:jc w:val="center"/>
        </w:trPr>
        <w:tc>
          <w:tcPr>
            <w:tcW w:w="0" w:type="auto"/>
            <w:gridSpan w:val="12"/>
            <w:shd w:val="clear" w:color="auto" w:fill="E7E6E6"/>
          </w:tcPr>
          <w:p w14:paraId="7EEF3C3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24 h 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recall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(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energy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)</w:t>
            </w:r>
          </w:p>
        </w:tc>
      </w:tr>
      <w:tr w:rsidR="00A16687" w:rsidRPr="002A4112" w14:paraId="558CF2B7" w14:textId="77777777" w:rsidTr="00984C4E">
        <w:trPr>
          <w:jc w:val="center"/>
        </w:trPr>
        <w:tc>
          <w:tcPr>
            <w:tcW w:w="0" w:type="auto"/>
          </w:tcPr>
          <w:p w14:paraId="0D64FBA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Cereda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c</w:t>
            </w:r>
            <w:proofErr w:type="spellEnd"/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[88]</w:t>
            </w:r>
          </w:p>
        </w:tc>
        <w:tc>
          <w:tcPr>
            <w:tcW w:w="0" w:type="auto"/>
          </w:tcPr>
          <w:p w14:paraId="761701A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 months</w:t>
            </w:r>
          </w:p>
        </w:tc>
        <w:tc>
          <w:tcPr>
            <w:tcW w:w="0" w:type="auto"/>
          </w:tcPr>
          <w:p w14:paraId="6BA6F7D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Whey protein isolate supplementation </w:t>
            </w:r>
          </w:p>
        </w:tc>
        <w:tc>
          <w:tcPr>
            <w:tcW w:w="0" w:type="auto"/>
          </w:tcPr>
          <w:p w14:paraId="7F7E2E3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6C1039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5B2EC6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C2408A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D6BE0D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E9D04C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8CCFF0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6B60032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5D670DE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049ECA23" w14:textId="77777777" w:rsidTr="00984C4E">
        <w:trPr>
          <w:jc w:val="center"/>
        </w:trPr>
        <w:tc>
          <w:tcPr>
            <w:tcW w:w="0" w:type="auto"/>
          </w:tcPr>
          <w:p w14:paraId="1B483F3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Obling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[90]</w:t>
            </w:r>
          </w:p>
        </w:tc>
        <w:tc>
          <w:tcPr>
            <w:tcW w:w="0" w:type="auto"/>
          </w:tcPr>
          <w:p w14:paraId="3DAE91B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6D19577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Parenteral nutrition </w:t>
            </w:r>
          </w:p>
        </w:tc>
        <w:tc>
          <w:tcPr>
            <w:tcW w:w="0" w:type="auto"/>
          </w:tcPr>
          <w:p w14:paraId="003E95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vertAlign w:val="superscript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131.7 (92.6-239) kJ/kg/d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d)</w:t>
            </w:r>
          </w:p>
        </w:tc>
        <w:tc>
          <w:tcPr>
            <w:tcW w:w="0" w:type="auto"/>
          </w:tcPr>
          <w:p w14:paraId="7BFC2A2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153.3 (91.6-228.5) kJ/kg/d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d)</w:t>
            </w:r>
          </w:p>
        </w:tc>
        <w:tc>
          <w:tcPr>
            <w:tcW w:w="0" w:type="auto"/>
          </w:tcPr>
          <w:p w14:paraId="13E9CB2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B24374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158.8 (24.6-249.5)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kJ/kg/day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d)</w:t>
            </w:r>
          </w:p>
        </w:tc>
        <w:tc>
          <w:tcPr>
            <w:tcW w:w="0" w:type="auto"/>
          </w:tcPr>
          <w:p w14:paraId="0769153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 xml:space="preserve">130.9 (59.9-320.9)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kJ/kg/day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d)</w:t>
            </w:r>
          </w:p>
        </w:tc>
        <w:tc>
          <w:tcPr>
            <w:tcW w:w="0" w:type="auto"/>
          </w:tcPr>
          <w:p w14:paraId="655F3C2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-</w:t>
            </w:r>
          </w:p>
        </w:tc>
        <w:tc>
          <w:tcPr>
            <w:tcW w:w="0" w:type="auto"/>
          </w:tcPr>
          <w:p w14:paraId="1192F92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4E6D69B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ns</w:t>
            </w:r>
          </w:p>
        </w:tc>
        <w:tc>
          <w:tcPr>
            <w:tcW w:w="0" w:type="auto"/>
          </w:tcPr>
          <w:p w14:paraId="567C964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272B966C" w14:textId="77777777" w:rsidTr="00984C4E">
        <w:trPr>
          <w:jc w:val="center"/>
        </w:trPr>
        <w:tc>
          <w:tcPr>
            <w:tcW w:w="0" w:type="auto"/>
          </w:tcPr>
          <w:p w14:paraId="5ABD631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Movahed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 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(2020)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[95]</w:t>
            </w:r>
          </w:p>
        </w:tc>
        <w:tc>
          <w:tcPr>
            <w:tcW w:w="0" w:type="auto"/>
          </w:tcPr>
          <w:p w14:paraId="2E8FB3B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Mean 44 ± 13 days </w:t>
            </w:r>
          </w:p>
        </w:tc>
        <w:tc>
          <w:tcPr>
            <w:tcW w:w="0" w:type="auto"/>
          </w:tcPr>
          <w:p w14:paraId="59EF249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Individualized nutritional plan based on needs (energy 25-30 kcal/kg/day and protein 1.1-1.2 g/kg/day).  ONS when needs were not met</w:t>
            </w:r>
          </w:p>
        </w:tc>
        <w:tc>
          <w:tcPr>
            <w:tcW w:w="0" w:type="auto"/>
          </w:tcPr>
          <w:p w14:paraId="465B80E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16.3 ± 9.4 Kcal/kg/d</w:t>
            </w:r>
          </w:p>
        </w:tc>
        <w:tc>
          <w:tcPr>
            <w:tcW w:w="0" w:type="auto"/>
          </w:tcPr>
          <w:p w14:paraId="3F6D2C2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18.2 ± 11.2 Kcal/kg/d</w:t>
            </w:r>
          </w:p>
        </w:tc>
        <w:tc>
          <w:tcPr>
            <w:tcW w:w="0" w:type="auto"/>
          </w:tcPr>
          <w:p w14:paraId="5A42E4C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1.2 ± 14.4 Kcal/kg/d</w:t>
            </w:r>
          </w:p>
        </w:tc>
        <w:tc>
          <w:tcPr>
            <w:tcW w:w="0" w:type="auto"/>
          </w:tcPr>
          <w:p w14:paraId="534E6FC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17.4 ± 9.6 Kcal/kg/d</w:t>
            </w:r>
          </w:p>
        </w:tc>
        <w:tc>
          <w:tcPr>
            <w:tcW w:w="0" w:type="auto"/>
          </w:tcPr>
          <w:p w14:paraId="0322A02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26.4 ± 14.1 Kcal/kg/d</w:t>
            </w:r>
          </w:p>
        </w:tc>
        <w:tc>
          <w:tcPr>
            <w:tcW w:w="0" w:type="auto"/>
          </w:tcPr>
          <w:p w14:paraId="6265B10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8.8 ± 15.4</w:t>
            </w:r>
          </w:p>
        </w:tc>
        <w:tc>
          <w:tcPr>
            <w:tcW w:w="0" w:type="auto"/>
          </w:tcPr>
          <w:p w14:paraId="72447B3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0,51</w:t>
            </w:r>
          </w:p>
        </w:tc>
        <w:tc>
          <w:tcPr>
            <w:tcW w:w="0" w:type="auto"/>
          </w:tcPr>
          <w:p w14:paraId="48379D2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0.003</w:t>
            </w:r>
          </w:p>
        </w:tc>
        <w:tc>
          <w:tcPr>
            <w:tcW w:w="0" w:type="auto"/>
          </w:tcPr>
          <w:p w14:paraId="1894FFF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4B647627" w14:textId="77777777" w:rsidTr="00984C4E">
        <w:trPr>
          <w:jc w:val="center"/>
        </w:trPr>
        <w:tc>
          <w:tcPr>
            <w:tcW w:w="0" w:type="auto"/>
          </w:tcPr>
          <w:p w14:paraId="4E3666D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Kapoor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(2007)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[78]</w:t>
            </w:r>
          </w:p>
        </w:tc>
        <w:tc>
          <w:tcPr>
            <w:tcW w:w="0" w:type="auto"/>
          </w:tcPr>
          <w:p w14:paraId="1814AD3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6 months</w:t>
            </w:r>
          </w:p>
        </w:tc>
        <w:tc>
          <w:tcPr>
            <w:tcW w:w="0" w:type="auto"/>
          </w:tcPr>
          <w:p w14:paraId="6C44C4C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Calibri" w:hAnsi="Calibri" w:cs="Calibri"/>
                <w:lang w:val="en-GB" w:eastAsia="en-GB"/>
              </w:rPr>
              <w:t>Improved Atta (</w:t>
            </w:r>
            <w:proofErr w:type="spellStart"/>
            <w:r w:rsidRPr="002A4112">
              <w:rPr>
                <w:rFonts w:ascii="Calibri" w:eastAsia="Calibri" w:hAnsi="Calibri" w:cs="Calibri"/>
                <w:lang w:val="en-GB" w:eastAsia="en-GB"/>
              </w:rPr>
              <w:t>IAtta</w:t>
            </w:r>
            <w:proofErr w:type="spellEnd"/>
            <w:r w:rsidRPr="002A4112">
              <w:rPr>
                <w:rFonts w:ascii="Calibri" w:eastAsia="Calibri" w:hAnsi="Calibri" w:cs="Calibri"/>
                <w:lang w:val="en-GB" w:eastAsia="en-GB"/>
              </w:rPr>
              <w:t xml:space="preserve">) </w:t>
            </w:r>
          </w:p>
        </w:tc>
        <w:tc>
          <w:tcPr>
            <w:tcW w:w="0" w:type="auto"/>
          </w:tcPr>
          <w:p w14:paraId="253EFFC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756.7 ± 364.2 kcal</w:t>
            </w:r>
          </w:p>
        </w:tc>
        <w:tc>
          <w:tcPr>
            <w:tcW w:w="0" w:type="auto"/>
          </w:tcPr>
          <w:p w14:paraId="7CE779B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803.0 ± 525.0 kcal</w:t>
            </w:r>
          </w:p>
        </w:tc>
        <w:tc>
          <w:tcPr>
            <w:tcW w:w="0" w:type="auto"/>
          </w:tcPr>
          <w:p w14:paraId="5734539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D76BA9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947.4 ± 327.9 kcal</w:t>
            </w:r>
          </w:p>
        </w:tc>
        <w:tc>
          <w:tcPr>
            <w:tcW w:w="0" w:type="auto"/>
          </w:tcPr>
          <w:p w14:paraId="1EE20A2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1485.3 ± 477.4 kcal</w:t>
            </w:r>
          </w:p>
        </w:tc>
        <w:tc>
          <w:tcPr>
            <w:tcW w:w="0" w:type="auto"/>
          </w:tcPr>
          <w:p w14:paraId="60AD44D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23642B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26AB690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0.001</w:t>
            </w:r>
          </w:p>
        </w:tc>
        <w:tc>
          <w:tcPr>
            <w:tcW w:w="0" w:type="auto"/>
          </w:tcPr>
          <w:p w14:paraId="18E95B6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1FC39D12" w14:textId="77777777" w:rsidTr="00984C4E">
        <w:trPr>
          <w:jc w:val="center"/>
        </w:trPr>
        <w:tc>
          <w:tcPr>
            <w:tcW w:w="0" w:type="auto"/>
            <w:gridSpan w:val="12"/>
            <w:shd w:val="clear" w:color="auto" w:fill="E7E6E6"/>
          </w:tcPr>
          <w:p w14:paraId="68159A0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24h 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recall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(protein)</w:t>
            </w:r>
          </w:p>
        </w:tc>
      </w:tr>
      <w:tr w:rsidR="00A16687" w:rsidRPr="002A4112" w14:paraId="7E7FE0C3" w14:textId="77777777" w:rsidTr="00984C4E">
        <w:trPr>
          <w:jc w:val="center"/>
        </w:trPr>
        <w:tc>
          <w:tcPr>
            <w:tcW w:w="0" w:type="auto"/>
          </w:tcPr>
          <w:p w14:paraId="2E6D85C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Cereda</w:t>
            </w:r>
            <w:proofErr w:type="spellEnd"/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c)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[88]</w:t>
            </w:r>
          </w:p>
        </w:tc>
        <w:tc>
          <w:tcPr>
            <w:tcW w:w="0" w:type="auto"/>
          </w:tcPr>
          <w:p w14:paraId="3AB296D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 months</w:t>
            </w:r>
          </w:p>
        </w:tc>
        <w:tc>
          <w:tcPr>
            <w:tcW w:w="0" w:type="auto"/>
          </w:tcPr>
          <w:p w14:paraId="705069C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Whey protein isolate supplementation </w:t>
            </w:r>
          </w:p>
        </w:tc>
        <w:tc>
          <w:tcPr>
            <w:tcW w:w="0" w:type="auto"/>
          </w:tcPr>
          <w:p w14:paraId="57F6C45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highlight w:val="yellow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30D64D2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285A1F4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246E4E9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36C9DD5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793DD87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54A6BA2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1B40517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eastAsia="en-GB"/>
              </w:rPr>
              <w:t>-</w:t>
            </w:r>
          </w:p>
        </w:tc>
        <w:tc>
          <w:tcPr>
            <w:tcW w:w="0" w:type="auto"/>
          </w:tcPr>
          <w:p w14:paraId="0D833B2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55FF4DA4" w14:textId="77777777" w:rsidTr="00984C4E">
        <w:trPr>
          <w:jc w:val="center"/>
        </w:trPr>
        <w:tc>
          <w:tcPr>
            <w:tcW w:w="0" w:type="auto"/>
          </w:tcPr>
          <w:p w14:paraId="0ADE842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Obling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(2019)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[90]</w:t>
            </w:r>
          </w:p>
        </w:tc>
        <w:tc>
          <w:tcPr>
            <w:tcW w:w="0" w:type="auto"/>
          </w:tcPr>
          <w:p w14:paraId="158010C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6D0F6E0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Parenteral nutrition </w:t>
            </w:r>
          </w:p>
        </w:tc>
        <w:tc>
          <w:tcPr>
            <w:tcW w:w="0" w:type="auto"/>
          </w:tcPr>
          <w:p w14:paraId="03FC683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vertAlign w:val="superscript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1.11 (0.33-2.32) g/kg/d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d)</w:t>
            </w:r>
          </w:p>
        </w:tc>
        <w:tc>
          <w:tcPr>
            <w:tcW w:w="0" w:type="auto"/>
          </w:tcPr>
          <w:p w14:paraId="0537F5C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1.10 (0.69-1.69) g/kg/d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d)</w:t>
            </w:r>
          </w:p>
        </w:tc>
        <w:tc>
          <w:tcPr>
            <w:tcW w:w="0" w:type="auto"/>
          </w:tcPr>
          <w:p w14:paraId="4EDDAD2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948E91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1.18 (0.13-1.76) g/kg/d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d)</w:t>
            </w:r>
          </w:p>
        </w:tc>
        <w:tc>
          <w:tcPr>
            <w:tcW w:w="0" w:type="auto"/>
          </w:tcPr>
          <w:p w14:paraId="6D23FAF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1.12 (0.45-2.29) g/kg/d</w:t>
            </w:r>
            <w:r w:rsidRPr="002A4112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 xml:space="preserve"> d)</w:t>
            </w:r>
          </w:p>
        </w:tc>
        <w:tc>
          <w:tcPr>
            <w:tcW w:w="0" w:type="auto"/>
          </w:tcPr>
          <w:p w14:paraId="185FB21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A41016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</w:p>
        </w:tc>
        <w:tc>
          <w:tcPr>
            <w:tcW w:w="0" w:type="auto"/>
          </w:tcPr>
          <w:p w14:paraId="1ADF20A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&lt;0.05</w:t>
            </w:r>
          </w:p>
        </w:tc>
        <w:tc>
          <w:tcPr>
            <w:tcW w:w="0" w:type="auto"/>
          </w:tcPr>
          <w:p w14:paraId="7CF4CA3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Exploratory</w:t>
            </w:r>
          </w:p>
        </w:tc>
      </w:tr>
      <w:tr w:rsidR="00A16687" w:rsidRPr="002A4112" w14:paraId="3D7510AA" w14:textId="77777777" w:rsidTr="00984C4E">
        <w:trPr>
          <w:jc w:val="center"/>
        </w:trPr>
        <w:tc>
          <w:tcPr>
            <w:tcW w:w="0" w:type="auto"/>
          </w:tcPr>
          <w:p w14:paraId="3E52718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Movahed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 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(2020)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[95]</w:t>
            </w:r>
          </w:p>
        </w:tc>
        <w:tc>
          <w:tcPr>
            <w:tcW w:w="0" w:type="auto"/>
          </w:tcPr>
          <w:p w14:paraId="7BD9556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Mean 44 ± 13 days </w:t>
            </w:r>
          </w:p>
        </w:tc>
        <w:tc>
          <w:tcPr>
            <w:tcW w:w="0" w:type="auto"/>
          </w:tcPr>
          <w:p w14:paraId="5BAE2DB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Individualized nutritional plan based on needs (energy 25-30 kcal/kg/day and protein 1.1-1.2 g/kg/day).  ONS when needs were not met</w:t>
            </w:r>
          </w:p>
        </w:tc>
        <w:tc>
          <w:tcPr>
            <w:tcW w:w="0" w:type="auto"/>
          </w:tcPr>
          <w:p w14:paraId="441C31C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0.5 ± 0.4g/kg/d</w:t>
            </w:r>
          </w:p>
        </w:tc>
        <w:tc>
          <w:tcPr>
            <w:tcW w:w="0" w:type="auto"/>
          </w:tcPr>
          <w:p w14:paraId="08AE5B8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0.7 ± 0.4 g/kg/d</w:t>
            </w:r>
          </w:p>
        </w:tc>
        <w:tc>
          <w:tcPr>
            <w:tcW w:w="0" w:type="auto"/>
          </w:tcPr>
          <w:p w14:paraId="23FA721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0.1 ± 0.5 g/kg/d</w:t>
            </w:r>
          </w:p>
        </w:tc>
        <w:tc>
          <w:tcPr>
            <w:tcW w:w="0" w:type="auto"/>
          </w:tcPr>
          <w:p w14:paraId="59F85FC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0.6 ± 0.4 g/kg/d</w:t>
            </w:r>
          </w:p>
        </w:tc>
        <w:tc>
          <w:tcPr>
            <w:tcW w:w="0" w:type="auto"/>
          </w:tcPr>
          <w:p w14:paraId="287E692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1.0 ± 0.6 g/kg/d</w:t>
            </w:r>
          </w:p>
        </w:tc>
        <w:tc>
          <w:tcPr>
            <w:tcW w:w="0" w:type="auto"/>
          </w:tcPr>
          <w:p w14:paraId="149592B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0.3 ± 0.7 g/kg/d</w:t>
            </w:r>
          </w:p>
        </w:tc>
        <w:tc>
          <w:tcPr>
            <w:tcW w:w="0" w:type="auto"/>
          </w:tcPr>
          <w:p w14:paraId="4929D57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0,33</w:t>
            </w:r>
          </w:p>
        </w:tc>
        <w:tc>
          <w:tcPr>
            <w:tcW w:w="0" w:type="auto"/>
          </w:tcPr>
          <w:p w14:paraId="64EDFF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0.005</w:t>
            </w:r>
          </w:p>
        </w:tc>
        <w:tc>
          <w:tcPr>
            <w:tcW w:w="0" w:type="auto"/>
          </w:tcPr>
          <w:p w14:paraId="1971CA9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548BEFD0" w14:textId="77777777" w:rsidTr="00984C4E">
        <w:trPr>
          <w:jc w:val="center"/>
        </w:trPr>
        <w:tc>
          <w:tcPr>
            <w:tcW w:w="0" w:type="auto"/>
          </w:tcPr>
          <w:p w14:paraId="4F0D2A7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 xml:space="preserve">Kapoor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(2007)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[78]</w:t>
            </w:r>
          </w:p>
        </w:tc>
        <w:tc>
          <w:tcPr>
            <w:tcW w:w="0" w:type="auto"/>
          </w:tcPr>
          <w:p w14:paraId="4723EA5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6 months </w:t>
            </w:r>
          </w:p>
        </w:tc>
        <w:tc>
          <w:tcPr>
            <w:tcW w:w="0" w:type="auto"/>
          </w:tcPr>
          <w:p w14:paraId="47E282F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Calibri" w:hAnsi="Calibri" w:cs="Calibri"/>
                <w:lang w:val="en-GB" w:eastAsia="en-GB"/>
              </w:rPr>
              <w:t>Improved Atta (</w:t>
            </w:r>
            <w:proofErr w:type="spellStart"/>
            <w:r w:rsidRPr="002A4112">
              <w:rPr>
                <w:rFonts w:ascii="Calibri" w:eastAsia="Calibri" w:hAnsi="Calibri" w:cs="Calibri"/>
                <w:lang w:val="en-GB" w:eastAsia="en-GB"/>
              </w:rPr>
              <w:t>IAtta</w:t>
            </w:r>
            <w:proofErr w:type="spellEnd"/>
            <w:r w:rsidRPr="002A4112">
              <w:rPr>
                <w:rFonts w:ascii="Calibri" w:eastAsia="Calibri" w:hAnsi="Calibri" w:cs="Calibri"/>
                <w:lang w:val="en-GB" w:eastAsia="en-GB"/>
              </w:rPr>
              <w:t xml:space="preserve">) </w:t>
            </w:r>
          </w:p>
        </w:tc>
        <w:tc>
          <w:tcPr>
            <w:tcW w:w="0" w:type="auto"/>
          </w:tcPr>
          <w:p w14:paraId="57C6483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23.2 ± 12.6 g</w:t>
            </w:r>
          </w:p>
        </w:tc>
        <w:tc>
          <w:tcPr>
            <w:tcW w:w="0" w:type="auto"/>
          </w:tcPr>
          <w:p w14:paraId="6CCE53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23.2 ± 15.6g</w:t>
            </w:r>
          </w:p>
        </w:tc>
        <w:tc>
          <w:tcPr>
            <w:tcW w:w="0" w:type="auto"/>
          </w:tcPr>
          <w:p w14:paraId="4268510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36F9E08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30.3 ± 12.0g</w:t>
            </w:r>
          </w:p>
        </w:tc>
        <w:tc>
          <w:tcPr>
            <w:tcW w:w="0" w:type="auto"/>
          </w:tcPr>
          <w:p w14:paraId="2B2834A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49.5 ± 16.9g</w:t>
            </w:r>
          </w:p>
        </w:tc>
        <w:tc>
          <w:tcPr>
            <w:tcW w:w="0" w:type="auto"/>
          </w:tcPr>
          <w:p w14:paraId="4077A8D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994AA8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675ECAE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&lt;0.001</w:t>
            </w:r>
          </w:p>
        </w:tc>
        <w:tc>
          <w:tcPr>
            <w:tcW w:w="0" w:type="auto"/>
          </w:tcPr>
          <w:p w14:paraId="3A9A827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05F0102C" w14:textId="77777777" w:rsidTr="00984C4E">
        <w:trPr>
          <w:jc w:val="center"/>
        </w:trPr>
        <w:tc>
          <w:tcPr>
            <w:tcW w:w="0" w:type="auto"/>
            <w:gridSpan w:val="12"/>
            <w:shd w:val="clear" w:color="auto" w:fill="E7E6E6"/>
          </w:tcPr>
          <w:p w14:paraId="177BDD9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Dietary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history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(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energy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)</w:t>
            </w:r>
          </w:p>
        </w:tc>
      </w:tr>
      <w:tr w:rsidR="00A16687" w:rsidRPr="002A4112" w14:paraId="775C8C4C" w14:textId="77777777" w:rsidTr="00984C4E">
        <w:trPr>
          <w:jc w:val="center"/>
        </w:trPr>
        <w:tc>
          <w:tcPr>
            <w:tcW w:w="0" w:type="auto"/>
          </w:tcPr>
          <w:p w14:paraId="65A90B3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Simons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(1998)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[39]</w:t>
            </w:r>
          </w:p>
        </w:tc>
        <w:tc>
          <w:tcPr>
            <w:tcW w:w="0" w:type="auto"/>
          </w:tcPr>
          <w:p w14:paraId="211F8B9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523B783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Medroxyprogesterone acetate (MPA)</w:t>
            </w:r>
          </w:p>
          <w:p w14:paraId="4E80F8E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500 mg twice daily</w:t>
            </w:r>
          </w:p>
          <w:p w14:paraId="44D9A4F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0" w:type="auto"/>
          </w:tcPr>
          <w:p w14:paraId="6C9A528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2025 ± 529 kcal/day</w:t>
            </w:r>
          </w:p>
        </w:tc>
        <w:tc>
          <w:tcPr>
            <w:tcW w:w="0" w:type="auto"/>
          </w:tcPr>
          <w:p w14:paraId="775DB54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0FF43C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 kcal/day</w:t>
            </w:r>
          </w:p>
        </w:tc>
        <w:tc>
          <w:tcPr>
            <w:tcW w:w="0" w:type="auto"/>
          </w:tcPr>
          <w:p w14:paraId="3BD7CF9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2320 ± 756 kcal/day</w:t>
            </w:r>
          </w:p>
        </w:tc>
        <w:tc>
          <w:tcPr>
            <w:tcW w:w="0" w:type="auto"/>
          </w:tcPr>
          <w:p w14:paraId="614359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FE087C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418 kcal/day </w:t>
            </w:r>
          </w:p>
        </w:tc>
        <w:tc>
          <w:tcPr>
            <w:tcW w:w="0" w:type="auto"/>
          </w:tcPr>
          <w:p w14:paraId="13C64FC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39EEBD9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0.01</w:t>
            </w:r>
          </w:p>
        </w:tc>
        <w:tc>
          <w:tcPr>
            <w:tcW w:w="0" w:type="auto"/>
          </w:tcPr>
          <w:p w14:paraId="16EC03D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Primary </w:t>
            </w:r>
          </w:p>
        </w:tc>
      </w:tr>
      <w:tr w:rsidR="00A16687" w:rsidRPr="002A4112" w14:paraId="56E3B44B" w14:textId="77777777" w:rsidTr="00984C4E">
        <w:trPr>
          <w:jc w:val="center"/>
        </w:trPr>
        <w:tc>
          <w:tcPr>
            <w:tcW w:w="0" w:type="auto"/>
          </w:tcPr>
          <w:p w14:paraId="347F321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Gavazzi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(2016)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[73]</w:t>
            </w:r>
          </w:p>
        </w:tc>
        <w:tc>
          <w:tcPr>
            <w:tcW w:w="0" w:type="auto"/>
          </w:tcPr>
          <w:p w14:paraId="0EB1D7E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 months</w:t>
            </w:r>
          </w:p>
        </w:tc>
        <w:tc>
          <w:tcPr>
            <w:tcW w:w="0" w:type="auto"/>
          </w:tcPr>
          <w:p w14:paraId="57B4853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Enteral nutrition started post-op day 2.  Given during night. Usual food during the day.  </w:t>
            </w:r>
          </w:p>
        </w:tc>
        <w:tc>
          <w:tcPr>
            <w:tcW w:w="0" w:type="auto"/>
          </w:tcPr>
          <w:p w14:paraId="4366A5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53EA22F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30.2kcal/kg</w:t>
            </w:r>
          </w:p>
        </w:tc>
        <w:tc>
          <w:tcPr>
            <w:tcW w:w="0" w:type="auto"/>
          </w:tcPr>
          <w:p w14:paraId="584CF4B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B53E74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CDCFC8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40.6kcal/kg </w:t>
            </w:r>
          </w:p>
        </w:tc>
        <w:tc>
          <w:tcPr>
            <w:tcW w:w="0" w:type="auto"/>
          </w:tcPr>
          <w:p w14:paraId="44D1213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5F4D23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3C32470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0.0001</w:t>
            </w:r>
          </w:p>
        </w:tc>
        <w:tc>
          <w:tcPr>
            <w:tcW w:w="0" w:type="auto"/>
          </w:tcPr>
          <w:p w14:paraId="6FDB9B5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Primary</w:t>
            </w:r>
          </w:p>
        </w:tc>
      </w:tr>
      <w:tr w:rsidR="00A16687" w:rsidRPr="002A4112" w14:paraId="03934C3B" w14:textId="77777777" w:rsidTr="00984C4E">
        <w:trPr>
          <w:jc w:val="center"/>
        </w:trPr>
        <w:tc>
          <w:tcPr>
            <w:tcW w:w="0" w:type="auto"/>
          </w:tcPr>
          <w:p w14:paraId="788890F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t>Leedo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(2017)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[79]</w:t>
            </w:r>
          </w:p>
        </w:tc>
        <w:tc>
          <w:tcPr>
            <w:tcW w:w="0" w:type="auto"/>
          </w:tcPr>
          <w:p w14:paraId="2A2E26E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4797375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One main (413 kcal/serving) and ad libitum snack (168 kcal/serving) </w:t>
            </w:r>
          </w:p>
        </w:tc>
        <w:tc>
          <w:tcPr>
            <w:tcW w:w="0" w:type="auto"/>
          </w:tcPr>
          <w:p w14:paraId="0F340DFB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6,442 ± 2,926kJ/Day </w:t>
            </w:r>
          </w:p>
        </w:tc>
        <w:tc>
          <w:tcPr>
            <w:tcW w:w="0" w:type="auto"/>
          </w:tcPr>
          <w:p w14:paraId="5B09212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84B017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083C93C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7,232 ± 3,112kJ/day</w:t>
            </w:r>
          </w:p>
        </w:tc>
        <w:tc>
          <w:tcPr>
            <w:tcW w:w="0" w:type="auto"/>
          </w:tcPr>
          <w:p w14:paraId="1ACBD39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8805A8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F1E131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0FCEFA4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0.35</w:t>
            </w:r>
          </w:p>
        </w:tc>
        <w:tc>
          <w:tcPr>
            <w:tcW w:w="0" w:type="auto"/>
          </w:tcPr>
          <w:p w14:paraId="1263392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  <w:tr w:rsidR="00A16687" w:rsidRPr="002A4112" w14:paraId="67D6D814" w14:textId="77777777" w:rsidTr="00984C4E">
        <w:trPr>
          <w:jc w:val="center"/>
        </w:trPr>
        <w:tc>
          <w:tcPr>
            <w:tcW w:w="0" w:type="auto"/>
            <w:gridSpan w:val="12"/>
            <w:shd w:val="clear" w:color="auto" w:fill="E7E6E6"/>
          </w:tcPr>
          <w:p w14:paraId="44E0317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nb-NO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Dietary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</w:t>
            </w:r>
            <w:proofErr w:type="spellStart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>history</w:t>
            </w:r>
            <w:proofErr w:type="spellEnd"/>
            <w:r w:rsidRPr="002A4112">
              <w:rPr>
                <w:rFonts w:ascii="Calibri" w:eastAsia="Times New Roman" w:hAnsi="Calibri" w:cs="Calibri"/>
                <w:b/>
                <w:bCs/>
                <w:lang w:val="nb-NO" w:eastAsia="en-GB"/>
              </w:rPr>
              <w:t xml:space="preserve"> (protein)</w:t>
            </w:r>
          </w:p>
        </w:tc>
      </w:tr>
      <w:tr w:rsidR="00A16687" w:rsidRPr="002A4112" w14:paraId="774D14B7" w14:textId="77777777" w:rsidTr="00984C4E">
        <w:trPr>
          <w:jc w:val="center"/>
        </w:trPr>
        <w:tc>
          <w:tcPr>
            <w:tcW w:w="0" w:type="auto"/>
          </w:tcPr>
          <w:p w14:paraId="382C716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Simons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(1998)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[39]</w:t>
            </w:r>
          </w:p>
        </w:tc>
        <w:tc>
          <w:tcPr>
            <w:tcW w:w="0" w:type="auto"/>
          </w:tcPr>
          <w:p w14:paraId="1C0732B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5B3270F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Medroxyprogesterone acetate (MPA)</w:t>
            </w:r>
          </w:p>
          <w:p w14:paraId="3923F08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500 mg twice daily</w:t>
            </w:r>
          </w:p>
        </w:tc>
        <w:tc>
          <w:tcPr>
            <w:tcW w:w="0" w:type="auto"/>
          </w:tcPr>
          <w:p w14:paraId="32CEFAC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497783AD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903667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27E4B7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2227145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E6037C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6C48098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22A384F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&lt;0.05</w:t>
            </w:r>
          </w:p>
        </w:tc>
        <w:tc>
          <w:tcPr>
            <w:tcW w:w="0" w:type="auto"/>
          </w:tcPr>
          <w:p w14:paraId="7632009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Primary </w:t>
            </w:r>
          </w:p>
        </w:tc>
      </w:tr>
      <w:tr w:rsidR="00A16687" w:rsidRPr="002A4112" w14:paraId="51A8828D" w14:textId="77777777" w:rsidTr="00984C4E">
        <w:trPr>
          <w:jc w:val="center"/>
        </w:trPr>
        <w:tc>
          <w:tcPr>
            <w:tcW w:w="0" w:type="auto"/>
          </w:tcPr>
          <w:p w14:paraId="6320A07F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Gavazzi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(2016)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[73]</w:t>
            </w:r>
          </w:p>
        </w:tc>
        <w:tc>
          <w:tcPr>
            <w:tcW w:w="0" w:type="auto"/>
          </w:tcPr>
          <w:p w14:paraId="75BA1741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2 months</w:t>
            </w:r>
          </w:p>
        </w:tc>
        <w:tc>
          <w:tcPr>
            <w:tcW w:w="0" w:type="auto"/>
          </w:tcPr>
          <w:p w14:paraId="7F1B00C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Enteral nutrition started post-op day 2. Given during night. Usual food during the day.  </w:t>
            </w:r>
          </w:p>
        </w:tc>
        <w:tc>
          <w:tcPr>
            <w:tcW w:w="0" w:type="auto"/>
          </w:tcPr>
          <w:p w14:paraId="49F9254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Protein results not recorded</w:t>
            </w:r>
          </w:p>
        </w:tc>
        <w:tc>
          <w:tcPr>
            <w:tcW w:w="0" w:type="auto"/>
          </w:tcPr>
          <w:p w14:paraId="76174EE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73A223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C40A55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713444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92F63E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A18AEC0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3FF4ABB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286BFBD2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Primary</w:t>
            </w:r>
          </w:p>
        </w:tc>
      </w:tr>
      <w:tr w:rsidR="00A16687" w:rsidRPr="002A4112" w14:paraId="55381894" w14:textId="77777777" w:rsidTr="00984C4E">
        <w:trPr>
          <w:jc w:val="center"/>
        </w:trPr>
        <w:tc>
          <w:tcPr>
            <w:tcW w:w="0" w:type="auto"/>
          </w:tcPr>
          <w:p w14:paraId="48A53E34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2A4112">
              <w:rPr>
                <w:rFonts w:ascii="Calibri" w:eastAsia="Times New Roman" w:hAnsi="Calibri" w:cs="Calibri"/>
                <w:lang w:val="en-GB" w:eastAsia="en-GB"/>
              </w:rPr>
              <w:lastRenderedPageBreak/>
              <w:t>Leedo</w:t>
            </w:r>
            <w:proofErr w:type="spellEnd"/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2A4112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2A4112">
              <w:rPr>
                <w:rFonts w:ascii="Calibri" w:eastAsia="Times New Roman" w:hAnsi="Calibri" w:cs="Calibri"/>
                <w:lang w:val="en-GB" w:eastAsia="en-GB"/>
              </w:rPr>
              <w:t>(2017)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[79]</w:t>
            </w:r>
          </w:p>
        </w:tc>
        <w:tc>
          <w:tcPr>
            <w:tcW w:w="0" w:type="auto"/>
          </w:tcPr>
          <w:p w14:paraId="065028B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12 weeks </w:t>
            </w:r>
          </w:p>
        </w:tc>
        <w:tc>
          <w:tcPr>
            <w:tcW w:w="0" w:type="auto"/>
          </w:tcPr>
          <w:p w14:paraId="4C367D19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One main (413 kcal/serving) and ad libitum snack (168 kcal/serving) </w:t>
            </w:r>
          </w:p>
        </w:tc>
        <w:tc>
          <w:tcPr>
            <w:tcW w:w="0" w:type="auto"/>
          </w:tcPr>
          <w:p w14:paraId="6169FDA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55 ± 28.4 g/day</w:t>
            </w:r>
          </w:p>
        </w:tc>
        <w:tc>
          <w:tcPr>
            <w:tcW w:w="0" w:type="auto"/>
          </w:tcPr>
          <w:p w14:paraId="3A34B3C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12E1B768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845C9A6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60 ± 25.5 g/day </w:t>
            </w:r>
          </w:p>
        </w:tc>
        <w:tc>
          <w:tcPr>
            <w:tcW w:w="0" w:type="auto"/>
          </w:tcPr>
          <w:p w14:paraId="2855E057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018C26F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-</w:t>
            </w:r>
          </w:p>
        </w:tc>
        <w:tc>
          <w:tcPr>
            <w:tcW w:w="0" w:type="auto"/>
          </w:tcPr>
          <w:p w14:paraId="78BFEF3A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2A4112">
              <w:rPr>
                <w:rFonts w:ascii="Calibri" w:eastAsia="Times New Roman" w:hAnsi="Calibri" w:cs="Calibri"/>
                <w:lang w:val="nb-NO" w:eastAsia="en-GB"/>
              </w:rPr>
              <w:t>-</w:t>
            </w:r>
          </w:p>
        </w:tc>
        <w:tc>
          <w:tcPr>
            <w:tcW w:w="0" w:type="auto"/>
          </w:tcPr>
          <w:p w14:paraId="76497CEE" w14:textId="77777777" w:rsidR="00A16687" w:rsidRPr="002A4112" w:rsidRDefault="00A16687" w:rsidP="00984C4E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>0.38</w:t>
            </w:r>
          </w:p>
        </w:tc>
        <w:tc>
          <w:tcPr>
            <w:tcW w:w="0" w:type="auto"/>
          </w:tcPr>
          <w:p w14:paraId="7C4A9B63" w14:textId="77777777" w:rsidR="00A16687" w:rsidRPr="002A4112" w:rsidRDefault="00A16687" w:rsidP="00984C4E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A4112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</w:tbl>
    <w:p w14:paraId="54AA569B" w14:textId="77777777" w:rsidR="00A16687" w:rsidRDefault="00A16687" w:rsidP="00592E3A"/>
    <w:p w14:paraId="684C93AF" w14:textId="5C4EC401" w:rsidR="0024276B" w:rsidRDefault="004C2C2D">
      <w:r>
        <w:t>a</w:t>
      </w:r>
      <w:r w:rsidR="00592E3A">
        <w:t xml:space="preserve">) </w:t>
      </w:r>
      <w:proofErr w:type="spellStart"/>
      <w:r w:rsidR="00592E3A" w:rsidRPr="042C8E79">
        <w:t>Cereda</w:t>
      </w:r>
      <w:proofErr w:type="spellEnd"/>
      <w:r w:rsidR="00592E3A" w:rsidRPr="042C8E79">
        <w:t xml:space="preserve"> </w:t>
      </w:r>
      <w:r w:rsidR="00592E3A">
        <w:t xml:space="preserve">et al. </w:t>
      </w:r>
      <w:r w:rsidR="00592E3A" w:rsidRPr="042C8E79">
        <w:t xml:space="preserve">used </w:t>
      </w:r>
      <w:r w:rsidR="00592E3A">
        <w:t>both food records and 24h recall</w:t>
      </w:r>
      <w:r w:rsidR="00592E3A" w:rsidRPr="78FEC625">
        <w:t>,</w:t>
      </w:r>
      <w:r w:rsidR="00592E3A" w:rsidRPr="042C8E79">
        <w:t xml:space="preserve"> </w:t>
      </w:r>
      <w:r w:rsidR="00592E3A" w:rsidRPr="7B6CA2A1">
        <w:t>but it</w:t>
      </w:r>
      <w:r w:rsidR="00592E3A" w:rsidRPr="3826246B">
        <w:t xml:space="preserve"> is </w:t>
      </w:r>
      <w:r w:rsidR="00592E3A" w:rsidRPr="562953C1">
        <w:t xml:space="preserve">unclear </w:t>
      </w:r>
      <w:r w:rsidR="00592E3A" w:rsidRPr="418D39C6">
        <w:t xml:space="preserve">which </w:t>
      </w:r>
      <w:r w:rsidR="00592E3A" w:rsidRPr="2A342A4E">
        <w:t xml:space="preserve">of </w:t>
      </w:r>
      <w:r w:rsidR="00592E3A" w:rsidRPr="2BEE4D10">
        <w:t>these</w:t>
      </w:r>
      <w:r w:rsidR="00592E3A" w:rsidRPr="2A342A4E">
        <w:t xml:space="preserve"> methods</w:t>
      </w:r>
      <w:r w:rsidR="00592E3A" w:rsidRPr="418D39C6">
        <w:t xml:space="preserve"> </w:t>
      </w:r>
      <w:r w:rsidR="00592E3A">
        <w:t>that is reported b) Standard error of the mean c) Unclear if standard deviation or standard error d) Median (range)</w:t>
      </w:r>
    </w:p>
    <w:sectPr w:rsidR="0024276B" w:rsidSect="00E011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D7"/>
    <w:rsid w:val="0005320D"/>
    <w:rsid w:val="0024276B"/>
    <w:rsid w:val="002D7388"/>
    <w:rsid w:val="003D5A59"/>
    <w:rsid w:val="004C2C2D"/>
    <w:rsid w:val="005738BA"/>
    <w:rsid w:val="00592E3A"/>
    <w:rsid w:val="007A2774"/>
    <w:rsid w:val="007C7799"/>
    <w:rsid w:val="007D64FE"/>
    <w:rsid w:val="008D6AFF"/>
    <w:rsid w:val="00984C4E"/>
    <w:rsid w:val="00A16687"/>
    <w:rsid w:val="00A328B9"/>
    <w:rsid w:val="00A82E89"/>
    <w:rsid w:val="00C960D7"/>
    <w:rsid w:val="00E011FB"/>
    <w:rsid w:val="00F1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B123"/>
  <w15:chartTrackingRefBased/>
  <w15:docId w15:val="{645AE3E8-42BE-4718-B651-35BA031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3A"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92E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A82E8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550C1484AAB48A55D5FD16C3C375F" ma:contentTypeVersion="9" ma:contentTypeDescription="Create a new document." ma:contentTypeScope="" ma:versionID="bd30405cdd279a02f05f7fe8acbfb617">
  <xsd:schema xmlns:xsd="http://www.w3.org/2001/XMLSchema" xmlns:xs="http://www.w3.org/2001/XMLSchema" xmlns:p="http://schemas.microsoft.com/office/2006/metadata/properties" xmlns:ns2="25516435-87e3-4261-a714-ba3f2b262a5b" xmlns:ns3="9bfb9d53-88d1-46f5-a28c-9e608f09f9e4" targetNamespace="http://schemas.microsoft.com/office/2006/metadata/properties" ma:root="true" ma:fieldsID="67b325cc5627789efb6aa2aaf87cc9b1" ns2:_="" ns3:_="">
    <xsd:import namespace="25516435-87e3-4261-a714-ba3f2b262a5b"/>
    <xsd:import namespace="9bfb9d53-88d1-46f5-a28c-9e608f09f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6435-87e3-4261-a714-ba3f2b262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9d53-88d1-46f5-a28c-9e608f09f9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2a08-ce01-4dfb-8a5d-25c49a938672}" ma:internalName="TaxCatchAll" ma:showField="CatchAllData" ma:web="9bfb9d53-88d1-46f5-a28c-9e608f09f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b9d53-88d1-46f5-a28c-9e608f09f9e4" xsi:nil="true"/>
    <lcf76f155ced4ddcb4097134ff3c332f xmlns="25516435-87e3-4261-a714-ba3f2b262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A3DDD-B94F-450F-8F67-83F27EB03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558A4-4B7F-41ED-8FFB-3C256DA16D67}"/>
</file>

<file path=customXml/itemProps3.xml><?xml version="1.0" encoding="utf-8"?>
<ds:datastoreItem xmlns:ds="http://schemas.openxmlformats.org/officeDocument/2006/customXml" ds:itemID="{9425D538-3AB9-46B8-90E9-E39752886B89}"/>
</file>

<file path=customXml/itemProps4.xml><?xml version="1.0" encoding="utf-8"?>
<ds:datastoreItem xmlns:ds="http://schemas.openxmlformats.org/officeDocument/2006/customXml" ds:itemID="{837AA24D-D2D5-4B94-A29F-3037C67A2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1186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Magne Vagnildhaug</dc:creator>
  <cp:keywords/>
  <dc:description/>
  <cp:lastModifiedBy>Ola Magne Vagnildhaug</cp:lastModifiedBy>
  <cp:revision>15</cp:revision>
  <dcterms:created xsi:type="dcterms:W3CDTF">2023-09-25T07:43:00Z</dcterms:created>
  <dcterms:modified xsi:type="dcterms:W3CDTF">2023-09-25T08:12:00Z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0x010100360550C1484AAB48A55D5FD16C3C375F</vt:lpwstr>
  </property>
</Properties>
</file>