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A7B151" w14:textId="3A25ECAC" w:rsidR="00C26F90" w:rsidRPr="00DC587A" w:rsidRDefault="00C26F90" w:rsidP="00C26F90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587A">
        <w:rPr>
          <w:rFonts w:ascii="Times New Roman" w:hAnsi="Times New Roman" w:cs="Times New Roman"/>
          <w:b/>
          <w:sz w:val="24"/>
          <w:szCs w:val="24"/>
        </w:rPr>
        <w:t xml:space="preserve">Table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8B14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1479">
        <w:rPr>
          <w:rFonts w:ascii="Times New Roman" w:hAnsi="Times New Roman" w:cs="Times New Roman"/>
          <w:b/>
          <w:bCs/>
          <w:sz w:val="24"/>
          <w:szCs w:val="24"/>
          <w:lang w:val="en-GB"/>
        </w:rPr>
        <w:t>Supp</w:t>
      </w:r>
      <w:r w:rsidRPr="00DC587A">
        <w:rPr>
          <w:rFonts w:ascii="Times New Roman" w:hAnsi="Times New Roman" w:cs="Times New Roman"/>
          <w:b/>
          <w:sz w:val="24"/>
          <w:szCs w:val="24"/>
        </w:rPr>
        <w:t xml:space="preserve">: Statistical validation of (A) One-Way ANOVA Analysis and (B) Post-hoc Duncan Test for </w:t>
      </w:r>
      <w:r w:rsidRPr="00DC587A">
        <w:rPr>
          <w:rFonts w:ascii="Times New Roman" w:hAnsi="Times New Roman" w:cs="Times New Roman"/>
          <w:b/>
          <w:sz w:val="24"/>
        </w:rPr>
        <w:t xml:space="preserve">Phenoloxidase (PO) Activity (U/mg total protein) </w:t>
      </w:r>
      <w:r w:rsidRPr="00DC587A">
        <w:rPr>
          <w:rFonts w:ascii="Times New Roman" w:hAnsi="Times New Roman" w:cs="Times New Roman"/>
          <w:b/>
          <w:sz w:val="24"/>
          <w:szCs w:val="24"/>
        </w:rPr>
        <w:t>against Time Points Post-</w:t>
      </w:r>
      <w:r w:rsidRPr="00DC587A">
        <w:rPr>
          <w:rFonts w:ascii="Times New Roman" w:hAnsi="Times New Roman" w:cs="Times New Roman"/>
          <w:b/>
          <w:i/>
          <w:sz w:val="24"/>
          <w:szCs w:val="24"/>
        </w:rPr>
        <w:t>Vp</w:t>
      </w:r>
      <w:r w:rsidRPr="00DC587A">
        <w:rPr>
          <w:rFonts w:ascii="Times New Roman" w:hAnsi="Times New Roman" w:cs="Times New Roman"/>
          <w:b/>
          <w:sz w:val="24"/>
          <w:szCs w:val="24"/>
          <w:vertAlign w:val="subscript"/>
        </w:rPr>
        <w:t>AHPND</w:t>
      </w:r>
      <w:r w:rsidRPr="00DC587A">
        <w:rPr>
          <w:rFonts w:ascii="Times New Roman" w:hAnsi="Times New Roman" w:cs="Times New Roman"/>
          <w:b/>
          <w:sz w:val="24"/>
          <w:szCs w:val="24"/>
        </w:rPr>
        <w:t xml:space="preserve"> Infection (Hours).</w:t>
      </w:r>
    </w:p>
    <w:p w14:paraId="5A4A3E93" w14:textId="77777777" w:rsidR="00C26F90" w:rsidRPr="00DC587A" w:rsidRDefault="00C26F90" w:rsidP="00C26F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587A">
        <w:rPr>
          <w:rFonts w:ascii="Times New Roman" w:hAnsi="Times New Roman" w:cs="Times New Roman"/>
          <w:sz w:val="24"/>
          <w:szCs w:val="24"/>
        </w:rPr>
        <w:t>A)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4"/>
        <w:gridCol w:w="1733"/>
        <w:gridCol w:w="1209"/>
        <w:gridCol w:w="1663"/>
        <w:gridCol w:w="1209"/>
        <w:gridCol w:w="1208"/>
      </w:tblGrid>
      <w:tr w:rsidR="00C26F90" w:rsidRPr="00DC587A" w14:paraId="1CD08953" w14:textId="77777777" w:rsidTr="0020293D">
        <w:trPr>
          <w:cantSplit/>
        </w:trPr>
        <w:tc>
          <w:tcPr>
            <w:tcW w:w="5000" w:type="pct"/>
            <w:gridSpan w:val="6"/>
            <w:shd w:val="clear" w:color="auto" w:fill="FFFFFF"/>
            <w:vAlign w:val="center"/>
          </w:tcPr>
          <w:p w14:paraId="6D4F788C" w14:textId="77777777" w:rsidR="00C26F90" w:rsidRPr="00DC587A" w:rsidRDefault="00C26F90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ANOVA</w:t>
            </w:r>
          </w:p>
        </w:tc>
      </w:tr>
      <w:tr w:rsidR="00C26F90" w:rsidRPr="00DC587A" w14:paraId="7B5BEE84" w14:textId="77777777" w:rsidTr="0020293D">
        <w:trPr>
          <w:cantSplit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0730EF60" w14:textId="77777777" w:rsidR="00C26F90" w:rsidRPr="00DC587A" w:rsidRDefault="00C26F90" w:rsidP="002029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PO Activity (U/mg total protein)</w:t>
            </w:r>
          </w:p>
        </w:tc>
      </w:tr>
      <w:tr w:rsidR="00C26F90" w:rsidRPr="00DC587A" w14:paraId="5E636047" w14:textId="77777777" w:rsidTr="0020293D">
        <w:trPr>
          <w:cantSplit/>
        </w:trPr>
        <w:tc>
          <w:tcPr>
            <w:tcW w:w="111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0DA4A72" w14:textId="77777777" w:rsidR="00C26F90" w:rsidRPr="00DC587A" w:rsidRDefault="00C26F90" w:rsidP="002029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166C112" w14:textId="77777777" w:rsidR="00C26F90" w:rsidRPr="00DC587A" w:rsidRDefault="00C26F90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Sum of Squares</w:t>
            </w:r>
          </w:p>
        </w:tc>
        <w:tc>
          <w:tcPr>
            <w:tcW w:w="67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E099837" w14:textId="77777777" w:rsidR="00C26F90" w:rsidRPr="00DC587A" w:rsidRDefault="00C26F90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df</w:t>
            </w:r>
          </w:p>
        </w:tc>
        <w:tc>
          <w:tcPr>
            <w:tcW w:w="92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1217D86" w14:textId="77777777" w:rsidR="00C26F90" w:rsidRPr="00DC587A" w:rsidRDefault="00C26F90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Mean Square</w:t>
            </w:r>
          </w:p>
        </w:tc>
        <w:tc>
          <w:tcPr>
            <w:tcW w:w="67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CD96E27" w14:textId="77777777" w:rsidR="00C26F90" w:rsidRPr="00DC587A" w:rsidRDefault="00C26F90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F</w:t>
            </w:r>
          </w:p>
        </w:tc>
        <w:tc>
          <w:tcPr>
            <w:tcW w:w="67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C6373EF" w14:textId="77777777" w:rsidR="00C26F90" w:rsidRPr="00DC587A" w:rsidRDefault="00C26F90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Sig.</w:t>
            </w:r>
          </w:p>
        </w:tc>
      </w:tr>
      <w:tr w:rsidR="00C26F90" w:rsidRPr="00DC587A" w14:paraId="50F74031" w14:textId="77777777" w:rsidTr="0020293D">
        <w:trPr>
          <w:cantSplit/>
        </w:trPr>
        <w:tc>
          <w:tcPr>
            <w:tcW w:w="1110" w:type="pct"/>
            <w:tcBorders>
              <w:top w:val="single" w:sz="4" w:space="0" w:color="auto"/>
            </w:tcBorders>
            <w:shd w:val="clear" w:color="auto" w:fill="FFFFFF"/>
          </w:tcPr>
          <w:p w14:paraId="2571766F" w14:textId="77777777" w:rsidR="00C26F90" w:rsidRPr="00DC587A" w:rsidRDefault="00C26F90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Between Groups</w:t>
            </w:r>
          </w:p>
        </w:tc>
        <w:tc>
          <w:tcPr>
            <w:tcW w:w="960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CD956B8" w14:textId="77777777" w:rsidR="00C26F90" w:rsidRPr="00DC587A" w:rsidRDefault="00C26F90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402.675</w:t>
            </w:r>
          </w:p>
        </w:tc>
        <w:tc>
          <w:tcPr>
            <w:tcW w:w="670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8E094E2" w14:textId="77777777" w:rsidR="00C26F90" w:rsidRPr="00DC587A" w:rsidRDefault="00C26F90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21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ABC52E2" w14:textId="77777777" w:rsidR="00C26F90" w:rsidRPr="00DC587A" w:rsidRDefault="00C26F90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57.525</w:t>
            </w:r>
          </w:p>
        </w:tc>
        <w:tc>
          <w:tcPr>
            <w:tcW w:w="670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5C46519" w14:textId="77777777" w:rsidR="00C26F90" w:rsidRPr="00DC587A" w:rsidRDefault="00C26F90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9.538</w:t>
            </w:r>
          </w:p>
        </w:tc>
        <w:tc>
          <w:tcPr>
            <w:tcW w:w="670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A671E04" w14:textId="77777777" w:rsidR="00C26F90" w:rsidRPr="00DC587A" w:rsidRDefault="00C26F90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&lt;0.001</w:t>
            </w:r>
          </w:p>
        </w:tc>
      </w:tr>
      <w:tr w:rsidR="00C26F90" w:rsidRPr="00DC587A" w14:paraId="41C55C78" w14:textId="77777777" w:rsidTr="0020293D">
        <w:trPr>
          <w:cantSplit/>
        </w:trPr>
        <w:tc>
          <w:tcPr>
            <w:tcW w:w="1110" w:type="pct"/>
            <w:shd w:val="clear" w:color="auto" w:fill="FFFFFF"/>
          </w:tcPr>
          <w:p w14:paraId="38666F3E" w14:textId="77777777" w:rsidR="00C26F90" w:rsidRPr="00DC587A" w:rsidRDefault="00C26F90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Within Groups</w:t>
            </w:r>
          </w:p>
        </w:tc>
        <w:tc>
          <w:tcPr>
            <w:tcW w:w="960" w:type="pct"/>
            <w:shd w:val="clear" w:color="auto" w:fill="FFFFFF"/>
            <w:vAlign w:val="center"/>
          </w:tcPr>
          <w:p w14:paraId="4CC67663" w14:textId="77777777" w:rsidR="00C26F90" w:rsidRPr="00DC587A" w:rsidRDefault="00C26F90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96.499</w:t>
            </w:r>
          </w:p>
        </w:tc>
        <w:tc>
          <w:tcPr>
            <w:tcW w:w="670" w:type="pct"/>
            <w:shd w:val="clear" w:color="auto" w:fill="FFFFFF"/>
            <w:vAlign w:val="center"/>
          </w:tcPr>
          <w:p w14:paraId="74B89E23" w14:textId="77777777" w:rsidR="00C26F90" w:rsidRPr="00DC587A" w:rsidRDefault="00C26F90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921" w:type="pct"/>
            <w:shd w:val="clear" w:color="auto" w:fill="FFFFFF"/>
            <w:vAlign w:val="center"/>
          </w:tcPr>
          <w:p w14:paraId="69978D50" w14:textId="77777777" w:rsidR="00C26F90" w:rsidRPr="00DC587A" w:rsidRDefault="00C26F90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6.031</w:t>
            </w:r>
          </w:p>
        </w:tc>
        <w:tc>
          <w:tcPr>
            <w:tcW w:w="670" w:type="pct"/>
            <w:shd w:val="clear" w:color="auto" w:fill="FFFFFF"/>
            <w:vAlign w:val="center"/>
          </w:tcPr>
          <w:p w14:paraId="761525C7" w14:textId="77777777" w:rsidR="00C26F90" w:rsidRPr="00DC587A" w:rsidRDefault="00C26F90" w:rsidP="002029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pct"/>
            <w:shd w:val="clear" w:color="auto" w:fill="FFFFFF"/>
            <w:vAlign w:val="center"/>
          </w:tcPr>
          <w:p w14:paraId="24573CD4" w14:textId="77777777" w:rsidR="00C26F90" w:rsidRPr="00DC587A" w:rsidRDefault="00C26F90" w:rsidP="002029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F90" w:rsidRPr="00DC587A" w14:paraId="5FD9D522" w14:textId="77777777" w:rsidTr="0020293D">
        <w:trPr>
          <w:cantSplit/>
        </w:trPr>
        <w:tc>
          <w:tcPr>
            <w:tcW w:w="1110" w:type="pct"/>
            <w:tcBorders>
              <w:bottom w:val="single" w:sz="4" w:space="0" w:color="auto"/>
            </w:tcBorders>
            <w:shd w:val="clear" w:color="auto" w:fill="FFFFFF"/>
          </w:tcPr>
          <w:p w14:paraId="4B793E10" w14:textId="77777777" w:rsidR="00C26F90" w:rsidRPr="00DC587A" w:rsidRDefault="00C26F90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960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54EB6D2" w14:textId="77777777" w:rsidR="00C26F90" w:rsidRPr="00DC587A" w:rsidRDefault="00C26F90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499.174</w:t>
            </w:r>
          </w:p>
        </w:tc>
        <w:tc>
          <w:tcPr>
            <w:tcW w:w="670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7C842F2" w14:textId="77777777" w:rsidR="00C26F90" w:rsidRPr="00DC587A" w:rsidRDefault="00C26F90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921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8BD21A5" w14:textId="77777777" w:rsidR="00C26F90" w:rsidRPr="00DC587A" w:rsidRDefault="00C26F90" w:rsidP="002029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AC087B7" w14:textId="77777777" w:rsidR="00C26F90" w:rsidRPr="00DC587A" w:rsidRDefault="00C26F90" w:rsidP="002029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72349FA" w14:textId="77777777" w:rsidR="00C26F90" w:rsidRPr="00DC587A" w:rsidRDefault="00C26F90" w:rsidP="002029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2D266F9" w14:textId="77777777" w:rsidR="00C26F90" w:rsidRPr="00DC587A" w:rsidRDefault="00C26F90" w:rsidP="00C26F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C52E55" w14:textId="77777777" w:rsidR="00C26F90" w:rsidRPr="00DC587A" w:rsidRDefault="00C26F90" w:rsidP="00C26F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587A">
        <w:rPr>
          <w:rFonts w:ascii="Times New Roman" w:hAnsi="Times New Roman" w:cs="Times New Roman"/>
          <w:sz w:val="24"/>
          <w:szCs w:val="24"/>
        </w:rPr>
        <w:t>B)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73"/>
        <w:gridCol w:w="1619"/>
        <w:gridCol w:w="1767"/>
        <w:gridCol w:w="1767"/>
      </w:tblGrid>
      <w:tr w:rsidR="00C26F90" w:rsidRPr="00DC587A" w14:paraId="395CD917" w14:textId="77777777" w:rsidTr="0020293D">
        <w:trPr>
          <w:cantSplit/>
        </w:trPr>
        <w:tc>
          <w:tcPr>
            <w:tcW w:w="5000" w:type="pct"/>
            <w:gridSpan w:val="4"/>
            <w:shd w:val="clear" w:color="auto" w:fill="FFFFFF"/>
            <w:vAlign w:val="center"/>
          </w:tcPr>
          <w:p w14:paraId="538F3E7B" w14:textId="77777777" w:rsidR="00C26F90" w:rsidRPr="00DC587A" w:rsidRDefault="00C26F90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PO Activity (U/mg total protein)</w:t>
            </w:r>
          </w:p>
        </w:tc>
      </w:tr>
      <w:tr w:rsidR="00C26F90" w:rsidRPr="00DC587A" w14:paraId="54EDF4AB" w14:textId="77777777" w:rsidTr="0020293D">
        <w:trPr>
          <w:cantSplit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3A010A1E" w14:textId="77777777" w:rsidR="00C26F90" w:rsidRPr="00DC587A" w:rsidRDefault="00C26F90" w:rsidP="002029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Duncan</w:t>
            </w:r>
            <w:r w:rsidRPr="00DC58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a</w:t>
            </w:r>
            <w:r w:rsidRPr="00DC58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</w:p>
        </w:tc>
      </w:tr>
      <w:tr w:rsidR="00C26F90" w:rsidRPr="00DC587A" w14:paraId="0BBBE91D" w14:textId="77777777" w:rsidTr="0020293D">
        <w:trPr>
          <w:cantSplit/>
        </w:trPr>
        <w:tc>
          <w:tcPr>
            <w:tcW w:w="2145" w:type="pct"/>
            <w:vMerge w:val="restart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7D020CF" w14:textId="77777777" w:rsidR="00C26F90" w:rsidRPr="00DC587A" w:rsidRDefault="00C26F90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Time Post-</w:t>
            </w:r>
            <w:r w:rsidRPr="00DC587A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Vp</w:t>
            </w:r>
            <w:r w:rsidRPr="00DC58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vertAlign w:val="subscript"/>
              </w:rPr>
              <w:t>AHPND</w:t>
            </w:r>
            <w:r w:rsidRPr="00DC58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Infection (Hours)</w:t>
            </w:r>
          </w:p>
        </w:tc>
        <w:tc>
          <w:tcPr>
            <w:tcW w:w="897" w:type="pct"/>
            <w:vMerge w:val="restart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6877321" w14:textId="77777777" w:rsidR="00C26F90" w:rsidRPr="00DC587A" w:rsidRDefault="00C26F90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</w:t>
            </w:r>
          </w:p>
        </w:tc>
        <w:tc>
          <w:tcPr>
            <w:tcW w:w="195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55868DE" w14:textId="77777777" w:rsidR="00C26F90" w:rsidRPr="00DC587A" w:rsidRDefault="00C26F90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Subset for alpha = 0.05</w:t>
            </w:r>
          </w:p>
        </w:tc>
      </w:tr>
      <w:tr w:rsidR="00C26F90" w:rsidRPr="00DC587A" w14:paraId="03854875" w14:textId="77777777" w:rsidTr="0020293D">
        <w:trPr>
          <w:cantSplit/>
        </w:trPr>
        <w:tc>
          <w:tcPr>
            <w:tcW w:w="2145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2EAB68E" w14:textId="77777777" w:rsidR="00C26F90" w:rsidRPr="00DC587A" w:rsidRDefault="00C26F90" w:rsidP="002029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97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16A4831" w14:textId="77777777" w:rsidR="00C26F90" w:rsidRPr="00DC587A" w:rsidRDefault="00C26F90" w:rsidP="002029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7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5605B24" w14:textId="77777777" w:rsidR="00C26F90" w:rsidRPr="00DC587A" w:rsidRDefault="00C26F90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</w:t>
            </w:r>
          </w:p>
        </w:tc>
        <w:tc>
          <w:tcPr>
            <w:tcW w:w="97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C9537A9" w14:textId="77777777" w:rsidR="00C26F90" w:rsidRPr="00DC587A" w:rsidRDefault="00C26F90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b</w:t>
            </w:r>
          </w:p>
        </w:tc>
      </w:tr>
      <w:tr w:rsidR="00C26F90" w:rsidRPr="00DC587A" w14:paraId="205B7DB1" w14:textId="77777777" w:rsidTr="0020293D">
        <w:trPr>
          <w:cantSplit/>
        </w:trPr>
        <w:tc>
          <w:tcPr>
            <w:tcW w:w="2145" w:type="pct"/>
            <w:tcBorders>
              <w:top w:val="single" w:sz="4" w:space="0" w:color="auto"/>
            </w:tcBorders>
            <w:shd w:val="clear" w:color="auto" w:fill="FFFFFF"/>
          </w:tcPr>
          <w:p w14:paraId="2B395FEF" w14:textId="77777777" w:rsidR="00C26F90" w:rsidRPr="00DC587A" w:rsidRDefault="00C26F90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897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3222CD7" w14:textId="77777777" w:rsidR="00C26F90" w:rsidRPr="00DC587A" w:rsidRDefault="00C26F90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7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11F05DA" w14:textId="77777777" w:rsidR="00C26F90" w:rsidRPr="00DC587A" w:rsidRDefault="00C26F90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2.06940</w:t>
            </w:r>
          </w:p>
        </w:tc>
        <w:tc>
          <w:tcPr>
            <w:tcW w:w="97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E305C8D" w14:textId="77777777" w:rsidR="00C26F90" w:rsidRPr="00DC587A" w:rsidRDefault="00C26F90" w:rsidP="002029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F90" w:rsidRPr="00DC587A" w14:paraId="7DCDE3EE" w14:textId="77777777" w:rsidTr="0020293D">
        <w:trPr>
          <w:cantSplit/>
        </w:trPr>
        <w:tc>
          <w:tcPr>
            <w:tcW w:w="2145" w:type="pct"/>
            <w:shd w:val="clear" w:color="auto" w:fill="FFFFFF"/>
          </w:tcPr>
          <w:p w14:paraId="70F1BB80" w14:textId="77777777" w:rsidR="00C26F90" w:rsidRPr="00DC587A" w:rsidRDefault="00C26F90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97" w:type="pct"/>
            <w:shd w:val="clear" w:color="auto" w:fill="FFFFFF"/>
            <w:vAlign w:val="center"/>
          </w:tcPr>
          <w:p w14:paraId="04B3134B" w14:textId="77777777" w:rsidR="00C26F90" w:rsidRPr="00DC587A" w:rsidRDefault="00C26F90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79" w:type="pct"/>
            <w:shd w:val="clear" w:color="auto" w:fill="FFFFFF"/>
            <w:vAlign w:val="center"/>
          </w:tcPr>
          <w:p w14:paraId="64F7C609" w14:textId="77777777" w:rsidR="00C26F90" w:rsidRPr="00DC587A" w:rsidRDefault="00C26F90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3.48370</w:t>
            </w:r>
          </w:p>
        </w:tc>
        <w:tc>
          <w:tcPr>
            <w:tcW w:w="979" w:type="pct"/>
            <w:shd w:val="clear" w:color="auto" w:fill="FFFFFF"/>
            <w:vAlign w:val="center"/>
          </w:tcPr>
          <w:p w14:paraId="10754467" w14:textId="77777777" w:rsidR="00C26F90" w:rsidRPr="00DC587A" w:rsidRDefault="00C26F90" w:rsidP="002029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F90" w:rsidRPr="00DC587A" w14:paraId="68E38CBA" w14:textId="77777777" w:rsidTr="0020293D">
        <w:trPr>
          <w:cantSplit/>
        </w:trPr>
        <w:tc>
          <w:tcPr>
            <w:tcW w:w="2145" w:type="pct"/>
            <w:shd w:val="clear" w:color="auto" w:fill="FFFFFF"/>
          </w:tcPr>
          <w:p w14:paraId="5EAE0A5C" w14:textId="77777777" w:rsidR="00C26F90" w:rsidRPr="00DC587A" w:rsidRDefault="00C26F90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97" w:type="pct"/>
            <w:shd w:val="clear" w:color="auto" w:fill="FFFFFF"/>
            <w:vAlign w:val="center"/>
          </w:tcPr>
          <w:p w14:paraId="55D050A6" w14:textId="77777777" w:rsidR="00C26F90" w:rsidRPr="00DC587A" w:rsidRDefault="00C26F90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79" w:type="pct"/>
            <w:shd w:val="clear" w:color="auto" w:fill="FFFFFF"/>
            <w:vAlign w:val="center"/>
          </w:tcPr>
          <w:p w14:paraId="33B2D95B" w14:textId="77777777" w:rsidR="00C26F90" w:rsidRPr="00DC587A" w:rsidRDefault="00C26F90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4.00481</w:t>
            </w:r>
          </w:p>
        </w:tc>
        <w:tc>
          <w:tcPr>
            <w:tcW w:w="979" w:type="pct"/>
            <w:shd w:val="clear" w:color="auto" w:fill="FFFFFF"/>
            <w:vAlign w:val="center"/>
          </w:tcPr>
          <w:p w14:paraId="6F4944DC" w14:textId="77777777" w:rsidR="00C26F90" w:rsidRPr="00DC587A" w:rsidRDefault="00C26F90" w:rsidP="002029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F90" w:rsidRPr="00DC587A" w14:paraId="2577209D" w14:textId="77777777" w:rsidTr="0020293D">
        <w:trPr>
          <w:cantSplit/>
        </w:trPr>
        <w:tc>
          <w:tcPr>
            <w:tcW w:w="2145" w:type="pct"/>
            <w:shd w:val="clear" w:color="auto" w:fill="FFFFFF"/>
          </w:tcPr>
          <w:p w14:paraId="7C9AAF7B" w14:textId="77777777" w:rsidR="00C26F90" w:rsidRPr="00DC587A" w:rsidRDefault="00C26F90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97" w:type="pct"/>
            <w:shd w:val="clear" w:color="auto" w:fill="FFFFFF"/>
            <w:vAlign w:val="center"/>
          </w:tcPr>
          <w:p w14:paraId="554B01CF" w14:textId="77777777" w:rsidR="00C26F90" w:rsidRPr="00DC587A" w:rsidRDefault="00C26F90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79" w:type="pct"/>
            <w:shd w:val="clear" w:color="auto" w:fill="FFFFFF"/>
            <w:vAlign w:val="center"/>
          </w:tcPr>
          <w:p w14:paraId="3991536B" w14:textId="77777777" w:rsidR="00C26F90" w:rsidRPr="00DC587A" w:rsidRDefault="00C26F90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4.37544</w:t>
            </w:r>
          </w:p>
        </w:tc>
        <w:tc>
          <w:tcPr>
            <w:tcW w:w="979" w:type="pct"/>
            <w:shd w:val="clear" w:color="auto" w:fill="FFFFFF"/>
            <w:vAlign w:val="center"/>
          </w:tcPr>
          <w:p w14:paraId="1739F4F5" w14:textId="77777777" w:rsidR="00C26F90" w:rsidRPr="00DC587A" w:rsidRDefault="00C26F90" w:rsidP="002029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F90" w:rsidRPr="00DC587A" w14:paraId="7E7BF03B" w14:textId="77777777" w:rsidTr="0020293D">
        <w:trPr>
          <w:cantSplit/>
        </w:trPr>
        <w:tc>
          <w:tcPr>
            <w:tcW w:w="2145" w:type="pct"/>
            <w:shd w:val="clear" w:color="auto" w:fill="FFFFFF"/>
          </w:tcPr>
          <w:p w14:paraId="662AF70E" w14:textId="77777777" w:rsidR="00C26F90" w:rsidRPr="00DC587A" w:rsidRDefault="00C26F90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897" w:type="pct"/>
            <w:shd w:val="clear" w:color="auto" w:fill="FFFFFF"/>
            <w:vAlign w:val="center"/>
          </w:tcPr>
          <w:p w14:paraId="1954D3FE" w14:textId="77777777" w:rsidR="00C26F90" w:rsidRPr="00DC587A" w:rsidRDefault="00C26F90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79" w:type="pct"/>
            <w:shd w:val="clear" w:color="auto" w:fill="FFFFFF"/>
            <w:vAlign w:val="center"/>
          </w:tcPr>
          <w:p w14:paraId="66556D12" w14:textId="77777777" w:rsidR="00C26F90" w:rsidRPr="00DC587A" w:rsidRDefault="00C26F90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6.23798</w:t>
            </w:r>
          </w:p>
        </w:tc>
        <w:tc>
          <w:tcPr>
            <w:tcW w:w="979" w:type="pct"/>
            <w:shd w:val="clear" w:color="auto" w:fill="FFFFFF"/>
            <w:vAlign w:val="center"/>
          </w:tcPr>
          <w:p w14:paraId="76463569" w14:textId="77777777" w:rsidR="00C26F90" w:rsidRPr="00DC587A" w:rsidRDefault="00C26F90" w:rsidP="002029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F90" w:rsidRPr="00DC587A" w14:paraId="435BD9DE" w14:textId="77777777" w:rsidTr="0020293D">
        <w:trPr>
          <w:cantSplit/>
        </w:trPr>
        <w:tc>
          <w:tcPr>
            <w:tcW w:w="2145" w:type="pct"/>
            <w:shd w:val="clear" w:color="auto" w:fill="FFFFFF"/>
          </w:tcPr>
          <w:p w14:paraId="73BC07A2" w14:textId="77777777" w:rsidR="00C26F90" w:rsidRPr="00DC587A" w:rsidRDefault="00C26F90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897" w:type="pct"/>
            <w:shd w:val="clear" w:color="auto" w:fill="FFFFFF"/>
            <w:vAlign w:val="center"/>
          </w:tcPr>
          <w:p w14:paraId="0F7DC9F7" w14:textId="77777777" w:rsidR="00C26F90" w:rsidRPr="00DC587A" w:rsidRDefault="00C26F90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79" w:type="pct"/>
            <w:shd w:val="clear" w:color="auto" w:fill="FFFFFF"/>
            <w:vAlign w:val="center"/>
          </w:tcPr>
          <w:p w14:paraId="67B9C2CC" w14:textId="77777777" w:rsidR="00C26F90" w:rsidRPr="00DC587A" w:rsidRDefault="00C26F90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6.44894</w:t>
            </w:r>
          </w:p>
        </w:tc>
        <w:tc>
          <w:tcPr>
            <w:tcW w:w="979" w:type="pct"/>
            <w:shd w:val="clear" w:color="auto" w:fill="FFFFFF"/>
            <w:vAlign w:val="center"/>
          </w:tcPr>
          <w:p w14:paraId="5C73038B" w14:textId="77777777" w:rsidR="00C26F90" w:rsidRPr="00DC587A" w:rsidRDefault="00C26F90" w:rsidP="002029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F90" w:rsidRPr="00DC587A" w14:paraId="122469FD" w14:textId="77777777" w:rsidTr="0020293D">
        <w:trPr>
          <w:cantSplit/>
        </w:trPr>
        <w:tc>
          <w:tcPr>
            <w:tcW w:w="2145" w:type="pct"/>
            <w:shd w:val="clear" w:color="auto" w:fill="FFFFFF"/>
          </w:tcPr>
          <w:p w14:paraId="35C1E27B" w14:textId="77777777" w:rsidR="00C26F90" w:rsidRPr="00DC587A" w:rsidRDefault="00C26F90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897" w:type="pct"/>
            <w:shd w:val="clear" w:color="auto" w:fill="FFFFFF"/>
            <w:vAlign w:val="center"/>
          </w:tcPr>
          <w:p w14:paraId="6A1A5170" w14:textId="77777777" w:rsidR="00C26F90" w:rsidRPr="00DC587A" w:rsidRDefault="00C26F90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79" w:type="pct"/>
            <w:shd w:val="clear" w:color="auto" w:fill="FFFFFF"/>
            <w:vAlign w:val="center"/>
          </w:tcPr>
          <w:p w14:paraId="0EB31DD7" w14:textId="77777777" w:rsidR="00C26F90" w:rsidRPr="00DC587A" w:rsidRDefault="00C26F90" w:rsidP="002029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pct"/>
            <w:shd w:val="clear" w:color="auto" w:fill="FFFFFF"/>
            <w:vAlign w:val="center"/>
          </w:tcPr>
          <w:p w14:paraId="088C8704" w14:textId="77777777" w:rsidR="00C26F90" w:rsidRPr="00DC587A" w:rsidRDefault="00C26F90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11.80794</w:t>
            </w:r>
          </w:p>
        </w:tc>
      </w:tr>
      <w:tr w:rsidR="00C26F90" w:rsidRPr="00DC587A" w14:paraId="33A000AA" w14:textId="77777777" w:rsidTr="0020293D">
        <w:trPr>
          <w:cantSplit/>
        </w:trPr>
        <w:tc>
          <w:tcPr>
            <w:tcW w:w="2145" w:type="pct"/>
            <w:shd w:val="clear" w:color="auto" w:fill="FFFFFF"/>
          </w:tcPr>
          <w:p w14:paraId="1A02D7F8" w14:textId="77777777" w:rsidR="00C26F90" w:rsidRPr="00DC587A" w:rsidRDefault="00C26F90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97" w:type="pct"/>
            <w:shd w:val="clear" w:color="auto" w:fill="FFFFFF"/>
            <w:vAlign w:val="center"/>
          </w:tcPr>
          <w:p w14:paraId="7A23FC63" w14:textId="77777777" w:rsidR="00C26F90" w:rsidRPr="00DC587A" w:rsidRDefault="00C26F90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79" w:type="pct"/>
            <w:shd w:val="clear" w:color="auto" w:fill="FFFFFF"/>
            <w:vAlign w:val="center"/>
          </w:tcPr>
          <w:p w14:paraId="5196641D" w14:textId="77777777" w:rsidR="00C26F90" w:rsidRPr="00DC587A" w:rsidRDefault="00C26F90" w:rsidP="002029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pct"/>
            <w:shd w:val="clear" w:color="auto" w:fill="FFFFFF"/>
            <w:vAlign w:val="center"/>
          </w:tcPr>
          <w:p w14:paraId="118B9A02" w14:textId="77777777" w:rsidR="00C26F90" w:rsidRPr="00DC587A" w:rsidRDefault="00C26F90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14.66461</w:t>
            </w:r>
          </w:p>
        </w:tc>
      </w:tr>
      <w:tr w:rsidR="00C26F90" w:rsidRPr="00DC587A" w14:paraId="06BDD018" w14:textId="77777777" w:rsidTr="0020293D">
        <w:trPr>
          <w:cantSplit/>
        </w:trPr>
        <w:tc>
          <w:tcPr>
            <w:tcW w:w="2145" w:type="pct"/>
            <w:tcBorders>
              <w:bottom w:val="single" w:sz="4" w:space="0" w:color="auto"/>
            </w:tcBorders>
            <w:shd w:val="clear" w:color="auto" w:fill="FFFFFF"/>
          </w:tcPr>
          <w:p w14:paraId="1C464D9B" w14:textId="77777777" w:rsidR="00C26F90" w:rsidRPr="00DC587A" w:rsidRDefault="00C26F90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Sig.</w:t>
            </w:r>
          </w:p>
        </w:tc>
        <w:tc>
          <w:tcPr>
            <w:tcW w:w="897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01BF099" w14:textId="77777777" w:rsidR="00C26F90" w:rsidRPr="00DC587A" w:rsidRDefault="00C26F90" w:rsidP="002029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AEA0DC0" w14:textId="77777777" w:rsidR="00C26F90" w:rsidRPr="00DC587A" w:rsidRDefault="00C26F90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0.068</w:t>
            </w:r>
          </w:p>
        </w:tc>
        <w:tc>
          <w:tcPr>
            <w:tcW w:w="979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01E555E" w14:textId="77777777" w:rsidR="00C26F90" w:rsidRPr="00DC587A" w:rsidRDefault="00C26F90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0.173</w:t>
            </w:r>
          </w:p>
        </w:tc>
      </w:tr>
      <w:tr w:rsidR="00C26F90" w:rsidRPr="00DC587A" w14:paraId="769E75D4" w14:textId="77777777" w:rsidTr="0020293D">
        <w:trPr>
          <w:cantSplit/>
        </w:trPr>
        <w:tc>
          <w:tcPr>
            <w:tcW w:w="5000" w:type="pct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3AE4CD22" w14:textId="77777777" w:rsidR="00C26F90" w:rsidRPr="00DC587A" w:rsidRDefault="00C26F90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Means for groups in homogeneous subsets are displayed.</w:t>
            </w:r>
          </w:p>
        </w:tc>
      </w:tr>
      <w:tr w:rsidR="00C26F90" w:rsidRPr="00DC587A" w14:paraId="06F79FD3" w14:textId="77777777" w:rsidTr="0020293D">
        <w:trPr>
          <w:cantSplit/>
          <w:trHeight w:val="80"/>
        </w:trPr>
        <w:tc>
          <w:tcPr>
            <w:tcW w:w="5000" w:type="pct"/>
            <w:gridSpan w:val="4"/>
            <w:shd w:val="clear" w:color="auto" w:fill="FFFFFF"/>
          </w:tcPr>
          <w:p w14:paraId="381B361C" w14:textId="77777777" w:rsidR="00C26F90" w:rsidRPr="00DC587A" w:rsidRDefault="00C26F90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a. Uses Harmonic Mean Sample Size = 3.000.</w:t>
            </w:r>
          </w:p>
        </w:tc>
      </w:tr>
    </w:tbl>
    <w:p w14:paraId="1C15DEDC" w14:textId="77777777" w:rsidR="00F942E7" w:rsidRPr="00E92C0B" w:rsidRDefault="00F942E7" w:rsidP="00E92C0B">
      <w:pPr>
        <w:rPr>
          <w:rFonts w:ascii="Times New Roman" w:hAnsi="Times New Roman" w:cs="Times New Roman"/>
          <w:sz w:val="24"/>
          <w:szCs w:val="24"/>
        </w:rPr>
      </w:pPr>
    </w:p>
    <w:sectPr w:rsidR="00F942E7" w:rsidRPr="00E92C0B" w:rsidSect="00E92C0B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5DE"/>
    <w:rsid w:val="0010340B"/>
    <w:rsid w:val="001315DE"/>
    <w:rsid w:val="003F68B5"/>
    <w:rsid w:val="004A191D"/>
    <w:rsid w:val="005140C3"/>
    <w:rsid w:val="00706FF4"/>
    <w:rsid w:val="008B1479"/>
    <w:rsid w:val="00C26F90"/>
    <w:rsid w:val="00E92C0B"/>
    <w:rsid w:val="00F94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CCBB5"/>
  <w15:chartTrackingRefBased/>
  <w15:docId w15:val="{E9357E62-65E7-409C-84E0-5BBA31CA3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6F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Christie Soo Tze Chiew</dc:creator>
  <cp:keywords/>
  <dc:description/>
  <cp:lastModifiedBy>Christie Soo Tze Chiew</cp:lastModifiedBy>
  <cp:revision>11</cp:revision>
  <dcterms:created xsi:type="dcterms:W3CDTF">2020-03-02T08:10:00Z</dcterms:created>
  <dcterms:modified xsi:type="dcterms:W3CDTF">2021-07-08T12:01:00Z</dcterms:modified>
</cp:coreProperties>
</file>