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4290" w:rsidRPr="00015305" w:rsidRDefault="00B11E89">
      <w:pPr>
        <w:rPr>
          <w:rFonts w:ascii="Times New Roman" w:hAnsi="Times New Roman" w:cs="Times New Roman"/>
          <w:sz w:val="24"/>
          <w:szCs w:val="24"/>
        </w:rPr>
      </w:pPr>
      <w:r w:rsidRPr="00015305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0C93BA1C">
            <wp:extent cx="5868237" cy="6826316"/>
            <wp:effectExtent l="19050" t="19050" r="18415" b="1270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938" cy="68329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5305" w:rsidRPr="00015305" w:rsidRDefault="00015305" w:rsidP="001D6586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5305">
        <w:rPr>
          <w:rFonts w:ascii="Times New Roman" w:hAnsi="Times New Roman" w:cs="Times New Roman"/>
          <w:b/>
          <w:color w:val="000000"/>
          <w:sz w:val="24"/>
          <w:szCs w:val="24"/>
        </w:rPr>
        <w:t>Figure S1.</w:t>
      </w:r>
      <w:r w:rsidRPr="00015305">
        <w:rPr>
          <w:rFonts w:ascii="Times New Roman" w:hAnsi="Times New Roman" w:cs="Times New Roman"/>
          <w:color w:val="000000"/>
          <w:sz w:val="24"/>
          <w:szCs w:val="24"/>
        </w:rPr>
        <w:t xml:space="preserve"> 2D interaction </w:t>
      </w:r>
      <w:proofErr w:type="spellStart"/>
      <w:r w:rsidRPr="00015305">
        <w:rPr>
          <w:rFonts w:ascii="Times New Roman" w:hAnsi="Times New Roman" w:cs="Times New Roman"/>
          <w:color w:val="000000"/>
          <w:sz w:val="24"/>
          <w:szCs w:val="24"/>
        </w:rPr>
        <w:t>diagrams</w:t>
      </w:r>
      <w:proofErr w:type="spellEnd"/>
      <w:r w:rsidRPr="00015305">
        <w:rPr>
          <w:rFonts w:ascii="Times New Roman" w:hAnsi="Times New Roman" w:cs="Times New Roman"/>
          <w:color w:val="000000"/>
          <w:sz w:val="24"/>
          <w:szCs w:val="24"/>
        </w:rPr>
        <w:t xml:space="preserve"> of (a) </w:t>
      </w:r>
      <w:proofErr w:type="spellStart"/>
      <w:r w:rsidRPr="00015305">
        <w:rPr>
          <w:rFonts w:ascii="Times New Roman" w:hAnsi="Times New Roman" w:cs="Times New Roman"/>
          <w:color w:val="000000"/>
          <w:sz w:val="24"/>
          <w:szCs w:val="24"/>
        </w:rPr>
        <w:t>hydroxytyrosol</w:t>
      </w:r>
      <w:proofErr w:type="spellEnd"/>
      <w:r w:rsidRPr="00015305">
        <w:rPr>
          <w:rFonts w:ascii="Times New Roman" w:hAnsi="Times New Roman" w:cs="Times New Roman"/>
          <w:color w:val="000000"/>
          <w:sz w:val="24"/>
          <w:szCs w:val="24"/>
        </w:rPr>
        <w:t xml:space="preserve"> glucoside, (b) </w:t>
      </w:r>
      <w:proofErr w:type="spellStart"/>
      <w:r w:rsidRPr="00015305">
        <w:rPr>
          <w:rFonts w:ascii="Times New Roman" w:hAnsi="Times New Roman" w:cs="Times New Roman"/>
          <w:color w:val="000000"/>
          <w:sz w:val="24"/>
          <w:szCs w:val="24"/>
        </w:rPr>
        <w:t>hydroxytyrosol</w:t>
      </w:r>
      <w:proofErr w:type="spellEnd"/>
      <w:r w:rsidRPr="00015305">
        <w:rPr>
          <w:rFonts w:ascii="Times New Roman" w:hAnsi="Times New Roman" w:cs="Times New Roman"/>
          <w:color w:val="000000"/>
          <w:sz w:val="24"/>
          <w:szCs w:val="24"/>
        </w:rPr>
        <w:t xml:space="preserve">, (c) </w:t>
      </w:r>
      <w:proofErr w:type="spellStart"/>
      <w:r w:rsidRPr="00015305">
        <w:rPr>
          <w:rFonts w:ascii="Times New Roman" w:hAnsi="Times New Roman" w:cs="Times New Roman"/>
          <w:color w:val="000000"/>
          <w:sz w:val="24"/>
          <w:szCs w:val="24"/>
        </w:rPr>
        <w:t>secologanoside</w:t>
      </w:r>
      <w:proofErr w:type="spellEnd"/>
      <w:r w:rsidRPr="00015305">
        <w:rPr>
          <w:rFonts w:ascii="Times New Roman" w:hAnsi="Times New Roman" w:cs="Times New Roman"/>
          <w:color w:val="000000"/>
          <w:sz w:val="24"/>
          <w:szCs w:val="24"/>
        </w:rPr>
        <w:t xml:space="preserve">, and (d) </w:t>
      </w:r>
      <w:proofErr w:type="spellStart"/>
      <w:r w:rsidRPr="00015305">
        <w:rPr>
          <w:rFonts w:ascii="Times New Roman" w:hAnsi="Times New Roman" w:cs="Times New Roman"/>
          <w:color w:val="000000"/>
          <w:sz w:val="24"/>
          <w:szCs w:val="24"/>
        </w:rPr>
        <w:t>oleuropein</w:t>
      </w:r>
      <w:proofErr w:type="spellEnd"/>
      <w:r w:rsidRPr="00015305">
        <w:rPr>
          <w:rFonts w:ascii="Times New Roman" w:hAnsi="Times New Roman" w:cs="Times New Roman"/>
          <w:color w:val="000000"/>
          <w:sz w:val="24"/>
          <w:szCs w:val="24"/>
        </w:rPr>
        <w:t xml:space="preserve"> aglycone </w:t>
      </w:r>
      <w:proofErr w:type="spellStart"/>
      <w:r w:rsidRPr="00015305">
        <w:rPr>
          <w:rFonts w:ascii="Times New Roman" w:hAnsi="Times New Roman" w:cs="Times New Roman"/>
          <w:color w:val="000000"/>
          <w:sz w:val="24"/>
          <w:szCs w:val="24"/>
        </w:rPr>
        <w:t>within</w:t>
      </w:r>
      <w:proofErr w:type="spellEnd"/>
      <w:r w:rsidRPr="00015305">
        <w:rPr>
          <w:rFonts w:ascii="Times New Roman" w:hAnsi="Times New Roman" w:cs="Times New Roman"/>
          <w:color w:val="000000"/>
          <w:sz w:val="24"/>
          <w:szCs w:val="24"/>
        </w:rPr>
        <w:t xml:space="preserve"> the active site of catalase (</w:t>
      </w:r>
      <w:proofErr w:type="gramStart"/>
      <w:r w:rsidRPr="00015305">
        <w:rPr>
          <w:rFonts w:ascii="Times New Roman" w:hAnsi="Times New Roman" w:cs="Times New Roman"/>
          <w:color w:val="000000"/>
          <w:sz w:val="24"/>
          <w:szCs w:val="24"/>
        </w:rPr>
        <w:t>PDB:</w:t>
      </w:r>
      <w:proofErr w:type="gramEnd"/>
      <w:r w:rsidRPr="00015305">
        <w:rPr>
          <w:rFonts w:ascii="Times New Roman" w:hAnsi="Times New Roman" w:cs="Times New Roman"/>
          <w:color w:val="000000"/>
          <w:sz w:val="24"/>
          <w:szCs w:val="24"/>
        </w:rPr>
        <w:t xml:space="preserve"> 1TGU).</w:t>
      </w:r>
    </w:p>
    <w:p w:rsidR="001D6586" w:rsidRPr="00015305" w:rsidRDefault="001D6586" w:rsidP="001D6586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D6586" w:rsidRPr="00015305" w:rsidRDefault="00B11E89" w:rsidP="001D6586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5305">
        <w:rPr>
          <w:rFonts w:ascii="Times New Roman" w:hAnsi="Times New Roman" w:cs="Times New Roman"/>
          <w:noProof/>
          <w:color w:val="000000"/>
          <w:sz w:val="24"/>
          <w:szCs w:val="24"/>
          <w:lang w:eastAsia="fr-FR"/>
        </w:rPr>
        <w:lastRenderedPageBreak/>
        <w:drawing>
          <wp:inline distT="0" distB="0" distL="0" distR="0" wp14:anchorId="330208DF">
            <wp:extent cx="5765923" cy="6461090"/>
            <wp:effectExtent l="19050" t="19050" r="25400" b="165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615" cy="64663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5305" w:rsidRPr="00015305" w:rsidRDefault="00015305" w:rsidP="001D6586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5305">
        <w:rPr>
          <w:rFonts w:ascii="Times New Roman" w:hAnsi="Times New Roman" w:cs="Times New Roman"/>
          <w:b/>
          <w:color w:val="000000"/>
          <w:sz w:val="24"/>
          <w:szCs w:val="24"/>
        </w:rPr>
        <w:t>Figure S2.</w:t>
      </w:r>
      <w:r w:rsidRPr="00015305">
        <w:rPr>
          <w:rFonts w:ascii="Times New Roman" w:hAnsi="Times New Roman" w:cs="Times New Roman"/>
          <w:color w:val="000000"/>
          <w:sz w:val="24"/>
          <w:szCs w:val="24"/>
        </w:rPr>
        <w:t xml:space="preserve"> 2D interaction </w:t>
      </w:r>
      <w:proofErr w:type="spellStart"/>
      <w:r w:rsidRPr="00015305">
        <w:rPr>
          <w:rFonts w:ascii="Times New Roman" w:hAnsi="Times New Roman" w:cs="Times New Roman"/>
          <w:color w:val="000000"/>
          <w:sz w:val="24"/>
          <w:szCs w:val="24"/>
        </w:rPr>
        <w:t>models</w:t>
      </w:r>
      <w:proofErr w:type="spellEnd"/>
      <w:r w:rsidRPr="00015305">
        <w:rPr>
          <w:rFonts w:ascii="Times New Roman" w:hAnsi="Times New Roman" w:cs="Times New Roman"/>
          <w:color w:val="000000"/>
          <w:sz w:val="24"/>
          <w:szCs w:val="24"/>
        </w:rPr>
        <w:t xml:space="preserve"> of (e) </w:t>
      </w:r>
      <w:proofErr w:type="spellStart"/>
      <w:r w:rsidRPr="00015305">
        <w:rPr>
          <w:rFonts w:ascii="Times New Roman" w:hAnsi="Times New Roman" w:cs="Times New Roman"/>
          <w:color w:val="000000"/>
          <w:sz w:val="24"/>
          <w:szCs w:val="24"/>
        </w:rPr>
        <w:t>hydroxytyrosol</w:t>
      </w:r>
      <w:proofErr w:type="spellEnd"/>
      <w:r w:rsidRPr="0001530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15305">
        <w:rPr>
          <w:rFonts w:ascii="Times New Roman" w:hAnsi="Times New Roman" w:cs="Times New Roman"/>
          <w:color w:val="000000"/>
          <w:sz w:val="24"/>
          <w:szCs w:val="24"/>
        </w:rPr>
        <w:t>acetate</w:t>
      </w:r>
      <w:proofErr w:type="spellEnd"/>
      <w:r w:rsidRPr="00015305">
        <w:rPr>
          <w:rFonts w:ascii="Times New Roman" w:hAnsi="Times New Roman" w:cs="Times New Roman"/>
          <w:color w:val="000000"/>
          <w:sz w:val="24"/>
          <w:szCs w:val="24"/>
        </w:rPr>
        <w:t xml:space="preserve">, (f) </w:t>
      </w:r>
      <w:proofErr w:type="spellStart"/>
      <w:r w:rsidRPr="00015305">
        <w:rPr>
          <w:rFonts w:ascii="Times New Roman" w:hAnsi="Times New Roman" w:cs="Times New Roman"/>
          <w:color w:val="000000"/>
          <w:sz w:val="24"/>
          <w:szCs w:val="24"/>
        </w:rPr>
        <w:t>oleuropein</w:t>
      </w:r>
      <w:proofErr w:type="spellEnd"/>
      <w:r w:rsidRPr="00015305">
        <w:rPr>
          <w:rFonts w:ascii="Times New Roman" w:hAnsi="Times New Roman" w:cs="Times New Roman"/>
          <w:color w:val="000000"/>
          <w:sz w:val="24"/>
          <w:szCs w:val="24"/>
        </w:rPr>
        <w:t xml:space="preserve">, and (g) the </w:t>
      </w:r>
      <w:proofErr w:type="spellStart"/>
      <w:r w:rsidRPr="00015305">
        <w:rPr>
          <w:rFonts w:ascii="Times New Roman" w:hAnsi="Times New Roman" w:cs="Times New Roman"/>
          <w:color w:val="000000"/>
          <w:sz w:val="24"/>
          <w:szCs w:val="24"/>
        </w:rPr>
        <w:t>co-crystallized</w:t>
      </w:r>
      <w:proofErr w:type="spellEnd"/>
      <w:r w:rsidRPr="00015305">
        <w:rPr>
          <w:rFonts w:ascii="Times New Roman" w:hAnsi="Times New Roman" w:cs="Times New Roman"/>
          <w:color w:val="000000"/>
          <w:sz w:val="24"/>
          <w:szCs w:val="24"/>
        </w:rPr>
        <w:t xml:space="preserve"> ligand </w:t>
      </w:r>
      <w:proofErr w:type="spellStart"/>
      <w:r w:rsidRPr="00015305">
        <w:rPr>
          <w:rFonts w:ascii="Times New Roman" w:hAnsi="Times New Roman" w:cs="Times New Roman"/>
          <w:color w:val="000000"/>
          <w:sz w:val="24"/>
          <w:szCs w:val="24"/>
        </w:rPr>
        <w:t>within</w:t>
      </w:r>
      <w:proofErr w:type="spellEnd"/>
      <w:r w:rsidRPr="00015305">
        <w:rPr>
          <w:rFonts w:ascii="Times New Roman" w:hAnsi="Times New Roman" w:cs="Times New Roman"/>
          <w:color w:val="000000"/>
          <w:sz w:val="24"/>
          <w:szCs w:val="24"/>
        </w:rPr>
        <w:t xml:space="preserve"> the active site of catalase (</w:t>
      </w:r>
      <w:proofErr w:type="gramStart"/>
      <w:r w:rsidRPr="00015305">
        <w:rPr>
          <w:rFonts w:ascii="Times New Roman" w:hAnsi="Times New Roman" w:cs="Times New Roman"/>
          <w:color w:val="000000"/>
          <w:sz w:val="24"/>
          <w:szCs w:val="24"/>
        </w:rPr>
        <w:t>PDB:</w:t>
      </w:r>
      <w:proofErr w:type="gramEnd"/>
      <w:r w:rsidRPr="00015305">
        <w:rPr>
          <w:rFonts w:ascii="Times New Roman" w:hAnsi="Times New Roman" w:cs="Times New Roman"/>
          <w:color w:val="000000"/>
          <w:sz w:val="24"/>
          <w:szCs w:val="24"/>
        </w:rPr>
        <w:t xml:space="preserve"> 1TGU).</w:t>
      </w:r>
    </w:p>
    <w:p w:rsidR="006930BB" w:rsidRPr="00015305" w:rsidRDefault="00B11E89" w:rsidP="006930BB">
      <w:pPr>
        <w:rPr>
          <w:rFonts w:ascii="Times New Roman" w:hAnsi="Times New Roman" w:cs="Times New Roman"/>
          <w:sz w:val="24"/>
          <w:szCs w:val="24"/>
        </w:rPr>
      </w:pPr>
      <w:r w:rsidRPr="00015305"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33D30F26">
            <wp:extent cx="5831830" cy="6186737"/>
            <wp:effectExtent l="19050" t="19050" r="17145" b="2413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474" cy="61906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5305" w:rsidRPr="00015305" w:rsidRDefault="00015305" w:rsidP="004414D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5305">
        <w:rPr>
          <w:rFonts w:ascii="Times New Roman" w:hAnsi="Times New Roman" w:cs="Times New Roman"/>
          <w:b/>
          <w:color w:val="000000"/>
          <w:sz w:val="24"/>
          <w:szCs w:val="24"/>
        </w:rPr>
        <w:t>Figure S3.</w:t>
      </w:r>
      <w:r w:rsidRPr="00015305">
        <w:rPr>
          <w:rFonts w:ascii="Times New Roman" w:hAnsi="Times New Roman" w:cs="Times New Roman"/>
          <w:color w:val="000000"/>
          <w:sz w:val="24"/>
          <w:szCs w:val="24"/>
        </w:rPr>
        <w:t xml:space="preserve"> 2D interaction </w:t>
      </w:r>
      <w:proofErr w:type="spellStart"/>
      <w:r w:rsidRPr="00015305">
        <w:rPr>
          <w:rFonts w:ascii="Times New Roman" w:hAnsi="Times New Roman" w:cs="Times New Roman"/>
          <w:color w:val="000000"/>
          <w:sz w:val="24"/>
          <w:szCs w:val="24"/>
        </w:rPr>
        <w:t>models</w:t>
      </w:r>
      <w:proofErr w:type="spellEnd"/>
      <w:r w:rsidRPr="00015305">
        <w:rPr>
          <w:rFonts w:ascii="Times New Roman" w:hAnsi="Times New Roman" w:cs="Times New Roman"/>
          <w:color w:val="000000"/>
          <w:sz w:val="24"/>
          <w:szCs w:val="24"/>
        </w:rPr>
        <w:t xml:space="preserve"> of (a) </w:t>
      </w:r>
      <w:proofErr w:type="spellStart"/>
      <w:r w:rsidRPr="00015305">
        <w:rPr>
          <w:rFonts w:ascii="Times New Roman" w:hAnsi="Times New Roman" w:cs="Times New Roman"/>
          <w:color w:val="000000"/>
          <w:sz w:val="24"/>
          <w:szCs w:val="24"/>
        </w:rPr>
        <w:t>hydroxytyrosol</w:t>
      </w:r>
      <w:proofErr w:type="spellEnd"/>
      <w:r w:rsidRPr="00015305">
        <w:rPr>
          <w:rFonts w:ascii="Times New Roman" w:hAnsi="Times New Roman" w:cs="Times New Roman"/>
          <w:color w:val="000000"/>
          <w:sz w:val="24"/>
          <w:szCs w:val="24"/>
        </w:rPr>
        <w:t xml:space="preserve"> glucoside, (b) </w:t>
      </w:r>
      <w:proofErr w:type="spellStart"/>
      <w:r w:rsidRPr="00015305">
        <w:rPr>
          <w:rFonts w:ascii="Times New Roman" w:hAnsi="Times New Roman" w:cs="Times New Roman"/>
          <w:color w:val="000000"/>
          <w:sz w:val="24"/>
          <w:szCs w:val="24"/>
        </w:rPr>
        <w:t>hydroxytyrosol</w:t>
      </w:r>
      <w:proofErr w:type="spellEnd"/>
      <w:r w:rsidRPr="00015305">
        <w:rPr>
          <w:rFonts w:ascii="Times New Roman" w:hAnsi="Times New Roman" w:cs="Times New Roman"/>
          <w:color w:val="000000"/>
          <w:sz w:val="24"/>
          <w:szCs w:val="24"/>
        </w:rPr>
        <w:t xml:space="preserve">, (c) </w:t>
      </w:r>
      <w:proofErr w:type="spellStart"/>
      <w:r w:rsidRPr="00015305">
        <w:rPr>
          <w:rFonts w:ascii="Times New Roman" w:hAnsi="Times New Roman" w:cs="Times New Roman"/>
          <w:color w:val="000000"/>
          <w:sz w:val="24"/>
          <w:szCs w:val="24"/>
        </w:rPr>
        <w:t>secologanoside</w:t>
      </w:r>
      <w:proofErr w:type="spellEnd"/>
      <w:r w:rsidRPr="00015305">
        <w:rPr>
          <w:rFonts w:ascii="Times New Roman" w:hAnsi="Times New Roman" w:cs="Times New Roman"/>
          <w:color w:val="000000"/>
          <w:sz w:val="24"/>
          <w:szCs w:val="24"/>
        </w:rPr>
        <w:t xml:space="preserve">, and (d) </w:t>
      </w:r>
      <w:proofErr w:type="spellStart"/>
      <w:r w:rsidRPr="00015305">
        <w:rPr>
          <w:rFonts w:ascii="Times New Roman" w:hAnsi="Times New Roman" w:cs="Times New Roman"/>
          <w:color w:val="000000"/>
          <w:sz w:val="24"/>
          <w:szCs w:val="24"/>
        </w:rPr>
        <w:t>oleuropein</w:t>
      </w:r>
      <w:proofErr w:type="spellEnd"/>
      <w:r w:rsidRPr="00015305">
        <w:rPr>
          <w:rFonts w:ascii="Times New Roman" w:hAnsi="Times New Roman" w:cs="Times New Roman"/>
          <w:color w:val="000000"/>
          <w:sz w:val="24"/>
          <w:szCs w:val="24"/>
        </w:rPr>
        <w:t xml:space="preserve"> aglycone </w:t>
      </w:r>
      <w:proofErr w:type="spellStart"/>
      <w:r w:rsidRPr="00015305">
        <w:rPr>
          <w:rFonts w:ascii="Times New Roman" w:hAnsi="Times New Roman" w:cs="Times New Roman"/>
          <w:color w:val="000000"/>
          <w:sz w:val="24"/>
          <w:szCs w:val="24"/>
        </w:rPr>
        <w:t>within</w:t>
      </w:r>
      <w:proofErr w:type="spellEnd"/>
      <w:r w:rsidRPr="00015305">
        <w:rPr>
          <w:rFonts w:ascii="Times New Roman" w:hAnsi="Times New Roman" w:cs="Times New Roman"/>
          <w:color w:val="000000"/>
          <w:sz w:val="24"/>
          <w:szCs w:val="24"/>
        </w:rPr>
        <w:t xml:space="preserve"> the active site of IL-1β (</w:t>
      </w:r>
      <w:proofErr w:type="gramStart"/>
      <w:r w:rsidRPr="00015305">
        <w:rPr>
          <w:rFonts w:ascii="Times New Roman" w:hAnsi="Times New Roman" w:cs="Times New Roman"/>
          <w:color w:val="000000"/>
          <w:sz w:val="24"/>
          <w:szCs w:val="24"/>
        </w:rPr>
        <w:t>PDB:</w:t>
      </w:r>
      <w:proofErr w:type="gramEnd"/>
      <w:r w:rsidRPr="00015305">
        <w:rPr>
          <w:rFonts w:ascii="Times New Roman" w:hAnsi="Times New Roman" w:cs="Times New Roman"/>
          <w:color w:val="000000"/>
          <w:sz w:val="24"/>
          <w:szCs w:val="24"/>
        </w:rPr>
        <w:t xml:space="preserve"> 6Y8M).</w:t>
      </w:r>
    </w:p>
    <w:p w:rsidR="00B11E89" w:rsidRPr="00015305" w:rsidRDefault="00B11E89" w:rsidP="004414D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11E89" w:rsidRPr="00015305" w:rsidRDefault="00B11E89" w:rsidP="004414D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5305">
        <w:rPr>
          <w:rFonts w:ascii="Times New Roman" w:hAnsi="Times New Roman" w:cs="Times New Roman"/>
          <w:noProof/>
          <w:color w:val="000000"/>
          <w:sz w:val="24"/>
          <w:szCs w:val="24"/>
          <w:lang w:eastAsia="fr-FR"/>
        </w:rPr>
        <w:lastRenderedPageBreak/>
        <w:drawing>
          <wp:inline distT="0" distB="0" distL="0" distR="0" wp14:anchorId="51FBC846">
            <wp:extent cx="5908431" cy="6445166"/>
            <wp:effectExtent l="19050" t="19050" r="16510" b="133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413" cy="64451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11E89" w:rsidRPr="00015305" w:rsidRDefault="00015305" w:rsidP="004414D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5305">
        <w:rPr>
          <w:rFonts w:ascii="Times New Roman" w:hAnsi="Times New Roman" w:cs="Times New Roman"/>
          <w:b/>
          <w:color w:val="000000"/>
          <w:sz w:val="24"/>
          <w:szCs w:val="24"/>
        </w:rPr>
        <w:t>Figure S4.</w:t>
      </w:r>
      <w:r w:rsidRPr="00015305">
        <w:rPr>
          <w:rFonts w:ascii="Times New Roman" w:hAnsi="Times New Roman" w:cs="Times New Roman"/>
          <w:color w:val="000000"/>
          <w:sz w:val="24"/>
          <w:szCs w:val="24"/>
        </w:rPr>
        <w:t xml:space="preserve"> 2D interaction </w:t>
      </w:r>
      <w:proofErr w:type="spellStart"/>
      <w:r w:rsidRPr="00015305">
        <w:rPr>
          <w:rFonts w:ascii="Times New Roman" w:hAnsi="Times New Roman" w:cs="Times New Roman"/>
          <w:color w:val="000000"/>
          <w:sz w:val="24"/>
          <w:szCs w:val="24"/>
        </w:rPr>
        <w:t>models</w:t>
      </w:r>
      <w:proofErr w:type="spellEnd"/>
      <w:r w:rsidRPr="00015305">
        <w:rPr>
          <w:rFonts w:ascii="Times New Roman" w:hAnsi="Times New Roman" w:cs="Times New Roman"/>
          <w:color w:val="000000"/>
          <w:sz w:val="24"/>
          <w:szCs w:val="24"/>
        </w:rPr>
        <w:t xml:space="preserve"> of (e) </w:t>
      </w:r>
      <w:proofErr w:type="spellStart"/>
      <w:r w:rsidRPr="00015305">
        <w:rPr>
          <w:rFonts w:ascii="Times New Roman" w:hAnsi="Times New Roman" w:cs="Times New Roman"/>
          <w:color w:val="000000"/>
          <w:sz w:val="24"/>
          <w:szCs w:val="24"/>
        </w:rPr>
        <w:t>hydroxytyrosol</w:t>
      </w:r>
      <w:proofErr w:type="spellEnd"/>
      <w:r w:rsidRPr="0001530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15305">
        <w:rPr>
          <w:rFonts w:ascii="Times New Roman" w:hAnsi="Times New Roman" w:cs="Times New Roman"/>
          <w:color w:val="000000"/>
          <w:sz w:val="24"/>
          <w:szCs w:val="24"/>
        </w:rPr>
        <w:t>acetate</w:t>
      </w:r>
      <w:proofErr w:type="spellEnd"/>
      <w:r w:rsidRPr="00015305">
        <w:rPr>
          <w:rFonts w:ascii="Times New Roman" w:hAnsi="Times New Roman" w:cs="Times New Roman"/>
          <w:color w:val="000000"/>
          <w:sz w:val="24"/>
          <w:szCs w:val="24"/>
        </w:rPr>
        <w:t xml:space="preserve">, (f) </w:t>
      </w:r>
      <w:proofErr w:type="spellStart"/>
      <w:r w:rsidRPr="00015305">
        <w:rPr>
          <w:rFonts w:ascii="Times New Roman" w:hAnsi="Times New Roman" w:cs="Times New Roman"/>
          <w:color w:val="000000"/>
          <w:sz w:val="24"/>
          <w:szCs w:val="24"/>
        </w:rPr>
        <w:t>oleuropein</w:t>
      </w:r>
      <w:proofErr w:type="spellEnd"/>
      <w:r w:rsidRPr="00015305">
        <w:rPr>
          <w:rFonts w:ascii="Times New Roman" w:hAnsi="Times New Roman" w:cs="Times New Roman"/>
          <w:color w:val="000000"/>
          <w:sz w:val="24"/>
          <w:szCs w:val="24"/>
        </w:rPr>
        <w:t xml:space="preserve">, and (g) the </w:t>
      </w:r>
      <w:proofErr w:type="spellStart"/>
      <w:r w:rsidRPr="00015305">
        <w:rPr>
          <w:rFonts w:ascii="Times New Roman" w:hAnsi="Times New Roman" w:cs="Times New Roman"/>
          <w:color w:val="000000"/>
          <w:sz w:val="24"/>
          <w:szCs w:val="24"/>
        </w:rPr>
        <w:t>co-crystallized</w:t>
      </w:r>
      <w:proofErr w:type="spellEnd"/>
      <w:r w:rsidRPr="00015305">
        <w:rPr>
          <w:rFonts w:ascii="Times New Roman" w:hAnsi="Times New Roman" w:cs="Times New Roman"/>
          <w:color w:val="000000"/>
          <w:sz w:val="24"/>
          <w:szCs w:val="24"/>
        </w:rPr>
        <w:t xml:space="preserve"> ligand </w:t>
      </w:r>
      <w:proofErr w:type="spellStart"/>
      <w:r w:rsidRPr="00015305">
        <w:rPr>
          <w:rFonts w:ascii="Times New Roman" w:hAnsi="Times New Roman" w:cs="Times New Roman"/>
          <w:color w:val="000000"/>
          <w:sz w:val="24"/>
          <w:szCs w:val="24"/>
        </w:rPr>
        <w:t>within</w:t>
      </w:r>
      <w:proofErr w:type="spellEnd"/>
      <w:r w:rsidRPr="00015305">
        <w:rPr>
          <w:rFonts w:ascii="Times New Roman" w:hAnsi="Times New Roman" w:cs="Times New Roman"/>
          <w:color w:val="000000"/>
          <w:sz w:val="24"/>
          <w:szCs w:val="24"/>
        </w:rPr>
        <w:t xml:space="preserve"> the active site of IL-1β (</w:t>
      </w:r>
      <w:proofErr w:type="gramStart"/>
      <w:r w:rsidRPr="00015305">
        <w:rPr>
          <w:rFonts w:ascii="Times New Roman" w:hAnsi="Times New Roman" w:cs="Times New Roman"/>
          <w:color w:val="000000"/>
          <w:sz w:val="24"/>
          <w:szCs w:val="24"/>
        </w:rPr>
        <w:t>PDB:</w:t>
      </w:r>
      <w:proofErr w:type="gramEnd"/>
      <w:r w:rsidRPr="00015305">
        <w:rPr>
          <w:rFonts w:ascii="Times New Roman" w:hAnsi="Times New Roman" w:cs="Times New Roman"/>
          <w:color w:val="000000"/>
          <w:sz w:val="24"/>
          <w:szCs w:val="24"/>
        </w:rPr>
        <w:t xml:space="preserve"> 6Y8M).</w:t>
      </w:r>
    </w:p>
    <w:p w:rsidR="006930BB" w:rsidRPr="00015305" w:rsidRDefault="00B11E89" w:rsidP="006930BB">
      <w:pPr>
        <w:rPr>
          <w:rFonts w:ascii="Times New Roman" w:hAnsi="Times New Roman" w:cs="Times New Roman"/>
          <w:sz w:val="24"/>
          <w:szCs w:val="24"/>
        </w:rPr>
      </w:pPr>
      <w:r w:rsidRPr="00015305"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137E2C02">
            <wp:extent cx="5755682" cy="6289026"/>
            <wp:effectExtent l="19050" t="19050" r="16510" b="171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278" cy="62929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5305" w:rsidRPr="00015305" w:rsidRDefault="00015305" w:rsidP="004414D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5305">
        <w:rPr>
          <w:rFonts w:ascii="Times New Roman" w:hAnsi="Times New Roman" w:cs="Times New Roman"/>
          <w:b/>
          <w:color w:val="000000"/>
          <w:sz w:val="24"/>
          <w:szCs w:val="24"/>
        </w:rPr>
        <w:t>Figure S5.</w:t>
      </w:r>
      <w:r w:rsidRPr="00015305">
        <w:rPr>
          <w:rFonts w:ascii="Times New Roman" w:hAnsi="Times New Roman" w:cs="Times New Roman"/>
          <w:color w:val="000000"/>
          <w:sz w:val="24"/>
          <w:szCs w:val="24"/>
        </w:rPr>
        <w:t xml:space="preserve"> 2D interaction </w:t>
      </w:r>
      <w:proofErr w:type="spellStart"/>
      <w:r w:rsidRPr="00015305">
        <w:rPr>
          <w:rFonts w:ascii="Times New Roman" w:hAnsi="Times New Roman" w:cs="Times New Roman"/>
          <w:color w:val="000000"/>
          <w:sz w:val="24"/>
          <w:szCs w:val="24"/>
        </w:rPr>
        <w:t>models</w:t>
      </w:r>
      <w:proofErr w:type="spellEnd"/>
      <w:r w:rsidRPr="00015305">
        <w:rPr>
          <w:rFonts w:ascii="Times New Roman" w:hAnsi="Times New Roman" w:cs="Times New Roman"/>
          <w:color w:val="000000"/>
          <w:sz w:val="24"/>
          <w:szCs w:val="24"/>
        </w:rPr>
        <w:t xml:space="preserve"> of (a) </w:t>
      </w:r>
      <w:proofErr w:type="spellStart"/>
      <w:r w:rsidRPr="00015305">
        <w:rPr>
          <w:rFonts w:ascii="Times New Roman" w:hAnsi="Times New Roman" w:cs="Times New Roman"/>
          <w:color w:val="000000"/>
          <w:sz w:val="24"/>
          <w:szCs w:val="24"/>
        </w:rPr>
        <w:t>hydroxytyrosol</w:t>
      </w:r>
      <w:proofErr w:type="spellEnd"/>
      <w:r w:rsidRPr="00015305">
        <w:rPr>
          <w:rFonts w:ascii="Times New Roman" w:hAnsi="Times New Roman" w:cs="Times New Roman"/>
          <w:color w:val="000000"/>
          <w:sz w:val="24"/>
          <w:szCs w:val="24"/>
        </w:rPr>
        <w:t xml:space="preserve"> glucoside, (b) </w:t>
      </w:r>
      <w:proofErr w:type="spellStart"/>
      <w:r w:rsidRPr="00015305">
        <w:rPr>
          <w:rFonts w:ascii="Times New Roman" w:hAnsi="Times New Roman" w:cs="Times New Roman"/>
          <w:color w:val="000000"/>
          <w:sz w:val="24"/>
          <w:szCs w:val="24"/>
        </w:rPr>
        <w:t>hydroxytyrosol</w:t>
      </w:r>
      <w:proofErr w:type="spellEnd"/>
      <w:r w:rsidRPr="00015305">
        <w:rPr>
          <w:rFonts w:ascii="Times New Roman" w:hAnsi="Times New Roman" w:cs="Times New Roman"/>
          <w:color w:val="000000"/>
          <w:sz w:val="24"/>
          <w:szCs w:val="24"/>
        </w:rPr>
        <w:t xml:space="preserve">, (c) </w:t>
      </w:r>
      <w:proofErr w:type="spellStart"/>
      <w:r w:rsidRPr="00015305">
        <w:rPr>
          <w:rFonts w:ascii="Times New Roman" w:hAnsi="Times New Roman" w:cs="Times New Roman"/>
          <w:color w:val="000000"/>
          <w:sz w:val="24"/>
          <w:szCs w:val="24"/>
        </w:rPr>
        <w:t>secologanoside</w:t>
      </w:r>
      <w:proofErr w:type="spellEnd"/>
      <w:r w:rsidRPr="00015305">
        <w:rPr>
          <w:rFonts w:ascii="Times New Roman" w:hAnsi="Times New Roman" w:cs="Times New Roman"/>
          <w:color w:val="000000"/>
          <w:sz w:val="24"/>
          <w:szCs w:val="24"/>
        </w:rPr>
        <w:t xml:space="preserve">, and (d) </w:t>
      </w:r>
      <w:proofErr w:type="spellStart"/>
      <w:r w:rsidRPr="00015305">
        <w:rPr>
          <w:rFonts w:ascii="Times New Roman" w:hAnsi="Times New Roman" w:cs="Times New Roman"/>
          <w:color w:val="000000"/>
          <w:sz w:val="24"/>
          <w:szCs w:val="24"/>
        </w:rPr>
        <w:t>oleuropein</w:t>
      </w:r>
      <w:proofErr w:type="spellEnd"/>
      <w:r w:rsidRPr="00015305">
        <w:rPr>
          <w:rFonts w:ascii="Times New Roman" w:hAnsi="Times New Roman" w:cs="Times New Roman"/>
          <w:color w:val="000000"/>
          <w:sz w:val="24"/>
          <w:szCs w:val="24"/>
        </w:rPr>
        <w:t xml:space="preserve"> aglycone </w:t>
      </w:r>
      <w:proofErr w:type="spellStart"/>
      <w:r w:rsidRPr="00015305">
        <w:rPr>
          <w:rFonts w:ascii="Times New Roman" w:hAnsi="Times New Roman" w:cs="Times New Roman"/>
          <w:color w:val="000000"/>
          <w:sz w:val="24"/>
          <w:szCs w:val="24"/>
        </w:rPr>
        <w:t>within</w:t>
      </w:r>
      <w:proofErr w:type="spellEnd"/>
      <w:r w:rsidRPr="00015305">
        <w:rPr>
          <w:rFonts w:ascii="Times New Roman" w:hAnsi="Times New Roman" w:cs="Times New Roman"/>
          <w:color w:val="000000"/>
          <w:sz w:val="24"/>
          <w:szCs w:val="24"/>
        </w:rPr>
        <w:t xml:space="preserve"> the active site of NF-</w:t>
      </w:r>
      <w:proofErr w:type="spellStart"/>
      <w:r w:rsidRPr="00015305">
        <w:rPr>
          <w:rFonts w:ascii="Times New Roman" w:hAnsi="Times New Roman" w:cs="Times New Roman"/>
          <w:color w:val="000000"/>
          <w:sz w:val="24"/>
          <w:szCs w:val="24"/>
        </w:rPr>
        <w:t>κB</w:t>
      </w:r>
      <w:proofErr w:type="spellEnd"/>
      <w:r w:rsidRPr="00015305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gramStart"/>
      <w:r w:rsidRPr="00015305">
        <w:rPr>
          <w:rFonts w:ascii="Times New Roman" w:hAnsi="Times New Roman" w:cs="Times New Roman"/>
          <w:color w:val="000000"/>
          <w:sz w:val="24"/>
          <w:szCs w:val="24"/>
        </w:rPr>
        <w:t>PDB:</w:t>
      </w:r>
      <w:proofErr w:type="gramEnd"/>
      <w:r w:rsidRPr="00015305">
        <w:rPr>
          <w:rFonts w:ascii="Times New Roman" w:hAnsi="Times New Roman" w:cs="Times New Roman"/>
          <w:color w:val="000000"/>
          <w:sz w:val="24"/>
          <w:szCs w:val="24"/>
        </w:rPr>
        <w:t xml:space="preserve"> 1NFK).</w:t>
      </w:r>
    </w:p>
    <w:p w:rsidR="004414DD" w:rsidRPr="00015305" w:rsidRDefault="00B11E89" w:rsidP="004414D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5305">
        <w:rPr>
          <w:rFonts w:ascii="Times New Roman" w:hAnsi="Times New Roman" w:cs="Times New Roman"/>
          <w:noProof/>
          <w:color w:val="000000"/>
          <w:sz w:val="24"/>
          <w:szCs w:val="24"/>
          <w:lang w:eastAsia="fr-FR"/>
        </w:rPr>
        <w:lastRenderedPageBreak/>
        <w:drawing>
          <wp:inline distT="0" distB="0" distL="0" distR="0" wp14:anchorId="4C20AD92">
            <wp:extent cx="5644026" cy="2561424"/>
            <wp:effectExtent l="19050" t="19050" r="13970" b="1079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203" cy="25619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5305" w:rsidRPr="00015305" w:rsidRDefault="00015305" w:rsidP="00B11E8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5305">
        <w:rPr>
          <w:rFonts w:ascii="Times New Roman" w:hAnsi="Times New Roman" w:cs="Times New Roman"/>
          <w:b/>
          <w:color w:val="000000"/>
          <w:sz w:val="24"/>
          <w:szCs w:val="24"/>
        </w:rPr>
        <w:t>Figure S6.</w:t>
      </w:r>
      <w:r w:rsidRPr="00015305">
        <w:rPr>
          <w:rFonts w:ascii="Times New Roman" w:hAnsi="Times New Roman" w:cs="Times New Roman"/>
          <w:color w:val="000000"/>
          <w:sz w:val="24"/>
          <w:szCs w:val="24"/>
        </w:rPr>
        <w:t xml:space="preserve"> 2D interaction </w:t>
      </w:r>
      <w:proofErr w:type="spellStart"/>
      <w:r w:rsidRPr="00015305">
        <w:rPr>
          <w:rFonts w:ascii="Times New Roman" w:hAnsi="Times New Roman" w:cs="Times New Roman"/>
          <w:color w:val="000000"/>
          <w:sz w:val="24"/>
          <w:szCs w:val="24"/>
        </w:rPr>
        <w:t>models</w:t>
      </w:r>
      <w:proofErr w:type="spellEnd"/>
      <w:r w:rsidRPr="00015305">
        <w:rPr>
          <w:rFonts w:ascii="Times New Roman" w:hAnsi="Times New Roman" w:cs="Times New Roman"/>
          <w:color w:val="000000"/>
          <w:sz w:val="24"/>
          <w:szCs w:val="24"/>
        </w:rPr>
        <w:t xml:space="preserve"> of (e) </w:t>
      </w:r>
      <w:proofErr w:type="spellStart"/>
      <w:r w:rsidRPr="00015305">
        <w:rPr>
          <w:rFonts w:ascii="Times New Roman" w:hAnsi="Times New Roman" w:cs="Times New Roman"/>
          <w:color w:val="000000"/>
          <w:sz w:val="24"/>
          <w:szCs w:val="24"/>
        </w:rPr>
        <w:t>hydroxytyrosol</w:t>
      </w:r>
      <w:proofErr w:type="spellEnd"/>
      <w:r w:rsidRPr="0001530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15305">
        <w:rPr>
          <w:rFonts w:ascii="Times New Roman" w:hAnsi="Times New Roman" w:cs="Times New Roman"/>
          <w:color w:val="000000"/>
          <w:sz w:val="24"/>
          <w:szCs w:val="24"/>
        </w:rPr>
        <w:t>acetate</w:t>
      </w:r>
      <w:proofErr w:type="spellEnd"/>
      <w:r w:rsidRPr="00015305">
        <w:rPr>
          <w:rFonts w:ascii="Times New Roman" w:hAnsi="Times New Roman" w:cs="Times New Roman"/>
          <w:color w:val="000000"/>
          <w:sz w:val="24"/>
          <w:szCs w:val="24"/>
        </w:rPr>
        <w:t xml:space="preserve"> and (f) </w:t>
      </w:r>
      <w:proofErr w:type="spellStart"/>
      <w:r w:rsidRPr="00015305">
        <w:rPr>
          <w:rFonts w:ascii="Times New Roman" w:hAnsi="Times New Roman" w:cs="Times New Roman"/>
          <w:color w:val="000000"/>
          <w:sz w:val="24"/>
          <w:szCs w:val="24"/>
        </w:rPr>
        <w:t>oleuropein</w:t>
      </w:r>
      <w:proofErr w:type="spellEnd"/>
      <w:r w:rsidRPr="0001530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15305">
        <w:rPr>
          <w:rFonts w:ascii="Times New Roman" w:hAnsi="Times New Roman" w:cs="Times New Roman"/>
          <w:color w:val="000000"/>
          <w:sz w:val="24"/>
          <w:szCs w:val="24"/>
        </w:rPr>
        <w:t>within</w:t>
      </w:r>
      <w:proofErr w:type="spellEnd"/>
      <w:r w:rsidRPr="00015305">
        <w:rPr>
          <w:rFonts w:ascii="Times New Roman" w:hAnsi="Times New Roman" w:cs="Times New Roman"/>
          <w:color w:val="000000"/>
          <w:sz w:val="24"/>
          <w:szCs w:val="24"/>
        </w:rPr>
        <w:t xml:space="preserve"> the active site of NF-</w:t>
      </w:r>
      <w:proofErr w:type="spellStart"/>
      <w:r w:rsidRPr="00015305">
        <w:rPr>
          <w:rFonts w:ascii="Times New Roman" w:hAnsi="Times New Roman" w:cs="Times New Roman"/>
          <w:color w:val="000000"/>
          <w:sz w:val="24"/>
          <w:szCs w:val="24"/>
        </w:rPr>
        <w:t>κB</w:t>
      </w:r>
      <w:proofErr w:type="spellEnd"/>
      <w:r w:rsidRPr="00015305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gramStart"/>
      <w:r w:rsidRPr="00015305">
        <w:rPr>
          <w:rFonts w:ascii="Times New Roman" w:hAnsi="Times New Roman" w:cs="Times New Roman"/>
          <w:color w:val="000000"/>
          <w:sz w:val="24"/>
          <w:szCs w:val="24"/>
        </w:rPr>
        <w:t>PDB:</w:t>
      </w:r>
      <w:proofErr w:type="gramEnd"/>
      <w:r w:rsidRPr="00015305">
        <w:rPr>
          <w:rFonts w:ascii="Times New Roman" w:hAnsi="Times New Roman" w:cs="Times New Roman"/>
          <w:color w:val="000000"/>
          <w:sz w:val="24"/>
          <w:szCs w:val="24"/>
        </w:rPr>
        <w:t xml:space="preserve"> 1NFK).</w:t>
      </w:r>
    </w:p>
    <w:p w:rsidR="006930BB" w:rsidRPr="00015305" w:rsidRDefault="00B11E89" w:rsidP="006930BB">
      <w:pPr>
        <w:rPr>
          <w:rFonts w:ascii="Times New Roman" w:hAnsi="Times New Roman" w:cs="Times New Roman"/>
          <w:sz w:val="24"/>
          <w:szCs w:val="24"/>
        </w:rPr>
      </w:pPr>
      <w:r w:rsidRPr="00015305"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40BF65D0">
            <wp:extent cx="5838092" cy="6649044"/>
            <wp:effectExtent l="19050" t="19050" r="10795" b="190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915" cy="66499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54E8" w:rsidRPr="00015305" w:rsidRDefault="008754E8" w:rsidP="004414D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54E8">
        <w:rPr>
          <w:rFonts w:ascii="Times New Roman" w:hAnsi="Times New Roman" w:cs="Times New Roman"/>
          <w:b/>
          <w:color w:val="000000"/>
          <w:sz w:val="24"/>
          <w:szCs w:val="24"/>
        </w:rPr>
        <w:t>Figure S7.</w:t>
      </w:r>
      <w:r w:rsidRPr="008754E8">
        <w:rPr>
          <w:rFonts w:ascii="Times New Roman" w:hAnsi="Times New Roman" w:cs="Times New Roman"/>
          <w:color w:val="000000"/>
          <w:sz w:val="24"/>
          <w:szCs w:val="24"/>
        </w:rPr>
        <w:t xml:space="preserve"> 2D interaction </w:t>
      </w:r>
      <w:proofErr w:type="spellStart"/>
      <w:r w:rsidRPr="008754E8">
        <w:rPr>
          <w:rFonts w:ascii="Times New Roman" w:hAnsi="Times New Roman" w:cs="Times New Roman"/>
          <w:color w:val="000000"/>
          <w:sz w:val="24"/>
          <w:szCs w:val="24"/>
        </w:rPr>
        <w:t>models</w:t>
      </w:r>
      <w:proofErr w:type="spellEnd"/>
      <w:r w:rsidRPr="008754E8">
        <w:rPr>
          <w:rFonts w:ascii="Times New Roman" w:hAnsi="Times New Roman" w:cs="Times New Roman"/>
          <w:color w:val="000000"/>
          <w:sz w:val="24"/>
          <w:szCs w:val="24"/>
        </w:rPr>
        <w:t xml:space="preserve"> of (a) </w:t>
      </w:r>
      <w:proofErr w:type="spellStart"/>
      <w:r w:rsidRPr="008754E8">
        <w:rPr>
          <w:rFonts w:ascii="Times New Roman" w:hAnsi="Times New Roman" w:cs="Times New Roman"/>
          <w:color w:val="000000"/>
          <w:sz w:val="24"/>
          <w:szCs w:val="24"/>
        </w:rPr>
        <w:t>hydroxytyrosol</w:t>
      </w:r>
      <w:proofErr w:type="spellEnd"/>
      <w:r w:rsidRPr="008754E8">
        <w:rPr>
          <w:rFonts w:ascii="Times New Roman" w:hAnsi="Times New Roman" w:cs="Times New Roman"/>
          <w:color w:val="000000"/>
          <w:sz w:val="24"/>
          <w:szCs w:val="24"/>
        </w:rPr>
        <w:t xml:space="preserve"> glucoside, (b) </w:t>
      </w:r>
      <w:proofErr w:type="spellStart"/>
      <w:r w:rsidRPr="008754E8">
        <w:rPr>
          <w:rFonts w:ascii="Times New Roman" w:hAnsi="Times New Roman" w:cs="Times New Roman"/>
          <w:color w:val="000000"/>
          <w:sz w:val="24"/>
          <w:szCs w:val="24"/>
        </w:rPr>
        <w:t>hydroxytyrosol</w:t>
      </w:r>
      <w:proofErr w:type="spellEnd"/>
      <w:r w:rsidRPr="008754E8">
        <w:rPr>
          <w:rFonts w:ascii="Times New Roman" w:hAnsi="Times New Roman" w:cs="Times New Roman"/>
          <w:color w:val="000000"/>
          <w:sz w:val="24"/>
          <w:szCs w:val="24"/>
        </w:rPr>
        <w:t xml:space="preserve">, (c) </w:t>
      </w:r>
      <w:proofErr w:type="spellStart"/>
      <w:r w:rsidRPr="008754E8">
        <w:rPr>
          <w:rFonts w:ascii="Times New Roman" w:hAnsi="Times New Roman" w:cs="Times New Roman"/>
          <w:color w:val="000000"/>
          <w:sz w:val="24"/>
          <w:szCs w:val="24"/>
        </w:rPr>
        <w:t>secologanoside</w:t>
      </w:r>
      <w:proofErr w:type="spellEnd"/>
      <w:r w:rsidRPr="008754E8">
        <w:rPr>
          <w:rFonts w:ascii="Times New Roman" w:hAnsi="Times New Roman" w:cs="Times New Roman"/>
          <w:color w:val="000000"/>
          <w:sz w:val="24"/>
          <w:szCs w:val="24"/>
        </w:rPr>
        <w:t xml:space="preserve">, and (d) </w:t>
      </w:r>
      <w:proofErr w:type="spellStart"/>
      <w:r w:rsidRPr="008754E8">
        <w:rPr>
          <w:rFonts w:ascii="Times New Roman" w:hAnsi="Times New Roman" w:cs="Times New Roman"/>
          <w:color w:val="000000"/>
          <w:sz w:val="24"/>
          <w:szCs w:val="24"/>
        </w:rPr>
        <w:t>oleuropein</w:t>
      </w:r>
      <w:proofErr w:type="spellEnd"/>
      <w:r w:rsidRPr="008754E8">
        <w:rPr>
          <w:rFonts w:ascii="Times New Roman" w:hAnsi="Times New Roman" w:cs="Times New Roman"/>
          <w:color w:val="000000"/>
          <w:sz w:val="24"/>
          <w:szCs w:val="24"/>
        </w:rPr>
        <w:t xml:space="preserve"> aglycone </w:t>
      </w:r>
      <w:proofErr w:type="spellStart"/>
      <w:r w:rsidRPr="008754E8">
        <w:rPr>
          <w:rFonts w:ascii="Times New Roman" w:hAnsi="Times New Roman" w:cs="Times New Roman"/>
          <w:color w:val="000000"/>
          <w:sz w:val="24"/>
          <w:szCs w:val="24"/>
        </w:rPr>
        <w:t>within</w:t>
      </w:r>
      <w:proofErr w:type="spellEnd"/>
      <w:r w:rsidRPr="008754E8">
        <w:rPr>
          <w:rFonts w:ascii="Times New Roman" w:hAnsi="Times New Roman" w:cs="Times New Roman"/>
          <w:color w:val="000000"/>
          <w:sz w:val="24"/>
          <w:szCs w:val="24"/>
        </w:rPr>
        <w:t xml:space="preserve"> the active site of SOD (</w:t>
      </w:r>
      <w:proofErr w:type="gramStart"/>
      <w:r w:rsidRPr="008754E8">
        <w:rPr>
          <w:rFonts w:ascii="Times New Roman" w:hAnsi="Times New Roman" w:cs="Times New Roman"/>
          <w:color w:val="000000"/>
          <w:sz w:val="24"/>
          <w:szCs w:val="24"/>
        </w:rPr>
        <w:t>PDB:</w:t>
      </w:r>
      <w:proofErr w:type="gramEnd"/>
      <w:r w:rsidRPr="008754E8">
        <w:rPr>
          <w:rFonts w:ascii="Times New Roman" w:hAnsi="Times New Roman" w:cs="Times New Roman"/>
          <w:color w:val="000000"/>
          <w:sz w:val="24"/>
          <w:szCs w:val="24"/>
        </w:rPr>
        <w:t xml:space="preserve"> 4A7G).</w:t>
      </w:r>
    </w:p>
    <w:p w:rsidR="00B11E89" w:rsidRPr="00015305" w:rsidRDefault="009D760F" w:rsidP="004414D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5305">
        <w:rPr>
          <w:rFonts w:ascii="Times New Roman" w:hAnsi="Times New Roman" w:cs="Times New Roman"/>
          <w:bCs/>
          <w:noProof/>
          <w:sz w:val="24"/>
          <w:szCs w:val="24"/>
          <w:lang w:eastAsia="fr-FR"/>
        </w:rPr>
        <w:lastRenderedPageBreak/>
        <w:drawing>
          <wp:inline distT="0" distB="0" distL="0" distR="0" wp14:anchorId="25C5EBBA" wp14:editId="34F0FB7D">
            <wp:extent cx="5760720" cy="5623605"/>
            <wp:effectExtent l="19050" t="19050" r="11430" b="1524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236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54E8" w:rsidRPr="00015305" w:rsidRDefault="008754E8" w:rsidP="004414D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54E8">
        <w:rPr>
          <w:rFonts w:ascii="Times New Roman" w:hAnsi="Times New Roman" w:cs="Times New Roman"/>
          <w:b/>
          <w:color w:val="000000"/>
          <w:sz w:val="24"/>
          <w:szCs w:val="24"/>
        </w:rPr>
        <w:t>Figure S8</w:t>
      </w:r>
      <w:r w:rsidRPr="008754E8">
        <w:rPr>
          <w:rFonts w:ascii="Times New Roman" w:hAnsi="Times New Roman" w:cs="Times New Roman"/>
          <w:color w:val="000000"/>
          <w:sz w:val="24"/>
          <w:szCs w:val="24"/>
        </w:rPr>
        <w:t xml:space="preserve">. 2D interaction </w:t>
      </w:r>
      <w:proofErr w:type="spellStart"/>
      <w:r w:rsidRPr="008754E8">
        <w:rPr>
          <w:rFonts w:ascii="Times New Roman" w:hAnsi="Times New Roman" w:cs="Times New Roman"/>
          <w:color w:val="000000"/>
          <w:sz w:val="24"/>
          <w:szCs w:val="24"/>
        </w:rPr>
        <w:t>models</w:t>
      </w:r>
      <w:proofErr w:type="spellEnd"/>
      <w:r w:rsidRPr="008754E8">
        <w:rPr>
          <w:rFonts w:ascii="Times New Roman" w:hAnsi="Times New Roman" w:cs="Times New Roman"/>
          <w:color w:val="000000"/>
          <w:sz w:val="24"/>
          <w:szCs w:val="24"/>
        </w:rPr>
        <w:t xml:space="preserve"> of (e) </w:t>
      </w:r>
      <w:proofErr w:type="spellStart"/>
      <w:r w:rsidRPr="008754E8">
        <w:rPr>
          <w:rFonts w:ascii="Times New Roman" w:hAnsi="Times New Roman" w:cs="Times New Roman"/>
          <w:color w:val="000000"/>
          <w:sz w:val="24"/>
          <w:szCs w:val="24"/>
        </w:rPr>
        <w:t>hydroxytyrosol</w:t>
      </w:r>
      <w:proofErr w:type="spellEnd"/>
      <w:r w:rsidRPr="008754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754E8">
        <w:rPr>
          <w:rFonts w:ascii="Times New Roman" w:hAnsi="Times New Roman" w:cs="Times New Roman"/>
          <w:color w:val="000000"/>
          <w:sz w:val="24"/>
          <w:szCs w:val="24"/>
        </w:rPr>
        <w:t>acetate</w:t>
      </w:r>
      <w:proofErr w:type="spellEnd"/>
      <w:r w:rsidRPr="008754E8">
        <w:rPr>
          <w:rFonts w:ascii="Times New Roman" w:hAnsi="Times New Roman" w:cs="Times New Roman"/>
          <w:color w:val="000000"/>
          <w:sz w:val="24"/>
          <w:szCs w:val="24"/>
        </w:rPr>
        <w:t xml:space="preserve">, (f) </w:t>
      </w:r>
      <w:proofErr w:type="spellStart"/>
      <w:r w:rsidRPr="008754E8">
        <w:rPr>
          <w:rFonts w:ascii="Times New Roman" w:hAnsi="Times New Roman" w:cs="Times New Roman"/>
          <w:color w:val="000000"/>
          <w:sz w:val="24"/>
          <w:szCs w:val="24"/>
        </w:rPr>
        <w:t>oleuropein</w:t>
      </w:r>
      <w:proofErr w:type="spellEnd"/>
      <w:r w:rsidRPr="008754E8">
        <w:rPr>
          <w:rFonts w:ascii="Times New Roman" w:hAnsi="Times New Roman" w:cs="Times New Roman"/>
          <w:color w:val="000000"/>
          <w:sz w:val="24"/>
          <w:szCs w:val="24"/>
        </w:rPr>
        <w:t xml:space="preserve">, and (g) the </w:t>
      </w:r>
      <w:proofErr w:type="spellStart"/>
      <w:r w:rsidRPr="008754E8">
        <w:rPr>
          <w:rFonts w:ascii="Times New Roman" w:hAnsi="Times New Roman" w:cs="Times New Roman"/>
          <w:color w:val="000000"/>
          <w:sz w:val="24"/>
          <w:szCs w:val="24"/>
        </w:rPr>
        <w:t>co-crystallized</w:t>
      </w:r>
      <w:proofErr w:type="spellEnd"/>
      <w:r w:rsidRPr="008754E8">
        <w:rPr>
          <w:rFonts w:ascii="Times New Roman" w:hAnsi="Times New Roman" w:cs="Times New Roman"/>
          <w:color w:val="000000"/>
          <w:sz w:val="24"/>
          <w:szCs w:val="24"/>
        </w:rPr>
        <w:t xml:space="preserve"> ligand </w:t>
      </w:r>
      <w:proofErr w:type="spellStart"/>
      <w:r w:rsidRPr="008754E8">
        <w:rPr>
          <w:rFonts w:ascii="Times New Roman" w:hAnsi="Times New Roman" w:cs="Times New Roman"/>
          <w:color w:val="000000"/>
          <w:sz w:val="24"/>
          <w:szCs w:val="24"/>
        </w:rPr>
        <w:t>within</w:t>
      </w:r>
      <w:proofErr w:type="spellEnd"/>
      <w:r w:rsidRPr="008754E8">
        <w:rPr>
          <w:rFonts w:ascii="Times New Roman" w:hAnsi="Times New Roman" w:cs="Times New Roman"/>
          <w:color w:val="000000"/>
          <w:sz w:val="24"/>
          <w:szCs w:val="24"/>
        </w:rPr>
        <w:t xml:space="preserve"> the active site of SOD (</w:t>
      </w:r>
      <w:proofErr w:type="gramStart"/>
      <w:r w:rsidRPr="008754E8">
        <w:rPr>
          <w:rFonts w:ascii="Times New Roman" w:hAnsi="Times New Roman" w:cs="Times New Roman"/>
          <w:color w:val="000000"/>
          <w:sz w:val="24"/>
          <w:szCs w:val="24"/>
        </w:rPr>
        <w:t>PDB:</w:t>
      </w:r>
      <w:proofErr w:type="gramEnd"/>
      <w:r w:rsidRPr="008754E8">
        <w:rPr>
          <w:rFonts w:ascii="Times New Roman" w:hAnsi="Times New Roman" w:cs="Times New Roman"/>
          <w:color w:val="000000"/>
          <w:sz w:val="24"/>
          <w:szCs w:val="24"/>
        </w:rPr>
        <w:t xml:space="preserve"> 4A7G).</w:t>
      </w:r>
    </w:p>
    <w:p w:rsidR="006930BB" w:rsidRPr="00015305" w:rsidRDefault="009D760F" w:rsidP="006930BB">
      <w:pPr>
        <w:rPr>
          <w:rFonts w:ascii="Times New Roman" w:hAnsi="Times New Roman" w:cs="Times New Roman"/>
          <w:sz w:val="24"/>
          <w:szCs w:val="24"/>
        </w:rPr>
      </w:pPr>
      <w:r w:rsidRPr="00015305"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0076FEE2">
            <wp:extent cx="5807947" cy="6555965"/>
            <wp:effectExtent l="19050" t="19050" r="21590" b="1651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76" cy="65600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54E8" w:rsidRPr="00015305" w:rsidRDefault="008754E8" w:rsidP="004414D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54E8">
        <w:rPr>
          <w:rFonts w:ascii="Times New Roman" w:hAnsi="Times New Roman" w:cs="Times New Roman"/>
          <w:b/>
          <w:color w:val="000000"/>
          <w:sz w:val="24"/>
          <w:szCs w:val="24"/>
        </w:rPr>
        <w:t>Figure S9.</w:t>
      </w:r>
      <w:r w:rsidRPr="008754E8">
        <w:rPr>
          <w:rFonts w:ascii="Times New Roman" w:hAnsi="Times New Roman" w:cs="Times New Roman"/>
          <w:color w:val="000000"/>
          <w:sz w:val="24"/>
          <w:szCs w:val="24"/>
        </w:rPr>
        <w:t xml:space="preserve"> 2D interaction </w:t>
      </w:r>
      <w:proofErr w:type="spellStart"/>
      <w:r w:rsidRPr="008754E8">
        <w:rPr>
          <w:rFonts w:ascii="Times New Roman" w:hAnsi="Times New Roman" w:cs="Times New Roman"/>
          <w:color w:val="000000"/>
          <w:sz w:val="24"/>
          <w:szCs w:val="24"/>
        </w:rPr>
        <w:t>models</w:t>
      </w:r>
      <w:proofErr w:type="spellEnd"/>
      <w:r w:rsidRPr="008754E8">
        <w:rPr>
          <w:rFonts w:ascii="Times New Roman" w:hAnsi="Times New Roman" w:cs="Times New Roman"/>
          <w:color w:val="000000"/>
          <w:sz w:val="24"/>
          <w:szCs w:val="24"/>
        </w:rPr>
        <w:t xml:space="preserve"> of (a) </w:t>
      </w:r>
      <w:proofErr w:type="spellStart"/>
      <w:r w:rsidRPr="008754E8">
        <w:rPr>
          <w:rFonts w:ascii="Times New Roman" w:hAnsi="Times New Roman" w:cs="Times New Roman"/>
          <w:color w:val="000000"/>
          <w:sz w:val="24"/>
          <w:szCs w:val="24"/>
        </w:rPr>
        <w:t>hydroxytyrosol</w:t>
      </w:r>
      <w:proofErr w:type="spellEnd"/>
      <w:r w:rsidRPr="008754E8">
        <w:rPr>
          <w:rFonts w:ascii="Times New Roman" w:hAnsi="Times New Roman" w:cs="Times New Roman"/>
          <w:color w:val="000000"/>
          <w:sz w:val="24"/>
          <w:szCs w:val="24"/>
        </w:rPr>
        <w:t xml:space="preserve"> glucoside, (b) </w:t>
      </w:r>
      <w:proofErr w:type="spellStart"/>
      <w:r w:rsidRPr="008754E8">
        <w:rPr>
          <w:rFonts w:ascii="Times New Roman" w:hAnsi="Times New Roman" w:cs="Times New Roman"/>
          <w:color w:val="000000"/>
          <w:sz w:val="24"/>
          <w:szCs w:val="24"/>
        </w:rPr>
        <w:t>hydroxytyrosol</w:t>
      </w:r>
      <w:proofErr w:type="spellEnd"/>
      <w:r w:rsidRPr="008754E8">
        <w:rPr>
          <w:rFonts w:ascii="Times New Roman" w:hAnsi="Times New Roman" w:cs="Times New Roman"/>
          <w:color w:val="000000"/>
          <w:sz w:val="24"/>
          <w:szCs w:val="24"/>
        </w:rPr>
        <w:t xml:space="preserve">, (c) </w:t>
      </w:r>
      <w:proofErr w:type="spellStart"/>
      <w:r w:rsidRPr="008754E8">
        <w:rPr>
          <w:rFonts w:ascii="Times New Roman" w:hAnsi="Times New Roman" w:cs="Times New Roman"/>
          <w:color w:val="000000"/>
          <w:sz w:val="24"/>
          <w:szCs w:val="24"/>
        </w:rPr>
        <w:t>secologanoside</w:t>
      </w:r>
      <w:proofErr w:type="spellEnd"/>
      <w:r w:rsidRPr="008754E8">
        <w:rPr>
          <w:rFonts w:ascii="Times New Roman" w:hAnsi="Times New Roman" w:cs="Times New Roman"/>
          <w:color w:val="000000"/>
          <w:sz w:val="24"/>
          <w:szCs w:val="24"/>
        </w:rPr>
        <w:t xml:space="preserve">, and (d) </w:t>
      </w:r>
      <w:proofErr w:type="spellStart"/>
      <w:r w:rsidRPr="008754E8">
        <w:rPr>
          <w:rFonts w:ascii="Times New Roman" w:hAnsi="Times New Roman" w:cs="Times New Roman"/>
          <w:color w:val="000000"/>
          <w:sz w:val="24"/>
          <w:szCs w:val="24"/>
        </w:rPr>
        <w:t>oleuropein</w:t>
      </w:r>
      <w:proofErr w:type="spellEnd"/>
      <w:r w:rsidRPr="008754E8">
        <w:rPr>
          <w:rFonts w:ascii="Times New Roman" w:hAnsi="Times New Roman" w:cs="Times New Roman"/>
          <w:color w:val="000000"/>
          <w:sz w:val="24"/>
          <w:szCs w:val="24"/>
        </w:rPr>
        <w:t xml:space="preserve"> aglycone </w:t>
      </w:r>
      <w:proofErr w:type="spellStart"/>
      <w:r w:rsidRPr="008754E8">
        <w:rPr>
          <w:rFonts w:ascii="Times New Roman" w:hAnsi="Times New Roman" w:cs="Times New Roman"/>
          <w:color w:val="000000"/>
          <w:sz w:val="24"/>
          <w:szCs w:val="24"/>
        </w:rPr>
        <w:t>within</w:t>
      </w:r>
      <w:proofErr w:type="spellEnd"/>
      <w:r w:rsidRPr="008754E8">
        <w:rPr>
          <w:rFonts w:ascii="Times New Roman" w:hAnsi="Times New Roman" w:cs="Times New Roman"/>
          <w:color w:val="000000"/>
          <w:sz w:val="24"/>
          <w:szCs w:val="24"/>
        </w:rPr>
        <w:t xml:space="preserve"> the active site of TNF-α (</w:t>
      </w:r>
      <w:proofErr w:type="gramStart"/>
      <w:r w:rsidRPr="008754E8">
        <w:rPr>
          <w:rFonts w:ascii="Times New Roman" w:hAnsi="Times New Roman" w:cs="Times New Roman"/>
          <w:color w:val="000000"/>
          <w:sz w:val="24"/>
          <w:szCs w:val="24"/>
        </w:rPr>
        <w:t>PDB:</w:t>
      </w:r>
      <w:proofErr w:type="gramEnd"/>
      <w:r w:rsidRPr="008754E8">
        <w:rPr>
          <w:rFonts w:ascii="Times New Roman" w:hAnsi="Times New Roman" w:cs="Times New Roman"/>
          <w:color w:val="000000"/>
          <w:sz w:val="24"/>
          <w:szCs w:val="24"/>
        </w:rPr>
        <w:t xml:space="preserve"> 2AZ5).</w:t>
      </w:r>
    </w:p>
    <w:p w:rsidR="009D760F" w:rsidRPr="00015305" w:rsidRDefault="009D760F" w:rsidP="004414D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D760F" w:rsidRPr="00015305" w:rsidRDefault="009D760F" w:rsidP="004414D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D760F" w:rsidRPr="00015305" w:rsidRDefault="009D760F" w:rsidP="004414D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D760F" w:rsidRPr="00015305" w:rsidRDefault="009D760F" w:rsidP="004414D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D760F" w:rsidRPr="00015305" w:rsidRDefault="009D760F" w:rsidP="004414D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D760F" w:rsidRPr="00015305" w:rsidRDefault="009D760F" w:rsidP="004414D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5305">
        <w:rPr>
          <w:rFonts w:ascii="Times New Roman" w:hAnsi="Times New Roman" w:cs="Times New Roman"/>
          <w:noProof/>
          <w:color w:val="000000"/>
          <w:sz w:val="24"/>
          <w:szCs w:val="24"/>
          <w:lang w:eastAsia="fr-FR"/>
        </w:rPr>
        <w:lastRenderedPageBreak/>
        <w:drawing>
          <wp:inline distT="0" distB="0" distL="0" distR="0" wp14:anchorId="3DE13E62">
            <wp:extent cx="5894098" cy="6455983"/>
            <wp:effectExtent l="19050" t="19050" r="11430" b="2159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781" cy="64600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24F7" w:rsidRPr="00015305" w:rsidRDefault="008724F7" w:rsidP="004414D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4F7">
        <w:rPr>
          <w:rFonts w:ascii="Times New Roman" w:hAnsi="Times New Roman" w:cs="Times New Roman"/>
          <w:b/>
          <w:color w:val="000000"/>
          <w:sz w:val="24"/>
          <w:szCs w:val="24"/>
        </w:rPr>
        <w:t>Figure S10.</w:t>
      </w:r>
      <w:r w:rsidRPr="008724F7">
        <w:rPr>
          <w:rFonts w:ascii="Times New Roman" w:hAnsi="Times New Roman" w:cs="Times New Roman"/>
          <w:color w:val="000000"/>
          <w:sz w:val="24"/>
          <w:szCs w:val="24"/>
        </w:rPr>
        <w:t xml:space="preserve"> 2D interaction </w:t>
      </w:r>
      <w:proofErr w:type="spellStart"/>
      <w:r w:rsidRPr="008724F7">
        <w:rPr>
          <w:rFonts w:ascii="Times New Roman" w:hAnsi="Times New Roman" w:cs="Times New Roman"/>
          <w:color w:val="000000"/>
          <w:sz w:val="24"/>
          <w:szCs w:val="24"/>
        </w:rPr>
        <w:t>models</w:t>
      </w:r>
      <w:proofErr w:type="spellEnd"/>
      <w:r w:rsidRPr="008724F7">
        <w:rPr>
          <w:rFonts w:ascii="Times New Roman" w:hAnsi="Times New Roman" w:cs="Times New Roman"/>
          <w:color w:val="000000"/>
          <w:sz w:val="24"/>
          <w:szCs w:val="24"/>
        </w:rPr>
        <w:t xml:space="preserve"> of (e) </w:t>
      </w:r>
      <w:proofErr w:type="spellStart"/>
      <w:r w:rsidRPr="008724F7">
        <w:rPr>
          <w:rFonts w:ascii="Times New Roman" w:hAnsi="Times New Roman" w:cs="Times New Roman"/>
          <w:color w:val="000000"/>
          <w:sz w:val="24"/>
          <w:szCs w:val="24"/>
        </w:rPr>
        <w:t>hydroxytyrosol</w:t>
      </w:r>
      <w:proofErr w:type="spellEnd"/>
      <w:r w:rsidRPr="008724F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724F7">
        <w:rPr>
          <w:rFonts w:ascii="Times New Roman" w:hAnsi="Times New Roman" w:cs="Times New Roman"/>
          <w:color w:val="000000"/>
          <w:sz w:val="24"/>
          <w:szCs w:val="24"/>
        </w:rPr>
        <w:t>acetate</w:t>
      </w:r>
      <w:proofErr w:type="spellEnd"/>
      <w:r w:rsidRPr="008724F7">
        <w:rPr>
          <w:rFonts w:ascii="Times New Roman" w:hAnsi="Times New Roman" w:cs="Times New Roman"/>
          <w:color w:val="000000"/>
          <w:sz w:val="24"/>
          <w:szCs w:val="24"/>
        </w:rPr>
        <w:t xml:space="preserve">, (f) </w:t>
      </w:r>
      <w:proofErr w:type="spellStart"/>
      <w:r w:rsidRPr="008724F7">
        <w:rPr>
          <w:rFonts w:ascii="Times New Roman" w:hAnsi="Times New Roman" w:cs="Times New Roman"/>
          <w:color w:val="000000"/>
          <w:sz w:val="24"/>
          <w:szCs w:val="24"/>
        </w:rPr>
        <w:t>oleuropein</w:t>
      </w:r>
      <w:proofErr w:type="spellEnd"/>
      <w:r w:rsidRPr="008724F7">
        <w:rPr>
          <w:rFonts w:ascii="Times New Roman" w:hAnsi="Times New Roman" w:cs="Times New Roman"/>
          <w:color w:val="000000"/>
          <w:sz w:val="24"/>
          <w:szCs w:val="24"/>
        </w:rPr>
        <w:t xml:space="preserve">, and (g) the </w:t>
      </w:r>
      <w:proofErr w:type="spellStart"/>
      <w:r w:rsidRPr="008724F7">
        <w:rPr>
          <w:rFonts w:ascii="Times New Roman" w:hAnsi="Times New Roman" w:cs="Times New Roman"/>
          <w:color w:val="000000"/>
          <w:sz w:val="24"/>
          <w:szCs w:val="24"/>
        </w:rPr>
        <w:t>co-crystallized</w:t>
      </w:r>
      <w:proofErr w:type="spellEnd"/>
      <w:r w:rsidRPr="008724F7">
        <w:rPr>
          <w:rFonts w:ascii="Times New Roman" w:hAnsi="Times New Roman" w:cs="Times New Roman"/>
          <w:color w:val="000000"/>
          <w:sz w:val="24"/>
          <w:szCs w:val="24"/>
        </w:rPr>
        <w:t xml:space="preserve"> ligand </w:t>
      </w:r>
      <w:proofErr w:type="spellStart"/>
      <w:r w:rsidRPr="008724F7">
        <w:rPr>
          <w:rFonts w:ascii="Times New Roman" w:hAnsi="Times New Roman" w:cs="Times New Roman"/>
          <w:color w:val="000000"/>
          <w:sz w:val="24"/>
          <w:szCs w:val="24"/>
        </w:rPr>
        <w:t>within</w:t>
      </w:r>
      <w:proofErr w:type="spellEnd"/>
      <w:r w:rsidRPr="008724F7">
        <w:rPr>
          <w:rFonts w:ascii="Times New Roman" w:hAnsi="Times New Roman" w:cs="Times New Roman"/>
          <w:color w:val="000000"/>
          <w:sz w:val="24"/>
          <w:szCs w:val="24"/>
        </w:rPr>
        <w:t xml:space="preserve"> the active site of TNF-α (</w:t>
      </w:r>
      <w:proofErr w:type="gramStart"/>
      <w:r w:rsidRPr="008724F7">
        <w:rPr>
          <w:rFonts w:ascii="Times New Roman" w:hAnsi="Times New Roman" w:cs="Times New Roman"/>
          <w:color w:val="000000"/>
          <w:sz w:val="24"/>
          <w:szCs w:val="24"/>
        </w:rPr>
        <w:t>PDB:</w:t>
      </w:r>
      <w:proofErr w:type="gramEnd"/>
      <w:r w:rsidRPr="008724F7">
        <w:rPr>
          <w:rFonts w:ascii="Times New Roman" w:hAnsi="Times New Roman" w:cs="Times New Roman"/>
          <w:color w:val="000000"/>
          <w:sz w:val="24"/>
          <w:szCs w:val="24"/>
        </w:rPr>
        <w:t xml:space="preserve"> 2AZ5).</w:t>
      </w:r>
    </w:p>
    <w:p w:rsidR="0021695F" w:rsidRPr="00015305" w:rsidRDefault="0021695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21695F" w:rsidRPr="000153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F5D"/>
    <w:rsid w:val="00015305"/>
    <w:rsid w:val="000D4F5D"/>
    <w:rsid w:val="00114290"/>
    <w:rsid w:val="001D6586"/>
    <w:rsid w:val="0021695F"/>
    <w:rsid w:val="004414DD"/>
    <w:rsid w:val="006930BB"/>
    <w:rsid w:val="0086560E"/>
    <w:rsid w:val="008724F7"/>
    <w:rsid w:val="008754E8"/>
    <w:rsid w:val="009D760F"/>
    <w:rsid w:val="009F7956"/>
    <w:rsid w:val="00B11E89"/>
    <w:rsid w:val="00D22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67DE7"/>
  <w15:docId w15:val="{D4D9AC02-9046-4C52-AFF7-40C342F3D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695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11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1E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10</Pages>
  <Words>260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pc</cp:lastModifiedBy>
  <cp:revision>16</cp:revision>
  <dcterms:created xsi:type="dcterms:W3CDTF">2025-05-01T13:38:00Z</dcterms:created>
  <dcterms:modified xsi:type="dcterms:W3CDTF">2025-07-16T09:45:00Z</dcterms:modified>
</cp:coreProperties>
</file>