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732C4" w14:textId="61ADA042" w:rsidR="00D43051" w:rsidRDefault="00D43051" w:rsidP="00724B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5D75A3">
        <w:rPr>
          <w:rFonts w:ascii="Times New Roman" w:hAnsi="Times New Roman" w:cs="Times New Roman"/>
          <w:b/>
          <w:bCs/>
          <w:sz w:val="28"/>
          <w:szCs w:val="28"/>
        </w:rPr>
        <w:t>MATERIAL</w:t>
      </w:r>
    </w:p>
    <w:p w14:paraId="76C7CF29" w14:textId="77777777" w:rsidR="00D43051" w:rsidRDefault="00D43051" w:rsidP="00724B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FA3AA" w14:textId="24272EB2" w:rsidR="00825992" w:rsidRPr="00444C94" w:rsidRDefault="00825992" w:rsidP="00724B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 analysis of cannabinoids in cannabis samples by </w:t>
      </w:r>
      <w:r w:rsidR="001F484A">
        <w:rPr>
          <w:rFonts w:ascii="Times New Roman" w:hAnsi="Times New Roman" w:cs="Times New Roman"/>
          <w:b/>
          <w:bCs/>
          <w:sz w:val="28"/>
          <w:szCs w:val="28"/>
        </w:rPr>
        <w:t>supercritical fluid chromatography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1F484A">
        <w:rPr>
          <w:rFonts w:ascii="Times New Roman" w:hAnsi="Times New Roman" w:cs="Times New Roman"/>
          <w:b/>
          <w:bCs/>
          <w:sz w:val="28"/>
          <w:szCs w:val="28"/>
        </w:rPr>
        <w:t>ultra-</w:t>
      </w:r>
      <w:proofErr w:type="gramStart"/>
      <w:r w:rsidR="001F484A">
        <w:rPr>
          <w:rFonts w:ascii="Times New Roman" w:hAnsi="Times New Roman" w:cs="Times New Roman"/>
          <w:b/>
          <w:bCs/>
          <w:sz w:val="28"/>
          <w:szCs w:val="28"/>
        </w:rPr>
        <w:t>high performance</w:t>
      </w:r>
      <w:proofErr w:type="gramEnd"/>
      <w:r w:rsidR="001F484A">
        <w:rPr>
          <w:rFonts w:ascii="Times New Roman" w:hAnsi="Times New Roman" w:cs="Times New Roman"/>
          <w:b/>
          <w:bCs/>
          <w:sz w:val="28"/>
          <w:szCs w:val="28"/>
        </w:rPr>
        <w:t xml:space="preserve"> liquid chromatograph</w:t>
      </w:r>
      <w:r w:rsidR="001E293E"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</w:rPr>
        <w:t>: a comparison stud</w:t>
      </w:r>
      <w:r w:rsidR="001F484A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14:paraId="5863F4DA" w14:textId="77777777" w:rsidR="009B2146" w:rsidRPr="00444C94" w:rsidRDefault="009B2146" w:rsidP="0019509A">
      <w:pPr>
        <w:spacing w:line="360" w:lineRule="auto"/>
        <w:jc w:val="center"/>
        <w:rPr>
          <w:rFonts w:ascii="Times New Roman" w:hAnsi="Times New Roman" w:cs="Times New Roman"/>
        </w:rPr>
      </w:pPr>
    </w:p>
    <w:p w14:paraId="3A7AB2FE" w14:textId="2A660ED8" w:rsidR="003964EF" w:rsidRPr="005B44C0" w:rsidRDefault="009B2146" w:rsidP="0019509A">
      <w:pPr>
        <w:spacing w:line="360" w:lineRule="auto"/>
        <w:jc w:val="center"/>
        <w:rPr>
          <w:rFonts w:ascii="Times New Roman" w:hAnsi="Times New Roman" w:cs="Times New Roman"/>
          <w:lang w:val="fr-FR"/>
        </w:rPr>
      </w:pPr>
      <w:r w:rsidRPr="005B44C0">
        <w:rPr>
          <w:rFonts w:ascii="Times New Roman" w:hAnsi="Times New Roman" w:cs="Times New Roman"/>
          <w:bCs/>
          <w:lang w:val="fr-FR"/>
        </w:rPr>
        <w:t xml:space="preserve">Riccardo </w:t>
      </w:r>
      <w:proofErr w:type="spellStart"/>
      <w:r w:rsidRPr="005B44C0">
        <w:rPr>
          <w:rFonts w:ascii="Times New Roman" w:hAnsi="Times New Roman" w:cs="Times New Roman"/>
          <w:bCs/>
          <w:lang w:val="fr-FR"/>
        </w:rPr>
        <w:t>Deidda</w:t>
      </w:r>
      <w:r w:rsidRPr="005B44C0">
        <w:rPr>
          <w:rFonts w:ascii="Times New Roman" w:hAnsi="Times New Roman" w:cs="Times New Roman"/>
          <w:bCs/>
          <w:vertAlign w:val="superscript"/>
          <w:lang w:val="fr-FR"/>
        </w:rPr>
        <w:t>a</w:t>
      </w:r>
      <w:proofErr w:type="spellEnd"/>
      <w:r w:rsidRPr="005B44C0">
        <w:rPr>
          <w:rFonts w:ascii="Times New Roman" w:hAnsi="Times New Roman" w:cs="Times New Roman"/>
          <w:bCs/>
          <w:vertAlign w:val="superscript"/>
          <w:lang w:val="fr-FR"/>
        </w:rPr>
        <w:t>*</w:t>
      </w:r>
      <w:r w:rsidR="00F77522" w:rsidRPr="005B44C0">
        <w:rPr>
          <w:rFonts w:ascii="Times New Roman" w:hAnsi="Times New Roman" w:cs="Times New Roman"/>
          <w:bCs/>
          <w:lang w:val="fr-FR"/>
        </w:rPr>
        <w:t>,</w:t>
      </w:r>
      <w:r w:rsidRPr="005B44C0">
        <w:rPr>
          <w:rFonts w:ascii="Times New Roman" w:hAnsi="Times New Roman" w:cs="Times New Roman"/>
          <w:bCs/>
          <w:lang w:val="fr-FR"/>
        </w:rPr>
        <w:t xml:space="preserve"> </w:t>
      </w:r>
      <w:r w:rsidR="00D25254" w:rsidRPr="005B44C0">
        <w:rPr>
          <w:rFonts w:ascii="Times New Roman" w:hAnsi="Times New Roman" w:cs="Times New Roman"/>
          <w:bCs/>
          <w:lang w:val="fr-FR"/>
        </w:rPr>
        <w:t>Cédric</w:t>
      </w:r>
      <w:r w:rsidR="00515C23" w:rsidRPr="005B44C0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515C23" w:rsidRPr="005B44C0">
        <w:rPr>
          <w:rFonts w:ascii="Times New Roman" w:hAnsi="Times New Roman" w:cs="Times New Roman"/>
          <w:bCs/>
          <w:lang w:val="fr-FR"/>
        </w:rPr>
        <w:t>Schelling</w:t>
      </w:r>
      <w:r w:rsidR="00151CB3" w:rsidRPr="005B44C0">
        <w:rPr>
          <w:rFonts w:ascii="Times New Roman" w:hAnsi="Times New Roman" w:cs="Times New Roman"/>
          <w:bCs/>
          <w:vertAlign w:val="superscript"/>
          <w:lang w:val="fr-FR"/>
        </w:rPr>
        <w:t>b</w:t>
      </w:r>
      <w:proofErr w:type="spellEnd"/>
      <w:r w:rsidR="00F77522" w:rsidRPr="005B44C0">
        <w:rPr>
          <w:rFonts w:ascii="Times New Roman" w:hAnsi="Times New Roman" w:cs="Times New Roman"/>
          <w:bCs/>
          <w:lang w:val="fr-FR"/>
        </w:rPr>
        <w:t>,</w:t>
      </w:r>
      <w:r w:rsidR="00D25254" w:rsidRPr="005B44C0">
        <w:rPr>
          <w:rFonts w:ascii="Times New Roman" w:hAnsi="Times New Roman" w:cs="Times New Roman"/>
          <w:bCs/>
          <w:lang w:val="fr-FR"/>
        </w:rPr>
        <w:t xml:space="preserve"> Jean-Marc</w:t>
      </w:r>
      <w:r w:rsidR="00515C23" w:rsidRPr="005B44C0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515C23" w:rsidRPr="005B44C0">
        <w:rPr>
          <w:rFonts w:ascii="Times New Roman" w:hAnsi="Times New Roman" w:cs="Times New Roman"/>
          <w:bCs/>
          <w:lang w:val="fr-FR"/>
        </w:rPr>
        <w:t>Roussel</w:t>
      </w:r>
      <w:r w:rsidR="000F2D1E" w:rsidRPr="005B44C0">
        <w:rPr>
          <w:rFonts w:ascii="Times New Roman" w:hAnsi="Times New Roman" w:cs="Times New Roman"/>
          <w:bCs/>
          <w:vertAlign w:val="superscript"/>
          <w:lang w:val="fr-FR"/>
        </w:rPr>
        <w:t>c</w:t>
      </w:r>
      <w:proofErr w:type="spellEnd"/>
      <w:r w:rsidR="00F77522" w:rsidRPr="005B44C0">
        <w:rPr>
          <w:rFonts w:ascii="Times New Roman" w:hAnsi="Times New Roman" w:cs="Times New Roman"/>
          <w:bCs/>
          <w:lang w:val="fr-FR"/>
        </w:rPr>
        <w:t>,</w:t>
      </w:r>
      <w:r w:rsidR="00D25254" w:rsidRPr="005B44C0">
        <w:rPr>
          <w:rFonts w:ascii="Times New Roman" w:hAnsi="Times New Roman" w:cs="Times New Roman"/>
          <w:bCs/>
          <w:lang w:val="fr-FR"/>
        </w:rPr>
        <w:t xml:space="preserve"> </w:t>
      </w:r>
      <w:r w:rsidR="00F81D0E" w:rsidRPr="005B44C0">
        <w:rPr>
          <w:rFonts w:ascii="Times New Roman" w:hAnsi="Times New Roman" w:cs="Times New Roman"/>
          <w:bCs/>
          <w:lang w:val="fr-FR"/>
        </w:rPr>
        <w:t xml:space="preserve">Amandine </w:t>
      </w:r>
      <w:proofErr w:type="spellStart"/>
      <w:proofErr w:type="gramStart"/>
      <w:r w:rsidR="00F81D0E" w:rsidRPr="005B44C0">
        <w:rPr>
          <w:rFonts w:ascii="Times New Roman" w:hAnsi="Times New Roman" w:cs="Times New Roman"/>
          <w:bCs/>
          <w:lang w:val="fr-FR"/>
        </w:rPr>
        <w:t>Dispas</w:t>
      </w:r>
      <w:r w:rsidR="00F81D0E" w:rsidRPr="005B44C0">
        <w:rPr>
          <w:rFonts w:ascii="Times New Roman" w:hAnsi="Times New Roman" w:cs="Times New Roman"/>
          <w:bCs/>
          <w:vertAlign w:val="superscript"/>
          <w:lang w:val="fr-FR"/>
        </w:rPr>
        <w:t>a</w:t>
      </w:r>
      <w:r w:rsidR="00F77522" w:rsidRPr="005B44C0">
        <w:rPr>
          <w:rFonts w:ascii="Times New Roman" w:hAnsi="Times New Roman" w:cs="Times New Roman"/>
          <w:bCs/>
          <w:vertAlign w:val="superscript"/>
          <w:lang w:val="fr-FR"/>
        </w:rPr>
        <w:t>,</w:t>
      </w:r>
      <w:r w:rsidR="00151CB3" w:rsidRPr="005B44C0">
        <w:rPr>
          <w:rFonts w:ascii="Times New Roman" w:hAnsi="Times New Roman" w:cs="Times New Roman"/>
          <w:bCs/>
          <w:vertAlign w:val="superscript"/>
          <w:lang w:val="fr-FR"/>
        </w:rPr>
        <w:t>d</w:t>
      </w:r>
      <w:proofErr w:type="spellEnd"/>
      <w:proofErr w:type="gramEnd"/>
      <w:r w:rsidR="00F77522" w:rsidRPr="005B44C0">
        <w:rPr>
          <w:rFonts w:ascii="Times New Roman" w:hAnsi="Times New Roman" w:cs="Times New Roman"/>
          <w:bCs/>
          <w:lang w:val="fr-FR"/>
        </w:rPr>
        <w:t>,</w:t>
      </w:r>
      <w:r w:rsidR="00673441" w:rsidRPr="005B44C0">
        <w:rPr>
          <w:rFonts w:ascii="Times New Roman" w:hAnsi="Times New Roman" w:cs="Times New Roman"/>
          <w:bCs/>
          <w:lang w:val="fr-FR"/>
        </w:rPr>
        <w:t xml:space="preserve"> Charlotte De </w:t>
      </w:r>
      <w:proofErr w:type="spellStart"/>
      <w:r w:rsidR="00673441" w:rsidRPr="005B44C0">
        <w:rPr>
          <w:rFonts w:ascii="Times New Roman" w:hAnsi="Times New Roman" w:cs="Times New Roman"/>
          <w:bCs/>
          <w:lang w:val="fr-FR"/>
        </w:rPr>
        <w:t>Bleye</w:t>
      </w:r>
      <w:r w:rsidR="00673441" w:rsidRPr="005B44C0">
        <w:rPr>
          <w:rFonts w:ascii="Times New Roman" w:hAnsi="Times New Roman" w:cs="Times New Roman"/>
          <w:bCs/>
          <w:vertAlign w:val="superscript"/>
          <w:lang w:val="fr-FR"/>
        </w:rPr>
        <w:t>a</w:t>
      </w:r>
      <w:proofErr w:type="spellEnd"/>
      <w:r w:rsidR="00F77522" w:rsidRPr="005B44C0">
        <w:rPr>
          <w:rFonts w:ascii="Times New Roman" w:hAnsi="Times New Roman" w:cs="Times New Roman"/>
          <w:bCs/>
          <w:lang w:val="fr-FR"/>
        </w:rPr>
        <w:t>,</w:t>
      </w:r>
      <w:r w:rsidR="00673441" w:rsidRPr="005B44C0">
        <w:rPr>
          <w:rFonts w:ascii="Times New Roman" w:hAnsi="Times New Roman" w:cs="Times New Roman"/>
          <w:bCs/>
          <w:lang w:val="fr-FR"/>
        </w:rPr>
        <w:t xml:space="preserve"> </w:t>
      </w:r>
      <w:r w:rsidR="00F81D0E" w:rsidRPr="005B44C0">
        <w:rPr>
          <w:rFonts w:ascii="Times New Roman" w:hAnsi="Times New Roman" w:cs="Times New Roman"/>
          <w:bCs/>
          <w:lang w:val="fr-FR"/>
        </w:rPr>
        <w:t xml:space="preserve"> </w:t>
      </w:r>
      <w:r w:rsidR="00AB2D77" w:rsidRPr="005B44C0">
        <w:rPr>
          <w:rFonts w:ascii="Times New Roman" w:hAnsi="Times New Roman" w:cs="Times New Roman"/>
          <w:bCs/>
          <w:lang w:val="fr-FR"/>
        </w:rPr>
        <w:t>Éric</w:t>
      </w:r>
      <w:r w:rsidRPr="005B44C0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5B44C0">
        <w:rPr>
          <w:rFonts w:ascii="Times New Roman" w:hAnsi="Times New Roman" w:cs="Times New Roman"/>
          <w:bCs/>
          <w:lang w:val="fr-FR"/>
        </w:rPr>
        <w:t>Ziemons</w:t>
      </w:r>
      <w:r w:rsidRPr="005B44C0">
        <w:rPr>
          <w:rFonts w:ascii="Times New Roman" w:hAnsi="Times New Roman" w:cs="Times New Roman"/>
          <w:bCs/>
          <w:vertAlign w:val="superscript"/>
          <w:lang w:val="fr-FR"/>
        </w:rPr>
        <w:t>a</w:t>
      </w:r>
      <w:proofErr w:type="spellEnd"/>
      <w:r w:rsidR="00F77522" w:rsidRPr="005B44C0">
        <w:rPr>
          <w:rFonts w:ascii="Times New Roman" w:hAnsi="Times New Roman" w:cs="Times New Roman"/>
          <w:bCs/>
          <w:lang w:val="fr-FR"/>
        </w:rPr>
        <w:t>,</w:t>
      </w:r>
      <w:r w:rsidRPr="005B44C0">
        <w:rPr>
          <w:rFonts w:ascii="Times New Roman" w:hAnsi="Times New Roman" w:cs="Times New Roman"/>
          <w:bCs/>
          <w:lang w:val="fr-FR"/>
        </w:rPr>
        <w:t xml:space="preserve"> Philippe </w:t>
      </w:r>
      <w:proofErr w:type="spellStart"/>
      <w:r w:rsidRPr="005B44C0">
        <w:rPr>
          <w:rFonts w:ascii="Times New Roman" w:hAnsi="Times New Roman" w:cs="Times New Roman"/>
          <w:bCs/>
          <w:lang w:val="fr-FR"/>
        </w:rPr>
        <w:t>Hubert</w:t>
      </w:r>
      <w:r w:rsidRPr="005B44C0">
        <w:rPr>
          <w:rFonts w:ascii="Times New Roman" w:hAnsi="Times New Roman" w:cs="Times New Roman"/>
          <w:bCs/>
          <w:vertAlign w:val="superscript"/>
          <w:lang w:val="fr-FR"/>
        </w:rPr>
        <w:t>a</w:t>
      </w:r>
      <w:proofErr w:type="spellEnd"/>
      <w:r w:rsidR="00F77522" w:rsidRPr="005B44C0">
        <w:rPr>
          <w:rFonts w:ascii="Times New Roman" w:hAnsi="Times New Roman" w:cs="Times New Roman"/>
          <w:bCs/>
          <w:lang w:val="fr-FR"/>
        </w:rPr>
        <w:t>,</w:t>
      </w:r>
      <w:r w:rsidRPr="005B44C0">
        <w:rPr>
          <w:rFonts w:ascii="Times New Roman" w:hAnsi="Times New Roman" w:cs="Times New Roman"/>
          <w:bCs/>
          <w:lang w:val="fr-FR"/>
        </w:rPr>
        <w:t xml:space="preserve"> Jean-Luc </w:t>
      </w:r>
      <w:proofErr w:type="spellStart"/>
      <w:r w:rsidRPr="005B44C0">
        <w:rPr>
          <w:rFonts w:ascii="Times New Roman" w:hAnsi="Times New Roman" w:cs="Times New Roman"/>
          <w:bCs/>
          <w:lang w:val="fr-FR"/>
        </w:rPr>
        <w:t>Veuthey</w:t>
      </w:r>
      <w:r w:rsidRPr="005B44C0">
        <w:rPr>
          <w:rFonts w:ascii="Times New Roman" w:hAnsi="Times New Roman" w:cs="Times New Roman"/>
          <w:bCs/>
          <w:vertAlign w:val="superscript"/>
          <w:lang w:val="fr-FR"/>
        </w:rPr>
        <w:t>b</w:t>
      </w:r>
      <w:proofErr w:type="spellEnd"/>
    </w:p>
    <w:p w14:paraId="65F9818A" w14:textId="2220CE23" w:rsidR="009B2146" w:rsidRPr="005B44C0" w:rsidRDefault="009B2146" w:rsidP="0019509A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5BEE8A90" w14:textId="21636D67" w:rsidR="000F2D1E" w:rsidRPr="00444C94" w:rsidRDefault="009B2146" w:rsidP="003610F7">
      <w:pPr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444C94">
        <w:rPr>
          <w:rFonts w:ascii="Times New Roman" w:hAnsi="Times New Roman" w:cs="Times New Roman"/>
          <w:i/>
          <w:sz w:val="22"/>
          <w:szCs w:val="22"/>
          <w:vertAlign w:val="superscript"/>
        </w:rPr>
        <w:t>a</w:t>
      </w:r>
      <w:r w:rsidRPr="00444C94">
        <w:rPr>
          <w:rFonts w:ascii="Times New Roman" w:hAnsi="Times New Roman" w:cs="Times New Roman"/>
          <w:i/>
          <w:sz w:val="22"/>
          <w:szCs w:val="22"/>
        </w:rPr>
        <w:t>University</w:t>
      </w:r>
      <w:proofErr w:type="spellEnd"/>
      <w:r w:rsidRPr="00444C94">
        <w:rPr>
          <w:rFonts w:ascii="Times New Roman" w:hAnsi="Times New Roman" w:cs="Times New Roman"/>
          <w:i/>
          <w:sz w:val="22"/>
          <w:szCs w:val="22"/>
        </w:rPr>
        <w:t xml:space="preserve"> of Liège (</w:t>
      </w:r>
      <w:proofErr w:type="spellStart"/>
      <w:r w:rsidRPr="00444C94">
        <w:rPr>
          <w:rFonts w:ascii="Times New Roman" w:hAnsi="Times New Roman" w:cs="Times New Roman"/>
          <w:i/>
          <w:sz w:val="22"/>
          <w:szCs w:val="22"/>
        </w:rPr>
        <w:t>ULiège</w:t>
      </w:r>
      <w:proofErr w:type="spellEnd"/>
      <w:r w:rsidRPr="00444C94">
        <w:rPr>
          <w:rFonts w:ascii="Times New Roman" w:hAnsi="Times New Roman" w:cs="Times New Roman"/>
          <w:i/>
          <w:sz w:val="22"/>
          <w:szCs w:val="22"/>
        </w:rPr>
        <w:t>)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 w:rsidRPr="00444C94">
        <w:rPr>
          <w:rFonts w:ascii="Times New Roman" w:hAnsi="Times New Roman" w:cs="Times New Roman"/>
          <w:i/>
          <w:sz w:val="22"/>
          <w:szCs w:val="22"/>
        </w:rPr>
        <w:t xml:space="preserve"> CIRM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 w:rsidRPr="00444C94">
        <w:rPr>
          <w:rFonts w:ascii="Times New Roman" w:hAnsi="Times New Roman" w:cs="Times New Roman"/>
          <w:i/>
          <w:sz w:val="22"/>
          <w:szCs w:val="22"/>
        </w:rPr>
        <w:t xml:space="preserve"> Laboratory of Pharmaceutical Analytical Chemistry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 w:rsidRPr="00444C94">
        <w:rPr>
          <w:rFonts w:ascii="Times New Roman" w:hAnsi="Times New Roman" w:cs="Times New Roman"/>
          <w:i/>
          <w:sz w:val="22"/>
          <w:szCs w:val="22"/>
        </w:rPr>
        <w:t xml:space="preserve"> B36 Tower 4 Avenue </w:t>
      </w:r>
      <w:proofErr w:type="spellStart"/>
      <w:r w:rsidRPr="00444C94">
        <w:rPr>
          <w:rFonts w:ascii="Times New Roman" w:hAnsi="Times New Roman" w:cs="Times New Roman"/>
          <w:i/>
          <w:sz w:val="22"/>
          <w:szCs w:val="22"/>
        </w:rPr>
        <w:t>Hippocrate</w:t>
      </w:r>
      <w:proofErr w:type="spellEnd"/>
      <w:r w:rsidRPr="00444C94">
        <w:rPr>
          <w:rFonts w:ascii="Times New Roman" w:hAnsi="Times New Roman" w:cs="Times New Roman"/>
          <w:i/>
          <w:sz w:val="22"/>
          <w:szCs w:val="22"/>
        </w:rPr>
        <w:t xml:space="preserve"> 15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 w:rsidRPr="00444C94">
        <w:rPr>
          <w:rFonts w:ascii="Times New Roman" w:hAnsi="Times New Roman" w:cs="Times New Roman"/>
          <w:i/>
          <w:sz w:val="22"/>
          <w:szCs w:val="22"/>
        </w:rPr>
        <w:t xml:space="preserve"> 4000 Liège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 w:rsidRPr="00444C94">
        <w:rPr>
          <w:rFonts w:ascii="Times New Roman" w:hAnsi="Times New Roman" w:cs="Times New Roman"/>
          <w:i/>
          <w:sz w:val="22"/>
          <w:szCs w:val="22"/>
        </w:rPr>
        <w:t xml:space="preserve"> Belgium</w:t>
      </w:r>
    </w:p>
    <w:p w14:paraId="4F5D5648" w14:textId="63C3FC26" w:rsidR="009B2146" w:rsidRPr="00F77522" w:rsidRDefault="009B2146" w:rsidP="003610F7">
      <w:pPr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  <w:lang w:val="en-US"/>
        </w:rPr>
      </w:pPr>
      <w:proofErr w:type="spellStart"/>
      <w:r w:rsidRPr="00444C94">
        <w:rPr>
          <w:rFonts w:ascii="Times New Roman" w:hAnsi="Times New Roman" w:cs="Times New Roman"/>
          <w:i/>
          <w:sz w:val="22"/>
          <w:szCs w:val="22"/>
          <w:vertAlign w:val="superscript"/>
        </w:rPr>
        <w:t>b</w:t>
      </w:r>
      <w:r w:rsidRPr="00444C94">
        <w:rPr>
          <w:rFonts w:ascii="Times New Roman" w:hAnsi="Times New Roman" w:cs="Times New Roman"/>
          <w:i/>
          <w:sz w:val="22"/>
          <w:szCs w:val="22"/>
        </w:rPr>
        <w:t>University</w:t>
      </w:r>
      <w:proofErr w:type="spellEnd"/>
      <w:r w:rsidRPr="00444C94">
        <w:rPr>
          <w:rFonts w:ascii="Times New Roman" w:hAnsi="Times New Roman" w:cs="Times New Roman"/>
          <w:i/>
          <w:sz w:val="22"/>
          <w:szCs w:val="22"/>
        </w:rPr>
        <w:t xml:space="preserve"> of Geneva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 w:rsidRPr="00444C94">
        <w:rPr>
          <w:rFonts w:ascii="Times New Roman" w:hAnsi="Times New Roman" w:cs="Times New Roman"/>
          <w:i/>
          <w:sz w:val="22"/>
          <w:szCs w:val="22"/>
        </w:rPr>
        <w:t xml:space="preserve"> School of Pharmaceutical Sciences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 w:rsidR="0019509A" w:rsidRPr="00444C94">
        <w:rPr>
          <w:rFonts w:ascii="Times New Roman" w:hAnsi="Times New Roman" w:cs="Times New Roman"/>
          <w:i/>
          <w:sz w:val="22"/>
          <w:szCs w:val="22"/>
        </w:rPr>
        <w:t xml:space="preserve"> rue Michel </w:t>
      </w:r>
      <w:proofErr w:type="spellStart"/>
      <w:r w:rsidR="0019509A" w:rsidRPr="00444C94">
        <w:rPr>
          <w:rFonts w:ascii="Times New Roman" w:hAnsi="Times New Roman" w:cs="Times New Roman"/>
          <w:i/>
          <w:sz w:val="22"/>
          <w:szCs w:val="22"/>
        </w:rPr>
        <w:t>Servet</w:t>
      </w:r>
      <w:proofErr w:type="spellEnd"/>
      <w:r w:rsidR="008C4653" w:rsidRPr="00444C94">
        <w:rPr>
          <w:rFonts w:ascii="Times New Roman" w:hAnsi="Times New Roman" w:cs="Times New Roman"/>
          <w:i/>
          <w:sz w:val="22"/>
          <w:szCs w:val="22"/>
        </w:rPr>
        <w:t xml:space="preserve"> 1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 w:rsidR="0019509A" w:rsidRPr="00444C9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9509A" w:rsidRPr="00F77522">
        <w:rPr>
          <w:rFonts w:ascii="Times New Roman" w:hAnsi="Times New Roman" w:cs="Times New Roman"/>
          <w:i/>
          <w:sz w:val="22"/>
          <w:szCs w:val="22"/>
          <w:lang w:val="en-US"/>
        </w:rPr>
        <w:t>1211 Geneva 4</w:t>
      </w:r>
      <w:r w:rsidR="00F77522" w:rsidRPr="00F77522">
        <w:rPr>
          <w:rFonts w:ascii="Times New Roman" w:hAnsi="Times New Roman" w:cs="Times New Roman"/>
          <w:i/>
          <w:sz w:val="22"/>
          <w:szCs w:val="22"/>
          <w:lang w:val="en-US"/>
        </w:rPr>
        <w:t>,</w:t>
      </w:r>
      <w:r w:rsidR="0019509A" w:rsidRPr="00F77522">
        <w:rPr>
          <w:rFonts w:ascii="Times New Roman" w:hAnsi="Times New Roman" w:cs="Times New Roman"/>
          <w:i/>
          <w:sz w:val="22"/>
          <w:szCs w:val="22"/>
          <w:lang w:val="en-US"/>
        </w:rPr>
        <w:t xml:space="preserve"> Switzerland</w:t>
      </w:r>
      <w:r w:rsidRPr="00F77522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</w:p>
    <w:p w14:paraId="78D29ACE" w14:textId="6F537485" w:rsidR="000F2D1E" w:rsidRPr="003A7242" w:rsidRDefault="000F2D1E" w:rsidP="003610F7">
      <w:pPr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  <w:vertAlign w:val="superscript"/>
          <w:lang w:val="fr-FR"/>
        </w:rPr>
      </w:pPr>
      <w:proofErr w:type="spellStart"/>
      <w:proofErr w:type="gramStart"/>
      <w:r w:rsidRPr="009C7807">
        <w:rPr>
          <w:rFonts w:ascii="Times New Roman" w:hAnsi="Times New Roman" w:cs="Times New Roman"/>
          <w:i/>
          <w:sz w:val="22"/>
          <w:szCs w:val="22"/>
          <w:vertAlign w:val="superscript"/>
          <w:lang w:val="fr-FR"/>
        </w:rPr>
        <w:t>c</w:t>
      </w:r>
      <w:r w:rsidR="003A7242" w:rsidRPr="009C7807">
        <w:rPr>
          <w:rFonts w:ascii="Times New Roman" w:hAnsi="Times New Roman" w:cs="Times New Roman"/>
          <w:i/>
          <w:sz w:val="22"/>
          <w:szCs w:val="22"/>
          <w:lang w:val="fr-FR"/>
        </w:rPr>
        <w:t>C</w:t>
      </w:r>
      <w:r w:rsidR="003A7242" w:rsidRPr="003A7242">
        <w:rPr>
          <w:rFonts w:ascii="Times New Roman" w:hAnsi="Times New Roman" w:cs="Times New Roman"/>
          <w:i/>
          <w:sz w:val="22"/>
          <w:szCs w:val="22"/>
          <w:lang w:val="fr-FR"/>
        </w:rPr>
        <w:t>onsultant</w:t>
      </w:r>
      <w:proofErr w:type="spellEnd"/>
      <w:proofErr w:type="gramEnd"/>
      <w:r w:rsidR="00F77522">
        <w:rPr>
          <w:rFonts w:ascii="Times New Roman" w:hAnsi="Times New Roman" w:cs="Times New Roman"/>
          <w:i/>
          <w:sz w:val="22"/>
          <w:szCs w:val="22"/>
          <w:lang w:val="fr-FR"/>
        </w:rPr>
        <w:t>,</w:t>
      </w:r>
      <w:r w:rsidR="003A7242" w:rsidRPr="003A7242">
        <w:rPr>
          <w:rFonts w:ascii="Times New Roman" w:hAnsi="Times New Roman" w:cs="Times New Roman"/>
          <w:i/>
          <w:sz w:val="22"/>
          <w:szCs w:val="22"/>
          <w:lang w:val="fr-FR"/>
        </w:rPr>
        <w:t xml:space="preserve"> 389 Quai Jean Jaurès</w:t>
      </w:r>
      <w:r w:rsidR="00F77522">
        <w:rPr>
          <w:rFonts w:ascii="Times New Roman" w:hAnsi="Times New Roman" w:cs="Times New Roman"/>
          <w:i/>
          <w:sz w:val="22"/>
          <w:szCs w:val="22"/>
          <w:lang w:val="fr-FR"/>
        </w:rPr>
        <w:t>,</w:t>
      </w:r>
      <w:r w:rsidR="003A7242" w:rsidRPr="003A7242">
        <w:rPr>
          <w:rFonts w:ascii="Times New Roman" w:hAnsi="Times New Roman" w:cs="Times New Roman"/>
          <w:i/>
          <w:sz w:val="22"/>
          <w:szCs w:val="22"/>
          <w:lang w:val="fr-FR"/>
        </w:rPr>
        <w:t xml:space="preserve"> 71000 Mâcon</w:t>
      </w:r>
      <w:r w:rsidR="00F77522">
        <w:rPr>
          <w:rFonts w:ascii="Times New Roman" w:hAnsi="Times New Roman" w:cs="Times New Roman"/>
          <w:i/>
          <w:sz w:val="22"/>
          <w:szCs w:val="22"/>
          <w:lang w:val="fr-FR"/>
        </w:rPr>
        <w:t>,</w:t>
      </w:r>
      <w:r w:rsidR="003A7242" w:rsidRPr="003A7242">
        <w:rPr>
          <w:rFonts w:ascii="Times New Roman" w:hAnsi="Times New Roman" w:cs="Times New Roman"/>
          <w:i/>
          <w:sz w:val="22"/>
          <w:szCs w:val="22"/>
          <w:lang w:val="fr-FR"/>
        </w:rPr>
        <w:t xml:space="preserve"> France</w:t>
      </w:r>
    </w:p>
    <w:p w14:paraId="3C7DB851" w14:textId="7F615E9F" w:rsidR="00151CB3" w:rsidRPr="00151CB3" w:rsidRDefault="00151CB3" w:rsidP="003610F7">
      <w:pPr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F77522">
        <w:rPr>
          <w:rFonts w:ascii="Times New Roman" w:hAnsi="Times New Roman" w:cs="Times New Roman"/>
          <w:i/>
          <w:sz w:val="22"/>
          <w:szCs w:val="22"/>
          <w:vertAlign w:val="superscript"/>
          <w:lang w:val="en-US"/>
        </w:rPr>
        <w:t>d</w:t>
      </w:r>
      <w:r w:rsidRPr="00F77522">
        <w:rPr>
          <w:rFonts w:ascii="Times New Roman" w:hAnsi="Times New Roman" w:cs="Times New Roman"/>
          <w:i/>
          <w:sz w:val="22"/>
          <w:szCs w:val="22"/>
          <w:lang w:val="en-US"/>
        </w:rPr>
        <w:t>University</w:t>
      </w:r>
      <w:proofErr w:type="spellEnd"/>
      <w:r w:rsidRPr="00F77522">
        <w:rPr>
          <w:rFonts w:ascii="Times New Roman" w:hAnsi="Times New Roman" w:cs="Times New Roman"/>
          <w:i/>
          <w:sz w:val="22"/>
          <w:szCs w:val="22"/>
          <w:lang w:val="en-US"/>
        </w:rPr>
        <w:t xml:space="preserve"> of Liège</w:t>
      </w:r>
      <w:r w:rsidR="00F77522" w:rsidRPr="00F77522">
        <w:rPr>
          <w:rFonts w:ascii="Times New Roman" w:hAnsi="Times New Roman" w:cs="Times New Roman"/>
          <w:i/>
          <w:sz w:val="22"/>
          <w:szCs w:val="22"/>
          <w:lang w:val="en-US"/>
        </w:rPr>
        <w:t>,</w:t>
      </w:r>
      <w:r w:rsidRPr="00F77522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CIRM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>
        <w:rPr>
          <w:rFonts w:ascii="Times New Roman" w:hAnsi="Times New Roman" w:cs="Times New Roman"/>
          <w:i/>
          <w:sz w:val="22"/>
          <w:szCs w:val="22"/>
        </w:rPr>
        <w:t xml:space="preserve"> Laboratory of Medicine Analysis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>
        <w:rPr>
          <w:rFonts w:ascii="Times New Roman" w:hAnsi="Times New Roman" w:cs="Times New Roman"/>
          <w:i/>
          <w:sz w:val="22"/>
          <w:szCs w:val="22"/>
        </w:rPr>
        <w:t xml:space="preserve"> B36 Tower 4 Avenue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Hippocrate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15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>
        <w:rPr>
          <w:rFonts w:ascii="Times New Roman" w:hAnsi="Times New Roman" w:cs="Times New Roman"/>
          <w:i/>
          <w:sz w:val="22"/>
          <w:szCs w:val="22"/>
        </w:rPr>
        <w:t xml:space="preserve"> 4000 Liège</w:t>
      </w:r>
      <w:r w:rsidR="00F77522">
        <w:rPr>
          <w:rFonts w:ascii="Times New Roman" w:hAnsi="Times New Roman" w:cs="Times New Roman"/>
          <w:i/>
          <w:sz w:val="22"/>
          <w:szCs w:val="22"/>
        </w:rPr>
        <w:t>,</w:t>
      </w:r>
      <w:r>
        <w:rPr>
          <w:rFonts w:ascii="Times New Roman" w:hAnsi="Times New Roman" w:cs="Times New Roman"/>
          <w:i/>
          <w:sz w:val="22"/>
          <w:szCs w:val="22"/>
        </w:rPr>
        <w:t xml:space="preserve"> Belgium</w:t>
      </w:r>
    </w:p>
    <w:p w14:paraId="4AC3EE5C" w14:textId="58D91456" w:rsidR="009B2146" w:rsidRDefault="009B2146" w:rsidP="0019509A">
      <w:pPr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1AEDFEB0" w14:textId="37505871" w:rsidR="00D43051" w:rsidRDefault="00D43051" w:rsidP="0019509A">
      <w:pPr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05DAADD" w14:textId="77777777" w:rsidR="00D43051" w:rsidRPr="00444C94" w:rsidRDefault="00D43051" w:rsidP="0019509A">
      <w:pPr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226C4B8" w14:textId="77777777" w:rsidR="00D43051" w:rsidRDefault="00D43051" w:rsidP="00D8111A">
      <w:pPr>
        <w:spacing w:line="360" w:lineRule="auto"/>
        <w:rPr>
          <w:rFonts w:ascii="Times New Roman" w:hAnsi="Times New Roman" w:cs="Times New Roman"/>
          <w:b/>
        </w:rPr>
      </w:pPr>
    </w:p>
    <w:p w14:paraId="1F979C8C" w14:textId="74892CC0" w:rsidR="00D43051" w:rsidRDefault="00D43051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4D86C04E" w14:textId="458C423C" w:rsidR="00D43051" w:rsidRDefault="00D43051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30D5BFBB" w14:textId="13292ACC" w:rsidR="00D43051" w:rsidRDefault="00D43051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2D5BA0FD" w14:textId="2F3BCB53" w:rsidR="00D43051" w:rsidRDefault="00D43051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3F2BE74D" w14:textId="74135C36" w:rsidR="00D43051" w:rsidRDefault="00D43051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25C5737D" w14:textId="77777777" w:rsidR="009E7454" w:rsidRDefault="009E7454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6B369055" w14:textId="274BECCA" w:rsidR="00D43051" w:rsidRDefault="00D43051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26C7C80B" w14:textId="59520C7C" w:rsidR="00D43051" w:rsidRDefault="00D43051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3BB5DD9E" w14:textId="77777777" w:rsidR="00D43051" w:rsidRPr="00444C94" w:rsidRDefault="00D43051" w:rsidP="00D4305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165D7D08" w14:textId="77777777" w:rsidR="00D43051" w:rsidRPr="00444C94" w:rsidRDefault="00D43051" w:rsidP="00D43051">
      <w:pPr>
        <w:spacing w:line="360" w:lineRule="auto"/>
        <w:rPr>
          <w:rFonts w:ascii="Times New Roman" w:hAnsi="Times New Roman" w:cs="Times New Roman"/>
        </w:rPr>
      </w:pPr>
    </w:p>
    <w:p w14:paraId="1647564F" w14:textId="77777777" w:rsidR="009E7454" w:rsidRPr="00444C94" w:rsidRDefault="009E7454" w:rsidP="009E7454">
      <w:pPr>
        <w:spacing w:line="360" w:lineRule="auto"/>
        <w:rPr>
          <w:rFonts w:ascii="Times New Roman" w:hAnsi="Times New Roman" w:cs="Times New Roman"/>
        </w:rPr>
      </w:pPr>
      <w:r w:rsidRPr="00444C94">
        <w:rPr>
          <w:rFonts w:ascii="Times New Roman" w:hAnsi="Times New Roman" w:cs="Times New Roman"/>
        </w:rPr>
        <w:t xml:space="preserve">*Corresponding author. </w:t>
      </w:r>
      <w:r w:rsidRPr="00444C94">
        <w:rPr>
          <w:rFonts w:ascii="Times New Roman" w:hAnsi="Times New Roman" w:cs="Times New Roman"/>
          <w:i/>
        </w:rPr>
        <w:t xml:space="preserve">E-mail address: </w:t>
      </w:r>
      <w:hyperlink r:id="rId8" w:history="1">
        <w:r w:rsidRPr="00444C94">
          <w:rPr>
            <w:rStyle w:val="Hyperlink"/>
            <w:rFonts w:ascii="Times New Roman" w:hAnsi="Times New Roman" w:cs="Times New Roman"/>
          </w:rPr>
          <w:t>riccardo.deidda@uliege.be</w:t>
        </w:r>
      </w:hyperlink>
      <w:r w:rsidRPr="00444C94">
        <w:rPr>
          <w:rFonts w:ascii="Times New Roman" w:hAnsi="Times New Roman" w:cs="Times New Roman"/>
        </w:rPr>
        <w:t xml:space="preserve"> (R. </w:t>
      </w:r>
      <w:proofErr w:type="spellStart"/>
      <w:r w:rsidRPr="00444C94">
        <w:rPr>
          <w:rFonts w:ascii="Times New Roman" w:hAnsi="Times New Roman" w:cs="Times New Roman"/>
        </w:rPr>
        <w:t>Deidda</w:t>
      </w:r>
      <w:proofErr w:type="spellEnd"/>
      <w:r>
        <w:rPr>
          <w:rFonts w:ascii="Times New Roman" w:hAnsi="Times New Roman" w:cs="Times New Roman"/>
        </w:rPr>
        <w:t>); Tel.: +32 (0) 4 366 4319; Fax: +32 (0) 4 366 4317</w:t>
      </w:r>
    </w:p>
    <w:p w14:paraId="274B5707" w14:textId="55FC242B" w:rsidR="00D43051" w:rsidRDefault="0042051B" w:rsidP="00D8111A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Tab</w:t>
      </w:r>
      <w:r w:rsidR="00D43051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1</w:t>
      </w:r>
      <w:r w:rsidR="00D43051">
        <w:rPr>
          <w:rFonts w:ascii="Times New Roman" w:hAnsi="Times New Roman" w:cs="Times New Roman"/>
          <w:b/>
        </w:rPr>
        <w:t xml:space="preserve">. </w:t>
      </w:r>
      <w:r w:rsidR="00D43051" w:rsidRPr="00D43051">
        <w:rPr>
          <w:rFonts w:ascii="Times New Roman" w:hAnsi="Times New Roman" w:cs="Times New Roman"/>
          <w:bCs/>
        </w:rPr>
        <w:t>Robustness results.</w:t>
      </w:r>
      <w:r w:rsidR="00D43051">
        <w:rPr>
          <w:rFonts w:ascii="Times New Roman" w:hAnsi="Times New Roman" w:cs="Times New Roman"/>
          <w:bCs/>
        </w:rPr>
        <w:t xml:space="preserve"> </w:t>
      </w:r>
      <w:proofErr w:type="spellStart"/>
      <w:r w:rsidR="00D43051">
        <w:rPr>
          <w:rFonts w:ascii="Times New Roman" w:hAnsi="Times New Roman" w:cs="Times New Roman"/>
          <w:bCs/>
        </w:rPr>
        <w:t>Color</w:t>
      </w:r>
      <w:proofErr w:type="spellEnd"/>
      <w:r w:rsidR="00D43051">
        <w:rPr>
          <w:rFonts w:ascii="Times New Roman" w:hAnsi="Times New Roman" w:cs="Times New Roman"/>
          <w:bCs/>
        </w:rPr>
        <w:t xml:space="preserve"> codes: light green</w:t>
      </w:r>
      <w:r w:rsidR="00F77522">
        <w:rPr>
          <w:rFonts w:ascii="Times New Roman" w:hAnsi="Times New Roman" w:cs="Times New Roman"/>
          <w:bCs/>
        </w:rPr>
        <w:t>,</w:t>
      </w:r>
      <w:r w:rsidR="00D43051">
        <w:rPr>
          <w:rFonts w:ascii="Times New Roman" w:hAnsi="Times New Roman" w:cs="Times New Roman"/>
          <w:bCs/>
        </w:rPr>
        <w:t xml:space="preserve"> non-significant; light yellow</w:t>
      </w:r>
      <w:r w:rsidR="00F77522">
        <w:rPr>
          <w:rFonts w:ascii="Times New Roman" w:hAnsi="Times New Roman" w:cs="Times New Roman"/>
          <w:bCs/>
        </w:rPr>
        <w:t>,</w:t>
      </w:r>
      <w:r w:rsidR="00D43051">
        <w:rPr>
          <w:rFonts w:ascii="Times New Roman" w:hAnsi="Times New Roman" w:cs="Times New Roman"/>
          <w:bCs/>
        </w:rPr>
        <w:t xml:space="preserve"> weakly significant; light orange</w:t>
      </w:r>
      <w:r w:rsidR="00F77522">
        <w:rPr>
          <w:rFonts w:ascii="Times New Roman" w:hAnsi="Times New Roman" w:cs="Times New Roman"/>
          <w:bCs/>
        </w:rPr>
        <w:t>,</w:t>
      </w:r>
      <w:r w:rsidR="00D43051">
        <w:rPr>
          <w:rFonts w:ascii="Times New Roman" w:hAnsi="Times New Roman" w:cs="Times New Roman"/>
          <w:bCs/>
        </w:rPr>
        <w:t xml:space="preserve"> significant; light red</w:t>
      </w:r>
      <w:r w:rsidR="00F77522">
        <w:rPr>
          <w:rFonts w:ascii="Times New Roman" w:hAnsi="Times New Roman" w:cs="Times New Roman"/>
          <w:bCs/>
        </w:rPr>
        <w:t>,</w:t>
      </w:r>
      <w:r w:rsidR="00D43051">
        <w:rPr>
          <w:rFonts w:ascii="Times New Roman" w:hAnsi="Times New Roman" w:cs="Times New Roman"/>
          <w:bCs/>
        </w:rPr>
        <w:t xml:space="preserve"> highly significant.</w:t>
      </w:r>
    </w:p>
    <w:p w14:paraId="3697998B" w14:textId="77777777" w:rsidR="00C35B8F" w:rsidRDefault="00C35B8F" w:rsidP="00D8111A">
      <w:pPr>
        <w:spacing w:line="360" w:lineRule="auto"/>
        <w:rPr>
          <w:rFonts w:ascii="Times New Roman" w:hAnsi="Times New Roman" w:cs="Times New Roman"/>
          <w:bCs/>
        </w:rPr>
      </w:pPr>
    </w:p>
    <w:p w14:paraId="30AA0AC5" w14:textId="786684F8" w:rsidR="00C35B8F" w:rsidRPr="00C35B8F" w:rsidRDefault="00D43051" w:rsidP="00C35B8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Effects on </w:t>
      </w:r>
      <w:r w:rsidR="00C35B8F" w:rsidRPr="00C35B8F">
        <w:rPr>
          <w:rFonts w:ascii="Times New Roman" w:hAnsi="Times New Roman" w:cs="Times New Roman"/>
          <w:i/>
          <w:iCs/>
        </w:rPr>
        <w:t>R</w:t>
      </w:r>
      <w:r w:rsidR="00C35B8F" w:rsidRPr="00C35B8F">
        <w:rPr>
          <w:rFonts w:ascii="Times New Roman" w:hAnsi="Times New Roman" w:cs="Times New Roman"/>
          <w:i/>
          <w:iCs/>
          <w:vertAlign w:val="subscript"/>
        </w:rPr>
        <w:t>sCBD-Δ8-THC</w:t>
      </w:r>
      <w:r w:rsidR="00C35B8F">
        <w:rPr>
          <w:rFonts w:ascii="Times New Roman" w:hAnsi="Times New Roman" w:cs="Times New Roman"/>
          <w:i/>
          <w:iCs/>
          <w:vertAlign w:val="subscript"/>
        </w:rPr>
        <w:t xml:space="preserve"> </w:t>
      </w:r>
    </w:p>
    <w:p w14:paraId="26088C6B" w14:textId="3E31865B" w:rsidR="0019509A" w:rsidRDefault="00C35B8F" w:rsidP="00AB5E98">
      <w:pPr>
        <w:pStyle w:val="ListParagraph"/>
        <w:spacing w:line="360" w:lineRule="auto"/>
      </w:pPr>
      <w:r>
        <w:rPr>
          <w:rFonts w:ascii="Times New Roman" w:hAnsi="Times New Roman" w:cs="Times New Roman"/>
        </w:rPr>
        <w:t xml:space="preserve">Mean value at the </w:t>
      </w:r>
      <w:proofErr w:type="spellStart"/>
      <w:r>
        <w:rPr>
          <w:rFonts w:ascii="Times New Roman" w:hAnsi="Times New Roman" w:cs="Times New Roman"/>
        </w:rPr>
        <w:t>center</w:t>
      </w:r>
      <w:proofErr w:type="spellEnd"/>
      <w:r>
        <w:rPr>
          <w:rFonts w:ascii="Times New Roman" w:hAnsi="Times New Roman" w:cs="Times New Roman"/>
        </w:rPr>
        <w:t xml:space="preserve"> of design space experimental results: 2.135; b0 effect: 2.264.</w:t>
      </w:r>
    </w:p>
    <w:p w14:paraId="6272D45C" w14:textId="75BF1F6F" w:rsidR="00C35B8F" w:rsidRDefault="00C35B8F" w:rsidP="005C1C21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485"/>
        <w:gridCol w:w="989"/>
        <w:gridCol w:w="982"/>
        <w:gridCol w:w="1170"/>
        <w:gridCol w:w="1056"/>
        <w:gridCol w:w="1457"/>
        <w:gridCol w:w="1871"/>
      </w:tblGrid>
      <w:tr w:rsidR="000C664E" w:rsidRPr="00F23328" w14:paraId="2BC36A10" w14:textId="77777777" w:rsidTr="00DF6BE4">
        <w:tc>
          <w:tcPr>
            <w:tcW w:w="1485" w:type="dxa"/>
            <w:shd w:val="clear" w:color="auto" w:fill="auto"/>
            <w:vAlign w:val="center"/>
          </w:tcPr>
          <w:p w14:paraId="4A6CB57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Factor / Interaction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77A047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Effect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F0A6DE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 xml:space="preserve">Stat. </w:t>
            </w:r>
            <w:proofErr w:type="spellStart"/>
            <w:r w:rsidRPr="00F23328">
              <w:rPr>
                <w:rFonts w:ascii="Times New Roman" w:hAnsi="Times New Roman" w:cs="Times New Roman"/>
                <w:lang w:val="en-US"/>
              </w:rPr>
              <w:t>Signif</w:t>
            </w:r>
            <w:proofErr w:type="spellEnd"/>
            <w:r w:rsidRPr="00F23328">
              <w:rPr>
                <w:rFonts w:ascii="Times New Roman" w:hAnsi="Times New Roman" w:cs="Times New Roman"/>
                <w:lang w:val="en-US"/>
              </w:rPr>
              <w:t>. (p value %)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27DA0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19E398C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B68F58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149FA00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+1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ACABC3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Robustness specification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EA2EF4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</w:tr>
      <w:tr w:rsidR="000C664E" w:rsidRPr="00F23328" w14:paraId="7D6528CD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02C8C2C8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</w:t>
            </w:r>
            <w:proofErr w:type="gramStart"/>
            <w:r w:rsidRPr="004729C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Pr="004729CD">
              <w:rPr>
                <w:rFonts w:ascii="Times New Roman" w:hAnsi="Times New Roman" w:cs="Times New Roman"/>
                <w:lang w:val="en-US"/>
              </w:rPr>
              <w:t>HCOO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gramEnd"/>
          </w:p>
        </w:tc>
        <w:tc>
          <w:tcPr>
            <w:tcW w:w="989" w:type="dxa"/>
            <w:shd w:val="clear" w:color="auto" w:fill="C5E0B3" w:themeFill="accent6" w:themeFillTint="66"/>
            <w:vAlign w:val="center"/>
          </w:tcPr>
          <w:p w14:paraId="6AE5136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-0.0117</w:t>
            </w:r>
          </w:p>
        </w:tc>
        <w:tc>
          <w:tcPr>
            <w:tcW w:w="982" w:type="dxa"/>
            <w:shd w:val="clear" w:color="auto" w:fill="C5E0B3" w:themeFill="accent6" w:themeFillTint="66"/>
            <w:vAlign w:val="center"/>
          </w:tcPr>
          <w:p w14:paraId="7126185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13.3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5D8145F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2.276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43668FD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2.252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50A8126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5AD6CC3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58216C6E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2CDB43F9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X2: Temp</w:t>
            </w:r>
          </w:p>
        </w:tc>
        <w:tc>
          <w:tcPr>
            <w:tcW w:w="989" w:type="dxa"/>
            <w:shd w:val="clear" w:color="auto" w:fill="FFAFAF"/>
            <w:vAlign w:val="center"/>
          </w:tcPr>
          <w:p w14:paraId="72CB78E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0.1021</w:t>
            </w:r>
          </w:p>
        </w:tc>
        <w:tc>
          <w:tcPr>
            <w:tcW w:w="982" w:type="dxa"/>
            <w:shd w:val="clear" w:color="auto" w:fill="FFAFAF"/>
            <w:vAlign w:val="center"/>
          </w:tcPr>
          <w:p w14:paraId="02EA20C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&lt; 0.01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6AF7D9F0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2.162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4170CB1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2.366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1F2D234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21AF2B6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3BC5F94D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15499985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X3: Col</w:t>
            </w:r>
          </w:p>
        </w:tc>
        <w:tc>
          <w:tcPr>
            <w:tcW w:w="989" w:type="dxa"/>
            <w:shd w:val="clear" w:color="auto" w:fill="FFAFAF"/>
            <w:vAlign w:val="center"/>
          </w:tcPr>
          <w:p w14:paraId="439349D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-0.1591</w:t>
            </w:r>
          </w:p>
        </w:tc>
        <w:tc>
          <w:tcPr>
            <w:tcW w:w="982" w:type="dxa"/>
            <w:shd w:val="clear" w:color="auto" w:fill="FFAFAF"/>
            <w:vAlign w:val="center"/>
          </w:tcPr>
          <w:p w14:paraId="0483FA9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&lt; 0.01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5630817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2.423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1DE4791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2.105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6105672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2753252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7218BE79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34F9E387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X4: Grad</w:t>
            </w:r>
          </w:p>
        </w:tc>
        <w:tc>
          <w:tcPr>
            <w:tcW w:w="989" w:type="dxa"/>
            <w:shd w:val="clear" w:color="auto" w:fill="FFAFAF"/>
            <w:vAlign w:val="center"/>
          </w:tcPr>
          <w:p w14:paraId="719A82B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-0.2772</w:t>
            </w:r>
          </w:p>
        </w:tc>
        <w:tc>
          <w:tcPr>
            <w:tcW w:w="982" w:type="dxa"/>
            <w:shd w:val="clear" w:color="auto" w:fill="FFAFAF"/>
            <w:vAlign w:val="center"/>
          </w:tcPr>
          <w:p w14:paraId="4F967E8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&lt; 0.01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5B81C4A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2.541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1C624E4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1.987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0261CD3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7D098AA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5903EB15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3A501354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X1X2</w:t>
            </w:r>
          </w:p>
        </w:tc>
        <w:tc>
          <w:tcPr>
            <w:tcW w:w="989" w:type="dxa"/>
            <w:shd w:val="clear" w:color="auto" w:fill="C5E0B3" w:themeFill="accent6" w:themeFillTint="66"/>
            <w:vAlign w:val="center"/>
          </w:tcPr>
          <w:p w14:paraId="2D02629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-0.0059</w:t>
            </w:r>
          </w:p>
        </w:tc>
        <w:tc>
          <w:tcPr>
            <w:tcW w:w="982" w:type="dxa"/>
            <w:shd w:val="clear" w:color="auto" w:fill="C5E0B3" w:themeFill="accent6" w:themeFillTint="66"/>
            <w:vAlign w:val="center"/>
          </w:tcPr>
          <w:p w14:paraId="4F8D3C5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40.5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78505DE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2.270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3E3006C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2.258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53816E7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27789BF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7C211FAD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065E5FBF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X1X3</w:t>
            </w:r>
          </w:p>
        </w:tc>
        <w:tc>
          <w:tcPr>
            <w:tcW w:w="989" w:type="dxa"/>
            <w:shd w:val="clear" w:color="auto" w:fill="C5E0B3" w:themeFill="accent6" w:themeFillTint="66"/>
            <w:vAlign w:val="center"/>
          </w:tcPr>
          <w:p w14:paraId="6D8BD11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0.0017</w:t>
            </w:r>
          </w:p>
        </w:tc>
        <w:tc>
          <w:tcPr>
            <w:tcW w:w="982" w:type="dxa"/>
            <w:shd w:val="clear" w:color="auto" w:fill="C5E0B3" w:themeFill="accent6" w:themeFillTint="66"/>
            <w:vAlign w:val="center"/>
          </w:tcPr>
          <w:p w14:paraId="27E0593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80.6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64CC278A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2.262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0715C3AF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2.266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6900CF4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5F1D24FE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4903B266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1DC93645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X2X3</w:t>
            </w:r>
          </w:p>
        </w:tc>
        <w:tc>
          <w:tcPr>
            <w:tcW w:w="989" w:type="dxa"/>
            <w:shd w:val="clear" w:color="auto" w:fill="C5E0B3" w:themeFill="accent6" w:themeFillTint="66"/>
            <w:vAlign w:val="center"/>
          </w:tcPr>
          <w:p w14:paraId="4B33C9CF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0.0112</w:t>
            </w:r>
          </w:p>
        </w:tc>
        <w:tc>
          <w:tcPr>
            <w:tcW w:w="982" w:type="dxa"/>
            <w:shd w:val="clear" w:color="auto" w:fill="C5E0B3" w:themeFill="accent6" w:themeFillTint="66"/>
            <w:vAlign w:val="center"/>
          </w:tcPr>
          <w:p w14:paraId="1CD1F4C0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14.7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3DA72877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2.253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0C83858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2.275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2C265D0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56CB1C26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338C5416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2DDFCFAB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X1X4</w:t>
            </w:r>
          </w:p>
        </w:tc>
        <w:tc>
          <w:tcPr>
            <w:tcW w:w="989" w:type="dxa"/>
            <w:shd w:val="clear" w:color="auto" w:fill="C5E0B3" w:themeFill="accent6" w:themeFillTint="66"/>
            <w:vAlign w:val="center"/>
          </w:tcPr>
          <w:p w14:paraId="7E2E9A1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-0.0014</w:t>
            </w:r>
          </w:p>
        </w:tc>
        <w:tc>
          <w:tcPr>
            <w:tcW w:w="982" w:type="dxa"/>
            <w:shd w:val="clear" w:color="auto" w:fill="C5E0B3" w:themeFill="accent6" w:themeFillTint="66"/>
            <w:vAlign w:val="center"/>
          </w:tcPr>
          <w:p w14:paraId="5CD9CBA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83.4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2A65BBB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2.265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1BDF990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2.263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6BFF505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3CB980B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375EE75C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298294C7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X2X4</w:t>
            </w:r>
          </w:p>
        </w:tc>
        <w:tc>
          <w:tcPr>
            <w:tcW w:w="989" w:type="dxa"/>
            <w:shd w:val="clear" w:color="auto" w:fill="FFFF99"/>
            <w:vAlign w:val="center"/>
          </w:tcPr>
          <w:p w14:paraId="1192666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0.0188</w:t>
            </w:r>
          </w:p>
        </w:tc>
        <w:tc>
          <w:tcPr>
            <w:tcW w:w="982" w:type="dxa"/>
            <w:shd w:val="clear" w:color="auto" w:fill="FFFF99"/>
            <w:vAlign w:val="center"/>
          </w:tcPr>
          <w:p w14:paraId="386EEAD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3.45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1233EBC9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2.245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6CE941E7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2.283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4B922A7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4174C2B8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50E99119" w14:textId="77777777" w:rsidTr="00DF6BE4">
        <w:trPr>
          <w:trHeight w:val="164"/>
        </w:trPr>
        <w:tc>
          <w:tcPr>
            <w:tcW w:w="1485" w:type="dxa"/>
            <w:shd w:val="clear" w:color="auto" w:fill="auto"/>
            <w:vAlign w:val="center"/>
          </w:tcPr>
          <w:p w14:paraId="4EDE7815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X3X4</w:t>
            </w:r>
          </w:p>
        </w:tc>
        <w:tc>
          <w:tcPr>
            <w:tcW w:w="989" w:type="dxa"/>
            <w:shd w:val="clear" w:color="auto" w:fill="FFFF99"/>
            <w:vAlign w:val="center"/>
          </w:tcPr>
          <w:p w14:paraId="47B1984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0.0237</w:t>
            </w:r>
          </w:p>
        </w:tc>
        <w:tc>
          <w:tcPr>
            <w:tcW w:w="982" w:type="dxa"/>
            <w:shd w:val="clear" w:color="auto" w:fill="FFFF99"/>
            <w:vAlign w:val="center"/>
          </w:tcPr>
          <w:p w14:paraId="032C46D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1.51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54A69EE4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2.241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172A632E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2.288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502B97B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71" w:type="dxa"/>
            <w:shd w:val="clear" w:color="auto" w:fill="C5E0B3" w:themeFill="accent6" w:themeFillTint="66"/>
            <w:vAlign w:val="center"/>
          </w:tcPr>
          <w:p w14:paraId="3368A75E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</w:tbl>
    <w:p w14:paraId="4025CE4D" w14:textId="77777777" w:rsidR="000C664E" w:rsidRDefault="000C664E" w:rsidP="005C1C21">
      <w:pPr>
        <w:spacing w:line="360" w:lineRule="auto"/>
        <w:jc w:val="both"/>
        <w:rPr>
          <w:rFonts w:ascii="Times New Roman" w:hAnsi="Times New Roman" w:cs="Times New Roman"/>
        </w:rPr>
      </w:pPr>
    </w:p>
    <w:p w14:paraId="094AD65A" w14:textId="797B7F08" w:rsidR="00C35B8F" w:rsidRDefault="00C35B8F" w:rsidP="00C35B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Effects on </w:t>
      </w:r>
      <w:r w:rsidRPr="007C29CB">
        <w:rPr>
          <w:rFonts w:ascii="Times New Roman" w:hAnsi="Times New Roman" w:cs="Times New Roman"/>
          <w:i/>
          <w:iCs/>
        </w:rPr>
        <w:t>R</w:t>
      </w:r>
      <w:r w:rsidRPr="007C29CB">
        <w:rPr>
          <w:rFonts w:ascii="Times New Roman" w:hAnsi="Times New Roman" w:cs="Times New Roman"/>
          <w:i/>
          <w:iCs/>
          <w:vertAlign w:val="subscript"/>
        </w:rPr>
        <w:t>sΔ8-THC</w:t>
      </w:r>
      <w:r>
        <w:rPr>
          <w:rFonts w:ascii="Times New Roman" w:hAnsi="Times New Roman" w:cs="Times New Roman"/>
          <w:i/>
          <w:iCs/>
          <w:vertAlign w:val="subscript"/>
        </w:rPr>
        <w:t xml:space="preserve">-THC </w:t>
      </w:r>
    </w:p>
    <w:p w14:paraId="6F760558" w14:textId="0CFC268E" w:rsidR="00C35B8F" w:rsidRPr="000C664E" w:rsidRDefault="00C35B8F" w:rsidP="000C664E">
      <w:pPr>
        <w:pStyle w:val="ListParagraph"/>
        <w:spacing w:line="360" w:lineRule="auto"/>
        <w:jc w:val="both"/>
      </w:pPr>
      <w:r>
        <w:rPr>
          <w:rFonts w:ascii="Times New Roman" w:hAnsi="Times New Roman" w:cs="Times New Roman"/>
        </w:rPr>
        <w:t xml:space="preserve">Mean value at the </w:t>
      </w:r>
      <w:proofErr w:type="spellStart"/>
      <w:r>
        <w:rPr>
          <w:rFonts w:ascii="Times New Roman" w:hAnsi="Times New Roman" w:cs="Times New Roman"/>
        </w:rPr>
        <w:t>center</w:t>
      </w:r>
      <w:proofErr w:type="spellEnd"/>
      <w:r>
        <w:rPr>
          <w:rFonts w:ascii="Times New Roman" w:hAnsi="Times New Roman" w:cs="Times New Roman"/>
        </w:rPr>
        <w:t xml:space="preserve"> of design space experimental results: 1.804; b0 effect: 1.808.</w:t>
      </w:r>
    </w:p>
    <w:p w14:paraId="75FB807F" w14:textId="7DD2E824" w:rsidR="00C35B8F" w:rsidRDefault="00C35B8F" w:rsidP="00C35B8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503"/>
        <w:gridCol w:w="984"/>
        <w:gridCol w:w="978"/>
        <w:gridCol w:w="1166"/>
        <w:gridCol w:w="1056"/>
        <w:gridCol w:w="1456"/>
        <w:gridCol w:w="1867"/>
      </w:tblGrid>
      <w:tr w:rsidR="000C664E" w:rsidRPr="00F23328" w14:paraId="48EA7059" w14:textId="77777777" w:rsidTr="00DF6BE4">
        <w:tc>
          <w:tcPr>
            <w:tcW w:w="1503" w:type="dxa"/>
            <w:shd w:val="clear" w:color="auto" w:fill="auto"/>
            <w:vAlign w:val="center"/>
          </w:tcPr>
          <w:p w14:paraId="35049CF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Factor / Interaction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D06FA4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Effect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5FBBB53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 xml:space="preserve">Stat. </w:t>
            </w:r>
            <w:proofErr w:type="spellStart"/>
            <w:r w:rsidRPr="00F23328">
              <w:rPr>
                <w:rFonts w:ascii="Times New Roman" w:hAnsi="Times New Roman" w:cs="Times New Roman"/>
                <w:lang w:val="en-US"/>
              </w:rPr>
              <w:t>Signif</w:t>
            </w:r>
            <w:proofErr w:type="spellEnd"/>
            <w:r w:rsidRPr="00F23328">
              <w:rPr>
                <w:rFonts w:ascii="Times New Roman" w:hAnsi="Times New Roman" w:cs="Times New Roman"/>
                <w:lang w:val="en-US"/>
              </w:rPr>
              <w:t>. (p value %)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F237610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4E752C6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035A7D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25759C7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+1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BFFFFCF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Robustness specification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7057F1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</w:tr>
      <w:tr w:rsidR="000C664E" w:rsidRPr="00F23328" w14:paraId="12769D05" w14:textId="77777777" w:rsidTr="00DF6BE4">
        <w:tc>
          <w:tcPr>
            <w:tcW w:w="1503" w:type="dxa"/>
            <w:shd w:val="clear" w:color="auto" w:fill="auto"/>
            <w:vAlign w:val="center"/>
          </w:tcPr>
          <w:p w14:paraId="64E4E6FD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X1: HCOOH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3C7E5DE3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-0.0101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56E4AF78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1E2C7EE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1.818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2C0D953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1.798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2021963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38CFA9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6071BA8C" w14:textId="77777777" w:rsidTr="00DF6BE4">
        <w:tc>
          <w:tcPr>
            <w:tcW w:w="1503" w:type="dxa"/>
            <w:shd w:val="clear" w:color="auto" w:fill="auto"/>
            <w:vAlign w:val="center"/>
          </w:tcPr>
          <w:p w14:paraId="6B728FB2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X2: Temp</w:t>
            </w:r>
          </w:p>
        </w:tc>
        <w:tc>
          <w:tcPr>
            <w:tcW w:w="984" w:type="dxa"/>
            <w:shd w:val="clear" w:color="auto" w:fill="FFFFA7"/>
            <w:vAlign w:val="center"/>
          </w:tcPr>
          <w:p w14:paraId="24FF996D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-0.0134</w:t>
            </w:r>
          </w:p>
        </w:tc>
        <w:tc>
          <w:tcPr>
            <w:tcW w:w="978" w:type="dxa"/>
            <w:shd w:val="clear" w:color="auto" w:fill="FFFFA7"/>
            <w:vAlign w:val="center"/>
          </w:tcPr>
          <w:p w14:paraId="7CADA484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2C8D457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1.821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42AE436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1.795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325C1B6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2945AF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4DF11363" w14:textId="77777777" w:rsidTr="00DF6BE4">
        <w:tc>
          <w:tcPr>
            <w:tcW w:w="1503" w:type="dxa"/>
            <w:shd w:val="clear" w:color="auto" w:fill="auto"/>
            <w:vAlign w:val="center"/>
          </w:tcPr>
          <w:p w14:paraId="060E7563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X3: Col</w:t>
            </w:r>
          </w:p>
        </w:tc>
        <w:tc>
          <w:tcPr>
            <w:tcW w:w="984" w:type="dxa"/>
            <w:shd w:val="clear" w:color="auto" w:fill="F7CAAC" w:themeFill="accent2" w:themeFillTint="66"/>
            <w:vAlign w:val="center"/>
          </w:tcPr>
          <w:p w14:paraId="73BA1959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0.0229</w:t>
            </w:r>
          </w:p>
        </w:tc>
        <w:tc>
          <w:tcPr>
            <w:tcW w:w="978" w:type="dxa"/>
            <w:shd w:val="clear" w:color="auto" w:fill="F7CAAC" w:themeFill="accent2" w:themeFillTint="66"/>
            <w:vAlign w:val="center"/>
          </w:tcPr>
          <w:p w14:paraId="456B68FD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44A77CE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1.785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686FF00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1.831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2958204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4DAEE3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7DAD63FD" w14:textId="77777777" w:rsidTr="00DF6BE4">
        <w:tc>
          <w:tcPr>
            <w:tcW w:w="1503" w:type="dxa"/>
            <w:shd w:val="clear" w:color="auto" w:fill="auto"/>
            <w:vAlign w:val="center"/>
          </w:tcPr>
          <w:p w14:paraId="34819648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X4: Grad</w:t>
            </w:r>
          </w:p>
        </w:tc>
        <w:tc>
          <w:tcPr>
            <w:tcW w:w="984" w:type="dxa"/>
            <w:shd w:val="clear" w:color="auto" w:fill="FFAFAF"/>
            <w:vAlign w:val="center"/>
          </w:tcPr>
          <w:p w14:paraId="6A6F0F69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-0.1058</w:t>
            </w:r>
          </w:p>
        </w:tc>
        <w:tc>
          <w:tcPr>
            <w:tcW w:w="978" w:type="dxa"/>
            <w:shd w:val="clear" w:color="auto" w:fill="FFAFAF"/>
            <w:vAlign w:val="center"/>
          </w:tcPr>
          <w:p w14:paraId="41AF2562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7739EC3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1.913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04276B4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1.702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774C055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A76E14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68A697EC" w14:textId="77777777" w:rsidTr="00DF6BE4">
        <w:tc>
          <w:tcPr>
            <w:tcW w:w="1503" w:type="dxa"/>
            <w:shd w:val="clear" w:color="auto" w:fill="auto"/>
            <w:vAlign w:val="center"/>
          </w:tcPr>
          <w:p w14:paraId="7FE1E322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X1X2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17D383DE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0.0040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2876A082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41.8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69F8724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1.804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7B4583A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1.812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34D7B64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278356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5EF0B577" w14:textId="77777777" w:rsidTr="00DF6BE4">
        <w:tc>
          <w:tcPr>
            <w:tcW w:w="1503" w:type="dxa"/>
            <w:shd w:val="clear" w:color="auto" w:fill="auto"/>
            <w:vAlign w:val="center"/>
          </w:tcPr>
          <w:p w14:paraId="5A1F2634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X1X3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78098130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-0.0002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1FAE08A6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95.8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728E85AB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1.808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60AAE841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1.808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179CFEA0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CE10102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79BCD23F" w14:textId="77777777" w:rsidTr="00DF6BE4">
        <w:tc>
          <w:tcPr>
            <w:tcW w:w="1503" w:type="dxa"/>
            <w:shd w:val="clear" w:color="auto" w:fill="auto"/>
            <w:vAlign w:val="center"/>
          </w:tcPr>
          <w:p w14:paraId="536E8D4A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X2X3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532F41C6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0.0110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56FB265D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7BFBAB07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1.797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00DD254E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1.819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3EECDB4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FA4361E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4863B0A3" w14:textId="77777777" w:rsidTr="00DF6BE4">
        <w:tc>
          <w:tcPr>
            <w:tcW w:w="1503" w:type="dxa"/>
            <w:shd w:val="clear" w:color="auto" w:fill="auto"/>
            <w:vAlign w:val="center"/>
          </w:tcPr>
          <w:p w14:paraId="5BDAA150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X1X4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6D6B5F96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-0.0021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4B3F026A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65.9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4B4C7F56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1.810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0BDF67C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1.806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22A5D0A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E41ABAB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07EF2F41" w14:textId="77777777" w:rsidTr="00DF6BE4">
        <w:tc>
          <w:tcPr>
            <w:tcW w:w="1503" w:type="dxa"/>
            <w:shd w:val="clear" w:color="auto" w:fill="auto"/>
            <w:vAlign w:val="center"/>
          </w:tcPr>
          <w:p w14:paraId="337C3E2C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X2X4</w:t>
            </w:r>
          </w:p>
        </w:tc>
        <w:tc>
          <w:tcPr>
            <w:tcW w:w="984" w:type="dxa"/>
            <w:shd w:val="clear" w:color="auto" w:fill="FFFF99"/>
            <w:vAlign w:val="center"/>
          </w:tcPr>
          <w:p w14:paraId="4069F979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0.0121</w:t>
            </w:r>
          </w:p>
        </w:tc>
        <w:tc>
          <w:tcPr>
            <w:tcW w:w="978" w:type="dxa"/>
            <w:shd w:val="clear" w:color="auto" w:fill="FFFF99"/>
            <w:vAlign w:val="center"/>
          </w:tcPr>
          <w:p w14:paraId="3C94687B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2479022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1.796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153CF2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1.820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1740091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EA9174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2C3FA394" w14:textId="77777777" w:rsidTr="00DF6BE4">
        <w:tc>
          <w:tcPr>
            <w:tcW w:w="1503" w:type="dxa"/>
            <w:shd w:val="clear" w:color="auto" w:fill="auto"/>
            <w:vAlign w:val="center"/>
          </w:tcPr>
          <w:p w14:paraId="7DF47B05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X3X4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272067AD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-0.0044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2136313D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37.9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370BBF63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1.812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8BA04B7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1.804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7353D2D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1CBA32B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</w:tbl>
    <w:p w14:paraId="1F209BC0" w14:textId="77777777" w:rsidR="000C664E" w:rsidRDefault="000C664E" w:rsidP="00C35B8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37036774" w14:textId="6E030819" w:rsidR="00C35B8F" w:rsidRPr="00C35B8F" w:rsidRDefault="00C35B8F" w:rsidP="00C35B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Effects on </w:t>
      </w:r>
      <w:proofErr w:type="spellStart"/>
      <w:r w:rsidRPr="007C29CB">
        <w:rPr>
          <w:rFonts w:ascii="Times New Roman" w:hAnsi="Times New Roman" w:cs="Times New Roman"/>
          <w:i/>
          <w:iCs/>
        </w:rPr>
        <w:t>R</w:t>
      </w:r>
      <w:r w:rsidRPr="007C29CB">
        <w:rPr>
          <w:rFonts w:ascii="Times New Roman" w:hAnsi="Times New Roman" w:cs="Times New Roman"/>
          <w:i/>
          <w:iCs/>
          <w:vertAlign w:val="subscript"/>
        </w:rPr>
        <w:t>s</w:t>
      </w:r>
      <w:r>
        <w:rPr>
          <w:rFonts w:ascii="Times New Roman" w:hAnsi="Times New Roman" w:cs="Times New Roman"/>
          <w:i/>
          <w:iCs/>
          <w:vertAlign w:val="subscript"/>
        </w:rPr>
        <w:t>THC</w:t>
      </w:r>
      <w:proofErr w:type="spellEnd"/>
      <w:r>
        <w:rPr>
          <w:rFonts w:ascii="Times New Roman" w:hAnsi="Times New Roman" w:cs="Times New Roman"/>
          <w:i/>
          <w:iCs/>
          <w:vertAlign w:val="subscript"/>
        </w:rPr>
        <w:t>-CBC</w:t>
      </w:r>
    </w:p>
    <w:p w14:paraId="7F52DE4D" w14:textId="405FD2BA" w:rsidR="00C35B8F" w:rsidRPr="000C664E" w:rsidRDefault="00C35B8F" w:rsidP="000C664E">
      <w:pPr>
        <w:pStyle w:val="ListParagraph"/>
        <w:spacing w:line="360" w:lineRule="auto"/>
        <w:jc w:val="both"/>
      </w:pPr>
      <w:r>
        <w:rPr>
          <w:rFonts w:ascii="Times New Roman" w:hAnsi="Times New Roman" w:cs="Times New Roman"/>
        </w:rPr>
        <w:t xml:space="preserve">Mean value at the </w:t>
      </w:r>
      <w:proofErr w:type="spellStart"/>
      <w:r>
        <w:rPr>
          <w:rFonts w:ascii="Times New Roman" w:hAnsi="Times New Roman" w:cs="Times New Roman"/>
        </w:rPr>
        <w:t>center</w:t>
      </w:r>
      <w:proofErr w:type="spellEnd"/>
      <w:r>
        <w:rPr>
          <w:rFonts w:ascii="Times New Roman" w:hAnsi="Times New Roman" w:cs="Times New Roman"/>
        </w:rPr>
        <w:t xml:space="preserve"> of design space experimental results: 2.661; b0 effect: 2.875.</w:t>
      </w:r>
    </w:p>
    <w:p w14:paraId="60FCAE3F" w14:textId="51258FE1" w:rsidR="00C35B8F" w:rsidRDefault="00C35B8F" w:rsidP="00C35B8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503"/>
        <w:gridCol w:w="984"/>
        <w:gridCol w:w="978"/>
        <w:gridCol w:w="1166"/>
        <w:gridCol w:w="1056"/>
        <w:gridCol w:w="1456"/>
        <w:gridCol w:w="1867"/>
      </w:tblGrid>
      <w:tr w:rsidR="000C664E" w:rsidRPr="00F23328" w14:paraId="1577791B" w14:textId="77777777" w:rsidTr="00DF6BE4">
        <w:tc>
          <w:tcPr>
            <w:tcW w:w="1503" w:type="dxa"/>
            <w:shd w:val="clear" w:color="auto" w:fill="auto"/>
            <w:vAlign w:val="center"/>
          </w:tcPr>
          <w:p w14:paraId="49686E50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Factor / Interaction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65CBF0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Effect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F19C38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 xml:space="preserve">Stat. </w:t>
            </w:r>
            <w:proofErr w:type="spellStart"/>
            <w:r w:rsidRPr="00F23328">
              <w:rPr>
                <w:rFonts w:ascii="Times New Roman" w:hAnsi="Times New Roman" w:cs="Times New Roman"/>
                <w:lang w:val="en-US"/>
              </w:rPr>
              <w:t>Signif</w:t>
            </w:r>
            <w:proofErr w:type="spellEnd"/>
            <w:r w:rsidRPr="00F23328">
              <w:rPr>
                <w:rFonts w:ascii="Times New Roman" w:hAnsi="Times New Roman" w:cs="Times New Roman"/>
                <w:lang w:val="en-US"/>
              </w:rPr>
              <w:t>. (p value %)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A6E737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0A50BE9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6ACE50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41DAF12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+1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762DE3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Robustness specification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6F44E9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</w:tr>
      <w:tr w:rsidR="000C664E" w:rsidRPr="00F23328" w14:paraId="7847348D" w14:textId="77777777" w:rsidTr="00DF6BE4">
        <w:tc>
          <w:tcPr>
            <w:tcW w:w="1503" w:type="dxa"/>
            <w:shd w:val="clear" w:color="auto" w:fill="auto"/>
            <w:vAlign w:val="center"/>
          </w:tcPr>
          <w:p w14:paraId="236DC5AB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X1: HCOOH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45450830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0.0034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0457F5D4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78.1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3D7E781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2.872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37D10AE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2.878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699C1AE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4C0173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1A63F8CE" w14:textId="77777777" w:rsidTr="00DF6BE4">
        <w:tc>
          <w:tcPr>
            <w:tcW w:w="1503" w:type="dxa"/>
            <w:shd w:val="clear" w:color="auto" w:fill="auto"/>
            <w:vAlign w:val="center"/>
          </w:tcPr>
          <w:p w14:paraId="5EB7FF6E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X2: Temp</w:t>
            </w:r>
          </w:p>
        </w:tc>
        <w:tc>
          <w:tcPr>
            <w:tcW w:w="984" w:type="dxa"/>
            <w:shd w:val="clear" w:color="auto" w:fill="FFAFAF"/>
            <w:vAlign w:val="center"/>
          </w:tcPr>
          <w:p w14:paraId="53CF02B1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0.2361</w:t>
            </w:r>
          </w:p>
        </w:tc>
        <w:tc>
          <w:tcPr>
            <w:tcW w:w="978" w:type="dxa"/>
            <w:shd w:val="clear" w:color="auto" w:fill="FFAFAF"/>
            <w:vAlign w:val="center"/>
          </w:tcPr>
          <w:p w14:paraId="47A71113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6F46D86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2.639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0BE89A5F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3.111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7576F5C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FBF5670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54DE64BF" w14:textId="77777777" w:rsidTr="00DF6BE4">
        <w:tc>
          <w:tcPr>
            <w:tcW w:w="1503" w:type="dxa"/>
            <w:shd w:val="clear" w:color="auto" w:fill="auto"/>
            <w:vAlign w:val="center"/>
          </w:tcPr>
          <w:p w14:paraId="084CC2E4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X3: Col</w:t>
            </w:r>
          </w:p>
        </w:tc>
        <w:tc>
          <w:tcPr>
            <w:tcW w:w="984" w:type="dxa"/>
            <w:shd w:val="clear" w:color="auto" w:fill="FFAFAF"/>
            <w:vAlign w:val="center"/>
          </w:tcPr>
          <w:p w14:paraId="03DD6652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-0.2764</w:t>
            </w:r>
          </w:p>
        </w:tc>
        <w:tc>
          <w:tcPr>
            <w:tcW w:w="978" w:type="dxa"/>
            <w:shd w:val="clear" w:color="auto" w:fill="FFAFAF"/>
            <w:vAlign w:val="center"/>
          </w:tcPr>
          <w:p w14:paraId="5FAB01D2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3E71D1A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3.151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2F857B0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2.599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2ECE1A6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3D6DCB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51C43DBF" w14:textId="77777777" w:rsidTr="00DF6BE4">
        <w:tc>
          <w:tcPr>
            <w:tcW w:w="1503" w:type="dxa"/>
            <w:shd w:val="clear" w:color="auto" w:fill="auto"/>
            <w:vAlign w:val="center"/>
          </w:tcPr>
          <w:p w14:paraId="72CBCE6C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X4: Grad</w:t>
            </w:r>
          </w:p>
        </w:tc>
        <w:tc>
          <w:tcPr>
            <w:tcW w:w="984" w:type="dxa"/>
            <w:shd w:val="clear" w:color="auto" w:fill="FFAFAF"/>
            <w:vAlign w:val="center"/>
          </w:tcPr>
          <w:p w14:paraId="0FBAF9AD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-0.2799</w:t>
            </w:r>
          </w:p>
        </w:tc>
        <w:tc>
          <w:tcPr>
            <w:tcW w:w="978" w:type="dxa"/>
            <w:shd w:val="clear" w:color="auto" w:fill="FFAFAF"/>
            <w:vAlign w:val="center"/>
          </w:tcPr>
          <w:p w14:paraId="13091FD1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601650B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3.155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3237AB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2.595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13285A9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E28E41F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6B3F2364" w14:textId="77777777" w:rsidTr="00DF6BE4">
        <w:tc>
          <w:tcPr>
            <w:tcW w:w="1503" w:type="dxa"/>
            <w:shd w:val="clear" w:color="auto" w:fill="auto"/>
            <w:vAlign w:val="center"/>
          </w:tcPr>
          <w:p w14:paraId="7081A2F9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X1X2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38561B73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-0.0094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5A67E151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45.7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5E3BD8C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2.884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38F77FB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2.866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09EC59C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B3C817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3001CAFB" w14:textId="77777777" w:rsidTr="00DF6BE4">
        <w:tc>
          <w:tcPr>
            <w:tcW w:w="1503" w:type="dxa"/>
            <w:shd w:val="clear" w:color="auto" w:fill="auto"/>
            <w:vAlign w:val="center"/>
          </w:tcPr>
          <w:p w14:paraId="703DB4E0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X1X3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0A50F7D4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-0.0019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5F403CA2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87.5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3E62EAAB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2.877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73D17776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2.873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45E0E5C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FDCADBB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6A0B29D1" w14:textId="77777777" w:rsidTr="00DF6BE4">
        <w:tc>
          <w:tcPr>
            <w:tcW w:w="1503" w:type="dxa"/>
            <w:shd w:val="clear" w:color="auto" w:fill="auto"/>
            <w:vAlign w:val="center"/>
          </w:tcPr>
          <w:p w14:paraId="4FD4D62D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X2X3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332951C4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0.0134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5332A8BD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59804103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2.862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284AEE94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2.888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5DAF591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AFA93F7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32CA3ED4" w14:textId="77777777" w:rsidTr="00DF6BE4">
        <w:tc>
          <w:tcPr>
            <w:tcW w:w="1503" w:type="dxa"/>
            <w:shd w:val="clear" w:color="auto" w:fill="auto"/>
            <w:vAlign w:val="center"/>
          </w:tcPr>
          <w:p w14:paraId="495034E1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X1X4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2509828B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0.0036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78E1CA10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0911B12A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2.871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06C65AB9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2.879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0293231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1B6899D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2D15DCE1" w14:textId="77777777" w:rsidTr="00DF6BE4">
        <w:tc>
          <w:tcPr>
            <w:tcW w:w="1503" w:type="dxa"/>
            <w:shd w:val="clear" w:color="auto" w:fill="auto"/>
            <w:vAlign w:val="center"/>
          </w:tcPr>
          <w:p w14:paraId="13D91FFD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X2X4</w:t>
            </w:r>
          </w:p>
        </w:tc>
        <w:tc>
          <w:tcPr>
            <w:tcW w:w="984" w:type="dxa"/>
            <w:shd w:val="clear" w:color="auto" w:fill="C5E0B3" w:themeFill="accent6" w:themeFillTint="66"/>
            <w:vAlign w:val="center"/>
          </w:tcPr>
          <w:p w14:paraId="0BACDFA4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8B4">
              <w:rPr>
                <w:rFonts w:ascii="Times New Roman" w:hAnsi="Times New Roman" w:cs="Times New Roman"/>
              </w:rPr>
              <w:t>-0.0043</w:t>
            </w:r>
          </w:p>
        </w:tc>
        <w:tc>
          <w:tcPr>
            <w:tcW w:w="978" w:type="dxa"/>
            <w:shd w:val="clear" w:color="auto" w:fill="C5E0B3" w:themeFill="accent6" w:themeFillTint="66"/>
            <w:vAlign w:val="center"/>
          </w:tcPr>
          <w:p w14:paraId="020C48EF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72.8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2C56AEB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2.879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1478D38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2.871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7A5701D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6EE3FE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1A8B2901" w14:textId="77777777" w:rsidTr="00DF6BE4">
        <w:tc>
          <w:tcPr>
            <w:tcW w:w="1503" w:type="dxa"/>
            <w:shd w:val="clear" w:color="auto" w:fill="auto"/>
            <w:vAlign w:val="center"/>
          </w:tcPr>
          <w:p w14:paraId="3AC76F7E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X3X4</w:t>
            </w:r>
          </w:p>
        </w:tc>
        <w:tc>
          <w:tcPr>
            <w:tcW w:w="984" w:type="dxa"/>
            <w:shd w:val="clear" w:color="auto" w:fill="FFFF99"/>
            <w:vAlign w:val="center"/>
          </w:tcPr>
          <w:p w14:paraId="100D00C1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0.0422</w:t>
            </w:r>
          </w:p>
        </w:tc>
        <w:tc>
          <w:tcPr>
            <w:tcW w:w="978" w:type="dxa"/>
            <w:shd w:val="clear" w:color="auto" w:fill="FFFF99"/>
            <w:vAlign w:val="center"/>
          </w:tcPr>
          <w:p w14:paraId="5DE2A6A1" w14:textId="77777777" w:rsidR="000C664E" w:rsidRPr="008848B4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</w:t>
            </w:r>
          </w:p>
        </w:tc>
        <w:tc>
          <w:tcPr>
            <w:tcW w:w="1166" w:type="dxa"/>
            <w:shd w:val="clear" w:color="auto" w:fill="C5E0B3" w:themeFill="accent6" w:themeFillTint="66"/>
            <w:vAlign w:val="center"/>
          </w:tcPr>
          <w:p w14:paraId="5B1F695F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2.833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F1A3727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2.917</w:t>
            </w:r>
          </w:p>
        </w:tc>
        <w:tc>
          <w:tcPr>
            <w:tcW w:w="1456" w:type="dxa"/>
            <w:shd w:val="clear" w:color="auto" w:fill="C5E0B3" w:themeFill="accent6" w:themeFillTint="66"/>
            <w:vAlign w:val="center"/>
          </w:tcPr>
          <w:p w14:paraId="0BC2C49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9FD6EA9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</w:tbl>
    <w:p w14:paraId="290D8448" w14:textId="77777777" w:rsidR="000C664E" w:rsidRDefault="000C664E" w:rsidP="00C35B8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3850F34E" w14:textId="6287E9E0" w:rsidR="00C35B8F" w:rsidRPr="00C35B8F" w:rsidRDefault="00C35B8F" w:rsidP="00C35B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Effects on </w:t>
      </w:r>
      <w:proofErr w:type="spellStart"/>
      <w:r w:rsidRPr="00456111">
        <w:rPr>
          <w:rFonts w:ascii="Times New Roman" w:hAnsi="Times New Roman" w:cs="Times New Roman"/>
          <w:i/>
          <w:iCs/>
        </w:rPr>
        <w:t>R</w:t>
      </w:r>
      <w:r w:rsidRPr="00456111">
        <w:rPr>
          <w:rFonts w:ascii="Times New Roman" w:hAnsi="Times New Roman" w:cs="Times New Roman"/>
          <w:i/>
          <w:iCs/>
          <w:vertAlign w:val="subscript"/>
        </w:rPr>
        <w:t>sCBN</w:t>
      </w:r>
      <w:proofErr w:type="spellEnd"/>
      <w:r w:rsidRPr="00456111">
        <w:rPr>
          <w:rFonts w:ascii="Times New Roman" w:hAnsi="Times New Roman" w:cs="Times New Roman"/>
          <w:i/>
          <w:iCs/>
          <w:vertAlign w:val="subscript"/>
        </w:rPr>
        <w:t xml:space="preserve"> – THCA–A</w:t>
      </w:r>
    </w:p>
    <w:p w14:paraId="53BCEC19" w14:textId="37240BCD" w:rsidR="00C35B8F" w:rsidRPr="000C664E" w:rsidRDefault="00C35B8F" w:rsidP="000C664E">
      <w:pPr>
        <w:pStyle w:val="ListParagraph"/>
        <w:spacing w:line="360" w:lineRule="auto"/>
        <w:jc w:val="both"/>
      </w:pPr>
      <w:r>
        <w:rPr>
          <w:rFonts w:ascii="Times New Roman" w:hAnsi="Times New Roman" w:cs="Times New Roman"/>
        </w:rPr>
        <w:t xml:space="preserve">Mean value at the </w:t>
      </w:r>
      <w:proofErr w:type="spellStart"/>
      <w:r>
        <w:rPr>
          <w:rFonts w:ascii="Times New Roman" w:hAnsi="Times New Roman" w:cs="Times New Roman"/>
        </w:rPr>
        <w:t>center</w:t>
      </w:r>
      <w:proofErr w:type="spellEnd"/>
      <w:r>
        <w:rPr>
          <w:rFonts w:ascii="Times New Roman" w:hAnsi="Times New Roman" w:cs="Times New Roman"/>
        </w:rPr>
        <w:t xml:space="preserve"> of design space experimental results: 2.438; b0 effect: 2.594.</w:t>
      </w:r>
    </w:p>
    <w:p w14:paraId="15FE0393" w14:textId="255C63F0" w:rsidR="00C35B8F" w:rsidRPr="00AB5E98" w:rsidRDefault="00C35B8F" w:rsidP="00AB5E98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502"/>
        <w:gridCol w:w="979"/>
        <w:gridCol w:w="979"/>
        <w:gridCol w:w="1168"/>
        <w:gridCol w:w="1056"/>
        <w:gridCol w:w="1457"/>
        <w:gridCol w:w="1869"/>
      </w:tblGrid>
      <w:tr w:rsidR="000C664E" w:rsidRPr="00F23328" w14:paraId="099E5827" w14:textId="77777777" w:rsidTr="00DF6BE4">
        <w:tc>
          <w:tcPr>
            <w:tcW w:w="1502" w:type="dxa"/>
            <w:shd w:val="clear" w:color="auto" w:fill="auto"/>
            <w:vAlign w:val="center"/>
          </w:tcPr>
          <w:p w14:paraId="000556D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Factor / Interaction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7E17AF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Effect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036BE5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 xml:space="preserve">Stat. </w:t>
            </w:r>
            <w:proofErr w:type="spellStart"/>
            <w:r w:rsidRPr="00F23328">
              <w:rPr>
                <w:rFonts w:ascii="Times New Roman" w:hAnsi="Times New Roman" w:cs="Times New Roman"/>
                <w:lang w:val="en-US"/>
              </w:rPr>
              <w:t>Signif</w:t>
            </w:r>
            <w:proofErr w:type="spellEnd"/>
            <w:r w:rsidRPr="00F23328">
              <w:rPr>
                <w:rFonts w:ascii="Times New Roman" w:hAnsi="Times New Roman" w:cs="Times New Roman"/>
                <w:lang w:val="en-US"/>
              </w:rPr>
              <w:t>. (p value %)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F3176FC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07AE77C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B365CD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7F94A9D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+1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544F2C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Robustness specification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1237DCF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</w:tr>
      <w:tr w:rsidR="000C664E" w:rsidRPr="00F23328" w14:paraId="3EDD8152" w14:textId="77777777" w:rsidTr="00DF6BE4">
        <w:tc>
          <w:tcPr>
            <w:tcW w:w="1502" w:type="dxa"/>
            <w:shd w:val="clear" w:color="auto" w:fill="auto"/>
            <w:vAlign w:val="center"/>
          </w:tcPr>
          <w:p w14:paraId="1AA87D81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X1: HCOOH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4CE36D38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-0.721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4BE1CF64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30DE053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3.315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07A2F2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1.873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7A6F926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255166B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4FA5354F" w14:textId="77777777" w:rsidTr="00DF6BE4">
        <w:tc>
          <w:tcPr>
            <w:tcW w:w="1502" w:type="dxa"/>
            <w:shd w:val="clear" w:color="auto" w:fill="auto"/>
            <w:vAlign w:val="center"/>
          </w:tcPr>
          <w:p w14:paraId="52B70BA4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X2: Temp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53467F26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1.277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5288B636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8" w:type="dxa"/>
            <w:shd w:val="clear" w:color="auto" w:fill="FFAFAF"/>
            <w:vAlign w:val="center"/>
          </w:tcPr>
          <w:p w14:paraId="61C3148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1.317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13F8446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3.871</w:t>
            </w:r>
          </w:p>
        </w:tc>
        <w:tc>
          <w:tcPr>
            <w:tcW w:w="1457" w:type="dxa"/>
            <w:shd w:val="clear" w:color="auto" w:fill="FFAFAF"/>
            <w:vAlign w:val="center"/>
          </w:tcPr>
          <w:p w14:paraId="3664314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FFAFAF"/>
            <w:vAlign w:val="center"/>
          </w:tcPr>
          <w:p w14:paraId="3CC43EA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Not </w:t>
            </w: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4C6B36B0" w14:textId="77777777" w:rsidTr="00DF6BE4">
        <w:tc>
          <w:tcPr>
            <w:tcW w:w="1502" w:type="dxa"/>
            <w:shd w:val="clear" w:color="auto" w:fill="auto"/>
            <w:vAlign w:val="center"/>
          </w:tcPr>
          <w:p w14:paraId="0FFAF5F6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X3: Col</w:t>
            </w:r>
          </w:p>
        </w:tc>
        <w:tc>
          <w:tcPr>
            <w:tcW w:w="979" w:type="dxa"/>
            <w:shd w:val="clear" w:color="auto" w:fill="F7CAAC" w:themeFill="accent2" w:themeFillTint="66"/>
            <w:vAlign w:val="center"/>
          </w:tcPr>
          <w:p w14:paraId="29BAA52D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979" w:type="dxa"/>
            <w:shd w:val="clear" w:color="auto" w:fill="F7CAAC" w:themeFill="accent2" w:themeFillTint="66"/>
            <w:vAlign w:val="center"/>
          </w:tcPr>
          <w:p w14:paraId="785F7BC5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0.217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021C3F4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2.738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10B3A93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2.450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576F351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605588B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3D2E2DEA" w14:textId="77777777" w:rsidTr="00DF6BE4">
        <w:tc>
          <w:tcPr>
            <w:tcW w:w="1502" w:type="dxa"/>
            <w:shd w:val="clear" w:color="auto" w:fill="auto"/>
            <w:vAlign w:val="center"/>
          </w:tcPr>
          <w:p w14:paraId="481DE616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X4: Grad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3E10C644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-0.303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2492E43D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324AC13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2.897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78E338A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2.291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4000C75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78ED284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2BF3AB5C" w14:textId="77777777" w:rsidTr="00DF6BE4">
        <w:tc>
          <w:tcPr>
            <w:tcW w:w="1502" w:type="dxa"/>
            <w:shd w:val="clear" w:color="auto" w:fill="auto"/>
            <w:vAlign w:val="center"/>
          </w:tcPr>
          <w:p w14:paraId="2FA43DDB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X1X2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4AE5B7D9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69CAEFFF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15.6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2966069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2.552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4A18B45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2.636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30CB386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7F3EEC1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657A5640" w14:textId="77777777" w:rsidTr="00DF6BE4">
        <w:tc>
          <w:tcPr>
            <w:tcW w:w="1502" w:type="dxa"/>
            <w:shd w:val="clear" w:color="auto" w:fill="auto"/>
            <w:vAlign w:val="center"/>
          </w:tcPr>
          <w:p w14:paraId="3E01B812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X1X3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62FF6799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7B364959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46.0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6CA8C355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2.614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215A7237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2.574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25DC75D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15A13BA8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7328EDB9" w14:textId="77777777" w:rsidTr="00DF6BE4">
        <w:tc>
          <w:tcPr>
            <w:tcW w:w="1502" w:type="dxa"/>
            <w:shd w:val="clear" w:color="auto" w:fill="auto"/>
            <w:vAlign w:val="center"/>
          </w:tcPr>
          <w:p w14:paraId="214BB443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X2X3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704F2E1A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28A88B64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64F83D30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2.589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22504DAE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2.599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7DC0CD9F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689D3C8D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05DFD438" w14:textId="77777777" w:rsidTr="00DF6BE4">
        <w:tc>
          <w:tcPr>
            <w:tcW w:w="1502" w:type="dxa"/>
            <w:shd w:val="clear" w:color="auto" w:fill="auto"/>
            <w:vAlign w:val="center"/>
          </w:tcPr>
          <w:p w14:paraId="0434BFC2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X1X4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76AD182A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-0.041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69850747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2F753118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2.635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3DE93AB0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2.553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377D4B0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5CB42442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0D820D4E" w14:textId="77777777" w:rsidTr="00DF6BE4">
        <w:tc>
          <w:tcPr>
            <w:tcW w:w="1502" w:type="dxa"/>
            <w:shd w:val="clear" w:color="auto" w:fill="auto"/>
            <w:vAlign w:val="center"/>
          </w:tcPr>
          <w:p w14:paraId="76DD0C75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X2X4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1933D37A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7444A33E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45.7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08377D0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2.574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3C3766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2.614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0CA1AACE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3122577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1B708BB5" w14:textId="77777777" w:rsidTr="00DF6BE4">
        <w:trPr>
          <w:trHeight w:val="193"/>
        </w:trPr>
        <w:tc>
          <w:tcPr>
            <w:tcW w:w="1502" w:type="dxa"/>
            <w:shd w:val="clear" w:color="auto" w:fill="auto"/>
            <w:vAlign w:val="center"/>
          </w:tcPr>
          <w:p w14:paraId="51452F18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X3X4</w:t>
            </w:r>
          </w:p>
        </w:tc>
        <w:tc>
          <w:tcPr>
            <w:tcW w:w="979" w:type="dxa"/>
            <w:shd w:val="clear" w:color="auto" w:fill="FFFF99"/>
            <w:vAlign w:val="center"/>
          </w:tcPr>
          <w:p w14:paraId="662C89AD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979" w:type="dxa"/>
            <w:shd w:val="clear" w:color="auto" w:fill="FFFF99"/>
            <w:vAlign w:val="center"/>
          </w:tcPr>
          <w:p w14:paraId="55AAA982" w14:textId="77777777" w:rsidR="000C664E" w:rsidRPr="007F16C7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0F35BD24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2.524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1BA5CA8C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2.664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425826B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9" w:type="dxa"/>
            <w:shd w:val="clear" w:color="auto" w:fill="C5E0B3" w:themeFill="accent6" w:themeFillTint="66"/>
            <w:vAlign w:val="center"/>
          </w:tcPr>
          <w:p w14:paraId="4AD2FE3F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</w:tbl>
    <w:p w14:paraId="6472A841" w14:textId="77777777" w:rsidR="000C664E" w:rsidRDefault="000C664E" w:rsidP="00C35B8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634BECC3" w14:textId="4962F165" w:rsidR="00C35B8F" w:rsidRPr="00C35B8F" w:rsidRDefault="00C35B8F" w:rsidP="00C35B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Effects on </w:t>
      </w:r>
      <w:proofErr w:type="spellStart"/>
      <w:r w:rsidRPr="00456111">
        <w:rPr>
          <w:rFonts w:ascii="Times New Roman" w:hAnsi="Times New Roman" w:cs="Times New Roman"/>
          <w:i/>
          <w:iCs/>
        </w:rPr>
        <w:t>R</w:t>
      </w:r>
      <w:r w:rsidRPr="00456111">
        <w:rPr>
          <w:rFonts w:ascii="Times New Roman" w:hAnsi="Times New Roman" w:cs="Times New Roman"/>
          <w:i/>
          <w:iCs/>
          <w:vertAlign w:val="subscript"/>
        </w:rPr>
        <w:t>sCBDA</w:t>
      </w:r>
      <w:proofErr w:type="spellEnd"/>
      <w:r w:rsidRPr="00456111">
        <w:rPr>
          <w:rFonts w:ascii="Times New Roman" w:hAnsi="Times New Roman" w:cs="Times New Roman"/>
          <w:i/>
          <w:iCs/>
          <w:vertAlign w:val="subscript"/>
        </w:rPr>
        <w:t xml:space="preserve"> – CBG</w:t>
      </w:r>
    </w:p>
    <w:p w14:paraId="33F1EDE4" w14:textId="7CE59654" w:rsidR="00C35B8F" w:rsidRPr="000C664E" w:rsidRDefault="00C35B8F" w:rsidP="000C664E">
      <w:pPr>
        <w:pStyle w:val="ListParagraph"/>
        <w:spacing w:line="360" w:lineRule="auto"/>
        <w:jc w:val="both"/>
      </w:pPr>
      <w:r>
        <w:rPr>
          <w:rFonts w:ascii="Times New Roman" w:hAnsi="Times New Roman" w:cs="Times New Roman"/>
        </w:rPr>
        <w:t xml:space="preserve">Mean value at the </w:t>
      </w:r>
      <w:proofErr w:type="spellStart"/>
      <w:r>
        <w:rPr>
          <w:rFonts w:ascii="Times New Roman" w:hAnsi="Times New Roman" w:cs="Times New Roman"/>
        </w:rPr>
        <w:t>center</w:t>
      </w:r>
      <w:proofErr w:type="spellEnd"/>
      <w:r>
        <w:rPr>
          <w:rFonts w:ascii="Times New Roman" w:hAnsi="Times New Roman" w:cs="Times New Roman"/>
        </w:rPr>
        <w:t xml:space="preserve"> of design space experimental results: 2.542; b0 effect: 2.502.</w:t>
      </w:r>
    </w:p>
    <w:p w14:paraId="2AAE3E1A" w14:textId="432604DE" w:rsidR="00C35B8F" w:rsidRDefault="00C35B8F" w:rsidP="00C35B8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502"/>
        <w:gridCol w:w="979"/>
        <w:gridCol w:w="980"/>
        <w:gridCol w:w="1168"/>
        <w:gridCol w:w="1056"/>
        <w:gridCol w:w="1457"/>
        <w:gridCol w:w="1868"/>
      </w:tblGrid>
      <w:tr w:rsidR="000C664E" w:rsidRPr="00F23328" w14:paraId="6036960D" w14:textId="77777777" w:rsidTr="00DF6BE4">
        <w:tc>
          <w:tcPr>
            <w:tcW w:w="1502" w:type="dxa"/>
            <w:shd w:val="clear" w:color="auto" w:fill="auto"/>
            <w:vAlign w:val="center"/>
          </w:tcPr>
          <w:p w14:paraId="0394096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Factor / Interaction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13A54E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Effect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5D794CF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 xml:space="preserve">Stat. </w:t>
            </w:r>
            <w:proofErr w:type="spellStart"/>
            <w:r w:rsidRPr="00F23328">
              <w:rPr>
                <w:rFonts w:ascii="Times New Roman" w:hAnsi="Times New Roman" w:cs="Times New Roman"/>
                <w:lang w:val="en-US"/>
              </w:rPr>
              <w:t>Signif</w:t>
            </w:r>
            <w:proofErr w:type="spellEnd"/>
            <w:r w:rsidRPr="00F23328">
              <w:rPr>
                <w:rFonts w:ascii="Times New Roman" w:hAnsi="Times New Roman" w:cs="Times New Roman"/>
                <w:lang w:val="en-US"/>
              </w:rPr>
              <w:t>. (p value %)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A7484D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33191C6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-1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5643FC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Calc. response at level</w:t>
            </w:r>
          </w:p>
          <w:p w14:paraId="51EFF91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+1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E33662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Robustness specification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4E2E9F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</w:tr>
      <w:tr w:rsidR="000C664E" w:rsidRPr="00F23328" w14:paraId="3F9975AE" w14:textId="77777777" w:rsidTr="00DF6BE4">
        <w:tc>
          <w:tcPr>
            <w:tcW w:w="1502" w:type="dxa"/>
            <w:shd w:val="clear" w:color="auto" w:fill="auto"/>
            <w:vAlign w:val="center"/>
          </w:tcPr>
          <w:p w14:paraId="29274B17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X1: HCOOH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63786714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0.711</w:t>
            </w:r>
          </w:p>
        </w:tc>
        <w:tc>
          <w:tcPr>
            <w:tcW w:w="980" w:type="dxa"/>
            <w:shd w:val="clear" w:color="auto" w:fill="FFAFAF"/>
            <w:vAlign w:val="center"/>
          </w:tcPr>
          <w:p w14:paraId="1D174D2C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21F861D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1.791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50CE01D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3.213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0A2990A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779F916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7DC02997" w14:textId="77777777" w:rsidTr="00DF6BE4">
        <w:tc>
          <w:tcPr>
            <w:tcW w:w="1502" w:type="dxa"/>
            <w:shd w:val="clear" w:color="auto" w:fill="auto"/>
            <w:vAlign w:val="center"/>
          </w:tcPr>
          <w:p w14:paraId="7D4471A5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lastRenderedPageBreak/>
              <w:t>X2: Temp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45C8B430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-1.438</w:t>
            </w:r>
          </w:p>
        </w:tc>
        <w:tc>
          <w:tcPr>
            <w:tcW w:w="980" w:type="dxa"/>
            <w:shd w:val="clear" w:color="auto" w:fill="FFAFAF"/>
            <w:vAlign w:val="center"/>
          </w:tcPr>
          <w:p w14:paraId="3FB568FC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2D89535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3.940</w:t>
            </w:r>
          </w:p>
        </w:tc>
        <w:tc>
          <w:tcPr>
            <w:tcW w:w="1056" w:type="dxa"/>
            <w:shd w:val="clear" w:color="auto" w:fill="FFAFAF"/>
            <w:vAlign w:val="center"/>
          </w:tcPr>
          <w:p w14:paraId="084E97CF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1.064</w:t>
            </w:r>
          </w:p>
        </w:tc>
        <w:tc>
          <w:tcPr>
            <w:tcW w:w="1457" w:type="dxa"/>
            <w:shd w:val="clear" w:color="auto" w:fill="FFAFAF"/>
            <w:vAlign w:val="center"/>
          </w:tcPr>
          <w:p w14:paraId="4A228EF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FFAFAF"/>
            <w:vAlign w:val="center"/>
          </w:tcPr>
          <w:p w14:paraId="2AD30DAB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Not </w:t>
            </w: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4628EC90" w14:textId="77777777" w:rsidTr="00DF6BE4">
        <w:tc>
          <w:tcPr>
            <w:tcW w:w="1502" w:type="dxa"/>
            <w:shd w:val="clear" w:color="auto" w:fill="auto"/>
            <w:vAlign w:val="center"/>
          </w:tcPr>
          <w:p w14:paraId="50088934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X3: Col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728479C3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-0.169</w:t>
            </w:r>
          </w:p>
        </w:tc>
        <w:tc>
          <w:tcPr>
            <w:tcW w:w="980" w:type="dxa"/>
            <w:shd w:val="clear" w:color="auto" w:fill="FFAFAF"/>
            <w:vAlign w:val="center"/>
          </w:tcPr>
          <w:p w14:paraId="5F4020EE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0.0106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3A3C244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2.671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30496FA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2.333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0C4CE656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7D2D191A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4C7A391F" w14:textId="77777777" w:rsidTr="00DF6BE4">
        <w:tc>
          <w:tcPr>
            <w:tcW w:w="1502" w:type="dxa"/>
            <w:shd w:val="clear" w:color="auto" w:fill="auto"/>
            <w:vAlign w:val="center"/>
          </w:tcPr>
          <w:p w14:paraId="2B081C5E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X4: Grad</w:t>
            </w:r>
          </w:p>
        </w:tc>
        <w:tc>
          <w:tcPr>
            <w:tcW w:w="979" w:type="dxa"/>
            <w:shd w:val="clear" w:color="auto" w:fill="FFAFAF"/>
            <w:vAlign w:val="center"/>
          </w:tcPr>
          <w:p w14:paraId="713503A2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0.210</w:t>
            </w:r>
          </w:p>
        </w:tc>
        <w:tc>
          <w:tcPr>
            <w:tcW w:w="980" w:type="dxa"/>
            <w:shd w:val="clear" w:color="auto" w:fill="FFAFAF"/>
            <w:vAlign w:val="center"/>
          </w:tcPr>
          <w:p w14:paraId="19D9549E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418FE121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2.292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47BC7D83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2.712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2527F23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088409D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6B7ED761" w14:textId="77777777" w:rsidTr="00DF6BE4">
        <w:tc>
          <w:tcPr>
            <w:tcW w:w="1502" w:type="dxa"/>
            <w:shd w:val="clear" w:color="auto" w:fill="auto"/>
            <w:vAlign w:val="center"/>
          </w:tcPr>
          <w:p w14:paraId="07EE4710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X1X2</w:t>
            </w:r>
          </w:p>
        </w:tc>
        <w:tc>
          <w:tcPr>
            <w:tcW w:w="979" w:type="dxa"/>
            <w:shd w:val="clear" w:color="auto" w:fill="F7CAAC" w:themeFill="accent2" w:themeFillTint="66"/>
            <w:vAlign w:val="center"/>
          </w:tcPr>
          <w:p w14:paraId="5B28DA65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980" w:type="dxa"/>
            <w:shd w:val="clear" w:color="auto" w:fill="F7CAAC" w:themeFill="accent2" w:themeFillTint="66"/>
            <w:vAlign w:val="center"/>
          </w:tcPr>
          <w:p w14:paraId="494F4DA0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0.138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0261D36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2.404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7DF8264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2.600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33E16868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696F3CD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5009F939" w14:textId="77777777" w:rsidTr="00DF6BE4">
        <w:tc>
          <w:tcPr>
            <w:tcW w:w="1502" w:type="dxa"/>
            <w:shd w:val="clear" w:color="auto" w:fill="auto"/>
            <w:vAlign w:val="center"/>
          </w:tcPr>
          <w:p w14:paraId="7C19900F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X1X3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7BB877F9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980" w:type="dxa"/>
            <w:shd w:val="clear" w:color="auto" w:fill="C5E0B3" w:themeFill="accent6" w:themeFillTint="66"/>
            <w:vAlign w:val="center"/>
          </w:tcPr>
          <w:p w14:paraId="6EDF7447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0D7CCC7F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2.506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07BDCBA1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2.498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17398867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153291A4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46210147" w14:textId="77777777" w:rsidTr="00DF6BE4">
        <w:tc>
          <w:tcPr>
            <w:tcW w:w="1502" w:type="dxa"/>
            <w:shd w:val="clear" w:color="auto" w:fill="auto"/>
            <w:vAlign w:val="center"/>
          </w:tcPr>
          <w:p w14:paraId="29AAE5D6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X2X3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1C400C53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980" w:type="dxa"/>
            <w:shd w:val="clear" w:color="auto" w:fill="C5E0B3" w:themeFill="accent6" w:themeFillTint="66"/>
            <w:vAlign w:val="center"/>
          </w:tcPr>
          <w:p w14:paraId="60258DDD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1BC03C97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2.474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38E13683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2.530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32F5084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7D4B203F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2C14AAC4" w14:textId="77777777" w:rsidTr="00DF6BE4">
        <w:tc>
          <w:tcPr>
            <w:tcW w:w="1502" w:type="dxa"/>
            <w:shd w:val="clear" w:color="auto" w:fill="auto"/>
            <w:vAlign w:val="center"/>
          </w:tcPr>
          <w:p w14:paraId="7B3AEC50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X1X4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1E88AC01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980" w:type="dxa"/>
            <w:shd w:val="clear" w:color="auto" w:fill="C5E0B3" w:themeFill="accent6" w:themeFillTint="66"/>
            <w:vAlign w:val="center"/>
          </w:tcPr>
          <w:p w14:paraId="7C3B6E6A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0F07C05D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2.501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376B59F8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2.503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2C67630D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154FA90A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060E6911" w14:textId="77777777" w:rsidTr="00DF6BE4">
        <w:tc>
          <w:tcPr>
            <w:tcW w:w="1502" w:type="dxa"/>
            <w:shd w:val="clear" w:color="auto" w:fill="auto"/>
            <w:vAlign w:val="center"/>
          </w:tcPr>
          <w:p w14:paraId="2FE7FBA5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 w:rsidRPr="004729CD">
              <w:rPr>
                <w:rFonts w:ascii="Times New Roman" w:hAnsi="Times New Roman" w:cs="Times New Roman"/>
                <w:lang w:val="en-US"/>
              </w:rPr>
              <w:t>X2X4</w:t>
            </w:r>
          </w:p>
        </w:tc>
        <w:tc>
          <w:tcPr>
            <w:tcW w:w="979" w:type="dxa"/>
            <w:shd w:val="clear" w:color="auto" w:fill="C5E0B3" w:themeFill="accent6" w:themeFillTint="66"/>
            <w:vAlign w:val="center"/>
          </w:tcPr>
          <w:p w14:paraId="71ADA5A1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0ADF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980" w:type="dxa"/>
            <w:shd w:val="clear" w:color="auto" w:fill="C5E0B3" w:themeFill="accent6" w:themeFillTint="66"/>
            <w:vAlign w:val="center"/>
          </w:tcPr>
          <w:p w14:paraId="2DB816A3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11.1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0A493C84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2.472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36A34A80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2.532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316DF355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621CCDC2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  <w:tr w:rsidR="000C664E" w:rsidRPr="00F23328" w14:paraId="7BE9D087" w14:textId="77777777" w:rsidTr="00DF6BE4">
        <w:tc>
          <w:tcPr>
            <w:tcW w:w="1502" w:type="dxa"/>
            <w:shd w:val="clear" w:color="auto" w:fill="auto"/>
            <w:vAlign w:val="center"/>
          </w:tcPr>
          <w:p w14:paraId="71E15FA1" w14:textId="77777777" w:rsidR="000C664E" w:rsidRPr="004729CD" w:rsidRDefault="000C664E" w:rsidP="00DF6B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X3X4</w:t>
            </w:r>
          </w:p>
        </w:tc>
        <w:tc>
          <w:tcPr>
            <w:tcW w:w="979" w:type="dxa"/>
            <w:shd w:val="clear" w:color="auto" w:fill="F7CAAC" w:themeFill="accent2" w:themeFillTint="66"/>
            <w:vAlign w:val="center"/>
          </w:tcPr>
          <w:p w14:paraId="6E1E9501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-0.078</w:t>
            </w:r>
          </w:p>
        </w:tc>
        <w:tc>
          <w:tcPr>
            <w:tcW w:w="980" w:type="dxa"/>
            <w:shd w:val="clear" w:color="auto" w:fill="F7CAAC" w:themeFill="accent2" w:themeFillTint="66"/>
            <w:vAlign w:val="center"/>
          </w:tcPr>
          <w:p w14:paraId="26472866" w14:textId="77777777" w:rsidR="000C664E" w:rsidRPr="001C0ADF" w:rsidRDefault="000C664E" w:rsidP="00DF6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168" w:type="dxa"/>
            <w:shd w:val="clear" w:color="auto" w:fill="C5E0B3" w:themeFill="accent6" w:themeFillTint="66"/>
            <w:vAlign w:val="center"/>
          </w:tcPr>
          <w:p w14:paraId="12E58D3A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2.580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0B679814" w14:textId="77777777" w:rsidR="000C664E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2.424</w:t>
            </w:r>
          </w:p>
        </w:tc>
        <w:tc>
          <w:tcPr>
            <w:tcW w:w="1457" w:type="dxa"/>
            <w:shd w:val="clear" w:color="auto" w:fill="C5E0B3" w:themeFill="accent6" w:themeFillTint="66"/>
            <w:vAlign w:val="center"/>
          </w:tcPr>
          <w:p w14:paraId="2041FEF9" w14:textId="77777777" w:rsidR="000C664E" w:rsidRPr="00F23328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328">
              <w:rPr>
                <w:rFonts w:ascii="Times New Roman" w:hAnsi="Times New Roman" w:cs="Times New Roman"/>
                <w:lang w:val="en-US"/>
              </w:rPr>
              <w:t>Rs &gt;1.5</w:t>
            </w:r>
          </w:p>
        </w:tc>
        <w:tc>
          <w:tcPr>
            <w:tcW w:w="1868" w:type="dxa"/>
            <w:shd w:val="clear" w:color="auto" w:fill="C5E0B3" w:themeFill="accent6" w:themeFillTint="66"/>
            <w:vAlign w:val="center"/>
          </w:tcPr>
          <w:p w14:paraId="1EDF69C8" w14:textId="77777777" w:rsidR="000C664E" w:rsidRPr="008F7C70" w:rsidRDefault="000C664E" w:rsidP="00DF6B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70">
              <w:rPr>
                <w:rFonts w:ascii="Times New Roman" w:hAnsi="Times New Roman" w:cs="Times New Roman"/>
                <w:lang w:val="en-US"/>
              </w:rPr>
              <w:t>Robust</w:t>
            </w:r>
          </w:p>
        </w:tc>
      </w:tr>
    </w:tbl>
    <w:p w14:paraId="497E10DF" w14:textId="77777777" w:rsidR="005C0B8B" w:rsidRPr="00AB5E98" w:rsidRDefault="005C0B8B" w:rsidP="00AB5E98">
      <w:pPr>
        <w:spacing w:line="360" w:lineRule="auto"/>
        <w:jc w:val="both"/>
        <w:rPr>
          <w:rFonts w:ascii="Times New Roman" w:hAnsi="Times New Roman" w:cs="Times New Roman"/>
        </w:rPr>
      </w:pPr>
    </w:p>
    <w:p w14:paraId="3194513D" w14:textId="77777777" w:rsidR="001204E3" w:rsidRDefault="001204E3" w:rsidP="005C0B8B">
      <w:pPr>
        <w:spacing w:line="360" w:lineRule="auto"/>
        <w:rPr>
          <w:rFonts w:ascii="Times New Roman" w:hAnsi="Times New Roman" w:cs="Times New Roman"/>
          <w:b/>
        </w:rPr>
      </w:pPr>
    </w:p>
    <w:p w14:paraId="102D05A0" w14:textId="0C47AB8F" w:rsidR="001204E3" w:rsidRPr="001204E3" w:rsidRDefault="001204E3" w:rsidP="005C0B8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Tab. S2. </w:t>
      </w:r>
      <w:r>
        <w:rPr>
          <w:rFonts w:ascii="Times New Roman" w:hAnsi="Times New Roman" w:cs="Times New Roman"/>
          <w:bCs/>
        </w:rPr>
        <w:t>Quantitative results for</w:t>
      </w:r>
      <w:r w:rsidR="000719E5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b) THCA-A</w:t>
      </w:r>
      <w:r w:rsidR="00FD0BE8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c) CBD</w:t>
      </w:r>
      <w:r w:rsidR="00FD0BE8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d) CBDA</w:t>
      </w:r>
      <w:r w:rsidR="00FD0BE8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e) CBN. </w:t>
      </w:r>
    </w:p>
    <w:p w14:paraId="1022D470" w14:textId="233C7633" w:rsidR="001204E3" w:rsidRPr="001204E3" w:rsidRDefault="001204E3" w:rsidP="005C0B8B">
      <w:pPr>
        <w:spacing w:line="360" w:lineRule="auto"/>
        <w:rPr>
          <w:rFonts w:ascii="Times New Roman" w:hAnsi="Times New Roman" w:cs="Times New Roman"/>
          <w:bCs/>
        </w:rPr>
      </w:pPr>
    </w:p>
    <w:p w14:paraId="72025B96" w14:textId="42951F53" w:rsidR="001204E3" w:rsidRPr="001204E3" w:rsidRDefault="001204E3" w:rsidP="001204E3">
      <w:pPr>
        <w:spacing w:line="360" w:lineRule="auto"/>
        <w:rPr>
          <w:rFonts w:ascii="Times New Roman" w:hAnsi="Times New Roman" w:cs="Times New Roman"/>
          <w:lang w:val="en-US"/>
        </w:rPr>
      </w:pPr>
      <w:r w:rsidRPr="001204E3">
        <w:rPr>
          <w:rFonts w:ascii="Times New Roman" w:hAnsi="Times New Roman" w:cs="Times New Roman"/>
          <w:lang w:val="en-US"/>
        </w:rPr>
        <w:t>b) Quantitative data for THCA-A used to evaluate the agreement between the two analytical methods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UHPLC and UHPSFC. The table includes also the true values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the relative difference percentages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the bias and the values of the limits of agreement used to obtain the Bland-Altman plot.</w:t>
      </w:r>
    </w:p>
    <w:p w14:paraId="5F8079BC" w14:textId="77777777" w:rsidR="001204E3" w:rsidRPr="001204E3" w:rsidRDefault="001204E3" w:rsidP="001204E3">
      <w:pPr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7"/>
        <w:gridCol w:w="959"/>
        <w:gridCol w:w="1167"/>
        <w:gridCol w:w="1256"/>
        <w:gridCol w:w="1568"/>
        <w:gridCol w:w="2579"/>
      </w:tblGrid>
      <w:tr w:rsidR="001204E3" w:rsidRPr="001204E3" w14:paraId="2304AF61" w14:textId="77777777" w:rsidTr="005B413A">
        <w:trPr>
          <w:trHeight w:val="770"/>
        </w:trPr>
        <w:tc>
          <w:tcPr>
            <w:tcW w:w="92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CAFF08" w14:textId="77777777" w:rsidR="001204E3" w:rsidRPr="001204E3" w:rsidRDefault="001204E3" w:rsidP="0071017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Cannabis sample type</w:t>
            </w:r>
          </w:p>
        </w:tc>
        <w:tc>
          <w:tcPr>
            <w:tcW w:w="51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A6B8A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Sample no</w:t>
            </w:r>
          </w:p>
        </w:tc>
        <w:tc>
          <w:tcPr>
            <w:tcW w:w="63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0714A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Conc UHPLC</w:t>
            </w:r>
          </w:p>
          <w:p w14:paraId="11B0C5D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(% w/w)</w:t>
            </w:r>
          </w:p>
          <w:p w14:paraId="45A22A7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43BF8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Conc UHPSFC</w:t>
            </w:r>
          </w:p>
          <w:p w14:paraId="371806B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(% w/w)</w:t>
            </w:r>
          </w:p>
        </w:tc>
        <w:tc>
          <w:tcPr>
            <w:tcW w:w="84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C5B45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True value (% w/w</w:t>
            </w:r>
            <w:r w:rsidRPr="001204E3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3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A4CACB" w14:textId="77777777" w:rsidR="001204E3" w:rsidRPr="001204E3" w:rsidRDefault="001204E3" w:rsidP="0071017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Relative difference percentage (%)</w:t>
            </w:r>
          </w:p>
        </w:tc>
      </w:tr>
      <w:tr w:rsidR="001204E3" w:rsidRPr="001204E3" w14:paraId="786776B6" w14:textId="77777777" w:rsidTr="005B413A">
        <w:trPr>
          <w:trHeight w:val="20"/>
        </w:trPr>
        <w:tc>
          <w:tcPr>
            <w:tcW w:w="924" w:type="pct"/>
            <w:tcBorders>
              <w:top w:val="single" w:sz="4" w:space="0" w:color="000000" w:themeColor="text1"/>
            </w:tcBorders>
          </w:tcPr>
          <w:p w14:paraId="05C8E9B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  <w:tcBorders>
              <w:top w:val="single" w:sz="4" w:space="0" w:color="000000" w:themeColor="text1"/>
            </w:tcBorders>
          </w:tcPr>
          <w:p w14:paraId="07BAE44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 w:themeColor="text1"/>
            </w:tcBorders>
          </w:tcPr>
          <w:p w14:paraId="27D4469F" w14:textId="64D0FA4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" w:type="pct"/>
            <w:tcBorders>
              <w:top w:val="single" w:sz="4" w:space="0" w:color="000000" w:themeColor="text1"/>
            </w:tcBorders>
          </w:tcPr>
          <w:p w14:paraId="15A5F88A" w14:textId="271B6C7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49" w:type="pct"/>
            <w:tcBorders>
              <w:top w:val="single" w:sz="4" w:space="0" w:color="000000" w:themeColor="text1"/>
            </w:tcBorders>
          </w:tcPr>
          <w:p w14:paraId="1B3C7125" w14:textId="22914D6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97" w:type="pct"/>
            <w:tcBorders>
              <w:top w:val="single" w:sz="4" w:space="0" w:color="000000" w:themeColor="text1"/>
            </w:tcBorders>
          </w:tcPr>
          <w:p w14:paraId="78CD55F4" w14:textId="1C8AD67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95</w:t>
            </w:r>
          </w:p>
        </w:tc>
      </w:tr>
      <w:tr w:rsidR="001204E3" w:rsidRPr="001204E3" w14:paraId="01EF571D" w14:textId="77777777" w:rsidTr="005B413A">
        <w:trPr>
          <w:trHeight w:val="20"/>
        </w:trPr>
        <w:tc>
          <w:tcPr>
            <w:tcW w:w="924" w:type="pct"/>
          </w:tcPr>
          <w:p w14:paraId="344214B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6224A6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2" w:type="pct"/>
          </w:tcPr>
          <w:p w14:paraId="4C8E71DE" w14:textId="41082FB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0" w:type="pct"/>
          </w:tcPr>
          <w:p w14:paraId="0FB340EC" w14:textId="0D60F2B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49" w:type="pct"/>
          </w:tcPr>
          <w:p w14:paraId="6ACE4718" w14:textId="0B5579A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397" w:type="pct"/>
          </w:tcPr>
          <w:p w14:paraId="068A47C0" w14:textId="5605507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40</w:t>
            </w:r>
          </w:p>
        </w:tc>
      </w:tr>
      <w:tr w:rsidR="001204E3" w:rsidRPr="001204E3" w14:paraId="17FB0B8F" w14:textId="77777777" w:rsidTr="005B413A">
        <w:trPr>
          <w:trHeight w:val="20"/>
        </w:trPr>
        <w:tc>
          <w:tcPr>
            <w:tcW w:w="924" w:type="pct"/>
          </w:tcPr>
          <w:p w14:paraId="55ED962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6A62CD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2" w:type="pct"/>
          </w:tcPr>
          <w:p w14:paraId="0013EAD6" w14:textId="0BC63CA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0" w:type="pct"/>
          </w:tcPr>
          <w:p w14:paraId="1724D156" w14:textId="54EDEFA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9" w:type="pct"/>
          </w:tcPr>
          <w:p w14:paraId="7A7F8F8E" w14:textId="3A8417A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397" w:type="pct"/>
          </w:tcPr>
          <w:p w14:paraId="0AB334BE" w14:textId="49AB22E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69</w:t>
            </w:r>
          </w:p>
        </w:tc>
      </w:tr>
      <w:tr w:rsidR="001204E3" w:rsidRPr="001204E3" w14:paraId="3195730F" w14:textId="77777777" w:rsidTr="005B413A">
        <w:trPr>
          <w:trHeight w:val="20"/>
        </w:trPr>
        <w:tc>
          <w:tcPr>
            <w:tcW w:w="924" w:type="pct"/>
          </w:tcPr>
          <w:p w14:paraId="14F718B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67BB49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2" w:type="pct"/>
          </w:tcPr>
          <w:p w14:paraId="32CBE0B8" w14:textId="01C3A96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80" w:type="pct"/>
          </w:tcPr>
          <w:p w14:paraId="5278C0D8" w14:textId="7589115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9" w:type="pct"/>
          </w:tcPr>
          <w:p w14:paraId="7D8AFBAD" w14:textId="1B001A7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97" w:type="pct"/>
          </w:tcPr>
          <w:p w14:paraId="57E61A8D" w14:textId="4BC9DAEC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36</w:t>
            </w:r>
          </w:p>
        </w:tc>
      </w:tr>
      <w:tr w:rsidR="001204E3" w:rsidRPr="001204E3" w14:paraId="14C5D950" w14:textId="77777777" w:rsidTr="005B413A">
        <w:trPr>
          <w:trHeight w:val="20"/>
        </w:trPr>
        <w:tc>
          <w:tcPr>
            <w:tcW w:w="924" w:type="pct"/>
          </w:tcPr>
          <w:p w14:paraId="4D6BC6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A9D15B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32" w:type="pct"/>
          </w:tcPr>
          <w:p w14:paraId="3755ED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7677164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519E955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BD3BB5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7997A570" w14:textId="77777777" w:rsidTr="005B413A">
        <w:trPr>
          <w:trHeight w:val="20"/>
        </w:trPr>
        <w:tc>
          <w:tcPr>
            <w:tcW w:w="924" w:type="pct"/>
          </w:tcPr>
          <w:p w14:paraId="052E7F1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3CE9B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2" w:type="pct"/>
          </w:tcPr>
          <w:p w14:paraId="0840B5A2" w14:textId="510B406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80" w:type="pct"/>
          </w:tcPr>
          <w:p w14:paraId="3584B5DC" w14:textId="56D57FD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9" w:type="pct"/>
          </w:tcPr>
          <w:p w14:paraId="3F4180A1" w14:textId="1D5EF1C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397" w:type="pct"/>
          </w:tcPr>
          <w:p w14:paraId="4EF073CF" w14:textId="47530AD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44</w:t>
            </w:r>
          </w:p>
        </w:tc>
      </w:tr>
      <w:tr w:rsidR="001204E3" w:rsidRPr="001204E3" w14:paraId="76ED00BA" w14:textId="77777777" w:rsidTr="005B413A">
        <w:trPr>
          <w:trHeight w:val="20"/>
        </w:trPr>
        <w:tc>
          <w:tcPr>
            <w:tcW w:w="924" w:type="pct"/>
          </w:tcPr>
          <w:p w14:paraId="49B2A05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4BDFD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2" w:type="pct"/>
          </w:tcPr>
          <w:p w14:paraId="67BC87EA" w14:textId="7C7DC8E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pct"/>
          </w:tcPr>
          <w:p w14:paraId="46B6FBB1" w14:textId="50C896F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49" w:type="pct"/>
          </w:tcPr>
          <w:p w14:paraId="74E28D6A" w14:textId="4B70308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397" w:type="pct"/>
          </w:tcPr>
          <w:p w14:paraId="32580CBA" w14:textId="6479251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33</w:t>
            </w:r>
          </w:p>
        </w:tc>
      </w:tr>
      <w:tr w:rsidR="001204E3" w:rsidRPr="001204E3" w14:paraId="7505446C" w14:textId="77777777" w:rsidTr="005B413A">
        <w:trPr>
          <w:trHeight w:val="20"/>
        </w:trPr>
        <w:tc>
          <w:tcPr>
            <w:tcW w:w="924" w:type="pct"/>
          </w:tcPr>
          <w:p w14:paraId="7D41D28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135B7A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2" w:type="pct"/>
          </w:tcPr>
          <w:p w14:paraId="64D2F680" w14:textId="3DF2805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0" w:type="pct"/>
          </w:tcPr>
          <w:p w14:paraId="0C478A3C" w14:textId="229DA91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49" w:type="pct"/>
          </w:tcPr>
          <w:p w14:paraId="2F8ECB55" w14:textId="73A5EE5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397" w:type="pct"/>
          </w:tcPr>
          <w:p w14:paraId="141B43D0" w14:textId="3106392C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17</w:t>
            </w:r>
          </w:p>
        </w:tc>
      </w:tr>
      <w:tr w:rsidR="001204E3" w:rsidRPr="001204E3" w14:paraId="0A98E947" w14:textId="77777777" w:rsidTr="005B413A">
        <w:trPr>
          <w:trHeight w:val="20"/>
        </w:trPr>
        <w:tc>
          <w:tcPr>
            <w:tcW w:w="924" w:type="pct"/>
          </w:tcPr>
          <w:p w14:paraId="661ED6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816C7E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32" w:type="pct"/>
          </w:tcPr>
          <w:p w14:paraId="2CFF0078" w14:textId="6E3FBDB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0" w:type="pct"/>
          </w:tcPr>
          <w:p w14:paraId="4DC1CD7D" w14:textId="48F7B49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9" w:type="pct"/>
          </w:tcPr>
          <w:p w14:paraId="1EF522B5" w14:textId="3EC42BD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397" w:type="pct"/>
          </w:tcPr>
          <w:p w14:paraId="3D413B9E" w14:textId="7A8B042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84</w:t>
            </w:r>
          </w:p>
        </w:tc>
      </w:tr>
      <w:tr w:rsidR="001204E3" w:rsidRPr="001204E3" w14:paraId="19B367BC" w14:textId="77777777" w:rsidTr="005B413A">
        <w:trPr>
          <w:trHeight w:val="20"/>
        </w:trPr>
        <w:tc>
          <w:tcPr>
            <w:tcW w:w="924" w:type="pct"/>
          </w:tcPr>
          <w:p w14:paraId="273A0A3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8A65CA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32" w:type="pct"/>
          </w:tcPr>
          <w:p w14:paraId="213E7FB7" w14:textId="77B1FAA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" w:type="pct"/>
          </w:tcPr>
          <w:p w14:paraId="75B656BC" w14:textId="671C984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49" w:type="pct"/>
          </w:tcPr>
          <w:p w14:paraId="6F2A6088" w14:textId="68FB0F9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97" w:type="pct"/>
          </w:tcPr>
          <w:p w14:paraId="47C63386" w14:textId="6156859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94</w:t>
            </w:r>
          </w:p>
        </w:tc>
      </w:tr>
      <w:tr w:rsidR="001204E3" w:rsidRPr="001204E3" w14:paraId="732E5234" w14:textId="77777777" w:rsidTr="005B413A">
        <w:trPr>
          <w:trHeight w:val="20"/>
        </w:trPr>
        <w:tc>
          <w:tcPr>
            <w:tcW w:w="924" w:type="pct"/>
          </w:tcPr>
          <w:p w14:paraId="129F58C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61DE76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32" w:type="pct"/>
          </w:tcPr>
          <w:p w14:paraId="4443C9E4" w14:textId="6B73459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pct"/>
          </w:tcPr>
          <w:p w14:paraId="77A4F762" w14:textId="4C9F382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49" w:type="pct"/>
          </w:tcPr>
          <w:p w14:paraId="0EB3565A" w14:textId="3D807A1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97" w:type="pct"/>
          </w:tcPr>
          <w:p w14:paraId="110475F7" w14:textId="1692CE08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48</w:t>
            </w:r>
          </w:p>
        </w:tc>
      </w:tr>
      <w:tr w:rsidR="001204E3" w:rsidRPr="001204E3" w14:paraId="1C7F35DF" w14:textId="77777777" w:rsidTr="005B413A">
        <w:trPr>
          <w:trHeight w:val="20"/>
        </w:trPr>
        <w:tc>
          <w:tcPr>
            <w:tcW w:w="924" w:type="pct"/>
          </w:tcPr>
          <w:p w14:paraId="53148E0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69A579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2" w:type="pct"/>
          </w:tcPr>
          <w:p w14:paraId="7A2052DD" w14:textId="4CC56BD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80" w:type="pct"/>
          </w:tcPr>
          <w:p w14:paraId="4517DBE6" w14:textId="1738EBB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9" w:type="pct"/>
          </w:tcPr>
          <w:p w14:paraId="3F5BEAE2" w14:textId="352133B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397" w:type="pct"/>
          </w:tcPr>
          <w:p w14:paraId="444EC242" w14:textId="26FF2D7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42</w:t>
            </w:r>
          </w:p>
        </w:tc>
      </w:tr>
      <w:tr w:rsidR="001204E3" w:rsidRPr="001204E3" w14:paraId="3481B08D" w14:textId="77777777" w:rsidTr="005B413A">
        <w:trPr>
          <w:trHeight w:val="20"/>
        </w:trPr>
        <w:tc>
          <w:tcPr>
            <w:tcW w:w="924" w:type="pct"/>
          </w:tcPr>
          <w:p w14:paraId="574261F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8B4EBD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2" w:type="pct"/>
          </w:tcPr>
          <w:p w14:paraId="3FC77569" w14:textId="1FE699F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" w:type="pct"/>
          </w:tcPr>
          <w:p w14:paraId="61F017BB" w14:textId="4D68B4E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9" w:type="pct"/>
          </w:tcPr>
          <w:p w14:paraId="52CB51ED" w14:textId="741ADE2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97" w:type="pct"/>
          </w:tcPr>
          <w:p w14:paraId="5D12C7A3" w14:textId="6AE0000C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32</w:t>
            </w:r>
          </w:p>
        </w:tc>
      </w:tr>
      <w:tr w:rsidR="001204E3" w:rsidRPr="001204E3" w14:paraId="3F8F6642" w14:textId="77777777" w:rsidTr="005B413A">
        <w:trPr>
          <w:trHeight w:val="20"/>
        </w:trPr>
        <w:tc>
          <w:tcPr>
            <w:tcW w:w="924" w:type="pct"/>
          </w:tcPr>
          <w:p w14:paraId="6E5EE01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8C8E95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32" w:type="pct"/>
          </w:tcPr>
          <w:p w14:paraId="5EAD8866" w14:textId="6C095DB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" w:type="pct"/>
          </w:tcPr>
          <w:p w14:paraId="4256954F" w14:textId="15AE114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49" w:type="pct"/>
          </w:tcPr>
          <w:p w14:paraId="0EAAD2E4" w14:textId="03C48A0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97" w:type="pct"/>
          </w:tcPr>
          <w:p w14:paraId="4A692A7A" w14:textId="6C6E5E6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53</w:t>
            </w:r>
          </w:p>
        </w:tc>
      </w:tr>
      <w:tr w:rsidR="001204E3" w:rsidRPr="001204E3" w14:paraId="3273CCFC" w14:textId="77777777" w:rsidTr="005B413A">
        <w:trPr>
          <w:trHeight w:val="20"/>
        </w:trPr>
        <w:tc>
          <w:tcPr>
            <w:tcW w:w="924" w:type="pct"/>
          </w:tcPr>
          <w:p w14:paraId="7B52C6F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Resin</w:t>
            </w:r>
          </w:p>
        </w:tc>
        <w:tc>
          <w:tcPr>
            <w:tcW w:w="519" w:type="pct"/>
          </w:tcPr>
          <w:p w14:paraId="31A70B0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32" w:type="pct"/>
          </w:tcPr>
          <w:p w14:paraId="705DFE27" w14:textId="7F5C932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0" w:type="pct"/>
          </w:tcPr>
          <w:p w14:paraId="60EC015F" w14:textId="23DA6F2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49" w:type="pct"/>
          </w:tcPr>
          <w:p w14:paraId="58FD863B" w14:textId="7DCD0FC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397" w:type="pct"/>
          </w:tcPr>
          <w:p w14:paraId="111374C8" w14:textId="07791CC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04</w:t>
            </w:r>
          </w:p>
        </w:tc>
      </w:tr>
      <w:tr w:rsidR="001204E3" w:rsidRPr="001204E3" w14:paraId="6D185F6C" w14:textId="77777777" w:rsidTr="005B413A">
        <w:trPr>
          <w:trHeight w:val="20"/>
        </w:trPr>
        <w:tc>
          <w:tcPr>
            <w:tcW w:w="924" w:type="pct"/>
          </w:tcPr>
          <w:p w14:paraId="1F8BBF7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F3CB22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632" w:type="pct"/>
          </w:tcPr>
          <w:p w14:paraId="668BB3BF" w14:textId="6F89048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" w:type="pct"/>
          </w:tcPr>
          <w:p w14:paraId="187B92F6" w14:textId="00DEE7A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9" w:type="pct"/>
          </w:tcPr>
          <w:p w14:paraId="57C1A269" w14:textId="4DEB2FC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397" w:type="pct"/>
          </w:tcPr>
          <w:p w14:paraId="3A807514" w14:textId="0D964C2C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45</w:t>
            </w:r>
          </w:p>
        </w:tc>
      </w:tr>
      <w:tr w:rsidR="001204E3" w:rsidRPr="001204E3" w14:paraId="3943891C" w14:textId="77777777" w:rsidTr="005B413A">
        <w:trPr>
          <w:trHeight w:val="20"/>
        </w:trPr>
        <w:tc>
          <w:tcPr>
            <w:tcW w:w="924" w:type="pct"/>
          </w:tcPr>
          <w:p w14:paraId="5B11A64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F25996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32" w:type="pct"/>
          </w:tcPr>
          <w:p w14:paraId="707A3464" w14:textId="2568B42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0" w:type="pct"/>
          </w:tcPr>
          <w:p w14:paraId="1B38E0D5" w14:textId="1000A59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49" w:type="pct"/>
          </w:tcPr>
          <w:p w14:paraId="701612A2" w14:textId="7792334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397" w:type="pct"/>
          </w:tcPr>
          <w:p w14:paraId="19D5C717" w14:textId="0189D75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10</w:t>
            </w:r>
          </w:p>
        </w:tc>
      </w:tr>
      <w:tr w:rsidR="001204E3" w:rsidRPr="001204E3" w14:paraId="6D8E2C89" w14:textId="77777777" w:rsidTr="005B413A">
        <w:trPr>
          <w:trHeight w:val="20"/>
        </w:trPr>
        <w:tc>
          <w:tcPr>
            <w:tcW w:w="924" w:type="pct"/>
          </w:tcPr>
          <w:p w14:paraId="6EEFC32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F1E69A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32" w:type="pct"/>
          </w:tcPr>
          <w:p w14:paraId="4CC95988" w14:textId="0BA7CF2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0" w:type="pct"/>
          </w:tcPr>
          <w:p w14:paraId="637C9317" w14:textId="0A4552B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49" w:type="pct"/>
          </w:tcPr>
          <w:p w14:paraId="3D23CDA5" w14:textId="62DE9FE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397" w:type="pct"/>
          </w:tcPr>
          <w:p w14:paraId="21950930" w14:textId="0088318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95</w:t>
            </w:r>
          </w:p>
        </w:tc>
      </w:tr>
      <w:tr w:rsidR="001204E3" w:rsidRPr="001204E3" w14:paraId="280A615D" w14:textId="77777777" w:rsidTr="005B413A">
        <w:trPr>
          <w:trHeight w:val="20"/>
        </w:trPr>
        <w:tc>
          <w:tcPr>
            <w:tcW w:w="924" w:type="pct"/>
          </w:tcPr>
          <w:p w14:paraId="024F632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A9BB1D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632" w:type="pct"/>
          </w:tcPr>
          <w:p w14:paraId="0202B425" w14:textId="6F085C6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0" w:type="pct"/>
          </w:tcPr>
          <w:p w14:paraId="3CC59F8C" w14:textId="1315836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9" w:type="pct"/>
          </w:tcPr>
          <w:p w14:paraId="048688DE" w14:textId="3BAF7C2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397" w:type="pct"/>
          </w:tcPr>
          <w:p w14:paraId="383D704F" w14:textId="072A6E6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33</w:t>
            </w:r>
          </w:p>
        </w:tc>
      </w:tr>
      <w:tr w:rsidR="001204E3" w:rsidRPr="001204E3" w14:paraId="6F411CE1" w14:textId="77777777" w:rsidTr="005B413A">
        <w:trPr>
          <w:trHeight w:val="20"/>
        </w:trPr>
        <w:tc>
          <w:tcPr>
            <w:tcW w:w="924" w:type="pct"/>
          </w:tcPr>
          <w:p w14:paraId="3145FE6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53CC80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32" w:type="pct"/>
          </w:tcPr>
          <w:p w14:paraId="67D26086" w14:textId="0E099A1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0" w:type="pct"/>
          </w:tcPr>
          <w:p w14:paraId="0CCDE66D" w14:textId="668DE4B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9" w:type="pct"/>
          </w:tcPr>
          <w:p w14:paraId="520D8CBC" w14:textId="6E71B23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397" w:type="pct"/>
          </w:tcPr>
          <w:p w14:paraId="6CDCD76B" w14:textId="29E5EB5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37</w:t>
            </w:r>
          </w:p>
        </w:tc>
      </w:tr>
      <w:tr w:rsidR="001204E3" w:rsidRPr="001204E3" w14:paraId="46842A7B" w14:textId="77777777" w:rsidTr="005B413A">
        <w:trPr>
          <w:trHeight w:val="20"/>
        </w:trPr>
        <w:tc>
          <w:tcPr>
            <w:tcW w:w="924" w:type="pct"/>
          </w:tcPr>
          <w:p w14:paraId="2FFDCB1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664113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632" w:type="pct"/>
          </w:tcPr>
          <w:p w14:paraId="37F5FE45" w14:textId="3D3751E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" w:type="pct"/>
          </w:tcPr>
          <w:p w14:paraId="73285DE0" w14:textId="6F4AA8F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9" w:type="pct"/>
          </w:tcPr>
          <w:p w14:paraId="6EA65F25" w14:textId="3FDE284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397" w:type="pct"/>
          </w:tcPr>
          <w:p w14:paraId="7F9D098C" w14:textId="0B884E9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62</w:t>
            </w:r>
          </w:p>
        </w:tc>
      </w:tr>
      <w:tr w:rsidR="001204E3" w:rsidRPr="001204E3" w14:paraId="1400A090" w14:textId="77777777" w:rsidTr="005B413A">
        <w:trPr>
          <w:trHeight w:val="20"/>
        </w:trPr>
        <w:tc>
          <w:tcPr>
            <w:tcW w:w="924" w:type="pct"/>
          </w:tcPr>
          <w:p w14:paraId="575E9CC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3B268C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632" w:type="pct"/>
          </w:tcPr>
          <w:p w14:paraId="4E6B2B68" w14:textId="41A4C58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" w:type="pct"/>
          </w:tcPr>
          <w:p w14:paraId="006D11B2" w14:textId="625A892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9" w:type="pct"/>
          </w:tcPr>
          <w:p w14:paraId="734C9621" w14:textId="10336D7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397" w:type="pct"/>
          </w:tcPr>
          <w:p w14:paraId="5C28603B" w14:textId="72652E6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80</w:t>
            </w:r>
          </w:p>
        </w:tc>
      </w:tr>
      <w:tr w:rsidR="001204E3" w:rsidRPr="001204E3" w14:paraId="5AEF55FB" w14:textId="77777777" w:rsidTr="005B413A">
        <w:trPr>
          <w:trHeight w:val="20"/>
        </w:trPr>
        <w:tc>
          <w:tcPr>
            <w:tcW w:w="924" w:type="pct"/>
          </w:tcPr>
          <w:p w14:paraId="771C61B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6DDAC8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632" w:type="pct"/>
          </w:tcPr>
          <w:p w14:paraId="5130AB68" w14:textId="7CD9C14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0" w:type="pct"/>
          </w:tcPr>
          <w:p w14:paraId="532C91FE" w14:textId="6D7FCA7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49" w:type="pct"/>
          </w:tcPr>
          <w:p w14:paraId="6FE9959C" w14:textId="7A3F0E4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397" w:type="pct"/>
          </w:tcPr>
          <w:p w14:paraId="6F1D87CA" w14:textId="1403BCA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39</w:t>
            </w:r>
          </w:p>
        </w:tc>
      </w:tr>
      <w:tr w:rsidR="001204E3" w:rsidRPr="001204E3" w14:paraId="1539C689" w14:textId="77777777" w:rsidTr="005B413A">
        <w:trPr>
          <w:trHeight w:val="20"/>
        </w:trPr>
        <w:tc>
          <w:tcPr>
            <w:tcW w:w="924" w:type="pct"/>
          </w:tcPr>
          <w:p w14:paraId="2AC252E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BF438A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632" w:type="pct"/>
          </w:tcPr>
          <w:p w14:paraId="632DF705" w14:textId="435EA6E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" w:type="pct"/>
          </w:tcPr>
          <w:p w14:paraId="756A5600" w14:textId="0341502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49" w:type="pct"/>
          </w:tcPr>
          <w:p w14:paraId="0B724061" w14:textId="2444040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97" w:type="pct"/>
          </w:tcPr>
          <w:p w14:paraId="391C7ED0" w14:textId="0335451C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28</w:t>
            </w:r>
          </w:p>
        </w:tc>
      </w:tr>
      <w:tr w:rsidR="001204E3" w:rsidRPr="001204E3" w14:paraId="14440E22" w14:textId="77777777" w:rsidTr="005B413A">
        <w:trPr>
          <w:trHeight w:val="20"/>
        </w:trPr>
        <w:tc>
          <w:tcPr>
            <w:tcW w:w="924" w:type="pct"/>
          </w:tcPr>
          <w:p w14:paraId="6482287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05868D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632" w:type="pct"/>
          </w:tcPr>
          <w:p w14:paraId="0ABB4F70" w14:textId="4598152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0" w:type="pct"/>
          </w:tcPr>
          <w:p w14:paraId="4EE31FE1" w14:textId="4D83AD0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49" w:type="pct"/>
          </w:tcPr>
          <w:p w14:paraId="7A4ACA4F" w14:textId="274ACE8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97" w:type="pct"/>
          </w:tcPr>
          <w:p w14:paraId="22403528" w14:textId="41652A9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59</w:t>
            </w:r>
          </w:p>
        </w:tc>
      </w:tr>
      <w:tr w:rsidR="001204E3" w:rsidRPr="001204E3" w14:paraId="72AB40BB" w14:textId="77777777" w:rsidTr="005B413A">
        <w:trPr>
          <w:trHeight w:val="20"/>
        </w:trPr>
        <w:tc>
          <w:tcPr>
            <w:tcW w:w="924" w:type="pct"/>
          </w:tcPr>
          <w:p w14:paraId="11DEF69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1A68F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632" w:type="pct"/>
          </w:tcPr>
          <w:p w14:paraId="5DE9F40A" w14:textId="098E030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0" w:type="pct"/>
          </w:tcPr>
          <w:p w14:paraId="73440CE7" w14:textId="003D998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49" w:type="pct"/>
          </w:tcPr>
          <w:p w14:paraId="14B001FE" w14:textId="2EDF276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397" w:type="pct"/>
          </w:tcPr>
          <w:p w14:paraId="3F491B5B" w14:textId="467CE6FC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08</w:t>
            </w:r>
          </w:p>
        </w:tc>
      </w:tr>
      <w:tr w:rsidR="001204E3" w:rsidRPr="001204E3" w14:paraId="7FAFFEA2" w14:textId="77777777" w:rsidTr="005B413A">
        <w:trPr>
          <w:trHeight w:val="20"/>
        </w:trPr>
        <w:tc>
          <w:tcPr>
            <w:tcW w:w="924" w:type="pct"/>
          </w:tcPr>
          <w:p w14:paraId="2EDF3B7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4FA50D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632" w:type="pct"/>
          </w:tcPr>
          <w:p w14:paraId="51FB98C0" w14:textId="28F8B7A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0" w:type="pct"/>
          </w:tcPr>
          <w:p w14:paraId="3C1FDF62" w14:textId="50CEC40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49" w:type="pct"/>
          </w:tcPr>
          <w:p w14:paraId="2DC98014" w14:textId="7C7F24C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97" w:type="pct"/>
          </w:tcPr>
          <w:p w14:paraId="26435210" w14:textId="6FDFA4A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60</w:t>
            </w:r>
          </w:p>
        </w:tc>
      </w:tr>
      <w:tr w:rsidR="001204E3" w:rsidRPr="001204E3" w14:paraId="67418F51" w14:textId="77777777" w:rsidTr="005B413A">
        <w:trPr>
          <w:trHeight w:val="20"/>
        </w:trPr>
        <w:tc>
          <w:tcPr>
            <w:tcW w:w="924" w:type="pct"/>
          </w:tcPr>
          <w:p w14:paraId="1DC8905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2569E2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632" w:type="pct"/>
          </w:tcPr>
          <w:p w14:paraId="3FFDB5ED" w14:textId="11345D0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" w:type="pct"/>
          </w:tcPr>
          <w:p w14:paraId="03391FB1" w14:textId="3430D1B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9" w:type="pct"/>
          </w:tcPr>
          <w:p w14:paraId="41816D91" w14:textId="53F3BAF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97" w:type="pct"/>
          </w:tcPr>
          <w:p w14:paraId="1D552A39" w14:textId="7169D8C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49</w:t>
            </w:r>
          </w:p>
        </w:tc>
      </w:tr>
      <w:tr w:rsidR="001204E3" w:rsidRPr="001204E3" w14:paraId="50030E9E" w14:textId="77777777" w:rsidTr="005B413A">
        <w:trPr>
          <w:trHeight w:val="20"/>
        </w:trPr>
        <w:tc>
          <w:tcPr>
            <w:tcW w:w="924" w:type="pct"/>
          </w:tcPr>
          <w:p w14:paraId="5924029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58572B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632" w:type="pct"/>
          </w:tcPr>
          <w:p w14:paraId="7B8DBD79" w14:textId="1DE82E9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" w:type="pct"/>
          </w:tcPr>
          <w:p w14:paraId="07AACE9C" w14:textId="12C259C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9" w:type="pct"/>
          </w:tcPr>
          <w:p w14:paraId="3EC4EFB1" w14:textId="4154B71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397" w:type="pct"/>
          </w:tcPr>
          <w:p w14:paraId="242C3BE9" w14:textId="637B077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19</w:t>
            </w:r>
          </w:p>
        </w:tc>
      </w:tr>
      <w:tr w:rsidR="001204E3" w:rsidRPr="001204E3" w14:paraId="3EF65469" w14:textId="77777777" w:rsidTr="005B413A">
        <w:trPr>
          <w:trHeight w:val="20"/>
        </w:trPr>
        <w:tc>
          <w:tcPr>
            <w:tcW w:w="924" w:type="pct"/>
          </w:tcPr>
          <w:p w14:paraId="2054AD5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B8B030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32" w:type="pct"/>
          </w:tcPr>
          <w:p w14:paraId="4EFFF943" w14:textId="195A6C6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" w:type="pct"/>
          </w:tcPr>
          <w:p w14:paraId="4D0A5163" w14:textId="3BFDB52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9" w:type="pct"/>
          </w:tcPr>
          <w:p w14:paraId="1FE118D6" w14:textId="4A351F0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397" w:type="pct"/>
          </w:tcPr>
          <w:p w14:paraId="1982835D" w14:textId="293E2C8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33</w:t>
            </w:r>
          </w:p>
        </w:tc>
      </w:tr>
      <w:tr w:rsidR="001204E3" w:rsidRPr="001204E3" w14:paraId="30FC6011" w14:textId="77777777" w:rsidTr="005B413A">
        <w:trPr>
          <w:trHeight w:val="20"/>
        </w:trPr>
        <w:tc>
          <w:tcPr>
            <w:tcW w:w="924" w:type="pct"/>
          </w:tcPr>
          <w:p w14:paraId="0B1120E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B271E5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632" w:type="pct"/>
          </w:tcPr>
          <w:p w14:paraId="16C30DAD" w14:textId="5A7FFB7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" w:type="pct"/>
          </w:tcPr>
          <w:p w14:paraId="53F0702D" w14:textId="60A74CB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49" w:type="pct"/>
          </w:tcPr>
          <w:p w14:paraId="4A0C4F61" w14:textId="6BF138E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397" w:type="pct"/>
          </w:tcPr>
          <w:p w14:paraId="554E1EB1" w14:textId="418B17C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95</w:t>
            </w:r>
          </w:p>
        </w:tc>
      </w:tr>
      <w:tr w:rsidR="001204E3" w:rsidRPr="001204E3" w14:paraId="0176C1C2" w14:textId="77777777" w:rsidTr="005B413A">
        <w:trPr>
          <w:trHeight w:val="20"/>
        </w:trPr>
        <w:tc>
          <w:tcPr>
            <w:tcW w:w="924" w:type="pct"/>
          </w:tcPr>
          <w:p w14:paraId="5CFE380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FB7515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632" w:type="pct"/>
          </w:tcPr>
          <w:p w14:paraId="56B72076" w14:textId="2E9B191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0" w:type="pct"/>
          </w:tcPr>
          <w:p w14:paraId="4A6523C3" w14:textId="3D7525E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49" w:type="pct"/>
          </w:tcPr>
          <w:p w14:paraId="2519C1F7" w14:textId="4411468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97" w:type="pct"/>
          </w:tcPr>
          <w:p w14:paraId="6832D734" w14:textId="5D68BA7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58</w:t>
            </w:r>
          </w:p>
        </w:tc>
      </w:tr>
      <w:tr w:rsidR="001204E3" w:rsidRPr="001204E3" w14:paraId="4F209120" w14:textId="77777777" w:rsidTr="005B413A">
        <w:trPr>
          <w:trHeight w:val="20"/>
        </w:trPr>
        <w:tc>
          <w:tcPr>
            <w:tcW w:w="924" w:type="pct"/>
          </w:tcPr>
          <w:p w14:paraId="43F3D71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C9050B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632" w:type="pct"/>
          </w:tcPr>
          <w:p w14:paraId="47769331" w14:textId="70878F0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" w:type="pct"/>
          </w:tcPr>
          <w:p w14:paraId="2AF9968B" w14:textId="3ED30B6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9" w:type="pct"/>
          </w:tcPr>
          <w:p w14:paraId="441120DF" w14:textId="03BA4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397" w:type="pct"/>
          </w:tcPr>
          <w:p w14:paraId="6026E4B3" w14:textId="69FC79D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23</w:t>
            </w:r>
          </w:p>
        </w:tc>
      </w:tr>
      <w:tr w:rsidR="001204E3" w:rsidRPr="001204E3" w14:paraId="7FF52621" w14:textId="77777777" w:rsidTr="005B413A">
        <w:trPr>
          <w:trHeight w:val="20"/>
        </w:trPr>
        <w:tc>
          <w:tcPr>
            <w:tcW w:w="924" w:type="pct"/>
          </w:tcPr>
          <w:p w14:paraId="2F6C5A4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ACF637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632" w:type="pct"/>
          </w:tcPr>
          <w:p w14:paraId="31272BF0" w14:textId="1B1FD3E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0" w:type="pct"/>
          </w:tcPr>
          <w:p w14:paraId="46CD6516" w14:textId="42877F9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pct"/>
          </w:tcPr>
          <w:p w14:paraId="50ABE118" w14:textId="5083781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397" w:type="pct"/>
          </w:tcPr>
          <w:p w14:paraId="6CE74955" w14:textId="3813E2D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54</w:t>
            </w:r>
          </w:p>
        </w:tc>
      </w:tr>
      <w:tr w:rsidR="001204E3" w:rsidRPr="001204E3" w14:paraId="33D98E2D" w14:textId="77777777" w:rsidTr="005B413A">
        <w:trPr>
          <w:trHeight w:val="20"/>
        </w:trPr>
        <w:tc>
          <w:tcPr>
            <w:tcW w:w="924" w:type="pct"/>
          </w:tcPr>
          <w:p w14:paraId="7AC4C1B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94766F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632" w:type="pct"/>
          </w:tcPr>
          <w:p w14:paraId="7345C61A" w14:textId="68FACD0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80" w:type="pct"/>
          </w:tcPr>
          <w:p w14:paraId="56CDD25F" w14:textId="7F1031A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49" w:type="pct"/>
          </w:tcPr>
          <w:p w14:paraId="310C7B53" w14:textId="0B409D0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97" w:type="pct"/>
          </w:tcPr>
          <w:p w14:paraId="46E3FFCF" w14:textId="4B6989C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95</w:t>
            </w:r>
          </w:p>
        </w:tc>
      </w:tr>
      <w:tr w:rsidR="001204E3" w:rsidRPr="001204E3" w14:paraId="58D45BC5" w14:textId="77777777" w:rsidTr="005B413A">
        <w:trPr>
          <w:trHeight w:val="20"/>
        </w:trPr>
        <w:tc>
          <w:tcPr>
            <w:tcW w:w="924" w:type="pct"/>
          </w:tcPr>
          <w:p w14:paraId="3C30365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0A20B0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632" w:type="pct"/>
          </w:tcPr>
          <w:p w14:paraId="038D56A6" w14:textId="1FB2A0D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" w:type="pct"/>
          </w:tcPr>
          <w:p w14:paraId="6041C8A3" w14:textId="78941D7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30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pct"/>
          </w:tcPr>
          <w:p w14:paraId="56BB071B" w14:textId="48E96DE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397" w:type="pct"/>
          </w:tcPr>
          <w:p w14:paraId="600C743E" w14:textId="708F401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30</w:t>
            </w:r>
          </w:p>
        </w:tc>
      </w:tr>
      <w:tr w:rsidR="001204E3" w:rsidRPr="001204E3" w14:paraId="2A0AC31F" w14:textId="77777777" w:rsidTr="005B413A">
        <w:trPr>
          <w:trHeight w:val="20"/>
        </w:trPr>
        <w:tc>
          <w:tcPr>
            <w:tcW w:w="924" w:type="pct"/>
          </w:tcPr>
          <w:p w14:paraId="65D167F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D8E28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32" w:type="pct"/>
          </w:tcPr>
          <w:p w14:paraId="41B771EF" w14:textId="5131AED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0" w:type="pct"/>
          </w:tcPr>
          <w:p w14:paraId="359AB232" w14:textId="4A62731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49" w:type="pct"/>
          </w:tcPr>
          <w:p w14:paraId="0AB2EFE0" w14:textId="540FFE4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397" w:type="pct"/>
          </w:tcPr>
          <w:p w14:paraId="0DA91156" w14:textId="37D2D14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22</w:t>
            </w:r>
          </w:p>
        </w:tc>
      </w:tr>
      <w:tr w:rsidR="001204E3" w:rsidRPr="001204E3" w14:paraId="24A7C3B0" w14:textId="77777777" w:rsidTr="005B413A">
        <w:trPr>
          <w:trHeight w:val="20"/>
        </w:trPr>
        <w:tc>
          <w:tcPr>
            <w:tcW w:w="924" w:type="pct"/>
          </w:tcPr>
          <w:p w14:paraId="79EC3C8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6DBC13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632" w:type="pct"/>
          </w:tcPr>
          <w:p w14:paraId="67904CA5" w14:textId="6F32C47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0" w:type="pct"/>
          </w:tcPr>
          <w:p w14:paraId="25D944EA" w14:textId="146C74C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49" w:type="pct"/>
          </w:tcPr>
          <w:p w14:paraId="1B3578DC" w14:textId="03FCF7B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397" w:type="pct"/>
          </w:tcPr>
          <w:p w14:paraId="6D6A5E12" w14:textId="26D70ABD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91</w:t>
            </w:r>
          </w:p>
        </w:tc>
      </w:tr>
      <w:tr w:rsidR="001204E3" w:rsidRPr="001204E3" w14:paraId="068C47EA" w14:textId="77777777" w:rsidTr="005B413A">
        <w:trPr>
          <w:trHeight w:val="20"/>
        </w:trPr>
        <w:tc>
          <w:tcPr>
            <w:tcW w:w="924" w:type="pct"/>
          </w:tcPr>
          <w:p w14:paraId="530B072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91F848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632" w:type="pct"/>
          </w:tcPr>
          <w:p w14:paraId="792BB21D" w14:textId="498B9C1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0" w:type="pct"/>
          </w:tcPr>
          <w:p w14:paraId="1C5CED89" w14:textId="6A7C78B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49" w:type="pct"/>
          </w:tcPr>
          <w:p w14:paraId="341162EF" w14:textId="563D8DE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397" w:type="pct"/>
          </w:tcPr>
          <w:p w14:paraId="1A0D2D37" w14:textId="77C8B36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08</w:t>
            </w:r>
          </w:p>
        </w:tc>
      </w:tr>
      <w:tr w:rsidR="001204E3" w:rsidRPr="001204E3" w14:paraId="1C1DD683" w14:textId="77777777" w:rsidTr="005B413A">
        <w:trPr>
          <w:trHeight w:val="20"/>
        </w:trPr>
        <w:tc>
          <w:tcPr>
            <w:tcW w:w="924" w:type="pct"/>
          </w:tcPr>
          <w:p w14:paraId="4EAF809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DE4537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632" w:type="pct"/>
          </w:tcPr>
          <w:p w14:paraId="7B6270FD" w14:textId="1F45220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" w:type="pct"/>
          </w:tcPr>
          <w:p w14:paraId="0A9590AD" w14:textId="7928ADA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9" w:type="pct"/>
          </w:tcPr>
          <w:p w14:paraId="26DBEC94" w14:textId="70450E6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97" w:type="pct"/>
          </w:tcPr>
          <w:p w14:paraId="5E0FB84A" w14:textId="51C8CF8D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28</w:t>
            </w:r>
          </w:p>
        </w:tc>
      </w:tr>
      <w:tr w:rsidR="001204E3" w:rsidRPr="001204E3" w14:paraId="4A17056F" w14:textId="77777777" w:rsidTr="005B413A">
        <w:trPr>
          <w:trHeight w:val="20"/>
        </w:trPr>
        <w:tc>
          <w:tcPr>
            <w:tcW w:w="924" w:type="pct"/>
          </w:tcPr>
          <w:p w14:paraId="3FBB1B1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80AD70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632" w:type="pct"/>
          </w:tcPr>
          <w:p w14:paraId="22E75486" w14:textId="6A520B8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" w:type="pct"/>
          </w:tcPr>
          <w:p w14:paraId="1FA268A1" w14:textId="39DE54F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9" w:type="pct"/>
          </w:tcPr>
          <w:p w14:paraId="3494BB0F" w14:textId="12DB456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397" w:type="pct"/>
          </w:tcPr>
          <w:p w14:paraId="48D90EBB" w14:textId="63110690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57</w:t>
            </w:r>
          </w:p>
        </w:tc>
      </w:tr>
      <w:tr w:rsidR="001204E3" w:rsidRPr="001204E3" w14:paraId="71BB2C2F" w14:textId="77777777" w:rsidTr="005B413A">
        <w:trPr>
          <w:trHeight w:val="20"/>
        </w:trPr>
        <w:tc>
          <w:tcPr>
            <w:tcW w:w="924" w:type="pct"/>
          </w:tcPr>
          <w:p w14:paraId="7038439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985267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632" w:type="pct"/>
          </w:tcPr>
          <w:p w14:paraId="442232FF" w14:textId="6A32591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0" w:type="pct"/>
          </w:tcPr>
          <w:p w14:paraId="6F0B3335" w14:textId="462778B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49" w:type="pct"/>
          </w:tcPr>
          <w:p w14:paraId="1BB8588A" w14:textId="1488287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97" w:type="pct"/>
          </w:tcPr>
          <w:p w14:paraId="0A296959" w14:textId="067DB01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58</w:t>
            </w:r>
          </w:p>
        </w:tc>
      </w:tr>
      <w:tr w:rsidR="001204E3" w:rsidRPr="001204E3" w14:paraId="057E83FD" w14:textId="77777777" w:rsidTr="005B413A">
        <w:trPr>
          <w:trHeight w:val="20"/>
        </w:trPr>
        <w:tc>
          <w:tcPr>
            <w:tcW w:w="924" w:type="pct"/>
          </w:tcPr>
          <w:p w14:paraId="349AF16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72BA64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632" w:type="pct"/>
          </w:tcPr>
          <w:p w14:paraId="2097C66B" w14:textId="68131B0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pct"/>
          </w:tcPr>
          <w:p w14:paraId="79A3C6AB" w14:textId="0FD51B6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49" w:type="pct"/>
          </w:tcPr>
          <w:p w14:paraId="1B09791F" w14:textId="1B55A4D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397" w:type="pct"/>
          </w:tcPr>
          <w:p w14:paraId="55785C6C" w14:textId="1C97BB6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60</w:t>
            </w:r>
          </w:p>
        </w:tc>
      </w:tr>
      <w:tr w:rsidR="001204E3" w:rsidRPr="001204E3" w14:paraId="446C60F1" w14:textId="77777777" w:rsidTr="005B413A">
        <w:trPr>
          <w:trHeight w:val="20"/>
        </w:trPr>
        <w:tc>
          <w:tcPr>
            <w:tcW w:w="924" w:type="pct"/>
          </w:tcPr>
          <w:p w14:paraId="619A31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376D00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632" w:type="pct"/>
          </w:tcPr>
          <w:p w14:paraId="3017B553" w14:textId="3894651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30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" w:type="pct"/>
          </w:tcPr>
          <w:p w14:paraId="1893F2B8" w14:textId="5E74317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31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9" w:type="pct"/>
          </w:tcPr>
          <w:p w14:paraId="7ED32DD8" w14:textId="012F6BE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397" w:type="pct"/>
          </w:tcPr>
          <w:p w14:paraId="0692AFBC" w14:textId="352AAC90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18</w:t>
            </w:r>
          </w:p>
        </w:tc>
      </w:tr>
      <w:tr w:rsidR="001204E3" w:rsidRPr="001204E3" w14:paraId="3EADEDF3" w14:textId="77777777" w:rsidTr="005B413A">
        <w:trPr>
          <w:trHeight w:val="20"/>
        </w:trPr>
        <w:tc>
          <w:tcPr>
            <w:tcW w:w="924" w:type="pct"/>
          </w:tcPr>
          <w:p w14:paraId="0CCFC66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9FA665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632" w:type="pct"/>
          </w:tcPr>
          <w:p w14:paraId="36359936" w14:textId="23F757D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0" w:type="pct"/>
          </w:tcPr>
          <w:p w14:paraId="41437287" w14:textId="6B0C028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49" w:type="pct"/>
          </w:tcPr>
          <w:p w14:paraId="538D6A93" w14:textId="476BA1E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97" w:type="pct"/>
          </w:tcPr>
          <w:p w14:paraId="733E78D1" w14:textId="40CF601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20</w:t>
            </w:r>
          </w:p>
        </w:tc>
      </w:tr>
      <w:tr w:rsidR="001204E3" w:rsidRPr="001204E3" w14:paraId="6D3D847F" w14:textId="77777777" w:rsidTr="005B413A">
        <w:trPr>
          <w:trHeight w:val="20"/>
        </w:trPr>
        <w:tc>
          <w:tcPr>
            <w:tcW w:w="924" w:type="pct"/>
          </w:tcPr>
          <w:p w14:paraId="318E5F3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DE795F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632" w:type="pct"/>
          </w:tcPr>
          <w:p w14:paraId="7870645D" w14:textId="6B5E3D1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" w:type="pct"/>
          </w:tcPr>
          <w:p w14:paraId="0AC742DE" w14:textId="1F6834D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9" w:type="pct"/>
          </w:tcPr>
          <w:p w14:paraId="195CF486" w14:textId="6A9ED17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397" w:type="pct"/>
          </w:tcPr>
          <w:p w14:paraId="1E1D8329" w14:textId="597BA50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72</w:t>
            </w:r>
          </w:p>
        </w:tc>
      </w:tr>
      <w:tr w:rsidR="001204E3" w:rsidRPr="001204E3" w14:paraId="61BDF4E2" w14:textId="77777777" w:rsidTr="005B413A">
        <w:trPr>
          <w:trHeight w:val="20"/>
        </w:trPr>
        <w:tc>
          <w:tcPr>
            <w:tcW w:w="924" w:type="pct"/>
          </w:tcPr>
          <w:p w14:paraId="6C10FCB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2BBC6A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632" w:type="pct"/>
          </w:tcPr>
          <w:p w14:paraId="58BFF9B6" w14:textId="09645C7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0" w:type="pct"/>
          </w:tcPr>
          <w:p w14:paraId="57DB922F" w14:textId="3B780A3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49" w:type="pct"/>
          </w:tcPr>
          <w:p w14:paraId="1D83F177" w14:textId="4CB2D6C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97" w:type="pct"/>
          </w:tcPr>
          <w:p w14:paraId="69D31448" w14:textId="4B571EA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61</w:t>
            </w:r>
          </w:p>
        </w:tc>
      </w:tr>
      <w:tr w:rsidR="001204E3" w:rsidRPr="001204E3" w14:paraId="2C6A7EFD" w14:textId="77777777" w:rsidTr="005B413A">
        <w:trPr>
          <w:trHeight w:val="20"/>
        </w:trPr>
        <w:tc>
          <w:tcPr>
            <w:tcW w:w="924" w:type="pct"/>
          </w:tcPr>
          <w:p w14:paraId="4F685D1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Inflorescence</w:t>
            </w:r>
          </w:p>
        </w:tc>
        <w:tc>
          <w:tcPr>
            <w:tcW w:w="519" w:type="pct"/>
          </w:tcPr>
          <w:p w14:paraId="71C71C4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632" w:type="pct"/>
          </w:tcPr>
          <w:p w14:paraId="7E94DE74" w14:textId="73FF604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0" w:type="pct"/>
          </w:tcPr>
          <w:p w14:paraId="3027025A" w14:textId="0F1035F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9" w:type="pct"/>
          </w:tcPr>
          <w:p w14:paraId="6391F40F" w14:textId="551A73F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397" w:type="pct"/>
          </w:tcPr>
          <w:p w14:paraId="714CDA95" w14:textId="15AE717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63</w:t>
            </w:r>
          </w:p>
        </w:tc>
      </w:tr>
      <w:tr w:rsidR="001204E3" w:rsidRPr="001204E3" w14:paraId="64B5FB11" w14:textId="77777777" w:rsidTr="005B413A">
        <w:trPr>
          <w:trHeight w:val="20"/>
        </w:trPr>
        <w:tc>
          <w:tcPr>
            <w:tcW w:w="924" w:type="pct"/>
          </w:tcPr>
          <w:p w14:paraId="0C96894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61E1D3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632" w:type="pct"/>
          </w:tcPr>
          <w:p w14:paraId="4C52F948" w14:textId="27750C7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" w:type="pct"/>
          </w:tcPr>
          <w:p w14:paraId="26320B23" w14:textId="3D78223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49" w:type="pct"/>
          </w:tcPr>
          <w:p w14:paraId="68E1F83B" w14:textId="51BB3CA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97" w:type="pct"/>
          </w:tcPr>
          <w:p w14:paraId="3FFCEA51" w14:textId="359E1C9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58</w:t>
            </w:r>
          </w:p>
        </w:tc>
      </w:tr>
      <w:tr w:rsidR="001204E3" w:rsidRPr="001204E3" w14:paraId="6136464A" w14:textId="77777777" w:rsidTr="005B413A">
        <w:trPr>
          <w:trHeight w:val="20"/>
        </w:trPr>
        <w:tc>
          <w:tcPr>
            <w:tcW w:w="924" w:type="pct"/>
          </w:tcPr>
          <w:p w14:paraId="346DAC9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E84036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632" w:type="pct"/>
          </w:tcPr>
          <w:p w14:paraId="5982CC92" w14:textId="7108629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0" w:type="pct"/>
          </w:tcPr>
          <w:p w14:paraId="09EEF48E" w14:textId="3A82AA4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49" w:type="pct"/>
          </w:tcPr>
          <w:p w14:paraId="2F289433" w14:textId="2B0D75C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397" w:type="pct"/>
          </w:tcPr>
          <w:p w14:paraId="42CA2D3D" w14:textId="55DE709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14</w:t>
            </w:r>
          </w:p>
        </w:tc>
      </w:tr>
      <w:tr w:rsidR="001204E3" w:rsidRPr="001204E3" w14:paraId="42DB3D2A" w14:textId="77777777" w:rsidTr="005B413A">
        <w:trPr>
          <w:trHeight w:val="20"/>
        </w:trPr>
        <w:tc>
          <w:tcPr>
            <w:tcW w:w="924" w:type="pct"/>
          </w:tcPr>
          <w:p w14:paraId="7A33698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1639E4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632" w:type="pct"/>
          </w:tcPr>
          <w:p w14:paraId="05BB1189" w14:textId="0245C7F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" w:type="pct"/>
          </w:tcPr>
          <w:p w14:paraId="749C7A26" w14:textId="35D1444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9" w:type="pct"/>
          </w:tcPr>
          <w:p w14:paraId="32070BA7" w14:textId="17C1EA9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397" w:type="pct"/>
          </w:tcPr>
          <w:p w14:paraId="5356C548" w14:textId="7F0FDE9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45</w:t>
            </w:r>
          </w:p>
        </w:tc>
      </w:tr>
      <w:tr w:rsidR="001204E3" w:rsidRPr="001204E3" w14:paraId="31415A76" w14:textId="77777777" w:rsidTr="005B413A">
        <w:trPr>
          <w:trHeight w:val="20"/>
        </w:trPr>
        <w:tc>
          <w:tcPr>
            <w:tcW w:w="924" w:type="pct"/>
          </w:tcPr>
          <w:p w14:paraId="6FC63E3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34D822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632" w:type="pct"/>
          </w:tcPr>
          <w:p w14:paraId="6F87A2D4" w14:textId="730A614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0" w:type="pct"/>
          </w:tcPr>
          <w:p w14:paraId="417E9ED8" w14:textId="71EC8A4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9" w:type="pct"/>
          </w:tcPr>
          <w:p w14:paraId="31A099D0" w14:textId="1BE1537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397" w:type="pct"/>
          </w:tcPr>
          <w:p w14:paraId="79399621" w14:textId="480E3A7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06</w:t>
            </w:r>
          </w:p>
        </w:tc>
      </w:tr>
      <w:tr w:rsidR="001204E3" w:rsidRPr="001204E3" w14:paraId="7AC05CE0" w14:textId="77777777" w:rsidTr="005B413A">
        <w:trPr>
          <w:trHeight w:val="20"/>
        </w:trPr>
        <w:tc>
          <w:tcPr>
            <w:tcW w:w="924" w:type="pct"/>
          </w:tcPr>
          <w:p w14:paraId="33383F0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FD7BBE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632" w:type="pct"/>
          </w:tcPr>
          <w:p w14:paraId="625143A5" w14:textId="3C7CF9A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0" w:type="pct"/>
          </w:tcPr>
          <w:p w14:paraId="629CF4E5" w14:textId="469212B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pct"/>
          </w:tcPr>
          <w:p w14:paraId="3A6BDADF" w14:textId="09421E0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397" w:type="pct"/>
          </w:tcPr>
          <w:p w14:paraId="56B86325" w14:textId="6B211E9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96</w:t>
            </w:r>
          </w:p>
        </w:tc>
      </w:tr>
      <w:tr w:rsidR="001204E3" w:rsidRPr="001204E3" w14:paraId="641484EA" w14:textId="77777777" w:rsidTr="005B413A">
        <w:trPr>
          <w:trHeight w:val="20"/>
        </w:trPr>
        <w:tc>
          <w:tcPr>
            <w:tcW w:w="924" w:type="pct"/>
          </w:tcPr>
          <w:p w14:paraId="40B806C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EE978A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632" w:type="pct"/>
          </w:tcPr>
          <w:p w14:paraId="0DC78A60" w14:textId="3B287ED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0" w:type="pct"/>
          </w:tcPr>
          <w:p w14:paraId="3B142C5D" w14:textId="6BAF130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9" w:type="pct"/>
          </w:tcPr>
          <w:p w14:paraId="0FF6BB10" w14:textId="1DC2DBF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97" w:type="pct"/>
          </w:tcPr>
          <w:p w14:paraId="07730F09" w14:textId="242B021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97</w:t>
            </w:r>
          </w:p>
        </w:tc>
      </w:tr>
      <w:tr w:rsidR="001204E3" w:rsidRPr="001204E3" w14:paraId="778ECD0E" w14:textId="77777777" w:rsidTr="005B413A">
        <w:trPr>
          <w:trHeight w:val="20"/>
        </w:trPr>
        <w:tc>
          <w:tcPr>
            <w:tcW w:w="924" w:type="pct"/>
          </w:tcPr>
          <w:p w14:paraId="023BEB2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FB867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632" w:type="pct"/>
          </w:tcPr>
          <w:p w14:paraId="705F9052" w14:textId="600D485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80" w:type="pct"/>
          </w:tcPr>
          <w:p w14:paraId="1D309619" w14:textId="3694423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49" w:type="pct"/>
          </w:tcPr>
          <w:p w14:paraId="6BFAFDBE" w14:textId="2B8AB66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97" w:type="pct"/>
          </w:tcPr>
          <w:p w14:paraId="16E558DD" w14:textId="16300E4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44</w:t>
            </w:r>
          </w:p>
        </w:tc>
      </w:tr>
      <w:tr w:rsidR="001204E3" w:rsidRPr="001204E3" w14:paraId="5380C63C" w14:textId="77777777" w:rsidTr="005B413A">
        <w:trPr>
          <w:trHeight w:val="20"/>
        </w:trPr>
        <w:tc>
          <w:tcPr>
            <w:tcW w:w="924" w:type="pct"/>
          </w:tcPr>
          <w:p w14:paraId="3C5D89D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B7D215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632" w:type="pct"/>
          </w:tcPr>
          <w:p w14:paraId="3A740D1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1126541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0673D29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2461B59B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4518F7D3" w14:textId="77777777" w:rsidTr="005B413A">
        <w:trPr>
          <w:trHeight w:val="20"/>
        </w:trPr>
        <w:tc>
          <w:tcPr>
            <w:tcW w:w="924" w:type="pct"/>
          </w:tcPr>
          <w:p w14:paraId="0E41DE3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FF6A5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632" w:type="pct"/>
          </w:tcPr>
          <w:p w14:paraId="0436BCF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42FD32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067F2EC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8335A3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3DD9486B" w14:textId="77777777" w:rsidTr="005B413A">
        <w:trPr>
          <w:trHeight w:val="20"/>
        </w:trPr>
        <w:tc>
          <w:tcPr>
            <w:tcW w:w="924" w:type="pct"/>
          </w:tcPr>
          <w:p w14:paraId="69E83F8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DDB05A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632" w:type="pct"/>
          </w:tcPr>
          <w:p w14:paraId="26739934" w14:textId="2147756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pct"/>
          </w:tcPr>
          <w:p w14:paraId="3BC91DB5" w14:textId="6FCFDF3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9" w:type="pct"/>
          </w:tcPr>
          <w:p w14:paraId="2D857CFA" w14:textId="1BFAA8D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97" w:type="pct"/>
          </w:tcPr>
          <w:p w14:paraId="75183C96" w14:textId="149C83F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97</w:t>
            </w:r>
          </w:p>
        </w:tc>
      </w:tr>
      <w:tr w:rsidR="001204E3" w:rsidRPr="001204E3" w14:paraId="0C7241D4" w14:textId="77777777" w:rsidTr="005B413A">
        <w:trPr>
          <w:trHeight w:val="20"/>
        </w:trPr>
        <w:tc>
          <w:tcPr>
            <w:tcW w:w="924" w:type="pct"/>
          </w:tcPr>
          <w:p w14:paraId="53BC098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FC5BBD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632" w:type="pct"/>
          </w:tcPr>
          <w:p w14:paraId="0FC4B586" w14:textId="5119D04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80" w:type="pct"/>
          </w:tcPr>
          <w:p w14:paraId="08749DFD" w14:textId="5ADC13D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9" w:type="pct"/>
          </w:tcPr>
          <w:p w14:paraId="7CDDB13F" w14:textId="39B46C1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397" w:type="pct"/>
          </w:tcPr>
          <w:p w14:paraId="5FE5C2E2" w14:textId="15CED7A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14</w:t>
            </w:r>
          </w:p>
        </w:tc>
      </w:tr>
      <w:tr w:rsidR="001204E3" w:rsidRPr="001204E3" w14:paraId="457942C4" w14:textId="77777777" w:rsidTr="005B413A">
        <w:trPr>
          <w:trHeight w:val="20"/>
        </w:trPr>
        <w:tc>
          <w:tcPr>
            <w:tcW w:w="924" w:type="pct"/>
          </w:tcPr>
          <w:p w14:paraId="165420C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47B60E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632" w:type="pct"/>
          </w:tcPr>
          <w:p w14:paraId="7C41E84A" w14:textId="6744211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0" w:type="pct"/>
          </w:tcPr>
          <w:p w14:paraId="077965AF" w14:textId="4B36CC3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49" w:type="pct"/>
          </w:tcPr>
          <w:p w14:paraId="573E955B" w14:textId="516D7A0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97" w:type="pct"/>
          </w:tcPr>
          <w:p w14:paraId="16F4B966" w14:textId="6E6BD6F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75</w:t>
            </w:r>
          </w:p>
        </w:tc>
      </w:tr>
      <w:tr w:rsidR="001204E3" w:rsidRPr="001204E3" w14:paraId="6F3F91F3" w14:textId="77777777" w:rsidTr="005B413A">
        <w:trPr>
          <w:trHeight w:val="20"/>
        </w:trPr>
        <w:tc>
          <w:tcPr>
            <w:tcW w:w="924" w:type="pct"/>
          </w:tcPr>
          <w:p w14:paraId="5803225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B48FB8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632" w:type="pct"/>
          </w:tcPr>
          <w:p w14:paraId="09E581E5" w14:textId="56A6C79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" w:type="pct"/>
          </w:tcPr>
          <w:p w14:paraId="44B4F599" w14:textId="0D0791D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9" w:type="pct"/>
          </w:tcPr>
          <w:p w14:paraId="6D3ECC64" w14:textId="37CCE90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397" w:type="pct"/>
          </w:tcPr>
          <w:p w14:paraId="1D34020E" w14:textId="1DCFDBE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10</w:t>
            </w:r>
          </w:p>
        </w:tc>
      </w:tr>
      <w:tr w:rsidR="001204E3" w:rsidRPr="001204E3" w14:paraId="1568B0B7" w14:textId="77777777" w:rsidTr="005B413A">
        <w:trPr>
          <w:trHeight w:val="20"/>
        </w:trPr>
        <w:tc>
          <w:tcPr>
            <w:tcW w:w="924" w:type="pct"/>
          </w:tcPr>
          <w:p w14:paraId="74CF005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44C637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632" w:type="pct"/>
          </w:tcPr>
          <w:p w14:paraId="4190BB0D" w14:textId="742EE03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" w:type="pct"/>
          </w:tcPr>
          <w:p w14:paraId="6864ADFF" w14:textId="320D1A1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9" w:type="pct"/>
          </w:tcPr>
          <w:p w14:paraId="79740C64" w14:textId="5E894E4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397" w:type="pct"/>
          </w:tcPr>
          <w:p w14:paraId="740C42B9" w14:textId="51AA0AA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29</w:t>
            </w:r>
          </w:p>
        </w:tc>
      </w:tr>
      <w:tr w:rsidR="001204E3" w:rsidRPr="001204E3" w14:paraId="6A8669AD" w14:textId="77777777" w:rsidTr="005B413A">
        <w:trPr>
          <w:trHeight w:val="20"/>
        </w:trPr>
        <w:tc>
          <w:tcPr>
            <w:tcW w:w="924" w:type="pct"/>
          </w:tcPr>
          <w:p w14:paraId="6C50198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7F0EB1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632" w:type="pct"/>
          </w:tcPr>
          <w:p w14:paraId="5078E764" w14:textId="1E04AFE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pct"/>
          </w:tcPr>
          <w:p w14:paraId="4951CD15" w14:textId="088068A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9" w:type="pct"/>
          </w:tcPr>
          <w:p w14:paraId="62356BBA" w14:textId="43E5BC0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397" w:type="pct"/>
          </w:tcPr>
          <w:p w14:paraId="3672BB40" w14:textId="5D3CF0A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97</w:t>
            </w:r>
          </w:p>
        </w:tc>
      </w:tr>
      <w:tr w:rsidR="001204E3" w:rsidRPr="001204E3" w14:paraId="50F39E73" w14:textId="77777777" w:rsidTr="005B413A">
        <w:trPr>
          <w:trHeight w:val="20"/>
        </w:trPr>
        <w:tc>
          <w:tcPr>
            <w:tcW w:w="924" w:type="pct"/>
          </w:tcPr>
          <w:p w14:paraId="419113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5A4EBE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632" w:type="pct"/>
          </w:tcPr>
          <w:p w14:paraId="52FC2E01" w14:textId="39FCA40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0" w:type="pct"/>
          </w:tcPr>
          <w:p w14:paraId="2F7DB1B5" w14:textId="74F41B0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49" w:type="pct"/>
          </w:tcPr>
          <w:p w14:paraId="04174253" w14:textId="5B4FEE5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397" w:type="pct"/>
          </w:tcPr>
          <w:p w14:paraId="0B582E44" w14:textId="74A8AA6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24</w:t>
            </w:r>
          </w:p>
        </w:tc>
      </w:tr>
      <w:tr w:rsidR="001204E3" w:rsidRPr="001204E3" w14:paraId="55FD85CC" w14:textId="77777777" w:rsidTr="005B413A">
        <w:trPr>
          <w:trHeight w:val="20"/>
        </w:trPr>
        <w:tc>
          <w:tcPr>
            <w:tcW w:w="924" w:type="pct"/>
          </w:tcPr>
          <w:p w14:paraId="2D12810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9EC24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632" w:type="pct"/>
          </w:tcPr>
          <w:p w14:paraId="334B0A0F" w14:textId="0DC32EA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0" w:type="pct"/>
          </w:tcPr>
          <w:p w14:paraId="60CDA449" w14:textId="726BE26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49" w:type="pct"/>
          </w:tcPr>
          <w:p w14:paraId="4C245F42" w14:textId="360B938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397" w:type="pct"/>
          </w:tcPr>
          <w:p w14:paraId="2A673F8B" w14:textId="1272F868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65</w:t>
            </w:r>
          </w:p>
        </w:tc>
      </w:tr>
      <w:tr w:rsidR="001204E3" w:rsidRPr="001204E3" w14:paraId="54564874" w14:textId="77777777" w:rsidTr="005B413A">
        <w:trPr>
          <w:trHeight w:val="20"/>
        </w:trPr>
        <w:tc>
          <w:tcPr>
            <w:tcW w:w="924" w:type="pct"/>
          </w:tcPr>
          <w:p w14:paraId="7A02B5D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506743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632" w:type="pct"/>
          </w:tcPr>
          <w:p w14:paraId="73A60320" w14:textId="0EBD999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80" w:type="pct"/>
          </w:tcPr>
          <w:p w14:paraId="42D2E0F4" w14:textId="41D5793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9" w:type="pct"/>
          </w:tcPr>
          <w:p w14:paraId="2F0CD412" w14:textId="356D2AF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397" w:type="pct"/>
          </w:tcPr>
          <w:p w14:paraId="1A3091CE" w14:textId="364C90E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53</w:t>
            </w:r>
          </w:p>
        </w:tc>
      </w:tr>
      <w:tr w:rsidR="001204E3" w:rsidRPr="001204E3" w14:paraId="20057797" w14:textId="77777777" w:rsidTr="005B413A">
        <w:trPr>
          <w:trHeight w:val="20"/>
        </w:trPr>
        <w:tc>
          <w:tcPr>
            <w:tcW w:w="924" w:type="pct"/>
          </w:tcPr>
          <w:p w14:paraId="0D2661F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488C95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632" w:type="pct"/>
          </w:tcPr>
          <w:p w14:paraId="5EA130E6" w14:textId="1EE3F62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0" w:type="pct"/>
          </w:tcPr>
          <w:p w14:paraId="68DDD207" w14:textId="30E8C77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49" w:type="pct"/>
          </w:tcPr>
          <w:p w14:paraId="20CF34A8" w14:textId="19043EA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397" w:type="pct"/>
          </w:tcPr>
          <w:p w14:paraId="4823C9E7" w14:textId="2821F47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07</w:t>
            </w:r>
          </w:p>
        </w:tc>
      </w:tr>
      <w:tr w:rsidR="001204E3" w:rsidRPr="001204E3" w14:paraId="63A9ABA0" w14:textId="77777777" w:rsidTr="005B413A">
        <w:trPr>
          <w:trHeight w:val="20"/>
        </w:trPr>
        <w:tc>
          <w:tcPr>
            <w:tcW w:w="924" w:type="pct"/>
          </w:tcPr>
          <w:p w14:paraId="0CC9991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D0230B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632" w:type="pct"/>
          </w:tcPr>
          <w:p w14:paraId="48149D66" w14:textId="2DF6ECB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" w:type="pct"/>
          </w:tcPr>
          <w:p w14:paraId="59E72A9E" w14:textId="00D1514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49" w:type="pct"/>
          </w:tcPr>
          <w:p w14:paraId="145AE411" w14:textId="6DD36EE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97" w:type="pct"/>
          </w:tcPr>
          <w:p w14:paraId="7DEC0C88" w14:textId="77EB773D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25</w:t>
            </w:r>
          </w:p>
        </w:tc>
      </w:tr>
      <w:tr w:rsidR="001204E3" w:rsidRPr="001204E3" w14:paraId="5C04308D" w14:textId="77777777" w:rsidTr="005B413A">
        <w:trPr>
          <w:trHeight w:val="20"/>
        </w:trPr>
        <w:tc>
          <w:tcPr>
            <w:tcW w:w="924" w:type="pct"/>
          </w:tcPr>
          <w:p w14:paraId="7F29FA7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87A32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632" w:type="pct"/>
          </w:tcPr>
          <w:p w14:paraId="52EF0906" w14:textId="0289EC8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" w:type="pct"/>
          </w:tcPr>
          <w:p w14:paraId="373A0671" w14:textId="162677D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9" w:type="pct"/>
          </w:tcPr>
          <w:p w14:paraId="48160008" w14:textId="31CA893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97" w:type="pct"/>
          </w:tcPr>
          <w:p w14:paraId="0F0C0ABA" w14:textId="7365A2FD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22</w:t>
            </w:r>
          </w:p>
        </w:tc>
      </w:tr>
      <w:tr w:rsidR="001204E3" w:rsidRPr="001204E3" w14:paraId="7B411DE4" w14:textId="77777777" w:rsidTr="005B413A">
        <w:trPr>
          <w:trHeight w:val="20"/>
        </w:trPr>
        <w:tc>
          <w:tcPr>
            <w:tcW w:w="924" w:type="pct"/>
          </w:tcPr>
          <w:p w14:paraId="27C766C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7BF3DD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632" w:type="pct"/>
          </w:tcPr>
          <w:p w14:paraId="6EB4D8AA" w14:textId="09C4201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pct"/>
          </w:tcPr>
          <w:p w14:paraId="2AE8F75B" w14:textId="50DFC70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9" w:type="pct"/>
          </w:tcPr>
          <w:p w14:paraId="466632CD" w14:textId="2BAE480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97" w:type="pct"/>
          </w:tcPr>
          <w:p w14:paraId="59B7CD05" w14:textId="13A56A2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28</w:t>
            </w:r>
          </w:p>
        </w:tc>
      </w:tr>
      <w:tr w:rsidR="001204E3" w:rsidRPr="001204E3" w14:paraId="48D0800F" w14:textId="77777777" w:rsidTr="005B413A">
        <w:trPr>
          <w:trHeight w:val="20"/>
        </w:trPr>
        <w:tc>
          <w:tcPr>
            <w:tcW w:w="924" w:type="pct"/>
          </w:tcPr>
          <w:p w14:paraId="0C24B54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74C466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632" w:type="pct"/>
          </w:tcPr>
          <w:p w14:paraId="4434D74C" w14:textId="6A12A25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pct"/>
          </w:tcPr>
          <w:p w14:paraId="3A34535B" w14:textId="41A10CB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49" w:type="pct"/>
          </w:tcPr>
          <w:p w14:paraId="046E8E3F" w14:textId="0439AEE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397" w:type="pct"/>
          </w:tcPr>
          <w:p w14:paraId="2053C59B" w14:textId="5ACD266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66</w:t>
            </w:r>
          </w:p>
        </w:tc>
      </w:tr>
      <w:tr w:rsidR="001204E3" w:rsidRPr="001204E3" w14:paraId="303F04A7" w14:textId="77777777" w:rsidTr="005B413A">
        <w:trPr>
          <w:trHeight w:val="20"/>
        </w:trPr>
        <w:tc>
          <w:tcPr>
            <w:tcW w:w="924" w:type="pct"/>
          </w:tcPr>
          <w:p w14:paraId="01CD947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6C685D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632" w:type="pct"/>
          </w:tcPr>
          <w:p w14:paraId="490910FA" w14:textId="1DFE07A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" w:type="pct"/>
          </w:tcPr>
          <w:p w14:paraId="7BDD1411" w14:textId="510451C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49" w:type="pct"/>
          </w:tcPr>
          <w:p w14:paraId="6B57DACA" w14:textId="13047A8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97" w:type="pct"/>
          </w:tcPr>
          <w:p w14:paraId="24717916" w14:textId="303FB6D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78</w:t>
            </w:r>
          </w:p>
        </w:tc>
      </w:tr>
      <w:tr w:rsidR="001204E3" w:rsidRPr="001204E3" w14:paraId="0FB25237" w14:textId="77777777" w:rsidTr="005B413A">
        <w:trPr>
          <w:trHeight w:val="20"/>
        </w:trPr>
        <w:tc>
          <w:tcPr>
            <w:tcW w:w="924" w:type="pct"/>
          </w:tcPr>
          <w:p w14:paraId="7CA2555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AB06F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632" w:type="pct"/>
          </w:tcPr>
          <w:p w14:paraId="5DB16DD1" w14:textId="39FF43C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" w:type="pct"/>
          </w:tcPr>
          <w:p w14:paraId="7ACEC450" w14:textId="5631947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49" w:type="pct"/>
          </w:tcPr>
          <w:p w14:paraId="694E25A6" w14:textId="1AE667A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397" w:type="pct"/>
          </w:tcPr>
          <w:p w14:paraId="7607436B" w14:textId="44F5EAC8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63</w:t>
            </w:r>
          </w:p>
        </w:tc>
      </w:tr>
      <w:tr w:rsidR="001204E3" w:rsidRPr="001204E3" w14:paraId="7B8D757F" w14:textId="77777777" w:rsidTr="005B413A">
        <w:trPr>
          <w:trHeight w:val="20"/>
        </w:trPr>
        <w:tc>
          <w:tcPr>
            <w:tcW w:w="924" w:type="pct"/>
          </w:tcPr>
          <w:p w14:paraId="4708C2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6203CC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632" w:type="pct"/>
          </w:tcPr>
          <w:p w14:paraId="0DC7D23F" w14:textId="1F2F2C9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0" w:type="pct"/>
          </w:tcPr>
          <w:p w14:paraId="45D9605A" w14:textId="79B3450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49" w:type="pct"/>
          </w:tcPr>
          <w:p w14:paraId="3F522FA4" w14:textId="012F951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397" w:type="pct"/>
          </w:tcPr>
          <w:p w14:paraId="4EFA8357" w14:textId="08BB3D9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88</w:t>
            </w:r>
          </w:p>
        </w:tc>
      </w:tr>
      <w:tr w:rsidR="001204E3" w:rsidRPr="001204E3" w14:paraId="503CB925" w14:textId="77777777" w:rsidTr="005B413A">
        <w:trPr>
          <w:trHeight w:val="20"/>
        </w:trPr>
        <w:tc>
          <w:tcPr>
            <w:tcW w:w="924" w:type="pct"/>
          </w:tcPr>
          <w:p w14:paraId="7CE1819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2368D9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632" w:type="pct"/>
          </w:tcPr>
          <w:p w14:paraId="31E30285" w14:textId="2BF0608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0" w:type="pct"/>
          </w:tcPr>
          <w:p w14:paraId="6CE47D5C" w14:textId="0DFA4D0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9" w:type="pct"/>
          </w:tcPr>
          <w:p w14:paraId="14AA127C" w14:textId="1F53712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397" w:type="pct"/>
          </w:tcPr>
          <w:p w14:paraId="5B93CD6D" w14:textId="29C9D2F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16</w:t>
            </w:r>
          </w:p>
        </w:tc>
      </w:tr>
      <w:tr w:rsidR="001204E3" w:rsidRPr="001204E3" w14:paraId="318C3072" w14:textId="77777777" w:rsidTr="005B413A">
        <w:trPr>
          <w:trHeight w:val="20"/>
        </w:trPr>
        <w:tc>
          <w:tcPr>
            <w:tcW w:w="924" w:type="pct"/>
          </w:tcPr>
          <w:p w14:paraId="4497A58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8B5BA6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632" w:type="pct"/>
          </w:tcPr>
          <w:p w14:paraId="3EBDE301" w14:textId="5D8E603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" w:type="pct"/>
          </w:tcPr>
          <w:p w14:paraId="15BA7D6D" w14:textId="6B416B5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9" w:type="pct"/>
          </w:tcPr>
          <w:p w14:paraId="2E6A6CD4" w14:textId="7B27072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397" w:type="pct"/>
          </w:tcPr>
          <w:p w14:paraId="43DDDDA1" w14:textId="6D2B2010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35</w:t>
            </w:r>
          </w:p>
        </w:tc>
      </w:tr>
      <w:tr w:rsidR="001204E3" w:rsidRPr="001204E3" w14:paraId="6DD0266A" w14:textId="77777777" w:rsidTr="005B413A">
        <w:trPr>
          <w:trHeight w:val="20"/>
        </w:trPr>
        <w:tc>
          <w:tcPr>
            <w:tcW w:w="924" w:type="pct"/>
          </w:tcPr>
          <w:p w14:paraId="6A2B5F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D06316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632" w:type="pct"/>
          </w:tcPr>
          <w:p w14:paraId="11A13926" w14:textId="2237E7F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80" w:type="pct"/>
          </w:tcPr>
          <w:p w14:paraId="711A1149" w14:textId="5A7E344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pct"/>
          </w:tcPr>
          <w:p w14:paraId="10161D5A" w14:textId="5C83CC3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397" w:type="pct"/>
          </w:tcPr>
          <w:p w14:paraId="3B70B4AD" w14:textId="40DC8EC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95</w:t>
            </w:r>
          </w:p>
        </w:tc>
      </w:tr>
      <w:tr w:rsidR="001204E3" w:rsidRPr="001204E3" w14:paraId="3318C035" w14:textId="77777777" w:rsidTr="005B413A">
        <w:trPr>
          <w:trHeight w:val="20"/>
        </w:trPr>
        <w:tc>
          <w:tcPr>
            <w:tcW w:w="924" w:type="pct"/>
          </w:tcPr>
          <w:p w14:paraId="655E9AF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96C6D5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632" w:type="pct"/>
          </w:tcPr>
          <w:p w14:paraId="4FAC955A" w14:textId="2838189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" w:type="pct"/>
          </w:tcPr>
          <w:p w14:paraId="2AEA6E3F" w14:textId="31EC846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15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49" w:type="pct"/>
          </w:tcPr>
          <w:p w14:paraId="7E942479" w14:textId="7A81EC4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397" w:type="pct"/>
          </w:tcPr>
          <w:p w14:paraId="14484200" w14:textId="10738F3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41</w:t>
            </w:r>
          </w:p>
        </w:tc>
      </w:tr>
      <w:tr w:rsidR="001204E3" w:rsidRPr="001204E3" w14:paraId="3CCDED31" w14:textId="77777777" w:rsidTr="005B413A">
        <w:trPr>
          <w:trHeight w:val="20"/>
        </w:trPr>
        <w:tc>
          <w:tcPr>
            <w:tcW w:w="924" w:type="pct"/>
          </w:tcPr>
          <w:p w14:paraId="579292A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D113C5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632" w:type="pct"/>
          </w:tcPr>
          <w:p w14:paraId="094441AE" w14:textId="6B8E724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9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0" w:type="pct"/>
          </w:tcPr>
          <w:p w14:paraId="1A98578D" w14:textId="2D3F889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9" w:type="pct"/>
          </w:tcPr>
          <w:p w14:paraId="61637D8F" w14:textId="0B26B90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397" w:type="pct"/>
          </w:tcPr>
          <w:p w14:paraId="40D4BFC6" w14:textId="7C4EB67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71</w:t>
            </w:r>
          </w:p>
        </w:tc>
      </w:tr>
      <w:tr w:rsidR="001204E3" w:rsidRPr="001204E3" w14:paraId="1DC5EB08" w14:textId="77777777" w:rsidTr="005B413A">
        <w:trPr>
          <w:trHeight w:val="20"/>
        </w:trPr>
        <w:tc>
          <w:tcPr>
            <w:tcW w:w="924" w:type="pct"/>
          </w:tcPr>
          <w:p w14:paraId="4311379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68F281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632" w:type="pct"/>
          </w:tcPr>
          <w:p w14:paraId="3D022B69" w14:textId="765F12C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" w:type="pct"/>
          </w:tcPr>
          <w:p w14:paraId="17483D4E" w14:textId="6B8E6C6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9" w:type="pct"/>
          </w:tcPr>
          <w:p w14:paraId="49648ADD" w14:textId="418E787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397" w:type="pct"/>
          </w:tcPr>
          <w:p w14:paraId="31301C99" w14:textId="076B60FD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24</w:t>
            </w:r>
          </w:p>
        </w:tc>
      </w:tr>
      <w:tr w:rsidR="001204E3" w:rsidRPr="001204E3" w14:paraId="0C7591B3" w14:textId="77777777" w:rsidTr="005B413A">
        <w:trPr>
          <w:trHeight w:val="20"/>
        </w:trPr>
        <w:tc>
          <w:tcPr>
            <w:tcW w:w="924" w:type="pct"/>
          </w:tcPr>
          <w:p w14:paraId="4CD6566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Inflorescence</w:t>
            </w:r>
          </w:p>
        </w:tc>
        <w:tc>
          <w:tcPr>
            <w:tcW w:w="519" w:type="pct"/>
          </w:tcPr>
          <w:p w14:paraId="55BD14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632" w:type="pct"/>
          </w:tcPr>
          <w:p w14:paraId="51D84600" w14:textId="3B98D28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" w:type="pct"/>
          </w:tcPr>
          <w:p w14:paraId="7102448A" w14:textId="087705C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9" w:type="pct"/>
          </w:tcPr>
          <w:p w14:paraId="7F0C5A77" w14:textId="0FA882B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397" w:type="pct"/>
          </w:tcPr>
          <w:p w14:paraId="17F77CA5" w14:textId="3840B6D0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08</w:t>
            </w:r>
          </w:p>
        </w:tc>
      </w:tr>
      <w:tr w:rsidR="001204E3" w:rsidRPr="001204E3" w14:paraId="78620357" w14:textId="77777777" w:rsidTr="005B413A">
        <w:trPr>
          <w:trHeight w:val="20"/>
        </w:trPr>
        <w:tc>
          <w:tcPr>
            <w:tcW w:w="924" w:type="pct"/>
          </w:tcPr>
          <w:p w14:paraId="156325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7A7E57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632" w:type="pct"/>
          </w:tcPr>
          <w:p w14:paraId="1F1AB463" w14:textId="3E66B3B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0" w:type="pct"/>
          </w:tcPr>
          <w:p w14:paraId="5E870F9B" w14:textId="30580B8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49" w:type="pct"/>
          </w:tcPr>
          <w:p w14:paraId="7E6E9EBF" w14:textId="69DD422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397" w:type="pct"/>
          </w:tcPr>
          <w:p w14:paraId="74CD05BC" w14:textId="150ED53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70</w:t>
            </w:r>
          </w:p>
        </w:tc>
      </w:tr>
      <w:tr w:rsidR="001204E3" w:rsidRPr="001204E3" w14:paraId="59762BF8" w14:textId="77777777" w:rsidTr="005B413A">
        <w:trPr>
          <w:trHeight w:val="20"/>
        </w:trPr>
        <w:tc>
          <w:tcPr>
            <w:tcW w:w="924" w:type="pct"/>
          </w:tcPr>
          <w:p w14:paraId="63271F2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EE339C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632" w:type="pct"/>
          </w:tcPr>
          <w:p w14:paraId="1E2CE8AE" w14:textId="1FFCEE2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0" w:type="pct"/>
          </w:tcPr>
          <w:p w14:paraId="3BE71D13" w14:textId="05AF730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49" w:type="pct"/>
          </w:tcPr>
          <w:p w14:paraId="2C532EC8" w14:textId="46CCCA2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397" w:type="pct"/>
          </w:tcPr>
          <w:p w14:paraId="0E367012" w14:textId="0B6B437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18</w:t>
            </w:r>
          </w:p>
        </w:tc>
      </w:tr>
      <w:tr w:rsidR="001204E3" w:rsidRPr="001204E3" w14:paraId="21EEDC4C" w14:textId="77777777" w:rsidTr="005B413A">
        <w:trPr>
          <w:trHeight w:val="20"/>
        </w:trPr>
        <w:tc>
          <w:tcPr>
            <w:tcW w:w="924" w:type="pct"/>
          </w:tcPr>
          <w:p w14:paraId="2581A33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95FFBF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632" w:type="pct"/>
          </w:tcPr>
          <w:p w14:paraId="72529516" w14:textId="4DCBBD5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80" w:type="pct"/>
          </w:tcPr>
          <w:p w14:paraId="652E6327" w14:textId="59E3B6E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49" w:type="pct"/>
          </w:tcPr>
          <w:p w14:paraId="3F9EBA3E" w14:textId="79D9A59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397" w:type="pct"/>
          </w:tcPr>
          <w:p w14:paraId="475BA5A7" w14:textId="6550013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06</w:t>
            </w:r>
          </w:p>
        </w:tc>
      </w:tr>
      <w:tr w:rsidR="001204E3" w:rsidRPr="001204E3" w14:paraId="20FFC000" w14:textId="77777777" w:rsidTr="005B413A">
        <w:trPr>
          <w:trHeight w:val="20"/>
        </w:trPr>
        <w:tc>
          <w:tcPr>
            <w:tcW w:w="924" w:type="pct"/>
          </w:tcPr>
          <w:p w14:paraId="6386274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C9D963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632" w:type="pct"/>
          </w:tcPr>
          <w:p w14:paraId="34980057" w14:textId="5980834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" w:type="pct"/>
          </w:tcPr>
          <w:p w14:paraId="4651CCF7" w14:textId="6882430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23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9" w:type="pct"/>
          </w:tcPr>
          <w:p w14:paraId="4B3104E2" w14:textId="5CF789E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397" w:type="pct"/>
          </w:tcPr>
          <w:p w14:paraId="3295342F" w14:textId="7A052D8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14</w:t>
            </w:r>
          </w:p>
        </w:tc>
      </w:tr>
      <w:tr w:rsidR="005B413A" w:rsidRPr="001204E3" w14:paraId="08A27CC1" w14:textId="77777777" w:rsidTr="005B413A">
        <w:trPr>
          <w:trHeight w:val="20"/>
        </w:trPr>
        <w:tc>
          <w:tcPr>
            <w:tcW w:w="924" w:type="pct"/>
          </w:tcPr>
          <w:p w14:paraId="0E757A13" w14:textId="015BEE8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BD8D59C" w14:textId="38B12F85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2" w:type="pct"/>
          </w:tcPr>
          <w:p w14:paraId="5887B00A" w14:textId="67B6F64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0" w:type="pct"/>
          </w:tcPr>
          <w:p w14:paraId="68795ED3" w14:textId="05C6D132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9" w:type="pct"/>
          </w:tcPr>
          <w:p w14:paraId="1337B3C6" w14:textId="2F6D9F2B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397" w:type="pct"/>
          </w:tcPr>
          <w:p w14:paraId="5AF874B7" w14:textId="1805B594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72</w:t>
            </w:r>
          </w:p>
        </w:tc>
      </w:tr>
      <w:tr w:rsidR="005B413A" w:rsidRPr="001204E3" w14:paraId="1A225F38" w14:textId="77777777" w:rsidTr="005B413A">
        <w:trPr>
          <w:trHeight w:val="20"/>
        </w:trPr>
        <w:tc>
          <w:tcPr>
            <w:tcW w:w="924" w:type="pct"/>
          </w:tcPr>
          <w:p w14:paraId="5C98BDA5" w14:textId="46B0833E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AB0525C" w14:textId="37B01CE0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2" w:type="pct"/>
          </w:tcPr>
          <w:p w14:paraId="09547116" w14:textId="623B694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80" w:type="pct"/>
          </w:tcPr>
          <w:p w14:paraId="07830E6B" w14:textId="4A56629A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9" w:type="pct"/>
          </w:tcPr>
          <w:p w14:paraId="49CCE5E7" w14:textId="0C489614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397" w:type="pct"/>
          </w:tcPr>
          <w:p w14:paraId="549CB040" w14:textId="697AC0E7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37</w:t>
            </w:r>
          </w:p>
        </w:tc>
      </w:tr>
      <w:tr w:rsidR="005B413A" w:rsidRPr="001204E3" w14:paraId="5D400DDE" w14:textId="77777777" w:rsidTr="005B413A">
        <w:trPr>
          <w:trHeight w:val="20"/>
        </w:trPr>
        <w:tc>
          <w:tcPr>
            <w:tcW w:w="924" w:type="pct"/>
          </w:tcPr>
          <w:p w14:paraId="33ABA443" w14:textId="39079594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AC96BAA" w14:textId="01167280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2" w:type="pct"/>
          </w:tcPr>
          <w:p w14:paraId="7C3443FA" w14:textId="42AE226D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" w:type="pct"/>
          </w:tcPr>
          <w:p w14:paraId="7C20CB3F" w14:textId="0F1D3B0A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9" w:type="pct"/>
          </w:tcPr>
          <w:p w14:paraId="112232CA" w14:textId="022B5F66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397" w:type="pct"/>
          </w:tcPr>
          <w:p w14:paraId="68032F72" w14:textId="37824375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91</w:t>
            </w:r>
          </w:p>
        </w:tc>
      </w:tr>
      <w:tr w:rsidR="005B413A" w:rsidRPr="001204E3" w14:paraId="3CE01ED2" w14:textId="77777777" w:rsidTr="005B413A">
        <w:trPr>
          <w:trHeight w:val="20"/>
        </w:trPr>
        <w:tc>
          <w:tcPr>
            <w:tcW w:w="924" w:type="pct"/>
          </w:tcPr>
          <w:p w14:paraId="7D60D53C" w14:textId="361C8EC1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6E16BF7" w14:textId="6DBA7C2C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632" w:type="pct"/>
          </w:tcPr>
          <w:p w14:paraId="10F79E4D" w14:textId="4A0C2844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" w:type="pct"/>
          </w:tcPr>
          <w:p w14:paraId="0680B2F6" w14:textId="5631AC16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pct"/>
          </w:tcPr>
          <w:p w14:paraId="125E49AF" w14:textId="029E18E4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397" w:type="pct"/>
          </w:tcPr>
          <w:p w14:paraId="463D6889" w14:textId="1E0B9E97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61</w:t>
            </w:r>
          </w:p>
        </w:tc>
      </w:tr>
      <w:tr w:rsidR="005B413A" w:rsidRPr="001204E3" w14:paraId="1CFD2D98" w14:textId="77777777" w:rsidTr="005B413A">
        <w:trPr>
          <w:trHeight w:val="20"/>
        </w:trPr>
        <w:tc>
          <w:tcPr>
            <w:tcW w:w="924" w:type="pct"/>
          </w:tcPr>
          <w:p w14:paraId="7D0B29F7" w14:textId="4481A9AD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055D41B" w14:textId="31D68154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32" w:type="pct"/>
          </w:tcPr>
          <w:p w14:paraId="67B6CE85" w14:textId="17CBB8E6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pct"/>
          </w:tcPr>
          <w:p w14:paraId="6B1DC5CA" w14:textId="59EDD51C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9" w:type="pct"/>
          </w:tcPr>
          <w:p w14:paraId="7039D1C9" w14:textId="189034E6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397" w:type="pct"/>
          </w:tcPr>
          <w:p w14:paraId="75321283" w14:textId="076EB4BD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63</w:t>
            </w:r>
          </w:p>
        </w:tc>
      </w:tr>
      <w:tr w:rsidR="005B413A" w:rsidRPr="001204E3" w14:paraId="4B91B092" w14:textId="77777777" w:rsidTr="005B413A">
        <w:trPr>
          <w:trHeight w:val="20"/>
        </w:trPr>
        <w:tc>
          <w:tcPr>
            <w:tcW w:w="924" w:type="pct"/>
          </w:tcPr>
          <w:p w14:paraId="37CAD964" w14:textId="6A84AB3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C029B81" w14:textId="749B3084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2" w:type="pct"/>
          </w:tcPr>
          <w:p w14:paraId="0B149D53" w14:textId="14FFBD60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" w:type="pct"/>
          </w:tcPr>
          <w:p w14:paraId="30E43D90" w14:textId="4675BDC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49" w:type="pct"/>
          </w:tcPr>
          <w:p w14:paraId="3F1A90EF" w14:textId="188F34E5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397" w:type="pct"/>
          </w:tcPr>
          <w:p w14:paraId="7936EF92" w14:textId="46361C4E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06</w:t>
            </w:r>
          </w:p>
        </w:tc>
      </w:tr>
      <w:tr w:rsidR="005B413A" w:rsidRPr="001204E3" w14:paraId="28AC7F92" w14:textId="77777777" w:rsidTr="005B413A">
        <w:trPr>
          <w:trHeight w:val="20"/>
        </w:trPr>
        <w:tc>
          <w:tcPr>
            <w:tcW w:w="924" w:type="pct"/>
          </w:tcPr>
          <w:p w14:paraId="2F2FA6AF" w14:textId="117BCD2D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21A52A7" w14:textId="434A8FD5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2" w:type="pct"/>
          </w:tcPr>
          <w:p w14:paraId="56E1AAA8" w14:textId="03A20AE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" w:type="pct"/>
          </w:tcPr>
          <w:p w14:paraId="2A5CCEA4" w14:textId="764C9490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49" w:type="pct"/>
          </w:tcPr>
          <w:p w14:paraId="45703ABA" w14:textId="6EB3A13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97" w:type="pct"/>
          </w:tcPr>
          <w:p w14:paraId="7D89C08B" w14:textId="4141C7AF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44</w:t>
            </w:r>
          </w:p>
        </w:tc>
      </w:tr>
      <w:tr w:rsidR="005B413A" w:rsidRPr="001204E3" w14:paraId="424BE0EE" w14:textId="77777777" w:rsidTr="005B413A">
        <w:trPr>
          <w:trHeight w:val="20"/>
        </w:trPr>
        <w:tc>
          <w:tcPr>
            <w:tcW w:w="924" w:type="pct"/>
            <w:tcBorders>
              <w:top w:val="single" w:sz="4" w:space="0" w:color="auto"/>
              <w:bottom w:val="nil"/>
            </w:tcBorders>
          </w:tcPr>
          <w:p w14:paraId="7CA6CD3E" w14:textId="147671A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Bias</w:t>
            </w:r>
            <w:r w:rsidR="00243A3D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519" w:type="pct"/>
            <w:tcBorders>
              <w:top w:val="single" w:sz="4" w:space="0" w:color="auto"/>
              <w:bottom w:val="nil"/>
            </w:tcBorders>
          </w:tcPr>
          <w:p w14:paraId="261CAF1F" w14:textId="3AB3481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32" w:type="pct"/>
            <w:tcBorders>
              <w:top w:val="single" w:sz="4" w:space="0" w:color="auto"/>
              <w:bottom w:val="nil"/>
            </w:tcBorders>
          </w:tcPr>
          <w:p w14:paraId="35770BCF" w14:textId="0AE19F0F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nil"/>
            </w:tcBorders>
          </w:tcPr>
          <w:p w14:paraId="330CCBFB" w14:textId="0C9FA9DD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0CFA367A" w14:textId="64444B9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  <w:tcBorders>
              <w:top w:val="single" w:sz="4" w:space="0" w:color="auto"/>
              <w:bottom w:val="nil"/>
            </w:tcBorders>
          </w:tcPr>
          <w:p w14:paraId="76089513" w14:textId="2B14C490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13A" w:rsidRPr="001204E3" w14:paraId="7D2D3300" w14:textId="77777777" w:rsidTr="005B413A">
        <w:trPr>
          <w:trHeight w:val="20"/>
        </w:trPr>
        <w:tc>
          <w:tcPr>
            <w:tcW w:w="924" w:type="pct"/>
          </w:tcPr>
          <w:p w14:paraId="71E2BDC6" w14:textId="7ED9E6D7" w:rsidR="005B413A" w:rsidRPr="001204E3" w:rsidRDefault="005B413A" w:rsidP="00243A3D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04E3">
              <w:rPr>
                <w:rFonts w:ascii="Times New Roman" w:hAnsi="Times New Roman" w:cs="Times New Roman"/>
                <w:lang w:val="en-US"/>
              </w:rPr>
              <w:t>Stand.Dev</w:t>
            </w:r>
            <w:proofErr w:type="spellEnd"/>
            <w:r w:rsidR="00243A3D">
              <w:rPr>
                <w:rFonts w:ascii="Times New Roman" w:hAnsi="Times New Roman" w:cs="Times New Roman"/>
                <w:lang w:val="en-US"/>
              </w:rPr>
              <w:t>.(%)</w:t>
            </w:r>
          </w:p>
          <w:p w14:paraId="2297597B" w14:textId="3D70593A" w:rsidR="005B413A" w:rsidRPr="001204E3" w:rsidRDefault="00243A3D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5B413A" w:rsidRPr="001204E3">
              <w:rPr>
                <w:rFonts w:ascii="Times New Roman" w:hAnsi="Times New Roman" w:cs="Times New Roman"/>
                <w:lang w:val="en-US"/>
              </w:rPr>
              <w:t>LoA</w:t>
            </w:r>
            <w:proofErr w:type="spellEnd"/>
            <w:r w:rsidR="005B413A" w:rsidRPr="001204E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="005B413A" w:rsidRPr="001204E3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400DB02" w14:textId="1A1BD86B" w:rsidR="005B413A" w:rsidRPr="001204E3" w:rsidRDefault="00243A3D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5B413A" w:rsidRPr="001204E3">
              <w:rPr>
                <w:rFonts w:ascii="Times New Roman" w:hAnsi="Times New Roman" w:cs="Times New Roman"/>
                <w:lang w:val="en-US"/>
              </w:rPr>
              <w:t>LoA</w:t>
            </w:r>
            <w:proofErr w:type="spellEnd"/>
            <w:r w:rsidR="005B413A" w:rsidRPr="001204E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="005B413A" w:rsidRPr="001204E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19" w:type="pct"/>
          </w:tcPr>
          <w:p w14:paraId="2E3B0AEB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58</w:t>
            </w:r>
          </w:p>
          <w:p w14:paraId="2A1E9910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54</w:t>
            </w:r>
          </w:p>
          <w:p w14:paraId="5FDEBFAE" w14:textId="72E2BD6C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32" w:type="pct"/>
          </w:tcPr>
          <w:p w14:paraId="7F6C5C09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</w:tcPr>
          <w:p w14:paraId="7B13BFB3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</w:tcPr>
          <w:p w14:paraId="3FAE2EBD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</w:tcPr>
          <w:p w14:paraId="1843D41E" w14:textId="77777777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5B413A" w:rsidRPr="001204E3" w14:paraId="7E50106C" w14:textId="77777777" w:rsidTr="005B413A">
        <w:trPr>
          <w:trHeight w:val="20"/>
        </w:trPr>
        <w:tc>
          <w:tcPr>
            <w:tcW w:w="924" w:type="pct"/>
          </w:tcPr>
          <w:p w14:paraId="57431238" w14:textId="38E9280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9" w:type="pct"/>
          </w:tcPr>
          <w:p w14:paraId="4546680A" w14:textId="15034134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pct"/>
          </w:tcPr>
          <w:p w14:paraId="391220A6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</w:tcPr>
          <w:p w14:paraId="077B520E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</w:tcPr>
          <w:p w14:paraId="21079D15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</w:tcPr>
          <w:p w14:paraId="3C21F8BC" w14:textId="77777777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</w:tbl>
    <w:p w14:paraId="6092EE0D" w14:textId="77777777" w:rsidR="001204E3" w:rsidRPr="001204E3" w:rsidRDefault="001204E3" w:rsidP="001204E3">
      <w:pPr>
        <w:rPr>
          <w:rFonts w:ascii="Times New Roman" w:hAnsi="Times New Roman" w:cs="Times New Roman"/>
        </w:rPr>
      </w:pPr>
    </w:p>
    <w:p w14:paraId="7FC35B6F" w14:textId="5D4ABBCF" w:rsidR="001204E3" w:rsidRPr="001204E3" w:rsidRDefault="001204E3" w:rsidP="001204E3">
      <w:pPr>
        <w:spacing w:line="360" w:lineRule="auto"/>
        <w:rPr>
          <w:rFonts w:ascii="Times New Roman" w:hAnsi="Times New Roman" w:cs="Times New Roman"/>
          <w:lang w:val="en-US"/>
        </w:rPr>
      </w:pPr>
      <w:r w:rsidRPr="001204E3">
        <w:rPr>
          <w:rFonts w:ascii="Times New Roman" w:hAnsi="Times New Roman" w:cs="Times New Roman"/>
          <w:lang w:val="en-US"/>
        </w:rPr>
        <w:t>c) Quantitative data for CBD used to evaluate the agreement between the two analytical methods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UHPLC and UHPSFC. The table includes also the true values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the relative difference percentages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the bias and the values of the limits of agreement used to obtain the Bland-Altman plot.</w:t>
      </w:r>
    </w:p>
    <w:p w14:paraId="0497B50D" w14:textId="77777777" w:rsidR="001204E3" w:rsidRPr="001204E3" w:rsidRDefault="001204E3" w:rsidP="001204E3">
      <w:pPr>
        <w:spacing w:line="360" w:lineRule="auto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2"/>
        <w:gridCol w:w="1027"/>
        <w:gridCol w:w="1155"/>
        <w:gridCol w:w="1241"/>
        <w:gridCol w:w="1553"/>
        <w:gridCol w:w="2568"/>
      </w:tblGrid>
      <w:tr w:rsidR="001204E3" w:rsidRPr="001204E3" w14:paraId="1FAB3086" w14:textId="77777777" w:rsidTr="005B413A">
        <w:trPr>
          <w:trHeight w:val="770"/>
        </w:trPr>
        <w:tc>
          <w:tcPr>
            <w:tcW w:w="91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0973C9" w14:textId="77777777" w:rsidR="001204E3" w:rsidRPr="001204E3" w:rsidRDefault="001204E3" w:rsidP="0071017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Cannabis sample type</w:t>
            </w:r>
          </w:p>
        </w:tc>
        <w:tc>
          <w:tcPr>
            <w:tcW w:w="55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ABCB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Sample no</w:t>
            </w:r>
          </w:p>
        </w:tc>
        <w:tc>
          <w:tcPr>
            <w:tcW w:w="62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A9B88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Conc UHPLC</w:t>
            </w:r>
          </w:p>
          <w:p w14:paraId="4319B9A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(% w/w)</w:t>
            </w:r>
          </w:p>
          <w:p w14:paraId="4CF46A5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9FDB8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Conc UHPSFC</w:t>
            </w:r>
          </w:p>
          <w:p w14:paraId="2AB4A62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(% w/w)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57DCA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True value (% w/w</w:t>
            </w:r>
            <w:r w:rsidRPr="001204E3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39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B98189" w14:textId="77777777" w:rsidR="001204E3" w:rsidRPr="001204E3" w:rsidRDefault="001204E3" w:rsidP="0071017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Relative difference percentage (%)</w:t>
            </w:r>
          </w:p>
        </w:tc>
      </w:tr>
      <w:tr w:rsidR="001204E3" w:rsidRPr="001204E3" w14:paraId="75CB76BB" w14:textId="77777777" w:rsidTr="005B413A">
        <w:trPr>
          <w:trHeight w:val="20"/>
        </w:trPr>
        <w:tc>
          <w:tcPr>
            <w:tcW w:w="916" w:type="pct"/>
            <w:tcBorders>
              <w:top w:val="single" w:sz="4" w:space="0" w:color="000000" w:themeColor="text1"/>
            </w:tcBorders>
          </w:tcPr>
          <w:p w14:paraId="057150A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  <w:tcBorders>
              <w:top w:val="single" w:sz="4" w:space="0" w:color="000000" w:themeColor="text1"/>
            </w:tcBorders>
          </w:tcPr>
          <w:p w14:paraId="67301DE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 w:themeColor="text1"/>
            </w:tcBorders>
          </w:tcPr>
          <w:p w14:paraId="3BF86E8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  <w:tcBorders>
              <w:top w:val="single" w:sz="4" w:space="0" w:color="000000" w:themeColor="text1"/>
            </w:tcBorders>
          </w:tcPr>
          <w:p w14:paraId="44B506B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  <w:tcBorders>
              <w:top w:val="single" w:sz="4" w:space="0" w:color="000000" w:themeColor="text1"/>
            </w:tcBorders>
          </w:tcPr>
          <w:p w14:paraId="6FCE590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  <w:tcBorders>
              <w:top w:val="single" w:sz="4" w:space="0" w:color="000000" w:themeColor="text1"/>
            </w:tcBorders>
          </w:tcPr>
          <w:p w14:paraId="5A39C87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03D7C30" w14:textId="77777777" w:rsidTr="005B413A">
        <w:trPr>
          <w:trHeight w:val="20"/>
        </w:trPr>
        <w:tc>
          <w:tcPr>
            <w:tcW w:w="916" w:type="pct"/>
          </w:tcPr>
          <w:p w14:paraId="1996E26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4C78C75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25" w:type="pct"/>
          </w:tcPr>
          <w:p w14:paraId="5084FFDE" w14:textId="172F42E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72" w:type="pct"/>
          </w:tcPr>
          <w:p w14:paraId="1958D39F" w14:textId="3934EC4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41" w:type="pct"/>
          </w:tcPr>
          <w:p w14:paraId="7FBB4AC8" w14:textId="7D0B0FC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90" w:type="pct"/>
          </w:tcPr>
          <w:p w14:paraId="4F30DA8F" w14:textId="7178E60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1204E3" w:rsidRPr="001204E3" w14:paraId="1F26F5E3" w14:textId="77777777" w:rsidTr="005B413A">
        <w:trPr>
          <w:trHeight w:val="20"/>
        </w:trPr>
        <w:tc>
          <w:tcPr>
            <w:tcW w:w="916" w:type="pct"/>
          </w:tcPr>
          <w:p w14:paraId="71D207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21868AF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25" w:type="pct"/>
          </w:tcPr>
          <w:p w14:paraId="418E731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0E2CE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6810D3E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89E621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7B56915" w14:textId="77777777" w:rsidTr="005B413A">
        <w:trPr>
          <w:trHeight w:val="20"/>
        </w:trPr>
        <w:tc>
          <w:tcPr>
            <w:tcW w:w="916" w:type="pct"/>
          </w:tcPr>
          <w:p w14:paraId="34B3C8E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702F0BA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25" w:type="pct"/>
          </w:tcPr>
          <w:p w14:paraId="57DFC9C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F4DDB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8F033C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1FFA6F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8846041" w14:textId="77777777" w:rsidTr="005B413A">
        <w:trPr>
          <w:trHeight w:val="20"/>
        </w:trPr>
        <w:tc>
          <w:tcPr>
            <w:tcW w:w="916" w:type="pct"/>
          </w:tcPr>
          <w:p w14:paraId="358D478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07FE24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25" w:type="pct"/>
          </w:tcPr>
          <w:p w14:paraId="3BD45BE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5CD750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B45155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451285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499C8F8B" w14:textId="77777777" w:rsidTr="005B413A">
        <w:trPr>
          <w:trHeight w:val="20"/>
        </w:trPr>
        <w:tc>
          <w:tcPr>
            <w:tcW w:w="916" w:type="pct"/>
          </w:tcPr>
          <w:p w14:paraId="796D534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72200D4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25" w:type="pct"/>
          </w:tcPr>
          <w:p w14:paraId="52AA31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646BEE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31572F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8E739A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92BA377" w14:textId="77777777" w:rsidTr="005B413A">
        <w:trPr>
          <w:trHeight w:val="20"/>
        </w:trPr>
        <w:tc>
          <w:tcPr>
            <w:tcW w:w="916" w:type="pct"/>
          </w:tcPr>
          <w:p w14:paraId="163B9E5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Resin</w:t>
            </w:r>
          </w:p>
        </w:tc>
        <w:tc>
          <w:tcPr>
            <w:tcW w:w="556" w:type="pct"/>
          </w:tcPr>
          <w:p w14:paraId="0836371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25" w:type="pct"/>
          </w:tcPr>
          <w:p w14:paraId="22EC2B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59580A2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18AF92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B85055D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76D601D0" w14:textId="77777777" w:rsidTr="005B413A">
        <w:trPr>
          <w:trHeight w:val="20"/>
        </w:trPr>
        <w:tc>
          <w:tcPr>
            <w:tcW w:w="916" w:type="pct"/>
          </w:tcPr>
          <w:p w14:paraId="4A2AEE9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6C10C37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25" w:type="pct"/>
          </w:tcPr>
          <w:p w14:paraId="5A27A28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D93812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ECE295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61460E5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AC4BA6E" w14:textId="77777777" w:rsidTr="005B413A">
        <w:trPr>
          <w:trHeight w:val="20"/>
        </w:trPr>
        <w:tc>
          <w:tcPr>
            <w:tcW w:w="916" w:type="pct"/>
          </w:tcPr>
          <w:p w14:paraId="0B10737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112B3DA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25" w:type="pct"/>
          </w:tcPr>
          <w:p w14:paraId="42EA09B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278277B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338361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E81206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1CD80E2" w14:textId="77777777" w:rsidTr="005B413A">
        <w:trPr>
          <w:trHeight w:val="20"/>
        </w:trPr>
        <w:tc>
          <w:tcPr>
            <w:tcW w:w="916" w:type="pct"/>
          </w:tcPr>
          <w:p w14:paraId="5830CB7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62FAE60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25" w:type="pct"/>
          </w:tcPr>
          <w:p w14:paraId="4E578B2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F827DF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C27069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0344F2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7BC5BF8" w14:textId="77777777" w:rsidTr="005B413A">
        <w:trPr>
          <w:trHeight w:val="20"/>
        </w:trPr>
        <w:tc>
          <w:tcPr>
            <w:tcW w:w="916" w:type="pct"/>
          </w:tcPr>
          <w:p w14:paraId="13D61F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187B34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25" w:type="pct"/>
          </w:tcPr>
          <w:p w14:paraId="49A4501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FA0889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CA5290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724BEE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F2D520B" w14:textId="77777777" w:rsidTr="005B413A">
        <w:trPr>
          <w:trHeight w:val="20"/>
        </w:trPr>
        <w:tc>
          <w:tcPr>
            <w:tcW w:w="916" w:type="pct"/>
          </w:tcPr>
          <w:p w14:paraId="3020E77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795CF78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25" w:type="pct"/>
          </w:tcPr>
          <w:p w14:paraId="7E8FF4F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3B49CB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72EDDA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9EDB45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497B943C" w14:textId="77777777" w:rsidTr="005B413A">
        <w:trPr>
          <w:trHeight w:val="20"/>
        </w:trPr>
        <w:tc>
          <w:tcPr>
            <w:tcW w:w="916" w:type="pct"/>
          </w:tcPr>
          <w:p w14:paraId="28B125F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2F09865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25" w:type="pct"/>
          </w:tcPr>
          <w:p w14:paraId="1B74624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5AEACBA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7C93B6A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9D347F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8A24CDF" w14:textId="77777777" w:rsidTr="005B413A">
        <w:trPr>
          <w:trHeight w:val="20"/>
        </w:trPr>
        <w:tc>
          <w:tcPr>
            <w:tcW w:w="916" w:type="pct"/>
          </w:tcPr>
          <w:p w14:paraId="24F297A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09B134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25" w:type="pct"/>
          </w:tcPr>
          <w:p w14:paraId="6E412A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550E030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5975D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AE2C4BC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4135E35" w14:textId="77777777" w:rsidTr="005B413A">
        <w:trPr>
          <w:trHeight w:val="20"/>
        </w:trPr>
        <w:tc>
          <w:tcPr>
            <w:tcW w:w="916" w:type="pct"/>
          </w:tcPr>
          <w:p w14:paraId="256BC22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320351E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25" w:type="pct"/>
          </w:tcPr>
          <w:p w14:paraId="446972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C687CB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6F85A96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75C00F2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2E1174D" w14:textId="77777777" w:rsidTr="005B413A">
        <w:trPr>
          <w:trHeight w:val="20"/>
        </w:trPr>
        <w:tc>
          <w:tcPr>
            <w:tcW w:w="916" w:type="pct"/>
          </w:tcPr>
          <w:p w14:paraId="5611F2E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099FF44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625" w:type="pct"/>
          </w:tcPr>
          <w:p w14:paraId="586B7E1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2ED135F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B0EFC2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78EC0DF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61ACF6E" w14:textId="77777777" w:rsidTr="005B413A">
        <w:trPr>
          <w:trHeight w:val="20"/>
        </w:trPr>
        <w:tc>
          <w:tcPr>
            <w:tcW w:w="916" w:type="pct"/>
          </w:tcPr>
          <w:p w14:paraId="6047929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34D00F8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25" w:type="pct"/>
          </w:tcPr>
          <w:p w14:paraId="2CF0E2B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0359E0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3FC6AC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59A28C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7FF6198A" w14:textId="77777777" w:rsidTr="005B413A">
        <w:trPr>
          <w:trHeight w:val="20"/>
        </w:trPr>
        <w:tc>
          <w:tcPr>
            <w:tcW w:w="916" w:type="pct"/>
          </w:tcPr>
          <w:p w14:paraId="1D947BD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645FA88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25" w:type="pct"/>
          </w:tcPr>
          <w:p w14:paraId="44D0BF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758DC8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710EE3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F8FEFF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6C4538E" w14:textId="77777777" w:rsidTr="005B413A">
        <w:trPr>
          <w:trHeight w:val="20"/>
        </w:trPr>
        <w:tc>
          <w:tcPr>
            <w:tcW w:w="916" w:type="pct"/>
          </w:tcPr>
          <w:p w14:paraId="1F3ECD8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475F7A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625" w:type="pct"/>
          </w:tcPr>
          <w:p w14:paraId="34E78A6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1B541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1A81C4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7952564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7316D1CF" w14:textId="77777777" w:rsidTr="005B413A">
        <w:trPr>
          <w:trHeight w:val="20"/>
        </w:trPr>
        <w:tc>
          <w:tcPr>
            <w:tcW w:w="916" w:type="pct"/>
          </w:tcPr>
          <w:p w14:paraId="14C65B4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18A9AEA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25" w:type="pct"/>
          </w:tcPr>
          <w:p w14:paraId="409F1FE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397C0D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FCD4BA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1DCEA5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49433E9" w14:textId="77777777" w:rsidTr="005B413A">
        <w:trPr>
          <w:trHeight w:val="20"/>
        </w:trPr>
        <w:tc>
          <w:tcPr>
            <w:tcW w:w="916" w:type="pct"/>
          </w:tcPr>
          <w:p w14:paraId="4D7BF9F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28317E0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625" w:type="pct"/>
          </w:tcPr>
          <w:p w14:paraId="0DBCB1B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AFA141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6E19E0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87967E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5B5C310A" w14:textId="77777777" w:rsidTr="005B413A">
        <w:trPr>
          <w:trHeight w:val="20"/>
        </w:trPr>
        <w:tc>
          <w:tcPr>
            <w:tcW w:w="916" w:type="pct"/>
          </w:tcPr>
          <w:p w14:paraId="4498121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18FAC8C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625" w:type="pct"/>
          </w:tcPr>
          <w:p w14:paraId="67F584FC" w14:textId="788A05E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2" w:type="pct"/>
          </w:tcPr>
          <w:p w14:paraId="50FB99B4" w14:textId="6C5DB90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1" w:type="pct"/>
          </w:tcPr>
          <w:p w14:paraId="5F446648" w14:textId="2AA581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390" w:type="pct"/>
          </w:tcPr>
          <w:p w14:paraId="5E14B477" w14:textId="6B4DA38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1204E3" w:rsidRPr="001204E3" w14:paraId="7FCBA4B1" w14:textId="77777777" w:rsidTr="005B413A">
        <w:trPr>
          <w:trHeight w:val="20"/>
        </w:trPr>
        <w:tc>
          <w:tcPr>
            <w:tcW w:w="916" w:type="pct"/>
          </w:tcPr>
          <w:p w14:paraId="7AD2377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6DA7444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625" w:type="pct"/>
          </w:tcPr>
          <w:p w14:paraId="44F2FC2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8BF81F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5E8A90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9A87CE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3AC29F0A" w14:textId="77777777" w:rsidTr="005B413A">
        <w:trPr>
          <w:trHeight w:val="20"/>
        </w:trPr>
        <w:tc>
          <w:tcPr>
            <w:tcW w:w="916" w:type="pct"/>
          </w:tcPr>
          <w:p w14:paraId="427A1C2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6196D5C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625" w:type="pct"/>
          </w:tcPr>
          <w:p w14:paraId="7293929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226CD6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46CAB6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7F8B19D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3FE4AE50" w14:textId="77777777" w:rsidTr="005B413A">
        <w:trPr>
          <w:trHeight w:val="20"/>
        </w:trPr>
        <w:tc>
          <w:tcPr>
            <w:tcW w:w="916" w:type="pct"/>
          </w:tcPr>
          <w:p w14:paraId="575C15A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02B78B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625" w:type="pct"/>
          </w:tcPr>
          <w:p w14:paraId="566B98D4" w14:textId="7E06809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672" w:type="pct"/>
          </w:tcPr>
          <w:p w14:paraId="78D2CF83" w14:textId="047D805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41" w:type="pct"/>
          </w:tcPr>
          <w:p w14:paraId="4A6FC4E8" w14:textId="173EA4A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390" w:type="pct"/>
          </w:tcPr>
          <w:p w14:paraId="3CE1DCE9" w14:textId="78840A6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1204E3" w:rsidRPr="001204E3" w14:paraId="46B464C0" w14:textId="77777777" w:rsidTr="005B413A">
        <w:trPr>
          <w:trHeight w:val="20"/>
        </w:trPr>
        <w:tc>
          <w:tcPr>
            <w:tcW w:w="916" w:type="pct"/>
          </w:tcPr>
          <w:p w14:paraId="42FFFA7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7138AB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625" w:type="pct"/>
          </w:tcPr>
          <w:p w14:paraId="2614782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A51E24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3263B36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5E5A9EB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4A4076F5" w14:textId="77777777" w:rsidTr="005B413A">
        <w:trPr>
          <w:trHeight w:val="20"/>
        </w:trPr>
        <w:tc>
          <w:tcPr>
            <w:tcW w:w="916" w:type="pct"/>
          </w:tcPr>
          <w:p w14:paraId="118A056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76FEDA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625" w:type="pct"/>
          </w:tcPr>
          <w:p w14:paraId="2A1ABB6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5E9485E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2E107A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0DEFF96D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9FA0F95" w14:textId="77777777" w:rsidTr="005B413A">
        <w:trPr>
          <w:trHeight w:val="20"/>
        </w:trPr>
        <w:tc>
          <w:tcPr>
            <w:tcW w:w="916" w:type="pct"/>
          </w:tcPr>
          <w:p w14:paraId="262073D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4609BD7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625" w:type="pct"/>
          </w:tcPr>
          <w:p w14:paraId="7EB6C3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4469236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08012D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C5F959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009BACD" w14:textId="77777777" w:rsidTr="005B413A">
        <w:trPr>
          <w:trHeight w:val="20"/>
        </w:trPr>
        <w:tc>
          <w:tcPr>
            <w:tcW w:w="916" w:type="pct"/>
          </w:tcPr>
          <w:p w14:paraId="29347F2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5DFFB61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625" w:type="pct"/>
          </w:tcPr>
          <w:p w14:paraId="35F97AE8" w14:textId="4C0CD0C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72" w:type="pct"/>
          </w:tcPr>
          <w:p w14:paraId="3EECD4FF" w14:textId="474A6D0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41" w:type="pct"/>
          </w:tcPr>
          <w:p w14:paraId="1EB415C0" w14:textId="3105FC1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390" w:type="pct"/>
          </w:tcPr>
          <w:p w14:paraId="7DB33BCA" w14:textId="59DB7A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1204E3" w:rsidRPr="001204E3" w14:paraId="63F68760" w14:textId="77777777" w:rsidTr="005B413A">
        <w:trPr>
          <w:trHeight w:val="20"/>
        </w:trPr>
        <w:tc>
          <w:tcPr>
            <w:tcW w:w="916" w:type="pct"/>
          </w:tcPr>
          <w:p w14:paraId="705045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528A295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25" w:type="pct"/>
          </w:tcPr>
          <w:p w14:paraId="195FC7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A6D4AF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DE07FA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88CFDE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BFA42BA" w14:textId="77777777" w:rsidTr="005B413A">
        <w:trPr>
          <w:trHeight w:val="20"/>
        </w:trPr>
        <w:tc>
          <w:tcPr>
            <w:tcW w:w="916" w:type="pct"/>
          </w:tcPr>
          <w:p w14:paraId="03B447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362D294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625" w:type="pct"/>
          </w:tcPr>
          <w:p w14:paraId="7D958CA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D4249F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31CA4C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CEB5A7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44A22007" w14:textId="77777777" w:rsidTr="005B413A">
        <w:trPr>
          <w:trHeight w:val="20"/>
        </w:trPr>
        <w:tc>
          <w:tcPr>
            <w:tcW w:w="916" w:type="pct"/>
          </w:tcPr>
          <w:p w14:paraId="1ADE959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681D884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625" w:type="pct"/>
          </w:tcPr>
          <w:p w14:paraId="50024ED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39713F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5E5318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4AB247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9854D1B" w14:textId="77777777" w:rsidTr="005B413A">
        <w:trPr>
          <w:trHeight w:val="20"/>
        </w:trPr>
        <w:tc>
          <w:tcPr>
            <w:tcW w:w="916" w:type="pct"/>
          </w:tcPr>
          <w:p w14:paraId="1AB374A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718DEDE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625" w:type="pct"/>
          </w:tcPr>
          <w:p w14:paraId="6CED61BB" w14:textId="21E4069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672" w:type="pct"/>
          </w:tcPr>
          <w:p w14:paraId="69CB2B75" w14:textId="0C0FDAB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41" w:type="pct"/>
          </w:tcPr>
          <w:p w14:paraId="324F1054" w14:textId="4F6A016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390" w:type="pct"/>
          </w:tcPr>
          <w:p w14:paraId="1E3244C7" w14:textId="790FF80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1204E3" w:rsidRPr="001204E3" w14:paraId="53FDFBBA" w14:textId="77777777" w:rsidTr="005B413A">
        <w:trPr>
          <w:trHeight w:val="20"/>
        </w:trPr>
        <w:tc>
          <w:tcPr>
            <w:tcW w:w="916" w:type="pct"/>
          </w:tcPr>
          <w:p w14:paraId="59EBAAD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4107115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625" w:type="pct"/>
          </w:tcPr>
          <w:p w14:paraId="473118C3" w14:textId="7404147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672" w:type="pct"/>
          </w:tcPr>
          <w:p w14:paraId="418FC8BB" w14:textId="17246A2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841" w:type="pct"/>
          </w:tcPr>
          <w:p w14:paraId="44148A3F" w14:textId="5177D17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390" w:type="pct"/>
          </w:tcPr>
          <w:p w14:paraId="63086455" w14:textId="0294915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1204E3" w:rsidRPr="001204E3" w14:paraId="7C198C0A" w14:textId="77777777" w:rsidTr="005B413A">
        <w:trPr>
          <w:trHeight w:val="20"/>
        </w:trPr>
        <w:tc>
          <w:tcPr>
            <w:tcW w:w="916" w:type="pct"/>
          </w:tcPr>
          <w:p w14:paraId="51AEE92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3E33948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625" w:type="pct"/>
          </w:tcPr>
          <w:p w14:paraId="5BD5AF38" w14:textId="269E222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672" w:type="pct"/>
          </w:tcPr>
          <w:p w14:paraId="2FAFEFAE" w14:textId="40962E3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41" w:type="pct"/>
          </w:tcPr>
          <w:p w14:paraId="0B8AB51D" w14:textId="15ED2E4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390" w:type="pct"/>
          </w:tcPr>
          <w:p w14:paraId="6352D746" w14:textId="79F624B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1204E3" w:rsidRPr="001204E3" w14:paraId="62D46693" w14:textId="77777777" w:rsidTr="005B413A">
        <w:trPr>
          <w:trHeight w:val="20"/>
        </w:trPr>
        <w:tc>
          <w:tcPr>
            <w:tcW w:w="916" w:type="pct"/>
          </w:tcPr>
          <w:p w14:paraId="7B1E663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5845809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625" w:type="pct"/>
          </w:tcPr>
          <w:p w14:paraId="7D62E48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55E5769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F045D2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57634CD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B04B81D" w14:textId="77777777" w:rsidTr="005B413A">
        <w:trPr>
          <w:trHeight w:val="20"/>
        </w:trPr>
        <w:tc>
          <w:tcPr>
            <w:tcW w:w="916" w:type="pct"/>
          </w:tcPr>
          <w:p w14:paraId="097007E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29EBA4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25" w:type="pct"/>
          </w:tcPr>
          <w:p w14:paraId="5018409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4D726A8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396D5AB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33DF5A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F61122F" w14:textId="77777777" w:rsidTr="005B413A">
        <w:trPr>
          <w:trHeight w:val="20"/>
        </w:trPr>
        <w:tc>
          <w:tcPr>
            <w:tcW w:w="916" w:type="pct"/>
          </w:tcPr>
          <w:p w14:paraId="2F182B3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4D3DDDF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625" w:type="pct"/>
          </w:tcPr>
          <w:p w14:paraId="59799E3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29B8122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59E32E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7113604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92B8401" w14:textId="77777777" w:rsidTr="005B413A">
        <w:trPr>
          <w:trHeight w:val="20"/>
        </w:trPr>
        <w:tc>
          <w:tcPr>
            <w:tcW w:w="916" w:type="pct"/>
          </w:tcPr>
          <w:p w14:paraId="1A0343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0A4B232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625" w:type="pct"/>
          </w:tcPr>
          <w:p w14:paraId="7F91239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E0EC16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71D6D3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EF2F19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4B6D6AD2" w14:textId="77777777" w:rsidTr="005B413A">
        <w:trPr>
          <w:trHeight w:val="20"/>
        </w:trPr>
        <w:tc>
          <w:tcPr>
            <w:tcW w:w="916" w:type="pct"/>
          </w:tcPr>
          <w:p w14:paraId="0573D2C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Resin</w:t>
            </w:r>
          </w:p>
        </w:tc>
        <w:tc>
          <w:tcPr>
            <w:tcW w:w="556" w:type="pct"/>
          </w:tcPr>
          <w:p w14:paraId="476A3A3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625" w:type="pct"/>
          </w:tcPr>
          <w:p w14:paraId="5149327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021E63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F88629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E3AA8E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41D0988" w14:textId="77777777" w:rsidTr="005B413A">
        <w:trPr>
          <w:trHeight w:val="20"/>
        </w:trPr>
        <w:tc>
          <w:tcPr>
            <w:tcW w:w="916" w:type="pct"/>
          </w:tcPr>
          <w:p w14:paraId="3FA7E5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270E4A4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625" w:type="pct"/>
          </w:tcPr>
          <w:p w14:paraId="6A455CF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20C464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BF0BD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D9EE75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312C20EB" w14:textId="77777777" w:rsidTr="005B413A">
        <w:trPr>
          <w:trHeight w:val="20"/>
        </w:trPr>
        <w:tc>
          <w:tcPr>
            <w:tcW w:w="916" w:type="pct"/>
          </w:tcPr>
          <w:p w14:paraId="490390F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28DCC5B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625" w:type="pct"/>
          </w:tcPr>
          <w:p w14:paraId="3899FEF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6D6D20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7A44F66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2AE3B7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F29DDF7" w14:textId="77777777" w:rsidTr="005B413A">
        <w:trPr>
          <w:trHeight w:val="20"/>
        </w:trPr>
        <w:tc>
          <w:tcPr>
            <w:tcW w:w="916" w:type="pct"/>
          </w:tcPr>
          <w:p w14:paraId="04F7A54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2B8D2AD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625" w:type="pct"/>
          </w:tcPr>
          <w:p w14:paraId="61B1C9A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C92116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AB2F21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0DFF1DE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3C9E4469" w14:textId="77777777" w:rsidTr="005B413A">
        <w:trPr>
          <w:trHeight w:val="20"/>
        </w:trPr>
        <w:tc>
          <w:tcPr>
            <w:tcW w:w="916" w:type="pct"/>
          </w:tcPr>
          <w:p w14:paraId="5434FA1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0F6A0D8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625" w:type="pct"/>
          </w:tcPr>
          <w:p w14:paraId="7295EC7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C9CF40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C49D0D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6DE639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4E35335" w14:textId="77777777" w:rsidTr="005B413A">
        <w:trPr>
          <w:trHeight w:val="20"/>
        </w:trPr>
        <w:tc>
          <w:tcPr>
            <w:tcW w:w="916" w:type="pct"/>
          </w:tcPr>
          <w:p w14:paraId="1EB3335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5BC6014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625" w:type="pct"/>
          </w:tcPr>
          <w:p w14:paraId="562BC4C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827F04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F3A07F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051958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06325AA" w14:textId="77777777" w:rsidTr="005B413A">
        <w:trPr>
          <w:trHeight w:val="20"/>
        </w:trPr>
        <w:tc>
          <w:tcPr>
            <w:tcW w:w="916" w:type="pct"/>
          </w:tcPr>
          <w:p w14:paraId="7FFC044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023DD4F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625" w:type="pct"/>
          </w:tcPr>
          <w:p w14:paraId="191FDD3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676B73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35F8BD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385002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B5C3899" w14:textId="77777777" w:rsidTr="005B413A">
        <w:trPr>
          <w:trHeight w:val="20"/>
        </w:trPr>
        <w:tc>
          <w:tcPr>
            <w:tcW w:w="916" w:type="pct"/>
          </w:tcPr>
          <w:p w14:paraId="56A8DAA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6D80D3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625" w:type="pct"/>
          </w:tcPr>
          <w:p w14:paraId="498079D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0CFB63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B8DB51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6692925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5CFB1375" w14:textId="77777777" w:rsidTr="005B413A">
        <w:trPr>
          <w:trHeight w:val="20"/>
        </w:trPr>
        <w:tc>
          <w:tcPr>
            <w:tcW w:w="916" w:type="pct"/>
          </w:tcPr>
          <w:p w14:paraId="0BF41C5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EF0693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625" w:type="pct"/>
          </w:tcPr>
          <w:p w14:paraId="5800FF2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949606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F03EBB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477A4D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514E798" w14:textId="77777777" w:rsidTr="005B413A">
        <w:trPr>
          <w:trHeight w:val="20"/>
        </w:trPr>
        <w:tc>
          <w:tcPr>
            <w:tcW w:w="916" w:type="pct"/>
          </w:tcPr>
          <w:p w14:paraId="2726636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06C0D9A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625" w:type="pct"/>
          </w:tcPr>
          <w:p w14:paraId="2F6A0CE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27E70E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7BD5BF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67D6EE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70C6CBF" w14:textId="77777777" w:rsidTr="005B413A">
        <w:trPr>
          <w:trHeight w:val="20"/>
        </w:trPr>
        <w:tc>
          <w:tcPr>
            <w:tcW w:w="916" w:type="pct"/>
          </w:tcPr>
          <w:p w14:paraId="2E056A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0E1866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625" w:type="pct"/>
          </w:tcPr>
          <w:p w14:paraId="06EE5A1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102E61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6740FF7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395DB5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579F7F9A" w14:textId="77777777" w:rsidTr="005B413A">
        <w:trPr>
          <w:trHeight w:val="20"/>
        </w:trPr>
        <w:tc>
          <w:tcPr>
            <w:tcW w:w="916" w:type="pct"/>
          </w:tcPr>
          <w:p w14:paraId="62B4DA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4F3F22B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625" w:type="pct"/>
          </w:tcPr>
          <w:p w14:paraId="4422B86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309ABB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50DC3A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C17C9A5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319A77A7" w14:textId="77777777" w:rsidTr="005B413A">
        <w:trPr>
          <w:trHeight w:val="20"/>
        </w:trPr>
        <w:tc>
          <w:tcPr>
            <w:tcW w:w="916" w:type="pct"/>
          </w:tcPr>
          <w:p w14:paraId="1CEF2DC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1EBC2E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625" w:type="pct"/>
          </w:tcPr>
          <w:p w14:paraId="3456336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9FDD5F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A07759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B373FE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9181B65" w14:textId="77777777" w:rsidTr="005B413A">
        <w:trPr>
          <w:trHeight w:val="20"/>
        </w:trPr>
        <w:tc>
          <w:tcPr>
            <w:tcW w:w="916" w:type="pct"/>
          </w:tcPr>
          <w:p w14:paraId="0DECFE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57DE4E9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625" w:type="pct"/>
          </w:tcPr>
          <w:p w14:paraId="0679FAC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09785A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FEF493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9D7710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42B51762" w14:textId="77777777" w:rsidTr="005B413A">
        <w:trPr>
          <w:trHeight w:val="20"/>
        </w:trPr>
        <w:tc>
          <w:tcPr>
            <w:tcW w:w="916" w:type="pct"/>
          </w:tcPr>
          <w:p w14:paraId="4CDFC33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3F50E06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625" w:type="pct"/>
          </w:tcPr>
          <w:p w14:paraId="1CBED8C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08FAE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32FCE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C1C3F4B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A0F7173" w14:textId="77777777" w:rsidTr="005B413A">
        <w:trPr>
          <w:trHeight w:val="20"/>
        </w:trPr>
        <w:tc>
          <w:tcPr>
            <w:tcW w:w="916" w:type="pct"/>
          </w:tcPr>
          <w:p w14:paraId="384EF41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47F759B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625" w:type="pct"/>
          </w:tcPr>
          <w:p w14:paraId="7738C9BE" w14:textId="3BA9923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672" w:type="pct"/>
          </w:tcPr>
          <w:p w14:paraId="58A0742F" w14:textId="3300F0B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841" w:type="pct"/>
          </w:tcPr>
          <w:p w14:paraId="1E961A26" w14:textId="595FD5B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390" w:type="pct"/>
          </w:tcPr>
          <w:p w14:paraId="7F75ECEE" w14:textId="375364A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</w:tr>
      <w:tr w:rsidR="001204E3" w:rsidRPr="001204E3" w14:paraId="21561373" w14:textId="77777777" w:rsidTr="005B413A">
        <w:trPr>
          <w:trHeight w:val="20"/>
        </w:trPr>
        <w:tc>
          <w:tcPr>
            <w:tcW w:w="916" w:type="pct"/>
          </w:tcPr>
          <w:p w14:paraId="6D8046E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6D2C1A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625" w:type="pct"/>
          </w:tcPr>
          <w:p w14:paraId="50009429" w14:textId="264A53D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72" w:type="pct"/>
          </w:tcPr>
          <w:p w14:paraId="4140BAA4" w14:textId="152C12A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41" w:type="pct"/>
          </w:tcPr>
          <w:p w14:paraId="6B4505EF" w14:textId="2FBBBB3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390" w:type="pct"/>
          </w:tcPr>
          <w:p w14:paraId="5201924A" w14:textId="51FE7EF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1204E3" w:rsidRPr="001204E3" w14:paraId="64B29593" w14:textId="77777777" w:rsidTr="005B413A">
        <w:trPr>
          <w:trHeight w:val="20"/>
        </w:trPr>
        <w:tc>
          <w:tcPr>
            <w:tcW w:w="916" w:type="pct"/>
          </w:tcPr>
          <w:p w14:paraId="7E34F23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503C7D0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625" w:type="pct"/>
          </w:tcPr>
          <w:p w14:paraId="3B960C34" w14:textId="214DC12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672" w:type="pct"/>
          </w:tcPr>
          <w:p w14:paraId="065EEE60" w14:textId="2A89B46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841" w:type="pct"/>
          </w:tcPr>
          <w:p w14:paraId="02EB974B" w14:textId="64AAEE6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390" w:type="pct"/>
          </w:tcPr>
          <w:p w14:paraId="2317D77D" w14:textId="0765C61C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1204E3" w:rsidRPr="001204E3" w14:paraId="59125973" w14:textId="77777777" w:rsidTr="005B413A">
        <w:trPr>
          <w:trHeight w:val="20"/>
        </w:trPr>
        <w:tc>
          <w:tcPr>
            <w:tcW w:w="916" w:type="pct"/>
          </w:tcPr>
          <w:p w14:paraId="32211DF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3B87665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625" w:type="pct"/>
          </w:tcPr>
          <w:p w14:paraId="546E211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FF8A1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0655BD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B8143C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7C00D4C3" w14:textId="77777777" w:rsidTr="005B413A">
        <w:trPr>
          <w:trHeight w:val="20"/>
        </w:trPr>
        <w:tc>
          <w:tcPr>
            <w:tcW w:w="916" w:type="pct"/>
          </w:tcPr>
          <w:p w14:paraId="2FFE6C1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4E867E7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625" w:type="pct"/>
          </w:tcPr>
          <w:p w14:paraId="18AF2E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3A104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33FBF1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F91EB6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7499525" w14:textId="77777777" w:rsidTr="005B413A">
        <w:trPr>
          <w:trHeight w:val="20"/>
        </w:trPr>
        <w:tc>
          <w:tcPr>
            <w:tcW w:w="916" w:type="pct"/>
          </w:tcPr>
          <w:p w14:paraId="46EF30D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613115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625" w:type="pct"/>
          </w:tcPr>
          <w:p w14:paraId="331C2D5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5B03F3C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1AB708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908F27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32D5BD8" w14:textId="77777777" w:rsidTr="005B413A">
        <w:trPr>
          <w:trHeight w:val="20"/>
        </w:trPr>
        <w:tc>
          <w:tcPr>
            <w:tcW w:w="916" w:type="pct"/>
          </w:tcPr>
          <w:p w14:paraId="7CEB79D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70AE1F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625" w:type="pct"/>
          </w:tcPr>
          <w:p w14:paraId="62F3798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18B196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405B201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02EB2D1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35ED8CE" w14:textId="77777777" w:rsidTr="005B413A">
        <w:trPr>
          <w:trHeight w:val="20"/>
        </w:trPr>
        <w:tc>
          <w:tcPr>
            <w:tcW w:w="916" w:type="pct"/>
          </w:tcPr>
          <w:p w14:paraId="4E291F7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1AA84F2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625" w:type="pct"/>
          </w:tcPr>
          <w:p w14:paraId="45F2475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AA8A8B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335CED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0F02395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A5719B5" w14:textId="77777777" w:rsidTr="005B413A">
        <w:trPr>
          <w:trHeight w:val="20"/>
        </w:trPr>
        <w:tc>
          <w:tcPr>
            <w:tcW w:w="916" w:type="pct"/>
          </w:tcPr>
          <w:p w14:paraId="48B04FF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EF9B87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625" w:type="pct"/>
          </w:tcPr>
          <w:p w14:paraId="3D26640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4D74BB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2814F2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5C7500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9613050" w14:textId="77777777" w:rsidTr="005B413A">
        <w:trPr>
          <w:trHeight w:val="20"/>
        </w:trPr>
        <w:tc>
          <w:tcPr>
            <w:tcW w:w="916" w:type="pct"/>
          </w:tcPr>
          <w:p w14:paraId="4A81E87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74BF90B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625" w:type="pct"/>
          </w:tcPr>
          <w:p w14:paraId="741FAFDE" w14:textId="1EF891F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672" w:type="pct"/>
          </w:tcPr>
          <w:p w14:paraId="7EAACD5B" w14:textId="0F96F8C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41" w:type="pct"/>
          </w:tcPr>
          <w:p w14:paraId="79952A0B" w14:textId="1EDCEAA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390" w:type="pct"/>
          </w:tcPr>
          <w:p w14:paraId="6A7AF04A" w14:textId="63913DD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1204E3" w:rsidRPr="001204E3" w14:paraId="18DE4AF5" w14:textId="77777777" w:rsidTr="005B413A">
        <w:trPr>
          <w:trHeight w:val="20"/>
        </w:trPr>
        <w:tc>
          <w:tcPr>
            <w:tcW w:w="916" w:type="pct"/>
          </w:tcPr>
          <w:p w14:paraId="70870FF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087CDC6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625" w:type="pct"/>
          </w:tcPr>
          <w:p w14:paraId="391F9177" w14:textId="42685E6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672" w:type="pct"/>
          </w:tcPr>
          <w:p w14:paraId="0B1C515C" w14:textId="7AFE037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41" w:type="pct"/>
          </w:tcPr>
          <w:p w14:paraId="5869E2B4" w14:textId="694F801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390" w:type="pct"/>
          </w:tcPr>
          <w:p w14:paraId="712AFAA4" w14:textId="26092B2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1204E3" w:rsidRPr="001204E3" w14:paraId="74C02C7E" w14:textId="77777777" w:rsidTr="005B413A">
        <w:trPr>
          <w:trHeight w:val="20"/>
        </w:trPr>
        <w:tc>
          <w:tcPr>
            <w:tcW w:w="916" w:type="pct"/>
          </w:tcPr>
          <w:p w14:paraId="22EE69B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2F59E9E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625" w:type="pct"/>
          </w:tcPr>
          <w:p w14:paraId="276FB9CF" w14:textId="4630D85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72" w:type="pct"/>
          </w:tcPr>
          <w:p w14:paraId="04380116" w14:textId="7B9ECDF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41" w:type="pct"/>
          </w:tcPr>
          <w:p w14:paraId="738E5605" w14:textId="38E9F56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390" w:type="pct"/>
          </w:tcPr>
          <w:p w14:paraId="36870463" w14:textId="357E708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1204E3" w:rsidRPr="001204E3" w14:paraId="31A69033" w14:textId="77777777" w:rsidTr="005B413A">
        <w:trPr>
          <w:trHeight w:val="20"/>
        </w:trPr>
        <w:tc>
          <w:tcPr>
            <w:tcW w:w="916" w:type="pct"/>
          </w:tcPr>
          <w:p w14:paraId="0B77D88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0FB9BB1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625" w:type="pct"/>
          </w:tcPr>
          <w:p w14:paraId="634AF5E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4DC7D67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67B544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45CA805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433CC4FA" w14:textId="77777777" w:rsidTr="005B413A">
        <w:trPr>
          <w:trHeight w:val="20"/>
        </w:trPr>
        <w:tc>
          <w:tcPr>
            <w:tcW w:w="916" w:type="pct"/>
          </w:tcPr>
          <w:p w14:paraId="5DF6B9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5D44214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625" w:type="pct"/>
          </w:tcPr>
          <w:p w14:paraId="19BCA4A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504DBE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674185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ED66DBD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51712698" w14:textId="77777777" w:rsidTr="005B413A">
        <w:trPr>
          <w:trHeight w:val="20"/>
        </w:trPr>
        <w:tc>
          <w:tcPr>
            <w:tcW w:w="916" w:type="pct"/>
          </w:tcPr>
          <w:p w14:paraId="0D5D721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54EE39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625" w:type="pct"/>
          </w:tcPr>
          <w:p w14:paraId="5212E5A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A02289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7FDCF82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B2910A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0C82C41" w14:textId="77777777" w:rsidTr="005B413A">
        <w:trPr>
          <w:trHeight w:val="20"/>
        </w:trPr>
        <w:tc>
          <w:tcPr>
            <w:tcW w:w="916" w:type="pct"/>
          </w:tcPr>
          <w:p w14:paraId="7CE2711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161900A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625" w:type="pct"/>
          </w:tcPr>
          <w:p w14:paraId="5839FD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43C9743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27D23C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5D3289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36B7159C" w14:textId="77777777" w:rsidTr="005B413A">
        <w:trPr>
          <w:trHeight w:val="20"/>
        </w:trPr>
        <w:tc>
          <w:tcPr>
            <w:tcW w:w="916" w:type="pct"/>
          </w:tcPr>
          <w:p w14:paraId="1A566A7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56" w:type="pct"/>
          </w:tcPr>
          <w:p w14:paraId="003F418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625" w:type="pct"/>
          </w:tcPr>
          <w:p w14:paraId="15C2C043" w14:textId="3DB852A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72" w:type="pct"/>
          </w:tcPr>
          <w:p w14:paraId="6B569A1A" w14:textId="5CCD347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41" w:type="pct"/>
          </w:tcPr>
          <w:p w14:paraId="7462BA24" w14:textId="46DD323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390" w:type="pct"/>
          </w:tcPr>
          <w:p w14:paraId="0A8BF809" w14:textId="7B3C55A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</w:tr>
      <w:tr w:rsidR="001204E3" w:rsidRPr="001204E3" w14:paraId="176EAF9C" w14:textId="77777777" w:rsidTr="005B413A">
        <w:trPr>
          <w:trHeight w:val="20"/>
        </w:trPr>
        <w:tc>
          <w:tcPr>
            <w:tcW w:w="916" w:type="pct"/>
          </w:tcPr>
          <w:p w14:paraId="28C4DF2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3B2DB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625" w:type="pct"/>
          </w:tcPr>
          <w:p w14:paraId="1FABE26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2018371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C0672B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7E6C2FB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72D59ECE" w14:textId="77777777" w:rsidTr="005B413A">
        <w:trPr>
          <w:trHeight w:val="20"/>
        </w:trPr>
        <w:tc>
          <w:tcPr>
            <w:tcW w:w="916" w:type="pct"/>
          </w:tcPr>
          <w:p w14:paraId="0C53B58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Inflorescence</w:t>
            </w:r>
          </w:p>
        </w:tc>
        <w:tc>
          <w:tcPr>
            <w:tcW w:w="556" w:type="pct"/>
          </w:tcPr>
          <w:p w14:paraId="026815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625" w:type="pct"/>
          </w:tcPr>
          <w:p w14:paraId="6E1342B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3F3564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941AC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789217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03264C25" w14:textId="77777777" w:rsidTr="005B413A">
        <w:trPr>
          <w:trHeight w:val="20"/>
        </w:trPr>
        <w:tc>
          <w:tcPr>
            <w:tcW w:w="916" w:type="pct"/>
          </w:tcPr>
          <w:p w14:paraId="083A371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3C60BA6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625" w:type="pct"/>
          </w:tcPr>
          <w:p w14:paraId="65DD13E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D5288F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25D876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921722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7DB0DBF7" w14:textId="77777777" w:rsidTr="005B413A">
        <w:trPr>
          <w:trHeight w:val="20"/>
        </w:trPr>
        <w:tc>
          <w:tcPr>
            <w:tcW w:w="916" w:type="pct"/>
          </w:tcPr>
          <w:p w14:paraId="6F43DD7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1993F6A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625" w:type="pct"/>
          </w:tcPr>
          <w:p w14:paraId="5C6A15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CD1194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CC2966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01195E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65E3BE3F" w14:textId="77777777" w:rsidTr="005B413A">
        <w:trPr>
          <w:trHeight w:val="20"/>
        </w:trPr>
        <w:tc>
          <w:tcPr>
            <w:tcW w:w="916" w:type="pct"/>
          </w:tcPr>
          <w:p w14:paraId="04F3882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0DBABF3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625" w:type="pct"/>
          </w:tcPr>
          <w:p w14:paraId="5045AD2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C101EF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318097E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D4FB51C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3B53D9CD" w14:textId="77777777" w:rsidTr="005B413A">
        <w:trPr>
          <w:trHeight w:val="20"/>
        </w:trPr>
        <w:tc>
          <w:tcPr>
            <w:tcW w:w="916" w:type="pct"/>
          </w:tcPr>
          <w:p w14:paraId="6D06773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C193EC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625" w:type="pct"/>
          </w:tcPr>
          <w:p w14:paraId="5F89DCB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46E5277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6027783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53B9F1C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4A035A94" w14:textId="77777777" w:rsidTr="005B413A">
        <w:trPr>
          <w:trHeight w:val="20"/>
        </w:trPr>
        <w:tc>
          <w:tcPr>
            <w:tcW w:w="916" w:type="pct"/>
          </w:tcPr>
          <w:p w14:paraId="1AD7652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544FDD7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625" w:type="pct"/>
          </w:tcPr>
          <w:p w14:paraId="16F0BBD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2C63AA4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688715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B6FC5C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3766B4A9" w14:textId="77777777" w:rsidTr="005B413A">
        <w:trPr>
          <w:trHeight w:val="20"/>
        </w:trPr>
        <w:tc>
          <w:tcPr>
            <w:tcW w:w="916" w:type="pct"/>
          </w:tcPr>
          <w:p w14:paraId="7DB6C03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66F8359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625" w:type="pct"/>
          </w:tcPr>
          <w:p w14:paraId="5B2D1D1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6CC2453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73E60F7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5BED3DB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01C649E" w14:textId="77777777" w:rsidTr="005B413A">
        <w:trPr>
          <w:trHeight w:val="20"/>
        </w:trPr>
        <w:tc>
          <w:tcPr>
            <w:tcW w:w="916" w:type="pct"/>
          </w:tcPr>
          <w:p w14:paraId="7A2D7C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3E1E7F8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625" w:type="pct"/>
          </w:tcPr>
          <w:p w14:paraId="330EC8B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5935EAB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47971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206F61C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7B6E16E" w14:textId="77777777" w:rsidTr="005B413A">
        <w:trPr>
          <w:trHeight w:val="20"/>
        </w:trPr>
        <w:tc>
          <w:tcPr>
            <w:tcW w:w="916" w:type="pct"/>
          </w:tcPr>
          <w:p w14:paraId="7C4CD01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9D7381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625" w:type="pct"/>
          </w:tcPr>
          <w:p w14:paraId="409017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2D45D7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5811E66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1C117B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9F7CF11" w14:textId="77777777" w:rsidTr="005B413A">
        <w:trPr>
          <w:trHeight w:val="20"/>
        </w:trPr>
        <w:tc>
          <w:tcPr>
            <w:tcW w:w="916" w:type="pct"/>
          </w:tcPr>
          <w:p w14:paraId="2DF303A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5EE06E4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625" w:type="pct"/>
          </w:tcPr>
          <w:p w14:paraId="62F31A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235C78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2D8D328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CD81DB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18E95832" w14:textId="77777777" w:rsidTr="005B413A">
        <w:trPr>
          <w:trHeight w:val="20"/>
        </w:trPr>
        <w:tc>
          <w:tcPr>
            <w:tcW w:w="916" w:type="pct"/>
          </w:tcPr>
          <w:p w14:paraId="22CF88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0EBE3C3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625" w:type="pct"/>
          </w:tcPr>
          <w:p w14:paraId="3317E2B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6625CA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768A47E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31F4D70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74E4EC7B" w14:textId="77777777" w:rsidTr="005B413A">
        <w:trPr>
          <w:trHeight w:val="20"/>
        </w:trPr>
        <w:tc>
          <w:tcPr>
            <w:tcW w:w="916" w:type="pct"/>
          </w:tcPr>
          <w:p w14:paraId="4AE9424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71A0FFB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625" w:type="pct"/>
          </w:tcPr>
          <w:p w14:paraId="487E68A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34823EA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3AAD1B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4B3CC1D5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04E3" w:rsidRPr="001204E3" w14:paraId="20E871C7" w14:textId="77777777" w:rsidTr="005B413A">
        <w:trPr>
          <w:trHeight w:val="20"/>
        </w:trPr>
        <w:tc>
          <w:tcPr>
            <w:tcW w:w="916" w:type="pct"/>
          </w:tcPr>
          <w:p w14:paraId="0D511E4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7C042DE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625" w:type="pct"/>
          </w:tcPr>
          <w:p w14:paraId="4763325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438F320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677E60F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765B200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B413A" w:rsidRPr="001204E3" w14:paraId="0FA4AF98" w14:textId="77777777" w:rsidTr="005B413A">
        <w:trPr>
          <w:trHeight w:val="20"/>
        </w:trPr>
        <w:tc>
          <w:tcPr>
            <w:tcW w:w="916" w:type="pct"/>
          </w:tcPr>
          <w:p w14:paraId="1061B2D7" w14:textId="351A8342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0F16A9E4" w14:textId="0D7AF166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25" w:type="pct"/>
          </w:tcPr>
          <w:p w14:paraId="738043C0" w14:textId="13A2D02A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1AB4183C" w14:textId="133C5C0C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A127677" w14:textId="6544DAC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01575D58" w14:textId="569882BE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B413A" w:rsidRPr="001204E3" w14:paraId="2BDD695A" w14:textId="77777777" w:rsidTr="005B413A">
        <w:trPr>
          <w:trHeight w:val="20"/>
        </w:trPr>
        <w:tc>
          <w:tcPr>
            <w:tcW w:w="916" w:type="pct"/>
          </w:tcPr>
          <w:p w14:paraId="3BF11DA8" w14:textId="3053DD9A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C0B874B" w14:textId="44EB6F49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25" w:type="pct"/>
          </w:tcPr>
          <w:p w14:paraId="51520E87" w14:textId="1789AC38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672" w:type="pct"/>
          </w:tcPr>
          <w:p w14:paraId="5404396B" w14:textId="09CBE901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41" w:type="pct"/>
          </w:tcPr>
          <w:p w14:paraId="411B98AF" w14:textId="68FEFD5B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390" w:type="pct"/>
          </w:tcPr>
          <w:p w14:paraId="5ABD511B" w14:textId="57C0A861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5B413A" w:rsidRPr="001204E3" w14:paraId="0026DABA" w14:textId="77777777" w:rsidTr="005B413A">
        <w:trPr>
          <w:trHeight w:val="20"/>
        </w:trPr>
        <w:tc>
          <w:tcPr>
            <w:tcW w:w="916" w:type="pct"/>
          </w:tcPr>
          <w:p w14:paraId="681F74CA" w14:textId="7FF22512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19D05415" w14:textId="37B6790C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25" w:type="pct"/>
          </w:tcPr>
          <w:p w14:paraId="68367647" w14:textId="1036248E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0C647B08" w14:textId="1271B6F6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05D09157" w14:textId="0EDE5589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D646942" w14:textId="1FEC1DB1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B413A" w:rsidRPr="001204E3" w14:paraId="16910247" w14:textId="77777777" w:rsidTr="005B413A">
        <w:trPr>
          <w:trHeight w:val="20"/>
        </w:trPr>
        <w:tc>
          <w:tcPr>
            <w:tcW w:w="916" w:type="pct"/>
          </w:tcPr>
          <w:p w14:paraId="6DA1CB90" w14:textId="52DF701C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730B43C7" w14:textId="31031C13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625" w:type="pct"/>
          </w:tcPr>
          <w:p w14:paraId="12342A3F" w14:textId="2EB62DDB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6457D96" w14:textId="7CC8833B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62EFE75D" w14:textId="6CD9CF5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288BCF00" w14:textId="07493D77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B413A" w:rsidRPr="001204E3" w14:paraId="563A0989" w14:textId="77777777" w:rsidTr="005B413A">
        <w:trPr>
          <w:trHeight w:val="20"/>
        </w:trPr>
        <w:tc>
          <w:tcPr>
            <w:tcW w:w="916" w:type="pct"/>
          </w:tcPr>
          <w:p w14:paraId="54111803" w14:textId="49725004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2ED30A1A" w14:textId="6FBC2CD0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25" w:type="pct"/>
          </w:tcPr>
          <w:p w14:paraId="71374735" w14:textId="376EDA4C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70B3AC32" w14:textId="0C5A7E75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37E1E264" w14:textId="757E91CD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FB6E347" w14:textId="575DF440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B413A" w:rsidRPr="001204E3" w14:paraId="566E328C" w14:textId="77777777" w:rsidTr="005B413A">
        <w:trPr>
          <w:trHeight w:val="20"/>
        </w:trPr>
        <w:tc>
          <w:tcPr>
            <w:tcW w:w="916" w:type="pct"/>
          </w:tcPr>
          <w:p w14:paraId="0B8CB898" w14:textId="491C8292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3092614F" w14:textId="02796B79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25" w:type="pct"/>
          </w:tcPr>
          <w:p w14:paraId="7AABCF1D" w14:textId="22D55686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2C358D50" w14:textId="584DD6D5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1D7B009E" w14:textId="14EE55D0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12D37CFA" w14:textId="4DA93DE8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B413A" w:rsidRPr="001204E3" w14:paraId="1CAC4F7D" w14:textId="77777777" w:rsidTr="005B413A">
        <w:trPr>
          <w:trHeight w:val="20"/>
        </w:trPr>
        <w:tc>
          <w:tcPr>
            <w:tcW w:w="916" w:type="pct"/>
          </w:tcPr>
          <w:p w14:paraId="5C9619BF" w14:textId="7B03CA35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56" w:type="pct"/>
          </w:tcPr>
          <w:p w14:paraId="05669C04" w14:textId="739BF3FD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25" w:type="pct"/>
          </w:tcPr>
          <w:p w14:paraId="4C7C00F2" w14:textId="7C0760FC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2" w:type="pct"/>
          </w:tcPr>
          <w:p w14:paraId="4C3D264B" w14:textId="788D360D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1" w:type="pct"/>
          </w:tcPr>
          <w:p w14:paraId="60F2F80A" w14:textId="5567F289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pct"/>
          </w:tcPr>
          <w:p w14:paraId="64228DF1" w14:textId="474FF60E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B413A" w:rsidRPr="001204E3" w14:paraId="3B6854B3" w14:textId="77777777" w:rsidTr="005B413A">
        <w:trPr>
          <w:trHeight w:val="20"/>
        </w:trPr>
        <w:tc>
          <w:tcPr>
            <w:tcW w:w="916" w:type="pct"/>
            <w:tcBorders>
              <w:top w:val="single" w:sz="4" w:space="0" w:color="auto"/>
              <w:bottom w:val="nil"/>
            </w:tcBorders>
          </w:tcPr>
          <w:p w14:paraId="19722855" w14:textId="08198AC4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Bias</w:t>
            </w:r>
            <w:r w:rsidR="001D52C1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556" w:type="pct"/>
            <w:tcBorders>
              <w:top w:val="single" w:sz="4" w:space="0" w:color="auto"/>
              <w:bottom w:val="nil"/>
            </w:tcBorders>
          </w:tcPr>
          <w:p w14:paraId="4B820804" w14:textId="0D9341C0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.</w:t>
            </w:r>
            <w:r w:rsidR="00355E9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</w:tcPr>
          <w:p w14:paraId="567A51B3" w14:textId="7EBF8B11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2" w:type="pct"/>
            <w:tcBorders>
              <w:top w:val="single" w:sz="4" w:space="0" w:color="auto"/>
              <w:bottom w:val="nil"/>
            </w:tcBorders>
          </w:tcPr>
          <w:p w14:paraId="2D9D2E79" w14:textId="15470BFB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bottom w:val="nil"/>
            </w:tcBorders>
          </w:tcPr>
          <w:p w14:paraId="020CA7C3" w14:textId="61A358F3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nil"/>
            </w:tcBorders>
          </w:tcPr>
          <w:p w14:paraId="3A8C821D" w14:textId="52984807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13A" w:rsidRPr="001204E3" w14:paraId="757BACFF" w14:textId="77777777" w:rsidTr="005B413A">
        <w:trPr>
          <w:trHeight w:val="20"/>
        </w:trPr>
        <w:tc>
          <w:tcPr>
            <w:tcW w:w="916" w:type="pct"/>
          </w:tcPr>
          <w:p w14:paraId="01DBAB0C" w14:textId="602AC969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04E3">
              <w:rPr>
                <w:rFonts w:ascii="Times New Roman" w:hAnsi="Times New Roman" w:cs="Times New Roman"/>
                <w:lang w:val="en-US"/>
              </w:rPr>
              <w:t>Stand.Dev</w:t>
            </w:r>
            <w:proofErr w:type="spellEnd"/>
            <w:r w:rsidRPr="001204E3">
              <w:rPr>
                <w:rFonts w:ascii="Times New Roman" w:hAnsi="Times New Roman" w:cs="Times New Roman"/>
                <w:lang w:val="en-US"/>
              </w:rPr>
              <w:t>.</w:t>
            </w:r>
            <w:r w:rsidR="001D52C1">
              <w:rPr>
                <w:rFonts w:ascii="Times New Roman" w:hAnsi="Times New Roman" w:cs="Times New Roman"/>
                <w:lang w:val="en-US"/>
              </w:rPr>
              <w:t>(%)</w:t>
            </w:r>
          </w:p>
          <w:p w14:paraId="633DA86D" w14:textId="74F36EEB" w:rsidR="005B413A" w:rsidRPr="001204E3" w:rsidRDefault="001D52C1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5B413A" w:rsidRPr="001204E3">
              <w:rPr>
                <w:rFonts w:ascii="Times New Roman" w:hAnsi="Times New Roman" w:cs="Times New Roman"/>
                <w:lang w:val="en-US"/>
              </w:rPr>
              <w:t>LoA</w:t>
            </w:r>
            <w:proofErr w:type="spellEnd"/>
            <w:r w:rsidR="005B413A" w:rsidRPr="001204E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="005B413A" w:rsidRPr="001204E3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C86306B" w14:textId="39F336A4" w:rsidR="005B413A" w:rsidRPr="001204E3" w:rsidRDefault="001D52C1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5B413A" w:rsidRPr="001204E3">
              <w:rPr>
                <w:rFonts w:ascii="Times New Roman" w:hAnsi="Times New Roman" w:cs="Times New Roman"/>
                <w:lang w:val="en-US"/>
              </w:rPr>
              <w:t>LoA</w:t>
            </w:r>
            <w:proofErr w:type="spellEnd"/>
            <w:r w:rsidR="005B413A" w:rsidRPr="001204E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="005B413A" w:rsidRPr="001204E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56" w:type="pct"/>
          </w:tcPr>
          <w:p w14:paraId="06751809" w14:textId="0017C849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355E92">
              <w:rPr>
                <w:rFonts w:ascii="Times New Roman" w:hAnsi="Times New Roman" w:cs="Times New Roman"/>
              </w:rPr>
              <w:t>14</w:t>
            </w:r>
          </w:p>
          <w:p w14:paraId="5527C113" w14:textId="60334507" w:rsidR="005B413A" w:rsidRPr="001204E3" w:rsidRDefault="00355E92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</w:p>
          <w:p w14:paraId="32FC4719" w14:textId="439C1324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.</w:t>
            </w:r>
            <w:r w:rsidR="00355E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" w:type="pct"/>
          </w:tcPr>
          <w:p w14:paraId="134055D6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2" w:type="pct"/>
          </w:tcPr>
          <w:p w14:paraId="2629BEB9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pct"/>
          </w:tcPr>
          <w:p w14:paraId="2A8679BA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0" w:type="pct"/>
          </w:tcPr>
          <w:p w14:paraId="03F8A918" w14:textId="77777777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5B413A" w:rsidRPr="001204E3" w14:paraId="16A6EEEA" w14:textId="77777777" w:rsidTr="005B413A">
        <w:trPr>
          <w:trHeight w:val="20"/>
        </w:trPr>
        <w:tc>
          <w:tcPr>
            <w:tcW w:w="916" w:type="pct"/>
          </w:tcPr>
          <w:p w14:paraId="6F90F5F6" w14:textId="4D01FDAE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" w:type="pct"/>
          </w:tcPr>
          <w:p w14:paraId="09214FDF" w14:textId="60CDAA0F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5" w:type="pct"/>
          </w:tcPr>
          <w:p w14:paraId="5E01E0EC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2" w:type="pct"/>
          </w:tcPr>
          <w:p w14:paraId="091E9F72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pct"/>
          </w:tcPr>
          <w:p w14:paraId="76D7867E" w14:textId="77777777" w:rsidR="005B413A" w:rsidRPr="001204E3" w:rsidRDefault="005B413A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0" w:type="pct"/>
          </w:tcPr>
          <w:p w14:paraId="454F84D0" w14:textId="77777777" w:rsidR="005B413A" w:rsidRPr="001204E3" w:rsidRDefault="005B413A" w:rsidP="0071017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</w:tbl>
    <w:p w14:paraId="1D284833" w14:textId="77777777" w:rsidR="001204E3" w:rsidRPr="001204E3" w:rsidRDefault="001204E3" w:rsidP="001204E3">
      <w:pPr>
        <w:rPr>
          <w:rFonts w:ascii="Times New Roman" w:hAnsi="Times New Roman" w:cs="Times New Roman"/>
          <w:lang w:val="en-US"/>
        </w:rPr>
      </w:pPr>
    </w:p>
    <w:p w14:paraId="2D66810E" w14:textId="58F7BB71" w:rsidR="001204E3" w:rsidRPr="001204E3" w:rsidRDefault="001204E3" w:rsidP="001204E3">
      <w:pPr>
        <w:spacing w:line="360" w:lineRule="auto"/>
        <w:rPr>
          <w:rFonts w:ascii="Times New Roman" w:hAnsi="Times New Roman" w:cs="Times New Roman"/>
          <w:lang w:val="en-US"/>
        </w:rPr>
      </w:pPr>
      <w:r w:rsidRPr="001204E3">
        <w:rPr>
          <w:rFonts w:ascii="Times New Roman" w:hAnsi="Times New Roman" w:cs="Times New Roman"/>
          <w:lang w:val="en-US"/>
        </w:rPr>
        <w:t>d) Quantitative data for CBDA used to evaluate the agreement between the two analytical methods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UHPLC and UHPSFC. The table includes also the true values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the relative difference percentages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the bias and the values of the limits of agreement used to obtain the Bland-Altman plot.</w:t>
      </w:r>
    </w:p>
    <w:p w14:paraId="5071B639" w14:textId="77777777" w:rsidR="001204E3" w:rsidRPr="001204E3" w:rsidRDefault="001204E3" w:rsidP="001204E3">
      <w:pPr>
        <w:spacing w:line="360" w:lineRule="auto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7"/>
        <w:gridCol w:w="959"/>
        <w:gridCol w:w="1167"/>
        <w:gridCol w:w="1256"/>
        <w:gridCol w:w="1568"/>
        <w:gridCol w:w="2579"/>
      </w:tblGrid>
      <w:tr w:rsidR="001204E3" w:rsidRPr="001204E3" w14:paraId="2BE492B3" w14:textId="77777777" w:rsidTr="005A3DF9">
        <w:trPr>
          <w:trHeight w:val="770"/>
        </w:trPr>
        <w:tc>
          <w:tcPr>
            <w:tcW w:w="92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689521" w14:textId="77777777" w:rsidR="001204E3" w:rsidRPr="001204E3" w:rsidRDefault="001204E3" w:rsidP="0071017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Cannabis sample type</w:t>
            </w:r>
          </w:p>
        </w:tc>
        <w:tc>
          <w:tcPr>
            <w:tcW w:w="51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2DE67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Sample no</w:t>
            </w:r>
          </w:p>
        </w:tc>
        <w:tc>
          <w:tcPr>
            <w:tcW w:w="63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EEFDA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Conc UHPLC</w:t>
            </w:r>
          </w:p>
          <w:p w14:paraId="6286DA9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(% w/w)</w:t>
            </w:r>
          </w:p>
          <w:p w14:paraId="6A7DDA8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34716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Conc UHPSFC</w:t>
            </w:r>
          </w:p>
          <w:p w14:paraId="6BEFAE3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(% w/w)</w:t>
            </w:r>
          </w:p>
        </w:tc>
        <w:tc>
          <w:tcPr>
            <w:tcW w:w="84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FB9BE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lastRenderedPageBreak/>
              <w:t>True value (% w/w</w:t>
            </w:r>
            <w:r w:rsidRPr="001204E3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3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987C48" w14:textId="77777777" w:rsidR="001204E3" w:rsidRPr="001204E3" w:rsidRDefault="001204E3" w:rsidP="0071017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Relative difference percentage (%)</w:t>
            </w:r>
          </w:p>
        </w:tc>
      </w:tr>
      <w:tr w:rsidR="001204E3" w:rsidRPr="001204E3" w14:paraId="481F3055" w14:textId="77777777" w:rsidTr="005A3DF9">
        <w:trPr>
          <w:trHeight w:val="20"/>
        </w:trPr>
        <w:tc>
          <w:tcPr>
            <w:tcW w:w="924" w:type="pct"/>
            <w:tcBorders>
              <w:top w:val="single" w:sz="4" w:space="0" w:color="000000" w:themeColor="text1"/>
            </w:tcBorders>
          </w:tcPr>
          <w:p w14:paraId="7ADCADD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  <w:tcBorders>
              <w:top w:val="single" w:sz="4" w:space="0" w:color="000000" w:themeColor="text1"/>
            </w:tcBorders>
          </w:tcPr>
          <w:p w14:paraId="7F0743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 w:themeColor="text1"/>
            </w:tcBorders>
          </w:tcPr>
          <w:p w14:paraId="54C26473" w14:textId="118788D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80" w:type="pct"/>
            <w:tcBorders>
              <w:top w:val="single" w:sz="4" w:space="0" w:color="000000" w:themeColor="text1"/>
            </w:tcBorders>
          </w:tcPr>
          <w:p w14:paraId="4094656C" w14:textId="638F1DE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849" w:type="pct"/>
            <w:tcBorders>
              <w:top w:val="single" w:sz="4" w:space="0" w:color="000000" w:themeColor="text1"/>
            </w:tcBorders>
          </w:tcPr>
          <w:p w14:paraId="1803AB51" w14:textId="00CFC20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397" w:type="pct"/>
            <w:tcBorders>
              <w:top w:val="single" w:sz="4" w:space="0" w:color="000000" w:themeColor="text1"/>
            </w:tcBorders>
          </w:tcPr>
          <w:p w14:paraId="5FCFF60D" w14:textId="23C484EC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1204E3" w:rsidRPr="001204E3" w14:paraId="5B99CD09" w14:textId="77777777" w:rsidTr="005A3DF9">
        <w:trPr>
          <w:trHeight w:val="20"/>
        </w:trPr>
        <w:tc>
          <w:tcPr>
            <w:tcW w:w="924" w:type="pct"/>
          </w:tcPr>
          <w:p w14:paraId="6F8DFE0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557218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2" w:type="pct"/>
          </w:tcPr>
          <w:p w14:paraId="6AADB02C" w14:textId="48D2EC1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80" w:type="pct"/>
          </w:tcPr>
          <w:p w14:paraId="244C856B" w14:textId="01095E0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849" w:type="pct"/>
          </w:tcPr>
          <w:p w14:paraId="26A70FE5" w14:textId="723FBD9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397" w:type="pct"/>
          </w:tcPr>
          <w:p w14:paraId="72199C9B" w14:textId="0BBC36AD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1204E3" w:rsidRPr="001204E3" w14:paraId="65C1E9BA" w14:textId="77777777" w:rsidTr="005A3DF9">
        <w:trPr>
          <w:trHeight w:val="20"/>
        </w:trPr>
        <w:tc>
          <w:tcPr>
            <w:tcW w:w="924" w:type="pct"/>
          </w:tcPr>
          <w:p w14:paraId="365BAD4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6147D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2" w:type="pct"/>
          </w:tcPr>
          <w:p w14:paraId="0B29F91D" w14:textId="27ED6EA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0" w:type="pct"/>
          </w:tcPr>
          <w:p w14:paraId="64467B77" w14:textId="732DB07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9" w:type="pct"/>
          </w:tcPr>
          <w:p w14:paraId="7EFB6B54" w14:textId="0B5AC1F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397" w:type="pct"/>
          </w:tcPr>
          <w:p w14:paraId="0E517353" w14:textId="3B50EE1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204E3" w:rsidRPr="001204E3" w14:paraId="1F04009D" w14:textId="77777777" w:rsidTr="005A3DF9">
        <w:trPr>
          <w:trHeight w:val="20"/>
        </w:trPr>
        <w:tc>
          <w:tcPr>
            <w:tcW w:w="924" w:type="pct"/>
          </w:tcPr>
          <w:p w14:paraId="5B3075B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D20AB9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2" w:type="pct"/>
          </w:tcPr>
          <w:p w14:paraId="1963D65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6218AB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FD3452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1711C01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6954BDE8" w14:textId="77777777" w:rsidTr="005A3DF9">
        <w:trPr>
          <w:trHeight w:val="20"/>
        </w:trPr>
        <w:tc>
          <w:tcPr>
            <w:tcW w:w="924" w:type="pct"/>
          </w:tcPr>
          <w:p w14:paraId="779845F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7C1517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32" w:type="pct"/>
          </w:tcPr>
          <w:p w14:paraId="3E5F7E1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7074870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416DE9F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30B6A13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72C32779" w14:textId="77777777" w:rsidTr="005A3DF9">
        <w:trPr>
          <w:trHeight w:val="20"/>
        </w:trPr>
        <w:tc>
          <w:tcPr>
            <w:tcW w:w="924" w:type="pct"/>
          </w:tcPr>
          <w:p w14:paraId="73066D2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897803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2" w:type="pct"/>
          </w:tcPr>
          <w:p w14:paraId="471F67D2" w14:textId="243164B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" w:type="pct"/>
          </w:tcPr>
          <w:p w14:paraId="1ADEBDF4" w14:textId="1C3138D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49" w:type="pct"/>
          </w:tcPr>
          <w:p w14:paraId="6E2A0B3C" w14:textId="6CFC101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397" w:type="pct"/>
          </w:tcPr>
          <w:p w14:paraId="5DFDF594" w14:textId="1365BDE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1204E3" w:rsidRPr="001204E3" w14:paraId="721E8940" w14:textId="77777777" w:rsidTr="005A3DF9">
        <w:trPr>
          <w:trHeight w:val="20"/>
        </w:trPr>
        <w:tc>
          <w:tcPr>
            <w:tcW w:w="924" w:type="pct"/>
          </w:tcPr>
          <w:p w14:paraId="43CE3EB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A4828A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2" w:type="pct"/>
          </w:tcPr>
          <w:p w14:paraId="1D4D51E9" w14:textId="5EF5C13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" w:type="pct"/>
          </w:tcPr>
          <w:p w14:paraId="3A4C220D" w14:textId="3F97F1C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49" w:type="pct"/>
          </w:tcPr>
          <w:p w14:paraId="15C30E5D" w14:textId="29BAF2A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397" w:type="pct"/>
          </w:tcPr>
          <w:p w14:paraId="770ABDC1" w14:textId="7476BF9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204E3" w:rsidRPr="001204E3" w14:paraId="51BA6EA5" w14:textId="77777777" w:rsidTr="005A3DF9">
        <w:trPr>
          <w:trHeight w:val="20"/>
        </w:trPr>
        <w:tc>
          <w:tcPr>
            <w:tcW w:w="924" w:type="pct"/>
          </w:tcPr>
          <w:p w14:paraId="18844B1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640BDE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2" w:type="pct"/>
          </w:tcPr>
          <w:p w14:paraId="1CC1B13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4DB764B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0F9F980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7896F17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62CD1B3A" w14:textId="77777777" w:rsidTr="005A3DF9">
        <w:trPr>
          <w:trHeight w:val="20"/>
        </w:trPr>
        <w:tc>
          <w:tcPr>
            <w:tcW w:w="924" w:type="pct"/>
          </w:tcPr>
          <w:p w14:paraId="7833991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E83F4F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32" w:type="pct"/>
          </w:tcPr>
          <w:p w14:paraId="5758C4C0" w14:textId="072FCC9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" w:type="pct"/>
          </w:tcPr>
          <w:p w14:paraId="0380D5B1" w14:textId="55F4F0C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49" w:type="pct"/>
          </w:tcPr>
          <w:p w14:paraId="009295E9" w14:textId="3DE0A8A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97" w:type="pct"/>
          </w:tcPr>
          <w:p w14:paraId="128DBE60" w14:textId="7ADD85E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204E3" w:rsidRPr="001204E3" w14:paraId="6FFE2CD7" w14:textId="77777777" w:rsidTr="005A3DF9">
        <w:trPr>
          <w:trHeight w:val="20"/>
        </w:trPr>
        <w:tc>
          <w:tcPr>
            <w:tcW w:w="924" w:type="pct"/>
          </w:tcPr>
          <w:p w14:paraId="719A67C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B8D495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32" w:type="pct"/>
          </w:tcPr>
          <w:p w14:paraId="0644549F" w14:textId="2FEC412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0" w:type="pct"/>
          </w:tcPr>
          <w:p w14:paraId="066F1774" w14:textId="5799C13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49" w:type="pct"/>
          </w:tcPr>
          <w:p w14:paraId="6EE37FC0" w14:textId="02DC1F2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397" w:type="pct"/>
          </w:tcPr>
          <w:p w14:paraId="28A8D4F3" w14:textId="3D6DE71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08</w:t>
            </w:r>
          </w:p>
        </w:tc>
      </w:tr>
      <w:tr w:rsidR="001204E3" w:rsidRPr="001204E3" w14:paraId="358FFFAC" w14:textId="77777777" w:rsidTr="005A3DF9">
        <w:trPr>
          <w:trHeight w:val="20"/>
        </w:trPr>
        <w:tc>
          <w:tcPr>
            <w:tcW w:w="924" w:type="pct"/>
          </w:tcPr>
          <w:p w14:paraId="050B27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7FCC26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32" w:type="pct"/>
          </w:tcPr>
          <w:p w14:paraId="56B9CA1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308BDAA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00503F3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2196E9B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6E71637F" w14:textId="77777777" w:rsidTr="005A3DF9">
        <w:trPr>
          <w:trHeight w:val="20"/>
        </w:trPr>
        <w:tc>
          <w:tcPr>
            <w:tcW w:w="924" w:type="pct"/>
          </w:tcPr>
          <w:p w14:paraId="70503F9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1A3DF4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2" w:type="pct"/>
          </w:tcPr>
          <w:p w14:paraId="16BA018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78D8BA1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2D679A0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7A8C2B9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497A3351" w14:textId="77777777" w:rsidTr="005A3DF9">
        <w:trPr>
          <w:trHeight w:val="20"/>
        </w:trPr>
        <w:tc>
          <w:tcPr>
            <w:tcW w:w="924" w:type="pct"/>
          </w:tcPr>
          <w:p w14:paraId="0F02F3F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F55920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2" w:type="pct"/>
          </w:tcPr>
          <w:p w14:paraId="10CF43A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7A63FB8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8B4F5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13E2E1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31639D06" w14:textId="77777777" w:rsidTr="005A3DF9">
        <w:trPr>
          <w:trHeight w:val="20"/>
        </w:trPr>
        <w:tc>
          <w:tcPr>
            <w:tcW w:w="924" w:type="pct"/>
          </w:tcPr>
          <w:p w14:paraId="700F8EE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FEA2F7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32" w:type="pct"/>
          </w:tcPr>
          <w:p w14:paraId="762C2306" w14:textId="3DFC1D1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" w:type="pct"/>
          </w:tcPr>
          <w:p w14:paraId="164896DE" w14:textId="2D0A85B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49" w:type="pct"/>
          </w:tcPr>
          <w:p w14:paraId="79D07586" w14:textId="72F09F1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397" w:type="pct"/>
          </w:tcPr>
          <w:p w14:paraId="4D397C55" w14:textId="58991EFD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1204E3" w:rsidRPr="001204E3" w14:paraId="31ABF858" w14:textId="77777777" w:rsidTr="005A3DF9">
        <w:trPr>
          <w:trHeight w:val="20"/>
        </w:trPr>
        <w:tc>
          <w:tcPr>
            <w:tcW w:w="924" w:type="pct"/>
          </w:tcPr>
          <w:p w14:paraId="558BC85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E91B7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32" w:type="pct"/>
          </w:tcPr>
          <w:p w14:paraId="673F59C8" w14:textId="06ADF11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0" w:type="pct"/>
          </w:tcPr>
          <w:p w14:paraId="04643EE0" w14:textId="5F49804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49" w:type="pct"/>
          </w:tcPr>
          <w:p w14:paraId="14CCDC76" w14:textId="02C1A96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397" w:type="pct"/>
          </w:tcPr>
          <w:p w14:paraId="1232607B" w14:textId="70A1A36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1204E3" w:rsidRPr="001204E3" w14:paraId="3E3184FE" w14:textId="77777777" w:rsidTr="005A3DF9">
        <w:trPr>
          <w:trHeight w:val="20"/>
        </w:trPr>
        <w:tc>
          <w:tcPr>
            <w:tcW w:w="924" w:type="pct"/>
          </w:tcPr>
          <w:p w14:paraId="2D63218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F09546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632" w:type="pct"/>
          </w:tcPr>
          <w:p w14:paraId="33F743D7" w14:textId="01BC431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80" w:type="pct"/>
          </w:tcPr>
          <w:p w14:paraId="2FF25BD5" w14:textId="06EA5D8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49" w:type="pct"/>
          </w:tcPr>
          <w:p w14:paraId="7FB9D437" w14:textId="37A02FB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397" w:type="pct"/>
          </w:tcPr>
          <w:p w14:paraId="170F3A05" w14:textId="7C080F3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1204E3" w:rsidRPr="001204E3" w14:paraId="38638DDE" w14:textId="77777777" w:rsidTr="005A3DF9">
        <w:trPr>
          <w:trHeight w:val="20"/>
        </w:trPr>
        <w:tc>
          <w:tcPr>
            <w:tcW w:w="924" w:type="pct"/>
          </w:tcPr>
          <w:p w14:paraId="0CC7E07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AF9EC3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32" w:type="pct"/>
          </w:tcPr>
          <w:p w14:paraId="10E72D42" w14:textId="0F57A2C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80" w:type="pct"/>
          </w:tcPr>
          <w:p w14:paraId="0FBFF075" w14:textId="4D84D17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49" w:type="pct"/>
          </w:tcPr>
          <w:p w14:paraId="517863D0" w14:textId="4C039CA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97" w:type="pct"/>
          </w:tcPr>
          <w:p w14:paraId="1299FBF4" w14:textId="759FE73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-34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204E3" w:rsidRPr="001204E3" w14:paraId="347B0691" w14:textId="77777777" w:rsidTr="005A3DF9">
        <w:trPr>
          <w:trHeight w:val="20"/>
        </w:trPr>
        <w:tc>
          <w:tcPr>
            <w:tcW w:w="924" w:type="pct"/>
          </w:tcPr>
          <w:p w14:paraId="5E46496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97AC06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32" w:type="pct"/>
          </w:tcPr>
          <w:p w14:paraId="0533C394" w14:textId="061AC6D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0" w:type="pct"/>
          </w:tcPr>
          <w:p w14:paraId="2DE2B2EC" w14:textId="1738464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49" w:type="pct"/>
          </w:tcPr>
          <w:p w14:paraId="6CF6DD60" w14:textId="4C71F22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97" w:type="pct"/>
          </w:tcPr>
          <w:p w14:paraId="55979D51" w14:textId="4DF3B1F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1204E3" w:rsidRPr="001204E3" w14:paraId="57D6380B" w14:textId="77777777" w:rsidTr="005A3DF9">
        <w:trPr>
          <w:trHeight w:val="20"/>
        </w:trPr>
        <w:tc>
          <w:tcPr>
            <w:tcW w:w="924" w:type="pct"/>
          </w:tcPr>
          <w:p w14:paraId="6EB7AFD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7E253D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632" w:type="pct"/>
          </w:tcPr>
          <w:p w14:paraId="60B6BBD0" w14:textId="2791460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0" w:type="pct"/>
          </w:tcPr>
          <w:p w14:paraId="5D50058F" w14:textId="11ACD8D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49" w:type="pct"/>
          </w:tcPr>
          <w:p w14:paraId="61F22779" w14:textId="5226995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397" w:type="pct"/>
          </w:tcPr>
          <w:p w14:paraId="21E135B5" w14:textId="7F2A816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1204E3" w:rsidRPr="001204E3" w14:paraId="0B525780" w14:textId="77777777" w:rsidTr="005A3DF9">
        <w:trPr>
          <w:trHeight w:val="20"/>
        </w:trPr>
        <w:tc>
          <w:tcPr>
            <w:tcW w:w="924" w:type="pct"/>
          </w:tcPr>
          <w:p w14:paraId="5030EF4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058B5F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32" w:type="pct"/>
          </w:tcPr>
          <w:p w14:paraId="664879AC" w14:textId="53C98D0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" w:type="pct"/>
          </w:tcPr>
          <w:p w14:paraId="0570B240" w14:textId="1EDCC57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49" w:type="pct"/>
          </w:tcPr>
          <w:p w14:paraId="4F72FF4A" w14:textId="634585E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397" w:type="pct"/>
          </w:tcPr>
          <w:p w14:paraId="09B8A303" w14:textId="762ECC1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1204E3" w:rsidRPr="001204E3" w14:paraId="741EC266" w14:textId="77777777" w:rsidTr="005A3DF9">
        <w:trPr>
          <w:trHeight w:val="20"/>
        </w:trPr>
        <w:tc>
          <w:tcPr>
            <w:tcW w:w="924" w:type="pct"/>
          </w:tcPr>
          <w:p w14:paraId="70F37FD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87B8F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632" w:type="pct"/>
          </w:tcPr>
          <w:p w14:paraId="473FF702" w14:textId="46798A4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0" w:type="pct"/>
          </w:tcPr>
          <w:p w14:paraId="7BF3E42F" w14:textId="170C599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49" w:type="pct"/>
          </w:tcPr>
          <w:p w14:paraId="5685E4D2" w14:textId="7D95C6D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397" w:type="pct"/>
          </w:tcPr>
          <w:p w14:paraId="69A82EF8" w14:textId="747496D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1204E3" w:rsidRPr="001204E3" w14:paraId="04A7C64F" w14:textId="77777777" w:rsidTr="005A3DF9">
        <w:trPr>
          <w:trHeight w:val="20"/>
        </w:trPr>
        <w:tc>
          <w:tcPr>
            <w:tcW w:w="924" w:type="pct"/>
          </w:tcPr>
          <w:p w14:paraId="5B14A8E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29FBA3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632" w:type="pct"/>
          </w:tcPr>
          <w:p w14:paraId="04B8DC0E" w14:textId="4B83301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0" w:type="pct"/>
          </w:tcPr>
          <w:p w14:paraId="42DEBE68" w14:textId="34B772D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49" w:type="pct"/>
          </w:tcPr>
          <w:p w14:paraId="763B73E5" w14:textId="30B897E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97" w:type="pct"/>
          </w:tcPr>
          <w:p w14:paraId="61DA0968" w14:textId="5BF7157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1204E3" w:rsidRPr="001204E3" w14:paraId="7562794C" w14:textId="77777777" w:rsidTr="005A3DF9">
        <w:trPr>
          <w:trHeight w:val="20"/>
        </w:trPr>
        <w:tc>
          <w:tcPr>
            <w:tcW w:w="924" w:type="pct"/>
          </w:tcPr>
          <w:p w14:paraId="336F6A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4655EE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632" w:type="pct"/>
          </w:tcPr>
          <w:p w14:paraId="4FF6EA8F" w14:textId="62026A2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0" w:type="pct"/>
          </w:tcPr>
          <w:p w14:paraId="4E914897" w14:textId="6A1CEAF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849" w:type="pct"/>
          </w:tcPr>
          <w:p w14:paraId="369A9E20" w14:textId="19C75A5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397" w:type="pct"/>
          </w:tcPr>
          <w:p w14:paraId="64B10039" w14:textId="486BEBB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204E3" w:rsidRPr="001204E3" w14:paraId="0C1F3BA6" w14:textId="77777777" w:rsidTr="005A3DF9">
        <w:trPr>
          <w:trHeight w:val="20"/>
        </w:trPr>
        <w:tc>
          <w:tcPr>
            <w:tcW w:w="924" w:type="pct"/>
          </w:tcPr>
          <w:p w14:paraId="5DD45CB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6F56E9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632" w:type="pct"/>
          </w:tcPr>
          <w:p w14:paraId="00A03A60" w14:textId="3AA4D1F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pct"/>
          </w:tcPr>
          <w:p w14:paraId="1DEC2C19" w14:textId="01630C3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49" w:type="pct"/>
          </w:tcPr>
          <w:p w14:paraId="08648FE8" w14:textId="33CAC51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397" w:type="pct"/>
          </w:tcPr>
          <w:p w14:paraId="14F16793" w14:textId="3E0004D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1204E3" w:rsidRPr="001204E3" w14:paraId="5BF9E1F5" w14:textId="77777777" w:rsidTr="005A3DF9">
        <w:trPr>
          <w:trHeight w:val="20"/>
        </w:trPr>
        <w:tc>
          <w:tcPr>
            <w:tcW w:w="924" w:type="pct"/>
          </w:tcPr>
          <w:p w14:paraId="254004D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40690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632" w:type="pct"/>
          </w:tcPr>
          <w:p w14:paraId="2AECC3E6" w14:textId="4A6EA37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" w:type="pct"/>
          </w:tcPr>
          <w:p w14:paraId="58242715" w14:textId="3590E35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49" w:type="pct"/>
          </w:tcPr>
          <w:p w14:paraId="7DFC2E9F" w14:textId="5C74A88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97" w:type="pct"/>
          </w:tcPr>
          <w:p w14:paraId="4E959820" w14:textId="74487C88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1204E3" w:rsidRPr="001204E3" w14:paraId="62F3988D" w14:textId="77777777" w:rsidTr="005A3DF9">
        <w:trPr>
          <w:trHeight w:val="20"/>
        </w:trPr>
        <w:tc>
          <w:tcPr>
            <w:tcW w:w="924" w:type="pct"/>
          </w:tcPr>
          <w:p w14:paraId="1C5E682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CCE1B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632" w:type="pct"/>
          </w:tcPr>
          <w:p w14:paraId="3A0B531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5F7F77F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382B0E8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66DA622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7987093C" w14:textId="77777777" w:rsidTr="005A3DF9">
        <w:trPr>
          <w:trHeight w:val="20"/>
        </w:trPr>
        <w:tc>
          <w:tcPr>
            <w:tcW w:w="924" w:type="pct"/>
          </w:tcPr>
          <w:p w14:paraId="363050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67F0C4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632" w:type="pct"/>
          </w:tcPr>
          <w:p w14:paraId="0307F205" w14:textId="3C03A63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" w:type="pct"/>
          </w:tcPr>
          <w:p w14:paraId="62DC49A9" w14:textId="69DFDDC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849" w:type="pct"/>
          </w:tcPr>
          <w:p w14:paraId="3802B9CE" w14:textId="41AD96D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397" w:type="pct"/>
          </w:tcPr>
          <w:p w14:paraId="5B9EE369" w14:textId="714FB34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204E3" w:rsidRPr="001204E3" w14:paraId="2FF63BED" w14:textId="77777777" w:rsidTr="005A3DF9">
        <w:trPr>
          <w:trHeight w:val="20"/>
        </w:trPr>
        <w:tc>
          <w:tcPr>
            <w:tcW w:w="924" w:type="pct"/>
          </w:tcPr>
          <w:p w14:paraId="4C7A37A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7B71C3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632" w:type="pct"/>
          </w:tcPr>
          <w:p w14:paraId="16C1B263" w14:textId="4CD8F6D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0" w:type="pct"/>
          </w:tcPr>
          <w:p w14:paraId="1FE53BFC" w14:textId="67C06EB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49" w:type="pct"/>
          </w:tcPr>
          <w:p w14:paraId="383AF8FB" w14:textId="136F76A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397" w:type="pct"/>
          </w:tcPr>
          <w:p w14:paraId="496E8522" w14:textId="102847E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1204E3" w:rsidRPr="001204E3" w14:paraId="487229C1" w14:textId="77777777" w:rsidTr="005A3DF9">
        <w:trPr>
          <w:trHeight w:val="20"/>
        </w:trPr>
        <w:tc>
          <w:tcPr>
            <w:tcW w:w="924" w:type="pct"/>
          </w:tcPr>
          <w:p w14:paraId="1465AD0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BAB5BF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632" w:type="pct"/>
          </w:tcPr>
          <w:p w14:paraId="17F36FE4" w14:textId="15D95D7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0" w:type="pct"/>
          </w:tcPr>
          <w:p w14:paraId="711845E8" w14:textId="690E7AF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49" w:type="pct"/>
          </w:tcPr>
          <w:p w14:paraId="4B3ECB71" w14:textId="74D0FE0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397" w:type="pct"/>
          </w:tcPr>
          <w:p w14:paraId="430F9920" w14:textId="25068B7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1204E3" w:rsidRPr="001204E3" w14:paraId="767E6084" w14:textId="77777777" w:rsidTr="005A3DF9">
        <w:trPr>
          <w:trHeight w:val="20"/>
        </w:trPr>
        <w:tc>
          <w:tcPr>
            <w:tcW w:w="924" w:type="pct"/>
          </w:tcPr>
          <w:p w14:paraId="5EB8B5B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F2111B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32" w:type="pct"/>
          </w:tcPr>
          <w:p w14:paraId="62B07AB5" w14:textId="2FDD175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pct"/>
          </w:tcPr>
          <w:p w14:paraId="27604FA4" w14:textId="20E3538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49" w:type="pct"/>
          </w:tcPr>
          <w:p w14:paraId="34DC10E8" w14:textId="6920AFA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97" w:type="pct"/>
          </w:tcPr>
          <w:p w14:paraId="7981754F" w14:textId="752775F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1204E3" w:rsidRPr="001204E3" w14:paraId="66CE879E" w14:textId="77777777" w:rsidTr="005A3DF9">
        <w:trPr>
          <w:trHeight w:val="20"/>
        </w:trPr>
        <w:tc>
          <w:tcPr>
            <w:tcW w:w="924" w:type="pct"/>
          </w:tcPr>
          <w:p w14:paraId="69499BD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7ED6D7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632" w:type="pct"/>
          </w:tcPr>
          <w:p w14:paraId="7A8E2614" w14:textId="7DD7340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" w:type="pct"/>
          </w:tcPr>
          <w:p w14:paraId="3A57CD05" w14:textId="282FF70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49" w:type="pct"/>
          </w:tcPr>
          <w:p w14:paraId="5561071E" w14:textId="2129F98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397" w:type="pct"/>
          </w:tcPr>
          <w:p w14:paraId="065ADCA0" w14:textId="1859C21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1204E3" w:rsidRPr="001204E3" w14:paraId="10DD9963" w14:textId="77777777" w:rsidTr="005A3DF9">
        <w:trPr>
          <w:trHeight w:val="20"/>
        </w:trPr>
        <w:tc>
          <w:tcPr>
            <w:tcW w:w="924" w:type="pct"/>
          </w:tcPr>
          <w:p w14:paraId="1C3599A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Resin</w:t>
            </w:r>
          </w:p>
        </w:tc>
        <w:tc>
          <w:tcPr>
            <w:tcW w:w="519" w:type="pct"/>
          </w:tcPr>
          <w:p w14:paraId="4F54930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632" w:type="pct"/>
          </w:tcPr>
          <w:p w14:paraId="7A995AF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6842C2D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43A871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345DE31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18791D4F" w14:textId="77777777" w:rsidTr="005A3DF9">
        <w:trPr>
          <w:trHeight w:val="20"/>
        </w:trPr>
        <w:tc>
          <w:tcPr>
            <w:tcW w:w="924" w:type="pct"/>
          </w:tcPr>
          <w:p w14:paraId="20522F0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BE1EA2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632" w:type="pct"/>
          </w:tcPr>
          <w:p w14:paraId="74E04A6E" w14:textId="76D998E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" w:type="pct"/>
          </w:tcPr>
          <w:p w14:paraId="5B94589E" w14:textId="1955FDE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49" w:type="pct"/>
          </w:tcPr>
          <w:p w14:paraId="65188C93" w14:textId="3939B90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397" w:type="pct"/>
          </w:tcPr>
          <w:p w14:paraId="79D5C1CF" w14:textId="33F12BA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204E3" w:rsidRPr="001204E3" w14:paraId="082A48FB" w14:textId="77777777" w:rsidTr="005A3DF9">
        <w:trPr>
          <w:trHeight w:val="20"/>
        </w:trPr>
        <w:tc>
          <w:tcPr>
            <w:tcW w:w="924" w:type="pct"/>
          </w:tcPr>
          <w:p w14:paraId="796623F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E7E5A0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632" w:type="pct"/>
          </w:tcPr>
          <w:p w14:paraId="30517BDE" w14:textId="7C90A5B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" w:type="pct"/>
          </w:tcPr>
          <w:p w14:paraId="4109B0A4" w14:textId="0CA4F4D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49" w:type="pct"/>
          </w:tcPr>
          <w:p w14:paraId="2BCA57E0" w14:textId="0F3F292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97" w:type="pct"/>
          </w:tcPr>
          <w:p w14:paraId="0C99ED1E" w14:textId="7E6F986D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1204E3" w:rsidRPr="001204E3" w14:paraId="40B55EBE" w14:textId="77777777" w:rsidTr="005A3DF9">
        <w:trPr>
          <w:trHeight w:val="20"/>
        </w:trPr>
        <w:tc>
          <w:tcPr>
            <w:tcW w:w="924" w:type="pct"/>
          </w:tcPr>
          <w:p w14:paraId="593E77A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C825E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632" w:type="pct"/>
          </w:tcPr>
          <w:p w14:paraId="4079ADFD" w14:textId="5DA4418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0" w:type="pct"/>
          </w:tcPr>
          <w:p w14:paraId="17148C45" w14:textId="34F488F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49" w:type="pct"/>
          </w:tcPr>
          <w:p w14:paraId="0A55DFE1" w14:textId="6763684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397" w:type="pct"/>
          </w:tcPr>
          <w:p w14:paraId="1B7A5FAE" w14:textId="1895D37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1204E3" w:rsidRPr="001204E3" w14:paraId="0A0DA871" w14:textId="77777777" w:rsidTr="005A3DF9">
        <w:trPr>
          <w:trHeight w:val="20"/>
        </w:trPr>
        <w:tc>
          <w:tcPr>
            <w:tcW w:w="924" w:type="pct"/>
          </w:tcPr>
          <w:p w14:paraId="0900724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12C935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632" w:type="pct"/>
          </w:tcPr>
          <w:p w14:paraId="561D3504" w14:textId="658E43F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" w:type="pct"/>
          </w:tcPr>
          <w:p w14:paraId="3987AE26" w14:textId="478ABFD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849" w:type="pct"/>
          </w:tcPr>
          <w:p w14:paraId="2530BD86" w14:textId="5881F05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397" w:type="pct"/>
          </w:tcPr>
          <w:p w14:paraId="59E38FBA" w14:textId="5D800FD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204E3" w:rsidRPr="001204E3" w14:paraId="6084EC18" w14:textId="77777777" w:rsidTr="005A3DF9">
        <w:trPr>
          <w:trHeight w:val="20"/>
        </w:trPr>
        <w:tc>
          <w:tcPr>
            <w:tcW w:w="924" w:type="pct"/>
          </w:tcPr>
          <w:p w14:paraId="4903B0A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D9D841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32" w:type="pct"/>
          </w:tcPr>
          <w:p w14:paraId="0EE206E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102FB8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11D3D42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67F665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5FDB15F9" w14:textId="77777777" w:rsidTr="005A3DF9">
        <w:trPr>
          <w:trHeight w:val="20"/>
        </w:trPr>
        <w:tc>
          <w:tcPr>
            <w:tcW w:w="924" w:type="pct"/>
          </w:tcPr>
          <w:p w14:paraId="6662372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0EB86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632" w:type="pct"/>
          </w:tcPr>
          <w:p w14:paraId="469D3F94" w14:textId="440A9B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pct"/>
          </w:tcPr>
          <w:p w14:paraId="199CE3B7" w14:textId="69DD7F9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49" w:type="pct"/>
          </w:tcPr>
          <w:p w14:paraId="32D899E1" w14:textId="39D9F29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97" w:type="pct"/>
          </w:tcPr>
          <w:p w14:paraId="3A9421A2" w14:textId="0C5191B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1204E3" w:rsidRPr="001204E3" w14:paraId="60865795" w14:textId="77777777" w:rsidTr="005A3DF9">
        <w:trPr>
          <w:trHeight w:val="20"/>
        </w:trPr>
        <w:tc>
          <w:tcPr>
            <w:tcW w:w="924" w:type="pct"/>
          </w:tcPr>
          <w:p w14:paraId="72E6CE4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B84EF1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632" w:type="pct"/>
          </w:tcPr>
          <w:p w14:paraId="55D5D35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0718DBF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5FBA564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A8D0F0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14128A4B" w14:textId="77777777" w:rsidTr="005A3DF9">
        <w:trPr>
          <w:trHeight w:val="20"/>
        </w:trPr>
        <w:tc>
          <w:tcPr>
            <w:tcW w:w="924" w:type="pct"/>
          </w:tcPr>
          <w:p w14:paraId="1CDAD96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2D2277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632" w:type="pct"/>
          </w:tcPr>
          <w:p w14:paraId="234005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6A2584D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3C6666F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3F895F1C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2ECF1898" w14:textId="77777777" w:rsidTr="005A3DF9">
        <w:trPr>
          <w:trHeight w:val="20"/>
        </w:trPr>
        <w:tc>
          <w:tcPr>
            <w:tcW w:w="924" w:type="pct"/>
          </w:tcPr>
          <w:p w14:paraId="26501FE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AE4FE1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632" w:type="pct"/>
          </w:tcPr>
          <w:p w14:paraId="6DF5A1E2" w14:textId="289256B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0" w:type="pct"/>
          </w:tcPr>
          <w:p w14:paraId="035044FB" w14:textId="0E99B8A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49" w:type="pct"/>
          </w:tcPr>
          <w:p w14:paraId="3972F79F" w14:textId="68242DA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97" w:type="pct"/>
          </w:tcPr>
          <w:p w14:paraId="0A926F93" w14:textId="7EF469D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1204E3" w:rsidRPr="001204E3" w14:paraId="7D7657DD" w14:textId="77777777" w:rsidTr="005A3DF9">
        <w:trPr>
          <w:trHeight w:val="20"/>
        </w:trPr>
        <w:tc>
          <w:tcPr>
            <w:tcW w:w="924" w:type="pct"/>
          </w:tcPr>
          <w:p w14:paraId="59EF4F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CD9B5E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632" w:type="pct"/>
          </w:tcPr>
          <w:p w14:paraId="572415FD" w14:textId="10EEF28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0" w:type="pct"/>
          </w:tcPr>
          <w:p w14:paraId="1E6C7828" w14:textId="3C9A687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49" w:type="pct"/>
          </w:tcPr>
          <w:p w14:paraId="424A69ED" w14:textId="042E8EA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97" w:type="pct"/>
          </w:tcPr>
          <w:p w14:paraId="3BCE894E" w14:textId="3945662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1204E3" w:rsidRPr="001204E3" w14:paraId="067A7012" w14:textId="77777777" w:rsidTr="005A3DF9">
        <w:trPr>
          <w:trHeight w:val="20"/>
        </w:trPr>
        <w:tc>
          <w:tcPr>
            <w:tcW w:w="924" w:type="pct"/>
          </w:tcPr>
          <w:p w14:paraId="4015B40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BA7EBA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632" w:type="pct"/>
          </w:tcPr>
          <w:p w14:paraId="140906BF" w14:textId="06D22A1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0" w:type="pct"/>
          </w:tcPr>
          <w:p w14:paraId="39547806" w14:textId="3BC1BB7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49" w:type="pct"/>
          </w:tcPr>
          <w:p w14:paraId="788D3F37" w14:textId="071E372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397" w:type="pct"/>
          </w:tcPr>
          <w:p w14:paraId="5DBF144B" w14:textId="3BB9987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</w:tr>
      <w:tr w:rsidR="001204E3" w:rsidRPr="001204E3" w14:paraId="4E3A92AE" w14:textId="77777777" w:rsidTr="005A3DF9">
        <w:trPr>
          <w:trHeight w:val="20"/>
        </w:trPr>
        <w:tc>
          <w:tcPr>
            <w:tcW w:w="924" w:type="pct"/>
          </w:tcPr>
          <w:p w14:paraId="222A087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193208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632" w:type="pct"/>
          </w:tcPr>
          <w:p w14:paraId="4453EBCE" w14:textId="049BAC4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80" w:type="pct"/>
          </w:tcPr>
          <w:p w14:paraId="628A14FA" w14:textId="64B8B87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49" w:type="pct"/>
          </w:tcPr>
          <w:p w14:paraId="66539E2C" w14:textId="2B805C0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97" w:type="pct"/>
          </w:tcPr>
          <w:p w14:paraId="30E7F8A5" w14:textId="70674BA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1204E3" w:rsidRPr="001204E3" w14:paraId="123FB393" w14:textId="77777777" w:rsidTr="005A3DF9">
        <w:trPr>
          <w:trHeight w:val="20"/>
        </w:trPr>
        <w:tc>
          <w:tcPr>
            <w:tcW w:w="924" w:type="pct"/>
          </w:tcPr>
          <w:p w14:paraId="3819F4A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6CB838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632" w:type="pct"/>
          </w:tcPr>
          <w:p w14:paraId="5881E2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09DE305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2BF24F8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9E0DB0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2E30B29F" w14:textId="77777777" w:rsidTr="005A3DF9">
        <w:trPr>
          <w:trHeight w:val="20"/>
        </w:trPr>
        <w:tc>
          <w:tcPr>
            <w:tcW w:w="924" w:type="pct"/>
          </w:tcPr>
          <w:p w14:paraId="30D8D6E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9BA621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632" w:type="pct"/>
          </w:tcPr>
          <w:p w14:paraId="4E511EC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1917D5F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4278851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24961F0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6842E791" w14:textId="77777777" w:rsidTr="005A3DF9">
        <w:trPr>
          <w:trHeight w:val="20"/>
        </w:trPr>
        <w:tc>
          <w:tcPr>
            <w:tcW w:w="924" w:type="pct"/>
          </w:tcPr>
          <w:p w14:paraId="1D41534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E23C81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632" w:type="pct"/>
          </w:tcPr>
          <w:p w14:paraId="6DC1092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18815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7CBDDDF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1AF947C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72EFF844" w14:textId="77777777" w:rsidTr="005A3DF9">
        <w:trPr>
          <w:trHeight w:val="20"/>
        </w:trPr>
        <w:tc>
          <w:tcPr>
            <w:tcW w:w="924" w:type="pct"/>
          </w:tcPr>
          <w:p w14:paraId="69BA9CC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71EAA0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632" w:type="pct"/>
          </w:tcPr>
          <w:p w14:paraId="2E6EDAC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6DCB587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2D0D76B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789122C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6361D001" w14:textId="77777777" w:rsidTr="005A3DF9">
        <w:trPr>
          <w:trHeight w:val="20"/>
        </w:trPr>
        <w:tc>
          <w:tcPr>
            <w:tcW w:w="924" w:type="pct"/>
          </w:tcPr>
          <w:p w14:paraId="7B14501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551B19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632" w:type="pct"/>
          </w:tcPr>
          <w:p w14:paraId="3A17A87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38A7455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041CA9A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AA4126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335FB5E2" w14:textId="77777777" w:rsidTr="005A3DF9">
        <w:trPr>
          <w:trHeight w:val="20"/>
        </w:trPr>
        <w:tc>
          <w:tcPr>
            <w:tcW w:w="924" w:type="pct"/>
          </w:tcPr>
          <w:p w14:paraId="3A759C1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CF2F80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632" w:type="pct"/>
          </w:tcPr>
          <w:p w14:paraId="2020EE5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A637CD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45B9B8D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0F4334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3BD1789D" w14:textId="77777777" w:rsidTr="005A3DF9">
        <w:trPr>
          <w:trHeight w:val="20"/>
        </w:trPr>
        <w:tc>
          <w:tcPr>
            <w:tcW w:w="924" w:type="pct"/>
          </w:tcPr>
          <w:p w14:paraId="79D1747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36D1A7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632" w:type="pct"/>
          </w:tcPr>
          <w:p w14:paraId="3B9DD9D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31BB025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E56B44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F4DEED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264D7EA3" w14:textId="77777777" w:rsidTr="005A3DF9">
        <w:trPr>
          <w:trHeight w:val="20"/>
        </w:trPr>
        <w:tc>
          <w:tcPr>
            <w:tcW w:w="924" w:type="pct"/>
          </w:tcPr>
          <w:p w14:paraId="6E0D013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3F38CB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632" w:type="pct"/>
          </w:tcPr>
          <w:p w14:paraId="31693EB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D96BE5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0B11696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36062F3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5DDA3D57" w14:textId="77777777" w:rsidTr="005A3DF9">
        <w:trPr>
          <w:trHeight w:val="20"/>
        </w:trPr>
        <w:tc>
          <w:tcPr>
            <w:tcW w:w="924" w:type="pct"/>
          </w:tcPr>
          <w:p w14:paraId="05FFF52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76CAD0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632" w:type="pct"/>
          </w:tcPr>
          <w:p w14:paraId="2F362F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4CD27C3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41F33A6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2B14F3D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0A2A4919" w14:textId="77777777" w:rsidTr="005A3DF9">
        <w:trPr>
          <w:trHeight w:val="20"/>
        </w:trPr>
        <w:tc>
          <w:tcPr>
            <w:tcW w:w="924" w:type="pct"/>
          </w:tcPr>
          <w:p w14:paraId="1870171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F3270B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632" w:type="pct"/>
          </w:tcPr>
          <w:p w14:paraId="6D1B38D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4861069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4D47CC5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6760F0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6E8F0DE3" w14:textId="77777777" w:rsidTr="005A3DF9">
        <w:trPr>
          <w:trHeight w:val="20"/>
        </w:trPr>
        <w:tc>
          <w:tcPr>
            <w:tcW w:w="924" w:type="pct"/>
          </w:tcPr>
          <w:p w14:paraId="1342EC3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96DEE2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632" w:type="pct"/>
          </w:tcPr>
          <w:p w14:paraId="595609A9" w14:textId="41B58EE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80" w:type="pct"/>
          </w:tcPr>
          <w:p w14:paraId="54BD7AC6" w14:textId="365BBBC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49" w:type="pct"/>
          </w:tcPr>
          <w:p w14:paraId="041BEABB" w14:textId="35B4782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397" w:type="pct"/>
          </w:tcPr>
          <w:p w14:paraId="3E08B185" w14:textId="0C30B00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1204E3" w:rsidRPr="001204E3" w14:paraId="580F4B32" w14:textId="77777777" w:rsidTr="005A3DF9">
        <w:trPr>
          <w:trHeight w:val="20"/>
        </w:trPr>
        <w:tc>
          <w:tcPr>
            <w:tcW w:w="924" w:type="pct"/>
          </w:tcPr>
          <w:p w14:paraId="01149DC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EF491F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632" w:type="pct"/>
          </w:tcPr>
          <w:p w14:paraId="57906195" w14:textId="7CF0A18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16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0" w:type="pct"/>
          </w:tcPr>
          <w:p w14:paraId="58FC86F4" w14:textId="55F2489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49" w:type="pct"/>
          </w:tcPr>
          <w:p w14:paraId="6AD21D7F" w14:textId="68A7400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397" w:type="pct"/>
          </w:tcPr>
          <w:p w14:paraId="19C28FB1" w14:textId="511D12C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204E3" w:rsidRPr="001204E3" w14:paraId="0F5C8183" w14:textId="77777777" w:rsidTr="005A3DF9">
        <w:trPr>
          <w:trHeight w:val="20"/>
        </w:trPr>
        <w:tc>
          <w:tcPr>
            <w:tcW w:w="924" w:type="pct"/>
          </w:tcPr>
          <w:p w14:paraId="5DC4AB7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CF28FB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632" w:type="pct"/>
          </w:tcPr>
          <w:p w14:paraId="6080C5CF" w14:textId="462856B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0" w:type="pct"/>
          </w:tcPr>
          <w:p w14:paraId="47317DFA" w14:textId="00020D8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49" w:type="pct"/>
          </w:tcPr>
          <w:p w14:paraId="50BAA940" w14:textId="760CA89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397" w:type="pct"/>
          </w:tcPr>
          <w:p w14:paraId="23FBD664" w14:textId="3EA2BF6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1204E3" w:rsidRPr="001204E3" w14:paraId="24826815" w14:textId="77777777" w:rsidTr="005A3DF9">
        <w:trPr>
          <w:trHeight w:val="20"/>
        </w:trPr>
        <w:tc>
          <w:tcPr>
            <w:tcW w:w="924" w:type="pct"/>
          </w:tcPr>
          <w:p w14:paraId="6AE1477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F80A2D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632" w:type="pct"/>
          </w:tcPr>
          <w:p w14:paraId="64F4B5F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1AF517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47A3A11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6B6889FC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653AE2FC" w14:textId="77777777" w:rsidTr="005A3DF9">
        <w:trPr>
          <w:trHeight w:val="20"/>
        </w:trPr>
        <w:tc>
          <w:tcPr>
            <w:tcW w:w="924" w:type="pct"/>
          </w:tcPr>
          <w:p w14:paraId="39DFB7E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69E332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632" w:type="pct"/>
          </w:tcPr>
          <w:p w14:paraId="0E1DB8D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548B6C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719872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07D629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088AD46F" w14:textId="77777777" w:rsidTr="005A3DF9">
        <w:trPr>
          <w:trHeight w:val="20"/>
        </w:trPr>
        <w:tc>
          <w:tcPr>
            <w:tcW w:w="924" w:type="pct"/>
          </w:tcPr>
          <w:p w14:paraId="1F22D1F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5DEA03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632" w:type="pct"/>
          </w:tcPr>
          <w:p w14:paraId="18B4440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56A1A9C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12FB728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365EEE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45023C50" w14:textId="77777777" w:rsidTr="005A3DF9">
        <w:trPr>
          <w:trHeight w:val="20"/>
        </w:trPr>
        <w:tc>
          <w:tcPr>
            <w:tcW w:w="924" w:type="pct"/>
          </w:tcPr>
          <w:p w14:paraId="510468D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137A52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632" w:type="pct"/>
          </w:tcPr>
          <w:p w14:paraId="3EC78BD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084D1D5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116C333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7EF62BFB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5FDFB029" w14:textId="77777777" w:rsidTr="005A3DF9">
        <w:trPr>
          <w:trHeight w:val="20"/>
        </w:trPr>
        <w:tc>
          <w:tcPr>
            <w:tcW w:w="924" w:type="pct"/>
          </w:tcPr>
          <w:p w14:paraId="01D093E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9C7637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632" w:type="pct"/>
          </w:tcPr>
          <w:p w14:paraId="313F451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634B508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5B5E74C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1B3200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3AFD2C72" w14:textId="77777777" w:rsidTr="005A3DF9">
        <w:trPr>
          <w:trHeight w:val="20"/>
        </w:trPr>
        <w:tc>
          <w:tcPr>
            <w:tcW w:w="924" w:type="pct"/>
          </w:tcPr>
          <w:p w14:paraId="2376010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111D46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632" w:type="pct"/>
          </w:tcPr>
          <w:p w14:paraId="240EB7C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63AE36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2D772BB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4FD50A6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0E272354" w14:textId="77777777" w:rsidTr="005A3DF9">
        <w:trPr>
          <w:trHeight w:val="20"/>
        </w:trPr>
        <w:tc>
          <w:tcPr>
            <w:tcW w:w="924" w:type="pct"/>
          </w:tcPr>
          <w:p w14:paraId="1D9EE4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3A2DA9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632" w:type="pct"/>
          </w:tcPr>
          <w:p w14:paraId="49A7F44C" w14:textId="22CC9E3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2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0" w:type="pct"/>
          </w:tcPr>
          <w:p w14:paraId="4B53D8C2" w14:textId="4EC6039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49" w:type="pct"/>
          </w:tcPr>
          <w:p w14:paraId="6AAF5973" w14:textId="1642E01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397" w:type="pct"/>
          </w:tcPr>
          <w:p w14:paraId="64077BD9" w14:textId="588B04E8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1204E3" w:rsidRPr="001204E3" w14:paraId="2F0E974B" w14:textId="77777777" w:rsidTr="005A3DF9">
        <w:trPr>
          <w:trHeight w:val="20"/>
        </w:trPr>
        <w:tc>
          <w:tcPr>
            <w:tcW w:w="924" w:type="pct"/>
          </w:tcPr>
          <w:p w14:paraId="0E830BC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Resin</w:t>
            </w:r>
          </w:p>
        </w:tc>
        <w:tc>
          <w:tcPr>
            <w:tcW w:w="519" w:type="pct"/>
          </w:tcPr>
          <w:p w14:paraId="5467CF5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632" w:type="pct"/>
          </w:tcPr>
          <w:p w14:paraId="2D896A8F" w14:textId="33AEF59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0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" w:type="pct"/>
          </w:tcPr>
          <w:p w14:paraId="0BC9CDC3" w14:textId="6227C22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49" w:type="pct"/>
          </w:tcPr>
          <w:p w14:paraId="57E77533" w14:textId="43470D5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97" w:type="pct"/>
          </w:tcPr>
          <w:p w14:paraId="65880AAE" w14:textId="65748430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1204E3" w:rsidRPr="001204E3" w14:paraId="10833A04" w14:textId="77777777" w:rsidTr="005A3DF9">
        <w:trPr>
          <w:trHeight w:val="20"/>
        </w:trPr>
        <w:tc>
          <w:tcPr>
            <w:tcW w:w="924" w:type="pct"/>
          </w:tcPr>
          <w:p w14:paraId="5DCEE92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5D3F70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632" w:type="pct"/>
          </w:tcPr>
          <w:p w14:paraId="0FB9A529" w14:textId="1647291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1</w:t>
            </w:r>
            <w:r w:rsidR="00F77522"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" w:type="pct"/>
          </w:tcPr>
          <w:p w14:paraId="6001DDE6" w14:textId="639AF81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49" w:type="pct"/>
          </w:tcPr>
          <w:p w14:paraId="42AAAFC0" w14:textId="279E879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397" w:type="pct"/>
          </w:tcPr>
          <w:p w14:paraId="29252182" w14:textId="2A80691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1204E3" w:rsidRPr="001204E3" w14:paraId="5DE1537C" w14:textId="77777777" w:rsidTr="005A3DF9">
        <w:trPr>
          <w:trHeight w:val="20"/>
        </w:trPr>
        <w:tc>
          <w:tcPr>
            <w:tcW w:w="924" w:type="pct"/>
          </w:tcPr>
          <w:p w14:paraId="1555715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9EAC25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632" w:type="pct"/>
          </w:tcPr>
          <w:p w14:paraId="0E2D8CD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0481182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78785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523EA5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1670CFDA" w14:textId="77777777" w:rsidTr="005A3DF9">
        <w:trPr>
          <w:trHeight w:val="20"/>
        </w:trPr>
        <w:tc>
          <w:tcPr>
            <w:tcW w:w="924" w:type="pct"/>
          </w:tcPr>
          <w:p w14:paraId="284C940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CD71A5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632" w:type="pct"/>
          </w:tcPr>
          <w:p w14:paraId="031B7BD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506AABF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2753F9C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BA2FA7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4CC105A6" w14:textId="77777777" w:rsidTr="005A3DF9">
        <w:trPr>
          <w:trHeight w:val="20"/>
        </w:trPr>
        <w:tc>
          <w:tcPr>
            <w:tcW w:w="924" w:type="pct"/>
          </w:tcPr>
          <w:p w14:paraId="00E29F6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1094D7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632" w:type="pct"/>
          </w:tcPr>
          <w:p w14:paraId="2CEE9A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58B9D49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C1CA0C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2151734D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0BA5966E" w14:textId="77777777" w:rsidTr="005A3DF9">
        <w:trPr>
          <w:trHeight w:val="20"/>
        </w:trPr>
        <w:tc>
          <w:tcPr>
            <w:tcW w:w="924" w:type="pct"/>
          </w:tcPr>
          <w:p w14:paraId="24027F6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EDD906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632" w:type="pct"/>
          </w:tcPr>
          <w:p w14:paraId="64FA2D1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6CA0AB7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ADFB5F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2354EA1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01EE9946" w14:textId="77777777" w:rsidTr="005A3DF9">
        <w:trPr>
          <w:trHeight w:val="20"/>
        </w:trPr>
        <w:tc>
          <w:tcPr>
            <w:tcW w:w="924" w:type="pct"/>
          </w:tcPr>
          <w:p w14:paraId="6A88A92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7CE9AB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632" w:type="pct"/>
          </w:tcPr>
          <w:p w14:paraId="6C12D60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9AA433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03E2032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10A0BFE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5A67E4CF" w14:textId="77777777" w:rsidTr="005A3DF9">
        <w:trPr>
          <w:trHeight w:val="20"/>
        </w:trPr>
        <w:tc>
          <w:tcPr>
            <w:tcW w:w="924" w:type="pct"/>
          </w:tcPr>
          <w:p w14:paraId="397AC72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63804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632" w:type="pct"/>
          </w:tcPr>
          <w:p w14:paraId="1E1B572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19EC24E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134F82D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6C5A2C7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23603182" w14:textId="77777777" w:rsidTr="005A3DF9">
        <w:trPr>
          <w:trHeight w:val="20"/>
        </w:trPr>
        <w:tc>
          <w:tcPr>
            <w:tcW w:w="924" w:type="pct"/>
          </w:tcPr>
          <w:p w14:paraId="5EC1B97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8F58D2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632" w:type="pct"/>
          </w:tcPr>
          <w:p w14:paraId="0F36145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8B67C3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7BC8D99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6350873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6E923B8F" w14:textId="77777777" w:rsidTr="005A3DF9">
        <w:trPr>
          <w:trHeight w:val="20"/>
        </w:trPr>
        <w:tc>
          <w:tcPr>
            <w:tcW w:w="924" w:type="pct"/>
          </w:tcPr>
          <w:p w14:paraId="3C580A9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89C005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632" w:type="pct"/>
          </w:tcPr>
          <w:p w14:paraId="33C5617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36381E7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21F5A31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677E2D0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27F3196D" w14:textId="77777777" w:rsidTr="005A3DF9">
        <w:trPr>
          <w:trHeight w:val="20"/>
        </w:trPr>
        <w:tc>
          <w:tcPr>
            <w:tcW w:w="924" w:type="pct"/>
          </w:tcPr>
          <w:p w14:paraId="7B03CA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B8A927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632" w:type="pct"/>
          </w:tcPr>
          <w:p w14:paraId="6E21EE1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6B8DDA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1D1C00C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655784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46875D88" w14:textId="77777777" w:rsidTr="005A3DF9">
        <w:trPr>
          <w:trHeight w:val="20"/>
        </w:trPr>
        <w:tc>
          <w:tcPr>
            <w:tcW w:w="924" w:type="pct"/>
          </w:tcPr>
          <w:p w14:paraId="34232C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47BD71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632" w:type="pct"/>
          </w:tcPr>
          <w:p w14:paraId="5DF7AD4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01BE61E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7FBF3CE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66903D2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5840729D" w14:textId="77777777" w:rsidTr="005A3DF9">
        <w:trPr>
          <w:trHeight w:val="20"/>
        </w:trPr>
        <w:tc>
          <w:tcPr>
            <w:tcW w:w="924" w:type="pct"/>
          </w:tcPr>
          <w:p w14:paraId="521C0C1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90988F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632" w:type="pct"/>
          </w:tcPr>
          <w:p w14:paraId="1DD8D3D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2446E2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364174E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82D988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4719053E" w14:textId="77777777" w:rsidTr="005A3DF9">
        <w:trPr>
          <w:trHeight w:val="20"/>
        </w:trPr>
        <w:tc>
          <w:tcPr>
            <w:tcW w:w="924" w:type="pct"/>
          </w:tcPr>
          <w:p w14:paraId="3B79E48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E3FD8D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632" w:type="pct"/>
          </w:tcPr>
          <w:p w14:paraId="026DAD5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44A0575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5642C7C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AF6BF6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3EB70739" w14:textId="77777777" w:rsidTr="005A3DF9">
        <w:trPr>
          <w:trHeight w:val="20"/>
        </w:trPr>
        <w:tc>
          <w:tcPr>
            <w:tcW w:w="924" w:type="pct"/>
          </w:tcPr>
          <w:p w14:paraId="25EAF1E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14F886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632" w:type="pct"/>
          </w:tcPr>
          <w:p w14:paraId="2330D4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365451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7F1857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63E7626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5F766AE8" w14:textId="77777777" w:rsidTr="005A3DF9">
        <w:trPr>
          <w:trHeight w:val="20"/>
        </w:trPr>
        <w:tc>
          <w:tcPr>
            <w:tcW w:w="924" w:type="pct"/>
          </w:tcPr>
          <w:p w14:paraId="0E9CEE9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579413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632" w:type="pct"/>
          </w:tcPr>
          <w:p w14:paraId="07C79D3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0FE736B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342A443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48723D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17D89CC4" w14:textId="77777777" w:rsidTr="005A3DF9">
        <w:trPr>
          <w:trHeight w:val="20"/>
        </w:trPr>
        <w:tc>
          <w:tcPr>
            <w:tcW w:w="924" w:type="pct"/>
          </w:tcPr>
          <w:p w14:paraId="5CF03FE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7CFE01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632" w:type="pct"/>
          </w:tcPr>
          <w:p w14:paraId="4CD509D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3E7EA2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130FB57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CB1460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3780B288" w14:textId="77777777" w:rsidTr="005A3DF9">
        <w:trPr>
          <w:trHeight w:val="20"/>
        </w:trPr>
        <w:tc>
          <w:tcPr>
            <w:tcW w:w="924" w:type="pct"/>
          </w:tcPr>
          <w:p w14:paraId="6C02C85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1CCBA3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632" w:type="pct"/>
          </w:tcPr>
          <w:p w14:paraId="6610157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12142F0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2B5CED3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27064B3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7034E495" w14:textId="77777777" w:rsidTr="005A3DF9">
        <w:trPr>
          <w:trHeight w:val="20"/>
        </w:trPr>
        <w:tc>
          <w:tcPr>
            <w:tcW w:w="924" w:type="pct"/>
          </w:tcPr>
          <w:p w14:paraId="5F4DE9A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B0A0BE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632" w:type="pct"/>
          </w:tcPr>
          <w:p w14:paraId="5B7875E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374F69C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7C9A72E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4C36DFC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7DB56604" w14:textId="77777777" w:rsidTr="005A3DF9">
        <w:trPr>
          <w:trHeight w:val="20"/>
        </w:trPr>
        <w:tc>
          <w:tcPr>
            <w:tcW w:w="924" w:type="pct"/>
          </w:tcPr>
          <w:p w14:paraId="383226E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70B790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632" w:type="pct"/>
          </w:tcPr>
          <w:p w14:paraId="0E2E1CB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1A0F798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5EB732D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3525944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1204E3" w:rsidRPr="001204E3" w14:paraId="0F11FB10" w14:textId="77777777" w:rsidTr="005A3DF9">
        <w:trPr>
          <w:trHeight w:val="20"/>
        </w:trPr>
        <w:tc>
          <w:tcPr>
            <w:tcW w:w="924" w:type="pct"/>
          </w:tcPr>
          <w:p w14:paraId="331790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A12519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632" w:type="pct"/>
          </w:tcPr>
          <w:p w14:paraId="1BD1B15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568CAD5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DE1F9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1129E3B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5A3DF9" w:rsidRPr="001204E3" w14:paraId="638C05A9" w14:textId="77777777" w:rsidTr="005A3DF9">
        <w:trPr>
          <w:trHeight w:val="20"/>
        </w:trPr>
        <w:tc>
          <w:tcPr>
            <w:tcW w:w="924" w:type="pct"/>
          </w:tcPr>
          <w:p w14:paraId="3FD959E6" w14:textId="49B562DF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05A922B" w14:textId="747A6734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2" w:type="pct"/>
          </w:tcPr>
          <w:p w14:paraId="7DA62547" w14:textId="76AE8E69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69F114B1" w14:textId="3428A230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0B3CCE6" w14:textId="3D433DCD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6CC88465" w14:textId="31392B93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5A3DF9" w:rsidRPr="001204E3" w14:paraId="69FE1D08" w14:textId="77777777" w:rsidTr="005A3DF9">
        <w:trPr>
          <w:trHeight w:val="20"/>
        </w:trPr>
        <w:tc>
          <w:tcPr>
            <w:tcW w:w="924" w:type="pct"/>
          </w:tcPr>
          <w:p w14:paraId="0DC1FEB0" w14:textId="10CFDE78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65454B1" w14:textId="30A1629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2" w:type="pct"/>
          </w:tcPr>
          <w:p w14:paraId="4C41F154" w14:textId="1A2A446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" w:type="pct"/>
          </w:tcPr>
          <w:p w14:paraId="18D3F3FE" w14:textId="1DB716C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849" w:type="pct"/>
          </w:tcPr>
          <w:p w14:paraId="16440DE6" w14:textId="36D9C5E4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397" w:type="pct"/>
          </w:tcPr>
          <w:p w14:paraId="4BD5F3FD" w14:textId="453775B6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</w:tr>
      <w:tr w:rsidR="005A3DF9" w:rsidRPr="001204E3" w14:paraId="1C092065" w14:textId="77777777" w:rsidTr="005A3DF9">
        <w:trPr>
          <w:trHeight w:val="20"/>
        </w:trPr>
        <w:tc>
          <w:tcPr>
            <w:tcW w:w="924" w:type="pct"/>
          </w:tcPr>
          <w:p w14:paraId="54AC99DE" w14:textId="023F2932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C97AAF1" w14:textId="2C762B01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2" w:type="pct"/>
          </w:tcPr>
          <w:p w14:paraId="6185E2D3" w14:textId="696BF0E5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685B9B7B" w14:textId="0644DCBF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1D68ADEE" w14:textId="0468D87A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53E53AAF" w14:textId="11928C27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5A3DF9" w:rsidRPr="001204E3" w14:paraId="0321B368" w14:textId="77777777" w:rsidTr="005A3DF9">
        <w:trPr>
          <w:trHeight w:val="20"/>
        </w:trPr>
        <w:tc>
          <w:tcPr>
            <w:tcW w:w="924" w:type="pct"/>
          </w:tcPr>
          <w:p w14:paraId="252C8DD9" w14:textId="213B0A46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94A786D" w14:textId="78EA530F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632" w:type="pct"/>
          </w:tcPr>
          <w:p w14:paraId="78FAC915" w14:textId="63925AFA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48012284" w14:textId="5908ECA1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E95ED67" w14:textId="076B8B73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08C18541" w14:textId="5254BE3F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5A3DF9" w:rsidRPr="001204E3" w14:paraId="3BFC13A6" w14:textId="77777777" w:rsidTr="005A3DF9">
        <w:trPr>
          <w:trHeight w:val="20"/>
        </w:trPr>
        <w:tc>
          <w:tcPr>
            <w:tcW w:w="924" w:type="pct"/>
          </w:tcPr>
          <w:p w14:paraId="3EEC5760" w14:textId="3671B3BD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BE0D95E" w14:textId="0ECA8C50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32" w:type="pct"/>
          </w:tcPr>
          <w:p w14:paraId="4BFFAD4F" w14:textId="7DD2E993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2AA89873" w14:textId="02AD9AD0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20ED4B12" w14:textId="29BECB4C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4A65BC78" w14:textId="227BA6E7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5A3DF9" w:rsidRPr="001204E3" w14:paraId="1F2BE2BD" w14:textId="77777777" w:rsidTr="005A3DF9">
        <w:trPr>
          <w:trHeight w:val="20"/>
        </w:trPr>
        <w:tc>
          <w:tcPr>
            <w:tcW w:w="924" w:type="pct"/>
          </w:tcPr>
          <w:p w14:paraId="508A88CB" w14:textId="38E16CC2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DAEA424" w14:textId="38AE6F85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2" w:type="pct"/>
          </w:tcPr>
          <w:p w14:paraId="5FDBF575" w14:textId="034B1FD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1464776D" w14:textId="5348CF63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6D4655FB" w14:textId="27C9F825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3E5D5FAA" w14:textId="0BE9166B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5A3DF9" w:rsidRPr="001204E3" w14:paraId="43CE43DE" w14:textId="77777777" w:rsidTr="005A3DF9">
        <w:trPr>
          <w:trHeight w:val="20"/>
        </w:trPr>
        <w:tc>
          <w:tcPr>
            <w:tcW w:w="924" w:type="pct"/>
          </w:tcPr>
          <w:p w14:paraId="71A6284D" w14:textId="1522526F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E65024B" w14:textId="6C548D8E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2" w:type="pct"/>
          </w:tcPr>
          <w:p w14:paraId="5415B583" w14:textId="32A4CED9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</w:tcPr>
          <w:p w14:paraId="5FE13A41" w14:textId="5417E9F0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pct"/>
          </w:tcPr>
          <w:p w14:paraId="5E84BD62" w14:textId="3FB1BB2E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pct"/>
          </w:tcPr>
          <w:p w14:paraId="2562366A" w14:textId="1EDA835D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</w:rPr>
              <w:t>-</w:t>
            </w:r>
          </w:p>
        </w:tc>
      </w:tr>
      <w:tr w:rsidR="005A3DF9" w:rsidRPr="001204E3" w14:paraId="0EE068C7" w14:textId="77777777" w:rsidTr="005A3DF9">
        <w:trPr>
          <w:trHeight w:val="20"/>
        </w:trPr>
        <w:tc>
          <w:tcPr>
            <w:tcW w:w="924" w:type="pct"/>
            <w:tcBorders>
              <w:top w:val="single" w:sz="4" w:space="0" w:color="auto"/>
              <w:bottom w:val="nil"/>
            </w:tcBorders>
          </w:tcPr>
          <w:p w14:paraId="5B0E80CD" w14:textId="2D18745C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Bias</w:t>
            </w:r>
            <w:r w:rsidR="001D52C1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519" w:type="pct"/>
            <w:tcBorders>
              <w:top w:val="single" w:sz="4" w:space="0" w:color="auto"/>
              <w:bottom w:val="nil"/>
            </w:tcBorders>
          </w:tcPr>
          <w:p w14:paraId="56701A8E" w14:textId="0CFAE599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</w:rPr>
              <w:t>.</w:t>
            </w:r>
            <w:r w:rsidR="0045324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2" w:type="pct"/>
            <w:tcBorders>
              <w:top w:val="single" w:sz="4" w:space="0" w:color="auto"/>
              <w:bottom w:val="nil"/>
            </w:tcBorders>
          </w:tcPr>
          <w:p w14:paraId="25B78A83" w14:textId="0477153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nil"/>
            </w:tcBorders>
          </w:tcPr>
          <w:p w14:paraId="0D497DAA" w14:textId="677581E5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57668D77" w14:textId="220520C2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  <w:tcBorders>
              <w:top w:val="single" w:sz="4" w:space="0" w:color="auto"/>
              <w:bottom w:val="nil"/>
            </w:tcBorders>
          </w:tcPr>
          <w:p w14:paraId="144DFC9A" w14:textId="39C681E7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3DF9" w:rsidRPr="001204E3" w14:paraId="5E88DC59" w14:textId="77777777" w:rsidTr="005A3DF9">
        <w:trPr>
          <w:trHeight w:val="20"/>
        </w:trPr>
        <w:tc>
          <w:tcPr>
            <w:tcW w:w="924" w:type="pct"/>
          </w:tcPr>
          <w:p w14:paraId="2D8406AC" w14:textId="37721369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04E3">
              <w:rPr>
                <w:rFonts w:ascii="Times New Roman" w:hAnsi="Times New Roman" w:cs="Times New Roman"/>
                <w:lang w:val="en-US"/>
              </w:rPr>
              <w:t>Stand.Dev</w:t>
            </w:r>
            <w:proofErr w:type="spellEnd"/>
            <w:r w:rsidRPr="001204E3">
              <w:rPr>
                <w:rFonts w:ascii="Times New Roman" w:hAnsi="Times New Roman" w:cs="Times New Roman"/>
                <w:lang w:val="en-US"/>
              </w:rPr>
              <w:t>.</w:t>
            </w:r>
            <w:r w:rsidR="001D52C1">
              <w:rPr>
                <w:rFonts w:ascii="Times New Roman" w:hAnsi="Times New Roman" w:cs="Times New Roman"/>
                <w:lang w:val="en-US"/>
              </w:rPr>
              <w:t>(%)</w:t>
            </w:r>
          </w:p>
          <w:p w14:paraId="3D00B500" w14:textId="375609F4" w:rsidR="005A3DF9" w:rsidRPr="001204E3" w:rsidRDefault="001D52C1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5A3DF9" w:rsidRPr="001204E3">
              <w:rPr>
                <w:rFonts w:ascii="Times New Roman" w:hAnsi="Times New Roman" w:cs="Times New Roman"/>
                <w:lang w:val="en-US"/>
              </w:rPr>
              <w:t>LoA</w:t>
            </w:r>
            <w:proofErr w:type="spellEnd"/>
            <w:r w:rsidR="005A3DF9" w:rsidRPr="001204E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="005A3DF9" w:rsidRPr="001204E3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220630C" w14:textId="7AC8A2D0" w:rsidR="005A3DF9" w:rsidRPr="001204E3" w:rsidRDefault="001D52C1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5A3DF9" w:rsidRPr="001204E3">
              <w:rPr>
                <w:rFonts w:ascii="Times New Roman" w:hAnsi="Times New Roman" w:cs="Times New Roman"/>
                <w:lang w:val="en-US"/>
              </w:rPr>
              <w:t>LoA</w:t>
            </w:r>
            <w:proofErr w:type="spellEnd"/>
            <w:r w:rsidR="005A3DF9" w:rsidRPr="001204E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="005A3DF9" w:rsidRPr="001204E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19" w:type="pct"/>
          </w:tcPr>
          <w:p w14:paraId="400936B0" w14:textId="0B67D36C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</w:t>
            </w:r>
            <w:r w:rsidR="00453249">
              <w:rPr>
                <w:rFonts w:ascii="Times New Roman" w:hAnsi="Times New Roman" w:cs="Times New Roman"/>
              </w:rPr>
              <w:t>7</w:t>
            </w:r>
          </w:p>
          <w:p w14:paraId="3C83CABD" w14:textId="16E9E3E6" w:rsidR="005A3DF9" w:rsidRPr="001204E3" w:rsidRDefault="0045324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2.92</w:t>
            </w:r>
          </w:p>
          <w:p w14:paraId="3F84AB83" w14:textId="4CDD1DB8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-33</w:t>
            </w:r>
            <w:r>
              <w:rPr>
                <w:rFonts w:ascii="Times New Roman" w:hAnsi="Times New Roman" w:cs="Times New Roman"/>
              </w:rPr>
              <w:t>.</w:t>
            </w:r>
            <w:r w:rsidR="0045324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32" w:type="pct"/>
          </w:tcPr>
          <w:p w14:paraId="5FB4867F" w14:textId="7777777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</w:tcPr>
          <w:p w14:paraId="2B98A209" w14:textId="7777777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</w:tcPr>
          <w:p w14:paraId="198CFC54" w14:textId="7777777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</w:tcPr>
          <w:p w14:paraId="50B8D9D0" w14:textId="77777777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5A3DF9" w:rsidRPr="001204E3" w14:paraId="17F05B7D" w14:textId="77777777" w:rsidTr="005A3DF9">
        <w:trPr>
          <w:trHeight w:val="20"/>
        </w:trPr>
        <w:tc>
          <w:tcPr>
            <w:tcW w:w="924" w:type="pct"/>
          </w:tcPr>
          <w:p w14:paraId="461F1CE2" w14:textId="441E0989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9" w:type="pct"/>
          </w:tcPr>
          <w:p w14:paraId="24429052" w14:textId="61959FBD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14:paraId="28A770DC" w14:textId="7777777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</w:tcPr>
          <w:p w14:paraId="3AA15DF2" w14:textId="7777777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</w:tcPr>
          <w:p w14:paraId="5B9DE554" w14:textId="77777777" w:rsidR="005A3DF9" w:rsidRPr="001204E3" w:rsidRDefault="005A3DF9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</w:tcPr>
          <w:p w14:paraId="5373AE3E" w14:textId="77777777" w:rsidR="005A3DF9" w:rsidRPr="001204E3" w:rsidRDefault="005A3DF9" w:rsidP="0071017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</w:tbl>
    <w:p w14:paraId="7AF29184" w14:textId="77777777" w:rsidR="001204E3" w:rsidRPr="001204E3" w:rsidRDefault="001204E3" w:rsidP="001204E3">
      <w:pPr>
        <w:rPr>
          <w:rFonts w:ascii="Times New Roman" w:hAnsi="Times New Roman" w:cs="Times New Roman"/>
          <w:lang w:val="en-US"/>
        </w:rPr>
      </w:pPr>
    </w:p>
    <w:p w14:paraId="46C55D41" w14:textId="752C260B" w:rsidR="001204E3" w:rsidRPr="001204E3" w:rsidRDefault="001204E3" w:rsidP="001204E3">
      <w:pPr>
        <w:spacing w:line="360" w:lineRule="auto"/>
        <w:rPr>
          <w:rFonts w:ascii="Times New Roman" w:hAnsi="Times New Roman" w:cs="Times New Roman"/>
          <w:lang w:val="en-US"/>
        </w:rPr>
      </w:pPr>
      <w:r w:rsidRPr="001204E3">
        <w:rPr>
          <w:rFonts w:ascii="Times New Roman" w:hAnsi="Times New Roman" w:cs="Times New Roman"/>
          <w:lang w:val="en-US"/>
        </w:rPr>
        <w:t>e) Quantitative data for CBN used to evaluate the agreement between the two analytical methods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UHPLC and UHPSFC. The table includes also the true values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the relative difference percentages</w:t>
      </w:r>
      <w:r w:rsidR="00F77522">
        <w:rPr>
          <w:rFonts w:ascii="Times New Roman" w:hAnsi="Times New Roman" w:cs="Times New Roman"/>
          <w:lang w:val="en-US"/>
        </w:rPr>
        <w:t>,</w:t>
      </w:r>
      <w:r w:rsidRPr="001204E3">
        <w:rPr>
          <w:rFonts w:ascii="Times New Roman" w:hAnsi="Times New Roman" w:cs="Times New Roman"/>
          <w:lang w:val="en-US"/>
        </w:rPr>
        <w:t xml:space="preserve"> the bias and the values of the limits of agreement used to obtain the Bland-Altman plot.</w:t>
      </w:r>
    </w:p>
    <w:p w14:paraId="1C975A76" w14:textId="77777777" w:rsidR="001204E3" w:rsidRPr="001204E3" w:rsidRDefault="001204E3" w:rsidP="001204E3">
      <w:pPr>
        <w:spacing w:line="360" w:lineRule="auto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7"/>
        <w:gridCol w:w="959"/>
        <w:gridCol w:w="1167"/>
        <w:gridCol w:w="1256"/>
        <w:gridCol w:w="1568"/>
        <w:gridCol w:w="2579"/>
      </w:tblGrid>
      <w:tr w:rsidR="001204E3" w:rsidRPr="001204E3" w14:paraId="09CCAA38" w14:textId="77777777" w:rsidTr="004E2480">
        <w:trPr>
          <w:trHeight w:val="770"/>
        </w:trPr>
        <w:tc>
          <w:tcPr>
            <w:tcW w:w="92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761E28" w14:textId="77777777" w:rsidR="001204E3" w:rsidRPr="001204E3" w:rsidRDefault="001204E3" w:rsidP="0071017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Cannabis sample type</w:t>
            </w:r>
          </w:p>
        </w:tc>
        <w:tc>
          <w:tcPr>
            <w:tcW w:w="51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6FD4B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Sample no</w:t>
            </w:r>
          </w:p>
        </w:tc>
        <w:tc>
          <w:tcPr>
            <w:tcW w:w="63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3FADB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Conc UHPLC</w:t>
            </w:r>
          </w:p>
          <w:p w14:paraId="75F84BC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(% w/w)</w:t>
            </w:r>
          </w:p>
          <w:p w14:paraId="517EF1C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0DF78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Conc UHPSFC</w:t>
            </w:r>
          </w:p>
          <w:p w14:paraId="48DC905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(% w/w)</w:t>
            </w:r>
          </w:p>
        </w:tc>
        <w:tc>
          <w:tcPr>
            <w:tcW w:w="84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992A5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True value (% w/w</w:t>
            </w:r>
            <w:r w:rsidRPr="001204E3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3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FA77A5" w14:textId="77777777" w:rsidR="001204E3" w:rsidRPr="001204E3" w:rsidRDefault="001204E3" w:rsidP="0071017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Relative difference percentage (%)</w:t>
            </w:r>
          </w:p>
        </w:tc>
      </w:tr>
      <w:tr w:rsidR="001204E3" w:rsidRPr="001204E3" w14:paraId="31AB3957" w14:textId="77777777" w:rsidTr="004E2480">
        <w:trPr>
          <w:trHeight w:val="20"/>
        </w:trPr>
        <w:tc>
          <w:tcPr>
            <w:tcW w:w="924" w:type="pct"/>
            <w:tcBorders>
              <w:top w:val="single" w:sz="4" w:space="0" w:color="000000" w:themeColor="text1"/>
            </w:tcBorders>
          </w:tcPr>
          <w:p w14:paraId="0BAADF7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  <w:tcBorders>
              <w:top w:val="single" w:sz="4" w:space="0" w:color="000000" w:themeColor="text1"/>
            </w:tcBorders>
          </w:tcPr>
          <w:p w14:paraId="354AB54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 w:themeColor="text1"/>
            </w:tcBorders>
          </w:tcPr>
          <w:p w14:paraId="0E18A28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  <w:tcBorders>
              <w:top w:val="single" w:sz="4" w:space="0" w:color="000000" w:themeColor="text1"/>
            </w:tcBorders>
          </w:tcPr>
          <w:p w14:paraId="62210BE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  <w:tcBorders>
              <w:top w:val="single" w:sz="4" w:space="0" w:color="000000" w:themeColor="text1"/>
            </w:tcBorders>
          </w:tcPr>
          <w:p w14:paraId="28D2B9D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  <w:tcBorders>
              <w:top w:val="single" w:sz="4" w:space="0" w:color="000000" w:themeColor="text1"/>
            </w:tcBorders>
          </w:tcPr>
          <w:p w14:paraId="372F6E6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4EAB5EE5" w14:textId="77777777" w:rsidTr="004E2480">
        <w:trPr>
          <w:trHeight w:val="20"/>
        </w:trPr>
        <w:tc>
          <w:tcPr>
            <w:tcW w:w="924" w:type="pct"/>
          </w:tcPr>
          <w:p w14:paraId="10C382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780445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2" w:type="pct"/>
          </w:tcPr>
          <w:p w14:paraId="4ECA47D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41340B6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04A7578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2D4897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2AEA9FC8" w14:textId="77777777" w:rsidTr="004E2480">
        <w:trPr>
          <w:trHeight w:val="20"/>
        </w:trPr>
        <w:tc>
          <w:tcPr>
            <w:tcW w:w="924" w:type="pct"/>
          </w:tcPr>
          <w:p w14:paraId="1F6452E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6CD4E5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2" w:type="pct"/>
          </w:tcPr>
          <w:p w14:paraId="6D436B6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4E7CE5D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2889B68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62C41F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A47E1ED" w14:textId="77777777" w:rsidTr="004E2480">
        <w:trPr>
          <w:trHeight w:val="20"/>
        </w:trPr>
        <w:tc>
          <w:tcPr>
            <w:tcW w:w="924" w:type="pct"/>
          </w:tcPr>
          <w:p w14:paraId="06007E5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BFBC2C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2" w:type="pct"/>
          </w:tcPr>
          <w:p w14:paraId="646BE05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198B906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1A307F5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192DD7D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035DA08" w14:textId="77777777" w:rsidTr="004E2480">
        <w:trPr>
          <w:trHeight w:val="20"/>
        </w:trPr>
        <w:tc>
          <w:tcPr>
            <w:tcW w:w="924" w:type="pct"/>
          </w:tcPr>
          <w:p w14:paraId="02B2E89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49191C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32" w:type="pct"/>
          </w:tcPr>
          <w:p w14:paraId="7F91ECC9" w14:textId="3C76A16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680" w:type="pct"/>
          </w:tcPr>
          <w:p w14:paraId="1C35D109" w14:textId="2766F5A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849" w:type="pct"/>
          </w:tcPr>
          <w:p w14:paraId="57A0FD0A" w14:textId="0BD2CFE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397" w:type="pct"/>
          </w:tcPr>
          <w:p w14:paraId="5618605E" w14:textId="0D04C840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083A4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204E3" w:rsidRPr="001204E3" w14:paraId="3FDF5AB4" w14:textId="77777777" w:rsidTr="004E2480">
        <w:trPr>
          <w:trHeight w:val="20"/>
        </w:trPr>
        <w:tc>
          <w:tcPr>
            <w:tcW w:w="924" w:type="pct"/>
          </w:tcPr>
          <w:p w14:paraId="2CFA1D4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24110D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2" w:type="pct"/>
          </w:tcPr>
          <w:p w14:paraId="6530FD19" w14:textId="2E1A647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680" w:type="pct"/>
          </w:tcPr>
          <w:p w14:paraId="236A89DE" w14:textId="33EBFF6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49" w:type="pct"/>
          </w:tcPr>
          <w:p w14:paraId="4937BEB3" w14:textId="317E383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397" w:type="pct"/>
          </w:tcPr>
          <w:p w14:paraId="7A9BA394" w14:textId="0B82FFB1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204E3" w:rsidRPr="001204E3" w14:paraId="13768234" w14:textId="77777777" w:rsidTr="004E2480">
        <w:trPr>
          <w:trHeight w:val="20"/>
        </w:trPr>
        <w:tc>
          <w:tcPr>
            <w:tcW w:w="924" w:type="pct"/>
          </w:tcPr>
          <w:p w14:paraId="76A781A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325005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2" w:type="pct"/>
          </w:tcPr>
          <w:p w14:paraId="0D89DC9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CE0A3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0F742E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38CFB59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32B08185" w14:textId="77777777" w:rsidTr="004E2480">
        <w:trPr>
          <w:trHeight w:val="20"/>
        </w:trPr>
        <w:tc>
          <w:tcPr>
            <w:tcW w:w="924" w:type="pct"/>
          </w:tcPr>
          <w:p w14:paraId="446DD3A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45D10B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2" w:type="pct"/>
          </w:tcPr>
          <w:p w14:paraId="415844E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2574F3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1A87DF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699FCE0C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E971022" w14:textId="77777777" w:rsidTr="004E2480">
        <w:trPr>
          <w:trHeight w:val="20"/>
        </w:trPr>
        <w:tc>
          <w:tcPr>
            <w:tcW w:w="924" w:type="pct"/>
          </w:tcPr>
          <w:p w14:paraId="3865990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CAC162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32" w:type="pct"/>
          </w:tcPr>
          <w:p w14:paraId="60DABEFE" w14:textId="458D6C6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0" w:type="pct"/>
          </w:tcPr>
          <w:p w14:paraId="42DDF489" w14:textId="7FB31C6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849" w:type="pct"/>
          </w:tcPr>
          <w:p w14:paraId="57FAF293" w14:textId="523E8BE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397" w:type="pct"/>
          </w:tcPr>
          <w:p w14:paraId="5138E431" w14:textId="3B97E4D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1204E3" w:rsidRPr="001204E3" w14:paraId="31B91A5E" w14:textId="77777777" w:rsidTr="004E2480">
        <w:trPr>
          <w:trHeight w:val="20"/>
        </w:trPr>
        <w:tc>
          <w:tcPr>
            <w:tcW w:w="924" w:type="pct"/>
          </w:tcPr>
          <w:p w14:paraId="5452A42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16FF75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32" w:type="pct"/>
          </w:tcPr>
          <w:p w14:paraId="3F70543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535AAD4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8B5403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3C6CB71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72D204E9" w14:textId="77777777" w:rsidTr="004E2480">
        <w:trPr>
          <w:trHeight w:val="20"/>
        </w:trPr>
        <w:tc>
          <w:tcPr>
            <w:tcW w:w="924" w:type="pct"/>
          </w:tcPr>
          <w:p w14:paraId="25354B4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895FFC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32" w:type="pct"/>
          </w:tcPr>
          <w:p w14:paraId="7D81F0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CF9E01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1917308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9AD278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34497C85" w14:textId="77777777" w:rsidTr="004E2480">
        <w:trPr>
          <w:trHeight w:val="20"/>
        </w:trPr>
        <w:tc>
          <w:tcPr>
            <w:tcW w:w="924" w:type="pct"/>
          </w:tcPr>
          <w:p w14:paraId="7E13588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739077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2" w:type="pct"/>
          </w:tcPr>
          <w:p w14:paraId="71DF5B61" w14:textId="5D85256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80" w:type="pct"/>
          </w:tcPr>
          <w:p w14:paraId="20C19692" w14:textId="155504B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49" w:type="pct"/>
          </w:tcPr>
          <w:p w14:paraId="3DBA1C1B" w14:textId="4489665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397" w:type="pct"/>
          </w:tcPr>
          <w:p w14:paraId="27D51313" w14:textId="54D6D96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</w:t>
            </w:r>
            <w:r w:rsidR="00083A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204E3" w:rsidRPr="001204E3" w14:paraId="420E2A3B" w14:textId="77777777" w:rsidTr="004E2480">
        <w:trPr>
          <w:trHeight w:val="20"/>
        </w:trPr>
        <w:tc>
          <w:tcPr>
            <w:tcW w:w="924" w:type="pct"/>
          </w:tcPr>
          <w:p w14:paraId="023AD2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59C37B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2" w:type="pct"/>
          </w:tcPr>
          <w:p w14:paraId="75117D3B" w14:textId="57F7D24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80" w:type="pct"/>
          </w:tcPr>
          <w:p w14:paraId="3AFE41E9" w14:textId="79A2B8F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49" w:type="pct"/>
          </w:tcPr>
          <w:p w14:paraId="47335CB0" w14:textId="520B71E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083A4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97" w:type="pct"/>
          </w:tcPr>
          <w:p w14:paraId="1877AC00" w14:textId="2C3477BE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4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083A4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204E3" w:rsidRPr="001204E3" w14:paraId="66776FCB" w14:textId="77777777" w:rsidTr="004E2480">
        <w:trPr>
          <w:trHeight w:val="20"/>
        </w:trPr>
        <w:tc>
          <w:tcPr>
            <w:tcW w:w="924" w:type="pct"/>
          </w:tcPr>
          <w:p w14:paraId="3476F60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2C9F15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32" w:type="pct"/>
          </w:tcPr>
          <w:p w14:paraId="283B8AC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F48437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251357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607E405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480E7458" w14:textId="77777777" w:rsidTr="004E2480">
        <w:trPr>
          <w:trHeight w:val="20"/>
        </w:trPr>
        <w:tc>
          <w:tcPr>
            <w:tcW w:w="924" w:type="pct"/>
          </w:tcPr>
          <w:p w14:paraId="0F08BA4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CE009F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32" w:type="pct"/>
          </w:tcPr>
          <w:p w14:paraId="19EB3B7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05461C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037CF3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814FBD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EC867E1" w14:textId="77777777" w:rsidTr="004E2480">
        <w:trPr>
          <w:trHeight w:val="20"/>
        </w:trPr>
        <w:tc>
          <w:tcPr>
            <w:tcW w:w="924" w:type="pct"/>
          </w:tcPr>
          <w:p w14:paraId="6D923C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E35F5E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632" w:type="pct"/>
          </w:tcPr>
          <w:p w14:paraId="17267B81" w14:textId="594AD80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680" w:type="pct"/>
          </w:tcPr>
          <w:p w14:paraId="3A5CB145" w14:textId="729EEFC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49" w:type="pct"/>
          </w:tcPr>
          <w:p w14:paraId="110980C2" w14:textId="1BC9A90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</w:t>
            </w:r>
            <w:r w:rsidR="00083A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97" w:type="pct"/>
          </w:tcPr>
          <w:p w14:paraId="349D3A0A" w14:textId="73E28D2F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1204E3" w:rsidRPr="001204E3" w14:paraId="741AE918" w14:textId="77777777" w:rsidTr="004E2480">
        <w:trPr>
          <w:trHeight w:val="20"/>
        </w:trPr>
        <w:tc>
          <w:tcPr>
            <w:tcW w:w="924" w:type="pct"/>
          </w:tcPr>
          <w:p w14:paraId="3945D8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79C692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32" w:type="pct"/>
          </w:tcPr>
          <w:p w14:paraId="5679D33B" w14:textId="274EE73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80" w:type="pct"/>
          </w:tcPr>
          <w:p w14:paraId="1AA959C6" w14:textId="5661EF3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49" w:type="pct"/>
          </w:tcPr>
          <w:p w14:paraId="6DE5C483" w14:textId="552EE00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="00083A4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97" w:type="pct"/>
          </w:tcPr>
          <w:p w14:paraId="22B0CFA6" w14:textId="5DDB5F7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</w:t>
            </w:r>
            <w:r w:rsidR="00083A4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204E3" w:rsidRPr="001204E3" w14:paraId="598592AB" w14:textId="77777777" w:rsidTr="004E2480">
        <w:trPr>
          <w:trHeight w:val="20"/>
        </w:trPr>
        <w:tc>
          <w:tcPr>
            <w:tcW w:w="924" w:type="pct"/>
          </w:tcPr>
          <w:p w14:paraId="476D3D1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4CDB9D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32" w:type="pct"/>
          </w:tcPr>
          <w:p w14:paraId="235EDA60" w14:textId="19087B2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80" w:type="pct"/>
          </w:tcPr>
          <w:p w14:paraId="08EC5EFC" w14:textId="06234BA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49" w:type="pct"/>
          </w:tcPr>
          <w:p w14:paraId="6F048F4F" w14:textId="0254D94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397" w:type="pct"/>
          </w:tcPr>
          <w:p w14:paraId="1CFAB885" w14:textId="43E9B6F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1204E3" w:rsidRPr="001204E3" w14:paraId="5A96750A" w14:textId="77777777" w:rsidTr="004E2480">
        <w:trPr>
          <w:trHeight w:val="20"/>
        </w:trPr>
        <w:tc>
          <w:tcPr>
            <w:tcW w:w="924" w:type="pct"/>
          </w:tcPr>
          <w:p w14:paraId="7458877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3525FF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632" w:type="pct"/>
          </w:tcPr>
          <w:p w14:paraId="0A3837F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29C798C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93E0F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0CEF7CE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20CB5726" w14:textId="77777777" w:rsidTr="004E2480">
        <w:trPr>
          <w:trHeight w:val="20"/>
        </w:trPr>
        <w:tc>
          <w:tcPr>
            <w:tcW w:w="924" w:type="pct"/>
          </w:tcPr>
          <w:p w14:paraId="5914EE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30AC33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32" w:type="pct"/>
          </w:tcPr>
          <w:p w14:paraId="1EF071CC" w14:textId="75684E2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80" w:type="pct"/>
          </w:tcPr>
          <w:p w14:paraId="094A5DE7" w14:textId="131924E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49" w:type="pct"/>
          </w:tcPr>
          <w:p w14:paraId="050122A4" w14:textId="0C20AB9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397" w:type="pct"/>
          </w:tcPr>
          <w:p w14:paraId="179A9824" w14:textId="07318CA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083A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204E3" w:rsidRPr="001204E3" w14:paraId="1D04F376" w14:textId="77777777" w:rsidTr="004E2480">
        <w:trPr>
          <w:trHeight w:val="20"/>
        </w:trPr>
        <w:tc>
          <w:tcPr>
            <w:tcW w:w="924" w:type="pct"/>
          </w:tcPr>
          <w:p w14:paraId="33DB1DE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81608B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632" w:type="pct"/>
          </w:tcPr>
          <w:p w14:paraId="005A5039" w14:textId="3D8BB5C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80" w:type="pct"/>
          </w:tcPr>
          <w:p w14:paraId="23C43D1A" w14:textId="46A8607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49" w:type="pct"/>
          </w:tcPr>
          <w:p w14:paraId="3A68D03C" w14:textId="552D65B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</w:t>
            </w:r>
            <w:r w:rsidR="00083A4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97" w:type="pct"/>
          </w:tcPr>
          <w:p w14:paraId="62096217" w14:textId="3DABF1E0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</w:t>
            </w:r>
            <w:r w:rsidR="00083A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204E3" w:rsidRPr="001204E3" w14:paraId="3F39ECC5" w14:textId="77777777" w:rsidTr="004E2480">
        <w:trPr>
          <w:trHeight w:val="20"/>
        </w:trPr>
        <w:tc>
          <w:tcPr>
            <w:tcW w:w="924" w:type="pct"/>
          </w:tcPr>
          <w:p w14:paraId="61FCA6F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49D6AC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632" w:type="pct"/>
          </w:tcPr>
          <w:p w14:paraId="16163E78" w14:textId="33C8FAA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680" w:type="pct"/>
          </w:tcPr>
          <w:p w14:paraId="6E6743D4" w14:textId="448AA7A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49" w:type="pct"/>
          </w:tcPr>
          <w:p w14:paraId="0AA20BBD" w14:textId="4CFBE37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 w:rsidR="00083A4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97" w:type="pct"/>
          </w:tcPr>
          <w:p w14:paraId="05A8FE8C" w14:textId="0A25EEA4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</w:t>
            </w:r>
            <w:r w:rsidR="00083A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204E3" w:rsidRPr="001204E3" w14:paraId="1C755D03" w14:textId="77777777" w:rsidTr="004E2480">
        <w:trPr>
          <w:trHeight w:val="20"/>
        </w:trPr>
        <w:tc>
          <w:tcPr>
            <w:tcW w:w="924" w:type="pct"/>
          </w:tcPr>
          <w:p w14:paraId="2C3D05F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C1B1B7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632" w:type="pct"/>
          </w:tcPr>
          <w:p w14:paraId="76F88CC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83E6AA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4D8DEB3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885B4C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159E7331" w14:textId="77777777" w:rsidTr="004E2480">
        <w:trPr>
          <w:trHeight w:val="20"/>
        </w:trPr>
        <w:tc>
          <w:tcPr>
            <w:tcW w:w="924" w:type="pct"/>
          </w:tcPr>
          <w:p w14:paraId="5D7DF55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Resin</w:t>
            </w:r>
          </w:p>
        </w:tc>
        <w:tc>
          <w:tcPr>
            <w:tcW w:w="519" w:type="pct"/>
          </w:tcPr>
          <w:p w14:paraId="4439B56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632" w:type="pct"/>
          </w:tcPr>
          <w:p w14:paraId="74F08C4D" w14:textId="404448A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80" w:type="pct"/>
          </w:tcPr>
          <w:p w14:paraId="4B43510B" w14:textId="164F72E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49" w:type="pct"/>
          </w:tcPr>
          <w:p w14:paraId="70890290" w14:textId="25DEE19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083A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97" w:type="pct"/>
          </w:tcPr>
          <w:p w14:paraId="533439E9" w14:textId="096B21B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9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083A4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204E3" w:rsidRPr="001204E3" w14:paraId="06E9828F" w14:textId="77777777" w:rsidTr="004E2480">
        <w:trPr>
          <w:trHeight w:val="20"/>
        </w:trPr>
        <w:tc>
          <w:tcPr>
            <w:tcW w:w="924" w:type="pct"/>
          </w:tcPr>
          <w:p w14:paraId="7AB5E6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F5BBC6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632" w:type="pct"/>
          </w:tcPr>
          <w:p w14:paraId="6D582A10" w14:textId="16A34DA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680" w:type="pct"/>
          </w:tcPr>
          <w:p w14:paraId="6A5295CE" w14:textId="00F73C8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49" w:type="pct"/>
          </w:tcPr>
          <w:p w14:paraId="7D49F28C" w14:textId="43DA578D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083A4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97" w:type="pct"/>
          </w:tcPr>
          <w:p w14:paraId="18EAE896" w14:textId="6DF9A6D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1204E3" w:rsidRPr="001204E3" w14:paraId="6CC7DDD4" w14:textId="77777777" w:rsidTr="004E2480">
        <w:trPr>
          <w:trHeight w:val="20"/>
        </w:trPr>
        <w:tc>
          <w:tcPr>
            <w:tcW w:w="924" w:type="pct"/>
          </w:tcPr>
          <w:p w14:paraId="4742670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977C23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632" w:type="pct"/>
          </w:tcPr>
          <w:p w14:paraId="6262EB8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7F1BC2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FCC33E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37EF276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76787886" w14:textId="77777777" w:rsidTr="004E2480">
        <w:trPr>
          <w:trHeight w:val="20"/>
        </w:trPr>
        <w:tc>
          <w:tcPr>
            <w:tcW w:w="924" w:type="pct"/>
          </w:tcPr>
          <w:p w14:paraId="4A96036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80E5EB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632" w:type="pct"/>
          </w:tcPr>
          <w:p w14:paraId="5A545E7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1B88F8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0675D3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870479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33602E06" w14:textId="77777777" w:rsidTr="004E2480">
        <w:trPr>
          <w:trHeight w:val="20"/>
        </w:trPr>
        <w:tc>
          <w:tcPr>
            <w:tcW w:w="924" w:type="pct"/>
          </w:tcPr>
          <w:p w14:paraId="06B49DC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A1485F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632" w:type="pct"/>
          </w:tcPr>
          <w:p w14:paraId="60647646" w14:textId="11E6377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80" w:type="pct"/>
          </w:tcPr>
          <w:p w14:paraId="091A4CF3" w14:textId="27DA5E5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49" w:type="pct"/>
          </w:tcPr>
          <w:p w14:paraId="5106C0DF" w14:textId="2A5D91D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397" w:type="pct"/>
          </w:tcPr>
          <w:p w14:paraId="0B220681" w14:textId="1D81C6B8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1204E3" w:rsidRPr="001204E3" w14:paraId="504D8114" w14:textId="77777777" w:rsidTr="004E2480">
        <w:trPr>
          <w:trHeight w:val="20"/>
        </w:trPr>
        <w:tc>
          <w:tcPr>
            <w:tcW w:w="924" w:type="pct"/>
          </w:tcPr>
          <w:p w14:paraId="0BD267A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1DE885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632" w:type="pct"/>
          </w:tcPr>
          <w:p w14:paraId="71207CCA" w14:textId="47E999A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680" w:type="pct"/>
          </w:tcPr>
          <w:p w14:paraId="06604AC5" w14:textId="7F60F74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49" w:type="pct"/>
          </w:tcPr>
          <w:p w14:paraId="372124EF" w14:textId="62B1BCB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397" w:type="pct"/>
          </w:tcPr>
          <w:p w14:paraId="0D92B59A" w14:textId="16B1413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1204E3" w:rsidRPr="001204E3" w14:paraId="23657FCE" w14:textId="77777777" w:rsidTr="004E2480">
        <w:trPr>
          <w:trHeight w:val="20"/>
        </w:trPr>
        <w:tc>
          <w:tcPr>
            <w:tcW w:w="924" w:type="pct"/>
          </w:tcPr>
          <w:p w14:paraId="485DB5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E0BDC6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32" w:type="pct"/>
          </w:tcPr>
          <w:p w14:paraId="381291D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B71B0B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1394F42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4678BA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7F6A9320" w14:textId="77777777" w:rsidTr="004E2480">
        <w:trPr>
          <w:trHeight w:val="20"/>
        </w:trPr>
        <w:tc>
          <w:tcPr>
            <w:tcW w:w="924" w:type="pct"/>
          </w:tcPr>
          <w:p w14:paraId="07E4B82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C79CAD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632" w:type="pct"/>
          </w:tcPr>
          <w:p w14:paraId="1766B08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598F2DF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4E25CE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B12E86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7083C37" w14:textId="77777777" w:rsidTr="004E2480">
        <w:trPr>
          <w:trHeight w:val="20"/>
        </w:trPr>
        <w:tc>
          <w:tcPr>
            <w:tcW w:w="924" w:type="pct"/>
          </w:tcPr>
          <w:p w14:paraId="369B3F6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CDCAB0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632" w:type="pct"/>
          </w:tcPr>
          <w:p w14:paraId="389A56D4" w14:textId="67B79C7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680" w:type="pct"/>
          </w:tcPr>
          <w:p w14:paraId="1401E5D9" w14:textId="45FB70C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49" w:type="pct"/>
          </w:tcPr>
          <w:p w14:paraId="27DB7FB7" w14:textId="57A2058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397" w:type="pct"/>
          </w:tcPr>
          <w:p w14:paraId="2ABF46B4" w14:textId="291F6938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1204E3" w:rsidRPr="001204E3" w14:paraId="65247A65" w14:textId="77777777" w:rsidTr="004E2480">
        <w:trPr>
          <w:trHeight w:val="20"/>
        </w:trPr>
        <w:tc>
          <w:tcPr>
            <w:tcW w:w="924" w:type="pct"/>
          </w:tcPr>
          <w:p w14:paraId="61FAAEC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90F9C8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632" w:type="pct"/>
          </w:tcPr>
          <w:p w14:paraId="16F49C2C" w14:textId="09F9648F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80" w:type="pct"/>
          </w:tcPr>
          <w:p w14:paraId="4117EF25" w14:textId="5A22DFB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49" w:type="pct"/>
          </w:tcPr>
          <w:p w14:paraId="4E3E29E5" w14:textId="34ED251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397" w:type="pct"/>
          </w:tcPr>
          <w:p w14:paraId="41DA0CA9" w14:textId="084690D5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083A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204E3" w:rsidRPr="001204E3" w14:paraId="1EC1D4F6" w14:textId="77777777" w:rsidTr="004E2480">
        <w:trPr>
          <w:trHeight w:val="20"/>
        </w:trPr>
        <w:tc>
          <w:tcPr>
            <w:tcW w:w="924" w:type="pct"/>
          </w:tcPr>
          <w:p w14:paraId="43786E1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E23B2A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632" w:type="pct"/>
          </w:tcPr>
          <w:p w14:paraId="3A88C1A0" w14:textId="3F937CB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680" w:type="pct"/>
          </w:tcPr>
          <w:p w14:paraId="2B78E9C6" w14:textId="06ECF2E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49" w:type="pct"/>
          </w:tcPr>
          <w:p w14:paraId="58AD11D1" w14:textId="08B4FF2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397" w:type="pct"/>
          </w:tcPr>
          <w:p w14:paraId="0291644F" w14:textId="162EDED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1204E3" w:rsidRPr="001204E3" w14:paraId="410170D5" w14:textId="77777777" w:rsidTr="004E2480">
        <w:trPr>
          <w:trHeight w:val="20"/>
        </w:trPr>
        <w:tc>
          <w:tcPr>
            <w:tcW w:w="924" w:type="pct"/>
          </w:tcPr>
          <w:p w14:paraId="0D13A5E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5D16DA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632" w:type="pct"/>
          </w:tcPr>
          <w:p w14:paraId="0E68A9D7" w14:textId="18237BB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80" w:type="pct"/>
          </w:tcPr>
          <w:p w14:paraId="60484E7B" w14:textId="4B30559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49" w:type="pct"/>
          </w:tcPr>
          <w:p w14:paraId="50F7B96C" w14:textId="22AC8708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397" w:type="pct"/>
          </w:tcPr>
          <w:p w14:paraId="4A913DEC" w14:textId="1F26F4E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204E3" w:rsidRPr="001204E3" w14:paraId="7A72A44C" w14:textId="77777777" w:rsidTr="004E2480">
        <w:trPr>
          <w:trHeight w:val="20"/>
        </w:trPr>
        <w:tc>
          <w:tcPr>
            <w:tcW w:w="924" w:type="pct"/>
          </w:tcPr>
          <w:p w14:paraId="6F527D0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A92A99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632" w:type="pct"/>
          </w:tcPr>
          <w:p w14:paraId="777FF29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28B9A8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40B3DBB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F01284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EF8717E" w14:textId="77777777" w:rsidTr="004E2480">
        <w:trPr>
          <w:trHeight w:val="20"/>
        </w:trPr>
        <w:tc>
          <w:tcPr>
            <w:tcW w:w="924" w:type="pct"/>
          </w:tcPr>
          <w:p w14:paraId="1B15F18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3DF432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32" w:type="pct"/>
          </w:tcPr>
          <w:p w14:paraId="1720D03E" w14:textId="244E57D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80" w:type="pct"/>
          </w:tcPr>
          <w:p w14:paraId="60E1AB85" w14:textId="184FBC5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49" w:type="pct"/>
          </w:tcPr>
          <w:p w14:paraId="4C7DF4B8" w14:textId="540DB00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083A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7" w:type="pct"/>
          </w:tcPr>
          <w:p w14:paraId="172203CC" w14:textId="652B638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 w:rsidR="00083A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204E3" w:rsidRPr="001204E3" w14:paraId="57FA6520" w14:textId="77777777" w:rsidTr="004E2480">
        <w:trPr>
          <w:trHeight w:val="20"/>
        </w:trPr>
        <w:tc>
          <w:tcPr>
            <w:tcW w:w="924" w:type="pct"/>
          </w:tcPr>
          <w:p w14:paraId="6C26B41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3D7642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632" w:type="pct"/>
          </w:tcPr>
          <w:p w14:paraId="1929A31B" w14:textId="6C8D126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680" w:type="pct"/>
          </w:tcPr>
          <w:p w14:paraId="6D62F71B" w14:textId="45F8806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49" w:type="pct"/>
          </w:tcPr>
          <w:p w14:paraId="08AEBEC6" w14:textId="1980AA0E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="00083A4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97" w:type="pct"/>
          </w:tcPr>
          <w:p w14:paraId="32D95E10" w14:textId="4C95FBC6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1204E3" w:rsidRPr="001204E3" w14:paraId="5BEB52A4" w14:textId="77777777" w:rsidTr="004E2480">
        <w:trPr>
          <w:trHeight w:val="20"/>
        </w:trPr>
        <w:tc>
          <w:tcPr>
            <w:tcW w:w="924" w:type="pct"/>
          </w:tcPr>
          <w:p w14:paraId="3C066A3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D26C2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632" w:type="pct"/>
          </w:tcPr>
          <w:p w14:paraId="330A7E72" w14:textId="7B07A27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80" w:type="pct"/>
          </w:tcPr>
          <w:p w14:paraId="34A19975" w14:textId="6963283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49" w:type="pct"/>
          </w:tcPr>
          <w:p w14:paraId="3688E044" w14:textId="7B0FDEF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 w:rsidR="00083A4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97" w:type="pct"/>
          </w:tcPr>
          <w:p w14:paraId="3C106479" w14:textId="68E4CCD3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083A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204E3" w:rsidRPr="001204E3" w14:paraId="3ED22F96" w14:textId="77777777" w:rsidTr="004E2480">
        <w:trPr>
          <w:trHeight w:val="20"/>
        </w:trPr>
        <w:tc>
          <w:tcPr>
            <w:tcW w:w="924" w:type="pct"/>
          </w:tcPr>
          <w:p w14:paraId="6DCE51D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1F2787E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632" w:type="pct"/>
          </w:tcPr>
          <w:p w14:paraId="4A95125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53EE60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AEAFD3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400693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1C43877D" w14:textId="77777777" w:rsidTr="004E2480">
        <w:trPr>
          <w:trHeight w:val="20"/>
        </w:trPr>
        <w:tc>
          <w:tcPr>
            <w:tcW w:w="924" w:type="pct"/>
          </w:tcPr>
          <w:p w14:paraId="207872F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47DE858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632" w:type="pct"/>
          </w:tcPr>
          <w:p w14:paraId="3EB48CAA" w14:textId="6EF110D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680" w:type="pct"/>
          </w:tcPr>
          <w:p w14:paraId="2F8537B1" w14:textId="1C09B6C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49" w:type="pct"/>
          </w:tcPr>
          <w:p w14:paraId="24B6444A" w14:textId="52902FB2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083A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pct"/>
          </w:tcPr>
          <w:p w14:paraId="7F668D31" w14:textId="11C70FE0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-0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083A4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204E3" w:rsidRPr="001204E3" w14:paraId="71F39840" w14:textId="77777777" w:rsidTr="004E2480">
        <w:trPr>
          <w:trHeight w:val="20"/>
        </w:trPr>
        <w:tc>
          <w:tcPr>
            <w:tcW w:w="924" w:type="pct"/>
          </w:tcPr>
          <w:p w14:paraId="65B1957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8BF9B8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632" w:type="pct"/>
          </w:tcPr>
          <w:p w14:paraId="19BF0EDF" w14:textId="311FDEF3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680" w:type="pct"/>
          </w:tcPr>
          <w:p w14:paraId="51AA3FA7" w14:textId="3BB65F2A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49" w:type="pct"/>
          </w:tcPr>
          <w:p w14:paraId="0B58BDD1" w14:textId="2C3C679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</w:t>
            </w:r>
            <w:r w:rsidR="00083A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7" w:type="pct"/>
          </w:tcPr>
          <w:p w14:paraId="6676ADBA" w14:textId="1CB8BC5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1204E3" w:rsidRPr="001204E3" w14:paraId="2FA6B0EA" w14:textId="77777777" w:rsidTr="004E2480">
        <w:trPr>
          <w:trHeight w:val="20"/>
        </w:trPr>
        <w:tc>
          <w:tcPr>
            <w:tcW w:w="924" w:type="pct"/>
          </w:tcPr>
          <w:p w14:paraId="2924CDB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03F549C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632" w:type="pct"/>
          </w:tcPr>
          <w:p w14:paraId="741C8F7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6B8B43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6E5FEF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7074106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265F8A56" w14:textId="77777777" w:rsidTr="004E2480">
        <w:trPr>
          <w:trHeight w:val="20"/>
        </w:trPr>
        <w:tc>
          <w:tcPr>
            <w:tcW w:w="924" w:type="pct"/>
          </w:tcPr>
          <w:p w14:paraId="28DDC4F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5EDA2E4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632" w:type="pct"/>
          </w:tcPr>
          <w:p w14:paraId="732DCE2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F4B8EA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0ABA11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63509B3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7684982E" w14:textId="77777777" w:rsidTr="004E2480">
        <w:trPr>
          <w:trHeight w:val="20"/>
        </w:trPr>
        <w:tc>
          <w:tcPr>
            <w:tcW w:w="924" w:type="pct"/>
          </w:tcPr>
          <w:p w14:paraId="3A4ADAA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4B361E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632" w:type="pct"/>
          </w:tcPr>
          <w:p w14:paraId="50C0CDD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FA4830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35443F1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16347BF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6014B95E" w14:textId="77777777" w:rsidTr="004E2480">
        <w:trPr>
          <w:trHeight w:val="20"/>
        </w:trPr>
        <w:tc>
          <w:tcPr>
            <w:tcW w:w="924" w:type="pct"/>
          </w:tcPr>
          <w:p w14:paraId="57CF1AA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F3ED2A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632" w:type="pct"/>
          </w:tcPr>
          <w:p w14:paraId="682379C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4029FF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3C022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D0691D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15E54A94" w14:textId="77777777" w:rsidTr="004E2480">
        <w:trPr>
          <w:trHeight w:val="20"/>
        </w:trPr>
        <w:tc>
          <w:tcPr>
            <w:tcW w:w="924" w:type="pct"/>
          </w:tcPr>
          <w:p w14:paraId="16183F1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B38229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632" w:type="pct"/>
          </w:tcPr>
          <w:p w14:paraId="7393527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5CFA31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39B110A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8D8F2B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5F3AFB76" w14:textId="77777777" w:rsidTr="004E2480">
        <w:trPr>
          <w:trHeight w:val="20"/>
        </w:trPr>
        <w:tc>
          <w:tcPr>
            <w:tcW w:w="924" w:type="pct"/>
          </w:tcPr>
          <w:p w14:paraId="186AC4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2F9316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632" w:type="pct"/>
          </w:tcPr>
          <w:p w14:paraId="3CE8690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B11DEA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37976D7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74FE61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23EA42BC" w14:textId="77777777" w:rsidTr="004E2480">
        <w:trPr>
          <w:trHeight w:val="20"/>
        </w:trPr>
        <w:tc>
          <w:tcPr>
            <w:tcW w:w="924" w:type="pct"/>
          </w:tcPr>
          <w:p w14:paraId="74CDC86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58E6F9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632" w:type="pct"/>
          </w:tcPr>
          <w:p w14:paraId="145BA8A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1B62F73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3EB321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791E8BE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40BF49B4" w14:textId="77777777" w:rsidTr="004E2480">
        <w:trPr>
          <w:trHeight w:val="20"/>
        </w:trPr>
        <w:tc>
          <w:tcPr>
            <w:tcW w:w="924" w:type="pct"/>
          </w:tcPr>
          <w:p w14:paraId="6D0EFF1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35CD23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632" w:type="pct"/>
          </w:tcPr>
          <w:p w14:paraId="4AF8B4E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4240318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33B898F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BD18A9B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5B50A59A" w14:textId="77777777" w:rsidTr="004E2480">
        <w:trPr>
          <w:trHeight w:val="20"/>
        </w:trPr>
        <w:tc>
          <w:tcPr>
            <w:tcW w:w="924" w:type="pct"/>
          </w:tcPr>
          <w:p w14:paraId="057B5FB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914142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632" w:type="pct"/>
          </w:tcPr>
          <w:p w14:paraId="4256BF4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14F4610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E3B34C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0641A45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640773BE" w14:textId="77777777" w:rsidTr="004E2480">
        <w:trPr>
          <w:trHeight w:val="20"/>
        </w:trPr>
        <w:tc>
          <w:tcPr>
            <w:tcW w:w="924" w:type="pct"/>
          </w:tcPr>
          <w:p w14:paraId="3FEDEB4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568A11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632" w:type="pct"/>
          </w:tcPr>
          <w:p w14:paraId="39F8F16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1E52EF6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EB68E6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6C82767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31CBCDF9" w14:textId="77777777" w:rsidTr="004E2480">
        <w:trPr>
          <w:trHeight w:val="20"/>
        </w:trPr>
        <w:tc>
          <w:tcPr>
            <w:tcW w:w="924" w:type="pct"/>
          </w:tcPr>
          <w:p w14:paraId="0CF0290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461AAD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632" w:type="pct"/>
          </w:tcPr>
          <w:p w14:paraId="61E3924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270ADF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7CE278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6ACF67B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21E6174B" w14:textId="77777777" w:rsidTr="004E2480">
        <w:trPr>
          <w:trHeight w:val="20"/>
        </w:trPr>
        <w:tc>
          <w:tcPr>
            <w:tcW w:w="924" w:type="pct"/>
          </w:tcPr>
          <w:p w14:paraId="72A99D4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00476A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632" w:type="pct"/>
          </w:tcPr>
          <w:p w14:paraId="7647C87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AE17BA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75299F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36E8F40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39C98552" w14:textId="77777777" w:rsidTr="004E2480">
        <w:trPr>
          <w:trHeight w:val="20"/>
        </w:trPr>
        <w:tc>
          <w:tcPr>
            <w:tcW w:w="924" w:type="pct"/>
          </w:tcPr>
          <w:p w14:paraId="131869E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AA435C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632" w:type="pct"/>
          </w:tcPr>
          <w:p w14:paraId="78AF481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76C7F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1874998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C321E8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66A8239B" w14:textId="77777777" w:rsidTr="004E2480">
        <w:trPr>
          <w:trHeight w:val="20"/>
        </w:trPr>
        <w:tc>
          <w:tcPr>
            <w:tcW w:w="924" w:type="pct"/>
          </w:tcPr>
          <w:p w14:paraId="030C6CB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EB263D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632" w:type="pct"/>
          </w:tcPr>
          <w:p w14:paraId="6CAE23E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6FA32C4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1E5986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014525A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62C7D17D" w14:textId="77777777" w:rsidTr="004E2480">
        <w:trPr>
          <w:trHeight w:val="20"/>
        </w:trPr>
        <w:tc>
          <w:tcPr>
            <w:tcW w:w="924" w:type="pct"/>
          </w:tcPr>
          <w:p w14:paraId="5B6AD4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Inflorescence</w:t>
            </w:r>
          </w:p>
        </w:tc>
        <w:tc>
          <w:tcPr>
            <w:tcW w:w="519" w:type="pct"/>
          </w:tcPr>
          <w:p w14:paraId="2C5932F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632" w:type="pct"/>
          </w:tcPr>
          <w:p w14:paraId="7504BE9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52107BA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D65670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162D4BF6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14D0BE70" w14:textId="77777777" w:rsidTr="004E2480">
        <w:trPr>
          <w:trHeight w:val="20"/>
        </w:trPr>
        <w:tc>
          <w:tcPr>
            <w:tcW w:w="924" w:type="pct"/>
          </w:tcPr>
          <w:p w14:paraId="26BCA04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D5E4F1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632" w:type="pct"/>
          </w:tcPr>
          <w:p w14:paraId="160BEF4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62E7682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293BF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93657BC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42384F36" w14:textId="77777777" w:rsidTr="004E2480">
        <w:trPr>
          <w:trHeight w:val="20"/>
        </w:trPr>
        <w:tc>
          <w:tcPr>
            <w:tcW w:w="924" w:type="pct"/>
          </w:tcPr>
          <w:p w14:paraId="27267AD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A42A39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632" w:type="pct"/>
          </w:tcPr>
          <w:p w14:paraId="398B389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2D05E28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5D106D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EFFB10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626D4254" w14:textId="77777777" w:rsidTr="004E2480">
        <w:trPr>
          <w:trHeight w:val="20"/>
        </w:trPr>
        <w:tc>
          <w:tcPr>
            <w:tcW w:w="924" w:type="pct"/>
          </w:tcPr>
          <w:p w14:paraId="05439E6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E2018A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632" w:type="pct"/>
          </w:tcPr>
          <w:p w14:paraId="005E8C9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4644797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4BF4805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7DEC044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8F635F9" w14:textId="77777777" w:rsidTr="004E2480">
        <w:trPr>
          <w:trHeight w:val="20"/>
        </w:trPr>
        <w:tc>
          <w:tcPr>
            <w:tcW w:w="924" w:type="pct"/>
          </w:tcPr>
          <w:p w14:paraId="14967A3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BDC5B5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632" w:type="pct"/>
          </w:tcPr>
          <w:p w14:paraId="7FA7EE2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6867D27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200FA2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A89F12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152591F" w14:textId="77777777" w:rsidTr="004E2480">
        <w:trPr>
          <w:trHeight w:val="20"/>
        </w:trPr>
        <w:tc>
          <w:tcPr>
            <w:tcW w:w="924" w:type="pct"/>
          </w:tcPr>
          <w:p w14:paraId="6881572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4F8D71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632" w:type="pct"/>
          </w:tcPr>
          <w:p w14:paraId="195FA2F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4FB6D8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3CA62D7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E2BCC88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5FC6611B" w14:textId="77777777" w:rsidTr="004E2480">
        <w:trPr>
          <w:trHeight w:val="20"/>
        </w:trPr>
        <w:tc>
          <w:tcPr>
            <w:tcW w:w="924" w:type="pct"/>
          </w:tcPr>
          <w:p w14:paraId="4F31BA5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41C5E79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632" w:type="pct"/>
          </w:tcPr>
          <w:p w14:paraId="6053085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6C74B69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48CD04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391E704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12A44813" w14:textId="77777777" w:rsidTr="004E2480">
        <w:trPr>
          <w:trHeight w:val="20"/>
        </w:trPr>
        <w:tc>
          <w:tcPr>
            <w:tcW w:w="924" w:type="pct"/>
          </w:tcPr>
          <w:p w14:paraId="588838A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7CF325F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632" w:type="pct"/>
          </w:tcPr>
          <w:p w14:paraId="1703EB11" w14:textId="2EB8D7D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80" w:type="pct"/>
          </w:tcPr>
          <w:p w14:paraId="0C5DB489" w14:textId="5E6DAAC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849" w:type="pct"/>
          </w:tcPr>
          <w:p w14:paraId="01E39895" w14:textId="245DD85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397" w:type="pct"/>
          </w:tcPr>
          <w:p w14:paraId="13613112" w14:textId="761E701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8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1204E3" w:rsidRPr="001204E3" w14:paraId="313DD78C" w14:textId="77777777" w:rsidTr="004E2480">
        <w:trPr>
          <w:trHeight w:val="20"/>
        </w:trPr>
        <w:tc>
          <w:tcPr>
            <w:tcW w:w="924" w:type="pct"/>
          </w:tcPr>
          <w:p w14:paraId="436DC4C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6523429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632" w:type="pct"/>
          </w:tcPr>
          <w:p w14:paraId="14BE6018" w14:textId="043CF22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680" w:type="pct"/>
          </w:tcPr>
          <w:p w14:paraId="667925E6" w14:textId="303E1419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49" w:type="pct"/>
          </w:tcPr>
          <w:p w14:paraId="50AFD6B3" w14:textId="3F40EBC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397" w:type="pct"/>
          </w:tcPr>
          <w:p w14:paraId="04CC6B52" w14:textId="08BFAA7B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6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1204E3" w:rsidRPr="001204E3" w14:paraId="0820ACD5" w14:textId="77777777" w:rsidTr="004E2480">
        <w:trPr>
          <w:trHeight w:val="20"/>
        </w:trPr>
        <w:tc>
          <w:tcPr>
            <w:tcW w:w="924" w:type="pct"/>
          </w:tcPr>
          <w:p w14:paraId="2C82D68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326CA32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632" w:type="pct"/>
          </w:tcPr>
          <w:p w14:paraId="0CBBEC28" w14:textId="3121971C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680" w:type="pct"/>
          </w:tcPr>
          <w:p w14:paraId="205F7DF8" w14:textId="5895E191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49" w:type="pct"/>
          </w:tcPr>
          <w:p w14:paraId="0A7058DB" w14:textId="27BEFD50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1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</w:t>
            </w:r>
            <w:r w:rsidR="00083A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pct"/>
          </w:tcPr>
          <w:p w14:paraId="130D8129" w14:textId="3BFBEF19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1204E3" w:rsidRPr="001204E3" w14:paraId="1CB4FE5F" w14:textId="77777777" w:rsidTr="004E2480">
        <w:trPr>
          <w:trHeight w:val="20"/>
        </w:trPr>
        <w:tc>
          <w:tcPr>
            <w:tcW w:w="924" w:type="pct"/>
          </w:tcPr>
          <w:p w14:paraId="68931D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EEFEFE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632" w:type="pct"/>
          </w:tcPr>
          <w:p w14:paraId="05D4475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BC1B25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10E3965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060C30B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3FC821EA" w14:textId="77777777" w:rsidTr="004E2480">
        <w:trPr>
          <w:trHeight w:val="20"/>
        </w:trPr>
        <w:tc>
          <w:tcPr>
            <w:tcW w:w="924" w:type="pct"/>
          </w:tcPr>
          <w:p w14:paraId="668F56F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407C3A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632" w:type="pct"/>
          </w:tcPr>
          <w:p w14:paraId="58EAB96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FD7CAC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48A579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A4FBB0F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1C798C8D" w14:textId="77777777" w:rsidTr="004E2480">
        <w:trPr>
          <w:trHeight w:val="20"/>
        </w:trPr>
        <w:tc>
          <w:tcPr>
            <w:tcW w:w="924" w:type="pct"/>
          </w:tcPr>
          <w:p w14:paraId="7BC9E45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B49279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632" w:type="pct"/>
          </w:tcPr>
          <w:p w14:paraId="10805A7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271B712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2D1C5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48EFC8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5775A8DA" w14:textId="77777777" w:rsidTr="004E2480">
        <w:trPr>
          <w:trHeight w:val="20"/>
        </w:trPr>
        <w:tc>
          <w:tcPr>
            <w:tcW w:w="924" w:type="pct"/>
          </w:tcPr>
          <w:p w14:paraId="7E11ACB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71C3B8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632" w:type="pct"/>
          </w:tcPr>
          <w:p w14:paraId="6125844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750CC3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1B7692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44A74F5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739A976D" w14:textId="77777777" w:rsidTr="004E2480">
        <w:trPr>
          <w:trHeight w:val="20"/>
        </w:trPr>
        <w:tc>
          <w:tcPr>
            <w:tcW w:w="924" w:type="pct"/>
          </w:tcPr>
          <w:p w14:paraId="57DBA8D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Resin</w:t>
            </w:r>
          </w:p>
        </w:tc>
        <w:tc>
          <w:tcPr>
            <w:tcW w:w="519" w:type="pct"/>
          </w:tcPr>
          <w:p w14:paraId="20E8D3F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632" w:type="pct"/>
          </w:tcPr>
          <w:p w14:paraId="1F186361" w14:textId="70AECCB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80" w:type="pct"/>
          </w:tcPr>
          <w:p w14:paraId="05A94002" w14:textId="08FB5364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849" w:type="pct"/>
          </w:tcPr>
          <w:p w14:paraId="49092FF1" w14:textId="6508AEAB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97" w:type="pct"/>
          </w:tcPr>
          <w:p w14:paraId="008118A1" w14:textId="51CC5A1A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7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3</w:t>
            </w:r>
            <w:r w:rsidR="00083A4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204E3" w:rsidRPr="001204E3" w14:paraId="4397BD7A" w14:textId="77777777" w:rsidTr="004E2480">
        <w:trPr>
          <w:trHeight w:val="20"/>
        </w:trPr>
        <w:tc>
          <w:tcPr>
            <w:tcW w:w="924" w:type="pct"/>
          </w:tcPr>
          <w:p w14:paraId="0CB0209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BE021B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632" w:type="pct"/>
          </w:tcPr>
          <w:p w14:paraId="40796A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CF3C8D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F6D78C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5BFA13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5865DBA2" w14:textId="77777777" w:rsidTr="004E2480">
        <w:trPr>
          <w:trHeight w:val="20"/>
        </w:trPr>
        <w:tc>
          <w:tcPr>
            <w:tcW w:w="924" w:type="pct"/>
          </w:tcPr>
          <w:p w14:paraId="2F4CC1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EADA5F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632" w:type="pct"/>
          </w:tcPr>
          <w:p w14:paraId="56C5CCF3" w14:textId="7CF03D2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80" w:type="pct"/>
          </w:tcPr>
          <w:p w14:paraId="7D5471A5" w14:textId="2CBAE365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49" w:type="pct"/>
          </w:tcPr>
          <w:p w14:paraId="2B98D24F" w14:textId="1921B056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0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397" w:type="pct"/>
          </w:tcPr>
          <w:p w14:paraId="20C8F4D9" w14:textId="27A97602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color w:val="000000"/>
              </w:rPr>
              <w:t>2</w:t>
            </w:r>
            <w:r w:rsidR="00F77522">
              <w:rPr>
                <w:rFonts w:ascii="Times New Roman" w:hAnsi="Times New Roman" w:cs="Times New Roman"/>
                <w:color w:val="000000"/>
              </w:rPr>
              <w:t>.</w:t>
            </w:r>
            <w:r w:rsidRPr="001204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204E3" w:rsidRPr="001204E3" w14:paraId="3786DCC8" w14:textId="77777777" w:rsidTr="004E2480">
        <w:trPr>
          <w:trHeight w:val="20"/>
        </w:trPr>
        <w:tc>
          <w:tcPr>
            <w:tcW w:w="924" w:type="pct"/>
          </w:tcPr>
          <w:p w14:paraId="56A7B58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AEC20E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632" w:type="pct"/>
          </w:tcPr>
          <w:p w14:paraId="4FB66F5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24D961F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428F73D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145C6477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28ABD02E" w14:textId="77777777" w:rsidTr="004E2480">
        <w:trPr>
          <w:trHeight w:val="20"/>
        </w:trPr>
        <w:tc>
          <w:tcPr>
            <w:tcW w:w="924" w:type="pct"/>
          </w:tcPr>
          <w:p w14:paraId="4BD0BD4C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1FAE1E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632" w:type="pct"/>
          </w:tcPr>
          <w:p w14:paraId="30B8435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27FC28D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0FB7777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0C6F6614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641EC526" w14:textId="77777777" w:rsidTr="004E2480">
        <w:trPr>
          <w:trHeight w:val="20"/>
        </w:trPr>
        <w:tc>
          <w:tcPr>
            <w:tcW w:w="924" w:type="pct"/>
          </w:tcPr>
          <w:p w14:paraId="625E300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2665D8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632" w:type="pct"/>
          </w:tcPr>
          <w:p w14:paraId="3C1EF91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B4669D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2756C3A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69BDA9E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DDB9930" w14:textId="77777777" w:rsidTr="004E2480">
        <w:trPr>
          <w:trHeight w:val="20"/>
        </w:trPr>
        <w:tc>
          <w:tcPr>
            <w:tcW w:w="924" w:type="pct"/>
          </w:tcPr>
          <w:p w14:paraId="0B7E364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3F4CB6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632" w:type="pct"/>
          </w:tcPr>
          <w:p w14:paraId="612B520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55F6D82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9CFCC9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33E907C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5FF0474B" w14:textId="77777777" w:rsidTr="004E2480">
        <w:trPr>
          <w:trHeight w:val="20"/>
        </w:trPr>
        <w:tc>
          <w:tcPr>
            <w:tcW w:w="924" w:type="pct"/>
          </w:tcPr>
          <w:p w14:paraId="3C9075A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CFDFF0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632" w:type="pct"/>
          </w:tcPr>
          <w:p w14:paraId="072E73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1C1E919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BC508B4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30EBC4F9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33F4FE40" w14:textId="77777777" w:rsidTr="004E2480">
        <w:trPr>
          <w:trHeight w:val="20"/>
        </w:trPr>
        <w:tc>
          <w:tcPr>
            <w:tcW w:w="924" w:type="pct"/>
          </w:tcPr>
          <w:p w14:paraId="1FEBE2F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376FB61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632" w:type="pct"/>
          </w:tcPr>
          <w:p w14:paraId="53AA44D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461F987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4528D51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A838E40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6218C6C5" w14:textId="77777777" w:rsidTr="004E2480">
        <w:trPr>
          <w:trHeight w:val="20"/>
        </w:trPr>
        <w:tc>
          <w:tcPr>
            <w:tcW w:w="924" w:type="pct"/>
          </w:tcPr>
          <w:p w14:paraId="58CA9E49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02749D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632" w:type="pct"/>
          </w:tcPr>
          <w:p w14:paraId="2E485F2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2976141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31ED5215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7872AB0B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04DDF5B7" w14:textId="77777777" w:rsidTr="004E2480">
        <w:trPr>
          <w:trHeight w:val="20"/>
        </w:trPr>
        <w:tc>
          <w:tcPr>
            <w:tcW w:w="924" w:type="pct"/>
          </w:tcPr>
          <w:p w14:paraId="6B8E647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0B1B89F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632" w:type="pct"/>
          </w:tcPr>
          <w:p w14:paraId="4D04820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40FC3CD3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27B64A0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17431DE1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74821B6B" w14:textId="77777777" w:rsidTr="004E2480">
        <w:trPr>
          <w:trHeight w:val="20"/>
        </w:trPr>
        <w:tc>
          <w:tcPr>
            <w:tcW w:w="924" w:type="pct"/>
          </w:tcPr>
          <w:p w14:paraId="52283111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AEF2CD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632" w:type="pct"/>
          </w:tcPr>
          <w:p w14:paraId="74993CB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35BBA3F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7A8EAA20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E217493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76BDD4F2" w14:textId="77777777" w:rsidTr="004E2480">
        <w:trPr>
          <w:trHeight w:val="20"/>
        </w:trPr>
        <w:tc>
          <w:tcPr>
            <w:tcW w:w="924" w:type="pct"/>
          </w:tcPr>
          <w:p w14:paraId="3E62C6E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6E75E05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632" w:type="pct"/>
          </w:tcPr>
          <w:p w14:paraId="3B2C419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2BDC617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409413D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0BCA9B8B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4B4657F7" w14:textId="77777777" w:rsidTr="004E2480">
        <w:trPr>
          <w:trHeight w:val="20"/>
        </w:trPr>
        <w:tc>
          <w:tcPr>
            <w:tcW w:w="924" w:type="pct"/>
          </w:tcPr>
          <w:p w14:paraId="6B9F439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7F20067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632" w:type="pct"/>
          </w:tcPr>
          <w:p w14:paraId="7A0660EE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61C191C8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A02814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D26F9B5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204E3" w:rsidRPr="001204E3" w14:paraId="5A5A2919" w14:textId="77777777" w:rsidTr="004E2480">
        <w:trPr>
          <w:trHeight w:val="20"/>
        </w:trPr>
        <w:tc>
          <w:tcPr>
            <w:tcW w:w="924" w:type="pct"/>
          </w:tcPr>
          <w:p w14:paraId="64A975F2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41EAF3D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632" w:type="pct"/>
          </w:tcPr>
          <w:p w14:paraId="38358756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895AF5A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217509FB" w14:textId="77777777" w:rsidR="001204E3" w:rsidRPr="001204E3" w:rsidRDefault="001204E3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20CA672" w14:textId="77777777" w:rsidR="001204E3" w:rsidRPr="001204E3" w:rsidRDefault="001204E3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2480" w:rsidRPr="001204E3" w14:paraId="4991DEA0" w14:textId="77777777" w:rsidTr="004E2480">
        <w:trPr>
          <w:trHeight w:val="20"/>
        </w:trPr>
        <w:tc>
          <w:tcPr>
            <w:tcW w:w="924" w:type="pct"/>
          </w:tcPr>
          <w:p w14:paraId="4FE77B13" w14:textId="01720BAF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E695D51" w14:textId="2ACB3626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2" w:type="pct"/>
          </w:tcPr>
          <w:p w14:paraId="2B2DEF54" w14:textId="3B31FCD1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1C432995" w14:textId="6A451584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79EF838" w14:textId="6CFD1123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08A553F0" w14:textId="38A39D67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2480" w:rsidRPr="001204E3" w14:paraId="387360C9" w14:textId="77777777" w:rsidTr="004E2480">
        <w:trPr>
          <w:trHeight w:val="20"/>
        </w:trPr>
        <w:tc>
          <w:tcPr>
            <w:tcW w:w="924" w:type="pct"/>
          </w:tcPr>
          <w:p w14:paraId="7C16820E" w14:textId="0A48458B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06883C70" w14:textId="1815887A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2" w:type="pct"/>
          </w:tcPr>
          <w:p w14:paraId="33835726" w14:textId="780050B8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50B32B10" w14:textId="20B0A356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0487F1FD" w14:textId="6FAABE6B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6E5B1CF9" w14:textId="3FC8CEED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2480" w:rsidRPr="001204E3" w14:paraId="5E41C11F" w14:textId="77777777" w:rsidTr="004E2480">
        <w:trPr>
          <w:trHeight w:val="20"/>
        </w:trPr>
        <w:tc>
          <w:tcPr>
            <w:tcW w:w="924" w:type="pct"/>
          </w:tcPr>
          <w:p w14:paraId="3D54E140" w14:textId="2E3C87C9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7C52331B" w14:textId="563D6C6D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2" w:type="pct"/>
          </w:tcPr>
          <w:p w14:paraId="787F915C" w14:textId="6D54F080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50F86EAE" w14:textId="54AA8951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5BAF794" w14:textId="44E54CC8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50B8D7F5" w14:textId="6C9F718B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2480" w:rsidRPr="001204E3" w14:paraId="22BECFC1" w14:textId="77777777" w:rsidTr="004E2480">
        <w:trPr>
          <w:trHeight w:val="20"/>
        </w:trPr>
        <w:tc>
          <w:tcPr>
            <w:tcW w:w="924" w:type="pct"/>
          </w:tcPr>
          <w:p w14:paraId="1B9AAA6A" w14:textId="49ABEB9A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17886A6B" w14:textId="0F8E2BA2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632" w:type="pct"/>
          </w:tcPr>
          <w:p w14:paraId="67675067" w14:textId="3D325633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01846ED7" w14:textId="5BE55816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509CE567" w14:textId="79A302BE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2E197C35" w14:textId="76A1C043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2480" w:rsidRPr="001204E3" w14:paraId="3FF807E9" w14:textId="77777777" w:rsidTr="004E2480">
        <w:trPr>
          <w:trHeight w:val="20"/>
        </w:trPr>
        <w:tc>
          <w:tcPr>
            <w:tcW w:w="924" w:type="pct"/>
          </w:tcPr>
          <w:p w14:paraId="0D34D211" w14:textId="2D600C62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lastRenderedPageBreak/>
              <w:t>Inflorescence</w:t>
            </w:r>
          </w:p>
        </w:tc>
        <w:tc>
          <w:tcPr>
            <w:tcW w:w="519" w:type="pct"/>
          </w:tcPr>
          <w:p w14:paraId="3E6B9D6F" w14:textId="35D21F63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32" w:type="pct"/>
          </w:tcPr>
          <w:p w14:paraId="41837B33" w14:textId="0E8D060E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6C1A1F21" w14:textId="2670B24C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41291964" w14:textId="37A16956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60BFFA73" w14:textId="72622C33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2480" w:rsidRPr="001204E3" w14:paraId="1624113A" w14:textId="77777777" w:rsidTr="004E2480">
        <w:trPr>
          <w:trHeight w:val="20"/>
        </w:trPr>
        <w:tc>
          <w:tcPr>
            <w:tcW w:w="924" w:type="pct"/>
          </w:tcPr>
          <w:p w14:paraId="29545255" w14:textId="1BB9E3EA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22E754CE" w14:textId="130086CC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2" w:type="pct"/>
          </w:tcPr>
          <w:p w14:paraId="1FAD3915" w14:textId="23E58BA5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537390BA" w14:textId="6385A1FA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13840EF5" w14:textId="644E41EE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4C3E893F" w14:textId="35F4F630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2480" w:rsidRPr="001204E3" w14:paraId="48982F18" w14:textId="77777777" w:rsidTr="004E2480">
        <w:trPr>
          <w:trHeight w:val="20"/>
        </w:trPr>
        <w:tc>
          <w:tcPr>
            <w:tcW w:w="924" w:type="pct"/>
          </w:tcPr>
          <w:p w14:paraId="00B5A1A9" w14:textId="2BA6FDF5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Inflorescence</w:t>
            </w:r>
          </w:p>
        </w:tc>
        <w:tc>
          <w:tcPr>
            <w:tcW w:w="519" w:type="pct"/>
          </w:tcPr>
          <w:p w14:paraId="53077DBA" w14:textId="2F8D265D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2" w:type="pct"/>
          </w:tcPr>
          <w:p w14:paraId="616F1E4A" w14:textId="50778143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80" w:type="pct"/>
          </w:tcPr>
          <w:p w14:paraId="7EE9DA64" w14:textId="7E877C4E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pct"/>
          </w:tcPr>
          <w:p w14:paraId="6C6C228A" w14:textId="7CB35381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7" w:type="pct"/>
          </w:tcPr>
          <w:p w14:paraId="0B75FDD9" w14:textId="7C4E8C31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2480" w:rsidRPr="001204E3" w14:paraId="027693BE" w14:textId="77777777" w:rsidTr="004E2480">
        <w:trPr>
          <w:trHeight w:val="20"/>
        </w:trPr>
        <w:tc>
          <w:tcPr>
            <w:tcW w:w="924" w:type="pct"/>
            <w:tcBorders>
              <w:top w:val="single" w:sz="4" w:space="0" w:color="auto"/>
              <w:bottom w:val="nil"/>
            </w:tcBorders>
          </w:tcPr>
          <w:p w14:paraId="11538D94" w14:textId="5FC12B9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  <w:lang w:val="en-US"/>
              </w:rPr>
              <w:t>Bias</w:t>
            </w:r>
            <w:r w:rsidR="001D52C1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519" w:type="pct"/>
            <w:tcBorders>
              <w:top w:val="single" w:sz="4" w:space="0" w:color="auto"/>
              <w:bottom w:val="nil"/>
            </w:tcBorders>
          </w:tcPr>
          <w:p w14:paraId="4D6B22C8" w14:textId="764B3DB9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04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2" w:type="pct"/>
            <w:tcBorders>
              <w:top w:val="single" w:sz="4" w:space="0" w:color="auto"/>
              <w:bottom w:val="nil"/>
            </w:tcBorders>
          </w:tcPr>
          <w:p w14:paraId="22223F74" w14:textId="3F8BDA64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nil"/>
            </w:tcBorders>
          </w:tcPr>
          <w:p w14:paraId="16E91518" w14:textId="734615A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06DAE5EE" w14:textId="62B99403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  <w:tcBorders>
              <w:top w:val="single" w:sz="4" w:space="0" w:color="auto"/>
              <w:bottom w:val="nil"/>
            </w:tcBorders>
          </w:tcPr>
          <w:p w14:paraId="16B39562" w14:textId="04702A1C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2480" w:rsidRPr="001204E3" w14:paraId="07600C27" w14:textId="77777777" w:rsidTr="004E2480">
        <w:trPr>
          <w:trHeight w:val="20"/>
        </w:trPr>
        <w:tc>
          <w:tcPr>
            <w:tcW w:w="924" w:type="pct"/>
          </w:tcPr>
          <w:p w14:paraId="124E8902" w14:textId="15DC0F61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04E3">
              <w:rPr>
                <w:rFonts w:ascii="Times New Roman" w:hAnsi="Times New Roman" w:cs="Times New Roman"/>
                <w:lang w:val="en-US"/>
              </w:rPr>
              <w:t>Stand.Dev</w:t>
            </w:r>
            <w:proofErr w:type="spellEnd"/>
            <w:r w:rsidRPr="001204E3">
              <w:rPr>
                <w:rFonts w:ascii="Times New Roman" w:hAnsi="Times New Roman" w:cs="Times New Roman"/>
                <w:lang w:val="en-US"/>
              </w:rPr>
              <w:t>.</w:t>
            </w:r>
            <w:r w:rsidR="001D52C1">
              <w:rPr>
                <w:rFonts w:ascii="Times New Roman" w:hAnsi="Times New Roman" w:cs="Times New Roman"/>
                <w:lang w:val="en-US"/>
              </w:rPr>
              <w:t>(%)</w:t>
            </w:r>
          </w:p>
          <w:p w14:paraId="69EAC460" w14:textId="446C3838" w:rsidR="004E2480" w:rsidRPr="001204E3" w:rsidRDefault="001D52C1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4E2480" w:rsidRPr="001204E3">
              <w:rPr>
                <w:rFonts w:ascii="Times New Roman" w:hAnsi="Times New Roman" w:cs="Times New Roman"/>
                <w:lang w:val="en-US"/>
              </w:rPr>
              <w:t>LoA</w:t>
            </w:r>
            <w:proofErr w:type="spellEnd"/>
            <w:r w:rsidR="004E2480" w:rsidRPr="001204E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="004E2480" w:rsidRPr="001204E3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A0E89E9" w14:textId="06B5A4DF" w:rsidR="004E2480" w:rsidRPr="001204E3" w:rsidRDefault="001D52C1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4E2480" w:rsidRPr="001204E3">
              <w:rPr>
                <w:rFonts w:ascii="Times New Roman" w:hAnsi="Times New Roman" w:cs="Times New Roman"/>
                <w:lang w:val="en-US"/>
              </w:rPr>
              <w:t>LoA</w:t>
            </w:r>
            <w:proofErr w:type="spellEnd"/>
            <w:r w:rsidR="004E2480" w:rsidRPr="001204E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="004E2480" w:rsidRPr="001204E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19" w:type="pct"/>
          </w:tcPr>
          <w:p w14:paraId="27684389" w14:textId="7777777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14</w:t>
            </w:r>
          </w:p>
          <w:p w14:paraId="65F3B8D5" w14:textId="7777777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30</w:t>
            </w:r>
          </w:p>
          <w:p w14:paraId="3ACD77BB" w14:textId="5206A9F4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04E3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.</w:t>
            </w:r>
            <w:r w:rsidRPr="001204E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32" w:type="pct"/>
          </w:tcPr>
          <w:p w14:paraId="7777015E" w14:textId="7777777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</w:tcPr>
          <w:p w14:paraId="2B7C7B72" w14:textId="7777777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</w:tcPr>
          <w:p w14:paraId="61988779" w14:textId="7777777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</w:tcPr>
          <w:p w14:paraId="33921C9A" w14:textId="77777777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4E2480" w:rsidRPr="001204E3" w14:paraId="2EE898A9" w14:textId="77777777" w:rsidTr="004E2480">
        <w:trPr>
          <w:trHeight w:val="20"/>
        </w:trPr>
        <w:tc>
          <w:tcPr>
            <w:tcW w:w="924" w:type="pct"/>
          </w:tcPr>
          <w:p w14:paraId="639CBF9F" w14:textId="63FD740E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9" w:type="pct"/>
          </w:tcPr>
          <w:p w14:paraId="09D540C4" w14:textId="3F636A9A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14:paraId="552261E3" w14:textId="7777777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" w:type="pct"/>
          </w:tcPr>
          <w:p w14:paraId="231234A2" w14:textId="7777777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9" w:type="pct"/>
          </w:tcPr>
          <w:p w14:paraId="0C79E54D" w14:textId="77777777" w:rsidR="004E2480" w:rsidRPr="001204E3" w:rsidRDefault="004E2480" w:rsidP="007101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pct"/>
          </w:tcPr>
          <w:p w14:paraId="3B5E6229" w14:textId="77777777" w:rsidR="004E2480" w:rsidRPr="001204E3" w:rsidRDefault="004E2480" w:rsidP="0071017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</w:tbl>
    <w:p w14:paraId="2C355619" w14:textId="381F6461" w:rsidR="001204E3" w:rsidRPr="009135FB" w:rsidRDefault="001204E3" w:rsidP="001204E3">
      <w:pPr>
        <w:rPr>
          <w:rFonts w:ascii="Times New Roman" w:hAnsi="Times New Roman" w:cs="Times New Roman"/>
          <w:lang w:val="en-US"/>
        </w:rPr>
      </w:pPr>
      <w:r w:rsidRPr="009135FB">
        <w:rPr>
          <w:rFonts w:ascii="Times New Roman" w:hAnsi="Times New Roman" w:cs="Times New Roman"/>
        </w:rPr>
        <w:t>Sample</w:t>
      </w:r>
      <w:r w:rsidRPr="009135FB">
        <w:rPr>
          <w:rFonts w:ascii="Times New Roman" w:hAnsi="Times New Roman" w:cs="Times New Roman"/>
          <w:lang w:val="en-US"/>
        </w:rPr>
        <w:t xml:space="preserve"> no</w:t>
      </w:r>
      <w:r w:rsidR="00F77522"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number of </w:t>
      </w:r>
      <w:proofErr w:type="gramStart"/>
      <w:r w:rsidRPr="009135FB">
        <w:rPr>
          <w:rFonts w:ascii="Times New Roman" w:hAnsi="Times New Roman" w:cs="Times New Roman"/>
          <w:lang w:val="en-US"/>
        </w:rPr>
        <w:t>sample</w:t>
      </w:r>
      <w:proofErr w:type="gramEnd"/>
      <w:r w:rsidRPr="009135FB">
        <w:rPr>
          <w:rFonts w:ascii="Times New Roman" w:hAnsi="Times New Roman" w:cs="Times New Roman"/>
          <w:lang w:val="en-US"/>
        </w:rPr>
        <w:t>; Conc UHPLC</w:t>
      </w:r>
      <w:r w:rsidR="00F77522"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THC concentration obtained by UHPLC; Conc UHPSFC</w:t>
      </w:r>
      <w:r w:rsidR="00F77522"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THC concentration obtained by UHPSFC; True value</w:t>
      </w:r>
      <w:r w:rsidR="00F77522"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mean between Conc UHPLC and Conc UHPSFC values; Relative difference</w:t>
      </w:r>
      <w:r w:rsidR="00F77522"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relative difference between Conc UHPLC and Conc UHPSFC; Bias</w:t>
      </w:r>
      <w:r w:rsidR="00F77522"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average of relative difference percentages; Stand. Dev.</w:t>
      </w:r>
      <w:r w:rsidR="00F77522"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standard deviation of relative difference percentages; </w:t>
      </w:r>
      <w:proofErr w:type="spellStart"/>
      <w:r w:rsidRPr="009135FB">
        <w:rPr>
          <w:rFonts w:ascii="Times New Roman" w:hAnsi="Times New Roman" w:cs="Times New Roman"/>
          <w:lang w:val="en-US"/>
        </w:rPr>
        <w:t>LoA</w:t>
      </w:r>
      <w:proofErr w:type="spellEnd"/>
      <w:r w:rsidRPr="009135FB">
        <w:rPr>
          <w:rFonts w:ascii="Times New Roman" w:hAnsi="Times New Roman" w:cs="Times New Roman"/>
          <w:lang w:val="en-US"/>
        </w:rPr>
        <w:t xml:space="preserve"> (+)</w:t>
      </w:r>
      <w:r w:rsidR="00F77522"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positive limit of agreement; </w:t>
      </w:r>
      <w:proofErr w:type="spellStart"/>
      <w:r w:rsidRPr="009135FB">
        <w:rPr>
          <w:rFonts w:ascii="Times New Roman" w:hAnsi="Times New Roman" w:cs="Times New Roman"/>
          <w:lang w:val="en-US"/>
        </w:rPr>
        <w:t>LoA</w:t>
      </w:r>
      <w:proofErr w:type="spellEnd"/>
      <w:r w:rsidRPr="009135FB">
        <w:rPr>
          <w:rFonts w:ascii="Times New Roman" w:hAnsi="Times New Roman" w:cs="Times New Roman"/>
          <w:lang w:val="en-US"/>
        </w:rPr>
        <w:t xml:space="preserve"> (-)</w:t>
      </w:r>
      <w:r w:rsidR="00F77522">
        <w:rPr>
          <w:rFonts w:ascii="Times New Roman" w:hAnsi="Times New Roman" w:cs="Times New Roman"/>
          <w:lang w:val="en-US"/>
        </w:rPr>
        <w:t>.</w:t>
      </w:r>
      <w:r w:rsidRPr="009135FB">
        <w:rPr>
          <w:rFonts w:ascii="Times New Roman" w:hAnsi="Times New Roman" w:cs="Times New Roman"/>
          <w:lang w:val="en-US"/>
        </w:rPr>
        <w:t xml:space="preserve"> negative limit of agreement.  </w:t>
      </w:r>
    </w:p>
    <w:p w14:paraId="618F4E21" w14:textId="51B52C64" w:rsidR="001204E3" w:rsidRPr="001204E3" w:rsidRDefault="001204E3" w:rsidP="005C0B8B">
      <w:pPr>
        <w:spacing w:line="360" w:lineRule="auto"/>
        <w:rPr>
          <w:rFonts w:ascii="Times New Roman" w:hAnsi="Times New Roman" w:cs="Times New Roman"/>
          <w:bCs/>
        </w:rPr>
      </w:pPr>
    </w:p>
    <w:p w14:paraId="2E74E174" w14:textId="54F9F2E9" w:rsidR="001204E3" w:rsidRDefault="001204E3" w:rsidP="005C0B8B">
      <w:pPr>
        <w:spacing w:line="360" w:lineRule="auto"/>
        <w:rPr>
          <w:rFonts w:ascii="Times New Roman" w:hAnsi="Times New Roman" w:cs="Times New Roman"/>
          <w:bCs/>
        </w:rPr>
      </w:pPr>
    </w:p>
    <w:p w14:paraId="13E8B155" w14:textId="77777777" w:rsidR="001204E3" w:rsidRPr="001204E3" w:rsidRDefault="001204E3" w:rsidP="005C0B8B">
      <w:pPr>
        <w:spacing w:line="360" w:lineRule="auto"/>
        <w:rPr>
          <w:rFonts w:ascii="Times New Roman" w:hAnsi="Times New Roman" w:cs="Times New Roman"/>
          <w:bCs/>
        </w:rPr>
      </w:pPr>
    </w:p>
    <w:p w14:paraId="63AFC0EB" w14:textId="682A5207" w:rsidR="005C0B8B" w:rsidRDefault="005C0B8B" w:rsidP="005C0B8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Tab. S</w:t>
      </w:r>
      <w:r w:rsidR="001204E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LLOD and LLOQ </w:t>
      </w:r>
      <w:r w:rsidR="00FD4615">
        <w:rPr>
          <w:rFonts w:ascii="Times New Roman" w:hAnsi="Times New Roman" w:cs="Times New Roman"/>
          <w:bCs/>
        </w:rPr>
        <w:t>calculated for the five analytes quantified during the simulated routine use</w:t>
      </w:r>
      <w:r>
        <w:rPr>
          <w:rFonts w:ascii="Times New Roman" w:hAnsi="Times New Roman" w:cs="Times New Roman"/>
          <w:bCs/>
        </w:rPr>
        <w:t xml:space="preserve"> </w:t>
      </w:r>
      <w:r w:rsidR="00FD461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THC</w:t>
      </w:r>
      <w:r w:rsidR="00F77522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THCA-A</w:t>
      </w:r>
      <w:r w:rsidR="00F77522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CBD</w:t>
      </w:r>
      <w:r w:rsidR="00F77522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CBDA and CBN</w:t>
      </w:r>
      <w:r w:rsidR="00FD4615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with UHPLC and UHPSFC</w:t>
      </w:r>
      <w:r w:rsidR="00FD4615">
        <w:rPr>
          <w:rFonts w:ascii="Times New Roman" w:hAnsi="Times New Roman" w:cs="Times New Roman"/>
          <w:bCs/>
        </w:rPr>
        <w:t xml:space="preserve"> methods</w:t>
      </w:r>
      <w:r>
        <w:rPr>
          <w:rFonts w:ascii="Times New Roman" w:hAnsi="Times New Roman" w:cs="Times New Roman"/>
          <w:bCs/>
        </w:rPr>
        <w:t>.</w:t>
      </w:r>
    </w:p>
    <w:p w14:paraId="0E26C926" w14:textId="77777777" w:rsidR="005C0B8B" w:rsidRDefault="005C0B8B" w:rsidP="005C0B8B">
      <w:pPr>
        <w:spacing w:line="36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3"/>
        <w:gridCol w:w="2099"/>
        <w:gridCol w:w="2144"/>
        <w:gridCol w:w="1452"/>
        <w:gridCol w:w="1461"/>
      </w:tblGrid>
      <w:tr w:rsidR="005C0B8B" w14:paraId="6860614E" w14:textId="3F4CFB77" w:rsidTr="005C0B8B"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9A497" w14:textId="2B709E1D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Analyte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5D2B9" w14:textId="77777777" w:rsidR="00CE3CEF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LLOD</w:t>
            </w:r>
            <w:r>
              <w:rPr>
                <w:rFonts w:ascii="Times New Roman" w:hAnsi="Times New Roman" w:cs="Times New Roman"/>
                <w:bCs/>
                <w:vertAlign w:val="subscript"/>
              </w:rPr>
              <w:t>UHPLC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CEBEBB3" w14:textId="3E282F27" w:rsidR="005C0B8B" w:rsidRPr="00CE3CEF" w:rsidRDefault="00CE3CEF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2C131C">
              <w:rPr>
                <w:rFonts w:ascii="Times New Roman" w:hAnsi="Times New Roman" w:cs="Times New Roman"/>
                <w:bCs/>
              </w:rPr>
              <w:t>µ</w:t>
            </w:r>
            <w:r>
              <w:rPr>
                <w:rFonts w:ascii="Times New Roman" w:hAnsi="Times New Roman" w:cs="Times New Roman"/>
                <w:bCs/>
              </w:rPr>
              <w:t xml:space="preserve">g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mL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7E7EE" w14:textId="77777777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  <w:vertAlign w:val="subscript"/>
              </w:rPr>
            </w:pPr>
            <w:r>
              <w:rPr>
                <w:rFonts w:ascii="Times New Roman" w:hAnsi="Times New Roman" w:cs="Times New Roman"/>
                <w:bCs/>
              </w:rPr>
              <w:t>LLOD</w:t>
            </w:r>
            <w:r>
              <w:rPr>
                <w:rFonts w:ascii="Times New Roman" w:hAnsi="Times New Roman" w:cs="Times New Roman"/>
                <w:bCs/>
                <w:vertAlign w:val="subscript"/>
              </w:rPr>
              <w:t>UHPSFC</w:t>
            </w:r>
          </w:p>
          <w:p w14:paraId="31BE30BC" w14:textId="0BF983AF" w:rsidR="00CE3CEF" w:rsidRPr="005C0B8B" w:rsidRDefault="00CE3CEF" w:rsidP="005C0B8B">
            <w:pPr>
              <w:spacing w:line="360" w:lineRule="auto"/>
              <w:rPr>
                <w:rFonts w:ascii="Times New Roman" w:hAnsi="Times New Roman" w:cs="Times New Roman"/>
                <w:bCs/>
                <w:vertAlign w:val="subscript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2C131C">
              <w:rPr>
                <w:rFonts w:ascii="Times New Roman" w:hAnsi="Times New Roman" w:cs="Times New Roman"/>
                <w:bCs/>
              </w:rPr>
              <w:t>µ</w:t>
            </w:r>
            <w:r>
              <w:rPr>
                <w:rFonts w:ascii="Times New Roman" w:hAnsi="Times New Roman" w:cs="Times New Roman"/>
                <w:bCs/>
              </w:rPr>
              <w:t xml:space="preserve">g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mL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F2B77" w14:textId="77777777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  <w:vertAlign w:val="subscript"/>
              </w:rPr>
            </w:pPr>
            <w:r>
              <w:rPr>
                <w:rFonts w:ascii="Times New Roman" w:hAnsi="Times New Roman" w:cs="Times New Roman"/>
                <w:bCs/>
              </w:rPr>
              <w:t>LLOQ</w:t>
            </w:r>
            <w:r>
              <w:rPr>
                <w:rFonts w:ascii="Times New Roman" w:hAnsi="Times New Roman" w:cs="Times New Roman"/>
                <w:bCs/>
                <w:vertAlign w:val="subscript"/>
              </w:rPr>
              <w:t>UHPLC</w:t>
            </w:r>
          </w:p>
          <w:p w14:paraId="70439131" w14:textId="38D3314C" w:rsidR="00CE3CEF" w:rsidRDefault="00CE3CEF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2C131C">
              <w:rPr>
                <w:rFonts w:ascii="Times New Roman" w:hAnsi="Times New Roman" w:cs="Times New Roman"/>
                <w:bCs/>
              </w:rPr>
              <w:t>µ</w:t>
            </w:r>
            <w:r>
              <w:rPr>
                <w:rFonts w:ascii="Times New Roman" w:hAnsi="Times New Roman" w:cs="Times New Roman"/>
                <w:bCs/>
              </w:rPr>
              <w:t xml:space="preserve">g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mL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BA18A" w14:textId="77777777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  <w:vertAlign w:val="subscript"/>
              </w:rPr>
            </w:pPr>
            <w:r>
              <w:rPr>
                <w:rFonts w:ascii="Times New Roman" w:hAnsi="Times New Roman" w:cs="Times New Roman"/>
                <w:bCs/>
              </w:rPr>
              <w:t>LLOQ</w:t>
            </w:r>
            <w:r>
              <w:rPr>
                <w:rFonts w:ascii="Times New Roman" w:hAnsi="Times New Roman" w:cs="Times New Roman"/>
                <w:bCs/>
                <w:vertAlign w:val="subscript"/>
              </w:rPr>
              <w:t>UHPSFC</w:t>
            </w:r>
          </w:p>
          <w:p w14:paraId="0757DC5A" w14:textId="6FA1195A" w:rsidR="00CE3CEF" w:rsidRDefault="00CE3CEF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2C131C">
              <w:rPr>
                <w:rFonts w:ascii="Times New Roman" w:hAnsi="Times New Roman" w:cs="Times New Roman"/>
                <w:bCs/>
              </w:rPr>
              <w:t>µ</w:t>
            </w:r>
            <w:r>
              <w:rPr>
                <w:rFonts w:ascii="Times New Roman" w:hAnsi="Times New Roman" w:cs="Times New Roman"/>
                <w:bCs/>
              </w:rPr>
              <w:t xml:space="preserve">g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mL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5C0B8B" w14:paraId="11D2F5B2" w14:textId="50AD0D2F" w:rsidTr="005C0B8B"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1D257" w14:textId="3C4D330F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F27C1" w14:textId="07C27A7A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0.11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4C9EB" w14:textId="7595AFD6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1.56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8BC91" w14:textId="5C62E704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0.34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FAF86" w14:textId="63EB797F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4.72</w:t>
            </w:r>
          </w:p>
        </w:tc>
      </w:tr>
      <w:tr w:rsidR="005C0B8B" w14:paraId="50AC0CA4" w14:textId="355D6D4A" w:rsidTr="005C0B8B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5285F6A" w14:textId="5DB6E2B0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58E156B9" w14:textId="7BE009E7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0.52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57C8E2A7" w14:textId="0D208369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BA6ADDF" w14:textId="69F1D1E3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1.58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C367FE8" w14:textId="0E7442D9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9.78</w:t>
            </w:r>
          </w:p>
        </w:tc>
      </w:tr>
      <w:tr w:rsidR="005C0B8B" w14:paraId="33D49800" w14:textId="31D5C0D2" w:rsidTr="005C0B8B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736DBF99" w14:textId="670ED1A9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545C507C" w14:textId="3E2132C3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0.33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74888148" w14:textId="63F7FB4A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1E42C42" w14:textId="797CE985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0.99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0531473" w14:textId="6976298C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6.96</w:t>
            </w:r>
          </w:p>
        </w:tc>
      </w:tr>
      <w:tr w:rsidR="005C0B8B" w14:paraId="7198DE4F" w14:textId="3E4469A7" w:rsidTr="005C0B8B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7DD800C0" w14:textId="088895F2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2A1D443" w14:textId="1F8D7256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7558FAC2" w14:textId="334DE9AA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3.73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B412916" w14:textId="2BA850E8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195F878" w14:textId="7C3064D4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11.43</w:t>
            </w:r>
          </w:p>
        </w:tc>
      </w:tr>
      <w:tr w:rsidR="005C0B8B" w14:paraId="60608AAF" w14:textId="5169F466" w:rsidTr="005C0B8B"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56407" w14:textId="6FA3CE64" w:rsidR="005C0B8B" w:rsidRDefault="005C0B8B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B269A" w14:textId="334EBA51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4B56A" w14:textId="47783E3C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2D931" w14:textId="6F5B8CE7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0.63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1E0F7" w14:textId="10E49CB1" w:rsidR="005C0B8B" w:rsidRDefault="002C7B5A" w:rsidP="005C0B8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4.55</w:t>
            </w:r>
          </w:p>
        </w:tc>
      </w:tr>
    </w:tbl>
    <w:p w14:paraId="5BC9C1FB" w14:textId="591E1112" w:rsidR="005C0B8B" w:rsidRDefault="005C0B8B" w:rsidP="005C0B8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LLOD</w:t>
      </w:r>
      <w:r w:rsidR="00F77522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lower limit of detection; LLOQ</w:t>
      </w:r>
      <w:r w:rsidR="00F77522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lower limit of quantification.</w:t>
      </w:r>
    </w:p>
    <w:p w14:paraId="05990E64" w14:textId="4598BFA4" w:rsidR="005C0B8B" w:rsidRDefault="005C0B8B" w:rsidP="00C35B8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0FFCDC56" w14:textId="20F6D66C" w:rsidR="00271114" w:rsidRDefault="00271114" w:rsidP="00DF6BE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Tab. S4.</w:t>
      </w:r>
      <w:r>
        <w:rPr>
          <w:rFonts w:ascii="Times New Roman" w:hAnsi="Times New Roman" w:cs="Times New Roman"/>
          <w:bCs/>
        </w:rPr>
        <w:t xml:space="preserve"> </w:t>
      </w:r>
      <w:r w:rsidR="005E2D85">
        <w:rPr>
          <w:rFonts w:ascii="Times New Roman" w:hAnsi="Times New Roman" w:cs="Times New Roman"/>
          <w:bCs/>
        </w:rPr>
        <w:t>Random</w:t>
      </w:r>
      <w:r w:rsidR="00B2514A">
        <w:rPr>
          <w:rFonts w:ascii="Times New Roman" w:hAnsi="Times New Roman" w:cs="Times New Roman"/>
          <w:bCs/>
        </w:rPr>
        <w:t>ized</w:t>
      </w:r>
      <w:r w:rsidR="005E2D85">
        <w:rPr>
          <w:rFonts w:ascii="Times New Roman" w:hAnsi="Times New Roman" w:cs="Times New Roman"/>
          <w:bCs/>
        </w:rPr>
        <w:t xml:space="preserve"> p</w:t>
      </w:r>
      <w:r>
        <w:rPr>
          <w:rFonts w:ascii="Times New Roman" w:hAnsi="Times New Roman" w:cs="Times New Roman"/>
          <w:bCs/>
        </w:rPr>
        <w:t xml:space="preserve">eak purity data </w:t>
      </w:r>
      <w:r w:rsidR="001D40CE">
        <w:rPr>
          <w:rFonts w:ascii="Times New Roman" w:hAnsi="Times New Roman" w:cs="Times New Roman"/>
          <w:bCs/>
        </w:rPr>
        <w:t xml:space="preserve">from </w:t>
      </w:r>
      <w:r w:rsidR="005E2D85">
        <w:rPr>
          <w:rFonts w:ascii="Times New Roman" w:hAnsi="Times New Roman" w:cs="Times New Roman"/>
          <w:bCs/>
        </w:rPr>
        <w:t>33% of the sample set</w:t>
      </w:r>
      <w:r>
        <w:rPr>
          <w:rFonts w:ascii="Times New Roman" w:hAnsi="Times New Roman" w:cs="Times New Roman"/>
          <w:bCs/>
        </w:rPr>
        <w:t xml:space="preserve"> </w:t>
      </w:r>
      <w:r w:rsidR="00DF6BE4">
        <w:rPr>
          <w:rFonts w:ascii="Times New Roman" w:hAnsi="Times New Roman" w:cs="Times New Roman"/>
          <w:bCs/>
        </w:rPr>
        <w:t xml:space="preserve">for the analytes </w:t>
      </w:r>
      <w:r w:rsidR="00625585">
        <w:rPr>
          <w:rFonts w:ascii="Times New Roman" w:hAnsi="Times New Roman" w:cs="Times New Roman"/>
          <w:bCs/>
        </w:rPr>
        <w:t>quantified</w:t>
      </w:r>
      <w:r w:rsidR="00DF6BE4">
        <w:rPr>
          <w:rFonts w:ascii="Times New Roman" w:hAnsi="Times New Roman" w:cs="Times New Roman"/>
          <w:bCs/>
        </w:rPr>
        <w:t xml:space="preserve"> (THC, THCA-A, CBDA and CBN). Peak purity testing has been performed by Empower PDA software </w:t>
      </w:r>
      <w:r w:rsidR="00625585">
        <w:rPr>
          <w:rFonts w:ascii="Times New Roman" w:hAnsi="Times New Roman" w:cs="Times New Roman"/>
          <w:bCs/>
        </w:rPr>
        <w:t>and with the following settings: w</w:t>
      </w:r>
      <w:r w:rsidR="00DF6BE4">
        <w:rPr>
          <w:rFonts w:ascii="Times New Roman" w:hAnsi="Times New Roman" w:cs="Times New Roman"/>
          <w:bCs/>
        </w:rPr>
        <w:t>avelength limit, 200 – 400 nm; noise interval time, from 0.25 to 0.75 min; active peak region, 95%; purity passes, 1.</w:t>
      </w:r>
    </w:p>
    <w:p w14:paraId="0800C26A" w14:textId="3EF93A99" w:rsidR="00DF6BE4" w:rsidRDefault="00DF6BE4" w:rsidP="00DF6BE4">
      <w:pPr>
        <w:spacing w:line="36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65"/>
        <w:gridCol w:w="2165"/>
        <w:gridCol w:w="2427"/>
        <w:gridCol w:w="2479"/>
      </w:tblGrid>
      <w:tr w:rsidR="00AB5E98" w14:paraId="0DDD62F1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4557F" w14:textId="3C34C136" w:rsidR="00AB5E98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Sample no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8D7F9" w14:textId="7024C707" w:rsidR="00AB5E98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Analyte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3831D" w14:textId="77777777" w:rsidR="00AB5E98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Purity (component)</w:t>
            </w:r>
          </w:p>
          <w:p w14:paraId="7ABF9747" w14:textId="380B7CFF" w:rsidR="00AB5E98" w:rsidRPr="00CE3CEF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UHPLC-UV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DEC1C" w14:textId="77777777" w:rsidR="00AB5E98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Purity (component)</w:t>
            </w:r>
          </w:p>
          <w:p w14:paraId="714869EE" w14:textId="70784C59" w:rsidR="00AB5E98" w:rsidRPr="005C0B8B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vertAlign w:val="subscript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UHPSFC-UV</w:t>
            </w:r>
          </w:p>
        </w:tc>
      </w:tr>
      <w:tr w:rsidR="00AB5E98" w14:paraId="4015FC4A" w14:textId="77777777" w:rsidTr="00AB5E98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E74B6" w14:textId="45CFD481" w:rsidR="00AB5E98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05197" w14:textId="77777777" w:rsidR="00AB5E98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70823" w14:textId="77777777" w:rsidR="00AB5E98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301157" w14:textId="77777777" w:rsidR="00AB5E98" w:rsidRDefault="00AB5E98" w:rsidP="00AB5E9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001B4ECE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8EBF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298302" w14:textId="3180D00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9393D5" w14:textId="388C9F5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B1D63" w14:textId="05CA7A1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30656DD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0FF0DDC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AE46B" w14:textId="12422E2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9D76" w14:textId="43BBA7B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8FC2" w14:textId="111EEB8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25F2DC5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762D882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F36DF" w14:textId="2678750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FA01" w14:textId="6A3D98A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BCEE8" w14:textId="5815B12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D3C734D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3152DA9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BB2C9" w14:textId="4BCDCD8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6A927" w14:textId="533B173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418BC" w14:textId="1CF75DB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0E86FCB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B5D5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03ED1" w14:textId="5299645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6BCB5" w14:textId="58D33E8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22B11" w14:textId="3B127CF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9ADA392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39C81" w14:textId="7E11A06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7E18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3914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9CC4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2B1CDF3B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3568D63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EF6622" w14:textId="0AD4F2B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2DF1E2" w14:textId="7065B66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A5222E" w14:textId="416E513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8934C1D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0DACADD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34957E39" w14:textId="7A45D24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6618333C" w14:textId="58E8A19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49727F87" w14:textId="4426326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42CF9B6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5DBC7D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B8EF5CC" w14:textId="292656C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667879C2" w14:textId="1D42109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6E401FC" w14:textId="74A2A3E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9921C7F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C749AC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0638297" w14:textId="653C072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5495A5B5" w14:textId="6A94243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C02FC34" w14:textId="794CA9A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33BBD563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C2A8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83038" w14:textId="5BDCA22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EB082" w14:textId="2D4AE36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62EBD" w14:textId="5CC49F1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31BAE8E1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610CE" w14:textId="47F00EF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F808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1D49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67F9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2339B0A2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6A84CBC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8AEC3D" w14:textId="65D15A2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958A33" w14:textId="7B11AE1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E3762F" w14:textId="57CE35E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6D3E45C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7739FC3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68E6B48" w14:textId="57D2D0D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20B668C6" w14:textId="219B9B6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10DE2F93" w14:textId="099980A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0B07C1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79EC5B9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7B8366BB" w14:textId="1571E98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7B0905E5" w14:textId="1661A2B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24342D09" w14:textId="75E2982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876CB35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0D94BB8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DEAB643" w14:textId="4BBA9A5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505ED841" w14:textId="1432604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619B28BD" w14:textId="05C67D9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FD84029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E5CF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21A3E" w14:textId="0CB2060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5AF8A" w14:textId="0213E47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C1402" w14:textId="50268B8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2B59617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2178B" w14:textId="10CB211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E279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245B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A5B1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562F9DC0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5B4BB92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0C2F32" w14:textId="31644F7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7B52F4" w14:textId="7FD211C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2A208D" w14:textId="65A13D5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34CFC36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7BC3A5D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BBD1F51" w14:textId="100C79B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4167188E" w14:textId="072EAD4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2B25C6EB" w14:textId="7A7A940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3C96DBE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1B74917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1FD40A5" w14:textId="09A58A2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4BA5DF8B" w14:textId="1FA146A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57DBD06" w14:textId="5D788CD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F8251BE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183CE5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488FC1E9" w14:textId="055CEC1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4E0EED79" w14:textId="30F372E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2DB90F07" w14:textId="49422F5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C8A0446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6A37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9E3FA" w14:textId="1392920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B95D6" w14:textId="4081E6D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E611" w14:textId="3A086B4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5AF6347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2D310" w14:textId="060BE7F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7DA4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E1BA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8B11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37D35EF7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0480680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245240" w14:textId="2A6224B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743C71" w14:textId="7D731EB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3F70B3" w14:textId="446D8EB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2C4F47E9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42EEFEB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5ADF21D" w14:textId="719929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5D2E419D" w14:textId="3A0A076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2980045" w14:textId="2DCC033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2E8D811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78867E3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5AA63776" w14:textId="6E1014C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35AA9E62" w14:textId="06A34EC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6D8ADA62" w14:textId="421242A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DF022AE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39B5BE6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C5607B5" w14:textId="248D5B8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5B725B28" w14:textId="519394A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4D1FF468" w14:textId="25BB776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30636B66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F527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A7BBD" w14:textId="67E8EB9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9CE75" w14:textId="23E194D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265AD" w14:textId="2018132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BBA902D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C01D1" w14:textId="7664096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E9FF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CB0D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9BCB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2EB619F1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4F39EF4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9E5ED2" w14:textId="32781C3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A8962C" w14:textId="56A3ECE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9607CC" w14:textId="69C5228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923DB0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1B0DFDB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2CAC35A" w14:textId="6A11BD6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37B508D2" w14:textId="4ACB6EF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72031D0" w14:textId="796DABB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0FB709A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1F961C3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5CC55C2B" w14:textId="6239F27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A6DD6EF" w14:textId="7F62449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2DB453A" w14:textId="77EECB2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BCC65E9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391B961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7258FE03" w14:textId="6005824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5B15B23F" w14:textId="1EF4266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6A641026" w14:textId="17712C4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AB9C6F2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E68E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BAFD73" w14:textId="49F8F08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9D99B" w14:textId="6BBCA63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DC4F5" w14:textId="3F41609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5E5225B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1E085" w14:textId="3D900AF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F276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7997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8796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3A8BCB9A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1263C5A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A2E4F9" w14:textId="4B3D4F0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36F29C" w14:textId="4A22C41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060F75" w14:textId="32C9744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764DD60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00EB37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F07412E" w14:textId="2111A2C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045C6BF7" w14:textId="757EC46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68A685B8" w14:textId="1B41598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DD98150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38D9D8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7AE1A606" w14:textId="208C3E9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3DAB2DCA" w14:textId="3513FC7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6B0870BA" w14:textId="5ACA119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C18B51A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C42A9B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475882F" w14:textId="0C5F0A4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2BF6171E" w14:textId="1511A0F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1AE19B8A" w14:textId="605874F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FE9B3D0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89A9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F34CD" w14:textId="30440AA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95AD1" w14:textId="3C8C677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DBC32" w14:textId="716A5FD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310AB31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410C0" w14:textId="297B5F2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3559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7526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11D5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67AFB5E9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51843D0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255722" w14:textId="074A05D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8C924A" w14:textId="18EB1DD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D4D9AE" w14:textId="0EE3674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EB3D032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AE2935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413B7FCB" w14:textId="0635220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22A26D02" w14:textId="44FE5A9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4C3CAC89" w14:textId="6CE67BD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D25E62C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6346F27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33D1ADEE" w14:textId="4F986A7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0E0A5B5B" w14:textId="6128F1C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E5F6802" w14:textId="7ACFDB5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615A821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61FC10D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E1E961F" w14:textId="0B72584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671D577" w14:textId="131DC0F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28170488" w14:textId="777FA39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A00A237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FC1D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1C5CBA" w14:textId="0A6D06E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E1C91" w14:textId="76B46B2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ACE13" w14:textId="027F2B6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1D39180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C06BA" w14:textId="471E11D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AD30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E9BF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3410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08F09063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7C81A60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CC36AA" w14:textId="655961D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59C7A2" w14:textId="63B0FAD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4C94AE" w14:textId="1793DD9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BE176E8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0FDFC9C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74CD0C1" w14:textId="6FBE003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78F14072" w14:textId="1EA84E9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A42486D" w14:textId="39DB7F7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F15EC65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39B7F0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F659DE5" w14:textId="65D7705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486705F3" w14:textId="34B61A8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35C181D" w14:textId="4924712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2019CE8F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371AD30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B1F9D60" w14:textId="716B639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26E524D3" w14:textId="1615C34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FC267ED" w14:textId="5BF15A0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DE3B51F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6072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D871C" w14:textId="40046FB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5277E" w14:textId="5517933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590363" w14:textId="0477623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EF89BDF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83D07" w14:textId="0EA4E4B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A1C6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11DC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FF3C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662594C9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42808DC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CC0E57" w14:textId="3BC1471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4F13E5" w14:textId="187E9DA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BB0E70" w14:textId="4C732BF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E02439C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4AC9C26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3933CC06" w14:textId="00D02E3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326DD85" w14:textId="796A9F2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50CFAE7" w14:textId="0A69C2F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6BF4748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67E8B3C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544C528" w14:textId="4D8ADCE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A4C8BC4" w14:textId="16693EF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59A97D4" w14:textId="5EA2782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2570EC7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431E4F8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7CDDB49F" w14:textId="6349AF0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60673C02" w14:textId="19E76C5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7376097E" w14:textId="5E353EF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79037AB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EA04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71E7A" w14:textId="1CCDC4A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91CFD" w14:textId="3BBC99D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9FA9E" w14:textId="4D6785D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5E752AF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484C4" w14:textId="185F05E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657E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706C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B82D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64B281B2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465C08F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D0120A" w14:textId="53AEEDB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50F993" w14:textId="178702D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83647A" w14:textId="3184DB9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25F6BDE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F2680B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73252B18" w14:textId="78E38D5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73F33B84" w14:textId="50E9998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53F2446" w14:textId="2CB4CB0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A29A78B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1BA06B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8A00653" w14:textId="4CB2B52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5E1F7D4F" w14:textId="2EDDC1B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791733C3" w14:textId="0C5D016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3723091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7B0D41F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46A83243" w14:textId="7EDC4B9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3D9D21A9" w14:textId="670B1B7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0212AC2" w14:textId="302A732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E649313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DE73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C2032" w14:textId="644CE96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BD158" w14:textId="6790C32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AD2C4" w14:textId="379CD35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0E491EF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B32FD" w14:textId="69F2595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0141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06E4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3A09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3AEE9903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5BBF1F7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27076D" w14:textId="68E68D6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54B4D1" w14:textId="1665893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A9960F" w14:textId="504D516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2D73F3B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6E70E09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7B647B75" w14:textId="6FCC4DC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58E134B5" w14:textId="4137C6A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2AFF1AC" w14:textId="13CC313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CBC557C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6A19BE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0E745EA" w14:textId="0BD0106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371D6AF" w14:textId="1B89925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1145C5A7" w14:textId="07C0727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E22C359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0284A4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44B5F2D6" w14:textId="4811FBE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331D74F" w14:textId="7CF33A8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7A1DA3D3" w14:textId="1A19595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0650AA5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D042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85F9D4" w14:textId="74F8FD5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E1EF2" w14:textId="598406B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5F717" w14:textId="39034EB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48E1BCE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614E4" w14:textId="61E17E1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C241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1D8E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AFFA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37AABFAE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6ACD96E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224F44" w14:textId="22D7AB5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B47C495" w14:textId="4EF0667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4D8317" w14:textId="77982A8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60D37A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C88442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2AAC8F6" w14:textId="46D4B91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6CEC3B77" w14:textId="23A4D04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DB2239E" w14:textId="04D69C5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D816A02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741C873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57C0D8B" w14:textId="69CD7FB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032048C5" w14:textId="3838951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89454AF" w14:textId="6DBB706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C52261F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8CCB48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503723A5" w14:textId="0BA8AF6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6E5F410A" w14:textId="4AD35D2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74EFD24" w14:textId="29AA980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DDF37D0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D372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97603" w14:textId="615EA15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11652" w14:textId="1097617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241B3" w14:textId="1A82138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9F16313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CDA7E" w14:textId="539D67B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6C28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19C1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D2F0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2515F04E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6C72B9B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4AF427" w14:textId="373CCA5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8533D7" w14:textId="0B33F5F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229760" w14:textId="636FC8F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F849460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5B09D2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738AB411" w14:textId="322C7AF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2B2ADF85" w14:textId="527E7DF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26CDC829" w14:textId="59B2F6F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B8658F9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C3D0BA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2CF4EB46" w14:textId="6F7681D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4AF29B98" w14:textId="41BA6A0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847F4C7" w14:textId="278377A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33CBF371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4C102AC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234560AB" w14:textId="305FF7B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379A5431" w14:textId="7990F51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69CADFF" w14:textId="4918380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8A85560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70DC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E8F31E" w14:textId="6CAEDC7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3C5F4" w14:textId="4129F39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8DE573" w14:textId="0173485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916D9D8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03398" w14:textId="58A1FAC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8216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5C4A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5436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7F03B9D9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5CB02C1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98CC37" w14:textId="02F72C0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DF53F7" w14:textId="1165DBA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A4F97B" w14:textId="0BA7C77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1CE53D9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4CFDB5B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3C300485" w14:textId="5F5FC6C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92A2528" w14:textId="3E9B38F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0E023E9" w14:textId="63E5C37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E49F779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3737A2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0214894" w14:textId="7859A4C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67EA05DE" w14:textId="00893EC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17F00705" w14:textId="2C39D36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7787FC27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6A7C0B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C97F0CA" w14:textId="221320A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3BFD287C" w14:textId="4170B77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7A06F23D" w14:textId="1C3C394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B541AC9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156E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EF989" w14:textId="52D8E06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7EA05" w14:textId="4D6E022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96EFF" w14:textId="1055763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4145F98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444F3" w14:textId="402C4DC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5CD0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792F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CAB4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5051636E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7CA4340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6C6993" w14:textId="6EABFAA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1B0A70" w14:textId="39A448D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6C42F4" w14:textId="6E8A159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F82A630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D60562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53D675FA" w14:textId="56BB73A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6578E729" w14:textId="426A833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6A490CF3" w14:textId="0B38B48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19F643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22E461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443EB92" w14:textId="7050436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CB12C9D" w14:textId="1971F62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4093E14" w14:textId="43FC497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A57E3EA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AD3D7A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C0648A5" w14:textId="5236A4A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</w:tcPr>
          <w:p w14:paraId="681D8861" w14:textId="409A851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005D20C" w14:textId="02F1763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951EBA3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F3B6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6F5D8" w14:textId="15586E2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26357" w14:textId="044FE25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9F4D2" w14:textId="07A9C68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27E76A7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9B3C4" w14:textId="5E99607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2411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7F5D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FBEF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1665E4AA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589ACBD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8AFBE1" w14:textId="5B38C5B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FEDBB7B" w14:textId="1730BFC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3E483B" w14:textId="443A3B7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5813C96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E02107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03DB238" w14:textId="2C04CC6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29EAC8CA" w14:textId="0907448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2F25BAEF" w14:textId="76DDC1A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BB3B3A2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9FE378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8A64677" w14:textId="4F23431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</w:tcPr>
          <w:p w14:paraId="6DE9EAB7" w14:textId="345AAA6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41DE641E" w14:textId="1548657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FC3B760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07FF147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5FBFC435" w14:textId="16D2C7B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</w:tcPr>
          <w:p w14:paraId="5AD715F2" w14:textId="156998F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871C5F3" w14:textId="0F1D220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77F887EB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E84E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DD0D5" w14:textId="2F448DF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174B1" w14:textId="6BB0380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4660B4" w14:textId="6261F5D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87026B3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33ADC" w14:textId="2566F04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5C06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2BE8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51B9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39DED97D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31899FB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C1A8B2" w14:textId="348C124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716D63" w14:textId="6321848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7E35B3" w14:textId="17E65B8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5AA1CFA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354A527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7F4BB3EA" w14:textId="7CA7019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64219C9" w14:textId="7B52292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0E3FE94" w14:textId="1A009DB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4B9F23E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A2678E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20F98300" w14:textId="2DF4F41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</w:tcPr>
          <w:p w14:paraId="1F23503F" w14:textId="24AF87A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28CA5209" w14:textId="7CF46D3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9D442C6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1C8F1F9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39BBF9CA" w14:textId="2945087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</w:tcPr>
          <w:p w14:paraId="7B6A7F9D" w14:textId="480E6C0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3FAEA3F2" w14:textId="6C5370C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417B6E23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260D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94FA7" w14:textId="5862D5E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17AB4" w14:textId="581993F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D3EB5" w14:textId="684F8F7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AA1CF86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CFA06" w14:textId="13582B7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092B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87A5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99CD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2EEBE5C0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4CA31A1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2D29CB" w14:textId="0BD4947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A91C1F" w14:textId="4F3F2B9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A8C71F" w14:textId="4578CAA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923A535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2AD9C96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00100EF2" w14:textId="75512A9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031A18EF" w14:textId="460421D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1B3B3316" w14:textId="2794256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854E867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7785BE3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0DE32C5" w14:textId="45DAEE7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474E88CE" w14:textId="796ACB0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2AE32D7D" w14:textId="10FB049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34B238D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1C64A90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5CB499A7" w14:textId="7AFC2E5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777730A" w14:textId="08EBC7E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C84F22A" w14:textId="585FF75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D46F4D0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FC07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6C8BB" w14:textId="3789AB6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F7650" w14:textId="74A01D4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AC6BC" w14:textId="3D8FAC0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7E44DB58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A9338" w14:textId="02C6980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ECC5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32A4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9065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0F5EB7A8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329FC87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DA3CB2" w14:textId="4FD3C93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574CBB" w14:textId="572AF68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9279A7E" w14:textId="26405C7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2BF00D0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3FB8606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F56337F" w14:textId="0ADC2B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490242D6" w14:textId="0E28A07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76CAF251" w14:textId="479FED0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E5D1E0D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48F214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1FC61FC" w14:textId="3B7C22D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A47B513" w14:textId="5D545D6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4BFA5A0A" w14:textId="088F7BE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E913A4C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1D90146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3B6B5CA1" w14:textId="245144D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20CD6295" w14:textId="0390233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24BBCA8" w14:textId="4BA3722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6D1E664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6311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6ABD5" w14:textId="5CCA781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AC7BF" w14:textId="585E5FF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DBB2A" w14:textId="37934F0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2ED7F39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063A4" w14:textId="00911D6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B783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F0C6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B970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74197489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</w:tcPr>
          <w:p w14:paraId="6C36707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F857F5D" w14:textId="21F71C7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74068D" w14:textId="294ACAE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2C1B20" w14:textId="3555FAB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60E7E06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0F98AAC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6EDC4345" w14:textId="200C250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130DAA00" w14:textId="3E7F5A2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0E3F8643" w14:textId="36B25BB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202C3E9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6505832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F860468" w14:textId="0CF5339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7363BFF4" w14:textId="737460C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54C7D9FE" w14:textId="52B0A29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325C502E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504DBF7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51B62F43" w14:textId="35C81A1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553FF5AE" w14:textId="5D59F94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11C0F3F9" w14:textId="5FBD201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A12CAE1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366F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2B533" w14:textId="2DFDE54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E55D8" w14:textId="7585D40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02406" w14:textId="2A23BBB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77F94D4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DB592" w14:textId="6463AB5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B72D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0681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4E0C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70A7E364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D89E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149D2" w14:textId="1840611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19FFBD" w14:textId="37E4B3D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4D8A3" w14:textId="5BD43BE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DC998D5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73CB6F0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81E9" w14:textId="78D9CD8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7B928" w14:textId="780C313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3ADA" w14:textId="06C7F7D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69BB58D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19F902D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EB552" w14:textId="56AE9EE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BBA4" w14:textId="407B170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6CE7" w14:textId="4D2EEB9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38EBDC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4E90E80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2D7B9" w14:textId="04126B9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A92FF" w14:textId="1C10D25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99.5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622B8" w14:textId="4C62A00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4DB4F27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2E8A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3864A" w14:textId="51B5723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8CE4" w14:textId="7EA15A5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0CFA9" w14:textId="0F13D83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0D485E1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84CF5" w14:textId="3790DA3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D18E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18E8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6338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4827C240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10AE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B93F0" w14:textId="5FA1D1A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72020" w14:textId="075A350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83F78" w14:textId="2AB059B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C597482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3853DB0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77EB5" w14:textId="5DF4422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49855" w14:textId="4A6E2F4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BFA9" w14:textId="001864F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133398EA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3ED78F5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20C6F" w14:textId="7E9A367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01BF" w14:textId="42E593E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ED4E" w14:textId="7C688FD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6DB437C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3D7DF8B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3930" w14:textId="7D27854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AA7B3" w14:textId="5262063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05FE2" w14:textId="1594415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53F80D31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8B27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3E8A1" w14:textId="7032161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0616C" w14:textId="739C9C7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64CAA" w14:textId="5A2C9CC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06EE037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EFF51" w14:textId="33C8820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5C38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C059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0288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09C15D17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C616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20BA1" w14:textId="47568DE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508EB" w14:textId="7C88A7F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3C249" w14:textId="21A05E6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D38737E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5A1CF007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130FC" w14:textId="5E8E721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F15D" w14:textId="2051C38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85101" w14:textId="7BC6B10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E931C7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79B3AAB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6DAA" w14:textId="19BCC04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0E76" w14:textId="1083944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C0E0" w14:textId="22DCE73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F07DE5B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4CB7682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29999" w14:textId="7928C29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53BB" w14:textId="0F9F57B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7FBE9" w14:textId="6EF4D16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829BB30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A123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8A011" w14:textId="2BBE55E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183D9" w14:textId="411373E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BBCE1" w14:textId="22514F9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A14D0F7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EE3CC" w14:textId="196752F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5EE4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2626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69A2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143B5C7C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164C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A4FAD7" w14:textId="2BA501E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7F960" w14:textId="30F7609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66A7AD" w14:textId="1D40514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2C785E5E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4457C33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8B100" w14:textId="7447E3E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4AA7" w14:textId="477BBA6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BDA09" w14:textId="70AB13E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54269A59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20C9007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61B2" w14:textId="04FFB41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4E2E6" w14:textId="6E2762E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6759" w14:textId="7809232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6910CC5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67FC1A1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519F" w14:textId="60ADC59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5313A" w14:textId="1197AD0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E7090" w14:textId="02D4944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CAEE0D0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3ADD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10DDD" w14:textId="0581A11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D9B52" w14:textId="3048E88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C6FED" w14:textId="780DEF4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FF50359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38660" w14:textId="1C41FB0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6B94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E158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BF1B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19FD56F3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4F9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F262C" w14:textId="59584D1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B83E2D" w14:textId="49A1F61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6162C" w14:textId="656A0B0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AE6AA68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26FD6E4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BCCD7" w14:textId="2B92D79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3F68" w14:textId="3036A48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3073" w14:textId="3B52885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A6C037D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3E24309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343F" w14:textId="3B66242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1B3E" w14:textId="68462FE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708DD" w14:textId="67A87BC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80A760A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1CCEC05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4256" w14:textId="5885097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EC5B1" w14:textId="45A1200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F915" w14:textId="5155FF1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4B123911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F4E8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546CD" w14:textId="02C9D1C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89D659" w14:textId="6B26D8D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11728" w14:textId="4C59634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42DD24D8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40B5C" w14:textId="7BF8E04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4752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F43D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B684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7A83F644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B484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00B5B" w14:textId="5305891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073CF" w14:textId="1C429D6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178632" w14:textId="429CF62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2FC95D9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338B813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823A0" w14:textId="1668670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570A" w14:textId="1A9CBE9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F107" w14:textId="0A48811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DF5B0F6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5B17CDE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320A3" w14:textId="3E45828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E183" w14:textId="1A8C5DB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31F53" w14:textId="15F3141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363C5D00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25927FF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31B2" w14:textId="0BAD997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637C8" w14:textId="2956601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BD63" w14:textId="71B132D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4D41679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8A14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F867E" w14:textId="1DE4251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772FB" w14:textId="35F9205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2CD8A" w14:textId="3159FA7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07C686A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F1D2A" w14:textId="460A19F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E9BB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9867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75C4B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29B9B6F4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E62B4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DD7614" w14:textId="2B6C7E6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77E50" w14:textId="63EAEA7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57A82" w14:textId="4632CB4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282983FC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54AC6D6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F70A" w14:textId="7C3B396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831EB" w14:textId="25AC2A2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E4CD" w14:textId="58DA9E3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4B61EC0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5BB9298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ABE63" w14:textId="0715C61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CB76" w14:textId="55F59C9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2C22" w14:textId="4A84640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34A9EE73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06A8433A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7BF85" w14:textId="695C1CB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B14AE" w14:textId="53FE5C5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1601" w14:textId="6028B8B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7C6E3DE8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D85C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71C828" w14:textId="0DC68E9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88E74" w14:textId="15421E4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DF5DF" w14:textId="2490DB5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49303BE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9DB94" w14:textId="6EA0384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97EA1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BB35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CDE8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02E5D863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36A2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C9470" w14:textId="1CC464D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A77C1B" w14:textId="643C80D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50F577" w14:textId="00285E5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63839D22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46AAEEB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7E0F" w14:textId="355E225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C9EF" w14:textId="27B861C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B06A" w14:textId="678C339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053AD165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4B301E4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9BF4" w14:textId="7757417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C882D" w14:textId="08A4DCD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0A74" w14:textId="37B9C10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85DE22C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3C7FCD9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A852" w14:textId="6977230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C076F" w14:textId="6C302DD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62FA1" w14:textId="0F5AB52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244CD2B9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A6BA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1D476" w14:textId="1A86E72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089E0" w14:textId="25E5116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64A4B" w14:textId="5FD9940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15F8E65A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CD4E1" w14:textId="2D63F1C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F952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8E136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4C6B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5169969F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9CC3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AF778" w14:textId="6A4F429C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C4B2FA" w14:textId="542845E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12E860" w14:textId="280D74D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C5CAD0F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5AC4333E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EB76D" w14:textId="7DBB512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FABA2" w14:textId="2749685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85A4A" w14:textId="463425C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207C875E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0A681309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FA0A" w14:textId="162465D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B2D32" w14:textId="5999ECC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AFA8" w14:textId="011E667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4B9D9E90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6461D1A0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D4F9" w14:textId="0D6480F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12DF" w14:textId="064CBB1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DA9D" w14:textId="48B24A7B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4BD7DEEF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8D8F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7A590" w14:textId="63B4479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763A5" w14:textId="7AE02FF2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6A515" w14:textId="059C610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64F48BFD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05B87" w14:textId="30614D0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428AD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95E7F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B0C52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6E1" w14:paraId="2BC7789F" w14:textId="77777777" w:rsidTr="005B44C0">
        <w:trPr>
          <w:jc w:val="center"/>
        </w:trPr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B5FD3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87DF3F" w14:textId="056022A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8C3334" w14:textId="5B425A93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97.2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951807" w14:textId="1B9992DF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7CC1D4E2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1E6B2875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C8EE" w14:textId="541E9146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THCA-A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FD52" w14:textId="6DA423D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08BB" w14:textId="4CFFDD1A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100.0</w:t>
            </w:r>
          </w:p>
        </w:tc>
      </w:tr>
      <w:tr w:rsidR="00BD76E1" w14:paraId="3B3F5C24" w14:textId="77777777" w:rsidTr="00AB5E98">
        <w:trPr>
          <w:jc w:val="center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3310D1F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3F847" w14:textId="33B80924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885D2" w14:textId="0ED1FACD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B4CF" w14:textId="288F4179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4C5EB13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right w:val="nil"/>
            </w:tcBorders>
          </w:tcPr>
          <w:p w14:paraId="08BE9CFC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  <w:vAlign w:val="center"/>
          </w:tcPr>
          <w:p w14:paraId="1399231A" w14:textId="36437455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CBDA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vAlign w:val="center"/>
          </w:tcPr>
          <w:p w14:paraId="74E44EB8" w14:textId="1ACF7EE0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right w:val="nil"/>
            </w:tcBorders>
            <w:vAlign w:val="center"/>
          </w:tcPr>
          <w:p w14:paraId="75ACE479" w14:textId="25430888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D76E1" w14:paraId="0DC9FE20" w14:textId="77777777" w:rsidTr="005B44C0">
        <w:trPr>
          <w:jc w:val="center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7E7C8" w14:textId="77777777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3C01D" w14:textId="54D2BAF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CBN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E1E48" w14:textId="17AB02E1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C92D7" w14:textId="169A316E" w:rsidR="00BD76E1" w:rsidRDefault="00BD76E1" w:rsidP="00BD76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7A49D838" w14:textId="285E788F" w:rsidR="00DF6BE4" w:rsidRPr="00C35B8F" w:rsidRDefault="006362E9" w:rsidP="00AB5E98">
      <w:pPr>
        <w:spacing w:line="360" w:lineRule="auto"/>
        <w:rPr>
          <w:rFonts w:ascii="Times New Roman" w:hAnsi="Times New Roman" w:cs="Times New Roman"/>
        </w:rPr>
      </w:pPr>
      <w:r w:rsidRPr="009135FB">
        <w:rPr>
          <w:rFonts w:ascii="Times New Roman" w:hAnsi="Times New Roman" w:cs="Times New Roman"/>
        </w:rPr>
        <w:t>Sample</w:t>
      </w:r>
      <w:r w:rsidRPr="009135FB">
        <w:rPr>
          <w:rFonts w:ascii="Times New Roman" w:hAnsi="Times New Roman" w:cs="Times New Roman"/>
          <w:lang w:val="en-US"/>
        </w:rPr>
        <w:t xml:space="preserve"> no</w:t>
      </w:r>
      <w:r>
        <w:rPr>
          <w:rFonts w:ascii="Times New Roman" w:hAnsi="Times New Roman" w:cs="Times New Roman"/>
          <w:lang w:val="en-US"/>
        </w:rPr>
        <w:t>,</w:t>
      </w:r>
      <w:r w:rsidRPr="009135FB">
        <w:rPr>
          <w:rFonts w:ascii="Times New Roman" w:hAnsi="Times New Roman" w:cs="Times New Roman"/>
          <w:lang w:val="en-US"/>
        </w:rPr>
        <w:t xml:space="preserve"> number of </w:t>
      </w:r>
      <w:proofErr w:type="gramStart"/>
      <w:r w:rsidRPr="009135FB">
        <w:rPr>
          <w:rFonts w:ascii="Times New Roman" w:hAnsi="Times New Roman" w:cs="Times New Roman"/>
          <w:lang w:val="en-US"/>
        </w:rPr>
        <w:t>sample</w:t>
      </w:r>
      <w:proofErr w:type="gramEnd"/>
      <w:r>
        <w:rPr>
          <w:rFonts w:ascii="Times New Roman" w:hAnsi="Times New Roman" w:cs="Times New Roman"/>
          <w:lang w:val="en-US"/>
        </w:rPr>
        <w:t>.</w:t>
      </w:r>
    </w:p>
    <w:sectPr w:rsidR="00DF6BE4" w:rsidRPr="00C35B8F" w:rsidSect="00D811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174E9" w14:textId="77777777" w:rsidR="003B5343" w:rsidRDefault="003B5343" w:rsidP="00A4739F">
      <w:r>
        <w:separator/>
      </w:r>
    </w:p>
  </w:endnote>
  <w:endnote w:type="continuationSeparator" w:id="0">
    <w:p w14:paraId="094E801C" w14:textId="77777777" w:rsidR="003B5343" w:rsidRDefault="003B5343" w:rsidP="00A4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45498" w14:textId="77777777" w:rsidR="003B5343" w:rsidRDefault="003B5343" w:rsidP="00A4739F">
      <w:r>
        <w:separator/>
      </w:r>
    </w:p>
  </w:footnote>
  <w:footnote w:type="continuationSeparator" w:id="0">
    <w:p w14:paraId="03F41009" w14:textId="77777777" w:rsidR="003B5343" w:rsidRDefault="003B5343" w:rsidP="00A4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26020"/>
    <w:multiLevelType w:val="hybridMultilevel"/>
    <w:tmpl w:val="8A38E9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57E9"/>
    <w:multiLevelType w:val="hybridMultilevel"/>
    <w:tmpl w:val="9388521E"/>
    <w:lvl w:ilvl="0" w:tplc="E1D2B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17F2"/>
    <w:multiLevelType w:val="hybridMultilevel"/>
    <w:tmpl w:val="79F2D8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72F24"/>
    <w:multiLevelType w:val="hybridMultilevel"/>
    <w:tmpl w:val="7A2A09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D1F17"/>
    <w:multiLevelType w:val="hybridMultilevel"/>
    <w:tmpl w:val="D0E43E0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04B"/>
    <w:multiLevelType w:val="hybridMultilevel"/>
    <w:tmpl w:val="E29E8C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F4431"/>
    <w:multiLevelType w:val="hybridMultilevel"/>
    <w:tmpl w:val="BC30FA4E"/>
    <w:lvl w:ilvl="0" w:tplc="2F424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93D88"/>
    <w:multiLevelType w:val="hybridMultilevel"/>
    <w:tmpl w:val="ED2447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6EC5"/>
    <w:multiLevelType w:val="multilevel"/>
    <w:tmpl w:val="EFE6D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70623970"/>
    <w:multiLevelType w:val="hybridMultilevel"/>
    <w:tmpl w:val="8BCEC0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97241"/>
    <w:multiLevelType w:val="multilevel"/>
    <w:tmpl w:val="1FCC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146"/>
    <w:rsid w:val="0000077D"/>
    <w:rsid w:val="00000AA6"/>
    <w:rsid w:val="0000625D"/>
    <w:rsid w:val="000063BE"/>
    <w:rsid w:val="000066EB"/>
    <w:rsid w:val="0001021A"/>
    <w:rsid w:val="00011769"/>
    <w:rsid w:val="0001190D"/>
    <w:rsid w:val="00014990"/>
    <w:rsid w:val="00014ABD"/>
    <w:rsid w:val="000155A1"/>
    <w:rsid w:val="00016B6E"/>
    <w:rsid w:val="000173FE"/>
    <w:rsid w:val="0002025E"/>
    <w:rsid w:val="00021E09"/>
    <w:rsid w:val="00027A2E"/>
    <w:rsid w:val="000305CB"/>
    <w:rsid w:val="000306E3"/>
    <w:rsid w:val="00030F3D"/>
    <w:rsid w:val="00031008"/>
    <w:rsid w:val="00032290"/>
    <w:rsid w:val="000339A6"/>
    <w:rsid w:val="00035958"/>
    <w:rsid w:val="00035C3E"/>
    <w:rsid w:val="00040CA5"/>
    <w:rsid w:val="00040F00"/>
    <w:rsid w:val="0004135E"/>
    <w:rsid w:val="00044515"/>
    <w:rsid w:val="0004568E"/>
    <w:rsid w:val="00045F5F"/>
    <w:rsid w:val="00046D8B"/>
    <w:rsid w:val="000479F0"/>
    <w:rsid w:val="00051D07"/>
    <w:rsid w:val="00051E1A"/>
    <w:rsid w:val="00053B58"/>
    <w:rsid w:val="00054426"/>
    <w:rsid w:val="0005501C"/>
    <w:rsid w:val="00055289"/>
    <w:rsid w:val="0005708B"/>
    <w:rsid w:val="000636C7"/>
    <w:rsid w:val="0006504E"/>
    <w:rsid w:val="00065378"/>
    <w:rsid w:val="00066E95"/>
    <w:rsid w:val="00067D45"/>
    <w:rsid w:val="00067F37"/>
    <w:rsid w:val="000719E5"/>
    <w:rsid w:val="000729A5"/>
    <w:rsid w:val="00072B87"/>
    <w:rsid w:val="00072DF8"/>
    <w:rsid w:val="00073DAB"/>
    <w:rsid w:val="00075815"/>
    <w:rsid w:val="000803E2"/>
    <w:rsid w:val="00082DBA"/>
    <w:rsid w:val="000832F4"/>
    <w:rsid w:val="00083A4B"/>
    <w:rsid w:val="000848F9"/>
    <w:rsid w:val="00084C4B"/>
    <w:rsid w:val="00086557"/>
    <w:rsid w:val="00091BBB"/>
    <w:rsid w:val="000936CB"/>
    <w:rsid w:val="00096DF0"/>
    <w:rsid w:val="00097A15"/>
    <w:rsid w:val="000A0647"/>
    <w:rsid w:val="000A0FFA"/>
    <w:rsid w:val="000A26F0"/>
    <w:rsid w:val="000B1992"/>
    <w:rsid w:val="000B1E83"/>
    <w:rsid w:val="000B38A0"/>
    <w:rsid w:val="000B3A16"/>
    <w:rsid w:val="000B55E5"/>
    <w:rsid w:val="000B63B1"/>
    <w:rsid w:val="000B7E49"/>
    <w:rsid w:val="000C33BA"/>
    <w:rsid w:val="000C37A4"/>
    <w:rsid w:val="000C4A80"/>
    <w:rsid w:val="000C5822"/>
    <w:rsid w:val="000C664E"/>
    <w:rsid w:val="000C671B"/>
    <w:rsid w:val="000D02B1"/>
    <w:rsid w:val="000D1889"/>
    <w:rsid w:val="000D20FD"/>
    <w:rsid w:val="000D23B3"/>
    <w:rsid w:val="000D3144"/>
    <w:rsid w:val="000D6290"/>
    <w:rsid w:val="000E1F3C"/>
    <w:rsid w:val="000E6048"/>
    <w:rsid w:val="000F2BC9"/>
    <w:rsid w:val="000F2D1E"/>
    <w:rsid w:val="000F3553"/>
    <w:rsid w:val="000F3A30"/>
    <w:rsid w:val="000F6CEA"/>
    <w:rsid w:val="001013F1"/>
    <w:rsid w:val="00101BCB"/>
    <w:rsid w:val="00104E23"/>
    <w:rsid w:val="00105EA6"/>
    <w:rsid w:val="00106BF5"/>
    <w:rsid w:val="00107284"/>
    <w:rsid w:val="001103CC"/>
    <w:rsid w:val="00110BE7"/>
    <w:rsid w:val="00110D4C"/>
    <w:rsid w:val="00111580"/>
    <w:rsid w:val="00111D12"/>
    <w:rsid w:val="001128C6"/>
    <w:rsid w:val="00112E62"/>
    <w:rsid w:val="001138A1"/>
    <w:rsid w:val="001150E0"/>
    <w:rsid w:val="00115CBA"/>
    <w:rsid w:val="00116376"/>
    <w:rsid w:val="00116C44"/>
    <w:rsid w:val="00117984"/>
    <w:rsid w:val="001204E3"/>
    <w:rsid w:val="001228BC"/>
    <w:rsid w:val="00122CCF"/>
    <w:rsid w:val="00124A32"/>
    <w:rsid w:val="0013057B"/>
    <w:rsid w:val="001308A6"/>
    <w:rsid w:val="00132415"/>
    <w:rsid w:val="001337CA"/>
    <w:rsid w:val="001342F9"/>
    <w:rsid w:val="00134E25"/>
    <w:rsid w:val="00135B02"/>
    <w:rsid w:val="00137043"/>
    <w:rsid w:val="00137D1A"/>
    <w:rsid w:val="00141BA7"/>
    <w:rsid w:val="001422BC"/>
    <w:rsid w:val="00142901"/>
    <w:rsid w:val="0014338F"/>
    <w:rsid w:val="001438F6"/>
    <w:rsid w:val="0014408B"/>
    <w:rsid w:val="00144208"/>
    <w:rsid w:val="00146590"/>
    <w:rsid w:val="00151CB3"/>
    <w:rsid w:val="00153255"/>
    <w:rsid w:val="00157D70"/>
    <w:rsid w:val="00160BEC"/>
    <w:rsid w:val="00160CFB"/>
    <w:rsid w:val="00161EA9"/>
    <w:rsid w:val="00161EF9"/>
    <w:rsid w:val="00161F12"/>
    <w:rsid w:val="0016291F"/>
    <w:rsid w:val="00167A4D"/>
    <w:rsid w:val="00170F40"/>
    <w:rsid w:val="001710B0"/>
    <w:rsid w:val="00174265"/>
    <w:rsid w:val="00180095"/>
    <w:rsid w:val="00181110"/>
    <w:rsid w:val="00182222"/>
    <w:rsid w:val="00183111"/>
    <w:rsid w:val="00183952"/>
    <w:rsid w:val="00184E41"/>
    <w:rsid w:val="00187375"/>
    <w:rsid w:val="001904A2"/>
    <w:rsid w:val="00190510"/>
    <w:rsid w:val="00193788"/>
    <w:rsid w:val="0019509A"/>
    <w:rsid w:val="0019510B"/>
    <w:rsid w:val="00196AE2"/>
    <w:rsid w:val="001A2250"/>
    <w:rsid w:val="001A24CE"/>
    <w:rsid w:val="001A3DA3"/>
    <w:rsid w:val="001A3EDB"/>
    <w:rsid w:val="001A444C"/>
    <w:rsid w:val="001A5543"/>
    <w:rsid w:val="001A7BED"/>
    <w:rsid w:val="001B0824"/>
    <w:rsid w:val="001B0B8B"/>
    <w:rsid w:val="001B0CD5"/>
    <w:rsid w:val="001B34BF"/>
    <w:rsid w:val="001B3B48"/>
    <w:rsid w:val="001B4F65"/>
    <w:rsid w:val="001B559A"/>
    <w:rsid w:val="001B5B9F"/>
    <w:rsid w:val="001B641F"/>
    <w:rsid w:val="001B6CF4"/>
    <w:rsid w:val="001B7528"/>
    <w:rsid w:val="001C0F69"/>
    <w:rsid w:val="001C2F31"/>
    <w:rsid w:val="001C3F65"/>
    <w:rsid w:val="001C509C"/>
    <w:rsid w:val="001C5760"/>
    <w:rsid w:val="001D138F"/>
    <w:rsid w:val="001D3803"/>
    <w:rsid w:val="001D388E"/>
    <w:rsid w:val="001D40CE"/>
    <w:rsid w:val="001D52C1"/>
    <w:rsid w:val="001D52C2"/>
    <w:rsid w:val="001D5E89"/>
    <w:rsid w:val="001D60EA"/>
    <w:rsid w:val="001D67B5"/>
    <w:rsid w:val="001E293E"/>
    <w:rsid w:val="001E295E"/>
    <w:rsid w:val="001E417C"/>
    <w:rsid w:val="001E4CBD"/>
    <w:rsid w:val="001E4E61"/>
    <w:rsid w:val="001E627F"/>
    <w:rsid w:val="001E73C1"/>
    <w:rsid w:val="001E7C54"/>
    <w:rsid w:val="001F0A66"/>
    <w:rsid w:val="001F484A"/>
    <w:rsid w:val="001F5D2C"/>
    <w:rsid w:val="001F662B"/>
    <w:rsid w:val="00206B3B"/>
    <w:rsid w:val="00206D85"/>
    <w:rsid w:val="002105D8"/>
    <w:rsid w:val="00211FD4"/>
    <w:rsid w:val="00213218"/>
    <w:rsid w:val="002139A2"/>
    <w:rsid w:val="00213E5C"/>
    <w:rsid w:val="00215399"/>
    <w:rsid w:val="002167BE"/>
    <w:rsid w:val="00220DAF"/>
    <w:rsid w:val="00221942"/>
    <w:rsid w:val="00221BC8"/>
    <w:rsid w:val="00233A69"/>
    <w:rsid w:val="00234950"/>
    <w:rsid w:val="0024119A"/>
    <w:rsid w:val="0024398D"/>
    <w:rsid w:val="00243A3D"/>
    <w:rsid w:val="00243B86"/>
    <w:rsid w:val="00244725"/>
    <w:rsid w:val="00244951"/>
    <w:rsid w:val="00253D54"/>
    <w:rsid w:val="002552EC"/>
    <w:rsid w:val="002573CA"/>
    <w:rsid w:val="0026067A"/>
    <w:rsid w:val="00260D0F"/>
    <w:rsid w:val="00265BA4"/>
    <w:rsid w:val="00266BBF"/>
    <w:rsid w:val="002676D0"/>
    <w:rsid w:val="002709C1"/>
    <w:rsid w:val="00270AAD"/>
    <w:rsid w:val="00270D3D"/>
    <w:rsid w:val="00271114"/>
    <w:rsid w:val="00271849"/>
    <w:rsid w:val="00271AC5"/>
    <w:rsid w:val="00275BA3"/>
    <w:rsid w:val="002761C2"/>
    <w:rsid w:val="002778F1"/>
    <w:rsid w:val="00284E18"/>
    <w:rsid w:val="002853A1"/>
    <w:rsid w:val="00290E48"/>
    <w:rsid w:val="0029304B"/>
    <w:rsid w:val="00293348"/>
    <w:rsid w:val="00293354"/>
    <w:rsid w:val="002933B8"/>
    <w:rsid w:val="00294441"/>
    <w:rsid w:val="0029444D"/>
    <w:rsid w:val="00294C29"/>
    <w:rsid w:val="00295CEF"/>
    <w:rsid w:val="00296220"/>
    <w:rsid w:val="0029692D"/>
    <w:rsid w:val="002A0720"/>
    <w:rsid w:val="002A0E73"/>
    <w:rsid w:val="002A1E8F"/>
    <w:rsid w:val="002A222C"/>
    <w:rsid w:val="002A2D1E"/>
    <w:rsid w:val="002A3441"/>
    <w:rsid w:val="002A52F8"/>
    <w:rsid w:val="002A6673"/>
    <w:rsid w:val="002A788F"/>
    <w:rsid w:val="002B06B0"/>
    <w:rsid w:val="002B0C6E"/>
    <w:rsid w:val="002B24F9"/>
    <w:rsid w:val="002B3BEB"/>
    <w:rsid w:val="002B48A5"/>
    <w:rsid w:val="002B5A0E"/>
    <w:rsid w:val="002B7B69"/>
    <w:rsid w:val="002C02CC"/>
    <w:rsid w:val="002C081E"/>
    <w:rsid w:val="002C131C"/>
    <w:rsid w:val="002C1680"/>
    <w:rsid w:val="002C1F52"/>
    <w:rsid w:val="002C3239"/>
    <w:rsid w:val="002C33D7"/>
    <w:rsid w:val="002C52A8"/>
    <w:rsid w:val="002C5FE7"/>
    <w:rsid w:val="002C684D"/>
    <w:rsid w:val="002C7B5A"/>
    <w:rsid w:val="002C7EDF"/>
    <w:rsid w:val="002D0398"/>
    <w:rsid w:val="002D14FD"/>
    <w:rsid w:val="002D2328"/>
    <w:rsid w:val="002D2926"/>
    <w:rsid w:val="002D3873"/>
    <w:rsid w:val="002D4F45"/>
    <w:rsid w:val="002E06AF"/>
    <w:rsid w:val="002E127C"/>
    <w:rsid w:val="002E1C9C"/>
    <w:rsid w:val="002E4A0E"/>
    <w:rsid w:val="002F25F4"/>
    <w:rsid w:val="002F282B"/>
    <w:rsid w:val="002F319C"/>
    <w:rsid w:val="002F39AC"/>
    <w:rsid w:val="002F3BFD"/>
    <w:rsid w:val="002F3F99"/>
    <w:rsid w:val="002F518F"/>
    <w:rsid w:val="002F5241"/>
    <w:rsid w:val="002F5271"/>
    <w:rsid w:val="002F5C9A"/>
    <w:rsid w:val="002F6B96"/>
    <w:rsid w:val="0030005B"/>
    <w:rsid w:val="00304891"/>
    <w:rsid w:val="00307E5B"/>
    <w:rsid w:val="00312472"/>
    <w:rsid w:val="00312C84"/>
    <w:rsid w:val="00313CD3"/>
    <w:rsid w:val="00320528"/>
    <w:rsid w:val="003222E9"/>
    <w:rsid w:val="00323F17"/>
    <w:rsid w:val="0032558A"/>
    <w:rsid w:val="003264A2"/>
    <w:rsid w:val="0032665E"/>
    <w:rsid w:val="00327AF1"/>
    <w:rsid w:val="00330625"/>
    <w:rsid w:val="00330872"/>
    <w:rsid w:val="00333D7D"/>
    <w:rsid w:val="0033538C"/>
    <w:rsid w:val="003359E6"/>
    <w:rsid w:val="00341587"/>
    <w:rsid w:val="00341BEC"/>
    <w:rsid w:val="003428A1"/>
    <w:rsid w:val="0034388A"/>
    <w:rsid w:val="00345B74"/>
    <w:rsid w:val="00345BDA"/>
    <w:rsid w:val="0034609A"/>
    <w:rsid w:val="00353022"/>
    <w:rsid w:val="00353DD6"/>
    <w:rsid w:val="00354549"/>
    <w:rsid w:val="00355E92"/>
    <w:rsid w:val="0035653C"/>
    <w:rsid w:val="003610F7"/>
    <w:rsid w:val="00361CA8"/>
    <w:rsid w:val="00363C0C"/>
    <w:rsid w:val="00365F4F"/>
    <w:rsid w:val="00366B05"/>
    <w:rsid w:val="00367086"/>
    <w:rsid w:val="003737F9"/>
    <w:rsid w:val="003738F3"/>
    <w:rsid w:val="00376268"/>
    <w:rsid w:val="003762A0"/>
    <w:rsid w:val="003779E2"/>
    <w:rsid w:val="00383362"/>
    <w:rsid w:val="00385A46"/>
    <w:rsid w:val="003915ED"/>
    <w:rsid w:val="0039611A"/>
    <w:rsid w:val="003964EF"/>
    <w:rsid w:val="003968D0"/>
    <w:rsid w:val="003A052E"/>
    <w:rsid w:val="003A0B3C"/>
    <w:rsid w:val="003A0CA5"/>
    <w:rsid w:val="003A14A9"/>
    <w:rsid w:val="003A29AB"/>
    <w:rsid w:val="003A4756"/>
    <w:rsid w:val="003A47CC"/>
    <w:rsid w:val="003A7242"/>
    <w:rsid w:val="003A73B9"/>
    <w:rsid w:val="003B180E"/>
    <w:rsid w:val="003B1FFD"/>
    <w:rsid w:val="003B5343"/>
    <w:rsid w:val="003B5E19"/>
    <w:rsid w:val="003B7B55"/>
    <w:rsid w:val="003C0087"/>
    <w:rsid w:val="003C0CBE"/>
    <w:rsid w:val="003C10F5"/>
    <w:rsid w:val="003C42C5"/>
    <w:rsid w:val="003C6620"/>
    <w:rsid w:val="003D357C"/>
    <w:rsid w:val="003D3E77"/>
    <w:rsid w:val="003D5578"/>
    <w:rsid w:val="003D79BF"/>
    <w:rsid w:val="003E36BA"/>
    <w:rsid w:val="003E53B5"/>
    <w:rsid w:val="003E53C0"/>
    <w:rsid w:val="003E55D0"/>
    <w:rsid w:val="003E64B8"/>
    <w:rsid w:val="003E70A3"/>
    <w:rsid w:val="003E74B3"/>
    <w:rsid w:val="003E7D93"/>
    <w:rsid w:val="003E7D9A"/>
    <w:rsid w:val="003F10F0"/>
    <w:rsid w:val="003F231A"/>
    <w:rsid w:val="003F5C9C"/>
    <w:rsid w:val="003F7564"/>
    <w:rsid w:val="003F7D90"/>
    <w:rsid w:val="00402609"/>
    <w:rsid w:val="004031BD"/>
    <w:rsid w:val="004032AC"/>
    <w:rsid w:val="00406B19"/>
    <w:rsid w:val="00407D7E"/>
    <w:rsid w:val="00407F0E"/>
    <w:rsid w:val="00407FFD"/>
    <w:rsid w:val="00410515"/>
    <w:rsid w:val="0041242A"/>
    <w:rsid w:val="00412FAD"/>
    <w:rsid w:val="0041336A"/>
    <w:rsid w:val="0041421A"/>
    <w:rsid w:val="00414386"/>
    <w:rsid w:val="004161D4"/>
    <w:rsid w:val="00416352"/>
    <w:rsid w:val="00416A14"/>
    <w:rsid w:val="00417CC4"/>
    <w:rsid w:val="0042051B"/>
    <w:rsid w:val="00422FDE"/>
    <w:rsid w:val="004245D1"/>
    <w:rsid w:val="00427AE6"/>
    <w:rsid w:val="0043296E"/>
    <w:rsid w:val="00433DEA"/>
    <w:rsid w:val="0044000C"/>
    <w:rsid w:val="00440891"/>
    <w:rsid w:val="00441D62"/>
    <w:rsid w:val="0044226E"/>
    <w:rsid w:val="00442BD9"/>
    <w:rsid w:val="0044338E"/>
    <w:rsid w:val="00443612"/>
    <w:rsid w:val="00444C94"/>
    <w:rsid w:val="00445486"/>
    <w:rsid w:val="004457CF"/>
    <w:rsid w:val="00453249"/>
    <w:rsid w:val="00454E8C"/>
    <w:rsid w:val="00455577"/>
    <w:rsid w:val="00456111"/>
    <w:rsid w:val="00456C14"/>
    <w:rsid w:val="00461C5B"/>
    <w:rsid w:val="004620F6"/>
    <w:rsid w:val="00462330"/>
    <w:rsid w:val="004623CB"/>
    <w:rsid w:val="00462E05"/>
    <w:rsid w:val="00463A34"/>
    <w:rsid w:val="004665D5"/>
    <w:rsid w:val="00466A13"/>
    <w:rsid w:val="00467A5D"/>
    <w:rsid w:val="00467A66"/>
    <w:rsid w:val="00471484"/>
    <w:rsid w:val="004729CD"/>
    <w:rsid w:val="00473820"/>
    <w:rsid w:val="00474FB6"/>
    <w:rsid w:val="00474FE4"/>
    <w:rsid w:val="00475612"/>
    <w:rsid w:val="00475DBD"/>
    <w:rsid w:val="0047615F"/>
    <w:rsid w:val="00477912"/>
    <w:rsid w:val="00477A6B"/>
    <w:rsid w:val="004812E0"/>
    <w:rsid w:val="004844FA"/>
    <w:rsid w:val="0048463A"/>
    <w:rsid w:val="0048652C"/>
    <w:rsid w:val="00490818"/>
    <w:rsid w:val="00491067"/>
    <w:rsid w:val="004913E4"/>
    <w:rsid w:val="004916BC"/>
    <w:rsid w:val="00493108"/>
    <w:rsid w:val="004932FA"/>
    <w:rsid w:val="0049386B"/>
    <w:rsid w:val="004946D2"/>
    <w:rsid w:val="0049556C"/>
    <w:rsid w:val="00497D67"/>
    <w:rsid w:val="004A003F"/>
    <w:rsid w:val="004A3C02"/>
    <w:rsid w:val="004A4127"/>
    <w:rsid w:val="004A462F"/>
    <w:rsid w:val="004A46A7"/>
    <w:rsid w:val="004A4783"/>
    <w:rsid w:val="004A512C"/>
    <w:rsid w:val="004A5CAD"/>
    <w:rsid w:val="004B0E24"/>
    <w:rsid w:val="004B392A"/>
    <w:rsid w:val="004B3ECA"/>
    <w:rsid w:val="004B3FE6"/>
    <w:rsid w:val="004B54FF"/>
    <w:rsid w:val="004B7A0E"/>
    <w:rsid w:val="004B7E60"/>
    <w:rsid w:val="004C077E"/>
    <w:rsid w:val="004C2411"/>
    <w:rsid w:val="004C2A00"/>
    <w:rsid w:val="004C4E4E"/>
    <w:rsid w:val="004C562F"/>
    <w:rsid w:val="004C59F8"/>
    <w:rsid w:val="004D0E4D"/>
    <w:rsid w:val="004D6475"/>
    <w:rsid w:val="004E0594"/>
    <w:rsid w:val="004E1419"/>
    <w:rsid w:val="004E213A"/>
    <w:rsid w:val="004E215D"/>
    <w:rsid w:val="004E2480"/>
    <w:rsid w:val="004E3134"/>
    <w:rsid w:val="004E450D"/>
    <w:rsid w:val="004E4889"/>
    <w:rsid w:val="004F0B09"/>
    <w:rsid w:val="004F4A10"/>
    <w:rsid w:val="004F62C5"/>
    <w:rsid w:val="00503B79"/>
    <w:rsid w:val="00505BB2"/>
    <w:rsid w:val="00505C0C"/>
    <w:rsid w:val="005068FD"/>
    <w:rsid w:val="005108A4"/>
    <w:rsid w:val="005117AD"/>
    <w:rsid w:val="005122CB"/>
    <w:rsid w:val="005134BD"/>
    <w:rsid w:val="0051413F"/>
    <w:rsid w:val="00514B92"/>
    <w:rsid w:val="00515C23"/>
    <w:rsid w:val="005176A6"/>
    <w:rsid w:val="005201E0"/>
    <w:rsid w:val="0052105D"/>
    <w:rsid w:val="005228A9"/>
    <w:rsid w:val="005236F6"/>
    <w:rsid w:val="00524074"/>
    <w:rsid w:val="005241FF"/>
    <w:rsid w:val="0052474F"/>
    <w:rsid w:val="00530EE8"/>
    <w:rsid w:val="00531053"/>
    <w:rsid w:val="005352FF"/>
    <w:rsid w:val="00540424"/>
    <w:rsid w:val="00542333"/>
    <w:rsid w:val="0054235F"/>
    <w:rsid w:val="00543DEA"/>
    <w:rsid w:val="00544502"/>
    <w:rsid w:val="0054757B"/>
    <w:rsid w:val="00551F32"/>
    <w:rsid w:val="00552710"/>
    <w:rsid w:val="005556C5"/>
    <w:rsid w:val="005575A8"/>
    <w:rsid w:val="00557C9A"/>
    <w:rsid w:val="0056292C"/>
    <w:rsid w:val="0056491B"/>
    <w:rsid w:val="0056704F"/>
    <w:rsid w:val="0057184C"/>
    <w:rsid w:val="005733AF"/>
    <w:rsid w:val="00574728"/>
    <w:rsid w:val="00574CE9"/>
    <w:rsid w:val="00580C86"/>
    <w:rsid w:val="00583A9E"/>
    <w:rsid w:val="0058415A"/>
    <w:rsid w:val="00585243"/>
    <w:rsid w:val="00585F6E"/>
    <w:rsid w:val="00586B4A"/>
    <w:rsid w:val="005905B9"/>
    <w:rsid w:val="00590F1B"/>
    <w:rsid w:val="005930BB"/>
    <w:rsid w:val="005931E0"/>
    <w:rsid w:val="005A025D"/>
    <w:rsid w:val="005A0B3B"/>
    <w:rsid w:val="005A0BDC"/>
    <w:rsid w:val="005A0F30"/>
    <w:rsid w:val="005A149B"/>
    <w:rsid w:val="005A3DF9"/>
    <w:rsid w:val="005A52E2"/>
    <w:rsid w:val="005A6E6F"/>
    <w:rsid w:val="005A703F"/>
    <w:rsid w:val="005A73BE"/>
    <w:rsid w:val="005B0AD6"/>
    <w:rsid w:val="005B413A"/>
    <w:rsid w:val="005B44C0"/>
    <w:rsid w:val="005B6CAC"/>
    <w:rsid w:val="005C0B8B"/>
    <w:rsid w:val="005C1C21"/>
    <w:rsid w:val="005C266E"/>
    <w:rsid w:val="005C3A72"/>
    <w:rsid w:val="005C5FE8"/>
    <w:rsid w:val="005C6B8B"/>
    <w:rsid w:val="005D12D2"/>
    <w:rsid w:val="005D27D4"/>
    <w:rsid w:val="005D46DE"/>
    <w:rsid w:val="005D709A"/>
    <w:rsid w:val="005D75A3"/>
    <w:rsid w:val="005E00B3"/>
    <w:rsid w:val="005E0A1F"/>
    <w:rsid w:val="005E1936"/>
    <w:rsid w:val="005E2A73"/>
    <w:rsid w:val="005E2D85"/>
    <w:rsid w:val="005E3036"/>
    <w:rsid w:val="005E31D4"/>
    <w:rsid w:val="005E33DE"/>
    <w:rsid w:val="005E3894"/>
    <w:rsid w:val="005E410C"/>
    <w:rsid w:val="005E4DAF"/>
    <w:rsid w:val="005E5F4A"/>
    <w:rsid w:val="005E7341"/>
    <w:rsid w:val="005F06CC"/>
    <w:rsid w:val="005F196D"/>
    <w:rsid w:val="005F3FAB"/>
    <w:rsid w:val="005F4DFD"/>
    <w:rsid w:val="005F4ED2"/>
    <w:rsid w:val="005F76C7"/>
    <w:rsid w:val="006030A2"/>
    <w:rsid w:val="00603477"/>
    <w:rsid w:val="0060547A"/>
    <w:rsid w:val="00607953"/>
    <w:rsid w:val="006100DF"/>
    <w:rsid w:val="006116CA"/>
    <w:rsid w:val="00612F2C"/>
    <w:rsid w:val="00617F61"/>
    <w:rsid w:val="006200E0"/>
    <w:rsid w:val="00621243"/>
    <w:rsid w:val="00622EEC"/>
    <w:rsid w:val="00622FDC"/>
    <w:rsid w:val="00625585"/>
    <w:rsid w:val="00625E7A"/>
    <w:rsid w:val="00626962"/>
    <w:rsid w:val="00626C6B"/>
    <w:rsid w:val="00626CCF"/>
    <w:rsid w:val="006278E7"/>
    <w:rsid w:val="00627A70"/>
    <w:rsid w:val="006314F0"/>
    <w:rsid w:val="00632C86"/>
    <w:rsid w:val="006344B0"/>
    <w:rsid w:val="00635128"/>
    <w:rsid w:val="00635C59"/>
    <w:rsid w:val="006362E9"/>
    <w:rsid w:val="00637EB0"/>
    <w:rsid w:val="00641089"/>
    <w:rsid w:val="006411E5"/>
    <w:rsid w:val="006421CC"/>
    <w:rsid w:val="00643E18"/>
    <w:rsid w:val="00644C14"/>
    <w:rsid w:val="00646627"/>
    <w:rsid w:val="00646E43"/>
    <w:rsid w:val="00646F8C"/>
    <w:rsid w:val="00651FDE"/>
    <w:rsid w:val="00652E1A"/>
    <w:rsid w:val="0065360A"/>
    <w:rsid w:val="00654E9A"/>
    <w:rsid w:val="006551BD"/>
    <w:rsid w:val="0065555C"/>
    <w:rsid w:val="006563B9"/>
    <w:rsid w:val="00656A76"/>
    <w:rsid w:val="00656C33"/>
    <w:rsid w:val="00661C7B"/>
    <w:rsid w:val="00661F1B"/>
    <w:rsid w:val="006624E7"/>
    <w:rsid w:val="006655A6"/>
    <w:rsid w:val="00667CEC"/>
    <w:rsid w:val="00667CFB"/>
    <w:rsid w:val="00670546"/>
    <w:rsid w:val="00670764"/>
    <w:rsid w:val="0067145B"/>
    <w:rsid w:val="00672AA3"/>
    <w:rsid w:val="00672F2E"/>
    <w:rsid w:val="00673441"/>
    <w:rsid w:val="00674A1F"/>
    <w:rsid w:val="00676064"/>
    <w:rsid w:val="00676AA2"/>
    <w:rsid w:val="00677998"/>
    <w:rsid w:val="00677DEC"/>
    <w:rsid w:val="00680DCB"/>
    <w:rsid w:val="00681818"/>
    <w:rsid w:val="00681A10"/>
    <w:rsid w:val="00681F68"/>
    <w:rsid w:val="00682A54"/>
    <w:rsid w:val="006831FD"/>
    <w:rsid w:val="00683ABC"/>
    <w:rsid w:val="00683B7B"/>
    <w:rsid w:val="00692F4C"/>
    <w:rsid w:val="00696966"/>
    <w:rsid w:val="0069702F"/>
    <w:rsid w:val="006A08AD"/>
    <w:rsid w:val="006A0CD3"/>
    <w:rsid w:val="006A1CA5"/>
    <w:rsid w:val="006A53C2"/>
    <w:rsid w:val="006A67FA"/>
    <w:rsid w:val="006B44BD"/>
    <w:rsid w:val="006B485A"/>
    <w:rsid w:val="006B64CD"/>
    <w:rsid w:val="006B7D28"/>
    <w:rsid w:val="006C2BC9"/>
    <w:rsid w:val="006C4273"/>
    <w:rsid w:val="006C4E99"/>
    <w:rsid w:val="006C7487"/>
    <w:rsid w:val="006D2A26"/>
    <w:rsid w:val="006D4A9E"/>
    <w:rsid w:val="006D4AF5"/>
    <w:rsid w:val="006D5326"/>
    <w:rsid w:val="006D532A"/>
    <w:rsid w:val="006D58B3"/>
    <w:rsid w:val="006D6543"/>
    <w:rsid w:val="006E10F1"/>
    <w:rsid w:val="006E1B01"/>
    <w:rsid w:val="006E25A2"/>
    <w:rsid w:val="006E2652"/>
    <w:rsid w:val="006E2C3E"/>
    <w:rsid w:val="006E3A40"/>
    <w:rsid w:val="006E3AF2"/>
    <w:rsid w:val="006E5485"/>
    <w:rsid w:val="006E612F"/>
    <w:rsid w:val="006F2D64"/>
    <w:rsid w:val="006F377D"/>
    <w:rsid w:val="006F667F"/>
    <w:rsid w:val="006F7806"/>
    <w:rsid w:val="007013CA"/>
    <w:rsid w:val="00701AEC"/>
    <w:rsid w:val="00706E8C"/>
    <w:rsid w:val="00707303"/>
    <w:rsid w:val="00710171"/>
    <w:rsid w:val="00713FFF"/>
    <w:rsid w:val="0071725E"/>
    <w:rsid w:val="00717402"/>
    <w:rsid w:val="0072149E"/>
    <w:rsid w:val="00722358"/>
    <w:rsid w:val="007236F6"/>
    <w:rsid w:val="00724B1C"/>
    <w:rsid w:val="00727D3C"/>
    <w:rsid w:val="00730505"/>
    <w:rsid w:val="00731C7C"/>
    <w:rsid w:val="0073435F"/>
    <w:rsid w:val="007410C5"/>
    <w:rsid w:val="00741E11"/>
    <w:rsid w:val="00743D9C"/>
    <w:rsid w:val="007451DF"/>
    <w:rsid w:val="007458B6"/>
    <w:rsid w:val="0075271F"/>
    <w:rsid w:val="00753E0E"/>
    <w:rsid w:val="007546DE"/>
    <w:rsid w:val="0075500D"/>
    <w:rsid w:val="00757865"/>
    <w:rsid w:val="00762738"/>
    <w:rsid w:val="00762A83"/>
    <w:rsid w:val="00763EA0"/>
    <w:rsid w:val="00764F69"/>
    <w:rsid w:val="007651DA"/>
    <w:rsid w:val="00766405"/>
    <w:rsid w:val="00766B3F"/>
    <w:rsid w:val="007675F5"/>
    <w:rsid w:val="0077023E"/>
    <w:rsid w:val="007705DB"/>
    <w:rsid w:val="007716C1"/>
    <w:rsid w:val="007734EA"/>
    <w:rsid w:val="0077356D"/>
    <w:rsid w:val="00773691"/>
    <w:rsid w:val="0078045C"/>
    <w:rsid w:val="00780A42"/>
    <w:rsid w:val="00781B0C"/>
    <w:rsid w:val="00783F8A"/>
    <w:rsid w:val="0078478F"/>
    <w:rsid w:val="007852FB"/>
    <w:rsid w:val="00785610"/>
    <w:rsid w:val="00785712"/>
    <w:rsid w:val="00785FCD"/>
    <w:rsid w:val="00787136"/>
    <w:rsid w:val="007928D8"/>
    <w:rsid w:val="00795178"/>
    <w:rsid w:val="0079561D"/>
    <w:rsid w:val="007963D6"/>
    <w:rsid w:val="0079777D"/>
    <w:rsid w:val="007979ED"/>
    <w:rsid w:val="007A0803"/>
    <w:rsid w:val="007A5562"/>
    <w:rsid w:val="007A73FD"/>
    <w:rsid w:val="007A740A"/>
    <w:rsid w:val="007A7439"/>
    <w:rsid w:val="007A77C8"/>
    <w:rsid w:val="007B1FB4"/>
    <w:rsid w:val="007B23AE"/>
    <w:rsid w:val="007B434E"/>
    <w:rsid w:val="007B577A"/>
    <w:rsid w:val="007B5E6A"/>
    <w:rsid w:val="007B6021"/>
    <w:rsid w:val="007C10E4"/>
    <w:rsid w:val="007C236D"/>
    <w:rsid w:val="007C29CB"/>
    <w:rsid w:val="007C2FDA"/>
    <w:rsid w:val="007C3B31"/>
    <w:rsid w:val="007C687C"/>
    <w:rsid w:val="007C6A00"/>
    <w:rsid w:val="007C76AA"/>
    <w:rsid w:val="007D1015"/>
    <w:rsid w:val="007D172E"/>
    <w:rsid w:val="007D22F4"/>
    <w:rsid w:val="007D4A82"/>
    <w:rsid w:val="007D6849"/>
    <w:rsid w:val="007D709C"/>
    <w:rsid w:val="007E05F8"/>
    <w:rsid w:val="007E198B"/>
    <w:rsid w:val="007E2DC4"/>
    <w:rsid w:val="007F0F0D"/>
    <w:rsid w:val="007F32AB"/>
    <w:rsid w:val="007F5DBE"/>
    <w:rsid w:val="007F69A0"/>
    <w:rsid w:val="007F6B52"/>
    <w:rsid w:val="007F6B6B"/>
    <w:rsid w:val="007F6B7B"/>
    <w:rsid w:val="0080393B"/>
    <w:rsid w:val="008075E1"/>
    <w:rsid w:val="008113A0"/>
    <w:rsid w:val="00814747"/>
    <w:rsid w:val="008152DC"/>
    <w:rsid w:val="00815563"/>
    <w:rsid w:val="0082002C"/>
    <w:rsid w:val="0082008C"/>
    <w:rsid w:val="00821757"/>
    <w:rsid w:val="00822880"/>
    <w:rsid w:val="00824519"/>
    <w:rsid w:val="00825992"/>
    <w:rsid w:val="00837D35"/>
    <w:rsid w:val="0084152E"/>
    <w:rsid w:val="00842DDF"/>
    <w:rsid w:val="008449C2"/>
    <w:rsid w:val="00845C42"/>
    <w:rsid w:val="00846046"/>
    <w:rsid w:val="00851801"/>
    <w:rsid w:val="008537A6"/>
    <w:rsid w:val="00853B76"/>
    <w:rsid w:val="00854556"/>
    <w:rsid w:val="00857219"/>
    <w:rsid w:val="00857857"/>
    <w:rsid w:val="00861646"/>
    <w:rsid w:val="00861EF9"/>
    <w:rsid w:val="008620C6"/>
    <w:rsid w:val="00863749"/>
    <w:rsid w:val="00864CB1"/>
    <w:rsid w:val="0086582E"/>
    <w:rsid w:val="0086624B"/>
    <w:rsid w:val="008709A7"/>
    <w:rsid w:val="00871132"/>
    <w:rsid w:val="00871350"/>
    <w:rsid w:val="008742AC"/>
    <w:rsid w:val="008746EC"/>
    <w:rsid w:val="00875130"/>
    <w:rsid w:val="008759D1"/>
    <w:rsid w:val="0087600B"/>
    <w:rsid w:val="0087626A"/>
    <w:rsid w:val="00877540"/>
    <w:rsid w:val="00880FDB"/>
    <w:rsid w:val="008811EA"/>
    <w:rsid w:val="008849A7"/>
    <w:rsid w:val="008851D5"/>
    <w:rsid w:val="00887127"/>
    <w:rsid w:val="008902E5"/>
    <w:rsid w:val="008903C3"/>
    <w:rsid w:val="008907BF"/>
    <w:rsid w:val="00892AEC"/>
    <w:rsid w:val="00892E32"/>
    <w:rsid w:val="008941E5"/>
    <w:rsid w:val="00894616"/>
    <w:rsid w:val="008950E8"/>
    <w:rsid w:val="00896A30"/>
    <w:rsid w:val="008A1EA5"/>
    <w:rsid w:val="008A4399"/>
    <w:rsid w:val="008A5D38"/>
    <w:rsid w:val="008A67D5"/>
    <w:rsid w:val="008B1C27"/>
    <w:rsid w:val="008B3F8B"/>
    <w:rsid w:val="008B3FE4"/>
    <w:rsid w:val="008B4349"/>
    <w:rsid w:val="008B434A"/>
    <w:rsid w:val="008B6486"/>
    <w:rsid w:val="008B71EE"/>
    <w:rsid w:val="008C0868"/>
    <w:rsid w:val="008C0B5D"/>
    <w:rsid w:val="008C206E"/>
    <w:rsid w:val="008C37B8"/>
    <w:rsid w:val="008C4653"/>
    <w:rsid w:val="008C488D"/>
    <w:rsid w:val="008C4F03"/>
    <w:rsid w:val="008C5BD5"/>
    <w:rsid w:val="008C624F"/>
    <w:rsid w:val="008C7011"/>
    <w:rsid w:val="008C7408"/>
    <w:rsid w:val="008D3173"/>
    <w:rsid w:val="008D44FB"/>
    <w:rsid w:val="008D56FD"/>
    <w:rsid w:val="008D6E1E"/>
    <w:rsid w:val="008E1518"/>
    <w:rsid w:val="008E3E69"/>
    <w:rsid w:val="008E45F9"/>
    <w:rsid w:val="008E4D52"/>
    <w:rsid w:val="008E6094"/>
    <w:rsid w:val="008E6836"/>
    <w:rsid w:val="008F19A6"/>
    <w:rsid w:val="008F2BB7"/>
    <w:rsid w:val="008F4290"/>
    <w:rsid w:val="008F46A7"/>
    <w:rsid w:val="008F521A"/>
    <w:rsid w:val="008F6C3F"/>
    <w:rsid w:val="008F7B98"/>
    <w:rsid w:val="00900597"/>
    <w:rsid w:val="00901551"/>
    <w:rsid w:val="009027A8"/>
    <w:rsid w:val="00904512"/>
    <w:rsid w:val="0090686C"/>
    <w:rsid w:val="00907C55"/>
    <w:rsid w:val="00910A47"/>
    <w:rsid w:val="00910C1C"/>
    <w:rsid w:val="009117A9"/>
    <w:rsid w:val="009135FB"/>
    <w:rsid w:val="00917BFF"/>
    <w:rsid w:val="00920A6D"/>
    <w:rsid w:val="00921DCB"/>
    <w:rsid w:val="00923E64"/>
    <w:rsid w:val="00923F9D"/>
    <w:rsid w:val="0092561D"/>
    <w:rsid w:val="00925E1A"/>
    <w:rsid w:val="009336C5"/>
    <w:rsid w:val="00934E37"/>
    <w:rsid w:val="00940F30"/>
    <w:rsid w:val="009473DE"/>
    <w:rsid w:val="00947D1B"/>
    <w:rsid w:val="00952267"/>
    <w:rsid w:val="009526B1"/>
    <w:rsid w:val="009559CA"/>
    <w:rsid w:val="009566B9"/>
    <w:rsid w:val="00963B77"/>
    <w:rsid w:val="009652EC"/>
    <w:rsid w:val="00966659"/>
    <w:rsid w:val="009671ED"/>
    <w:rsid w:val="0097378A"/>
    <w:rsid w:val="00974474"/>
    <w:rsid w:val="00975DF1"/>
    <w:rsid w:val="009809A4"/>
    <w:rsid w:val="00980CEE"/>
    <w:rsid w:val="0098142E"/>
    <w:rsid w:val="00982FA0"/>
    <w:rsid w:val="009846B2"/>
    <w:rsid w:val="00985B1B"/>
    <w:rsid w:val="009877E4"/>
    <w:rsid w:val="00987EFD"/>
    <w:rsid w:val="00992C62"/>
    <w:rsid w:val="009940E6"/>
    <w:rsid w:val="009947EF"/>
    <w:rsid w:val="009A0369"/>
    <w:rsid w:val="009A2A2A"/>
    <w:rsid w:val="009A2BE2"/>
    <w:rsid w:val="009A3908"/>
    <w:rsid w:val="009A6E3F"/>
    <w:rsid w:val="009A7E12"/>
    <w:rsid w:val="009B2146"/>
    <w:rsid w:val="009B35C7"/>
    <w:rsid w:val="009B368C"/>
    <w:rsid w:val="009B6B2C"/>
    <w:rsid w:val="009B7E90"/>
    <w:rsid w:val="009C092A"/>
    <w:rsid w:val="009C6BEC"/>
    <w:rsid w:val="009C7807"/>
    <w:rsid w:val="009D0308"/>
    <w:rsid w:val="009D1838"/>
    <w:rsid w:val="009D212B"/>
    <w:rsid w:val="009D3500"/>
    <w:rsid w:val="009D4AEB"/>
    <w:rsid w:val="009D4CC5"/>
    <w:rsid w:val="009D4D0E"/>
    <w:rsid w:val="009D4DBA"/>
    <w:rsid w:val="009D70B9"/>
    <w:rsid w:val="009E37B7"/>
    <w:rsid w:val="009E4385"/>
    <w:rsid w:val="009E48D3"/>
    <w:rsid w:val="009E6842"/>
    <w:rsid w:val="009E6AE0"/>
    <w:rsid w:val="009E7454"/>
    <w:rsid w:val="009F0F2B"/>
    <w:rsid w:val="009F1E5D"/>
    <w:rsid w:val="009F506D"/>
    <w:rsid w:val="00A00378"/>
    <w:rsid w:val="00A041C0"/>
    <w:rsid w:val="00A06A73"/>
    <w:rsid w:val="00A122A3"/>
    <w:rsid w:val="00A129F9"/>
    <w:rsid w:val="00A13D82"/>
    <w:rsid w:val="00A17085"/>
    <w:rsid w:val="00A2054F"/>
    <w:rsid w:val="00A21CB9"/>
    <w:rsid w:val="00A223BE"/>
    <w:rsid w:val="00A234D0"/>
    <w:rsid w:val="00A24296"/>
    <w:rsid w:val="00A24FAF"/>
    <w:rsid w:val="00A31824"/>
    <w:rsid w:val="00A3228F"/>
    <w:rsid w:val="00A33806"/>
    <w:rsid w:val="00A33B63"/>
    <w:rsid w:val="00A34E49"/>
    <w:rsid w:val="00A35435"/>
    <w:rsid w:val="00A35F89"/>
    <w:rsid w:val="00A40647"/>
    <w:rsid w:val="00A4316C"/>
    <w:rsid w:val="00A4357D"/>
    <w:rsid w:val="00A45656"/>
    <w:rsid w:val="00A4721C"/>
    <w:rsid w:val="00A4739F"/>
    <w:rsid w:val="00A479DA"/>
    <w:rsid w:val="00A54BCF"/>
    <w:rsid w:val="00A57579"/>
    <w:rsid w:val="00A57BC4"/>
    <w:rsid w:val="00A61162"/>
    <w:rsid w:val="00A61B5A"/>
    <w:rsid w:val="00A62B0E"/>
    <w:rsid w:val="00A62D7B"/>
    <w:rsid w:val="00A63E7F"/>
    <w:rsid w:val="00A64BD4"/>
    <w:rsid w:val="00A64F63"/>
    <w:rsid w:val="00A77225"/>
    <w:rsid w:val="00A773DC"/>
    <w:rsid w:val="00A77569"/>
    <w:rsid w:val="00A82D7F"/>
    <w:rsid w:val="00A85103"/>
    <w:rsid w:val="00A85D20"/>
    <w:rsid w:val="00A904EC"/>
    <w:rsid w:val="00A92B55"/>
    <w:rsid w:val="00A95657"/>
    <w:rsid w:val="00A9706E"/>
    <w:rsid w:val="00AA256B"/>
    <w:rsid w:val="00AA5B4A"/>
    <w:rsid w:val="00AA5E0B"/>
    <w:rsid w:val="00AA683D"/>
    <w:rsid w:val="00AA7486"/>
    <w:rsid w:val="00AB29E5"/>
    <w:rsid w:val="00AB2D77"/>
    <w:rsid w:val="00AB39C9"/>
    <w:rsid w:val="00AB3D9E"/>
    <w:rsid w:val="00AB46A6"/>
    <w:rsid w:val="00AB5E98"/>
    <w:rsid w:val="00AB6DB5"/>
    <w:rsid w:val="00AB7AEF"/>
    <w:rsid w:val="00AC047F"/>
    <w:rsid w:val="00AC1043"/>
    <w:rsid w:val="00AC3F48"/>
    <w:rsid w:val="00AC65CD"/>
    <w:rsid w:val="00AC6D9F"/>
    <w:rsid w:val="00AC707C"/>
    <w:rsid w:val="00AC7436"/>
    <w:rsid w:val="00AC7817"/>
    <w:rsid w:val="00AC7EF6"/>
    <w:rsid w:val="00AD27F2"/>
    <w:rsid w:val="00AD2A72"/>
    <w:rsid w:val="00AD304D"/>
    <w:rsid w:val="00AD3BAC"/>
    <w:rsid w:val="00AD4501"/>
    <w:rsid w:val="00AD5AA6"/>
    <w:rsid w:val="00AE1090"/>
    <w:rsid w:val="00AE3808"/>
    <w:rsid w:val="00AE3ED0"/>
    <w:rsid w:val="00AE4CE0"/>
    <w:rsid w:val="00AE5342"/>
    <w:rsid w:val="00AE570F"/>
    <w:rsid w:val="00AE5871"/>
    <w:rsid w:val="00AE6E34"/>
    <w:rsid w:val="00AE7615"/>
    <w:rsid w:val="00AE7982"/>
    <w:rsid w:val="00AF0FE0"/>
    <w:rsid w:val="00AF2111"/>
    <w:rsid w:val="00AF2241"/>
    <w:rsid w:val="00AF2DED"/>
    <w:rsid w:val="00AF3223"/>
    <w:rsid w:val="00AF6658"/>
    <w:rsid w:val="00AF6E4A"/>
    <w:rsid w:val="00AF7DFC"/>
    <w:rsid w:val="00B00A55"/>
    <w:rsid w:val="00B00B0E"/>
    <w:rsid w:val="00B00D98"/>
    <w:rsid w:val="00B00ED9"/>
    <w:rsid w:val="00B016BA"/>
    <w:rsid w:val="00B02FFC"/>
    <w:rsid w:val="00B036E7"/>
    <w:rsid w:val="00B041CE"/>
    <w:rsid w:val="00B04A07"/>
    <w:rsid w:val="00B04D67"/>
    <w:rsid w:val="00B05C7D"/>
    <w:rsid w:val="00B06B13"/>
    <w:rsid w:val="00B0797A"/>
    <w:rsid w:val="00B07D24"/>
    <w:rsid w:val="00B13189"/>
    <w:rsid w:val="00B141AF"/>
    <w:rsid w:val="00B204B8"/>
    <w:rsid w:val="00B2424D"/>
    <w:rsid w:val="00B25008"/>
    <w:rsid w:val="00B2514A"/>
    <w:rsid w:val="00B25676"/>
    <w:rsid w:val="00B26204"/>
    <w:rsid w:val="00B3064A"/>
    <w:rsid w:val="00B308D0"/>
    <w:rsid w:val="00B334B7"/>
    <w:rsid w:val="00B33F69"/>
    <w:rsid w:val="00B4128C"/>
    <w:rsid w:val="00B41A82"/>
    <w:rsid w:val="00B423ED"/>
    <w:rsid w:val="00B434C3"/>
    <w:rsid w:val="00B45BD7"/>
    <w:rsid w:val="00B469F2"/>
    <w:rsid w:val="00B5070A"/>
    <w:rsid w:val="00B5087E"/>
    <w:rsid w:val="00B51227"/>
    <w:rsid w:val="00B519C5"/>
    <w:rsid w:val="00B51AFD"/>
    <w:rsid w:val="00B5356B"/>
    <w:rsid w:val="00B544DD"/>
    <w:rsid w:val="00B55308"/>
    <w:rsid w:val="00B56952"/>
    <w:rsid w:val="00B56FCD"/>
    <w:rsid w:val="00B57EB1"/>
    <w:rsid w:val="00B60CF0"/>
    <w:rsid w:val="00B615DA"/>
    <w:rsid w:val="00B61979"/>
    <w:rsid w:val="00B62C39"/>
    <w:rsid w:val="00B63682"/>
    <w:rsid w:val="00B63769"/>
    <w:rsid w:val="00B637D0"/>
    <w:rsid w:val="00B64B79"/>
    <w:rsid w:val="00B67145"/>
    <w:rsid w:val="00B70AF1"/>
    <w:rsid w:val="00B7453B"/>
    <w:rsid w:val="00B75B71"/>
    <w:rsid w:val="00B763EB"/>
    <w:rsid w:val="00B77CF8"/>
    <w:rsid w:val="00B80F47"/>
    <w:rsid w:val="00B80FFD"/>
    <w:rsid w:val="00B813DA"/>
    <w:rsid w:val="00B8331C"/>
    <w:rsid w:val="00B846CF"/>
    <w:rsid w:val="00B85EF8"/>
    <w:rsid w:val="00B86108"/>
    <w:rsid w:val="00B86284"/>
    <w:rsid w:val="00B86764"/>
    <w:rsid w:val="00B86C2D"/>
    <w:rsid w:val="00B9051D"/>
    <w:rsid w:val="00B90E51"/>
    <w:rsid w:val="00B941A5"/>
    <w:rsid w:val="00B94E0E"/>
    <w:rsid w:val="00B94ECB"/>
    <w:rsid w:val="00BA161C"/>
    <w:rsid w:val="00BA1F07"/>
    <w:rsid w:val="00BA2C55"/>
    <w:rsid w:val="00BA3FE5"/>
    <w:rsid w:val="00BA5A65"/>
    <w:rsid w:val="00BB305A"/>
    <w:rsid w:val="00BB43E7"/>
    <w:rsid w:val="00BB4D00"/>
    <w:rsid w:val="00BB71EC"/>
    <w:rsid w:val="00BC0EAC"/>
    <w:rsid w:val="00BC1529"/>
    <w:rsid w:val="00BC20F4"/>
    <w:rsid w:val="00BC2D55"/>
    <w:rsid w:val="00BC3B24"/>
    <w:rsid w:val="00BC3EB2"/>
    <w:rsid w:val="00BC58AF"/>
    <w:rsid w:val="00BC5B3C"/>
    <w:rsid w:val="00BC5B5A"/>
    <w:rsid w:val="00BC5C03"/>
    <w:rsid w:val="00BC5F95"/>
    <w:rsid w:val="00BD1781"/>
    <w:rsid w:val="00BD2B1E"/>
    <w:rsid w:val="00BD50FD"/>
    <w:rsid w:val="00BD5841"/>
    <w:rsid w:val="00BD76E1"/>
    <w:rsid w:val="00BD7895"/>
    <w:rsid w:val="00BD7B83"/>
    <w:rsid w:val="00BE29B1"/>
    <w:rsid w:val="00BE4383"/>
    <w:rsid w:val="00BF0FC1"/>
    <w:rsid w:val="00BF103F"/>
    <w:rsid w:val="00BF3D19"/>
    <w:rsid w:val="00BF53E9"/>
    <w:rsid w:val="00BF55D2"/>
    <w:rsid w:val="00BF6886"/>
    <w:rsid w:val="00BF6E4B"/>
    <w:rsid w:val="00C0048A"/>
    <w:rsid w:val="00C00791"/>
    <w:rsid w:val="00C00C89"/>
    <w:rsid w:val="00C018A3"/>
    <w:rsid w:val="00C01CC2"/>
    <w:rsid w:val="00C029E3"/>
    <w:rsid w:val="00C03614"/>
    <w:rsid w:val="00C0630B"/>
    <w:rsid w:val="00C07864"/>
    <w:rsid w:val="00C10244"/>
    <w:rsid w:val="00C11E2C"/>
    <w:rsid w:val="00C13152"/>
    <w:rsid w:val="00C14A0A"/>
    <w:rsid w:val="00C14D6A"/>
    <w:rsid w:val="00C2044A"/>
    <w:rsid w:val="00C215C9"/>
    <w:rsid w:val="00C21C2C"/>
    <w:rsid w:val="00C22572"/>
    <w:rsid w:val="00C25C45"/>
    <w:rsid w:val="00C2610F"/>
    <w:rsid w:val="00C277C4"/>
    <w:rsid w:val="00C30621"/>
    <w:rsid w:val="00C35B8F"/>
    <w:rsid w:val="00C401AF"/>
    <w:rsid w:val="00C411A2"/>
    <w:rsid w:val="00C42850"/>
    <w:rsid w:val="00C52BC1"/>
    <w:rsid w:val="00C54688"/>
    <w:rsid w:val="00C56EE9"/>
    <w:rsid w:val="00C611A2"/>
    <w:rsid w:val="00C613AD"/>
    <w:rsid w:val="00C6311B"/>
    <w:rsid w:val="00C64BB3"/>
    <w:rsid w:val="00C67565"/>
    <w:rsid w:val="00C706FC"/>
    <w:rsid w:val="00C722FF"/>
    <w:rsid w:val="00C73277"/>
    <w:rsid w:val="00C73738"/>
    <w:rsid w:val="00C76590"/>
    <w:rsid w:val="00C7699D"/>
    <w:rsid w:val="00C77253"/>
    <w:rsid w:val="00C8155F"/>
    <w:rsid w:val="00C82112"/>
    <w:rsid w:val="00C82BC3"/>
    <w:rsid w:val="00C8628C"/>
    <w:rsid w:val="00C86710"/>
    <w:rsid w:val="00C9149D"/>
    <w:rsid w:val="00C91C1F"/>
    <w:rsid w:val="00C94045"/>
    <w:rsid w:val="00C9618B"/>
    <w:rsid w:val="00CA480E"/>
    <w:rsid w:val="00CA51C8"/>
    <w:rsid w:val="00CA77DC"/>
    <w:rsid w:val="00CA7FFB"/>
    <w:rsid w:val="00CB0494"/>
    <w:rsid w:val="00CB2685"/>
    <w:rsid w:val="00CB3614"/>
    <w:rsid w:val="00CB4C25"/>
    <w:rsid w:val="00CB5613"/>
    <w:rsid w:val="00CB6044"/>
    <w:rsid w:val="00CB6A1F"/>
    <w:rsid w:val="00CB6CA9"/>
    <w:rsid w:val="00CB7AC2"/>
    <w:rsid w:val="00CC163B"/>
    <w:rsid w:val="00CC1896"/>
    <w:rsid w:val="00CC1CB2"/>
    <w:rsid w:val="00CC4B65"/>
    <w:rsid w:val="00CC75CA"/>
    <w:rsid w:val="00CD0C3E"/>
    <w:rsid w:val="00CD111E"/>
    <w:rsid w:val="00CD131C"/>
    <w:rsid w:val="00CD4F8E"/>
    <w:rsid w:val="00CD60A8"/>
    <w:rsid w:val="00CE0320"/>
    <w:rsid w:val="00CE367F"/>
    <w:rsid w:val="00CE3CEF"/>
    <w:rsid w:val="00CE74AD"/>
    <w:rsid w:val="00CF0454"/>
    <w:rsid w:val="00CF452C"/>
    <w:rsid w:val="00CF63CD"/>
    <w:rsid w:val="00CF6BDC"/>
    <w:rsid w:val="00CF7803"/>
    <w:rsid w:val="00D00D36"/>
    <w:rsid w:val="00D00DEE"/>
    <w:rsid w:val="00D0203A"/>
    <w:rsid w:val="00D02F1C"/>
    <w:rsid w:val="00D0323D"/>
    <w:rsid w:val="00D041E8"/>
    <w:rsid w:val="00D050C7"/>
    <w:rsid w:val="00D06F5D"/>
    <w:rsid w:val="00D12693"/>
    <w:rsid w:val="00D14E7F"/>
    <w:rsid w:val="00D160A5"/>
    <w:rsid w:val="00D205A3"/>
    <w:rsid w:val="00D228A9"/>
    <w:rsid w:val="00D25254"/>
    <w:rsid w:val="00D25ABF"/>
    <w:rsid w:val="00D26FC9"/>
    <w:rsid w:val="00D31C64"/>
    <w:rsid w:val="00D35EE1"/>
    <w:rsid w:val="00D37E77"/>
    <w:rsid w:val="00D4108F"/>
    <w:rsid w:val="00D41D2E"/>
    <w:rsid w:val="00D43051"/>
    <w:rsid w:val="00D51C6D"/>
    <w:rsid w:val="00D52B7B"/>
    <w:rsid w:val="00D5496E"/>
    <w:rsid w:val="00D54D62"/>
    <w:rsid w:val="00D55258"/>
    <w:rsid w:val="00D55AB4"/>
    <w:rsid w:val="00D57EE5"/>
    <w:rsid w:val="00D600FA"/>
    <w:rsid w:val="00D60477"/>
    <w:rsid w:val="00D60744"/>
    <w:rsid w:val="00D61C71"/>
    <w:rsid w:val="00D62AAC"/>
    <w:rsid w:val="00D67C38"/>
    <w:rsid w:val="00D75B6A"/>
    <w:rsid w:val="00D75C63"/>
    <w:rsid w:val="00D8111A"/>
    <w:rsid w:val="00D84592"/>
    <w:rsid w:val="00D848D2"/>
    <w:rsid w:val="00D85F7C"/>
    <w:rsid w:val="00D87246"/>
    <w:rsid w:val="00D92C5F"/>
    <w:rsid w:val="00D95527"/>
    <w:rsid w:val="00D9644F"/>
    <w:rsid w:val="00D978E5"/>
    <w:rsid w:val="00DA0017"/>
    <w:rsid w:val="00DA0105"/>
    <w:rsid w:val="00DA0D48"/>
    <w:rsid w:val="00DA705B"/>
    <w:rsid w:val="00DA7B41"/>
    <w:rsid w:val="00DB1D20"/>
    <w:rsid w:val="00DB20EC"/>
    <w:rsid w:val="00DB230C"/>
    <w:rsid w:val="00DB2398"/>
    <w:rsid w:val="00DB77B3"/>
    <w:rsid w:val="00DC05FF"/>
    <w:rsid w:val="00DC0830"/>
    <w:rsid w:val="00DC2079"/>
    <w:rsid w:val="00DC41B1"/>
    <w:rsid w:val="00DC45DF"/>
    <w:rsid w:val="00DD13C6"/>
    <w:rsid w:val="00DD18AB"/>
    <w:rsid w:val="00DD5D2F"/>
    <w:rsid w:val="00DE2434"/>
    <w:rsid w:val="00DE311F"/>
    <w:rsid w:val="00DE3564"/>
    <w:rsid w:val="00DE3909"/>
    <w:rsid w:val="00DE3B84"/>
    <w:rsid w:val="00DE5D18"/>
    <w:rsid w:val="00DE667D"/>
    <w:rsid w:val="00DE6E70"/>
    <w:rsid w:val="00DF0C7C"/>
    <w:rsid w:val="00DF1DAE"/>
    <w:rsid w:val="00DF2DC1"/>
    <w:rsid w:val="00DF31A1"/>
    <w:rsid w:val="00DF34FA"/>
    <w:rsid w:val="00DF3E0F"/>
    <w:rsid w:val="00DF4D97"/>
    <w:rsid w:val="00DF5264"/>
    <w:rsid w:val="00DF52C9"/>
    <w:rsid w:val="00DF5B4C"/>
    <w:rsid w:val="00DF6BE4"/>
    <w:rsid w:val="00DF6F92"/>
    <w:rsid w:val="00DF7479"/>
    <w:rsid w:val="00DF75BE"/>
    <w:rsid w:val="00E007FD"/>
    <w:rsid w:val="00E01C53"/>
    <w:rsid w:val="00E03C99"/>
    <w:rsid w:val="00E04769"/>
    <w:rsid w:val="00E05ED0"/>
    <w:rsid w:val="00E06197"/>
    <w:rsid w:val="00E07732"/>
    <w:rsid w:val="00E07F67"/>
    <w:rsid w:val="00E10915"/>
    <w:rsid w:val="00E10A76"/>
    <w:rsid w:val="00E10BE7"/>
    <w:rsid w:val="00E11FAF"/>
    <w:rsid w:val="00E12A98"/>
    <w:rsid w:val="00E12C24"/>
    <w:rsid w:val="00E13B4D"/>
    <w:rsid w:val="00E176F6"/>
    <w:rsid w:val="00E2107F"/>
    <w:rsid w:val="00E2233A"/>
    <w:rsid w:val="00E23670"/>
    <w:rsid w:val="00E23F8D"/>
    <w:rsid w:val="00E25B12"/>
    <w:rsid w:val="00E27A0B"/>
    <w:rsid w:val="00E31B4A"/>
    <w:rsid w:val="00E31F34"/>
    <w:rsid w:val="00E3253A"/>
    <w:rsid w:val="00E35457"/>
    <w:rsid w:val="00E35EAE"/>
    <w:rsid w:val="00E362DE"/>
    <w:rsid w:val="00E37737"/>
    <w:rsid w:val="00E4073B"/>
    <w:rsid w:val="00E41AE8"/>
    <w:rsid w:val="00E45CE8"/>
    <w:rsid w:val="00E4619C"/>
    <w:rsid w:val="00E527D3"/>
    <w:rsid w:val="00E52B0E"/>
    <w:rsid w:val="00E532FC"/>
    <w:rsid w:val="00E535A3"/>
    <w:rsid w:val="00E5465B"/>
    <w:rsid w:val="00E56A02"/>
    <w:rsid w:val="00E60CDF"/>
    <w:rsid w:val="00E62FCD"/>
    <w:rsid w:val="00E64DF3"/>
    <w:rsid w:val="00E669B0"/>
    <w:rsid w:val="00E67A83"/>
    <w:rsid w:val="00E70FD3"/>
    <w:rsid w:val="00E724B6"/>
    <w:rsid w:val="00E75DB6"/>
    <w:rsid w:val="00E7668B"/>
    <w:rsid w:val="00E77A2E"/>
    <w:rsid w:val="00E8067F"/>
    <w:rsid w:val="00E8292E"/>
    <w:rsid w:val="00E82FB1"/>
    <w:rsid w:val="00E84791"/>
    <w:rsid w:val="00E85103"/>
    <w:rsid w:val="00E87093"/>
    <w:rsid w:val="00E87E04"/>
    <w:rsid w:val="00E87E4E"/>
    <w:rsid w:val="00E907B5"/>
    <w:rsid w:val="00E9087B"/>
    <w:rsid w:val="00E957D2"/>
    <w:rsid w:val="00E95C1B"/>
    <w:rsid w:val="00E96D24"/>
    <w:rsid w:val="00EA0341"/>
    <w:rsid w:val="00EA0707"/>
    <w:rsid w:val="00EA12DF"/>
    <w:rsid w:val="00EA18F7"/>
    <w:rsid w:val="00EA3911"/>
    <w:rsid w:val="00EA3A6D"/>
    <w:rsid w:val="00EA762E"/>
    <w:rsid w:val="00EB19B1"/>
    <w:rsid w:val="00EB26A7"/>
    <w:rsid w:val="00EB37CE"/>
    <w:rsid w:val="00EB4E60"/>
    <w:rsid w:val="00EB5885"/>
    <w:rsid w:val="00EB7707"/>
    <w:rsid w:val="00EB7E86"/>
    <w:rsid w:val="00EC12ED"/>
    <w:rsid w:val="00EC22DD"/>
    <w:rsid w:val="00EC3748"/>
    <w:rsid w:val="00EC688A"/>
    <w:rsid w:val="00EC727C"/>
    <w:rsid w:val="00EC7F96"/>
    <w:rsid w:val="00ED002B"/>
    <w:rsid w:val="00ED06F3"/>
    <w:rsid w:val="00ED10F3"/>
    <w:rsid w:val="00ED2467"/>
    <w:rsid w:val="00ED2ED0"/>
    <w:rsid w:val="00ED4B24"/>
    <w:rsid w:val="00ED5414"/>
    <w:rsid w:val="00ED6ABE"/>
    <w:rsid w:val="00EE002B"/>
    <w:rsid w:val="00EE0481"/>
    <w:rsid w:val="00EE1061"/>
    <w:rsid w:val="00EE5897"/>
    <w:rsid w:val="00EE5B9B"/>
    <w:rsid w:val="00EE7292"/>
    <w:rsid w:val="00EF0555"/>
    <w:rsid w:val="00EF1BA5"/>
    <w:rsid w:val="00EF1DC2"/>
    <w:rsid w:val="00EF3B16"/>
    <w:rsid w:val="00EF4169"/>
    <w:rsid w:val="00EF4732"/>
    <w:rsid w:val="00EF5319"/>
    <w:rsid w:val="00F00393"/>
    <w:rsid w:val="00F043A4"/>
    <w:rsid w:val="00F045BF"/>
    <w:rsid w:val="00F05CDD"/>
    <w:rsid w:val="00F07189"/>
    <w:rsid w:val="00F071A6"/>
    <w:rsid w:val="00F074F1"/>
    <w:rsid w:val="00F1318D"/>
    <w:rsid w:val="00F14117"/>
    <w:rsid w:val="00F15BC3"/>
    <w:rsid w:val="00F1761D"/>
    <w:rsid w:val="00F25DB9"/>
    <w:rsid w:val="00F26027"/>
    <w:rsid w:val="00F26A1C"/>
    <w:rsid w:val="00F32390"/>
    <w:rsid w:val="00F327AE"/>
    <w:rsid w:val="00F32A8A"/>
    <w:rsid w:val="00F3560C"/>
    <w:rsid w:val="00F374AC"/>
    <w:rsid w:val="00F4241B"/>
    <w:rsid w:val="00F45E14"/>
    <w:rsid w:val="00F460D5"/>
    <w:rsid w:val="00F461BC"/>
    <w:rsid w:val="00F47408"/>
    <w:rsid w:val="00F503D8"/>
    <w:rsid w:val="00F522A5"/>
    <w:rsid w:val="00F525F6"/>
    <w:rsid w:val="00F52F04"/>
    <w:rsid w:val="00F551A5"/>
    <w:rsid w:val="00F5557A"/>
    <w:rsid w:val="00F57DE0"/>
    <w:rsid w:val="00F62166"/>
    <w:rsid w:val="00F67268"/>
    <w:rsid w:val="00F676C5"/>
    <w:rsid w:val="00F67B2D"/>
    <w:rsid w:val="00F70B2A"/>
    <w:rsid w:val="00F721D0"/>
    <w:rsid w:val="00F755C1"/>
    <w:rsid w:val="00F77522"/>
    <w:rsid w:val="00F81D0E"/>
    <w:rsid w:val="00F83B1E"/>
    <w:rsid w:val="00F84850"/>
    <w:rsid w:val="00F8507A"/>
    <w:rsid w:val="00F8608E"/>
    <w:rsid w:val="00F90218"/>
    <w:rsid w:val="00F9039C"/>
    <w:rsid w:val="00F90AFD"/>
    <w:rsid w:val="00F9141C"/>
    <w:rsid w:val="00F91776"/>
    <w:rsid w:val="00F91FA8"/>
    <w:rsid w:val="00F924C7"/>
    <w:rsid w:val="00F93379"/>
    <w:rsid w:val="00F9370F"/>
    <w:rsid w:val="00F955DC"/>
    <w:rsid w:val="00F95984"/>
    <w:rsid w:val="00FA0957"/>
    <w:rsid w:val="00FA10BB"/>
    <w:rsid w:val="00FA41FB"/>
    <w:rsid w:val="00FA4C07"/>
    <w:rsid w:val="00FA4CBB"/>
    <w:rsid w:val="00FB2B5E"/>
    <w:rsid w:val="00FB2C55"/>
    <w:rsid w:val="00FB3674"/>
    <w:rsid w:val="00FB58CA"/>
    <w:rsid w:val="00FB67D4"/>
    <w:rsid w:val="00FB6D6D"/>
    <w:rsid w:val="00FB79CE"/>
    <w:rsid w:val="00FC0260"/>
    <w:rsid w:val="00FC6244"/>
    <w:rsid w:val="00FD04FB"/>
    <w:rsid w:val="00FD0BE8"/>
    <w:rsid w:val="00FD13B0"/>
    <w:rsid w:val="00FD18DF"/>
    <w:rsid w:val="00FD2646"/>
    <w:rsid w:val="00FD4615"/>
    <w:rsid w:val="00FD4937"/>
    <w:rsid w:val="00FD56C5"/>
    <w:rsid w:val="00FD6570"/>
    <w:rsid w:val="00FD67C0"/>
    <w:rsid w:val="00FE172C"/>
    <w:rsid w:val="00FE2A3B"/>
    <w:rsid w:val="00FE3009"/>
    <w:rsid w:val="00FE3053"/>
    <w:rsid w:val="00FE338A"/>
    <w:rsid w:val="00FE3F13"/>
    <w:rsid w:val="00FE54F5"/>
    <w:rsid w:val="00FE665D"/>
    <w:rsid w:val="00FE77E1"/>
    <w:rsid w:val="00FF1660"/>
    <w:rsid w:val="00FF335C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34AEED"/>
  <w15:docId w15:val="{ACD1739A-1082-AD4E-972F-63C2173A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1204E3"/>
    <w:pPr>
      <w:spacing w:before="100" w:beforeAutospacing="1" w:after="100" w:afterAutospacing="1"/>
      <w:outlineLvl w:val="2"/>
    </w:pPr>
    <w:rPr>
      <w:rFonts w:ascii="Calibri" w:eastAsia="Times New Roman" w:hAnsi="Calibri" w:cs="Times New Roman"/>
      <w:color w:val="006666"/>
      <w:sz w:val="28"/>
      <w:szCs w:val="28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04E3"/>
    <w:rPr>
      <w:rFonts w:ascii="Calibri" w:eastAsia="Times New Roman" w:hAnsi="Calibri" w:cs="Times New Roman"/>
      <w:color w:val="006666"/>
      <w:sz w:val="28"/>
      <w:szCs w:val="28"/>
      <w:lang w:val="it-IT" w:eastAsia="it-IT"/>
    </w:rPr>
  </w:style>
  <w:style w:type="paragraph" w:styleId="Title">
    <w:name w:val="Title"/>
    <w:basedOn w:val="Normal"/>
    <w:next w:val="Normal"/>
    <w:link w:val="TitleChar"/>
    <w:uiPriority w:val="10"/>
    <w:qFormat/>
    <w:rsid w:val="009B2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9B2146"/>
    <w:rPr>
      <w:strike w:val="0"/>
      <w:dstrike w:val="0"/>
      <w:color w:val="0156AA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09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9509A"/>
  </w:style>
  <w:style w:type="paragraph" w:styleId="BodyText">
    <w:name w:val="Body Text"/>
    <w:basedOn w:val="Normal"/>
    <w:link w:val="BodyTextChar"/>
    <w:rsid w:val="0019509A"/>
    <w:pPr>
      <w:spacing w:line="360" w:lineRule="auto"/>
      <w:jc w:val="both"/>
    </w:pPr>
    <w:rPr>
      <w:rFonts w:ascii="Arial" w:eastAsia="Times New Roman" w:hAnsi="Arial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19509A"/>
    <w:rPr>
      <w:rFonts w:ascii="Arial" w:eastAsia="Times New Roman" w:hAnsi="Arial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5931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EC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94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44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44D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8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2F04"/>
    <w:rPr>
      <w:color w:val="808080"/>
    </w:rPr>
  </w:style>
  <w:style w:type="paragraph" w:styleId="Revision">
    <w:name w:val="Revision"/>
    <w:hidden/>
    <w:uiPriority w:val="99"/>
    <w:semiHidden/>
    <w:rsid w:val="00D51C6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47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39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73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39F"/>
    <w:rPr>
      <w:lang w:val="en-GB"/>
    </w:rPr>
  </w:style>
  <w:style w:type="paragraph" w:customStyle="1" w:styleId="Predefinito">
    <w:name w:val="Predefinito"/>
    <w:rsid w:val="001204E3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lang w:val="it-IT" w:eastAsia="zh-C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204E3"/>
    <w:pPr>
      <w:spacing w:after="120" w:line="276" w:lineRule="auto"/>
      <w:ind w:left="283"/>
    </w:pPr>
    <w:rPr>
      <w:rFonts w:eastAsiaTheme="minorEastAsia"/>
      <w:sz w:val="22"/>
      <w:szCs w:val="22"/>
      <w:lang w:val="it-IT"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04E3"/>
    <w:rPr>
      <w:rFonts w:eastAsiaTheme="minorEastAsia"/>
      <w:sz w:val="22"/>
      <w:szCs w:val="22"/>
      <w:lang w:val="it-IT" w:eastAsia="it-IT"/>
    </w:rPr>
  </w:style>
  <w:style w:type="paragraph" w:styleId="NormalWeb">
    <w:name w:val="Normal (Web)"/>
    <w:basedOn w:val="Normal"/>
    <w:uiPriority w:val="99"/>
    <w:unhideWhenUsed/>
    <w:rsid w:val="001204E3"/>
    <w:rPr>
      <w:rFonts w:ascii="Times New Roman" w:eastAsia="Times New Roman" w:hAnsi="Times New Roman" w:cs="Times New Roman"/>
      <w:lang w:val="it-IT" w:eastAsia="it-IT"/>
    </w:rPr>
  </w:style>
  <w:style w:type="character" w:styleId="Strong">
    <w:name w:val="Strong"/>
    <w:basedOn w:val="DefaultParagraphFont"/>
    <w:uiPriority w:val="22"/>
    <w:qFormat/>
    <w:rsid w:val="001204E3"/>
    <w:rPr>
      <w:b/>
      <w:bCs/>
    </w:rPr>
  </w:style>
  <w:style w:type="paragraph" w:styleId="NoSpacing">
    <w:name w:val="No Spacing"/>
    <w:basedOn w:val="Normal"/>
    <w:uiPriority w:val="1"/>
    <w:qFormat/>
    <w:rsid w:val="001204E3"/>
    <w:pPr>
      <w:ind w:firstLine="709"/>
      <w:jc w:val="both"/>
    </w:pPr>
    <w:rPr>
      <w:rFonts w:ascii="Times New Roman" w:eastAsia="SimSun" w:hAnsi="Times New Roman" w:cs="Mangal"/>
      <w:kern w:val="1"/>
      <w:sz w:val="20"/>
      <w:szCs w:val="21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cardo.deidda@ulieg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464AE4-898F-4489-989F-22B9D3B7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23</Pages>
  <Words>3163</Words>
  <Characters>18032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Deidda</dc:creator>
  <cp:keywords/>
  <dc:description/>
  <cp:lastModifiedBy>Riccardo Deidda</cp:lastModifiedBy>
  <cp:revision>126</cp:revision>
  <cp:lastPrinted>2020-03-30T07:47:00Z</cp:lastPrinted>
  <dcterms:created xsi:type="dcterms:W3CDTF">2020-04-07T07:01:00Z</dcterms:created>
  <dcterms:modified xsi:type="dcterms:W3CDTF">2020-11-02T10:29:00Z</dcterms:modified>
</cp:coreProperties>
</file>