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5B" w:rsidRPr="00F24EF5" w:rsidRDefault="00A9445B" w:rsidP="00A9445B">
      <w:pPr>
        <w:spacing w:line="480" w:lineRule="auto"/>
        <w:rPr>
          <w:rFonts w:asciiTheme="majorHAnsi" w:hAnsiTheme="majorHAnsi" w:cstheme="majorHAnsi"/>
          <w:b/>
        </w:rPr>
      </w:pPr>
      <w:r w:rsidRPr="00F24EF5">
        <w:rPr>
          <w:rFonts w:asciiTheme="majorHAnsi" w:hAnsiTheme="majorHAnsi" w:cstheme="majorHAnsi"/>
          <w:b/>
        </w:rPr>
        <w:t>S</w:t>
      </w:r>
      <w:r w:rsidR="006E7DC2" w:rsidRPr="00F24EF5">
        <w:rPr>
          <w:rFonts w:asciiTheme="majorHAnsi" w:hAnsiTheme="majorHAnsi" w:cstheme="majorHAnsi"/>
          <w:b/>
        </w:rPr>
        <w:t xml:space="preserve">upplementary </w:t>
      </w:r>
      <w:r w:rsidRPr="00F24EF5">
        <w:rPr>
          <w:rFonts w:asciiTheme="majorHAnsi" w:hAnsiTheme="majorHAnsi" w:cstheme="majorHAnsi"/>
          <w:b/>
        </w:rPr>
        <w:t>Table</w:t>
      </w:r>
      <w:r w:rsidR="00816919">
        <w:rPr>
          <w:rFonts w:asciiTheme="majorHAnsi" w:eastAsia="ＭＳ ゴシック" w:hAnsiTheme="majorHAnsi" w:cstheme="majorHAnsi"/>
          <w:b/>
        </w:rPr>
        <w:t xml:space="preserve"> 2</w:t>
      </w:r>
      <w:bookmarkStart w:id="0" w:name="_GoBack"/>
      <w:bookmarkEnd w:id="0"/>
      <w:r w:rsidRPr="00F24EF5">
        <w:rPr>
          <w:rFonts w:asciiTheme="majorHAnsi" w:hAnsiTheme="majorHAnsi" w:cstheme="majorHAnsi"/>
          <w:b/>
        </w:rPr>
        <w:t>. The characteristic</w:t>
      </w:r>
      <w:r w:rsidR="00A66DEF" w:rsidRPr="00F24EF5">
        <w:rPr>
          <w:rFonts w:asciiTheme="majorHAnsi" w:hAnsiTheme="majorHAnsi" w:cstheme="majorHAnsi"/>
          <w:b/>
        </w:rPr>
        <w:t>s</w:t>
      </w:r>
      <w:r w:rsidRPr="00F24EF5">
        <w:rPr>
          <w:rFonts w:asciiTheme="majorHAnsi" w:hAnsiTheme="majorHAnsi" w:cstheme="majorHAnsi"/>
          <w:b/>
        </w:rPr>
        <w:t xml:space="preserve"> of the ESCC cells used </w:t>
      </w:r>
      <w:r w:rsidR="00A66DEF" w:rsidRPr="00F24EF5">
        <w:rPr>
          <w:rFonts w:asciiTheme="majorHAnsi" w:hAnsiTheme="majorHAnsi" w:cstheme="majorHAnsi"/>
          <w:b/>
        </w:rPr>
        <w:t>in the current study</w:t>
      </w:r>
      <w:r w:rsidRPr="00F24EF5">
        <w:rPr>
          <w:rFonts w:asciiTheme="majorHAnsi" w:hAnsiTheme="majorHAnsi" w:cstheme="majorHAnsi"/>
          <w:b/>
        </w:rPr>
        <w:t>.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9445B" w:rsidRPr="00B81B71" w:rsidTr="001F029A"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</w:tcPr>
          <w:p w:rsidR="00A9445B" w:rsidRPr="00B81B71" w:rsidRDefault="00A66DEF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 w:hint="eastAsia"/>
                <w:b/>
                <w:bCs/>
              </w:rPr>
              <w:t>C</w:t>
            </w:r>
            <w:r w:rsidR="00A9445B" w:rsidRPr="00B81B71">
              <w:rPr>
                <w:rFonts w:asciiTheme="majorHAnsi" w:hAnsiTheme="majorHAnsi" w:cstheme="majorHAnsi"/>
                <w:b/>
                <w:bCs/>
              </w:rPr>
              <w:t>ell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</w:tcPr>
          <w:p w:rsidR="00A9445B" w:rsidRPr="00B81B71" w:rsidRDefault="00A66DEF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 w:hint="eastAsia"/>
                <w:b/>
                <w:bCs/>
              </w:rPr>
              <w:t>D</w:t>
            </w:r>
            <w:r w:rsidR="00A9445B" w:rsidRPr="00B81B71">
              <w:rPr>
                <w:rFonts w:asciiTheme="majorHAnsi" w:hAnsiTheme="majorHAnsi" w:cstheme="majorHAnsi"/>
                <w:b/>
                <w:bCs/>
              </w:rPr>
              <w:t>ifferentiation</w:t>
            </w: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</w:tcBorders>
          </w:tcPr>
          <w:p w:rsidR="00A9445B" w:rsidRPr="00B81B71" w:rsidRDefault="00A66DEF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 w:hint="eastAsia"/>
                <w:b/>
                <w:bCs/>
              </w:rPr>
              <w:t>P</w:t>
            </w:r>
            <w:r w:rsidR="00A9445B" w:rsidRPr="00B81B71">
              <w:rPr>
                <w:rFonts w:asciiTheme="majorHAnsi" w:hAnsiTheme="majorHAnsi" w:cstheme="majorHAnsi"/>
                <w:b/>
                <w:bCs/>
              </w:rPr>
              <w:t>henotype</w:t>
            </w: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</w:tcBorders>
          </w:tcPr>
          <w:p w:rsidR="00A9445B" w:rsidRPr="00B81B71" w:rsidRDefault="00A9445B" w:rsidP="006E7DC2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5-FU resistan</w:t>
            </w:r>
            <w:r w:rsidR="006E7DC2">
              <w:rPr>
                <w:rFonts w:asciiTheme="majorHAnsi" w:hAnsiTheme="majorHAnsi" w:cstheme="majorHAnsi"/>
                <w:b/>
                <w:bCs/>
              </w:rPr>
              <w:t>t</w:t>
            </w:r>
          </w:p>
        </w:tc>
      </w:tr>
      <w:tr w:rsidR="00A9445B" w:rsidRPr="00B81B71" w:rsidTr="001F029A">
        <w:tc>
          <w:tcPr>
            <w:tcW w:w="2123" w:type="dxa"/>
            <w:tcBorders>
              <w:top w:val="single" w:sz="12" w:space="0" w:color="auto"/>
            </w:tcBorders>
          </w:tcPr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TE-1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TE-5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TE-6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TE-8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TE-10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TE-11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TE-11R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T.Tn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HCE-4</w:t>
            </w:r>
          </w:p>
        </w:tc>
        <w:tc>
          <w:tcPr>
            <w:tcW w:w="2123" w:type="dxa"/>
            <w:tcBorders>
              <w:top w:val="single" w:sz="12" w:space="0" w:color="auto"/>
            </w:tcBorders>
          </w:tcPr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well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poor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well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moderate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well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moderate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moderate</w:t>
            </w:r>
          </w:p>
          <w:p w:rsidR="00A9445B" w:rsidRPr="00B81B71" w:rsidRDefault="00BA0B8F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–</w:t>
            </w:r>
          </w:p>
          <w:p w:rsidR="00A9445B" w:rsidRPr="00B81B71" w:rsidRDefault="00BA0B8F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–</w:t>
            </w:r>
          </w:p>
        </w:tc>
        <w:tc>
          <w:tcPr>
            <w:tcW w:w="2124" w:type="dxa"/>
            <w:tcBorders>
              <w:top w:val="single" w:sz="12" w:space="0" w:color="auto"/>
            </w:tcBorders>
          </w:tcPr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epithelial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epithelial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epithelial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mesenchymal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epithelial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epithelial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epithelial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epithelial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mesenchymal</w:t>
            </w:r>
          </w:p>
        </w:tc>
        <w:tc>
          <w:tcPr>
            <w:tcW w:w="2124" w:type="dxa"/>
            <w:tcBorders>
              <w:top w:val="single" w:sz="12" w:space="0" w:color="auto"/>
            </w:tcBorders>
          </w:tcPr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no</w:t>
            </w:r>
          </w:p>
          <w:p w:rsidR="00A9445B" w:rsidRPr="00B81B71" w:rsidRDefault="00A9445B" w:rsidP="00214F7D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no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no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no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no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no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yes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no</w:t>
            </w:r>
          </w:p>
          <w:p w:rsidR="00A9445B" w:rsidRPr="00B81B71" w:rsidRDefault="00A9445B" w:rsidP="00A9445B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81B71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</w:tr>
    </w:tbl>
    <w:p w:rsidR="001F029A" w:rsidRPr="00B81B71" w:rsidRDefault="001F029A" w:rsidP="007778CC">
      <w:pPr>
        <w:rPr>
          <w:rFonts w:asciiTheme="majorHAnsi" w:hAnsiTheme="majorHAnsi" w:cstheme="majorHAnsi"/>
        </w:rPr>
      </w:pPr>
    </w:p>
    <w:p w:rsidR="00A9445B" w:rsidRPr="00B81B71" w:rsidRDefault="007778CC" w:rsidP="007778CC">
      <w:pPr>
        <w:rPr>
          <w:rFonts w:asciiTheme="majorHAnsi" w:hAnsiTheme="majorHAnsi" w:cstheme="majorHAnsi"/>
          <w:b/>
        </w:rPr>
      </w:pPr>
      <w:r w:rsidRPr="00B81B71">
        <w:rPr>
          <w:rFonts w:asciiTheme="majorHAnsi" w:hAnsiTheme="majorHAnsi" w:cstheme="majorHAnsi"/>
        </w:rPr>
        <w:t xml:space="preserve">Cellular </w:t>
      </w:r>
      <w:r w:rsidR="009C65D6" w:rsidRPr="00B81B71">
        <w:rPr>
          <w:rFonts w:asciiTheme="majorHAnsi" w:hAnsiTheme="majorHAnsi" w:cstheme="majorHAnsi"/>
        </w:rPr>
        <w:t>characteristics</w:t>
      </w:r>
      <w:r w:rsidRPr="00B81B71">
        <w:rPr>
          <w:rFonts w:asciiTheme="majorHAnsi" w:hAnsiTheme="majorHAnsi" w:cstheme="majorHAnsi"/>
        </w:rPr>
        <w:t xml:space="preserve"> </w:t>
      </w:r>
      <w:r w:rsidR="00A66DEF" w:rsidRPr="00B81B71">
        <w:rPr>
          <w:rFonts w:asciiTheme="majorHAnsi" w:hAnsiTheme="majorHAnsi" w:cstheme="majorHAnsi" w:hint="eastAsia"/>
        </w:rPr>
        <w:t xml:space="preserve">in terms </w:t>
      </w:r>
      <w:r w:rsidRPr="00B81B71">
        <w:rPr>
          <w:rFonts w:asciiTheme="majorHAnsi" w:hAnsiTheme="majorHAnsi" w:cstheme="majorHAnsi"/>
        </w:rPr>
        <w:t>of differentiation, phenotypes, and 5-FU resistance are summarized. poor: poor</w:t>
      </w:r>
      <w:r w:rsidR="006E7DC2">
        <w:rPr>
          <w:rFonts w:asciiTheme="majorHAnsi" w:hAnsiTheme="majorHAnsi" w:cstheme="majorHAnsi"/>
        </w:rPr>
        <w:t>ly</w:t>
      </w:r>
      <w:r w:rsidRPr="00B81B71">
        <w:rPr>
          <w:rFonts w:asciiTheme="majorHAnsi" w:hAnsiTheme="majorHAnsi" w:cstheme="majorHAnsi"/>
        </w:rPr>
        <w:t xml:space="preserve"> differentiat</w:t>
      </w:r>
      <w:r w:rsidR="006E7DC2">
        <w:rPr>
          <w:rFonts w:asciiTheme="majorHAnsi" w:hAnsiTheme="majorHAnsi" w:cstheme="majorHAnsi"/>
        </w:rPr>
        <w:t>ed</w:t>
      </w:r>
      <w:r w:rsidRPr="00B81B71">
        <w:rPr>
          <w:rFonts w:asciiTheme="majorHAnsi" w:hAnsiTheme="majorHAnsi" w:cstheme="majorHAnsi"/>
        </w:rPr>
        <w:t>, moderate: moderate</w:t>
      </w:r>
      <w:r w:rsidR="006E7DC2">
        <w:rPr>
          <w:rFonts w:asciiTheme="majorHAnsi" w:hAnsiTheme="majorHAnsi" w:cstheme="majorHAnsi"/>
        </w:rPr>
        <w:t>ly</w:t>
      </w:r>
      <w:r w:rsidRPr="00B81B71">
        <w:rPr>
          <w:rFonts w:asciiTheme="majorHAnsi" w:hAnsiTheme="majorHAnsi" w:cstheme="majorHAnsi"/>
        </w:rPr>
        <w:t xml:space="preserve"> differentiat</w:t>
      </w:r>
      <w:r w:rsidR="006E7DC2">
        <w:rPr>
          <w:rFonts w:asciiTheme="majorHAnsi" w:hAnsiTheme="majorHAnsi" w:cstheme="majorHAnsi"/>
        </w:rPr>
        <w:t>ed</w:t>
      </w:r>
      <w:r w:rsidRPr="00B81B71">
        <w:rPr>
          <w:rFonts w:asciiTheme="majorHAnsi" w:hAnsiTheme="majorHAnsi" w:cstheme="majorHAnsi"/>
        </w:rPr>
        <w:t>, well: well differentiat</w:t>
      </w:r>
      <w:r w:rsidR="006E7DC2">
        <w:rPr>
          <w:rFonts w:asciiTheme="majorHAnsi" w:hAnsiTheme="majorHAnsi" w:cstheme="majorHAnsi"/>
        </w:rPr>
        <w:t>ed</w:t>
      </w:r>
      <w:r w:rsidRPr="00B81B71">
        <w:rPr>
          <w:rFonts w:asciiTheme="majorHAnsi" w:hAnsiTheme="majorHAnsi" w:cstheme="majorHAnsi"/>
        </w:rPr>
        <w:t xml:space="preserve">, </w:t>
      </w:r>
      <w:r w:rsidR="00BA0B8F">
        <w:rPr>
          <w:rFonts w:asciiTheme="majorHAnsi" w:hAnsiTheme="majorHAnsi" w:cstheme="majorHAnsi"/>
        </w:rPr>
        <w:t>–</w:t>
      </w:r>
      <w:r w:rsidRPr="00B81B71">
        <w:rPr>
          <w:rFonts w:asciiTheme="majorHAnsi" w:hAnsiTheme="majorHAnsi" w:cstheme="majorHAnsi"/>
        </w:rPr>
        <w:t>: unknown.</w:t>
      </w:r>
    </w:p>
    <w:sectPr w:rsidR="00A9445B" w:rsidRPr="00B81B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D27" w:rsidRDefault="00925D27" w:rsidP="00A66DEF">
      <w:r>
        <w:separator/>
      </w:r>
    </w:p>
  </w:endnote>
  <w:endnote w:type="continuationSeparator" w:id="0">
    <w:p w:rsidR="00925D27" w:rsidRDefault="00925D27" w:rsidP="00A6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D27" w:rsidRDefault="00925D27" w:rsidP="00A66DEF">
      <w:r>
        <w:separator/>
      </w:r>
    </w:p>
  </w:footnote>
  <w:footnote w:type="continuationSeparator" w:id="0">
    <w:p w:rsidR="00925D27" w:rsidRDefault="00925D27" w:rsidP="00A6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0tDQzNjGxtLA0MzBT0lEKTi0uzszPAykwqgUAiPb8UCwAAAA="/>
  </w:docVars>
  <w:rsids>
    <w:rsidRoot w:val="00A9445B"/>
    <w:rsid w:val="00035B25"/>
    <w:rsid w:val="00070D3C"/>
    <w:rsid w:val="001F029A"/>
    <w:rsid w:val="002024C0"/>
    <w:rsid w:val="00214F7D"/>
    <w:rsid w:val="002562E1"/>
    <w:rsid w:val="003D0833"/>
    <w:rsid w:val="00434629"/>
    <w:rsid w:val="004A3C58"/>
    <w:rsid w:val="006E7DC2"/>
    <w:rsid w:val="007778CC"/>
    <w:rsid w:val="00803DAF"/>
    <w:rsid w:val="00816919"/>
    <w:rsid w:val="00925D27"/>
    <w:rsid w:val="00943A39"/>
    <w:rsid w:val="00951A6A"/>
    <w:rsid w:val="009C65D6"/>
    <w:rsid w:val="00A66DEF"/>
    <w:rsid w:val="00A9445B"/>
    <w:rsid w:val="00B2621B"/>
    <w:rsid w:val="00B81B71"/>
    <w:rsid w:val="00BA0B8F"/>
    <w:rsid w:val="00C20888"/>
    <w:rsid w:val="00DA7434"/>
    <w:rsid w:val="00ED77CE"/>
    <w:rsid w:val="00F07B8D"/>
    <w:rsid w:val="00F2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A264CB2-DD46-4213-836A-1D137ACE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6D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DEF"/>
  </w:style>
  <w:style w:type="paragraph" w:styleId="a6">
    <w:name w:val="footer"/>
    <w:basedOn w:val="a"/>
    <w:link w:val="a7"/>
    <w:uiPriority w:val="99"/>
    <w:unhideWhenUsed/>
    <w:rsid w:val="00A66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Table</vt:lpstr>
      <vt:lpstr>S Table</vt:lpstr>
    </vt:vector>
  </TitlesOfParts>
  <Company>OLE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Table</dc:title>
  <dc:creator>OLE</dc:creator>
  <cp:lastModifiedBy>mizumoto</cp:lastModifiedBy>
  <cp:revision>7</cp:revision>
  <dcterms:created xsi:type="dcterms:W3CDTF">2018-07-27T23:05:00Z</dcterms:created>
  <dcterms:modified xsi:type="dcterms:W3CDTF">2018-12-02T07:58:00Z</dcterms:modified>
</cp:coreProperties>
</file>