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C1CCE" w14:textId="00DEEBAD" w:rsidR="00AE5C7F" w:rsidRPr="00F012E1" w:rsidRDefault="005F7E99" w:rsidP="00AE5C7F">
      <w:pPr>
        <w:spacing w:beforeAutospacing="1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012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S3. </w:t>
      </w:r>
      <w:r w:rsidR="00AE5C7F" w:rsidRPr="00F012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Search </w:t>
      </w:r>
      <w:r w:rsidR="00455EDC" w:rsidRPr="00F012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</w:t>
      </w:r>
      <w:r w:rsidR="00AE5C7F" w:rsidRPr="00F012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erms</w:t>
      </w:r>
      <w:r w:rsidR="00455EDC" w:rsidRPr="00F012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used in search </w:t>
      </w:r>
      <w:proofErr w:type="gramStart"/>
      <w:r w:rsidR="00455EDC" w:rsidRPr="00F012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strategy</w:t>
      </w:r>
      <w:proofErr w:type="gramEnd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3634"/>
      </w:tblGrid>
      <w:tr w:rsidR="00AE5C7F" w:rsidRPr="00F012E1" w14:paraId="707B7FFB" w14:textId="77777777" w:rsidTr="0076056E">
        <w:tc>
          <w:tcPr>
            <w:tcW w:w="2689" w:type="dxa"/>
            <w:shd w:val="clear" w:color="auto" w:fill="DAE9F7" w:themeFill="text2" w:themeFillTint="1A"/>
          </w:tcPr>
          <w:p w14:paraId="2D29EDD1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Population:</w:t>
            </w:r>
          </w:p>
          <w:p w14:paraId="3C9542BE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Cancer Diagnosis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452E485E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Concept 1:</w:t>
            </w:r>
          </w:p>
          <w:p w14:paraId="1B9B13B8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Adverse Effects</w:t>
            </w:r>
          </w:p>
        </w:tc>
        <w:tc>
          <w:tcPr>
            <w:tcW w:w="3634" w:type="dxa"/>
            <w:shd w:val="clear" w:color="auto" w:fill="DAE9F7" w:themeFill="text2" w:themeFillTint="1A"/>
          </w:tcPr>
          <w:p w14:paraId="27503DF5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Concept 2:</w:t>
            </w:r>
          </w:p>
          <w:p w14:paraId="4C6597C0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Cannabis-based Products</w:t>
            </w:r>
          </w:p>
        </w:tc>
      </w:tr>
      <w:tr w:rsidR="00AE5C7F" w:rsidRPr="00F012E1" w14:paraId="239F8B54" w14:textId="77777777" w:rsidTr="0042682B">
        <w:tc>
          <w:tcPr>
            <w:tcW w:w="2689" w:type="dxa"/>
            <w:vAlign w:val="bottom"/>
          </w:tcPr>
          <w:p w14:paraId="4CE9BB37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neoplasm</w:t>
            </w:r>
          </w:p>
        </w:tc>
        <w:tc>
          <w:tcPr>
            <w:tcW w:w="2693" w:type="dxa"/>
            <w:vAlign w:val="bottom"/>
          </w:tcPr>
          <w:p w14:paraId="3DC010B6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adverse effect</w:t>
            </w:r>
          </w:p>
        </w:tc>
        <w:tc>
          <w:tcPr>
            <w:tcW w:w="3634" w:type="dxa"/>
            <w:vAlign w:val="bottom"/>
          </w:tcPr>
          <w:p w14:paraId="0C4DE6E5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cannabis</w:t>
            </w:r>
          </w:p>
        </w:tc>
      </w:tr>
      <w:tr w:rsidR="00AE5C7F" w:rsidRPr="00F012E1" w14:paraId="12EB6725" w14:textId="77777777" w:rsidTr="0042682B">
        <w:tc>
          <w:tcPr>
            <w:tcW w:w="2689" w:type="dxa"/>
            <w:vAlign w:val="bottom"/>
          </w:tcPr>
          <w:p w14:paraId="3AB0C878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2693" w:type="dxa"/>
            <w:vAlign w:val="bottom"/>
          </w:tcPr>
          <w:p w14:paraId="2B076ADA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adverse reaction</w:t>
            </w:r>
          </w:p>
        </w:tc>
        <w:tc>
          <w:tcPr>
            <w:tcW w:w="3634" w:type="dxa"/>
            <w:vAlign w:val="bottom"/>
          </w:tcPr>
          <w:p w14:paraId="569AFD11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cannabaceae</w:t>
            </w:r>
            <w:proofErr w:type="spellEnd"/>
          </w:p>
        </w:tc>
      </w:tr>
      <w:tr w:rsidR="00AE5C7F" w:rsidRPr="00F012E1" w14:paraId="580C31A6" w14:textId="77777777" w:rsidTr="0042682B">
        <w:tc>
          <w:tcPr>
            <w:tcW w:w="2689" w:type="dxa"/>
            <w:vAlign w:val="bottom"/>
          </w:tcPr>
          <w:p w14:paraId="6BE0B47B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oncolog</w:t>
            </w:r>
            <w:proofErr w:type="spellEnd"/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vAlign w:val="bottom"/>
          </w:tcPr>
          <w:p w14:paraId="2678BBCF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adverse event</w:t>
            </w:r>
          </w:p>
        </w:tc>
        <w:tc>
          <w:tcPr>
            <w:tcW w:w="3634" w:type="dxa"/>
            <w:vAlign w:val="bottom"/>
          </w:tcPr>
          <w:p w14:paraId="00C9C80C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cannabinoid</w:t>
            </w:r>
          </w:p>
        </w:tc>
      </w:tr>
      <w:tr w:rsidR="00AE5C7F" w:rsidRPr="00F012E1" w14:paraId="286B6D05" w14:textId="77777777" w:rsidTr="0042682B">
        <w:tc>
          <w:tcPr>
            <w:tcW w:w="2689" w:type="dxa"/>
            <w:vAlign w:val="bottom"/>
          </w:tcPr>
          <w:p w14:paraId="66D99D79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tumo?r</w:t>
            </w:r>
            <w:proofErr w:type="spellEnd"/>
            <w:proofErr w:type="gramEnd"/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vAlign w:val="bottom"/>
          </w:tcPr>
          <w:p w14:paraId="457B0D0A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adverse outcome</w:t>
            </w:r>
          </w:p>
        </w:tc>
        <w:tc>
          <w:tcPr>
            <w:tcW w:w="3634" w:type="dxa"/>
            <w:vAlign w:val="bottom"/>
          </w:tcPr>
          <w:p w14:paraId="1CB0098F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dronabinol</w:t>
            </w:r>
          </w:p>
        </w:tc>
      </w:tr>
      <w:tr w:rsidR="00AE5C7F" w:rsidRPr="00F012E1" w14:paraId="59A2D128" w14:textId="77777777" w:rsidTr="0042682B">
        <w:tc>
          <w:tcPr>
            <w:tcW w:w="2689" w:type="dxa"/>
            <w:vAlign w:val="bottom"/>
          </w:tcPr>
          <w:p w14:paraId="3C4229E4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malignan</w:t>
            </w:r>
            <w:proofErr w:type="spellEnd"/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vAlign w:val="bottom"/>
          </w:tcPr>
          <w:p w14:paraId="514DD7D5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side effect</w:t>
            </w:r>
          </w:p>
        </w:tc>
        <w:tc>
          <w:tcPr>
            <w:tcW w:w="3634" w:type="dxa"/>
            <w:vAlign w:val="bottom"/>
          </w:tcPr>
          <w:p w14:paraId="325DF593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nabilone</w:t>
            </w:r>
          </w:p>
        </w:tc>
      </w:tr>
      <w:tr w:rsidR="00AE5C7F" w:rsidRPr="00F012E1" w14:paraId="26D62530" w14:textId="77777777" w:rsidTr="0042682B">
        <w:tc>
          <w:tcPr>
            <w:tcW w:w="2689" w:type="dxa"/>
            <w:vAlign w:val="bottom"/>
          </w:tcPr>
          <w:p w14:paraId="563ED3AE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metasta</w:t>
            </w:r>
            <w:proofErr w:type="spellEnd"/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vAlign w:val="bottom"/>
          </w:tcPr>
          <w:p w14:paraId="434BA67C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safety </w:t>
            </w:r>
          </w:p>
        </w:tc>
        <w:tc>
          <w:tcPr>
            <w:tcW w:w="3634" w:type="dxa"/>
            <w:vAlign w:val="bottom"/>
          </w:tcPr>
          <w:p w14:paraId="483EA895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levonantradol</w:t>
            </w:r>
          </w:p>
        </w:tc>
      </w:tr>
      <w:tr w:rsidR="00AE5C7F" w:rsidRPr="00F012E1" w14:paraId="3330C1E1" w14:textId="77777777" w:rsidTr="0042682B">
        <w:tc>
          <w:tcPr>
            <w:tcW w:w="2689" w:type="dxa"/>
            <w:vAlign w:val="bottom"/>
          </w:tcPr>
          <w:p w14:paraId="005D59BD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carcinoma</w:t>
            </w:r>
          </w:p>
        </w:tc>
        <w:tc>
          <w:tcPr>
            <w:tcW w:w="2693" w:type="dxa"/>
            <w:vAlign w:val="bottom"/>
          </w:tcPr>
          <w:p w14:paraId="18485D16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harm</w:t>
            </w:r>
          </w:p>
        </w:tc>
        <w:tc>
          <w:tcPr>
            <w:tcW w:w="3634" w:type="dxa"/>
            <w:vAlign w:val="bottom"/>
          </w:tcPr>
          <w:p w14:paraId="2B27DC07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tetrahydrocannabinol</w:t>
            </w:r>
          </w:p>
        </w:tc>
      </w:tr>
      <w:tr w:rsidR="00AE5C7F" w:rsidRPr="00F012E1" w14:paraId="6A0D0779" w14:textId="77777777" w:rsidTr="0042682B">
        <w:tc>
          <w:tcPr>
            <w:tcW w:w="2689" w:type="dxa"/>
            <w:vAlign w:val="bottom"/>
          </w:tcPr>
          <w:p w14:paraId="708AAFC6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adenocarcinoma</w:t>
            </w:r>
          </w:p>
        </w:tc>
        <w:tc>
          <w:tcPr>
            <w:tcW w:w="2693" w:type="dxa"/>
            <w:vAlign w:val="bottom"/>
          </w:tcPr>
          <w:p w14:paraId="1386335F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3634" w:type="dxa"/>
            <w:vAlign w:val="bottom"/>
          </w:tcPr>
          <w:p w14:paraId="1E6D817B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delta-9-THC</w:t>
            </w:r>
          </w:p>
        </w:tc>
      </w:tr>
      <w:tr w:rsidR="00AE5C7F" w:rsidRPr="00F012E1" w14:paraId="20F78022" w14:textId="77777777" w:rsidTr="0042682B">
        <w:tc>
          <w:tcPr>
            <w:tcW w:w="2689" w:type="dxa"/>
            <w:vAlign w:val="bottom"/>
          </w:tcPr>
          <w:p w14:paraId="10E4AB37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choriocarcinoma</w:t>
            </w:r>
          </w:p>
        </w:tc>
        <w:tc>
          <w:tcPr>
            <w:tcW w:w="2693" w:type="dxa"/>
            <w:vAlign w:val="bottom"/>
          </w:tcPr>
          <w:p w14:paraId="2F8912EE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pharmacovigilance</w:t>
            </w:r>
          </w:p>
        </w:tc>
        <w:tc>
          <w:tcPr>
            <w:tcW w:w="3634" w:type="dxa"/>
            <w:vAlign w:val="bottom"/>
          </w:tcPr>
          <w:p w14:paraId="38A805E9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delta-9-tetrahydrocannabinol</w:t>
            </w:r>
          </w:p>
        </w:tc>
      </w:tr>
      <w:tr w:rsidR="00AE5C7F" w:rsidRPr="00F012E1" w14:paraId="540A78C4" w14:textId="77777777" w:rsidTr="0042682B">
        <w:tc>
          <w:tcPr>
            <w:tcW w:w="2689" w:type="dxa"/>
            <w:vAlign w:val="bottom"/>
          </w:tcPr>
          <w:p w14:paraId="51FB4C93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leuk?emia</w:t>
            </w:r>
            <w:proofErr w:type="spellEnd"/>
            <w:proofErr w:type="gramEnd"/>
          </w:p>
        </w:tc>
        <w:tc>
          <w:tcPr>
            <w:tcW w:w="2693" w:type="dxa"/>
          </w:tcPr>
          <w:p w14:paraId="30B59465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410ABD3C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nabiximol</w:t>
            </w:r>
            <w:proofErr w:type="spellEnd"/>
          </w:p>
        </w:tc>
      </w:tr>
      <w:tr w:rsidR="00AE5C7F" w:rsidRPr="00F012E1" w14:paraId="6C909307" w14:textId="77777777" w:rsidTr="0042682B">
        <w:tc>
          <w:tcPr>
            <w:tcW w:w="2689" w:type="dxa"/>
            <w:vAlign w:val="bottom"/>
          </w:tcPr>
          <w:p w14:paraId="30C7EC78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sarcoma</w:t>
            </w:r>
          </w:p>
        </w:tc>
        <w:tc>
          <w:tcPr>
            <w:tcW w:w="2693" w:type="dxa"/>
          </w:tcPr>
          <w:p w14:paraId="00C77557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7EED317D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cesamet</w:t>
            </w:r>
            <w:proofErr w:type="spellEnd"/>
          </w:p>
        </w:tc>
      </w:tr>
      <w:tr w:rsidR="00AE5C7F" w:rsidRPr="00F012E1" w14:paraId="06EEA6C9" w14:textId="77777777" w:rsidTr="0042682B">
        <w:tc>
          <w:tcPr>
            <w:tcW w:w="2689" w:type="dxa"/>
            <w:vAlign w:val="bottom"/>
          </w:tcPr>
          <w:p w14:paraId="01655A46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teratoma</w:t>
            </w:r>
          </w:p>
        </w:tc>
        <w:tc>
          <w:tcPr>
            <w:tcW w:w="2693" w:type="dxa"/>
          </w:tcPr>
          <w:p w14:paraId="2844E41B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75EFADE2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sativex</w:t>
            </w:r>
            <w:proofErr w:type="spellEnd"/>
          </w:p>
        </w:tc>
      </w:tr>
      <w:tr w:rsidR="00AE5C7F" w:rsidRPr="00F012E1" w14:paraId="45214ED1" w14:textId="77777777" w:rsidTr="0042682B">
        <w:tc>
          <w:tcPr>
            <w:tcW w:w="2689" w:type="dxa"/>
            <w:vAlign w:val="bottom"/>
          </w:tcPr>
          <w:p w14:paraId="0C8129A4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melanoma</w:t>
            </w:r>
          </w:p>
        </w:tc>
        <w:tc>
          <w:tcPr>
            <w:tcW w:w="2693" w:type="dxa"/>
          </w:tcPr>
          <w:p w14:paraId="52272A08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43844A40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epidiolex</w:t>
            </w:r>
            <w:proofErr w:type="spellEnd"/>
          </w:p>
        </w:tc>
      </w:tr>
      <w:tr w:rsidR="00AE5C7F" w:rsidRPr="00F012E1" w14:paraId="15877172" w14:textId="77777777" w:rsidTr="0042682B">
        <w:tc>
          <w:tcPr>
            <w:tcW w:w="2689" w:type="dxa"/>
            <w:vAlign w:val="bottom"/>
          </w:tcPr>
          <w:p w14:paraId="29D99267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lymphoma</w:t>
            </w:r>
          </w:p>
        </w:tc>
        <w:tc>
          <w:tcPr>
            <w:tcW w:w="2693" w:type="dxa"/>
          </w:tcPr>
          <w:p w14:paraId="1AD2312B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0CB4F77F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marijuana</w:t>
            </w:r>
          </w:p>
        </w:tc>
      </w:tr>
      <w:tr w:rsidR="00AE5C7F" w:rsidRPr="00F012E1" w14:paraId="456B436A" w14:textId="77777777" w:rsidTr="0042682B">
        <w:tc>
          <w:tcPr>
            <w:tcW w:w="2689" w:type="dxa"/>
            <w:vAlign w:val="bottom"/>
          </w:tcPr>
          <w:p w14:paraId="0817DFA2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chemo*</w:t>
            </w:r>
          </w:p>
        </w:tc>
        <w:tc>
          <w:tcPr>
            <w:tcW w:w="2693" w:type="dxa"/>
          </w:tcPr>
          <w:p w14:paraId="16EB0CB1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25296AD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marihuana</w:t>
            </w:r>
          </w:p>
        </w:tc>
      </w:tr>
      <w:tr w:rsidR="00AE5C7F" w:rsidRPr="00F012E1" w14:paraId="72DBE51C" w14:textId="77777777" w:rsidTr="0042682B">
        <w:tc>
          <w:tcPr>
            <w:tcW w:w="2689" w:type="dxa"/>
            <w:vAlign w:val="bottom"/>
          </w:tcPr>
          <w:p w14:paraId="3F0607CF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palliative*</w:t>
            </w:r>
          </w:p>
        </w:tc>
        <w:tc>
          <w:tcPr>
            <w:tcW w:w="2693" w:type="dxa"/>
          </w:tcPr>
          <w:p w14:paraId="656662EB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23EDBF98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bhang</w:t>
            </w:r>
          </w:p>
        </w:tc>
      </w:tr>
      <w:tr w:rsidR="00AE5C7F" w:rsidRPr="00F012E1" w14:paraId="19C37E50" w14:textId="77777777" w:rsidTr="0042682B">
        <w:tc>
          <w:tcPr>
            <w:tcW w:w="2689" w:type="dxa"/>
            <w:vAlign w:val="bottom"/>
          </w:tcPr>
          <w:p w14:paraId="78F15A88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sz w:val="20"/>
                <w:szCs w:val="20"/>
              </w:rPr>
              <w:t>terminal*</w:t>
            </w:r>
          </w:p>
        </w:tc>
        <w:tc>
          <w:tcPr>
            <w:tcW w:w="2693" w:type="dxa"/>
          </w:tcPr>
          <w:p w14:paraId="5E2AFAE1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31E78419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hashish</w:t>
            </w:r>
          </w:p>
        </w:tc>
      </w:tr>
      <w:tr w:rsidR="00AE5C7F" w:rsidRPr="00F012E1" w14:paraId="7DAF0227" w14:textId="77777777" w:rsidTr="0042682B">
        <w:tc>
          <w:tcPr>
            <w:tcW w:w="2689" w:type="dxa"/>
            <w:vAlign w:val="bottom"/>
          </w:tcPr>
          <w:p w14:paraId="7BD1849F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sz w:val="20"/>
                <w:szCs w:val="20"/>
              </w:rPr>
              <w:t>hospice*</w:t>
            </w:r>
          </w:p>
        </w:tc>
        <w:tc>
          <w:tcPr>
            <w:tcW w:w="2693" w:type="dxa"/>
          </w:tcPr>
          <w:p w14:paraId="2FD9C57E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07A44D2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ganja</w:t>
            </w:r>
            <w:proofErr w:type="spellEnd"/>
          </w:p>
        </w:tc>
      </w:tr>
      <w:tr w:rsidR="00AE5C7F" w:rsidRPr="00F012E1" w14:paraId="234969FA" w14:textId="77777777" w:rsidTr="0042682B">
        <w:tc>
          <w:tcPr>
            <w:tcW w:w="2689" w:type="dxa"/>
          </w:tcPr>
          <w:p w14:paraId="3DF29884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D1CDA8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71CB675E" w14:textId="77777777" w:rsidR="00AE5C7F" w:rsidRPr="00F012E1" w:rsidRDefault="00AE5C7F" w:rsidP="00AE5C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hemp</w:t>
            </w:r>
          </w:p>
        </w:tc>
      </w:tr>
    </w:tbl>
    <w:p w14:paraId="18F4FBF5" w14:textId="3C6B9F9F" w:rsidR="00D16E81" w:rsidRDefault="00B14F41">
      <w:r>
        <w:t xml:space="preserve"> </w:t>
      </w:r>
    </w:p>
    <w:sectPr w:rsidR="00D16E81" w:rsidSect="00D44567">
      <w:footerReference w:type="default" r:id="rId6"/>
      <w:pgSz w:w="11906" w:h="16838"/>
      <w:pgMar w:top="720" w:right="14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2B30" w14:textId="77777777" w:rsidR="00B16CDE" w:rsidRDefault="00B16CDE" w:rsidP="002C0BA2">
      <w:pPr>
        <w:spacing w:after="0" w:line="240" w:lineRule="auto"/>
      </w:pPr>
      <w:r>
        <w:separator/>
      </w:r>
    </w:p>
  </w:endnote>
  <w:endnote w:type="continuationSeparator" w:id="0">
    <w:p w14:paraId="4CBCEFDA" w14:textId="77777777" w:rsidR="00B16CDE" w:rsidRDefault="00B16CDE" w:rsidP="002C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0EBB" w14:textId="22650242" w:rsidR="0076056E" w:rsidRDefault="0076056E" w:rsidP="0076056E">
    <w:pPr>
      <w:pStyle w:val="Footer"/>
      <w:rPr>
        <w:sz w:val="20"/>
      </w:rPr>
    </w:pPr>
    <w:r>
      <w:ptab w:relativeTo="margin" w:alignment="center" w:leader="none"/>
    </w:r>
    <w:r w:rsidRPr="00E1266A">
      <w:rPr>
        <w:sz w:val="16"/>
        <w:szCs w:val="16"/>
      </w:rPr>
      <w:t xml:space="preserve">Cheah I, </w:t>
    </w:r>
    <w:r w:rsidRPr="00E1266A">
      <w:rPr>
        <w:i/>
        <w:iCs/>
        <w:sz w:val="16"/>
        <w:szCs w:val="16"/>
      </w:rPr>
      <w:t>et al.</w:t>
    </w:r>
    <w:r w:rsidRPr="00E1266A">
      <w:rPr>
        <w:sz w:val="16"/>
        <w:szCs w:val="16"/>
      </w:rPr>
      <w:t xml:space="preserve"> Adverse events associated with the use of cannabis-based products in people living with cancer: a systematic scoping review.</w:t>
    </w:r>
  </w:p>
  <w:p w14:paraId="7929C8C6" w14:textId="39360B21" w:rsidR="00A061E9" w:rsidRDefault="00A061E9" w:rsidP="0076056E">
    <w:pPr>
      <w:pStyle w:val="Footer"/>
    </w:pPr>
  </w:p>
  <w:p w14:paraId="0760B9D5" w14:textId="53085508" w:rsidR="00623A2C" w:rsidRDefault="00623A2C" w:rsidP="00A061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A09F" w14:textId="77777777" w:rsidR="00B16CDE" w:rsidRDefault="00B16CDE" w:rsidP="002C0BA2">
      <w:pPr>
        <w:spacing w:after="0" w:line="240" w:lineRule="auto"/>
      </w:pPr>
      <w:r>
        <w:separator/>
      </w:r>
    </w:p>
  </w:footnote>
  <w:footnote w:type="continuationSeparator" w:id="0">
    <w:p w14:paraId="69294D07" w14:textId="77777777" w:rsidR="00B16CDE" w:rsidRDefault="00B16CDE" w:rsidP="002C0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37"/>
    <w:rsid w:val="00012D7A"/>
    <w:rsid w:val="00023BAC"/>
    <w:rsid w:val="000F7892"/>
    <w:rsid w:val="00174D8D"/>
    <w:rsid w:val="00265514"/>
    <w:rsid w:val="002B1482"/>
    <w:rsid w:val="002C0BA2"/>
    <w:rsid w:val="0033561F"/>
    <w:rsid w:val="00345CE7"/>
    <w:rsid w:val="00455EDC"/>
    <w:rsid w:val="005F6794"/>
    <w:rsid w:val="005F7E99"/>
    <w:rsid w:val="00623A2C"/>
    <w:rsid w:val="006357A6"/>
    <w:rsid w:val="006A08EC"/>
    <w:rsid w:val="00742333"/>
    <w:rsid w:val="0076056E"/>
    <w:rsid w:val="00815037"/>
    <w:rsid w:val="00A061E9"/>
    <w:rsid w:val="00AB0DD6"/>
    <w:rsid w:val="00AE5C7F"/>
    <w:rsid w:val="00B14F41"/>
    <w:rsid w:val="00B16CDE"/>
    <w:rsid w:val="00B412A8"/>
    <w:rsid w:val="00C72B81"/>
    <w:rsid w:val="00D16E81"/>
    <w:rsid w:val="00D44567"/>
    <w:rsid w:val="00F012E1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4F4B4"/>
  <w15:chartTrackingRefBased/>
  <w15:docId w15:val="{F13BCD5F-0385-454D-AA78-FF31FB92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03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AE5C7F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E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BA2"/>
  </w:style>
  <w:style w:type="paragraph" w:styleId="Footer">
    <w:name w:val="footer"/>
    <w:basedOn w:val="Normal"/>
    <w:link w:val="FooterChar"/>
    <w:uiPriority w:val="99"/>
    <w:unhideWhenUsed/>
    <w:rsid w:val="002C0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Cheah</dc:creator>
  <cp:keywords/>
  <dc:description/>
  <cp:lastModifiedBy>Joanna Elizabeth Harnett</cp:lastModifiedBy>
  <cp:revision>21</cp:revision>
  <dcterms:created xsi:type="dcterms:W3CDTF">2024-05-10T12:48:00Z</dcterms:created>
  <dcterms:modified xsi:type="dcterms:W3CDTF">2024-06-06T01:14:00Z</dcterms:modified>
</cp:coreProperties>
</file>