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82" w:rsidRPr="00A70C76" w:rsidRDefault="008F30A8">
      <w:pPr>
        <w:rPr>
          <w:b/>
        </w:rPr>
      </w:pPr>
      <w:r w:rsidRPr="00A70C76">
        <w:rPr>
          <w:b/>
        </w:rPr>
        <w:t>Supplementary table</w:t>
      </w:r>
      <w:r w:rsidRPr="00A70C76">
        <w:rPr>
          <w:rFonts w:hint="eastAsia"/>
          <w:b/>
        </w:rPr>
        <w:t>:</w:t>
      </w:r>
      <w:r w:rsidRPr="00A70C76">
        <w:rPr>
          <w:b/>
        </w:rPr>
        <w:t xml:space="preserve"> eligible articles </w:t>
      </w:r>
      <w:r w:rsidR="00A70C76" w:rsidRPr="00A70C76">
        <w:rPr>
          <w:b/>
        </w:rPr>
        <w:t>about indocyanine green fluorescent cholangiography.</w:t>
      </w:r>
    </w:p>
    <w:p w:rsidR="008F30A8" w:rsidRPr="00A70C76" w:rsidRDefault="008F30A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5041"/>
        <w:gridCol w:w="1668"/>
        <w:gridCol w:w="4075"/>
        <w:gridCol w:w="3627"/>
      </w:tblGrid>
      <w:tr w:rsidR="004B459A" w:rsidRPr="009A6812" w:rsidTr="004B459A">
        <w:trPr>
          <w:trHeight w:val="333"/>
        </w:trPr>
        <w:tc>
          <w:tcPr>
            <w:tcW w:w="483" w:type="dxa"/>
          </w:tcPr>
          <w:p w:rsidR="004B459A" w:rsidRPr="009A6812" w:rsidRDefault="004B459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No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/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Title</w:t>
            </w:r>
          </w:p>
        </w:tc>
        <w:tc>
          <w:tcPr>
            <w:tcW w:w="1668" w:type="dxa"/>
          </w:tcPr>
          <w:p w:rsidR="004B459A" w:rsidRPr="009A6812" w:rsidRDefault="004B459A">
            <w:pPr>
              <w:rPr>
                <w:b/>
                <w:sz w:val="21"/>
                <w:szCs w:val="21"/>
              </w:rPr>
            </w:pPr>
            <w:r w:rsidRPr="009A6812">
              <w:rPr>
                <w:rFonts w:hint="eastAsia"/>
                <w:b/>
                <w:sz w:val="21"/>
                <w:szCs w:val="21"/>
              </w:rPr>
              <w:t>I</w:t>
            </w:r>
            <w:r w:rsidRPr="009A6812">
              <w:rPr>
                <w:b/>
                <w:sz w:val="21"/>
                <w:szCs w:val="21"/>
              </w:rPr>
              <w:t>F/author/Y</w:t>
            </w:r>
            <w:r w:rsidRPr="009A6812">
              <w:rPr>
                <w:rFonts w:hint="eastAsia"/>
                <w:b/>
                <w:sz w:val="21"/>
                <w:szCs w:val="21"/>
              </w:rPr>
              <w:t>ear</w:t>
            </w:r>
          </w:p>
        </w:tc>
        <w:tc>
          <w:tcPr>
            <w:tcW w:w="4075" w:type="dxa"/>
          </w:tcPr>
          <w:p w:rsidR="004B459A" w:rsidRPr="009A6812" w:rsidRDefault="004B459A">
            <w:pPr>
              <w:rPr>
                <w:b/>
                <w:sz w:val="21"/>
                <w:szCs w:val="21"/>
              </w:rPr>
            </w:pPr>
            <w:r w:rsidRPr="009A6812">
              <w:rPr>
                <w:b/>
                <w:sz w:val="21"/>
                <w:szCs w:val="21"/>
              </w:rPr>
              <w:t xml:space="preserve">Objective or Conclusion 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b/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 and d</w:t>
            </w:r>
            <w:r w:rsidRPr="004B459A">
              <w:rPr>
                <w:rFonts w:hint="eastAsia"/>
                <w:b/>
                <w:sz w:val="21"/>
                <w:szCs w:val="21"/>
              </w:rPr>
              <w:t>osing</w:t>
            </w:r>
            <w:r w:rsidRPr="004B459A">
              <w:rPr>
                <w:b/>
                <w:sz w:val="21"/>
                <w:szCs w:val="21"/>
              </w:rPr>
              <w:t xml:space="preserve"> </w:t>
            </w:r>
            <w:r w:rsidRPr="004B459A">
              <w:rPr>
                <w:rFonts w:hint="eastAsia"/>
                <w:b/>
                <w:sz w:val="21"/>
                <w:szCs w:val="21"/>
              </w:rPr>
              <w:t>time</w:t>
            </w:r>
            <w:r w:rsidRPr="004B459A">
              <w:rPr>
                <w:b/>
                <w:sz w:val="21"/>
                <w:szCs w:val="21"/>
              </w:rPr>
              <w:t xml:space="preserve"> of ICG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bookmarkStart w:id="0" w:name="OLE_LINK1"/>
            <w:bookmarkStart w:id="1" w:name="OLE_LINK19"/>
            <w:r w:rsidRPr="004B459A">
              <w:rPr>
                <w:sz w:val="21"/>
                <w:szCs w:val="21"/>
              </w:rPr>
              <w:t>Fluorescent Cholangiography in Laparoscopic Cholecystectomy: An Updated Canadian Experience.</w:t>
            </w:r>
            <w:bookmarkEnd w:id="0"/>
            <w:bookmarkEnd w:id="1"/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.47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Bleszynski MS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4075" w:type="dxa"/>
            <w:shd w:val="clear" w:color="auto" w:fill="auto"/>
          </w:tcPr>
          <w:p w:rsidR="004B459A" w:rsidRPr="008A3370" w:rsidRDefault="004B459A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administration of ICG enhances visualization of the biliary system during outpatient LC.</w:t>
            </w:r>
          </w:p>
        </w:tc>
        <w:tc>
          <w:tcPr>
            <w:tcW w:w="3627" w:type="dxa"/>
            <w:shd w:val="clear" w:color="auto" w:fill="auto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 xml:space="preserve">1.6 mL  of  a  25  mg/10  mL  solution; </w:t>
            </w:r>
            <w:r w:rsidRPr="004B459A">
              <w:rPr>
                <w:b/>
                <w:sz w:val="21"/>
                <w:szCs w:val="21"/>
              </w:rPr>
              <w:t xml:space="preserve">dosing time: </w:t>
            </w:r>
            <w:r w:rsidRPr="004B459A">
              <w:rPr>
                <w:sz w:val="21"/>
                <w:szCs w:val="21"/>
              </w:rPr>
              <w:t>0nce  the  patient  underwent  general  anesthesia  and  endotracheal  tube placement.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bookmarkStart w:id="2" w:name="OLE_LINK2"/>
            <w:bookmarkStart w:id="3" w:name="OLE_LINK3"/>
            <w:r w:rsidRPr="004B459A">
              <w:rPr>
                <w:sz w:val="21"/>
                <w:szCs w:val="21"/>
              </w:rPr>
              <w:t>True single‑port cholecystectomy with ICG cholangiography through a single 15‑mm trocar using the new surgical platform “symphonX”: first human case study with a commercially available device</w:t>
            </w:r>
            <w:bookmarkEnd w:id="2"/>
            <w:bookmarkEnd w:id="3"/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Datta RR</w:t>
            </w:r>
          </w:p>
          <w:p w:rsidR="004B459A" w:rsidRPr="00473F93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tcW w:w="4075" w:type="dxa"/>
          </w:tcPr>
          <w:p w:rsidR="004B459A" w:rsidRPr="008A3370" w:rsidRDefault="004B459A" w:rsidP="00473F93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Laparoscopic cholecystectomy in patients with cholecystitis and cholecystolithiasis using the symphonX platform through only one 15-mm trocar is feasible, safe, and more cost-efficient compared to robotic platforms.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 xml:space="preserve">using intravenous 5 mg ICG </w:t>
            </w:r>
          </w:p>
          <w:p w:rsidR="004B459A" w:rsidRPr="004B459A" w:rsidRDefault="004B459A">
            <w:pPr>
              <w:rPr>
                <w:b/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3 h before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bookmarkStart w:id="4" w:name="OLE_LINK4"/>
            <w:bookmarkStart w:id="5" w:name="OLE_LINK5"/>
            <w:r w:rsidRPr="004B459A">
              <w:rPr>
                <w:sz w:val="21"/>
                <w:szCs w:val="21"/>
              </w:rPr>
              <w:t>Routine near infra-red indocyanine green fluorescent cholangiography versus intraoperative cholangiography during laparoscopic cholecystectomy: a case-matched comparison.</w:t>
            </w:r>
            <w:bookmarkEnd w:id="4"/>
            <w:bookmarkEnd w:id="5"/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Quaresima S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4075" w:type="dxa"/>
          </w:tcPr>
          <w:p w:rsidR="004B459A" w:rsidRPr="00A50B8A" w:rsidRDefault="004B459A" w:rsidP="008A3370">
            <w:pPr>
              <w:rPr>
                <w:sz w:val="21"/>
                <w:szCs w:val="21"/>
              </w:rPr>
            </w:pPr>
            <w:r w:rsidRPr="008A3370">
              <w:rPr>
                <w:sz w:val="21"/>
                <w:szCs w:val="21"/>
              </w:rPr>
              <w:t>to evaluate safety and efficacy of near infra-red (NIR) indocyanine green (ICG) fluorescence structural imaging</w:t>
            </w:r>
          </w:p>
        </w:tc>
        <w:tc>
          <w:tcPr>
            <w:tcW w:w="3627" w:type="dxa"/>
          </w:tcPr>
          <w:p w:rsidR="004B459A" w:rsidRPr="004B459A" w:rsidRDefault="004B459A" w:rsidP="008A3370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Dose:</w:t>
            </w:r>
            <w:r w:rsidRPr="004B459A">
              <w:rPr>
                <w:sz w:val="21"/>
                <w:szCs w:val="21"/>
              </w:rPr>
              <w:t xml:space="preserve">Administered doses ranged from 3.5 to 13.5 mg </w:t>
            </w:r>
          </w:p>
          <w:p w:rsidR="004B459A" w:rsidRPr="004B459A" w:rsidRDefault="004B459A" w:rsidP="008A3370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at diferent time intervals</w:t>
            </w:r>
            <w:r w:rsidRPr="004B459A">
              <w:rPr>
                <w:rFonts w:hint="eastAsia"/>
                <w:sz w:val="21"/>
                <w:szCs w:val="21"/>
              </w:rPr>
              <w:t xml:space="preserve"> </w:t>
            </w:r>
            <w:r w:rsidRPr="004B459A">
              <w:rPr>
                <w:sz w:val="21"/>
                <w:szCs w:val="21"/>
              </w:rPr>
              <w:t>prior to the operation,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bookmarkStart w:id="6" w:name="OLE_LINK6"/>
            <w:bookmarkStart w:id="7" w:name="OLE_LINK7"/>
            <w:r w:rsidRPr="004B459A">
              <w:rPr>
                <w:bCs/>
                <w:sz w:val="21"/>
                <w:szCs w:val="21"/>
              </w:rPr>
              <w:t>The role of indocyanine green fluoroscopy for intraoperative bile duct visualization during laparoscopic cholecystectomy: an observational cohort study in 70 patients</w:t>
            </w:r>
            <w:bookmarkEnd w:id="6"/>
            <w:bookmarkEnd w:id="7"/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9A6812">
              <w:rPr>
                <w:sz w:val="21"/>
                <w:szCs w:val="21"/>
              </w:rPr>
              <w:t>Ambe PC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9A6812">
              <w:rPr>
                <w:sz w:val="21"/>
                <w:szCs w:val="21"/>
              </w:rPr>
              <w:t>Laparoscopic cholecystectomy with real-time indocyanine green fluorescence cholangiography enables a better visualization and identification of biliary tree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 xml:space="preserve">0.5 ml of ICG was given (25mg/10ml)via </w:t>
            </w: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intravenous infusion one hour prior to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041" w:type="dxa"/>
          </w:tcPr>
          <w:p w:rsidR="004B459A" w:rsidRPr="004B459A" w:rsidRDefault="004B459A" w:rsidP="00EC526C">
            <w:pPr>
              <w:rPr>
                <w:sz w:val="21"/>
                <w:szCs w:val="21"/>
              </w:rPr>
            </w:pPr>
            <w:bookmarkStart w:id="8" w:name="OLE_LINK8"/>
            <w:bookmarkStart w:id="9" w:name="OLE_LINK9"/>
            <w:r w:rsidRPr="004B459A">
              <w:rPr>
                <w:sz w:val="21"/>
                <w:szCs w:val="21"/>
              </w:rPr>
              <w:t>Randomized Trial of Near-infrared Incisionless</w:t>
            </w:r>
          </w:p>
          <w:p w:rsidR="004B459A" w:rsidRPr="004B459A" w:rsidRDefault="004B459A" w:rsidP="00EC526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Fluorescent Cholangiography</w:t>
            </w:r>
            <w:bookmarkEnd w:id="8"/>
            <w:bookmarkEnd w:id="9"/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.476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5A69EC">
              <w:rPr>
                <w:sz w:val="21"/>
                <w:szCs w:val="21"/>
              </w:rPr>
              <w:t>Dip F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4075" w:type="dxa"/>
          </w:tcPr>
          <w:p w:rsidR="004B459A" w:rsidRPr="00335947" w:rsidRDefault="004B459A" w:rsidP="00EC526C">
            <w:pPr>
              <w:jc w:val="left"/>
              <w:rPr>
                <w:sz w:val="21"/>
                <w:szCs w:val="21"/>
              </w:rPr>
            </w:pPr>
            <w:r w:rsidRPr="005A69EC">
              <w:rPr>
                <w:sz w:val="21"/>
                <w:szCs w:val="21"/>
              </w:rPr>
              <w:t>NIFC was statistically superior to WL alone visualizing extrahepatic biliary structures during laparoscopic cholecystectomy.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Dose:</w:t>
            </w:r>
            <w:r w:rsidRPr="004B459A">
              <w:rPr>
                <w:sz w:val="21"/>
                <w:szCs w:val="21"/>
              </w:rPr>
              <w:t xml:space="preserve"> (0.05mg/kg)  intravenously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at least 45 minutes before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041" w:type="dxa"/>
          </w:tcPr>
          <w:p w:rsidR="004B459A" w:rsidRPr="004B459A" w:rsidRDefault="004B459A" w:rsidP="0063269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Evaluation of laparoscopic cholecystectomy using</w:t>
            </w:r>
          </w:p>
          <w:p w:rsidR="004B459A" w:rsidRPr="004B459A" w:rsidRDefault="004B459A" w:rsidP="0063269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indocyanine green cholangiography including</w:t>
            </w:r>
          </w:p>
          <w:p w:rsidR="004B459A" w:rsidRPr="004B459A" w:rsidRDefault="004B459A" w:rsidP="0063269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cholecystitis: A retrospective study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.48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C11D9B">
              <w:rPr>
                <w:sz w:val="21"/>
                <w:szCs w:val="21"/>
              </w:rPr>
              <w:t>Mathes A</w:t>
            </w:r>
          </w:p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</w:p>
        </w:tc>
        <w:tc>
          <w:tcPr>
            <w:tcW w:w="4075" w:type="dxa"/>
          </w:tcPr>
          <w:p w:rsidR="004B459A" w:rsidRPr="00C11D9B" w:rsidRDefault="004B459A" w:rsidP="003D6EF7">
            <w:pPr>
              <w:rPr>
                <w:sz w:val="21"/>
                <w:szCs w:val="21"/>
              </w:rPr>
            </w:pPr>
            <w:r w:rsidRPr="00C11D9B">
              <w:rPr>
                <w:sz w:val="21"/>
                <w:szCs w:val="21"/>
              </w:rPr>
              <w:t>We might have been able to perform LC wit</w:t>
            </w:r>
            <w:r>
              <w:rPr>
                <w:sz w:val="21"/>
                <w:szCs w:val="21"/>
              </w:rPr>
              <w:t>h more confidence,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11D9B">
              <w:rPr>
                <w:sz w:val="21"/>
                <w:szCs w:val="21"/>
              </w:rPr>
              <w:t>and we had been able to identify CD or CBD with ICG</w:t>
            </w:r>
            <w:r w:rsidRPr="00C11D9B">
              <w:rPr>
                <w:rFonts w:hint="eastAsia"/>
                <w:sz w:val="21"/>
                <w:szCs w:val="21"/>
              </w:rPr>
              <w:t xml:space="preserve"> </w:t>
            </w:r>
            <w:r w:rsidRPr="00C11D9B">
              <w:rPr>
                <w:sz w:val="21"/>
                <w:szCs w:val="21"/>
              </w:rPr>
              <w:t>cholangiography.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>2.5mg ICG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approximately 2 hours before surgery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 xml:space="preserve">Optimal timing of preoperative indocyanine green administration for fluorescent cholangiography during </w:t>
            </w:r>
            <w:r w:rsidRPr="004B459A">
              <w:rPr>
                <w:bCs/>
                <w:sz w:val="21"/>
                <w:szCs w:val="21"/>
              </w:rPr>
              <w:lastRenderedPageBreak/>
              <w:t>laparoscopic cholecystectomy using the PINPOINT® Endoscopic Fluorescence Imaging System.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/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C11D9B">
              <w:rPr>
                <w:sz w:val="21"/>
                <w:szCs w:val="21"/>
              </w:rPr>
              <w:t>Tsutsui N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sz w:val="21"/>
                <w:szCs w:val="21"/>
              </w:rPr>
              <w:t>018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C11D9B">
              <w:rPr>
                <w:sz w:val="21"/>
                <w:szCs w:val="21"/>
              </w:rPr>
              <w:lastRenderedPageBreak/>
              <w:t xml:space="preserve">investigated the optimal timing of indocyanine green administration to allow </w:t>
            </w:r>
            <w:r w:rsidRPr="00C11D9B">
              <w:rPr>
                <w:sz w:val="21"/>
                <w:szCs w:val="21"/>
              </w:rPr>
              <w:lastRenderedPageBreak/>
              <w:t>fluorescent cholangiography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lastRenderedPageBreak/>
              <w:t>Dose:</w:t>
            </w:r>
            <w:r w:rsidRPr="004B459A">
              <w:rPr>
                <w:sz w:val="21"/>
                <w:szCs w:val="21"/>
              </w:rPr>
              <w:t xml:space="preserve"> 25 mg</w:t>
            </w:r>
          </w:p>
          <w:p w:rsidR="004B459A" w:rsidRPr="004B459A" w:rsidRDefault="004B459A" w:rsidP="00C11D9B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Dosing time:</w:t>
            </w:r>
            <w:r w:rsidRPr="004B459A">
              <w:rPr>
                <w:sz w:val="21"/>
                <w:szCs w:val="21"/>
              </w:rPr>
              <w:t xml:space="preserve"> The timing of indocyanine </w:t>
            </w:r>
            <w:r w:rsidRPr="004B459A">
              <w:rPr>
                <w:sz w:val="21"/>
                <w:szCs w:val="21"/>
              </w:rPr>
              <w:lastRenderedPageBreak/>
              <w:t>green administration was set immediately before surgery and at 3, 6, 9, 12, 15, 18, and 24 h before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Prospective Evaluation of Precision Multimodal Gallbladder Surgery Navigation: Virtual Reality, Near-infrared Fluorescence, and X-ray-based Intraoperative Cholangiography.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.476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Diana M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tcW w:w="4075" w:type="dxa"/>
          </w:tcPr>
          <w:p w:rsidR="004B459A" w:rsidRPr="000D6694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We aimed to prospectively evaluate NIR-C, VR-AR, and x-ray intraoperative cholangiography (IOC) during robotic cholecystectomy.</w:t>
            </w:r>
          </w:p>
        </w:tc>
        <w:tc>
          <w:tcPr>
            <w:tcW w:w="3627" w:type="dxa"/>
          </w:tcPr>
          <w:p w:rsidR="004B459A" w:rsidRPr="004B459A" w:rsidRDefault="004B459A" w:rsidP="00253EA8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>0.1 to 0.4 mg/kg of ICG</w:t>
            </w:r>
          </w:p>
          <w:p w:rsidR="004B459A" w:rsidRPr="004B459A" w:rsidRDefault="004B459A" w:rsidP="00253EA8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Dosing time: </w:t>
            </w:r>
            <w:r w:rsidRPr="004B459A">
              <w:rPr>
                <w:sz w:val="21"/>
                <w:szCs w:val="21"/>
              </w:rPr>
              <w:t>approximately 45 to 60 minutes before</w:t>
            </w:r>
            <w:r w:rsidRPr="004B459A">
              <w:rPr>
                <w:rFonts w:hint="eastAsia"/>
                <w:sz w:val="21"/>
                <w:szCs w:val="21"/>
              </w:rPr>
              <w:t xml:space="preserve"> </w:t>
            </w:r>
            <w:r w:rsidRPr="004B459A">
              <w:rPr>
                <w:sz w:val="21"/>
                <w:szCs w:val="21"/>
              </w:rPr>
              <w:t>the incision,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A Technique to Define Extrahepatic Biliary Anatomy Using Robotic Near-Infrared Fluorescent Cholangiography.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.686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Maker AV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017</w:t>
            </w:r>
          </w:p>
        </w:tc>
        <w:tc>
          <w:tcPr>
            <w:tcW w:w="4075" w:type="dxa"/>
          </w:tcPr>
          <w:p w:rsidR="004B459A" w:rsidRPr="000D6694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The objective of the study was to evaluate if near-infrared fluorescent cholangiography (NIFC) using indocyanine green (ICG) may aid in safe dissection to obtain the critical view.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Dose: </w:t>
            </w:r>
            <w:r w:rsidRPr="004B459A">
              <w:rPr>
                <w:sz w:val="21"/>
                <w:szCs w:val="21"/>
              </w:rPr>
              <w:t>2.5 mg ICG intravenously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Dosing time: </w:t>
            </w:r>
            <w:r w:rsidRPr="004B459A">
              <w:rPr>
                <w:sz w:val="21"/>
                <w:szCs w:val="21"/>
              </w:rPr>
              <w:t>at the time of intubatio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The Best Approach for Laparoscopic Fluorescence Cholangiography: Overview of the Literature and Optimization of Dose and Dosing Time.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.472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Boogerd LSF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017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0D6694">
              <w:rPr>
                <w:sz w:val="21"/>
                <w:szCs w:val="21"/>
              </w:rPr>
              <w:t>We first systematically identified all strategies for fluorescence cholangiography. Second, we aimed to optimize the dose of ICG and dosing time in a prospective clinical trial.</w:t>
            </w:r>
          </w:p>
        </w:tc>
        <w:tc>
          <w:tcPr>
            <w:tcW w:w="3627" w:type="dxa"/>
          </w:tcPr>
          <w:p w:rsidR="004B459A" w:rsidRPr="004B459A" w:rsidRDefault="004B459A" w:rsidP="000D6694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 and dosing time:</w:t>
            </w:r>
            <w:r w:rsidRPr="004B459A">
              <w:rPr>
                <w:sz w:val="21"/>
                <w:szCs w:val="21"/>
              </w:rPr>
              <w:t xml:space="preserve"> 5 mg/0.5, 2, 4, or 6 hours prior to surgery; </w:t>
            </w:r>
          </w:p>
          <w:p w:rsidR="004B459A" w:rsidRPr="004B459A" w:rsidRDefault="004B459A" w:rsidP="000D6694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Dose and dosing time: </w:t>
            </w:r>
            <w:r w:rsidRPr="004B459A">
              <w:rPr>
                <w:sz w:val="21"/>
                <w:szCs w:val="21"/>
              </w:rPr>
              <w:t>10 mg/4, 6, or 24 hours prior to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Near-infrared fluorescence cholangiography assisted laparoscopic cholecystectomy versus conventional laparoscopic cholecystectomy (FALCON trial): study protocol for a multicentre randomised controlled trial.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2.376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4C16A9">
              <w:rPr>
                <w:sz w:val="21"/>
                <w:szCs w:val="21"/>
              </w:rPr>
              <w:t>van den Bos J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016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4E54C0">
              <w:rPr>
                <w:sz w:val="21"/>
                <w:szCs w:val="21"/>
              </w:rPr>
              <w:t>designed to assess the potential added value of the NIRF imaging technique during LC.</w:t>
            </w:r>
          </w:p>
        </w:tc>
        <w:tc>
          <w:tcPr>
            <w:tcW w:w="3627" w:type="dxa"/>
          </w:tcPr>
          <w:p w:rsidR="004B459A" w:rsidRPr="004B459A" w:rsidRDefault="004B459A" w:rsidP="004E54C0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Dose:</w:t>
            </w:r>
            <w:r w:rsidRPr="004B459A">
              <w:rPr>
                <w:sz w:val="21"/>
                <w:szCs w:val="21"/>
              </w:rPr>
              <w:t xml:space="preserve"> 2.5 mg of ICG will be given intravenously. </w:t>
            </w:r>
          </w:p>
          <w:p w:rsidR="004B459A" w:rsidRPr="004B459A" w:rsidRDefault="004B459A" w:rsidP="004E54C0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Dosing time: </w:t>
            </w:r>
            <w:r w:rsidRPr="004B459A">
              <w:rPr>
                <w:sz w:val="21"/>
                <w:szCs w:val="21"/>
              </w:rPr>
              <w:t>after the induction of anaesthesia,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Intraoperative Laparoscopic Near-Infrared Fluorescence Cholangiography to Facilitate Anatomical Identification: When to Give Indocyanine Green and How Much.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1.472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4C16A9">
              <w:rPr>
                <w:sz w:val="21"/>
                <w:szCs w:val="21"/>
              </w:rPr>
              <w:t>Zarrinpar A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4C16A9">
              <w:rPr>
                <w:sz w:val="21"/>
                <w:szCs w:val="21"/>
              </w:rPr>
              <w:t>These results suggest that a dose of 0.25 mg/kg administered at least 45 minutes prior to visualization facilitates intraoperative anatomical identification.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>Dose:</w:t>
            </w:r>
            <w:r w:rsidRPr="004B459A">
              <w:rPr>
                <w:sz w:val="21"/>
                <w:szCs w:val="21"/>
              </w:rPr>
              <w:t xml:space="preserve"> 0.02, 0.04, 0.08, and 0.25 mg/kg.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b/>
                <w:sz w:val="21"/>
                <w:szCs w:val="21"/>
              </w:rPr>
              <w:t xml:space="preserve">Dosing time: </w:t>
            </w:r>
            <w:r w:rsidRPr="004B459A">
              <w:rPr>
                <w:sz w:val="21"/>
              </w:rPr>
              <w:t>10 ± 3 min, 45 ± 15 min, and 3 ± 1 h prior to sugery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Accuracy of Near Infrared-Guided Surgery in Morbidly Obese Subjects Undergoing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3.603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Dip F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9678DE">
              <w:rPr>
                <w:sz w:val="21"/>
                <w:szCs w:val="21"/>
              </w:rPr>
              <w:t>Our objective was to evaluate and detect variances of fluorescence imaging in obese and non-obese patients.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indocyanine green (ICG) dose of 0.05 mg/kg wasgiven intravenously 1 h preceding surgery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Techniques of Fluorescence Cholangiography During Laparoscopic Cholecystectomy for Better Delineation of the Bile Duct Anatomy.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Kono Y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B52B4E">
              <w:rPr>
                <w:sz w:val="21"/>
                <w:szCs w:val="21"/>
              </w:rPr>
              <w:t>To evaluate the clinical and technical factors affecting the</w:t>
            </w:r>
            <w:r>
              <w:rPr>
                <w:sz w:val="21"/>
                <w:szCs w:val="21"/>
              </w:rPr>
              <w:t xml:space="preserve"> </w:t>
            </w:r>
            <w:r w:rsidRPr="00B52B4E">
              <w:rPr>
                <w:sz w:val="21"/>
                <w:szCs w:val="21"/>
              </w:rPr>
              <w:t>ability of fluorescence cholangiography</w:t>
            </w:r>
          </w:p>
        </w:tc>
        <w:tc>
          <w:tcPr>
            <w:tcW w:w="3627" w:type="dxa"/>
          </w:tcPr>
          <w:p w:rsidR="004B459A" w:rsidRPr="004B459A" w:rsidRDefault="004B459A" w:rsidP="0029199B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1 mL of ICG (2.5 mg/mL) is intravenously injected prior to the entry of the</w:t>
            </w:r>
            <w:r w:rsidRPr="004B459A">
              <w:rPr>
                <w:rFonts w:hint="eastAsia"/>
                <w:sz w:val="21"/>
                <w:szCs w:val="21"/>
              </w:rPr>
              <w:t xml:space="preserve"> </w:t>
            </w:r>
            <w:r w:rsidRPr="004B459A">
              <w:rPr>
                <w:sz w:val="21"/>
                <w:szCs w:val="21"/>
              </w:rPr>
              <w:t>patient into the operation room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 xml:space="preserve">Routine use of fluorescent incisionless cholangiography </w:t>
            </w:r>
            <w:r w:rsidRPr="004B459A">
              <w:rPr>
                <w:bCs/>
                <w:sz w:val="21"/>
                <w:szCs w:val="21"/>
              </w:rPr>
              <w:lastRenderedPageBreak/>
              <w:t>as a new imaging modality during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lastRenderedPageBreak/>
              <w:t>Dip F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tcW w:w="4075" w:type="dxa"/>
          </w:tcPr>
          <w:p w:rsidR="004B459A" w:rsidRPr="00335947" w:rsidRDefault="004B459A" w:rsidP="00A47AEC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lastRenderedPageBreak/>
              <w:t xml:space="preserve">IOIFC appears to be a feasible, low-cost, </w:t>
            </w:r>
            <w:r w:rsidRPr="00A47AEC">
              <w:rPr>
                <w:sz w:val="21"/>
                <w:szCs w:val="21"/>
              </w:rPr>
              <w:lastRenderedPageBreak/>
              <w:t>expeditious, useful, and effective imaging modality when performing LC.</w:t>
            </w:r>
          </w:p>
        </w:tc>
        <w:tc>
          <w:tcPr>
            <w:tcW w:w="3627" w:type="dxa"/>
          </w:tcPr>
          <w:p w:rsidR="004B459A" w:rsidRPr="004B459A" w:rsidRDefault="004B459A" w:rsidP="00A47AE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lastRenderedPageBreak/>
              <w:t xml:space="preserve">dose of 0.05 mg/kg of ICG was </w:t>
            </w:r>
            <w:r w:rsidRPr="004B459A">
              <w:rPr>
                <w:sz w:val="21"/>
                <w:szCs w:val="21"/>
              </w:rPr>
              <w:lastRenderedPageBreak/>
              <w:t>administered intravenously one hour prior to surgery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Near-infrared fluorescent cholangiography facilitates identification of biliary anatomy during laparoscopic cholecystectomy.</w:t>
            </w:r>
          </w:p>
        </w:tc>
        <w:tc>
          <w:tcPr>
            <w:tcW w:w="1668" w:type="dxa"/>
          </w:tcPr>
          <w:p w:rsidR="004B459A" w:rsidRDefault="004B459A" w:rsidP="00A47A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3.209</w:t>
            </w:r>
          </w:p>
          <w:p w:rsidR="004B459A" w:rsidRDefault="004B459A" w:rsidP="00A47AEC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Osayi SN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015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4936E1">
              <w:rPr>
                <w:sz w:val="21"/>
                <w:szCs w:val="21"/>
              </w:rPr>
              <w:t>Our aims were to assess the safety and efficacy of NIRF-C for identification of biliary anatomy during LC.</w:t>
            </w:r>
          </w:p>
        </w:tc>
        <w:tc>
          <w:tcPr>
            <w:tcW w:w="3627" w:type="dxa"/>
          </w:tcPr>
          <w:p w:rsidR="004B459A" w:rsidRPr="004B459A" w:rsidRDefault="004B459A" w:rsidP="00C63F4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two and a half milligrams of ICG were injected intravenously, approximately 60 minutes prior to making a surgical incision.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Effectiveness of intraoperative cholangiography using indocyanine green (versus contrast fluid) for the correct assessment of extrahepatic bile ducts during day-case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2.686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Prevot F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C63F4C">
              <w:rPr>
                <w:sz w:val="21"/>
                <w:szCs w:val="21"/>
              </w:rPr>
              <w:t>we studied the effectiveness of IOC-IG (vs IOC-CF) during day-case laparoscopic cholecystectomy.</w:t>
            </w:r>
          </w:p>
        </w:tc>
        <w:tc>
          <w:tcPr>
            <w:tcW w:w="3627" w:type="dxa"/>
          </w:tcPr>
          <w:p w:rsidR="004B459A" w:rsidRPr="004B459A" w:rsidRDefault="004B459A" w:rsidP="00E92BB7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After the induction of anesthesia, 0.5 mg/kg bodyweight of IG was infused into a peripheral vein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Indocyanine green (ICG) fluorescent cholangiography during robotic cholecystectomy: results of 184 consecutive cases in a single institution.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1.47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Daskalaki D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tcW w:w="4075" w:type="dxa"/>
          </w:tcPr>
          <w:p w:rsidR="004B459A" w:rsidRPr="00A47AEC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The aim of this study is to evaluate the efficacy of ICG and the Da Vinci Fluorescence Imaging Vision System in real-time visualization of the biliary anatomy.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a dose of 2.5 mg of ICG 45 minutes prior to the beginning of the surgical procedure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Optimization of near-infrared fluorescence cholangiography for open and laparoscopic surgery.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Verbeek FP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7A2427">
              <w:rPr>
                <w:sz w:val="21"/>
                <w:szCs w:val="21"/>
              </w:rPr>
              <w:t>The aim of the current study was to optimize ICG dose and timing for NIR cholangiography using a quantitative intraoperative camera system during open hepatopancreatobiliary (HPB) surgery.</w:t>
            </w:r>
          </w:p>
        </w:tc>
        <w:tc>
          <w:tcPr>
            <w:tcW w:w="3627" w:type="dxa"/>
          </w:tcPr>
          <w:p w:rsidR="004B459A" w:rsidRPr="004B459A" w:rsidRDefault="004B459A" w:rsidP="00A47AE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 xml:space="preserve">5 or 10 mg/30 min before incision; </w:t>
            </w:r>
          </w:p>
          <w:p w:rsidR="004B459A" w:rsidRPr="004B459A" w:rsidRDefault="004B459A" w:rsidP="00A47AEC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10 or 20 mg /24 h prior to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Real-time near-infrared fluorescent cholangiography could shorten operative time during robotic single-site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A47AEC">
              <w:rPr>
                <w:sz w:val="21"/>
                <w:szCs w:val="21"/>
              </w:rPr>
              <w:t>Buchs NC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DA1282">
              <w:rPr>
                <w:sz w:val="21"/>
                <w:szCs w:val="21"/>
              </w:rPr>
              <w:t>The study purpose is to report our experience with ICG RSSC and compare the outcomes to standard RSSC.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2.5-mg dose of ICG was administered intravenously during patient preparation by anesthesia, approximately 30–45 min before incision.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Real-time near-infrared (NIR) fluorescent cholangiography in single-site robotic cholecystectomy (SSRC): a single-institutional prospective study.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Spinoglio G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82143C">
              <w:rPr>
                <w:sz w:val="21"/>
                <w:szCs w:val="21"/>
              </w:rPr>
              <w:t>This study aims to evaluate the efficacy and safety of this technique during single-site robotic cholecystectomy (SSRC).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During patient preparation, 2.5 mg of ICG was injected intravenously.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Fluorescence cholangiography during laparoscopic cholecystectomy: a feasibility study on early biliary tract delineation.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Schols RM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82143C">
              <w:rPr>
                <w:sz w:val="21"/>
                <w:szCs w:val="21"/>
              </w:rPr>
              <w:t>study was designed to assess the feasibility and image quality of intermittent NIRFC during LC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One milliliter of ICG (2.5 mg/ml</w:t>
            </w:r>
            <w:r w:rsidRPr="004B459A">
              <w:rPr>
                <w:rFonts w:hint="eastAsia"/>
                <w:sz w:val="21"/>
                <w:szCs w:val="21"/>
              </w:rPr>
              <w:t>)</w:t>
            </w:r>
            <w:r w:rsidRPr="004B459A">
              <w:rPr>
                <w:sz w:val="21"/>
                <w:szCs w:val="21"/>
              </w:rPr>
              <w:t xml:space="preserve"> intravenous injection of ICG directly after induction of anesthesia.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 xml:space="preserve">Indocyanine green reinjection technique for use in fluorescent angiography concomitant with </w:t>
            </w:r>
            <w:r w:rsidRPr="004B459A">
              <w:rPr>
                <w:bCs/>
                <w:sz w:val="21"/>
                <w:szCs w:val="21"/>
              </w:rPr>
              <w:lastRenderedPageBreak/>
              <w:t>cholangiography during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1.345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Kaneko J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2012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lastRenderedPageBreak/>
              <w:t xml:space="preserve">Fluorescent angiography using this ICG reinjection technique might enhance the safety </w:t>
            </w:r>
            <w:r w:rsidRPr="00E53CE1">
              <w:rPr>
                <w:sz w:val="21"/>
                <w:szCs w:val="21"/>
              </w:rPr>
              <w:lastRenderedPageBreak/>
              <w:t>of laparoscopic cholecystectomy.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lastRenderedPageBreak/>
              <w:t xml:space="preserve">ICG(1 mL, 0.05 mg/kg; Diagnogreen; Daiichi Sankyo, Tokyo,Japan) was </w:t>
            </w:r>
            <w:r w:rsidRPr="004B459A">
              <w:rPr>
                <w:sz w:val="21"/>
                <w:szCs w:val="21"/>
              </w:rPr>
              <w:lastRenderedPageBreak/>
              <w:t>injected intravenously 15 minutes before surgery</w:t>
            </w:r>
          </w:p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after dissection of the fluorescing cystic duct as a landmark.ICG (1 mL, 0.05 mg/kg) was reinjected intravenously.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Intra-operative fluorescent cholangiography using indocyanin green during robotic single site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Buchs NC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536D02">
              <w:rPr>
                <w:sz w:val="21"/>
                <w:szCs w:val="21"/>
              </w:rPr>
              <w:t>the surgeon is able to assess the biliary anatomy by a non-invasive and non-ionizing method. This paper presents the first report of ICG imaging during a RSSC.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They underwent RSSC approximately 45 minutes after intravenous administration of ICG (2.5 mg).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Application of fluorescent cholangiography to single-incision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3.209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Ishizawa T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4532BB">
              <w:rPr>
                <w:sz w:val="21"/>
                <w:szCs w:val="21"/>
              </w:rPr>
              <w:t>Such properties of fluorescent cholangiography are</w:t>
            </w:r>
            <w:r>
              <w:rPr>
                <w:sz w:val="21"/>
                <w:szCs w:val="21"/>
              </w:rPr>
              <w:t xml:space="preserve"> </w:t>
            </w:r>
            <w:r w:rsidRPr="004532BB">
              <w:rPr>
                <w:sz w:val="21"/>
                <w:szCs w:val="21"/>
              </w:rPr>
              <w:t>expected to be helpful for ensuring the safety of SILC and</w:t>
            </w:r>
            <w:r>
              <w:rPr>
                <w:sz w:val="21"/>
                <w:szCs w:val="21"/>
              </w:rPr>
              <w:t xml:space="preserve"> </w:t>
            </w:r>
            <w:r w:rsidRPr="004532BB">
              <w:rPr>
                <w:sz w:val="21"/>
                <w:szCs w:val="21"/>
              </w:rPr>
              <w:t>expanding the indications for the procedure.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1 ml of ICG (2.5 mg) was administered by intravenous injection after endotracheal intubation of the patient in the operating room.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Fluorescent cholangiography illuminating the biliary tree during laparoscopic cholecystectomy.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5.586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Garden OJ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553E82">
              <w:rPr>
                <w:sz w:val="21"/>
                <w:szCs w:val="21"/>
              </w:rPr>
              <w:t>The aim of</w:t>
            </w:r>
            <w:r>
              <w:rPr>
                <w:sz w:val="21"/>
                <w:szCs w:val="21"/>
              </w:rPr>
              <w:t xml:space="preserve"> this study was to evaluate the </w:t>
            </w:r>
            <w:r w:rsidRPr="00553E82">
              <w:rPr>
                <w:sz w:val="21"/>
                <w:szCs w:val="21"/>
              </w:rPr>
              <w:t>ability of fluorescent cholangiography to detect anatomy</w:t>
            </w:r>
            <w:r>
              <w:rPr>
                <w:sz w:val="21"/>
                <w:szCs w:val="21"/>
              </w:rPr>
              <w:t xml:space="preserve"> </w:t>
            </w:r>
            <w:r w:rsidRPr="00553E82">
              <w:rPr>
                <w:sz w:val="21"/>
                <w:szCs w:val="21"/>
              </w:rPr>
              <w:t>of the biliary tree during LC as a possible substitute for</w:t>
            </w:r>
            <w:r>
              <w:rPr>
                <w:sz w:val="21"/>
                <w:szCs w:val="21"/>
              </w:rPr>
              <w:t xml:space="preserve"> </w:t>
            </w:r>
            <w:r w:rsidRPr="00553E82">
              <w:rPr>
                <w:sz w:val="21"/>
                <w:szCs w:val="21"/>
              </w:rPr>
              <w:t>conventional radiographic IOC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2.5 mg ICG was injected intravenously 30 min before the patient entered the operating room or following intubation.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041" w:type="dxa"/>
          </w:tcPr>
          <w:p w:rsidR="004B459A" w:rsidRPr="004B459A" w:rsidRDefault="004B459A">
            <w:pPr>
              <w:rPr>
                <w:bCs/>
                <w:sz w:val="21"/>
                <w:szCs w:val="21"/>
              </w:rPr>
            </w:pPr>
            <w:r w:rsidRPr="004B459A">
              <w:rPr>
                <w:bCs/>
                <w:sz w:val="21"/>
                <w:szCs w:val="21"/>
              </w:rPr>
              <w:t>Intraoperative fluorescent imaging using indocyanine green for liver mapping and cholangiography.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2.353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BA65D6">
              <w:rPr>
                <w:sz w:val="21"/>
                <w:szCs w:val="21"/>
              </w:rPr>
              <w:t>Aoki T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BA65D6">
              <w:rPr>
                <w:sz w:val="21"/>
                <w:szCs w:val="21"/>
              </w:rPr>
              <w:t>Application of this technique allows intraoperative identification of anatomical landmark in hepatobiliary surgery.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5 ml of ICG was administered intravenously just before operation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Intraoperative exploration of biliary anatomy using fluorescence imaging of indocyanine green in experimental and clinical cholecystectomies.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2.353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Tagaya N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tcW w:w="4075" w:type="dxa"/>
          </w:tcPr>
          <w:p w:rsidR="004B459A" w:rsidRPr="00335947" w:rsidRDefault="004B459A">
            <w:pPr>
              <w:rPr>
                <w:sz w:val="21"/>
                <w:szCs w:val="21"/>
              </w:rPr>
            </w:pPr>
            <w:r w:rsidRPr="00F04AD1">
              <w:rPr>
                <w:sz w:val="21"/>
                <w:szCs w:val="21"/>
              </w:rPr>
              <w:t>evaluated the usefulness of intraoperative exploration of the biliary anatomy using fluorescence imaging with indocyanine green (ICG) in experimental and clinical cholecystectomies.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ICG (1.0 ml/body of 2.5 mg/ml ICG) was infused 1-2 h before surgery.</w:t>
            </w:r>
          </w:p>
        </w:tc>
      </w:tr>
      <w:tr w:rsidR="004B459A" w:rsidRPr="00335947" w:rsidTr="004B459A">
        <w:tc>
          <w:tcPr>
            <w:tcW w:w="483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041" w:type="dxa"/>
          </w:tcPr>
          <w:p w:rsidR="004B459A" w:rsidRPr="004B459A" w:rsidRDefault="004B459A" w:rsidP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Intraoperative fluorescent cholangiography using indocyanine green: a biliary road map for safe surgery.</w:t>
            </w:r>
          </w:p>
        </w:tc>
        <w:tc>
          <w:tcPr>
            <w:tcW w:w="1668" w:type="dxa"/>
          </w:tcPr>
          <w:p w:rsidR="004B459A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4.45</w:t>
            </w:r>
          </w:p>
          <w:p w:rsidR="004B459A" w:rsidRDefault="004B459A">
            <w:pPr>
              <w:rPr>
                <w:sz w:val="21"/>
                <w:szCs w:val="21"/>
              </w:rPr>
            </w:pPr>
            <w:r w:rsidRPr="00E53CE1">
              <w:rPr>
                <w:sz w:val="21"/>
                <w:szCs w:val="21"/>
              </w:rPr>
              <w:t>Ishizawa T</w:t>
            </w:r>
          </w:p>
          <w:p w:rsidR="004B459A" w:rsidRPr="00335947" w:rsidRDefault="004B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tcW w:w="4075" w:type="dxa"/>
          </w:tcPr>
          <w:p w:rsidR="004B459A" w:rsidRPr="00335947" w:rsidRDefault="004B459A" w:rsidP="00BA65D6">
            <w:pPr>
              <w:rPr>
                <w:sz w:val="21"/>
                <w:szCs w:val="21"/>
              </w:rPr>
            </w:pPr>
            <w:r w:rsidRPr="00BA65D6">
              <w:rPr>
                <w:sz w:val="21"/>
                <w:szCs w:val="21"/>
              </w:rPr>
              <w:t>We consider that fluo</w:t>
            </w:r>
            <w:r>
              <w:rPr>
                <w:sz w:val="21"/>
                <w:szCs w:val="21"/>
              </w:rPr>
              <w:t>rescent IOC using ICG is a safe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A65D6">
              <w:rPr>
                <w:sz w:val="21"/>
                <w:szCs w:val="21"/>
              </w:rPr>
              <w:t xml:space="preserve">and valuable procedure </w:t>
            </w:r>
            <w:r>
              <w:rPr>
                <w:sz w:val="21"/>
                <w:szCs w:val="21"/>
              </w:rPr>
              <w:t>that provides a road map of the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A65D6">
              <w:rPr>
                <w:sz w:val="21"/>
                <w:szCs w:val="21"/>
              </w:rPr>
              <w:t>biliary tract anatomy in r</w:t>
            </w:r>
            <w:r>
              <w:rPr>
                <w:sz w:val="21"/>
                <w:szCs w:val="21"/>
              </w:rPr>
              <w:t>eal time for safe hepatobiliary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A65D6">
              <w:rPr>
                <w:sz w:val="21"/>
                <w:szCs w:val="21"/>
              </w:rPr>
              <w:t>surgery</w:t>
            </w:r>
          </w:p>
        </w:tc>
        <w:tc>
          <w:tcPr>
            <w:tcW w:w="3627" w:type="dxa"/>
          </w:tcPr>
          <w:p w:rsidR="004B459A" w:rsidRPr="004B459A" w:rsidRDefault="004B459A">
            <w:pPr>
              <w:rPr>
                <w:sz w:val="21"/>
                <w:szCs w:val="21"/>
              </w:rPr>
            </w:pPr>
            <w:r w:rsidRPr="004B459A">
              <w:rPr>
                <w:sz w:val="21"/>
                <w:szCs w:val="21"/>
              </w:rPr>
              <w:t>1 mL of ICG (2.5 mg/mL) was injected IV 1 hour before the operation</w:t>
            </w:r>
          </w:p>
        </w:tc>
      </w:tr>
    </w:tbl>
    <w:p w:rsidR="00861F01" w:rsidRDefault="00861F01">
      <w:pPr>
        <w:rPr>
          <w:rFonts w:hint="eastAsia"/>
        </w:rPr>
      </w:pPr>
      <w:bookmarkStart w:id="10" w:name="_GoBack"/>
      <w:bookmarkEnd w:id="10"/>
    </w:p>
    <w:sectPr w:rsidR="00861F01" w:rsidSect="000D6AD4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BE" w:rsidRDefault="00656FBE" w:rsidP="00861F01">
      <w:r>
        <w:separator/>
      </w:r>
    </w:p>
  </w:endnote>
  <w:endnote w:type="continuationSeparator" w:id="0">
    <w:p w:rsidR="00656FBE" w:rsidRDefault="00656FBE" w:rsidP="0086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BE" w:rsidRDefault="00656FBE" w:rsidP="00861F01">
      <w:r>
        <w:separator/>
      </w:r>
    </w:p>
  </w:footnote>
  <w:footnote w:type="continuationSeparator" w:id="0">
    <w:p w:rsidR="00656FBE" w:rsidRDefault="00656FBE" w:rsidP="0086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B3"/>
    <w:rsid w:val="000311BA"/>
    <w:rsid w:val="000D6694"/>
    <w:rsid w:val="000D6AD4"/>
    <w:rsid w:val="00106F7E"/>
    <w:rsid w:val="001D1DDB"/>
    <w:rsid w:val="00253EA8"/>
    <w:rsid w:val="00262FF9"/>
    <w:rsid w:val="0029199B"/>
    <w:rsid w:val="002B0FE1"/>
    <w:rsid w:val="002B2D41"/>
    <w:rsid w:val="00335947"/>
    <w:rsid w:val="003D6EF7"/>
    <w:rsid w:val="003E0C27"/>
    <w:rsid w:val="0044428D"/>
    <w:rsid w:val="004532BB"/>
    <w:rsid w:val="00473F93"/>
    <w:rsid w:val="0048244F"/>
    <w:rsid w:val="004936E1"/>
    <w:rsid w:val="004B459A"/>
    <w:rsid w:val="004C16A9"/>
    <w:rsid w:val="004E54C0"/>
    <w:rsid w:val="0050154A"/>
    <w:rsid w:val="00536D02"/>
    <w:rsid w:val="00553E82"/>
    <w:rsid w:val="005A69EC"/>
    <w:rsid w:val="005B0533"/>
    <w:rsid w:val="005D1987"/>
    <w:rsid w:val="00606982"/>
    <w:rsid w:val="00631097"/>
    <w:rsid w:val="0063269C"/>
    <w:rsid w:val="00656FBE"/>
    <w:rsid w:val="006724BB"/>
    <w:rsid w:val="00680304"/>
    <w:rsid w:val="006F6B17"/>
    <w:rsid w:val="00754B54"/>
    <w:rsid w:val="007A2427"/>
    <w:rsid w:val="00811224"/>
    <w:rsid w:val="0082143C"/>
    <w:rsid w:val="00861F01"/>
    <w:rsid w:val="00862001"/>
    <w:rsid w:val="00873484"/>
    <w:rsid w:val="008A3370"/>
    <w:rsid w:val="008F30A8"/>
    <w:rsid w:val="008F6161"/>
    <w:rsid w:val="00903845"/>
    <w:rsid w:val="00915082"/>
    <w:rsid w:val="00947553"/>
    <w:rsid w:val="009678DE"/>
    <w:rsid w:val="009A6812"/>
    <w:rsid w:val="009B66DE"/>
    <w:rsid w:val="009D5016"/>
    <w:rsid w:val="00A47AEC"/>
    <w:rsid w:val="00A50B8A"/>
    <w:rsid w:val="00A70C76"/>
    <w:rsid w:val="00AD7DBB"/>
    <w:rsid w:val="00B52B4E"/>
    <w:rsid w:val="00B57DDD"/>
    <w:rsid w:val="00BA65D6"/>
    <w:rsid w:val="00C11D9B"/>
    <w:rsid w:val="00C44332"/>
    <w:rsid w:val="00C63F4C"/>
    <w:rsid w:val="00CC3D9D"/>
    <w:rsid w:val="00CE3E97"/>
    <w:rsid w:val="00D8539A"/>
    <w:rsid w:val="00DA1282"/>
    <w:rsid w:val="00DD2FB3"/>
    <w:rsid w:val="00DF3D5B"/>
    <w:rsid w:val="00E318DA"/>
    <w:rsid w:val="00E53CE1"/>
    <w:rsid w:val="00E92BB7"/>
    <w:rsid w:val="00EC526C"/>
    <w:rsid w:val="00F04AD1"/>
    <w:rsid w:val="00F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CBEA4-1817-4BB7-9653-74F640F8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F01"/>
    <w:rPr>
      <w:sz w:val="18"/>
      <w:szCs w:val="18"/>
    </w:rPr>
  </w:style>
  <w:style w:type="table" w:styleId="a5">
    <w:name w:val="Table Grid"/>
    <w:basedOn w:val="a1"/>
    <w:uiPriority w:val="39"/>
    <w:rsid w:val="0086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6A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11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4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40</cp:revision>
  <dcterms:created xsi:type="dcterms:W3CDTF">2019-12-10T02:48:00Z</dcterms:created>
  <dcterms:modified xsi:type="dcterms:W3CDTF">2019-12-19T12:47:00Z</dcterms:modified>
</cp:coreProperties>
</file>