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848" w:rsidRDefault="00B26848" w:rsidP="00B268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71225">
        <w:rPr>
          <w:rFonts w:ascii="Times New Roman" w:hAnsi="Times New Roman" w:cs="Times New Roman"/>
          <w:b/>
          <w:sz w:val="24"/>
          <w:szCs w:val="24"/>
        </w:rPr>
        <w:t>Additional</w:t>
      </w:r>
      <w:proofErr w:type="spellEnd"/>
      <w:r w:rsidRPr="00A712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1225">
        <w:rPr>
          <w:rFonts w:ascii="Times New Roman" w:hAnsi="Times New Roman" w:cs="Times New Roman"/>
          <w:b/>
          <w:sz w:val="24"/>
          <w:szCs w:val="24"/>
        </w:rPr>
        <w:t>file</w:t>
      </w:r>
      <w:proofErr w:type="spellEnd"/>
      <w:r w:rsidRPr="00A7122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4D83">
        <w:rPr>
          <w:rFonts w:ascii="Times New Roman" w:hAnsi="Times New Roman" w:cs="Times New Roman"/>
          <w:b/>
          <w:sz w:val="24"/>
          <w:szCs w:val="24"/>
        </w:rPr>
        <w:t>(</w:t>
      </w:r>
      <w:r w:rsidRPr="00374D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374D83">
        <w:rPr>
          <w:rFonts w:ascii="Times New Roman" w:hAnsi="Times New Roman" w:cs="Times New Roman"/>
          <w:b/>
          <w:sz w:val="24"/>
          <w:szCs w:val="24"/>
        </w:rPr>
        <w:t>)</w:t>
      </w:r>
    </w:p>
    <w:p w:rsidR="00B26848" w:rsidRPr="00B26848" w:rsidRDefault="00B26848" w:rsidP="00B26848">
      <w:pPr>
        <w:jc w:val="both"/>
        <w:rPr>
          <w:rFonts w:ascii="Times New Roman" w:hAnsi="Times New Roman" w:cs="Times New Roman"/>
          <w:lang w:val="en-US"/>
        </w:rPr>
      </w:pPr>
      <w:r w:rsidRPr="00B26848">
        <w:rPr>
          <w:rFonts w:ascii="Times New Roman" w:hAnsi="Times New Roman" w:cs="Times New Roman"/>
          <w:lang w:val="en-US"/>
        </w:rPr>
        <w:t xml:space="preserve">Dynamics of metabolite content changes in rat urine: a - 3-methylhistidine; b - threonine; c - </w:t>
      </w:r>
      <w:proofErr w:type="spellStart"/>
      <w:r w:rsidRPr="00B26848">
        <w:rPr>
          <w:rFonts w:ascii="Times New Roman" w:hAnsi="Times New Roman" w:cs="Times New Roman"/>
          <w:lang w:val="en-US"/>
        </w:rPr>
        <w:t>creatine</w:t>
      </w:r>
      <w:proofErr w:type="spellEnd"/>
      <w:r w:rsidRPr="00B26848">
        <w:rPr>
          <w:rFonts w:ascii="Times New Roman" w:hAnsi="Times New Roman" w:cs="Times New Roman"/>
          <w:lang w:val="en-US"/>
        </w:rPr>
        <w:t>; d - creatinine; e - lactic acid; f - acetyl-carnitine. The vertical bars at each point on the graph denote the interquartile range.</w:t>
      </w:r>
    </w:p>
    <w:p w:rsidR="00B26848" w:rsidRPr="00B26848" w:rsidRDefault="00B26848" w:rsidP="00B2684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B26848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</w:p>
    <w:p w:rsidR="00B26848" w:rsidRDefault="00B26848" w:rsidP="00B2684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2684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40149" cy="3562350"/>
            <wp:effectExtent l="0" t="0" r="0" b="0"/>
            <wp:docPr id="1" name="Рисунок 1" descr="F:\СТАТЬИ И МОНОГРАФИИ\2024\Lab Anim Res\Рец\от Наташи\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ТАТЬИ И МОНОГРАФИИ\2024\Lab Anim Res\Рец\от Наташи\3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508" cy="3637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848" w:rsidRPr="00B26848" w:rsidRDefault="00B26848" w:rsidP="00B2684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B2684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proofErr w:type="gramEnd"/>
    </w:p>
    <w:p w:rsidR="00B26848" w:rsidRDefault="00B26848" w:rsidP="00B2684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2684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94885" cy="3575617"/>
            <wp:effectExtent l="0" t="0" r="5715" b="6350"/>
            <wp:docPr id="2" name="Рисунок 2" descr="F:\СТАТЬИ И МОНОГРАФИИ\2024\Lab Anim Res\Рец\от Наташи\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ТАТЬИ И МОНОГРАФИИ\2024\Lab Anim Res\Рец\от Наташи\3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498" cy="3646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848" w:rsidRDefault="00B26848" w:rsidP="00B2684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26848" w:rsidRDefault="00B26848" w:rsidP="00B2684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B26848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gramEnd"/>
    </w:p>
    <w:p w:rsidR="00B26848" w:rsidRDefault="00B26848" w:rsidP="00B2684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2684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30292" cy="3934094"/>
            <wp:effectExtent l="0" t="0" r="8890" b="0"/>
            <wp:docPr id="4" name="Рисунок 4" descr="F:\СТАТЬИ И МОНОГРАФИИ\2024\Lab Anim Res\Рец\от Наташи\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СТАТЬИ И МОНОГРАФИИ\2024\Lab Anim Res\Рец\от Наташи\3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470" cy="410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848" w:rsidRPr="00B26848" w:rsidRDefault="00B26848" w:rsidP="00B2684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B26848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proofErr w:type="gramEnd"/>
    </w:p>
    <w:p w:rsidR="00B26848" w:rsidRDefault="00B26848" w:rsidP="00B2684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2684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891409"/>
            <wp:effectExtent l="0" t="0" r="3175" b="0"/>
            <wp:docPr id="5" name="Рисунок 5" descr="F:\СТАТЬИ И МОНОГРАФИИ\2024\Lab Anim Res\Рец\от Наташи\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СТАТЬИ И МОНОГРАФИИ\2024\Lab Anim Res\Рец\от Наташи\3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91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848" w:rsidRDefault="00B26848" w:rsidP="00B2684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26848" w:rsidRDefault="00B26848" w:rsidP="00B2684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B26848" w:rsidRDefault="00C94BE2" w:rsidP="00B2684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proofErr w:type="gramEnd"/>
    </w:p>
    <w:p w:rsidR="00C94BE2" w:rsidRDefault="00C94BE2" w:rsidP="00C94BE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94BE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16202" cy="3904178"/>
            <wp:effectExtent l="0" t="0" r="0" b="1270"/>
            <wp:docPr id="6" name="Рисунок 6" descr="F:\СТАТЬИ И МОНОГРАФИИ\2024\Lab Anim Res\Рец\от Наташи\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СТАТЬИ И МОНОГРАФИИ\2024\Lab Anim Res\Рец\от Наташи\3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273" cy="3909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BE2" w:rsidRDefault="00C94BE2" w:rsidP="00C94BE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proofErr w:type="gramEnd"/>
    </w:p>
    <w:p w:rsidR="00C94BE2" w:rsidRPr="00C94BE2" w:rsidRDefault="00C94BE2" w:rsidP="00C94BE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94BE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27140" cy="3967163"/>
            <wp:effectExtent l="0" t="0" r="2540" b="0"/>
            <wp:docPr id="7" name="Рисунок 7" descr="F:\СТАТЬИ И МОНОГРАФИИ\2024\Lab Anim Res\Рец\от Наташи\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СТАТЬИ И МОНОГРАФИИ\2024\Lab Anim Res\Рец\от Наташи\3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754" cy="3974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4BE2" w:rsidRPr="00C94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848"/>
    <w:rsid w:val="00B26848"/>
    <w:rsid w:val="00C9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980F2"/>
  <w15:chartTrackingRefBased/>
  <w15:docId w15:val="{7619A3BC-4068-465E-AE58-3BE036B4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SRF-1308</dc:creator>
  <cp:keywords/>
  <dc:description/>
  <cp:lastModifiedBy>SRF-1308</cp:lastModifiedBy>
  <cp:revision>2</cp:revision>
  <dcterms:created xsi:type="dcterms:W3CDTF">2024-04-18T08:44:00Z</dcterms:created>
  <dcterms:modified xsi:type="dcterms:W3CDTF">2024-04-18T08:54:00Z</dcterms:modified>
</cp:coreProperties>
</file>