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0A241" w14:textId="77777777" w:rsidR="00285AF5" w:rsidRDefault="00285AF5" w:rsidP="00285AF5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Appendix</w:t>
      </w:r>
    </w:p>
    <w:p w14:paraId="15FD4D0A" w14:textId="77777777" w:rsidR="00285AF5" w:rsidRDefault="00285AF5" w:rsidP="00285AF5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tbl>
      <w:tblPr>
        <w:bidiVisual/>
        <w:tblW w:w="6700" w:type="dxa"/>
        <w:tblLook w:val="04A0" w:firstRow="1" w:lastRow="0" w:firstColumn="1" w:lastColumn="0" w:noHBand="0" w:noVBand="1"/>
      </w:tblPr>
      <w:tblGrid>
        <w:gridCol w:w="5320"/>
        <w:gridCol w:w="1380"/>
      </w:tblGrid>
      <w:tr w:rsidR="00285AF5" w:rsidRPr="006102EC" w14:paraId="77F1489D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3FAB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perinatal period condition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5518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4</w:t>
            </w:r>
          </w:p>
        </w:tc>
      </w:tr>
      <w:tr w:rsidR="00285AF5" w:rsidRPr="006102EC" w14:paraId="6882D7DD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B980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rape etc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571D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285AF5" w:rsidRPr="006102EC" w14:paraId="135084E8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1B83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poisoning drug 850-858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75D0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7</w:t>
            </w:r>
          </w:p>
        </w:tc>
      </w:tr>
      <w:tr w:rsidR="00285AF5" w:rsidRPr="006102EC" w14:paraId="78AF0F8E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71AE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860-879 poisoning other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D8EF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7</w:t>
            </w:r>
          </w:p>
        </w:tc>
      </w:tr>
      <w:tr w:rsidR="00285AF5" w:rsidRPr="006102EC" w14:paraId="45CAB529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A668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Congenital abnormality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CC4F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12</w:t>
            </w:r>
          </w:p>
        </w:tc>
      </w:tr>
      <w:tr w:rsidR="00285AF5" w:rsidRPr="006102EC" w14:paraId="2BAB4B09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C428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pregnancy, childbirth problem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F957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24</w:t>
            </w:r>
          </w:p>
        </w:tc>
      </w:tr>
      <w:tr w:rsidR="00285AF5" w:rsidRPr="006102EC" w14:paraId="7D38F187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563C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blood and blood forming organ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1DF4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57</w:t>
            </w:r>
          </w:p>
        </w:tc>
      </w:tr>
      <w:tr w:rsidR="00285AF5" w:rsidRPr="006102EC" w14:paraId="6322EFBB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CAB9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Neoplasm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C64B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73</w:t>
            </w:r>
          </w:p>
        </w:tc>
      </w:tr>
      <w:tr w:rsidR="00285AF5" w:rsidRPr="006102EC" w14:paraId="2F023B3E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B385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960-999 homicide and others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E64E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85</w:t>
            </w:r>
          </w:p>
        </w:tc>
      </w:tr>
      <w:tr w:rsidR="00285AF5" w:rsidRPr="006102EC" w14:paraId="62FAE543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8B93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Donors of other specified organ or tissue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35E8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102</w:t>
            </w:r>
          </w:p>
        </w:tc>
      </w:tr>
      <w:tr w:rsidR="00285AF5" w:rsidRPr="006102EC" w14:paraId="2C627FD5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2F54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surgical and other procedure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8A40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140</w:t>
            </w:r>
          </w:p>
        </w:tc>
      </w:tr>
      <w:tr w:rsidR="00285AF5" w:rsidRPr="006102EC" w14:paraId="375C8EF0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EC43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observation after accident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B707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146</w:t>
            </w:r>
          </w:p>
        </w:tc>
      </w:tr>
      <w:tr w:rsidR="00285AF5" w:rsidRPr="006102EC" w14:paraId="365A97D6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6FB7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skin and subcutaneous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BA36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155</w:t>
            </w:r>
          </w:p>
        </w:tc>
      </w:tr>
      <w:tr w:rsidR="00285AF5" w:rsidRPr="006102EC" w14:paraId="616FD5ED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CE13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infectious &amp; parasites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86DE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159</w:t>
            </w:r>
          </w:p>
        </w:tc>
      </w:tr>
      <w:tr w:rsidR="00285AF5" w:rsidRPr="006102EC" w14:paraId="1BB45B98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D8CA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musculoskeletal system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823E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190</w:t>
            </w:r>
          </w:p>
        </w:tc>
      </w:tr>
      <w:tr w:rsidR="00285AF5" w:rsidRPr="006102EC" w14:paraId="730B23E9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8C3D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Motor transport accident 0-849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FEF1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193</w:t>
            </w:r>
          </w:p>
        </w:tc>
      </w:tr>
      <w:tr w:rsidR="00285AF5" w:rsidRPr="006102EC" w14:paraId="4572C95B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A2F9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950-959 suicide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F1B7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276</w:t>
            </w:r>
          </w:p>
        </w:tc>
      </w:tr>
      <w:tr w:rsidR="00285AF5" w:rsidRPr="006102EC" w14:paraId="3473C13C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73A9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Digestive system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FECD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278</w:t>
            </w:r>
          </w:p>
        </w:tc>
      </w:tr>
      <w:tr w:rsidR="00285AF5" w:rsidRPr="006102EC" w14:paraId="6F8E76B5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EE91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falls 880-888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0D5C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320</w:t>
            </w:r>
          </w:p>
        </w:tc>
      </w:tr>
      <w:tr w:rsidR="00285AF5" w:rsidRPr="006102EC" w14:paraId="777FD85A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FA5C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Genitourinary System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77F5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428</w:t>
            </w:r>
          </w:p>
        </w:tc>
      </w:tr>
      <w:tr w:rsidR="00285AF5" w:rsidRPr="006102EC" w14:paraId="4CC028A0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F98A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Endocrine, metabolic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2549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481</w:t>
            </w:r>
          </w:p>
        </w:tc>
      </w:tr>
      <w:tr w:rsidR="00285AF5" w:rsidRPr="006102EC" w14:paraId="089BF1B6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6A6E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Respiratory system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AB71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498</w:t>
            </w:r>
          </w:p>
        </w:tc>
      </w:tr>
      <w:tr w:rsidR="00285AF5" w:rsidRPr="006102EC" w14:paraId="0DCCEA0D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8D8F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Observation for unspecified suspected condition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9ADE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544</w:t>
            </w:r>
          </w:p>
        </w:tc>
      </w:tr>
      <w:tr w:rsidR="00285AF5" w:rsidRPr="006102EC" w14:paraId="272A7E06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BF6E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circulatory system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961B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1053</w:t>
            </w:r>
          </w:p>
        </w:tc>
      </w:tr>
      <w:tr w:rsidR="00285AF5" w:rsidRPr="006102EC" w14:paraId="2A9B2538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7B75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injury and poisoning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F1BA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1261</w:t>
            </w:r>
          </w:p>
        </w:tc>
      </w:tr>
      <w:tr w:rsidR="00285AF5" w:rsidRPr="006102EC" w14:paraId="39B3D9D3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951C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nervous system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1CC1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1609</w:t>
            </w:r>
          </w:p>
        </w:tc>
      </w:tr>
      <w:tr w:rsidR="00285AF5" w:rsidRPr="006102EC" w14:paraId="41D6B413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58F5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symptoms, signs, and defined condition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78A9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4939</w:t>
            </w:r>
          </w:p>
        </w:tc>
      </w:tr>
      <w:tr w:rsidR="00285AF5" w:rsidRPr="006102EC" w14:paraId="56A63756" w14:textId="77777777" w:rsidTr="00FE2113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1E15" w14:textId="77777777" w:rsidR="00285AF5" w:rsidRPr="006102EC" w:rsidRDefault="00285AF5" w:rsidP="00FE2113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Mental disorder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FC05" w14:textId="77777777" w:rsidR="00285AF5" w:rsidRPr="006102EC" w:rsidRDefault="00285AF5" w:rsidP="00FE21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102EC">
              <w:rPr>
                <w:rFonts w:ascii="Arial" w:eastAsia="Times New Roman" w:hAnsi="Arial" w:cs="Arial"/>
                <w:color w:val="000000"/>
              </w:rPr>
              <w:t>5157</w:t>
            </w:r>
          </w:p>
        </w:tc>
      </w:tr>
    </w:tbl>
    <w:p w14:paraId="41A5D12F" w14:textId="77777777" w:rsidR="00285AF5" w:rsidRDefault="00285AF5" w:rsidP="00285AF5">
      <w:pPr>
        <w:bidi w:val="0"/>
        <w:rPr>
          <w:rFonts w:asciiTheme="majorBidi" w:hAnsiTheme="majorBidi" w:cstheme="majorBidi"/>
          <w:sz w:val="24"/>
          <w:szCs w:val="24"/>
        </w:rPr>
      </w:pPr>
    </w:p>
    <w:p w14:paraId="1156C3FB" w14:textId="77777777" w:rsidR="00285AF5" w:rsidRDefault="00285AF5" w:rsidP="00285AF5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48A927BC" w14:textId="77777777" w:rsidR="00285AF5" w:rsidRDefault="00285AF5" w:rsidP="00285AF5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Appendix figure</w:t>
      </w:r>
    </w:p>
    <w:p w14:paraId="1C662FF1" w14:textId="77777777" w:rsidR="00285AF5" w:rsidRDefault="00285AF5" w:rsidP="00285AF5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Distribution of mental health proportion diagnosis by half years (2017-2024)</w:t>
      </w:r>
    </w:p>
    <w:p w14:paraId="36643F4A" w14:textId="7672F7E7" w:rsidR="00285AF5" w:rsidRDefault="00285AF5">
      <w:pPr>
        <w:rPr>
          <w:rFonts w:hint="cs"/>
        </w:rPr>
      </w:pPr>
      <w:r>
        <w:rPr>
          <w:noProof/>
        </w:rPr>
        <w:drawing>
          <wp:inline distT="0" distB="0" distL="0" distR="0" wp14:anchorId="339D4232" wp14:editId="33013F1F">
            <wp:extent cx="5095875" cy="2914650"/>
            <wp:effectExtent l="0" t="0" r="9525" b="0"/>
            <wp:docPr id="666542791" name="תרשים 1">
              <a:extLst xmlns:a="http://schemas.openxmlformats.org/drawingml/2006/main">
                <a:ext uri="{FF2B5EF4-FFF2-40B4-BE49-F238E27FC236}">
                  <a16:creationId xmlns:a16="http://schemas.microsoft.com/office/drawing/2014/main" id="{93D9AD8B-3A83-54C7-E66B-7EBE971E7E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285AF5" w:rsidSect="009109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F5"/>
    <w:rsid w:val="00285AF5"/>
    <w:rsid w:val="0091091C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D78F3"/>
  <w15:chartTrackingRefBased/>
  <w15:docId w15:val="{F3B8C28A-382C-4A1B-BBA7-538E1F89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AF5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5A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85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85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85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85A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85AF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85A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85AF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85A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85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285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A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285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AF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285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AF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85A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285A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5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495;&#1493;&#1489;&#1512;&#1514;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גיליון2!$F$3</c:f>
              <c:strCache>
                <c:ptCount val="1"/>
                <c:pt idx="0">
                  <c:v>Missing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גיליון2!$A$4:$A$18</c:f>
              <c:numCache>
                <c:formatCode>General</c:formatCode>
                <c:ptCount val="15"/>
                <c:pt idx="0">
                  <c:v>2017.1</c:v>
                </c:pt>
                <c:pt idx="1">
                  <c:v>2017.2</c:v>
                </c:pt>
                <c:pt idx="2">
                  <c:v>2018.1</c:v>
                </c:pt>
                <c:pt idx="3">
                  <c:v>2018.2</c:v>
                </c:pt>
                <c:pt idx="4">
                  <c:v>2019.1</c:v>
                </c:pt>
                <c:pt idx="5">
                  <c:v>2019.2</c:v>
                </c:pt>
                <c:pt idx="6">
                  <c:v>2020.1</c:v>
                </c:pt>
                <c:pt idx="7">
                  <c:v>2020.2</c:v>
                </c:pt>
                <c:pt idx="8">
                  <c:v>2021.1</c:v>
                </c:pt>
                <c:pt idx="9">
                  <c:v>2021.2</c:v>
                </c:pt>
                <c:pt idx="10">
                  <c:v>2022.1</c:v>
                </c:pt>
                <c:pt idx="11">
                  <c:v>2022.2</c:v>
                </c:pt>
                <c:pt idx="12">
                  <c:v>2023.1</c:v>
                </c:pt>
                <c:pt idx="13">
                  <c:v>2023.2</c:v>
                </c:pt>
                <c:pt idx="14">
                  <c:v>2024.1</c:v>
                </c:pt>
              </c:numCache>
            </c:numRef>
          </c:cat>
          <c:val>
            <c:numRef>
              <c:f>גיליון2!$F$4:$F$18</c:f>
              <c:numCache>
                <c:formatCode>0.0</c:formatCode>
                <c:ptCount val="15"/>
                <c:pt idx="0">
                  <c:v>6.0022650056625135</c:v>
                </c:pt>
                <c:pt idx="1">
                  <c:v>0.27752081406105455</c:v>
                </c:pt>
                <c:pt idx="2">
                  <c:v>1.1711711711711712</c:v>
                </c:pt>
                <c:pt idx="3">
                  <c:v>0.93603744149765999</c:v>
                </c:pt>
                <c:pt idx="4">
                  <c:v>1.4333895446880269</c:v>
                </c:pt>
                <c:pt idx="5">
                  <c:v>1.0770505385252693</c:v>
                </c:pt>
                <c:pt idx="6">
                  <c:v>9.6525096525096526E-2</c:v>
                </c:pt>
                <c:pt idx="7">
                  <c:v>0.28222013170272814</c:v>
                </c:pt>
                <c:pt idx="8">
                  <c:v>0.16299918500407498</c:v>
                </c:pt>
                <c:pt idx="9">
                  <c:v>0.22900763358778628</c:v>
                </c:pt>
                <c:pt idx="10">
                  <c:v>0.2304147465437788</c:v>
                </c:pt>
                <c:pt idx="11">
                  <c:v>1.2345679012345678</c:v>
                </c:pt>
                <c:pt idx="12">
                  <c:v>3.2005225342913128</c:v>
                </c:pt>
                <c:pt idx="13">
                  <c:v>2.3936170212765959</c:v>
                </c:pt>
                <c:pt idx="14">
                  <c:v>4.5064377682403434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9B-4991-ACE8-AA7DF0B2F665}"/>
            </c:ext>
          </c:extLst>
        </c:ser>
        <c:ser>
          <c:idx val="1"/>
          <c:order val="1"/>
          <c:tx>
            <c:strRef>
              <c:f>גיליון2!$G$3</c:f>
              <c:strCache>
                <c:ptCount val="1"/>
                <c:pt idx="0">
                  <c:v>Others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גיליון2!$A$4:$A$18</c:f>
              <c:numCache>
                <c:formatCode>General</c:formatCode>
                <c:ptCount val="15"/>
                <c:pt idx="0">
                  <c:v>2017.1</c:v>
                </c:pt>
                <c:pt idx="1">
                  <c:v>2017.2</c:v>
                </c:pt>
                <c:pt idx="2">
                  <c:v>2018.1</c:v>
                </c:pt>
                <c:pt idx="3">
                  <c:v>2018.2</c:v>
                </c:pt>
                <c:pt idx="4">
                  <c:v>2019.1</c:v>
                </c:pt>
                <c:pt idx="5">
                  <c:v>2019.2</c:v>
                </c:pt>
                <c:pt idx="6">
                  <c:v>2020.1</c:v>
                </c:pt>
                <c:pt idx="7">
                  <c:v>2020.2</c:v>
                </c:pt>
                <c:pt idx="8">
                  <c:v>2021.1</c:v>
                </c:pt>
                <c:pt idx="9">
                  <c:v>2021.2</c:v>
                </c:pt>
                <c:pt idx="10">
                  <c:v>2022.1</c:v>
                </c:pt>
                <c:pt idx="11">
                  <c:v>2022.2</c:v>
                </c:pt>
                <c:pt idx="12">
                  <c:v>2023.1</c:v>
                </c:pt>
                <c:pt idx="13">
                  <c:v>2023.2</c:v>
                </c:pt>
                <c:pt idx="14">
                  <c:v>2024.1</c:v>
                </c:pt>
              </c:numCache>
            </c:numRef>
          </c:cat>
          <c:val>
            <c:numRef>
              <c:f>גיליון2!$G$4:$G$18</c:f>
              <c:numCache>
                <c:formatCode>0.0</c:formatCode>
                <c:ptCount val="15"/>
                <c:pt idx="0">
                  <c:v>66.817667044167607</c:v>
                </c:pt>
                <c:pt idx="1">
                  <c:v>69.195189639222946</c:v>
                </c:pt>
                <c:pt idx="2">
                  <c:v>63.693693693693696</c:v>
                </c:pt>
                <c:pt idx="3">
                  <c:v>65.756630265210617</c:v>
                </c:pt>
                <c:pt idx="4">
                  <c:v>64.333895446880277</c:v>
                </c:pt>
                <c:pt idx="5">
                  <c:v>66.362883181441589</c:v>
                </c:pt>
                <c:pt idx="6">
                  <c:v>63.899613899613904</c:v>
                </c:pt>
                <c:pt idx="7">
                  <c:v>70.743179680150519</c:v>
                </c:pt>
                <c:pt idx="8">
                  <c:v>69.030154849225752</c:v>
                </c:pt>
                <c:pt idx="9">
                  <c:v>73.435114503816791</c:v>
                </c:pt>
                <c:pt idx="10">
                  <c:v>71.044546850998472</c:v>
                </c:pt>
                <c:pt idx="11">
                  <c:v>74.727668845315904</c:v>
                </c:pt>
                <c:pt idx="12">
                  <c:v>78.184193337687788</c:v>
                </c:pt>
                <c:pt idx="13">
                  <c:v>76.59574468085107</c:v>
                </c:pt>
                <c:pt idx="14">
                  <c:v>76.824034334763951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9B-4991-ACE8-AA7DF0B2F665}"/>
            </c:ext>
          </c:extLst>
        </c:ser>
        <c:ser>
          <c:idx val="2"/>
          <c:order val="2"/>
          <c:tx>
            <c:strRef>
              <c:f>גיליון2!$H$3</c:f>
              <c:strCache>
                <c:ptCount val="1"/>
                <c:pt idx="0">
                  <c:v>Mental health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גיליון2!$A$4:$A$18</c:f>
              <c:numCache>
                <c:formatCode>General</c:formatCode>
                <c:ptCount val="15"/>
                <c:pt idx="0">
                  <c:v>2017.1</c:v>
                </c:pt>
                <c:pt idx="1">
                  <c:v>2017.2</c:v>
                </c:pt>
                <c:pt idx="2">
                  <c:v>2018.1</c:v>
                </c:pt>
                <c:pt idx="3">
                  <c:v>2018.2</c:v>
                </c:pt>
                <c:pt idx="4">
                  <c:v>2019.1</c:v>
                </c:pt>
                <c:pt idx="5">
                  <c:v>2019.2</c:v>
                </c:pt>
                <c:pt idx="6">
                  <c:v>2020.1</c:v>
                </c:pt>
                <c:pt idx="7">
                  <c:v>2020.2</c:v>
                </c:pt>
                <c:pt idx="8">
                  <c:v>2021.1</c:v>
                </c:pt>
                <c:pt idx="9">
                  <c:v>2021.2</c:v>
                </c:pt>
                <c:pt idx="10">
                  <c:v>2022.1</c:v>
                </c:pt>
                <c:pt idx="11">
                  <c:v>2022.2</c:v>
                </c:pt>
                <c:pt idx="12">
                  <c:v>2023.1</c:v>
                </c:pt>
                <c:pt idx="13">
                  <c:v>2023.2</c:v>
                </c:pt>
                <c:pt idx="14">
                  <c:v>2024.1</c:v>
                </c:pt>
              </c:numCache>
            </c:numRef>
          </c:cat>
          <c:val>
            <c:numRef>
              <c:f>גיליון2!$H$4:$H$18</c:f>
              <c:numCache>
                <c:formatCode>0.0</c:formatCode>
                <c:ptCount val="15"/>
                <c:pt idx="0">
                  <c:v>27.180067950169871</c:v>
                </c:pt>
                <c:pt idx="1">
                  <c:v>30.527289546716002</c:v>
                </c:pt>
                <c:pt idx="2">
                  <c:v>35.135135135135137</c:v>
                </c:pt>
                <c:pt idx="3">
                  <c:v>33.307332293291729</c:v>
                </c:pt>
                <c:pt idx="4">
                  <c:v>34.232715008431704</c:v>
                </c:pt>
                <c:pt idx="5">
                  <c:v>32.560066280033141</c:v>
                </c:pt>
                <c:pt idx="6">
                  <c:v>36.003861003861005</c:v>
                </c:pt>
                <c:pt idx="7">
                  <c:v>28.974600188146756</c:v>
                </c:pt>
                <c:pt idx="8">
                  <c:v>30.806845965770169</c:v>
                </c:pt>
                <c:pt idx="9">
                  <c:v>26.335877862595421</c:v>
                </c:pt>
                <c:pt idx="10">
                  <c:v>28.725038402457759</c:v>
                </c:pt>
                <c:pt idx="11">
                  <c:v>24.03776325344953</c:v>
                </c:pt>
                <c:pt idx="12">
                  <c:v>18.6152841280209</c:v>
                </c:pt>
                <c:pt idx="13">
                  <c:v>21.01063829787234</c:v>
                </c:pt>
                <c:pt idx="14">
                  <c:v>18.669527896995707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9B-4991-ACE8-AA7DF0B2F6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798954159"/>
        <c:axId val="1798954639"/>
      </c:barChart>
      <c:catAx>
        <c:axId val="1798954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798954639"/>
        <c:crosses val="autoZero"/>
        <c:auto val="1"/>
        <c:lblAlgn val="ctr"/>
        <c:lblOffset val="100"/>
        <c:noMultiLvlLbl val="0"/>
      </c:catAx>
      <c:valAx>
        <c:axId val="1798954639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7989541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756</Characters>
  <Application>Microsoft Office Word</Application>
  <DocSecurity>0</DocSecurity>
  <Lines>6</Lines>
  <Paragraphs>1</Paragraphs>
  <ScaleCrop>false</ScaleCrop>
  <Company>TMC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Einat Peles</dc:creator>
  <cp:keywords/>
  <dc:description/>
  <cp:lastModifiedBy>Einat Peles</cp:lastModifiedBy>
  <cp:revision>1</cp:revision>
  <dcterms:created xsi:type="dcterms:W3CDTF">2025-11-17T12:24:00Z</dcterms:created>
  <dcterms:modified xsi:type="dcterms:W3CDTF">2025-11-17T12:24:00Z</dcterms:modified>
</cp:coreProperties>
</file>