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A5817" w14:textId="2476757B" w:rsidR="00555199" w:rsidRDefault="00555199">
      <w:pPr>
        <w:rPr>
          <w:rFonts w:ascii="Palatino" w:hAnsi="Palatino"/>
          <w:b/>
          <w:bCs/>
        </w:rPr>
      </w:pPr>
      <w:proofErr w:type="spellStart"/>
      <w:r w:rsidRPr="00555199">
        <w:rPr>
          <w:rFonts w:ascii="Palatino" w:hAnsi="Palatino"/>
          <w:b/>
          <w:bCs/>
        </w:rPr>
        <w:t>Supplementary</w:t>
      </w:r>
      <w:proofErr w:type="spellEnd"/>
    </w:p>
    <w:p w14:paraId="40DA9302" w14:textId="77777777" w:rsidR="00141A78" w:rsidRDefault="00141A78">
      <w:pPr>
        <w:rPr>
          <w:rFonts w:ascii="Palatino" w:hAnsi="Palatino"/>
          <w:b/>
          <w:bCs/>
        </w:rPr>
      </w:pPr>
    </w:p>
    <w:p w14:paraId="1D0F6FC7" w14:textId="44239610" w:rsidR="00F53A44" w:rsidRPr="00DD26F4" w:rsidRDefault="001626EB" w:rsidP="001626EB">
      <w:pPr>
        <w:jc w:val="center"/>
        <w:rPr>
          <w:rFonts w:ascii="Palatino" w:hAnsi="Palatino"/>
          <w:sz w:val="20"/>
          <w:szCs w:val="20"/>
          <w:lang w:val="en-US"/>
        </w:rPr>
      </w:pPr>
      <w:r w:rsidRPr="001626EB">
        <w:rPr>
          <w:rFonts w:ascii="Palatino" w:hAnsi="Palatino"/>
          <w:noProof/>
          <w:sz w:val="20"/>
          <w:szCs w:val="20"/>
          <w:lang w:val="en-US"/>
        </w:rPr>
        <w:drawing>
          <wp:inline distT="0" distB="0" distL="0" distR="0" wp14:anchorId="2440B377" wp14:editId="63061E01">
            <wp:extent cx="5444993" cy="3789123"/>
            <wp:effectExtent l="0" t="0" r="3810" b="0"/>
            <wp:docPr id="1671951348" name="Immagine 1" descr="Immagine che contiene testo, diagramma,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51348" name="Immagine 1" descr="Immagine che contiene testo, diagramma, modello, punt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801" cy="37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F311" w14:textId="7F8203A2" w:rsidR="00F53A44" w:rsidRPr="00DD26F4" w:rsidRDefault="00F53A44" w:rsidP="00F53A44">
      <w:pPr>
        <w:jc w:val="both"/>
        <w:rPr>
          <w:rFonts w:ascii="Palatino" w:hAnsi="Palatino"/>
          <w:sz w:val="20"/>
          <w:szCs w:val="20"/>
          <w:lang w:val="en-US"/>
        </w:rPr>
      </w:pPr>
      <w:r w:rsidRPr="00DD26F4">
        <w:rPr>
          <w:rFonts w:ascii="Palatino" w:hAnsi="Palatino"/>
          <w:b/>
          <w:bCs/>
          <w:sz w:val="20"/>
          <w:szCs w:val="20"/>
          <w:lang w:val="en-US"/>
        </w:rPr>
        <w:t xml:space="preserve">Figure </w:t>
      </w:r>
      <w:r>
        <w:rPr>
          <w:rFonts w:ascii="Palatino" w:hAnsi="Palatino"/>
          <w:b/>
          <w:bCs/>
          <w:sz w:val="20"/>
          <w:szCs w:val="20"/>
          <w:lang w:val="en-US"/>
        </w:rPr>
        <w:t>S</w:t>
      </w:r>
      <w:r w:rsidRPr="00DD26F4">
        <w:rPr>
          <w:rFonts w:ascii="Palatino" w:hAnsi="Palatino"/>
          <w:b/>
          <w:bCs/>
          <w:sz w:val="20"/>
          <w:szCs w:val="20"/>
          <w:lang w:val="en-US"/>
        </w:rPr>
        <w:t>1.</w:t>
      </w:r>
      <w:r w:rsidRPr="00DD26F4">
        <w:rPr>
          <w:rFonts w:ascii="Palatino" w:hAnsi="Palatino"/>
          <w:sz w:val="20"/>
          <w:szCs w:val="20"/>
          <w:lang w:val="en-US"/>
        </w:rPr>
        <w:t xml:space="preserve"> Effect of </w:t>
      </w:r>
      <w:r w:rsidRPr="00DD26F4">
        <w:rPr>
          <w:rFonts w:ascii="Palatino" w:hAnsi="Palatino"/>
          <w:i/>
          <w:iCs/>
          <w:sz w:val="20"/>
          <w:szCs w:val="20"/>
          <w:lang w:val="en-US"/>
        </w:rPr>
        <w:t>Cannabis</w:t>
      </w:r>
      <w:r w:rsidRPr="00DD26F4">
        <w:rPr>
          <w:rFonts w:ascii="Palatino" w:hAnsi="Palatino"/>
          <w:sz w:val="20"/>
          <w:szCs w:val="20"/>
          <w:lang w:val="en-US"/>
        </w:rPr>
        <w:t xml:space="preserve"> extracts (</w:t>
      </w:r>
      <w:r>
        <w:rPr>
          <w:rFonts w:ascii="Palatino" w:hAnsi="Palatino"/>
          <w:sz w:val="20"/>
          <w:szCs w:val="20"/>
          <w:lang w:val="en-US"/>
        </w:rPr>
        <w:t xml:space="preserve">Extract </w:t>
      </w:r>
      <w:r w:rsidRPr="00DD26F4">
        <w:rPr>
          <w:rFonts w:ascii="Palatino" w:hAnsi="Palatino"/>
          <w:sz w:val="20"/>
          <w:szCs w:val="20"/>
          <w:lang w:val="en-US"/>
        </w:rPr>
        <w:t xml:space="preserve">A, </w:t>
      </w:r>
      <w:r>
        <w:rPr>
          <w:rFonts w:ascii="Palatino" w:hAnsi="Palatino"/>
          <w:sz w:val="20"/>
          <w:szCs w:val="20"/>
          <w:lang w:val="en-US"/>
        </w:rPr>
        <w:t xml:space="preserve">Extract </w:t>
      </w:r>
      <w:r w:rsidRPr="00DD26F4">
        <w:rPr>
          <w:rFonts w:ascii="Palatino" w:hAnsi="Palatino"/>
          <w:sz w:val="20"/>
          <w:szCs w:val="20"/>
          <w:lang w:val="en-US"/>
        </w:rPr>
        <w:t xml:space="preserve">B) and </w:t>
      </w:r>
      <w:r>
        <w:rPr>
          <w:rFonts w:ascii="Palatino" w:hAnsi="Palatino"/>
          <w:sz w:val="20"/>
          <w:szCs w:val="20"/>
          <w:lang w:val="en-US"/>
        </w:rPr>
        <w:t xml:space="preserve">pure </w:t>
      </w:r>
      <w:r w:rsidRPr="00DD26F4">
        <w:rPr>
          <w:rFonts w:ascii="Palatino" w:hAnsi="Palatino"/>
          <w:sz w:val="20"/>
          <w:szCs w:val="20"/>
          <w:lang w:val="en-US"/>
        </w:rPr>
        <w:t xml:space="preserve">cannabinoids (CBD, CBG, CBD+CBG) on </w:t>
      </w:r>
      <w:r w:rsidR="004F5463" w:rsidRPr="00DD26F4">
        <w:rPr>
          <w:rFonts w:ascii="Palatino" w:hAnsi="Palatino"/>
          <w:sz w:val="20"/>
          <w:szCs w:val="20"/>
          <w:lang w:val="en-US"/>
        </w:rPr>
        <w:t>CaCo-2</w:t>
      </w:r>
      <w:r w:rsidR="004F5463">
        <w:rPr>
          <w:rFonts w:ascii="Palatino" w:hAnsi="Palatino"/>
          <w:sz w:val="20"/>
          <w:szCs w:val="20"/>
          <w:lang w:val="en-US"/>
        </w:rPr>
        <w:t xml:space="preserve"> (</w:t>
      </w:r>
      <w:r w:rsidR="004F5463" w:rsidRPr="0060327F">
        <w:rPr>
          <w:rFonts w:ascii="Palatino" w:hAnsi="Palatino"/>
          <w:b/>
          <w:bCs/>
          <w:sz w:val="20"/>
          <w:szCs w:val="20"/>
          <w:lang w:val="en-US"/>
        </w:rPr>
        <w:t>a</w:t>
      </w:r>
      <w:r w:rsidR="004F5463">
        <w:rPr>
          <w:rFonts w:ascii="Palatino" w:hAnsi="Palatino"/>
          <w:sz w:val="20"/>
          <w:szCs w:val="20"/>
          <w:lang w:val="en-US"/>
        </w:rPr>
        <w:t xml:space="preserve">, </w:t>
      </w:r>
      <w:r w:rsidR="004F5463" w:rsidRPr="0060327F">
        <w:rPr>
          <w:rFonts w:ascii="Palatino" w:hAnsi="Palatino"/>
          <w:b/>
          <w:bCs/>
          <w:sz w:val="20"/>
          <w:szCs w:val="20"/>
          <w:lang w:val="en-US"/>
        </w:rPr>
        <w:t>b</w:t>
      </w:r>
      <w:r w:rsidR="004F5463">
        <w:rPr>
          <w:rFonts w:ascii="Palatino" w:hAnsi="Palatino"/>
          <w:sz w:val="20"/>
          <w:szCs w:val="20"/>
          <w:lang w:val="en-US"/>
        </w:rPr>
        <w:t>)</w:t>
      </w:r>
      <w:r w:rsidRPr="00DD26F4">
        <w:rPr>
          <w:rFonts w:ascii="Palatino" w:hAnsi="Palatino"/>
          <w:sz w:val="20"/>
          <w:szCs w:val="20"/>
          <w:lang w:val="en-US"/>
        </w:rPr>
        <w:t xml:space="preserve"> </w:t>
      </w:r>
      <w:r w:rsidR="004F5463">
        <w:rPr>
          <w:rFonts w:ascii="Palatino" w:hAnsi="Palatino"/>
          <w:sz w:val="20"/>
          <w:szCs w:val="20"/>
          <w:lang w:val="en-US"/>
        </w:rPr>
        <w:t>or</w:t>
      </w:r>
      <w:r w:rsidR="00A60E9D">
        <w:rPr>
          <w:rFonts w:ascii="Palatino" w:hAnsi="Palatino"/>
          <w:sz w:val="20"/>
          <w:szCs w:val="20"/>
          <w:lang w:val="en-US"/>
        </w:rPr>
        <w:t xml:space="preserve"> THP-1</w:t>
      </w:r>
      <w:r w:rsidR="00CD27EA">
        <w:rPr>
          <w:rFonts w:ascii="Palatino" w:hAnsi="Palatino"/>
          <w:sz w:val="20"/>
          <w:szCs w:val="20"/>
          <w:lang w:val="en-US"/>
        </w:rPr>
        <w:t xml:space="preserve"> (</w:t>
      </w:r>
      <w:r w:rsidR="00CD27EA" w:rsidRPr="0060327F">
        <w:rPr>
          <w:rFonts w:ascii="Palatino" w:hAnsi="Palatino"/>
          <w:b/>
          <w:bCs/>
          <w:sz w:val="20"/>
          <w:szCs w:val="20"/>
          <w:lang w:val="en-US"/>
        </w:rPr>
        <w:t>c</w:t>
      </w:r>
      <w:r w:rsidRPr="00DD26F4">
        <w:rPr>
          <w:rFonts w:ascii="Palatino" w:hAnsi="Palatino"/>
          <w:sz w:val="20"/>
          <w:szCs w:val="20"/>
          <w:lang w:val="en-US"/>
        </w:rPr>
        <w:t>)</w:t>
      </w:r>
      <w:r w:rsidR="00CD27EA">
        <w:rPr>
          <w:rFonts w:ascii="Palatino" w:hAnsi="Palatino"/>
          <w:sz w:val="20"/>
          <w:szCs w:val="20"/>
          <w:lang w:val="en-US"/>
        </w:rPr>
        <w:t xml:space="preserve"> cells</w:t>
      </w:r>
      <w:r w:rsidR="00CD27EA" w:rsidRPr="00DD26F4">
        <w:rPr>
          <w:rFonts w:ascii="Palatino" w:hAnsi="Palatino"/>
          <w:sz w:val="20"/>
          <w:szCs w:val="20"/>
          <w:lang w:val="en-US"/>
        </w:rPr>
        <w:t xml:space="preserve"> viability</w:t>
      </w:r>
      <w:r w:rsidRPr="00DD26F4">
        <w:rPr>
          <w:rFonts w:ascii="Palatino" w:hAnsi="Palatino"/>
          <w:sz w:val="20"/>
          <w:szCs w:val="20"/>
          <w:lang w:val="en-US"/>
        </w:rPr>
        <w:t xml:space="preserve"> measured by MTT assay. </w:t>
      </w:r>
      <w:r w:rsidR="002818E8">
        <w:rPr>
          <w:rFonts w:ascii="Palatino" w:hAnsi="Palatino"/>
          <w:sz w:val="20"/>
          <w:szCs w:val="20"/>
          <w:lang w:val="en-US"/>
        </w:rPr>
        <w:t>Extracts</w:t>
      </w:r>
      <w:r w:rsidR="005D281C">
        <w:rPr>
          <w:rFonts w:ascii="Palatino" w:hAnsi="Palatino"/>
          <w:sz w:val="20"/>
          <w:szCs w:val="20"/>
          <w:lang w:val="en-US"/>
        </w:rPr>
        <w:t xml:space="preserve"> were evaluated before (</w:t>
      </w:r>
      <w:r w:rsidR="005D281C" w:rsidRPr="005D281C">
        <w:rPr>
          <w:rFonts w:ascii="Palatino" w:hAnsi="Palatino"/>
          <w:b/>
          <w:bCs/>
          <w:sz w:val="20"/>
          <w:szCs w:val="20"/>
          <w:lang w:val="en-US"/>
        </w:rPr>
        <w:t>a</w:t>
      </w:r>
      <w:r w:rsidR="005D281C">
        <w:rPr>
          <w:rFonts w:ascii="Palatino" w:hAnsi="Palatino"/>
          <w:sz w:val="20"/>
          <w:szCs w:val="20"/>
          <w:lang w:val="en-US"/>
        </w:rPr>
        <w:t>) or after</w:t>
      </w:r>
      <w:r w:rsidR="002818E8">
        <w:rPr>
          <w:rFonts w:ascii="Palatino" w:hAnsi="Palatino"/>
          <w:sz w:val="20"/>
          <w:szCs w:val="20"/>
          <w:lang w:val="en-US"/>
        </w:rPr>
        <w:t xml:space="preserve"> </w:t>
      </w:r>
      <w:r w:rsidR="005D281C">
        <w:rPr>
          <w:rFonts w:ascii="Palatino" w:hAnsi="Palatino"/>
          <w:sz w:val="20"/>
          <w:szCs w:val="20"/>
          <w:lang w:val="en-US"/>
        </w:rPr>
        <w:t>(</w:t>
      </w:r>
      <w:r w:rsidR="005D281C" w:rsidRPr="005D281C">
        <w:rPr>
          <w:rFonts w:ascii="Palatino" w:hAnsi="Palatino"/>
          <w:b/>
          <w:bCs/>
          <w:sz w:val="20"/>
          <w:szCs w:val="20"/>
          <w:lang w:val="en-US"/>
        </w:rPr>
        <w:t>b</w:t>
      </w:r>
      <w:r w:rsidR="005D281C">
        <w:rPr>
          <w:rFonts w:ascii="Palatino" w:hAnsi="Palatino"/>
          <w:sz w:val="20"/>
          <w:szCs w:val="20"/>
          <w:lang w:val="en-US"/>
        </w:rPr>
        <w:t xml:space="preserve">, </w:t>
      </w:r>
      <w:r w:rsidR="005D281C" w:rsidRPr="005D281C">
        <w:rPr>
          <w:rFonts w:ascii="Palatino" w:hAnsi="Palatino"/>
          <w:b/>
          <w:bCs/>
          <w:sz w:val="20"/>
          <w:szCs w:val="20"/>
          <w:lang w:val="en-US"/>
        </w:rPr>
        <w:t>c</w:t>
      </w:r>
      <w:r w:rsidR="005D281C">
        <w:rPr>
          <w:rFonts w:ascii="Palatino" w:hAnsi="Palatino"/>
          <w:sz w:val="20"/>
          <w:szCs w:val="20"/>
          <w:lang w:val="en-US"/>
        </w:rPr>
        <w:t xml:space="preserve">) </w:t>
      </w:r>
      <w:r w:rsidR="008F07DD">
        <w:rPr>
          <w:rFonts w:ascii="Palatino" w:hAnsi="Palatino"/>
          <w:sz w:val="20"/>
          <w:szCs w:val="20"/>
          <w:lang w:val="en-US"/>
        </w:rPr>
        <w:t xml:space="preserve">a </w:t>
      </w:r>
      <w:r w:rsidR="002818E8">
        <w:rPr>
          <w:rFonts w:ascii="Palatino" w:hAnsi="Palatino"/>
          <w:sz w:val="20"/>
          <w:szCs w:val="20"/>
          <w:lang w:val="en-US"/>
        </w:rPr>
        <w:t>simulated digestion</w:t>
      </w:r>
      <w:r w:rsidR="005D281C">
        <w:rPr>
          <w:rFonts w:ascii="Palatino" w:hAnsi="Palatino"/>
          <w:sz w:val="20"/>
          <w:szCs w:val="20"/>
          <w:lang w:val="en-US"/>
        </w:rPr>
        <w:t>.</w:t>
      </w:r>
      <w:r w:rsidR="002818E8">
        <w:rPr>
          <w:rFonts w:ascii="Palatino" w:hAnsi="Palatino"/>
          <w:sz w:val="20"/>
          <w:szCs w:val="20"/>
          <w:lang w:val="en-US"/>
        </w:rPr>
        <w:t xml:space="preserve"> </w:t>
      </w:r>
      <w:r w:rsidRPr="00DD26F4">
        <w:rPr>
          <w:rFonts w:ascii="Palatino" w:hAnsi="Palatino"/>
          <w:sz w:val="20"/>
          <w:szCs w:val="20"/>
          <w:lang w:val="en-US"/>
        </w:rPr>
        <w:t xml:space="preserve">Cells were treated </w:t>
      </w:r>
      <w:r w:rsidR="00622252">
        <w:rPr>
          <w:rFonts w:ascii="Palatino" w:hAnsi="Palatino"/>
          <w:sz w:val="20"/>
          <w:szCs w:val="20"/>
          <w:lang w:val="en-US"/>
        </w:rPr>
        <w:t xml:space="preserve">for 24 h </w:t>
      </w:r>
      <w:r w:rsidRPr="00DD26F4">
        <w:rPr>
          <w:rFonts w:ascii="Palatino" w:hAnsi="Palatino"/>
          <w:sz w:val="20"/>
          <w:szCs w:val="20"/>
          <w:lang w:val="en-US"/>
        </w:rPr>
        <w:t>with extracts or pure molecules in addition to inflammatory stimuli (IL-1β/IFN-γ), which value was arbitrarily assigned to 100</w:t>
      </w:r>
      <w:r>
        <w:rPr>
          <w:rFonts w:ascii="Palatino" w:hAnsi="Palatino"/>
          <w:sz w:val="20"/>
          <w:szCs w:val="20"/>
          <w:lang w:val="en-US"/>
        </w:rPr>
        <w:t xml:space="preserve"> </w:t>
      </w:r>
      <w:r w:rsidRPr="00DD26F4">
        <w:rPr>
          <w:rFonts w:ascii="Palatino" w:hAnsi="Palatino"/>
          <w:sz w:val="20"/>
          <w:szCs w:val="20"/>
          <w:lang w:val="en-US"/>
        </w:rPr>
        <w:t xml:space="preserve">%. Data are expressed as average (%) </w:t>
      </w:r>
      <w:r w:rsidRPr="00DD26F4">
        <w:rPr>
          <w:rFonts w:ascii="Palatino" w:hAnsi="Palatino"/>
          <w:sz w:val="20"/>
          <w:szCs w:val="20"/>
          <w:lang w:val="en-US"/>
        </w:rPr>
        <w:sym w:font="Symbol" w:char="F0B1"/>
      </w:r>
      <w:r w:rsidRPr="00DD26F4">
        <w:rPr>
          <w:rFonts w:ascii="Palatino" w:hAnsi="Palatino"/>
          <w:sz w:val="20"/>
          <w:szCs w:val="20"/>
          <w:lang w:val="en-US"/>
        </w:rPr>
        <w:t xml:space="preserve"> SEM (n=3). Values of viability above 80</w:t>
      </w:r>
      <w:r>
        <w:rPr>
          <w:rFonts w:ascii="Palatino" w:hAnsi="Palatino"/>
          <w:sz w:val="20"/>
          <w:szCs w:val="20"/>
          <w:lang w:val="en-US"/>
        </w:rPr>
        <w:t xml:space="preserve"> </w:t>
      </w:r>
      <w:r w:rsidRPr="00DD26F4">
        <w:rPr>
          <w:rFonts w:ascii="Palatino" w:hAnsi="Palatino"/>
          <w:sz w:val="20"/>
          <w:szCs w:val="20"/>
          <w:lang w:val="en-US"/>
        </w:rPr>
        <w:t xml:space="preserve">% were considered acceptable. </w:t>
      </w:r>
      <w:r>
        <w:rPr>
          <w:rFonts w:ascii="Palatino" w:hAnsi="Palatino"/>
          <w:sz w:val="20"/>
          <w:szCs w:val="20"/>
          <w:lang w:val="en-US"/>
        </w:rPr>
        <w:t xml:space="preserve">*p&lt;0.05, </w:t>
      </w:r>
      <w:r w:rsidRPr="00DD26F4">
        <w:rPr>
          <w:rFonts w:ascii="Palatino" w:hAnsi="Palatino"/>
          <w:sz w:val="20"/>
          <w:szCs w:val="20"/>
          <w:lang w:val="en-US"/>
        </w:rPr>
        <w:t>***p&lt;0</w:t>
      </w:r>
      <w:r>
        <w:rPr>
          <w:rFonts w:ascii="Palatino" w:hAnsi="Palatino"/>
          <w:sz w:val="20"/>
          <w:szCs w:val="20"/>
          <w:lang w:val="en-US"/>
        </w:rPr>
        <w:t>.</w:t>
      </w:r>
      <w:r w:rsidRPr="00DD26F4">
        <w:rPr>
          <w:rFonts w:ascii="Palatino" w:hAnsi="Palatino"/>
          <w:sz w:val="20"/>
          <w:szCs w:val="20"/>
          <w:lang w:val="en-US"/>
        </w:rPr>
        <w:t>001 (</w:t>
      </w:r>
      <w:r w:rsidR="0071728E">
        <w:rPr>
          <w:sz w:val="20"/>
          <w:szCs w:val="20"/>
          <w:lang w:val="en-US"/>
        </w:rPr>
        <w:t>Kruskal-</w:t>
      </w:r>
      <w:proofErr w:type="gramStart"/>
      <w:r w:rsidR="0071728E">
        <w:rPr>
          <w:sz w:val="20"/>
          <w:szCs w:val="20"/>
          <w:lang w:val="en-US"/>
        </w:rPr>
        <w:t>Wallis</w:t>
      </w:r>
      <w:proofErr w:type="gramEnd"/>
      <w:r w:rsidR="0071728E">
        <w:rPr>
          <w:sz w:val="20"/>
          <w:szCs w:val="20"/>
          <w:lang w:val="en-US"/>
        </w:rPr>
        <w:t xml:space="preserve"> test</w:t>
      </w:r>
      <w:r w:rsidRPr="00DD26F4">
        <w:rPr>
          <w:rFonts w:ascii="Palatino" w:hAnsi="Palatino"/>
          <w:sz w:val="20"/>
          <w:szCs w:val="20"/>
          <w:lang w:val="en-US"/>
        </w:rPr>
        <w:t>) vs IL-1β/IFN-γ.</w:t>
      </w:r>
    </w:p>
    <w:p w14:paraId="1B54BE26" w14:textId="77777777" w:rsidR="00F53A44" w:rsidRDefault="00F53A44">
      <w:pPr>
        <w:rPr>
          <w:rFonts w:ascii="Palatino" w:hAnsi="Palatino"/>
          <w:b/>
          <w:bCs/>
        </w:rPr>
      </w:pPr>
    </w:p>
    <w:p w14:paraId="56BAE77D" w14:textId="56553E2B" w:rsidR="00141A78" w:rsidRDefault="00141A78">
      <w:pPr>
        <w:rPr>
          <w:rFonts w:ascii="Palatino" w:hAnsi="Palatino"/>
          <w:b/>
          <w:bCs/>
        </w:rPr>
      </w:pPr>
      <w:r w:rsidRPr="004279DA">
        <w:rPr>
          <w:noProof/>
        </w:rPr>
        <w:drawing>
          <wp:inline distT="0" distB="0" distL="0" distR="0" wp14:anchorId="1F3EDD73" wp14:editId="072A6514">
            <wp:extent cx="6120130" cy="2099310"/>
            <wp:effectExtent l="0" t="0" r="1270" b="0"/>
            <wp:docPr id="742738060" name="Immagine 1" descr="Immagine che contiene testo, diagramma, schermata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38060" name="Immagine 1" descr="Immagine che contiene testo, diagramma, schermata, schizz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8F40" w14:textId="05BF6636" w:rsidR="00141A78" w:rsidRPr="0071728E" w:rsidRDefault="00141A78" w:rsidP="00141A78">
      <w:pPr>
        <w:jc w:val="both"/>
        <w:rPr>
          <w:rFonts w:ascii="Palatino" w:hAnsi="Palatino"/>
          <w:sz w:val="20"/>
          <w:szCs w:val="20"/>
          <w:lang w:val="en-US"/>
        </w:rPr>
      </w:pPr>
      <w:r w:rsidRPr="0071728E">
        <w:rPr>
          <w:rFonts w:ascii="Palatino" w:hAnsi="Palatino"/>
          <w:b/>
          <w:bCs/>
          <w:sz w:val="20"/>
          <w:szCs w:val="20"/>
          <w:lang w:val="en-US"/>
        </w:rPr>
        <w:t>Figure S</w:t>
      </w:r>
      <w:r w:rsidR="00365014" w:rsidRPr="0071728E">
        <w:rPr>
          <w:rFonts w:ascii="Palatino" w:hAnsi="Palatino"/>
          <w:b/>
          <w:bCs/>
          <w:sz w:val="20"/>
          <w:szCs w:val="20"/>
          <w:lang w:val="en-US"/>
        </w:rPr>
        <w:t>2</w:t>
      </w:r>
      <w:r w:rsidRPr="0071728E">
        <w:rPr>
          <w:rFonts w:ascii="Palatino" w:hAnsi="Palatino"/>
          <w:b/>
          <w:bCs/>
          <w:sz w:val="20"/>
          <w:szCs w:val="20"/>
          <w:lang w:val="en-US"/>
        </w:rPr>
        <w:t>.</w:t>
      </w:r>
      <w:r w:rsidRPr="0071728E">
        <w:rPr>
          <w:rFonts w:ascii="Palatino" w:hAnsi="Palatino"/>
          <w:sz w:val="20"/>
          <w:szCs w:val="20"/>
          <w:lang w:val="en-US"/>
        </w:rPr>
        <w:t xml:space="preserve"> Effect of </w:t>
      </w:r>
      <w:r w:rsidRPr="0071728E">
        <w:rPr>
          <w:rFonts w:ascii="Palatino" w:hAnsi="Palatino"/>
          <w:i/>
          <w:iCs/>
          <w:sz w:val="20"/>
          <w:szCs w:val="20"/>
          <w:lang w:val="en-US"/>
        </w:rPr>
        <w:t>Cannabis</w:t>
      </w:r>
      <w:r w:rsidRPr="0071728E">
        <w:rPr>
          <w:rFonts w:ascii="Palatino" w:hAnsi="Palatino"/>
          <w:sz w:val="20"/>
          <w:szCs w:val="20"/>
          <w:lang w:val="en-US"/>
        </w:rPr>
        <w:t xml:space="preserve"> extracts underwent to simulated digestion (A Dig., B Dig.) and cannabinoids (CBD, CBG) on the release of CXCL-10 (</w:t>
      </w:r>
      <w:r w:rsidRPr="0071728E">
        <w:rPr>
          <w:rFonts w:ascii="Palatino" w:hAnsi="Palatino"/>
          <w:b/>
          <w:bCs/>
          <w:sz w:val="20"/>
          <w:szCs w:val="20"/>
          <w:lang w:val="en-US"/>
        </w:rPr>
        <w:t>a</w:t>
      </w:r>
      <w:r w:rsidRPr="0071728E">
        <w:rPr>
          <w:rFonts w:ascii="Palatino" w:hAnsi="Palatino"/>
          <w:sz w:val="20"/>
          <w:szCs w:val="20"/>
          <w:lang w:val="en-US"/>
        </w:rPr>
        <w:t>), and CXCL-9 (</w:t>
      </w:r>
      <w:r w:rsidRPr="0071728E">
        <w:rPr>
          <w:rFonts w:ascii="Palatino" w:hAnsi="Palatino"/>
          <w:b/>
          <w:bCs/>
          <w:sz w:val="20"/>
          <w:szCs w:val="20"/>
          <w:lang w:val="en-US"/>
        </w:rPr>
        <w:t>b</w:t>
      </w:r>
      <w:r w:rsidRPr="0071728E">
        <w:rPr>
          <w:rFonts w:ascii="Palatino" w:hAnsi="Palatino"/>
          <w:sz w:val="20"/>
          <w:szCs w:val="20"/>
          <w:lang w:val="en-US"/>
        </w:rPr>
        <w:t xml:space="preserve">) in enterocytes (CaCo-2). Chemokine release was measured by ELISA (24 h). Cells were treated with extracts (100 </w:t>
      </w:r>
      <w:r w:rsidRPr="0071728E">
        <w:rPr>
          <w:rFonts w:ascii="Palatino" w:hAnsi="Palatino"/>
          <w:sz w:val="20"/>
          <w:szCs w:val="20"/>
        </w:rPr>
        <w:t>μ</w:t>
      </w:r>
      <w:r w:rsidRPr="0071728E">
        <w:rPr>
          <w:rFonts w:ascii="Palatino" w:hAnsi="Palatino"/>
          <w:sz w:val="20"/>
          <w:szCs w:val="20"/>
          <w:lang w:val="en-US"/>
        </w:rPr>
        <w:t xml:space="preserve">g/mL) or pure molecules (8 </w:t>
      </w:r>
      <w:r w:rsidRPr="0071728E">
        <w:rPr>
          <w:rFonts w:ascii="Palatino" w:hAnsi="Palatino"/>
          <w:sz w:val="20"/>
          <w:szCs w:val="20"/>
        </w:rPr>
        <w:t>μ</w:t>
      </w:r>
      <w:r w:rsidRPr="0071728E">
        <w:rPr>
          <w:rFonts w:ascii="Palatino" w:hAnsi="Palatino"/>
          <w:sz w:val="20"/>
          <w:szCs w:val="20"/>
          <w:lang w:val="en-US"/>
        </w:rPr>
        <w:t>M) in addition to inflammatory stimuli (IL-1</w:t>
      </w:r>
      <w:r w:rsidRPr="0071728E">
        <w:rPr>
          <w:rFonts w:ascii="Palatino" w:hAnsi="Palatino"/>
          <w:sz w:val="20"/>
          <w:szCs w:val="20"/>
        </w:rPr>
        <w:t>β</w:t>
      </w:r>
      <w:r w:rsidRPr="0071728E">
        <w:rPr>
          <w:rFonts w:ascii="Palatino" w:hAnsi="Palatino"/>
          <w:sz w:val="20"/>
          <w:szCs w:val="20"/>
          <w:lang w:val="en-US"/>
        </w:rPr>
        <w:t>/IFN-</w:t>
      </w:r>
      <w:r w:rsidRPr="0071728E">
        <w:rPr>
          <w:rFonts w:ascii="Palatino" w:hAnsi="Palatino"/>
          <w:sz w:val="20"/>
          <w:szCs w:val="20"/>
        </w:rPr>
        <w:t>γ</w:t>
      </w:r>
      <w:r w:rsidRPr="0071728E">
        <w:rPr>
          <w:rFonts w:ascii="Palatino" w:hAnsi="Palatino"/>
          <w:sz w:val="20"/>
          <w:szCs w:val="20"/>
          <w:lang w:val="en-US"/>
        </w:rPr>
        <w:t xml:space="preserve">), which value was arbitrarily assigned to 100%. Data are expressed as average (%) </w:t>
      </w:r>
      <w:r w:rsidRPr="0071728E">
        <w:rPr>
          <w:rFonts w:ascii="Palatino" w:hAnsi="Palatino"/>
          <w:sz w:val="20"/>
          <w:szCs w:val="20"/>
        </w:rPr>
        <w:sym w:font="Symbol" w:char="F0B1"/>
      </w:r>
      <w:r w:rsidRPr="0071728E">
        <w:rPr>
          <w:rFonts w:ascii="Palatino" w:hAnsi="Palatino"/>
          <w:sz w:val="20"/>
          <w:szCs w:val="20"/>
          <w:lang w:val="en-US"/>
        </w:rPr>
        <w:t xml:space="preserve"> SEM (n=3). *p&lt;0,05; ** p &lt; 0,01; ***p&lt;0,001 (</w:t>
      </w:r>
      <w:r w:rsidR="0071728E" w:rsidRPr="0071728E">
        <w:rPr>
          <w:sz w:val="20"/>
          <w:szCs w:val="20"/>
          <w:lang w:val="en-US"/>
        </w:rPr>
        <w:t>Kruskal-</w:t>
      </w:r>
      <w:proofErr w:type="gramStart"/>
      <w:r w:rsidR="0071728E" w:rsidRPr="0071728E">
        <w:rPr>
          <w:sz w:val="20"/>
          <w:szCs w:val="20"/>
          <w:lang w:val="en-US"/>
        </w:rPr>
        <w:t>Wallis</w:t>
      </w:r>
      <w:proofErr w:type="gramEnd"/>
      <w:r w:rsidR="0071728E" w:rsidRPr="0071728E">
        <w:rPr>
          <w:rFonts w:ascii="Palatino" w:hAnsi="Palatino"/>
          <w:sz w:val="20"/>
          <w:szCs w:val="20"/>
          <w:lang w:val="en-US"/>
        </w:rPr>
        <w:t xml:space="preserve"> </w:t>
      </w:r>
      <w:r w:rsidRPr="0071728E">
        <w:rPr>
          <w:rFonts w:ascii="Palatino" w:hAnsi="Palatino"/>
          <w:sz w:val="20"/>
          <w:szCs w:val="20"/>
          <w:lang w:val="en-US"/>
        </w:rPr>
        <w:t>test) vs IL-1</w:t>
      </w:r>
      <w:r w:rsidRPr="0071728E">
        <w:rPr>
          <w:rFonts w:ascii="Palatino" w:hAnsi="Palatino"/>
          <w:sz w:val="20"/>
          <w:szCs w:val="20"/>
        </w:rPr>
        <w:t>β</w:t>
      </w:r>
      <w:r w:rsidRPr="0071728E">
        <w:rPr>
          <w:rFonts w:ascii="Palatino" w:hAnsi="Palatino"/>
          <w:sz w:val="20"/>
          <w:szCs w:val="20"/>
          <w:lang w:val="en-US"/>
        </w:rPr>
        <w:t>/IFN-</w:t>
      </w:r>
      <w:r w:rsidRPr="0071728E">
        <w:rPr>
          <w:rFonts w:ascii="Palatino" w:hAnsi="Palatino"/>
          <w:sz w:val="20"/>
          <w:szCs w:val="20"/>
        </w:rPr>
        <w:t>γ</w:t>
      </w:r>
      <w:r w:rsidRPr="0071728E">
        <w:rPr>
          <w:rFonts w:ascii="Palatino" w:hAnsi="Palatino"/>
          <w:sz w:val="20"/>
          <w:szCs w:val="20"/>
          <w:lang w:val="en-US"/>
        </w:rPr>
        <w:t xml:space="preserve">. </w:t>
      </w:r>
    </w:p>
    <w:p w14:paraId="0A6B757C" w14:textId="77777777" w:rsidR="00141A78" w:rsidRDefault="00141A78">
      <w:pPr>
        <w:rPr>
          <w:rFonts w:ascii="Palatino" w:hAnsi="Palatino"/>
          <w:b/>
          <w:bCs/>
        </w:rPr>
      </w:pPr>
    </w:p>
    <w:p w14:paraId="63F559FA" w14:textId="77777777" w:rsidR="00141A78" w:rsidRPr="00555199" w:rsidRDefault="00141A78">
      <w:pPr>
        <w:rPr>
          <w:rFonts w:ascii="Palatino" w:hAnsi="Palatino"/>
          <w:b/>
          <w:bCs/>
        </w:rPr>
      </w:pPr>
    </w:p>
    <w:p w14:paraId="19B7AC29" w14:textId="1CC1D378" w:rsidR="00A421CE" w:rsidRDefault="002606E3">
      <w:r w:rsidRPr="002606E3">
        <w:rPr>
          <w:noProof/>
        </w:rPr>
        <w:lastRenderedPageBreak/>
        <w:drawing>
          <wp:inline distT="0" distB="0" distL="0" distR="0" wp14:anchorId="0D618894" wp14:editId="40B4BA49">
            <wp:extent cx="2870947" cy="1749437"/>
            <wp:effectExtent l="0" t="0" r="0" b="3175"/>
            <wp:docPr id="738766409" name="Immagine 1" descr="Immagine che contiene testo, schermata, Caratter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66409" name="Immagine 1" descr="Immagine che contiene testo, schermata, Carattere, diagramm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858" cy="17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A6E3" w14:textId="6E4D9544" w:rsidR="00CF68A5" w:rsidRDefault="00CF68A5" w:rsidP="00CF68A5">
      <w:pPr>
        <w:jc w:val="both"/>
        <w:rPr>
          <w:rFonts w:ascii="Palatino" w:hAnsi="Palatino"/>
          <w:lang w:val="en-US"/>
        </w:rPr>
      </w:pPr>
      <w:r w:rsidRPr="00ED03C4">
        <w:rPr>
          <w:rFonts w:ascii="Palatino" w:hAnsi="Palatino"/>
          <w:b/>
          <w:bCs/>
          <w:lang w:val="en-US"/>
        </w:rPr>
        <w:t xml:space="preserve">Figure </w:t>
      </w:r>
      <w:r w:rsidR="0020110F">
        <w:rPr>
          <w:rFonts w:ascii="Palatino" w:hAnsi="Palatino"/>
          <w:b/>
          <w:bCs/>
          <w:lang w:val="en-US"/>
        </w:rPr>
        <w:t>S</w:t>
      </w:r>
      <w:r w:rsidR="00365014">
        <w:rPr>
          <w:rFonts w:ascii="Palatino" w:hAnsi="Palatino"/>
          <w:b/>
          <w:bCs/>
          <w:lang w:val="en-US"/>
        </w:rPr>
        <w:t>3</w:t>
      </w:r>
      <w:r w:rsidRPr="00ED03C4">
        <w:rPr>
          <w:rFonts w:ascii="Palatino" w:hAnsi="Palatino"/>
          <w:b/>
          <w:bCs/>
          <w:lang w:val="en-US"/>
        </w:rPr>
        <w:t>.</w:t>
      </w:r>
      <w:r w:rsidRPr="009C4804">
        <w:rPr>
          <w:rFonts w:ascii="Palatino" w:hAnsi="Palatino"/>
          <w:lang w:val="en-US"/>
        </w:rPr>
        <w:t xml:space="preserve"> Effect of </w:t>
      </w:r>
      <w:r w:rsidRPr="009C4804">
        <w:rPr>
          <w:rFonts w:ascii="Palatino" w:hAnsi="Palatino"/>
          <w:i/>
          <w:iCs/>
          <w:lang w:val="en-US"/>
        </w:rPr>
        <w:t>Cannabis</w:t>
      </w:r>
      <w:r>
        <w:rPr>
          <w:rFonts w:ascii="Palatino" w:hAnsi="Palatino"/>
          <w:lang w:val="en-US"/>
        </w:rPr>
        <w:t xml:space="preserve"> </w:t>
      </w:r>
      <w:r w:rsidRPr="009C4804">
        <w:rPr>
          <w:rFonts w:ascii="Palatino" w:hAnsi="Palatino"/>
          <w:lang w:val="en-US"/>
        </w:rPr>
        <w:t xml:space="preserve">extracts </w:t>
      </w:r>
      <w:r w:rsidR="00926651" w:rsidRPr="00A66238">
        <w:rPr>
          <w:rFonts w:ascii="Palatino" w:hAnsi="Palatino"/>
          <w:lang w:val="en-US"/>
        </w:rPr>
        <w:t>underwent to simulated digestion</w:t>
      </w:r>
      <w:r w:rsidR="00926651">
        <w:rPr>
          <w:rFonts w:ascii="Palatino" w:hAnsi="Palatino"/>
          <w:lang w:val="en-US"/>
        </w:rPr>
        <w:t xml:space="preserve"> (</w:t>
      </w:r>
      <w:r w:rsidR="00926651" w:rsidRPr="00D11E54">
        <w:rPr>
          <w:rFonts w:ascii="Palatino" w:hAnsi="Palatino"/>
          <w:lang w:val="en-US"/>
        </w:rPr>
        <w:t>A</w:t>
      </w:r>
      <w:r w:rsidR="00926651">
        <w:rPr>
          <w:rFonts w:ascii="Palatino" w:hAnsi="Palatino"/>
          <w:lang w:val="en-US"/>
        </w:rPr>
        <w:t xml:space="preserve"> Dig.</w:t>
      </w:r>
      <w:r w:rsidR="00926651" w:rsidRPr="00D11E54">
        <w:rPr>
          <w:rFonts w:ascii="Palatino" w:hAnsi="Palatino"/>
          <w:lang w:val="en-US"/>
        </w:rPr>
        <w:t>, B</w:t>
      </w:r>
      <w:r w:rsidR="00926651">
        <w:rPr>
          <w:rFonts w:ascii="Palatino" w:hAnsi="Palatino"/>
          <w:lang w:val="en-US"/>
        </w:rPr>
        <w:t xml:space="preserve"> Dig.) </w:t>
      </w:r>
      <w:r>
        <w:rPr>
          <w:rFonts w:ascii="Palatino" w:hAnsi="Palatino"/>
          <w:lang w:val="en-US"/>
        </w:rPr>
        <w:t xml:space="preserve">and </w:t>
      </w:r>
      <w:r w:rsidRPr="009C4804">
        <w:rPr>
          <w:rFonts w:ascii="Palatino" w:hAnsi="Palatino"/>
          <w:lang w:val="en-US"/>
        </w:rPr>
        <w:t xml:space="preserve">cannabinoids (CBD, CBG) on the release of </w:t>
      </w:r>
      <w:r w:rsidR="0020110F">
        <w:rPr>
          <w:rFonts w:ascii="Palatino" w:hAnsi="Palatino"/>
          <w:lang w:val="en-US"/>
        </w:rPr>
        <w:t>IL-15</w:t>
      </w:r>
      <w:r>
        <w:rPr>
          <w:rFonts w:ascii="Palatino" w:hAnsi="Palatino"/>
          <w:lang w:val="en-US"/>
        </w:rPr>
        <w:t xml:space="preserve"> in colonocytes (CaCo-2). </w:t>
      </w:r>
      <w:r w:rsidR="007872F1">
        <w:rPr>
          <w:rFonts w:ascii="Palatino" w:hAnsi="Palatino"/>
          <w:lang w:val="en-US"/>
        </w:rPr>
        <w:t xml:space="preserve">IL-15 </w:t>
      </w:r>
      <w:r>
        <w:rPr>
          <w:rFonts w:ascii="Palatino" w:hAnsi="Palatino"/>
          <w:lang w:val="en-US"/>
        </w:rPr>
        <w:t xml:space="preserve">release was measured by ELISA (24 h). </w:t>
      </w:r>
      <w:r w:rsidRPr="009C4804">
        <w:rPr>
          <w:rFonts w:ascii="Palatino" w:hAnsi="Palatino"/>
          <w:lang w:val="en-US"/>
        </w:rPr>
        <w:t xml:space="preserve">Cells were treated with extracts (100 </w:t>
      </w:r>
      <w:r w:rsidRPr="009C4804">
        <w:rPr>
          <w:rFonts w:ascii="Palatino" w:hAnsi="Palatino"/>
        </w:rPr>
        <w:t>μ</w:t>
      </w:r>
      <w:r w:rsidRPr="009C4804">
        <w:rPr>
          <w:rFonts w:ascii="Palatino" w:hAnsi="Palatino"/>
          <w:lang w:val="en-US"/>
        </w:rPr>
        <w:t xml:space="preserve">g/mL) or pure molecules (8 </w:t>
      </w:r>
      <w:r w:rsidRPr="009C4804">
        <w:rPr>
          <w:rFonts w:ascii="Palatino" w:hAnsi="Palatino"/>
        </w:rPr>
        <w:t>μ</w:t>
      </w:r>
      <w:r w:rsidRPr="009C4804">
        <w:rPr>
          <w:rFonts w:ascii="Palatino" w:hAnsi="Palatino"/>
          <w:lang w:val="en-US"/>
        </w:rPr>
        <w:t>M) in addition to inflammatory stimuli (IL-1</w:t>
      </w:r>
      <w:r w:rsidRPr="009C4804">
        <w:rPr>
          <w:rFonts w:ascii="Palatino" w:hAnsi="Palatino"/>
        </w:rPr>
        <w:t>β</w:t>
      </w:r>
      <w:r w:rsidRPr="009C4804">
        <w:rPr>
          <w:rFonts w:ascii="Palatino" w:hAnsi="Palatino"/>
          <w:lang w:val="en-US"/>
        </w:rPr>
        <w:t>/IFN-</w:t>
      </w:r>
      <w:r w:rsidRPr="009C4804">
        <w:rPr>
          <w:rFonts w:ascii="Palatino" w:hAnsi="Palatino"/>
        </w:rPr>
        <w:t>γ</w:t>
      </w:r>
      <w:r w:rsidRPr="009C4804">
        <w:rPr>
          <w:rFonts w:ascii="Palatino" w:hAnsi="Palatino"/>
          <w:lang w:val="en-US"/>
        </w:rPr>
        <w:t>)</w:t>
      </w:r>
      <w:r w:rsidR="00913DE2">
        <w:rPr>
          <w:rFonts w:ascii="Palatino" w:hAnsi="Palatino"/>
          <w:lang w:val="en-US"/>
        </w:rPr>
        <w:t>.</w:t>
      </w:r>
      <w:r w:rsidRPr="009C4804">
        <w:rPr>
          <w:rFonts w:ascii="Palatino" w:hAnsi="Palatino"/>
          <w:lang w:val="en-US"/>
        </w:rPr>
        <w:t xml:space="preserve"> Data are expressed as average</w:t>
      </w:r>
      <w:r>
        <w:rPr>
          <w:rFonts w:ascii="Palatino" w:hAnsi="Palatino"/>
          <w:lang w:val="en-US"/>
        </w:rPr>
        <w:t xml:space="preserve"> (</w:t>
      </w:r>
      <w:proofErr w:type="spellStart"/>
      <w:r w:rsidR="00913DE2">
        <w:rPr>
          <w:rFonts w:ascii="Palatino" w:hAnsi="Palatino"/>
          <w:lang w:val="en-US"/>
        </w:rPr>
        <w:t>pg</w:t>
      </w:r>
      <w:proofErr w:type="spellEnd"/>
      <w:r w:rsidR="00913DE2">
        <w:rPr>
          <w:rFonts w:ascii="Palatino" w:hAnsi="Palatino"/>
          <w:lang w:val="en-US"/>
        </w:rPr>
        <w:t>/mL</w:t>
      </w:r>
      <w:r>
        <w:rPr>
          <w:rFonts w:ascii="Palatino" w:hAnsi="Palatino"/>
          <w:lang w:val="en-US"/>
        </w:rPr>
        <w:t>)</w:t>
      </w:r>
      <w:r w:rsidRPr="00ED03C4">
        <w:rPr>
          <w:rFonts w:ascii="Palatino" w:hAnsi="Palatino"/>
          <w:lang w:val="en-US"/>
        </w:rPr>
        <w:t xml:space="preserve"> </w:t>
      </w:r>
      <w:r w:rsidRPr="00ED03C4">
        <w:rPr>
          <w:rFonts w:ascii="Palatino" w:hAnsi="Palatino"/>
        </w:rPr>
        <w:sym w:font="Symbol" w:char="F0B1"/>
      </w:r>
      <w:r w:rsidRPr="00ED03C4">
        <w:rPr>
          <w:rFonts w:ascii="Palatino" w:hAnsi="Palatino"/>
          <w:lang w:val="en-US"/>
        </w:rPr>
        <w:t xml:space="preserve"> </w:t>
      </w:r>
      <w:r w:rsidRPr="009C4804">
        <w:rPr>
          <w:rFonts w:ascii="Palatino" w:hAnsi="Palatino"/>
          <w:lang w:val="en-US"/>
        </w:rPr>
        <w:t xml:space="preserve">SEM </w:t>
      </w:r>
      <w:r>
        <w:rPr>
          <w:rFonts w:ascii="Palatino" w:hAnsi="Palatino"/>
          <w:lang w:val="en-US"/>
        </w:rPr>
        <w:t>(n=3)</w:t>
      </w:r>
      <w:r w:rsidRPr="009C4804">
        <w:rPr>
          <w:rFonts w:ascii="Palatino" w:hAnsi="Palatino"/>
          <w:lang w:val="en-US"/>
        </w:rPr>
        <w:t>.</w:t>
      </w:r>
      <w:r>
        <w:rPr>
          <w:rFonts w:ascii="Palatino" w:hAnsi="Palatino"/>
          <w:lang w:val="en-US"/>
        </w:rPr>
        <w:t xml:space="preserve"> </w:t>
      </w:r>
    </w:p>
    <w:p w14:paraId="28D0228E" w14:textId="77777777" w:rsidR="00680A91" w:rsidRPr="00CF68A5" w:rsidRDefault="00680A91">
      <w:pPr>
        <w:rPr>
          <w:lang w:val="en-US"/>
        </w:rPr>
      </w:pPr>
    </w:p>
    <w:p w14:paraId="1897C5A9" w14:textId="21898A2E" w:rsidR="00680A91" w:rsidRDefault="00680A91"/>
    <w:p w14:paraId="52997904" w14:textId="11C5343C" w:rsidR="00F84A41" w:rsidRDefault="00F84A41">
      <w:pPr>
        <w:rPr>
          <w:rFonts w:ascii="Palatino" w:hAnsi="Palatino"/>
          <w:lang w:val="en-US"/>
        </w:rPr>
      </w:pPr>
      <w:r>
        <w:rPr>
          <w:rFonts w:ascii="Palatino" w:hAnsi="Palatino"/>
          <w:lang w:val="en-US"/>
        </w:rPr>
        <w:br w:type="page"/>
      </w:r>
    </w:p>
    <w:p w14:paraId="55719CEA" w14:textId="5282B54C" w:rsidR="00FF2773" w:rsidRPr="00BC2683" w:rsidRDefault="00BC2683">
      <w:pPr>
        <w:rPr>
          <w:rFonts w:ascii="Palatino" w:hAnsi="Palatino"/>
          <w:lang w:val="en-US"/>
        </w:rPr>
      </w:pPr>
      <w:r w:rsidRPr="00BC2683">
        <w:rPr>
          <w:rFonts w:ascii="Palatino" w:hAnsi="Palatino"/>
          <w:b/>
          <w:bCs/>
          <w:lang w:val="en-US"/>
        </w:rPr>
        <w:lastRenderedPageBreak/>
        <w:t>Table S1</w:t>
      </w:r>
      <w:r>
        <w:rPr>
          <w:rFonts w:ascii="Palatino" w:hAnsi="Palatino"/>
          <w:b/>
          <w:bCs/>
          <w:lang w:val="en-US"/>
        </w:rPr>
        <w:t>.</w:t>
      </w:r>
      <w:r w:rsidR="00FF6C00">
        <w:rPr>
          <w:rFonts w:ascii="Palatino" w:hAnsi="Palatino"/>
          <w:lang w:val="en-US"/>
        </w:rPr>
        <w:t xml:space="preserve"> </w:t>
      </w:r>
      <w:r w:rsidR="00FF79C7">
        <w:rPr>
          <w:rFonts w:ascii="Palatino" w:hAnsi="Palatino"/>
          <w:lang w:val="en-US"/>
        </w:rPr>
        <w:t xml:space="preserve">HPLC-UV and </w:t>
      </w:r>
      <w:r w:rsidR="00FF6C00" w:rsidRPr="00FF6C00">
        <w:rPr>
          <w:rFonts w:ascii="Palatino" w:hAnsi="Palatino"/>
          <w:lang w:val="en-US"/>
        </w:rPr>
        <w:t>GC/FID analy</w:t>
      </w:r>
      <w:r w:rsidR="00FF6C00">
        <w:rPr>
          <w:rFonts w:ascii="Palatino" w:hAnsi="Palatino"/>
          <w:lang w:val="en-US"/>
        </w:rPr>
        <w:t xml:space="preserve">sis of </w:t>
      </w:r>
      <w:r w:rsidR="00212794">
        <w:rPr>
          <w:rFonts w:ascii="Palatino" w:hAnsi="Palatino"/>
          <w:lang w:val="en-US"/>
        </w:rPr>
        <w:t xml:space="preserve">terpenes and cannabinoids from </w:t>
      </w:r>
      <w:r w:rsidR="00FF6C00" w:rsidRPr="00FF6C00">
        <w:rPr>
          <w:rFonts w:ascii="Palatino" w:hAnsi="Palatino"/>
          <w:i/>
          <w:iCs/>
          <w:lang w:val="en-US"/>
        </w:rPr>
        <w:t>Cannabis</w:t>
      </w:r>
      <w:r w:rsidR="00FF6C00">
        <w:rPr>
          <w:rFonts w:ascii="Palatino" w:hAnsi="Palatino"/>
          <w:lang w:val="en-US"/>
        </w:rPr>
        <w:t xml:space="preserve"> extracts</w:t>
      </w:r>
      <w:r w:rsidR="00FF6C00" w:rsidRPr="00FF6C00">
        <w:rPr>
          <w:rFonts w:ascii="Palatino" w:hAnsi="Palatino"/>
          <w:lang w:val="en-US"/>
        </w:rPr>
        <w:t>.</w:t>
      </w:r>
      <w:r w:rsidR="00FF79C7">
        <w:rPr>
          <w:rFonts w:ascii="Palatino" w:hAnsi="Palatino"/>
          <w:lang w:val="en-US"/>
        </w:rPr>
        <w:t xml:space="preserve"> </w:t>
      </w:r>
    </w:p>
    <w:p w14:paraId="3BCFE0BD" w14:textId="77777777" w:rsidR="00BC2683" w:rsidRDefault="00BC2683">
      <w:pPr>
        <w:rPr>
          <w:rFonts w:ascii="Palatino" w:hAnsi="Palatino"/>
          <w:lang w:val="en-US"/>
        </w:rPr>
      </w:pPr>
    </w:p>
    <w:tbl>
      <w:tblPr>
        <w:tblW w:w="875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6"/>
        <w:gridCol w:w="909"/>
        <w:gridCol w:w="909"/>
        <w:gridCol w:w="2691"/>
        <w:gridCol w:w="1459"/>
      </w:tblGrid>
      <w:tr w:rsidR="00F83FBE" w:rsidRPr="00B93427" w14:paraId="31D66D5E" w14:textId="77777777" w:rsidTr="00B93427">
        <w:trPr>
          <w:trHeight w:val="259"/>
        </w:trPr>
        <w:tc>
          <w:tcPr>
            <w:tcW w:w="2786" w:type="dxa"/>
            <w:noWrap/>
            <w:vAlign w:val="bottom"/>
            <w:hideMark/>
          </w:tcPr>
          <w:p w14:paraId="1450C74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Cannabinoids</w:t>
            </w:r>
          </w:p>
        </w:tc>
        <w:tc>
          <w:tcPr>
            <w:tcW w:w="909" w:type="dxa"/>
            <w:noWrap/>
            <w:vAlign w:val="bottom"/>
            <w:hideMark/>
          </w:tcPr>
          <w:p w14:paraId="79F899EB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</w:p>
        </w:tc>
        <w:tc>
          <w:tcPr>
            <w:tcW w:w="909" w:type="dxa"/>
            <w:noWrap/>
            <w:vAlign w:val="bottom"/>
            <w:hideMark/>
          </w:tcPr>
          <w:p w14:paraId="17B997F1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noWrap/>
            <w:vAlign w:val="bottom"/>
            <w:hideMark/>
          </w:tcPr>
          <w:p w14:paraId="4606C354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Cannabinoids</w:t>
            </w:r>
          </w:p>
        </w:tc>
        <w:tc>
          <w:tcPr>
            <w:tcW w:w="1459" w:type="dxa"/>
            <w:noWrap/>
            <w:vAlign w:val="bottom"/>
            <w:hideMark/>
          </w:tcPr>
          <w:p w14:paraId="0C8051F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</w:p>
        </w:tc>
      </w:tr>
      <w:tr w:rsidR="00F83FBE" w:rsidRPr="00B93427" w14:paraId="5E16E418" w14:textId="77777777" w:rsidTr="00B93427">
        <w:trPr>
          <w:trHeight w:val="259"/>
        </w:trPr>
        <w:tc>
          <w:tcPr>
            <w:tcW w:w="2786" w:type="dxa"/>
            <w:noWrap/>
            <w:vAlign w:val="bottom"/>
            <w:hideMark/>
          </w:tcPr>
          <w:p w14:paraId="0A2E7ECD" w14:textId="2E9132F2" w:rsidR="00F83FBE" w:rsidRPr="00B93427" w:rsidRDefault="002F6CF1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i/>
                <w:iCs/>
                <w:color w:val="000000"/>
                <w:sz w:val="18"/>
                <w:szCs w:val="18"/>
                <w:lang w:val="en-US" w:eastAsia="it-CH"/>
              </w:rPr>
              <w:t>Cannabis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 xml:space="preserve"> extract A</w:t>
            </w:r>
            <w:r w:rsidR="00F83FBE"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 xml:space="preserve"> </w:t>
            </w:r>
          </w:p>
        </w:tc>
        <w:tc>
          <w:tcPr>
            <w:tcW w:w="909" w:type="dxa"/>
            <w:noWrap/>
            <w:vAlign w:val="bottom"/>
            <w:hideMark/>
          </w:tcPr>
          <w:p w14:paraId="34C3352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</w:p>
        </w:tc>
        <w:tc>
          <w:tcPr>
            <w:tcW w:w="909" w:type="dxa"/>
            <w:noWrap/>
            <w:vAlign w:val="bottom"/>
            <w:hideMark/>
          </w:tcPr>
          <w:p w14:paraId="6817F4F7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noWrap/>
            <w:vAlign w:val="bottom"/>
            <w:hideMark/>
          </w:tcPr>
          <w:p w14:paraId="7A1D8610" w14:textId="661722B1" w:rsidR="00F83FBE" w:rsidRPr="00B93427" w:rsidRDefault="002F6CF1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i/>
                <w:iCs/>
                <w:color w:val="000000"/>
                <w:sz w:val="18"/>
                <w:szCs w:val="18"/>
                <w:lang w:val="en-US" w:eastAsia="it-CH"/>
              </w:rPr>
              <w:t>Cannabis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 xml:space="preserve"> extract B</w:t>
            </w:r>
          </w:p>
        </w:tc>
        <w:tc>
          <w:tcPr>
            <w:tcW w:w="1459" w:type="dxa"/>
            <w:noWrap/>
            <w:vAlign w:val="bottom"/>
            <w:hideMark/>
          </w:tcPr>
          <w:p w14:paraId="59AD07F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</w:p>
        </w:tc>
      </w:tr>
      <w:tr w:rsidR="00F83FBE" w:rsidRPr="00B93427" w14:paraId="11DE8F57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2F395F5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CBD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eq.</w:t>
            </w:r>
          </w:p>
        </w:tc>
        <w:tc>
          <w:tcPr>
            <w:tcW w:w="909" w:type="dxa"/>
            <w:vAlign w:val="center"/>
            <w:hideMark/>
          </w:tcPr>
          <w:p w14:paraId="470C22D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5.19%</w:t>
            </w:r>
          </w:p>
        </w:tc>
        <w:tc>
          <w:tcPr>
            <w:tcW w:w="909" w:type="dxa"/>
            <w:noWrap/>
            <w:vAlign w:val="bottom"/>
            <w:hideMark/>
          </w:tcPr>
          <w:p w14:paraId="20F4078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vAlign w:val="center"/>
            <w:hideMark/>
          </w:tcPr>
          <w:p w14:paraId="4CD0E99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CBD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eq.</w:t>
            </w:r>
          </w:p>
        </w:tc>
        <w:tc>
          <w:tcPr>
            <w:tcW w:w="1459" w:type="dxa"/>
            <w:noWrap/>
            <w:vAlign w:val="bottom"/>
            <w:hideMark/>
          </w:tcPr>
          <w:p w14:paraId="059DCD6D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5.20%</w:t>
            </w:r>
          </w:p>
        </w:tc>
      </w:tr>
      <w:tr w:rsidR="00F83FBE" w:rsidRPr="00B93427" w14:paraId="75AB455A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222DADB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CBG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eq.</w:t>
            </w:r>
          </w:p>
        </w:tc>
        <w:tc>
          <w:tcPr>
            <w:tcW w:w="909" w:type="dxa"/>
            <w:vAlign w:val="center"/>
            <w:hideMark/>
          </w:tcPr>
          <w:p w14:paraId="4D6CEB7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5.13%</w:t>
            </w:r>
          </w:p>
        </w:tc>
        <w:tc>
          <w:tcPr>
            <w:tcW w:w="909" w:type="dxa"/>
            <w:noWrap/>
            <w:vAlign w:val="bottom"/>
            <w:hideMark/>
          </w:tcPr>
          <w:p w14:paraId="66670D8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vAlign w:val="center"/>
            <w:hideMark/>
          </w:tcPr>
          <w:p w14:paraId="1A7E970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CBG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eq.</w:t>
            </w:r>
          </w:p>
        </w:tc>
        <w:tc>
          <w:tcPr>
            <w:tcW w:w="1459" w:type="dxa"/>
            <w:noWrap/>
            <w:vAlign w:val="bottom"/>
            <w:hideMark/>
          </w:tcPr>
          <w:p w14:paraId="05750772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5.11%</w:t>
            </w:r>
          </w:p>
        </w:tc>
      </w:tr>
      <w:tr w:rsidR="00F83FBE" w:rsidRPr="00B93427" w14:paraId="74006006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46907C97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CBD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as is</w:t>
            </w:r>
          </w:p>
        </w:tc>
        <w:tc>
          <w:tcPr>
            <w:tcW w:w="909" w:type="dxa"/>
            <w:vAlign w:val="center"/>
            <w:hideMark/>
          </w:tcPr>
          <w:p w14:paraId="3008801A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5.15%</w:t>
            </w:r>
          </w:p>
        </w:tc>
        <w:tc>
          <w:tcPr>
            <w:tcW w:w="909" w:type="dxa"/>
            <w:noWrap/>
            <w:vAlign w:val="bottom"/>
            <w:hideMark/>
          </w:tcPr>
          <w:p w14:paraId="6891524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vAlign w:val="center"/>
            <w:hideMark/>
          </w:tcPr>
          <w:p w14:paraId="2A0D5B3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CBD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as is</w:t>
            </w:r>
          </w:p>
        </w:tc>
        <w:tc>
          <w:tcPr>
            <w:tcW w:w="1459" w:type="dxa"/>
            <w:noWrap/>
            <w:vAlign w:val="bottom"/>
            <w:hideMark/>
          </w:tcPr>
          <w:p w14:paraId="5D71DB8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5.20%</w:t>
            </w:r>
          </w:p>
        </w:tc>
      </w:tr>
      <w:tr w:rsidR="00F83FBE" w:rsidRPr="00B93427" w14:paraId="6BA2C1C3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4D70C20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CBG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as is</w:t>
            </w:r>
          </w:p>
        </w:tc>
        <w:tc>
          <w:tcPr>
            <w:tcW w:w="909" w:type="dxa"/>
            <w:vAlign w:val="center"/>
            <w:hideMark/>
          </w:tcPr>
          <w:p w14:paraId="79D0B6D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4.88%</w:t>
            </w:r>
          </w:p>
        </w:tc>
        <w:tc>
          <w:tcPr>
            <w:tcW w:w="909" w:type="dxa"/>
            <w:noWrap/>
            <w:vAlign w:val="bottom"/>
            <w:hideMark/>
          </w:tcPr>
          <w:p w14:paraId="3E1FE9A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vAlign w:val="center"/>
            <w:hideMark/>
          </w:tcPr>
          <w:p w14:paraId="69533781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HPLC assay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CBG</w:t>
            </w: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as is</w:t>
            </w:r>
          </w:p>
        </w:tc>
        <w:tc>
          <w:tcPr>
            <w:tcW w:w="1459" w:type="dxa"/>
            <w:noWrap/>
            <w:vAlign w:val="bottom"/>
            <w:hideMark/>
          </w:tcPr>
          <w:p w14:paraId="38854487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5.11%</w:t>
            </w:r>
          </w:p>
        </w:tc>
      </w:tr>
      <w:tr w:rsidR="00F83FBE" w:rsidRPr="00B93427" w14:paraId="7ADD7D27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5DF0440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CBNR</w:t>
            </w:r>
          </w:p>
        </w:tc>
        <w:tc>
          <w:tcPr>
            <w:tcW w:w="909" w:type="dxa"/>
            <w:vAlign w:val="center"/>
            <w:hideMark/>
          </w:tcPr>
          <w:p w14:paraId="656FD4C7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0.07%</w:t>
            </w:r>
          </w:p>
        </w:tc>
        <w:tc>
          <w:tcPr>
            <w:tcW w:w="909" w:type="dxa"/>
            <w:noWrap/>
            <w:vAlign w:val="bottom"/>
            <w:hideMark/>
          </w:tcPr>
          <w:p w14:paraId="34E3BB0B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vAlign w:val="center"/>
            <w:hideMark/>
          </w:tcPr>
          <w:p w14:paraId="1F8B625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CBNR</w:t>
            </w:r>
          </w:p>
        </w:tc>
        <w:tc>
          <w:tcPr>
            <w:tcW w:w="1459" w:type="dxa"/>
            <w:noWrap/>
            <w:vAlign w:val="bottom"/>
            <w:hideMark/>
          </w:tcPr>
          <w:p w14:paraId="4147CF0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0.07%</w:t>
            </w:r>
          </w:p>
        </w:tc>
      </w:tr>
      <w:tr w:rsidR="00F83FBE" w:rsidRPr="00B93427" w14:paraId="4CB862AE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1E1743E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CBDA</w:t>
            </w:r>
          </w:p>
        </w:tc>
        <w:tc>
          <w:tcPr>
            <w:tcW w:w="909" w:type="dxa"/>
            <w:vAlign w:val="center"/>
            <w:hideMark/>
          </w:tcPr>
          <w:p w14:paraId="7D9566D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0.05%</w:t>
            </w:r>
          </w:p>
        </w:tc>
        <w:tc>
          <w:tcPr>
            <w:tcW w:w="909" w:type="dxa"/>
            <w:noWrap/>
            <w:vAlign w:val="bottom"/>
            <w:hideMark/>
          </w:tcPr>
          <w:p w14:paraId="4B69CB3D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vAlign w:val="center"/>
            <w:hideMark/>
          </w:tcPr>
          <w:p w14:paraId="34A6D102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CBC</w:t>
            </w:r>
          </w:p>
        </w:tc>
        <w:tc>
          <w:tcPr>
            <w:tcW w:w="1459" w:type="dxa"/>
            <w:noWrap/>
            <w:vAlign w:val="bottom"/>
            <w:hideMark/>
          </w:tcPr>
          <w:p w14:paraId="7EACF82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0.36%</w:t>
            </w:r>
          </w:p>
        </w:tc>
      </w:tr>
      <w:tr w:rsidR="00F83FBE" w:rsidRPr="00B93427" w14:paraId="28FEE09D" w14:textId="77777777" w:rsidTr="00B93427">
        <w:trPr>
          <w:trHeight w:val="259"/>
        </w:trPr>
        <w:tc>
          <w:tcPr>
            <w:tcW w:w="2786" w:type="dxa"/>
            <w:vAlign w:val="center"/>
            <w:hideMark/>
          </w:tcPr>
          <w:p w14:paraId="58AE92BD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CBGA</w:t>
            </w:r>
          </w:p>
        </w:tc>
        <w:tc>
          <w:tcPr>
            <w:tcW w:w="909" w:type="dxa"/>
            <w:vAlign w:val="center"/>
            <w:hideMark/>
          </w:tcPr>
          <w:p w14:paraId="3C403B3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0.29%</w:t>
            </w:r>
          </w:p>
        </w:tc>
        <w:tc>
          <w:tcPr>
            <w:tcW w:w="909" w:type="dxa"/>
            <w:noWrap/>
            <w:vAlign w:val="bottom"/>
            <w:hideMark/>
          </w:tcPr>
          <w:p w14:paraId="594FE67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vAlign w:val="center"/>
            <w:hideMark/>
          </w:tcPr>
          <w:p w14:paraId="694A08D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D9-THC</w:t>
            </w:r>
          </w:p>
        </w:tc>
        <w:tc>
          <w:tcPr>
            <w:tcW w:w="1459" w:type="dxa"/>
            <w:noWrap/>
            <w:vAlign w:val="bottom"/>
            <w:hideMark/>
          </w:tcPr>
          <w:p w14:paraId="58434D72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0.16%</w:t>
            </w:r>
          </w:p>
        </w:tc>
      </w:tr>
      <w:tr w:rsidR="00F83FBE" w:rsidRPr="00B93427" w14:paraId="700CCD78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54FBA47A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CBC</w:t>
            </w:r>
          </w:p>
        </w:tc>
        <w:tc>
          <w:tcPr>
            <w:tcW w:w="909" w:type="dxa"/>
            <w:vAlign w:val="center"/>
            <w:hideMark/>
          </w:tcPr>
          <w:p w14:paraId="54E1B40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0.39%</w:t>
            </w:r>
          </w:p>
        </w:tc>
        <w:tc>
          <w:tcPr>
            <w:tcW w:w="909" w:type="dxa"/>
            <w:noWrap/>
            <w:vAlign w:val="bottom"/>
            <w:hideMark/>
          </w:tcPr>
          <w:p w14:paraId="446C432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noWrap/>
            <w:vAlign w:val="bottom"/>
            <w:hideMark/>
          </w:tcPr>
          <w:p w14:paraId="08580CCD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1459" w:type="dxa"/>
            <w:noWrap/>
            <w:vAlign w:val="bottom"/>
            <w:hideMark/>
          </w:tcPr>
          <w:p w14:paraId="34EFD6B6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</w:tr>
      <w:tr w:rsidR="00F83FBE" w:rsidRPr="00B93427" w14:paraId="50E988B7" w14:textId="77777777" w:rsidTr="00B93427">
        <w:trPr>
          <w:trHeight w:val="245"/>
        </w:trPr>
        <w:tc>
          <w:tcPr>
            <w:tcW w:w="2786" w:type="dxa"/>
            <w:vAlign w:val="center"/>
            <w:hideMark/>
          </w:tcPr>
          <w:p w14:paraId="36336E21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D9-THC</w:t>
            </w:r>
          </w:p>
        </w:tc>
        <w:tc>
          <w:tcPr>
            <w:tcW w:w="909" w:type="dxa"/>
            <w:vAlign w:val="center"/>
            <w:hideMark/>
          </w:tcPr>
          <w:p w14:paraId="6E14B37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0.21%</w:t>
            </w:r>
          </w:p>
        </w:tc>
        <w:tc>
          <w:tcPr>
            <w:tcW w:w="909" w:type="dxa"/>
            <w:noWrap/>
            <w:vAlign w:val="bottom"/>
            <w:hideMark/>
          </w:tcPr>
          <w:p w14:paraId="2396D57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noWrap/>
            <w:vAlign w:val="bottom"/>
            <w:hideMark/>
          </w:tcPr>
          <w:p w14:paraId="6C883D8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1459" w:type="dxa"/>
            <w:noWrap/>
            <w:vAlign w:val="bottom"/>
            <w:hideMark/>
          </w:tcPr>
          <w:p w14:paraId="41AE25B6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</w:tr>
      <w:tr w:rsidR="00F83FBE" w:rsidRPr="00B93427" w14:paraId="75DEC8DA" w14:textId="77777777" w:rsidTr="00B93427">
        <w:trPr>
          <w:trHeight w:val="259"/>
        </w:trPr>
        <w:tc>
          <w:tcPr>
            <w:tcW w:w="2786" w:type="dxa"/>
            <w:vAlign w:val="center"/>
            <w:hideMark/>
          </w:tcPr>
          <w:p w14:paraId="2A2EA6E7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Related substances: 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D8-THC</w:t>
            </w:r>
          </w:p>
        </w:tc>
        <w:tc>
          <w:tcPr>
            <w:tcW w:w="909" w:type="dxa"/>
            <w:vAlign w:val="center"/>
            <w:hideMark/>
          </w:tcPr>
          <w:p w14:paraId="5AC5BE4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0.05%</w:t>
            </w:r>
          </w:p>
        </w:tc>
        <w:tc>
          <w:tcPr>
            <w:tcW w:w="909" w:type="dxa"/>
            <w:noWrap/>
            <w:vAlign w:val="bottom"/>
            <w:hideMark/>
          </w:tcPr>
          <w:p w14:paraId="6059AF2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91" w:type="dxa"/>
            <w:noWrap/>
            <w:vAlign w:val="bottom"/>
            <w:hideMark/>
          </w:tcPr>
          <w:p w14:paraId="6BA0542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1459" w:type="dxa"/>
            <w:noWrap/>
            <w:vAlign w:val="bottom"/>
            <w:hideMark/>
          </w:tcPr>
          <w:p w14:paraId="00CA8F0E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</w:tr>
    </w:tbl>
    <w:p w14:paraId="20DB42B7" w14:textId="77777777" w:rsidR="00BC2683" w:rsidRDefault="00BC2683">
      <w:pPr>
        <w:rPr>
          <w:rFonts w:ascii="Palatino" w:hAnsi="Palatino"/>
          <w:b/>
          <w:bCs/>
          <w:lang w:val="en-US"/>
        </w:rPr>
      </w:pPr>
    </w:p>
    <w:tbl>
      <w:tblPr>
        <w:tblW w:w="87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2"/>
        <w:gridCol w:w="906"/>
        <w:gridCol w:w="906"/>
        <w:gridCol w:w="2685"/>
        <w:gridCol w:w="1455"/>
      </w:tblGrid>
      <w:tr w:rsidR="00F83FBE" w:rsidRPr="00B93427" w14:paraId="623F9695" w14:textId="77777777" w:rsidTr="00B93427">
        <w:trPr>
          <w:trHeight w:val="261"/>
        </w:trPr>
        <w:tc>
          <w:tcPr>
            <w:tcW w:w="2782" w:type="dxa"/>
            <w:vAlign w:val="center"/>
            <w:hideMark/>
          </w:tcPr>
          <w:p w14:paraId="4136367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Terpenes</w:t>
            </w:r>
          </w:p>
        </w:tc>
        <w:tc>
          <w:tcPr>
            <w:tcW w:w="906" w:type="dxa"/>
            <w:noWrap/>
            <w:vAlign w:val="bottom"/>
            <w:hideMark/>
          </w:tcPr>
          <w:p w14:paraId="57D3F4F4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</w:p>
        </w:tc>
        <w:tc>
          <w:tcPr>
            <w:tcW w:w="906" w:type="dxa"/>
            <w:noWrap/>
            <w:vAlign w:val="bottom"/>
            <w:hideMark/>
          </w:tcPr>
          <w:p w14:paraId="4F62EA96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bottom"/>
            <w:hideMark/>
          </w:tcPr>
          <w:p w14:paraId="20CE5E9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Terpenes</w:t>
            </w:r>
          </w:p>
        </w:tc>
        <w:tc>
          <w:tcPr>
            <w:tcW w:w="1455" w:type="dxa"/>
            <w:noWrap/>
            <w:vAlign w:val="bottom"/>
            <w:hideMark/>
          </w:tcPr>
          <w:p w14:paraId="280EFE54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</w:p>
        </w:tc>
      </w:tr>
      <w:tr w:rsidR="00F83FBE" w:rsidRPr="00B93427" w14:paraId="00FF9038" w14:textId="77777777" w:rsidTr="00B93427">
        <w:trPr>
          <w:trHeight w:val="261"/>
        </w:trPr>
        <w:tc>
          <w:tcPr>
            <w:tcW w:w="2782" w:type="dxa"/>
            <w:noWrap/>
            <w:vAlign w:val="center"/>
            <w:hideMark/>
          </w:tcPr>
          <w:p w14:paraId="3C80C991" w14:textId="62CAE3D1" w:rsidR="00F83FBE" w:rsidRPr="00B93427" w:rsidRDefault="002F6CF1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i/>
                <w:iCs/>
                <w:color w:val="000000"/>
                <w:sz w:val="18"/>
                <w:szCs w:val="18"/>
                <w:lang w:val="en-US" w:eastAsia="it-CH"/>
              </w:rPr>
              <w:t>Cannabis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 xml:space="preserve"> extract A</w:t>
            </w:r>
          </w:p>
        </w:tc>
        <w:tc>
          <w:tcPr>
            <w:tcW w:w="906" w:type="dxa"/>
            <w:noWrap/>
            <w:vAlign w:val="center"/>
            <w:hideMark/>
          </w:tcPr>
          <w:p w14:paraId="33C187A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</w:p>
        </w:tc>
        <w:tc>
          <w:tcPr>
            <w:tcW w:w="906" w:type="dxa"/>
            <w:noWrap/>
            <w:vAlign w:val="bottom"/>
            <w:hideMark/>
          </w:tcPr>
          <w:p w14:paraId="7F32178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3FBDCAEC" w14:textId="0BCC216B" w:rsidR="00F83FBE" w:rsidRPr="00B93427" w:rsidRDefault="00B93427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i/>
                <w:iCs/>
                <w:color w:val="000000"/>
                <w:sz w:val="18"/>
                <w:szCs w:val="18"/>
                <w:lang w:val="en-US" w:eastAsia="it-CH"/>
              </w:rPr>
              <w:t>Cannabis</w:t>
            </w: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 xml:space="preserve"> extract B</w:t>
            </w:r>
          </w:p>
        </w:tc>
        <w:tc>
          <w:tcPr>
            <w:tcW w:w="1455" w:type="dxa"/>
            <w:noWrap/>
            <w:vAlign w:val="center"/>
            <w:hideMark/>
          </w:tcPr>
          <w:p w14:paraId="6F1E85CA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</w:p>
        </w:tc>
      </w:tr>
      <w:tr w:rsidR="00F83FBE" w:rsidRPr="00B93427" w14:paraId="1454A950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674C754E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α- Terpineol</w:t>
            </w:r>
          </w:p>
        </w:tc>
        <w:tc>
          <w:tcPr>
            <w:tcW w:w="906" w:type="dxa"/>
            <w:noWrap/>
            <w:vAlign w:val="center"/>
            <w:hideMark/>
          </w:tcPr>
          <w:p w14:paraId="7B3D1DAE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0.07%</w:t>
            </w:r>
          </w:p>
        </w:tc>
        <w:tc>
          <w:tcPr>
            <w:tcW w:w="906" w:type="dxa"/>
            <w:noWrap/>
            <w:vAlign w:val="bottom"/>
            <w:hideMark/>
          </w:tcPr>
          <w:p w14:paraId="493D839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57ED06A6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α- Terpineol</w:t>
            </w:r>
          </w:p>
        </w:tc>
        <w:tc>
          <w:tcPr>
            <w:tcW w:w="1455" w:type="dxa"/>
            <w:noWrap/>
            <w:vAlign w:val="center"/>
            <w:hideMark/>
          </w:tcPr>
          <w:p w14:paraId="3B24F841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--</w:t>
            </w:r>
          </w:p>
        </w:tc>
      </w:tr>
      <w:tr w:rsidR="00F83FBE" w:rsidRPr="00B93427" w14:paraId="6A01FA3A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0EF0116C" w14:textId="77777777" w:rsidR="00F83FBE" w:rsidRPr="00C95B21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β-Caryophyllene</w:t>
            </w:r>
          </w:p>
        </w:tc>
        <w:tc>
          <w:tcPr>
            <w:tcW w:w="906" w:type="dxa"/>
            <w:noWrap/>
            <w:vAlign w:val="center"/>
            <w:hideMark/>
          </w:tcPr>
          <w:p w14:paraId="2AD907EB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0.10%</w:t>
            </w:r>
          </w:p>
        </w:tc>
        <w:tc>
          <w:tcPr>
            <w:tcW w:w="906" w:type="dxa"/>
            <w:noWrap/>
            <w:vAlign w:val="bottom"/>
            <w:hideMark/>
          </w:tcPr>
          <w:p w14:paraId="350A3C2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64B22511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β-Caryophyllene</w:t>
            </w:r>
          </w:p>
        </w:tc>
        <w:tc>
          <w:tcPr>
            <w:tcW w:w="1455" w:type="dxa"/>
            <w:noWrap/>
            <w:vAlign w:val="center"/>
            <w:hideMark/>
          </w:tcPr>
          <w:p w14:paraId="2144DDE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0.01%</w:t>
            </w:r>
          </w:p>
        </w:tc>
      </w:tr>
      <w:tr w:rsidR="00F83FBE" w:rsidRPr="00B93427" w14:paraId="6D87F356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68E960F4" w14:textId="77777777" w:rsidR="00F83FBE" w:rsidRPr="00C95B21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α-Humulene</w:t>
            </w:r>
          </w:p>
        </w:tc>
        <w:tc>
          <w:tcPr>
            <w:tcW w:w="906" w:type="dxa"/>
            <w:noWrap/>
            <w:vAlign w:val="center"/>
            <w:hideMark/>
          </w:tcPr>
          <w:p w14:paraId="5C39615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0.03%</w:t>
            </w:r>
          </w:p>
        </w:tc>
        <w:tc>
          <w:tcPr>
            <w:tcW w:w="906" w:type="dxa"/>
            <w:noWrap/>
            <w:vAlign w:val="bottom"/>
            <w:hideMark/>
          </w:tcPr>
          <w:p w14:paraId="6575FF1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7AC855D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α-Humulene</w:t>
            </w:r>
          </w:p>
        </w:tc>
        <w:tc>
          <w:tcPr>
            <w:tcW w:w="1455" w:type="dxa"/>
            <w:noWrap/>
            <w:vAlign w:val="center"/>
            <w:hideMark/>
          </w:tcPr>
          <w:p w14:paraId="729231A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0.01%</w:t>
            </w:r>
          </w:p>
        </w:tc>
      </w:tr>
      <w:tr w:rsidR="00F83FBE" w:rsidRPr="00B93427" w14:paraId="56C1B6F1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138F2D72" w14:textId="77777777" w:rsidR="00F83FBE" w:rsidRPr="00C95B21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proofErr w:type="spellStart"/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Farnesene</w:t>
            </w:r>
            <w:proofErr w:type="spellEnd"/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isomer 3</w:t>
            </w:r>
          </w:p>
        </w:tc>
        <w:tc>
          <w:tcPr>
            <w:tcW w:w="906" w:type="dxa"/>
            <w:noWrap/>
            <w:vAlign w:val="center"/>
            <w:hideMark/>
          </w:tcPr>
          <w:p w14:paraId="76CF23F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0.05%</w:t>
            </w:r>
          </w:p>
        </w:tc>
        <w:tc>
          <w:tcPr>
            <w:tcW w:w="906" w:type="dxa"/>
            <w:noWrap/>
            <w:vAlign w:val="bottom"/>
            <w:hideMark/>
          </w:tcPr>
          <w:p w14:paraId="574B11FA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75FD8A7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proofErr w:type="spellStart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Farnesene</w:t>
            </w:r>
            <w:proofErr w:type="spellEnd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isomer 3</w:t>
            </w:r>
          </w:p>
        </w:tc>
        <w:tc>
          <w:tcPr>
            <w:tcW w:w="1455" w:type="dxa"/>
            <w:noWrap/>
            <w:vAlign w:val="center"/>
            <w:hideMark/>
          </w:tcPr>
          <w:p w14:paraId="1AB617F4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--</w:t>
            </w:r>
          </w:p>
        </w:tc>
      </w:tr>
      <w:tr w:rsidR="00F83FBE" w:rsidRPr="00B93427" w14:paraId="40ABB44E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60942A71" w14:textId="77777777" w:rsidR="00F83FBE" w:rsidRPr="00C95B21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Valencene</w:t>
            </w:r>
          </w:p>
        </w:tc>
        <w:tc>
          <w:tcPr>
            <w:tcW w:w="906" w:type="dxa"/>
            <w:noWrap/>
            <w:vAlign w:val="center"/>
            <w:hideMark/>
          </w:tcPr>
          <w:p w14:paraId="2F2D2AA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0.02%</w:t>
            </w:r>
          </w:p>
        </w:tc>
        <w:tc>
          <w:tcPr>
            <w:tcW w:w="906" w:type="dxa"/>
            <w:noWrap/>
            <w:vAlign w:val="bottom"/>
            <w:hideMark/>
          </w:tcPr>
          <w:p w14:paraId="59F7CF8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12E1681B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Valencene</w:t>
            </w:r>
          </w:p>
        </w:tc>
        <w:tc>
          <w:tcPr>
            <w:tcW w:w="1455" w:type="dxa"/>
            <w:noWrap/>
            <w:vAlign w:val="center"/>
            <w:hideMark/>
          </w:tcPr>
          <w:p w14:paraId="6C63832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--</w:t>
            </w:r>
          </w:p>
        </w:tc>
      </w:tr>
      <w:tr w:rsidR="00F83FBE" w:rsidRPr="00B93427" w14:paraId="349522D0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1630EA48" w14:textId="77777777" w:rsidR="00F83FBE" w:rsidRPr="00C95B21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proofErr w:type="spellStart"/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Farnesene</w:t>
            </w:r>
            <w:proofErr w:type="spellEnd"/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isomer 2</w:t>
            </w:r>
          </w:p>
        </w:tc>
        <w:tc>
          <w:tcPr>
            <w:tcW w:w="906" w:type="dxa"/>
            <w:noWrap/>
            <w:vAlign w:val="center"/>
            <w:hideMark/>
          </w:tcPr>
          <w:p w14:paraId="6D988CBE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0.05%</w:t>
            </w:r>
          </w:p>
        </w:tc>
        <w:tc>
          <w:tcPr>
            <w:tcW w:w="906" w:type="dxa"/>
            <w:noWrap/>
            <w:vAlign w:val="bottom"/>
            <w:hideMark/>
          </w:tcPr>
          <w:p w14:paraId="3ECBC00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2991FD1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proofErr w:type="spellStart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Farnesene</w:t>
            </w:r>
            <w:proofErr w:type="spellEnd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isomer 2</w:t>
            </w:r>
          </w:p>
        </w:tc>
        <w:tc>
          <w:tcPr>
            <w:tcW w:w="1455" w:type="dxa"/>
            <w:noWrap/>
            <w:vAlign w:val="center"/>
            <w:hideMark/>
          </w:tcPr>
          <w:p w14:paraId="60A8536B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--</w:t>
            </w:r>
          </w:p>
        </w:tc>
      </w:tr>
      <w:tr w:rsidR="00F83FBE" w:rsidRPr="00B93427" w14:paraId="62AC6C93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58655177" w14:textId="77777777" w:rsidR="00F83FBE" w:rsidRPr="00C95B21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proofErr w:type="spellStart"/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Farnesene</w:t>
            </w:r>
            <w:proofErr w:type="spellEnd"/>
            <w:r w:rsidRPr="00C95B21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isomer 1</w:t>
            </w:r>
          </w:p>
        </w:tc>
        <w:tc>
          <w:tcPr>
            <w:tcW w:w="906" w:type="dxa"/>
            <w:noWrap/>
            <w:vAlign w:val="center"/>
            <w:hideMark/>
          </w:tcPr>
          <w:p w14:paraId="41F31C2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0.12%</w:t>
            </w:r>
          </w:p>
        </w:tc>
        <w:tc>
          <w:tcPr>
            <w:tcW w:w="906" w:type="dxa"/>
            <w:noWrap/>
            <w:vAlign w:val="bottom"/>
            <w:hideMark/>
          </w:tcPr>
          <w:p w14:paraId="53234AE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0BFD282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proofErr w:type="spellStart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Farnesene</w:t>
            </w:r>
            <w:proofErr w:type="spellEnd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 xml:space="preserve"> isomer 1</w:t>
            </w:r>
          </w:p>
        </w:tc>
        <w:tc>
          <w:tcPr>
            <w:tcW w:w="1455" w:type="dxa"/>
            <w:noWrap/>
            <w:vAlign w:val="center"/>
            <w:hideMark/>
          </w:tcPr>
          <w:p w14:paraId="09FA4EC4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0.02%</w:t>
            </w:r>
          </w:p>
        </w:tc>
      </w:tr>
      <w:tr w:rsidR="00F83FBE" w:rsidRPr="00B93427" w14:paraId="1A9195AF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0BCE262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trans-Nerolidol</w:t>
            </w:r>
          </w:p>
        </w:tc>
        <w:tc>
          <w:tcPr>
            <w:tcW w:w="906" w:type="dxa"/>
            <w:noWrap/>
            <w:vAlign w:val="center"/>
            <w:hideMark/>
          </w:tcPr>
          <w:p w14:paraId="7E9AB5CD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0.01%</w:t>
            </w:r>
          </w:p>
        </w:tc>
        <w:tc>
          <w:tcPr>
            <w:tcW w:w="906" w:type="dxa"/>
            <w:noWrap/>
            <w:vAlign w:val="bottom"/>
            <w:hideMark/>
          </w:tcPr>
          <w:p w14:paraId="229F85F1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5CE23D39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trans-Nerolidol</w:t>
            </w:r>
          </w:p>
        </w:tc>
        <w:tc>
          <w:tcPr>
            <w:tcW w:w="1455" w:type="dxa"/>
            <w:noWrap/>
            <w:vAlign w:val="center"/>
            <w:hideMark/>
          </w:tcPr>
          <w:p w14:paraId="6E53A944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0.01%</w:t>
            </w:r>
          </w:p>
        </w:tc>
      </w:tr>
      <w:tr w:rsidR="00F83FBE" w:rsidRPr="00B93427" w14:paraId="2FF50AAB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5E281757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Caryophyllene oxide</w:t>
            </w:r>
          </w:p>
        </w:tc>
        <w:tc>
          <w:tcPr>
            <w:tcW w:w="906" w:type="dxa"/>
            <w:noWrap/>
            <w:vAlign w:val="center"/>
            <w:hideMark/>
          </w:tcPr>
          <w:p w14:paraId="43144A5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0.04%</w:t>
            </w:r>
          </w:p>
        </w:tc>
        <w:tc>
          <w:tcPr>
            <w:tcW w:w="906" w:type="dxa"/>
            <w:noWrap/>
            <w:vAlign w:val="bottom"/>
            <w:hideMark/>
          </w:tcPr>
          <w:p w14:paraId="419D82F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52B75411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Caryophyllene oxide</w:t>
            </w:r>
          </w:p>
        </w:tc>
        <w:tc>
          <w:tcPr>
            <w:tcW w:w="1455" w:type="dxa"/>
            <w:noWrap/>
            <w:vAlign w:val="center"/>
            <w:hideMark/>
          </w:tcPr>
          <w:p w14:paraId="5E20EB70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0.03%</w:t>
            </w:r>
          </w:p>
        </w:tc>
      </w:tr>
      <w:tr w:rsidR="00F83FBE" w:rsidRPr="00B93427" w14:paraId="0C7A5F1B" w14:textId="77777777" w:rsidTr="00B93427">
        <w:trPr>
          <w:trHeight w:val="249"/>
        </w:trPr>
        <w:tc>
          <w:tcPr>
            <w:tcW w:w="2782" w:type="dxa"/>
            <w:noWrap/>
            <w:vAlign w:val="center"/>
            <w:hideMark/>
          </w:tcPr>
          <w:p w14:paraId="66A719E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α-</w:t>
            </w:r>
            <w:proofErr w:type="spellStart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Bisabolol</w:t>
            </w:r>
            <w:proofErr w:type="spellEnd"/>
          </w:p>
        </w:tc>
        <w:tc>
          <w:tcPr>
            <w:tcW w:w="906" w:type="dxa"/>
            <w:noWrap/>
            <w:vAlign w:val="center"/>
            <w:hideMark/>
          </w:tcPr>
          <w:p w14:paraId="339AE18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0.12%</w:t>
            </w:r>
          </w:p>
        </w:tc>
        <w:tc>
          <w:tcPr>
            <w:tcW w:w="906" w:type="dxa"/>
            <w:noWrap/>
            <w:vAlign w:val="bottom"/>
            <w:hideMark/>
          </w:tcPr>
          <w:p w14:paraId="1FFE81EF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01CB6593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α-</w:t>
            </w:r>
            <w:proofErr w:type="spellStart"/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Bisabolol</w:t>
            </w:r>
            <w:proofErr w:type="spellEnd"/>
          </w:p>
        </w:tc>
        <w:tc>
          <w:tcPr>
            <w:tcW w:w="1455" w:type="dxa"/>
            <w:noWrap/>
            <w:vAlign w:val="center"/>
            <w:hideMark/>
          </w:tcPr>
          <w:p w14:paraId="73047145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color w:val="000000"/>
                <w:sz w:val="18"/>
                <w:szCs w:val="18"/>
                <w:lang w:val="en-US" w:eastAsia="it-CH"/>
              </w:rPr>
              <w:t>0.11%</w:t>
            </w:r>
          </w:p>
        </w:tc>
      </w:tr>
      <w:tr w:rsidR="00F83FBE" w:rsidRPr="00B93427" w14:paraId="31759639" w14:textId="77777777" w:rsidTr="00B93427">
        <w:trPr>
          <w:trHeight w:val="261"/>
        </w:trPr>
        <w:tc>
          <w:tcPr>
            <w:tcW w:w="2782" w:type="dxa"/>
            <w:noWrap/>
            <w:vAlign w:val="center"/>
            <w:hideMark/>
          </w:tcPr>
          <w:p w14:paraId="4D9F3CBD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Total Terpenes</w:t>
            </w:r>
          </w:p>
        </w:tc>
        <w:tc>
          <w:tcPr>
            <w:tcW w:w="906" w:type="dxa"/>
            <w:noWrap/>
            <w:vAlign w:val="center"/>
            <w:hideMark/>
          </w:tcPr>
          <w:p w14:paraId="70EA05C2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0.61%</w:t>
            </w:r>
          </w:p>
        </w:tc>
        <w:tc>
          <w:tcPr>
            <w:tcW w:w="906" w:type="dxa"/>
            <w:noWrap/>
            <w:vAlign w:val="bottom"/>
            <w:hideMark/>
          </w:tcPr>
          <w:p w14:paraId="602E6018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sz w:val="18"/>
                <w:szCs w:val="18"/>
                <w:lang w:val="en-US" w:eastAsia="it-CH"/>
              </w:rPr>
            </w:pPr>
          </w:p>
        </w:tc>
        <w:tc>
          <w:tcPr>
            <w:tcW w:w="2685" w:type="dxa"/>
            <w:noWrap/>
            <w:vAlign w:val="center"/>
            <w:hideMark/>
          </w:tcPr>
          <w:p w14:paraId="6E2969DC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Total Terpenes</w:t>
            </w:r>
          </w:p>
        </w:tc>
        <w:tc>
          <w:tcPr>
            <w:tcW w:w="1455" w:type="dxa"/>
            <w:noWrap/>
            <w:vAlign w:val="center"/>
            <w:hideMark/>
          </w:tcPr>
          <w:p w14:paraId="45CF0167" w14:textId="77777777" w:rsidR="00F83FBE" w:rsidRPr="00B93427" w:rsidRDefault="00F83FBE" w:rsidP="00C7489B">
            <w:pPr>
              <w:jc w:val="center"/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</w:pPr>
            <w:r w:rsidRPr="00B93427">
              <w:rPr>
                <w:rFonts w:ascii="Palatino" w:hAnsi="Palatino" w:cs="Arial"/>
                <w:b/>
                <w:bCs/>
                <w:color w:val="000000"/>
                <w:sz w:val="18"/>
                <w:szCs w:val="18"/>
                <w:lang w:val="en-US" w:eastAsia="it-CH"/>
              </w:rPr>
              <w:t>0.19%</w:t>
            </w:r>
          </w:p>
        </w:tc>
      </w:tr>
    </w:tbl>
    <w:p w14:paraId="735C9111" w14:textId="77777777" w:rsidR="00F83FBE" w:rsidRPr="00531983" w:rsidRDefault="00F83FBE">
      <w:pPr>
        <w:rPr>
          <w:rFonts w:ascii="Palatino" w:hAnsi="Palatino"/>
          <w:b/>
          <w:bCs/>
          <w:lang w:val="en-US"/>
        </w:rPr>
      </w:pPr>
    </w:p>
    <w:p w14:paraId="66977222" w14:textId="5D661AD8" w:rsidR="00A05CC5" w:rsidRDefault="00AB2615" w:rsidP="00141B47">
      <w:pPr>
        <w:jc w:val="both"/>
        <w:rPr>
          <w:rFonts w:ascii="Palatino" w:hAnsi="Palatino"/>
          <w:b/>
          <w:bCs/>
          <w:lang w:val="en-US"/>
        </w:rPr>
      </w:pPr>
      <w:r w:rsidRPr="00AB2615">
        <w:rPr>
          <w:rFonts w:ascii="Palatino" w:hAnsi="Palatino"/>
          <w:b/>
          <w:bCs/>
          <w:lang w:val="en-US"/>
        </w:rPr>
        <w:t>Table S</w:t>
      </w:r>
      <w:r w:rsidR="00BC2683">
        <w:rPr>
          <w:rFonts w:ascii="Palatino" w:hAnsi="Palatino"/>
          <w:b/>
          <w:bCs/>
          <w:lang w:val="en-US"/>
        </w:rPr>
        <w:t>2</w:t>
      </w:r>
      <w:r w:rsidRPr="00AB2615">
        <w:rPr>
          <w:rFonts w:ascii="Palatino" w:hAnsi="Palatino"/>
          <w:b/>
          <w:bCs/>
          <w:lang w:val="en-US"/>
        </w:rPr>
        <w:t>.</w:t>
      </w:r>
      <w:r>
        <w:rPr>
          <w:rFonts w:ascii="Palatino" w:hAnsi="Palatino"/>
          <w:lang w:val="en-US"/>
        </w:rPr>
        <w:t xml:space="preserve"> </w:t>
      </w:r>
      <w:r w:rsidR="00141B47">
        <w:rPr>
          <w:rFonts w:ascii="Palatino" w:hAnsi="Palatino"/>
          <w:lang w:val="en-US"/>
        </w:rPr>
        <w:t>Summary</w:t>
      </w:r>
      <w:r w:rsidR="00141B47" w:rsidRPr="00F764A5">
        <w:rPr>
          <w:rFonts w:ascii="Palatino" w:hAnsi="Palatino"/>
          <w:lang w:val="en-US"/>
        </w:rPr>
        <w:t xml:space="preserve"> </w:t>
      </w:r>
      <w:r w:rsidR="00141B47">
        <w:rPr>
          <w:rFonts w:ascii="Palatino" w:hAnsi="Palatino"/>
          <w:lang w:val="en-US"/>
        </w:rPr>
        <w:t>of g</w:t>
      </w:r>
      <w:r w:rsidR="00141B47" w:rsidRPr="007F4A56">
        <w:rPr>
          <w:rFonts w:ascii="Palatino" w:hAnsi="Palatino"/>
          <w:lang w:val="en-US"/>
        </w:rPr>
        <w:t xml:space="preserve">ene </w:t>
      </w:r>
      <w:r w:rsidR="00141B47">
        <w:rPr>
          <w:rFonts w:ascii="Palatino" w:hAnsi="Palatino"/>
          <w:lang w:val="en-US"/>
        </w:rPr>
        <w:t>expression measured by PCR array</w:t>
      </w:r>
      <w:r w:rsidR="00141B47" w:rsidRPr="00FF0081">
        <w:rPr>
          <w:rFonts w:ascii="Palatino" w:hAnsi="Palatino"/>
          <w:lang w:val="en-US"/>
        </w:rPr>
        <w:t xml:space="preserve"> </w:t>
      </w:r>
      <w:r w:rsidR="00141B47">
        <w:rPr>
          <w:rFonts w:ascii="Palatino" w:hAnsi="Palatino"/>
          <w:lang w:val="en-US"/>
        </w:rPr>
        <w:t xml:space="preserve">in enterocytes (CaCo-2). </w:t>
      </w:r>
    </w:p>
    <w:p w14:paraId="6DF1573D" w14:textId="77777777" w:rsidR="00141B47" w:rsidRPr="00141B47" w:rsidRDefault="00141B47" w:rsidP="00141B47">
      <w:pPr>
        <w:jc w:val="both"/>
        <w:rPr>
          <w:rFonts w:ascii="Palatino" w:hAnsi="Palatino"/>
          <w:b/>
          <w:bCs/>
          <w:lang w:val="en-US"/>
        </w:rPr>
      </w:pPr>
    </w:p>
    <w:tbl>
      <w:tblPr>
        <w:tblW w:w="963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6"/>
        <w:gridCol w:w="811"/>
        <w:gridCol w:w="202"/>
        <w:gridCol w:w="1524"/>
        <w:gridCol w:w="1066"/>
        <w:gridCol w:w="1068"/>
        <w:gridCol w:w="305"/>
        <w:gridCol w:w="1371"/>
        <w:gridCol w:w="914"/>
        <w:gridCol w:w="1219"/>
      </w:tblGrid>
      <w:tr w:rsidR="00546682" w:rsidRPr="00141A78" w14:paraId="44F42B11" w14:textId="77777777" w:rsidTr="006D75CE">
        <w:tc>
          <w:tcPr>
            <w:tcW w:w="9636" w:type="dxa"/>
            <w:gridSpan w:val="10"/>
            <w:shd w:val="clear" w:color="auto" w:fill="FFFFFF"/>
            <w:vAlign w:val="center"/>
          </w:tcPr>
          <w:p w14:paraId="070E26D3" w14:textId="2F988FA8" w:rsidR="000A61DA" w:rsidRPr="00BF6036" w:rsidRDefault="007454E8" w:rsidP="004837C7">
            <w:pPr>
              <w:pStyle w:val="NormaleWeb"/>
              <w:spacing w:after="120" w:afterAutospacing="0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b/>
                <w:bCs/>
                <w:sz w:val="20"/>
                <w:szCs w:val="20"/>
                <w:lang w:val="en-US"/>
              </w:rPr>
              <w:t>Genes over-expressed vs IL-1β/IFN-γ</w:t>
            </w:r>
          </w:p>
        </w:tc>
      </w:tr>
      <w:tr w:rsidR="00BF6036" w:rsidRPr="00BF6036" w14:paraId="3A38FD3D" w14:textId="77777777" w:rsidTr="006D75CE">
        <w:tc>
          <w:tcPr>
            <w:tcW w:w="2169" w:type="dxa"/>
            <w:gridSpan w:val="3"/>
            <w:shd w:val="clear" w:color="auto" w:fill="FFFFFF"/>
            <w:vAlign w:val="center"/>
          </w:tcPr>
          <w:p w14:paraId="1BBDDB3D" w14:textId="398C90A0" w:rsidR="00BF6036" w:rsidRPr="00BF6036" w:rsidRDefault="00BF6036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Unstimulated control</w:t>
            </w:r>
          </w:p>
        </w:tc>
        <w:tc>
          <w:tcPr>
            <w:tcW w:w="3963" w:type="dxa"/>
            <w:gridSpan w:val="4"/>
            <w:shd w:val="clear" w:color="auto" w:fill="FFFFFF"/>
            <w:vAlign w:val="center"/>
          </w:tcPr>
          <w:p w14:paraId="522A8639" w14:textId="35D03587" w:rsidR="00BF6036" w:rsidRPr="00BF6036" w:rsidRDefault="003A704C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B32089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Extract A Dig.</w:t>
            </w:r>
          </w:p>
        </w:tc>
        <w:tc>
          <w:tcPr>
            <w:tcW w:w="3504" w:type="dxa"/>
            <w:gridSpan w:val="3"/>
            <w:shd w:val="clear" w:color="auto" w:fill="FFFFFF"/>
            <w:vAlign w:val="center"/>
          </w:tcPr>
          <w:p w14:paraId="31F90B73" w14:textId="4D790A14" w:rsidR="00BF6036" w:rsidRPr="00BF6036" w:rsidRDefault="00FC5462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B32089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Extract B Dig</w:t>
            </w:r>
            <w:r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.</w:t>
            </w:r>
          </w:p>
        </w:tc>
      </w:tr>
      <w:tr w:rsidR="00546682" w:rsidRPr="00BF6036" w14:paraId="459047CD" w14:textId="31A4116E" w:rsidTr="006D75CE">
        <w:tc>
          <w:tcPr>
            <w:tcW w:w="0" w:type="auto"/>
            <w:shd w:val="clear" w:color="auto" w:fill="FFFFFF"/>
            <w:vAlign w:val="center"/>
            <w:hideMark/>
          </w:tcPr>
          <w:p w14:paraId="7287DDB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Gene Symbol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51E676" w14:textId="73EE24B0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Fold Reg</w:t>
            </w:r>
            <w:r w:rsidR="00546682"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.</w:t>
            </w:r>
            <w:r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02" w:type="dxa"/>
            <w:shd w:val="clear" w:color="auto" w:fill="FFFFFF"/>
          </w:tcPr>
          <w:p w14:paraId="77FA867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  <w:vAlign w:val="center"/>
          </w:tcPr>
          <w:p w14:paraId="06B73B1C" w14:textId="533FCFF0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Gene Symbol </w:t>
            </w:r>
          </w:p>
        </w:tc>
        <w:tc>
          <w:tcPr>
            <w:tcW w:w="1066" w:type="dxa"/>
            <w:shd w:val="clear" w:color="auto" w:fill="FFFFFF"/>
            <w:vAlign w:val="center"/>
          </w:tcPr>
          <w:p w14:paraId="3E636402" w14:textId="5712AD9F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Fold Reg</w:t>
            </w:r>
            <w:r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.</w:t>
            </w:r>
            <w:r w:rsidRPr="00CC30B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68" w:type="dxa"/>
            <w:shd w:val="clear" w:color="auto" w:fill="FFFFFF"/>
            <w:vAlign w:val="center"/>
          </w:tcPr>
          <w:p w14:paraId="06007B78" w14:textId="269C5C9F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p-Value </w:t>
            </w:r>
          </w:p>
        </w:tc>
        <w:tc>
          <w:tcPr>
            <w:tcW w:w="305" w:type="dxa"/>
            <w:shd w:val="clear" w:color="auto" w:fill="FFFFFF"/>
          </w:tcPr>
          <w:p w14:paraId="026C725E" w14:textId="1D84BE75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226F7134" w14:textId="5A34869D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Gene Symbol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28568DB1" w14:textId="5E7D4C19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Fold Reg</w:t>
            </w:r>
            <w:r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.</w:t>
            </w: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1B8682D0" w14:textId="72D32D68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p-Value </w:t>
            </w:r>
          </w:p>
        </w:tc>
      </w:tr>
      <w:tr w:rsidR="00546682" w:rsidRPr="00BF6036" w14:paraId="68B9FB1E" w14:textId="2249E3C9" w:rsidTr="006D75CE">
        <w:tc>
          <w:tcPr>
            <w:tcW w:w="0" w:type="auto"/>
            <w:shd w:val="clear" w:color="auto" w:fill="FFFFFF"/>
            <w:vAlign w:val="center"/>
            <w:hideMark/>
          </w:tcPr>
          <w:p w14:paraId="0CB05EB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CCL20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2E8A9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10.96 </w:t>
            </w:r>
          </w:p>
        </w:tc>
        <w:tc>
          <w:tcPr>
            <w:tcW w:w="202" w:type="dxa"/>
            <w:shd w:val="clear" w:color="auto" w:fill="FFFFFF"/>
          </w:tcPr>
          <w:p w14:paraId="3FB61B6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  <w:vAlign w:val="center"/>
          </w:tcPr>
          <w:p w14:paraId="3A32CE81" w14:textId="5799F51C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AIMP1 </w:t>
            </w:r>
          </w:p>
        </w:tc>
        <w:tc>
          <w:tcPr>
            <w:tcW w:w="1066" w:type="dxa"/>
            <w:shd w:val="clear" w:color="auto" w:fill="FFFFFF"/>
            <w:vAlign w:val="center"/>
          </w:tcPr>
          <w:p w14:paraId="4A290C1F" w14:textId="485D1999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3.24 </w:t>
            </w:r>
          </w:p>
        </w:tc>
        <w:tc>
          <w:tcPr>
            <w:tcW w:w="1068" w:type="dxa"/>
            <w:shd w:val="clear" w:color="auto" w:fill="FFFFFF"/>
            <w:vAlign w:val="center"/>
          </w:tcPr>
          <w:p w14:paraId="23C2D243" w14:textId="36ABE809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0.516586 </w:t>
            </w:r>
          </w:p>
        </w:tc>
        <w:tc>
          <w:tcPr>
            <w:tcW w:w="305" w:type="dxa"/>
            <w:shd w:val="clear" w:color="auto" w:fill="FFFFFF"/>
          </w:tcPr>
          <w:p w14:paraId="1E68D9B6" w14:textId="475CF8C3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201A1D21" w14:textId="2A81D4E9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AIMP1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24DC4937" w14:textId="51D1B84C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7.83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31F18EBC" w14:textId="75982AA6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0.181927 </w:t>
            </w:r>
          </w:p>
        </w:tc>
      </w:tr>
      <w:tr w:rsidR="00546682" w:rsidRPr="00BF6036" w14:paraId="63FE98C7" w14:textId="58DC0C23" w:rsidTr="006D75CE">
        <w:tc>
          <w:tcPr>
            <w:tcW w:w="0" w:type="auto"/>
            <w:shd w:val="clear" w:color="auto" w:fill="FFFFFF"/>
            <w:vAlign w:val="center"/>
            <w:hideMark/>
          </w:tcPr>
          <w:p w14:paraId="54000B1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CCR6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B77AA8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6.40 </w:t>
            </w:r>
          </w:p>
        </w:tc>
        <w:tc>
          <w:tcPr>
            <w:tcW w:w="202" w:type="dxa"/>
            <w:shd w:val="clear" w:color="auto" w:fill="FFFFFF"/>
          </w:tcPr>
          <w:p w14:paraId="481A3423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  <w:vAlign w:val="center"/>
          </w:tcPr>
          <w:p w14:paraId="0AAD5F89" w14:textId="7BF178DB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BMP2 </w:t>
            </w:r>
          </w:p>
        </w:tc>
        <w:tc>
          <w:tcPr>
            <w:tcW w:w="1066" w:type="dxa"/>
            <w:shd w:val="clear" w:color="auto" w:fill="FFFFFF"/>
            <w:vAlign w:val="center"/>
          </w:tcPr>
          <w:p w14:paraId="3836CCDB" w14:textId="79B676B8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2.29 </w:t>
            </w:r>
          </w:p>
        </w:tc>
        <w:tc>
          <w:tcPr>
            <w:tcW w:w="1068" w:type="dxa"/>
            <w:shd w:val="clear" w:color="auto" w:fill="FFFFFF"/>
            <w:vAlign w:val="center"/>
          </w:tcPr>
          <w:p w14:paraId="295DCF57" w14:textId="67F57923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0.025343 </w:t>
            </w:r>
          </w:p>
        </w:tc>
        <w:tc>
          <w:tcPr>
            <w:tcW w:w="305" w:type="dxa"/>
            <w:shd w:val="clear" w:color="auto" w:fill="FFFFFF"/>
          </w:tcPr>
          <w:p w14:paraId="6074387A" w14:textId="61B868D3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71CFAAC5" w14:textId="69A929D9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BMP2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46D73902" w14:textId="19B75A4D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2.14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49B2DBDD" w14:textId="2A10081A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0.011355 </w:t>
            </w:r>
          </w:p>
        </w:tc>
      </w:tr>
      <w:tr w:rsidR="00546682" w:rsidRPr="00BF6036" w14:paraId="71B59980" w14:textId="1B84078B" w:rsidTr="006D75CE">
        <w:tc>
          <w:tcPr>
            <w:tcW w:w="0" w:type="auto"/>
            <w:shd w:val="clear" w:color="auto" w:fill="FFFFFF"/>
            <w:vAlign w:val="center"/>
            <w:hideMark/>
          </w:tcPr>
          <w:p w14:paraId="3522C561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CSF1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FAF1A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16.76 </w:t>
            </w:r>
          </w:p>
        </w:tc>
        <w:tc>
          <w:tcPr>
            <w:tcW w:w="202" w:type="dxa"/>
            <w:shd w:val="clear" w:color="auto" w:fill="FFFFFF"/>
          </w:tcPr>
          <w:p w14:paraId="71E38D5B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  <w:vAlign w:val="center"/>
          </w:tcPr>
          <w:p w14:paraId="0F77503D" w14:textId="4F351D23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CXCL1 </w:t>
            </w:r>
          </w:p>
        </w:tc>
        <w:tc>
          <w:tcPr>
            <w:tcW w:w="1066" w:type="dxa"/>
            <w:shd w:val="clear" w:color="auto" w:fill="FFFFFF"/>
            <w:vAlign w:val="center"/>
          </w:tcPr>
          <w:p w14:paraId="6F4DEA41" w14:textId="43ABB75C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2.12 </w:t>
            </w:r>
          </w:p>
        </w:tc>
        <w:tc>
          <w:tcPr>
            <w:tcW w:w="1068" w:type="dxa"/>
            <w:shd w:val="clear" w:color="auto" w:fill="FFFFFF"/>
            <w:vAlign w:val="center"/>
          </w:tcPr>
          <w:p w14:paraId="1B20C55D" w14:textId="2DA610A0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0.427203 </w:t>
            </w:r>
          </w:p>
        </w:tc>
        <w:tc>
          <w:tcPr>
            <w:tcW w:w="305" w:type="dxa"/>
            <w:shd w:val="clear" w:color="auto" w:fill="FFFFFF"/>
          </w:tcPr>
          <w:p w14:paraId="25F2F431" w14:textId="7D58FD0F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2ED7246D" w14:textId="441395E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CCL15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0E9D2BC3" w14:textId="3E6A8B32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2.17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3EA49A3A" w14:textId="186AD38F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0.043512 </w:t>
            </w:r>
          </w:p>
        </w:tc>
      </w:tr>
      <w:tr w:rsidR="00546682" w:rsidRPr="00BF6036" w14:paraId="0196AA9A" w14:textId="1022CEDC" w:rsidTr="006D75CE">
        <w:tc>
          <w:tcPr>
            <w:tcW w:w="0" w:type="auto"/>
            <w:shd w:val="clear" w:color="auto" w:fill="FFFFFF"/>
            <w:vAlign w:val="center"/>
            <w:hideMark/>
          </w:tcPr>
          <w:p w14:paraId="3ABE3E9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CXCL1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73F921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3.81 </w:t>
            </w:r>
          </w:p>
        </w:tc>
        <w:tc>
          <w:tcPr>
            <w:tcW w:w="202" w:type="dxa"/>
            <w:shd w:val="clear" w:color="auto" w:fill="FFFFFF"/>
          </w:tcPr>
          <w:p w14:paraId="0C092C0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  <w:vAlign w:val="center"/>
          </w:tcPr>
          <w:p w14:paraId="5BA890D5" w14:textId="56D8998C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ACTB </w:t>
            </w:r>
          </w:p>
        </w:tc>
        <w:tc>
          <w:tcPr>
            <w:tcW w:w="1066" w:type="dxa"/>
            <w:shd w:val="clear" w:color="auto" w:fill="FFFFFF"/>
            <w:vAlign w:val="center"/>
          </w:tcPr>
          <w:p w14:paraId="6CC933F0" w14:textId="4E877E61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2.52 </w:t>
            </w:r>
          </w:p>
        </w:tc>
        <w:tc>
          <w:tcPr>
            <w:tcW w:w="1068" w:type="dxa"/>
            <w:shd w:val="clear" w:color="auto" w:fill="FFFFFF"/>
            <w:vAlign w:val="center"/>
          </w:tcPr>
          <w:p w14:paraId="7DDA61FD" w14:textId="3F082601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CC30B6">
              <w:rPr>
                <w:rFonts w:ascii="Palatino" w:hAnsi="Palatino"/>
                <w:sz w:val="18"/>
                <w:szCs w:val="18"/>
                <w:lang w:val="en-US"/>
              </w:rPr>
              <w:t xml:space="preserve">0.286321 </w:t>
            </w:r>
          </w:p>
        </w:tc>
        <w:tc>
          <w:tcPr>
            <w:tcW w:w="305" w:type="dxa"/>
            <w:shd w:val="clear" w:color="auto" w:fill="FFFFFF"/>
          </w:tcPr>
          <w:p w14:paraId="750F8847" w14:textId="35B42E2B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4A5F0D42" w14:textId="5542D8FC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CCL16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3B8C6D60" w14:textId="008B12B1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2.42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154CD1E5" w14:textId="7258CD4A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0.015236 </w:t>
            </w:r>
          </w:p>
        </w:tc>
      </w:tr>
      <w:tr w:rsidR="00546682" w:rsidRPr="00BF6036" w14:paraId="7DDCC6A8" w14:textId="50D30DAB" w:rsidTr="006D75CE">
        <w:tc>
          <w:tcPr>
            <w:tcW w:w="0" w:type="auto"/>
            <w:shd w:val="clear" w:color="auto" w:fill="FFFFFF"/>
            <w:vAlign w:val="center"/>
            <w:hideMark/>
          </w:tcPr>
          <w:p w14:paraId="16E6EC3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CXCL10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01F588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140.34 </w:t>
            </w:r>
          </w:p>
        </w:tc>
        <w:tc>
          <w:tcPr>
            <w:tcW w:w="202" w:type="dxa"/>
            <w:shd w:val="clear" w:color="auto" w:fill="FFFFFF"/>
          </w:tcPr>
          <w:p w14:paraId="0987B99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45374B88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75596A0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0246B07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6DEC1296" w14:textId="72A315B5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56608248" w14:textId="53C88A8A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CCL23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4F72DF32" w14:textId="4F77C2D9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2.70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04E94F3E" w14:textId="407ADC31" w:rsidR="00F84A41" w:rsidRPr="00BF6036" w:rsidRDefault="00F84A41" w:rsidP="00972B23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 xml:space="preserve">0.015861 </w:t>
            </w:r>
          </w:p>
        </w:tc>
      </w:tr>
      <w:tr w:rsidR="00546682" w:rsidRPr="00BF6036" w14:paraId="6A22B5AE" w14:textId="7CE75533" w:rsidTr="006D75CE">
        <w:tc>
          <w:tcPr>
            <w:tcW w:w="0" w:type="auto"/>
            <w:shd w:val="clear" w:color="auto" w:fill="FFFFFF"/>
            <w:vAlign w:val="center"/>
            <w:hideMark/>
          </w:tcPr>
          <w:p w14:paraId="2DC8974E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CXCL11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6144BC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3.89 </w:t>
            </w:r>
          </w:p>
        </w:tc>
        <w:tc>
          <w:tcPr>
            <w:tcW w:w="202" w:type="dxa"/>
            <w:shd w:val="clear" w:color="auto" w:fill="FFFFFF"/>
          </w:tcPr>
          <w:p w14:paraId="43E432F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408FEA30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6C17FBF8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6F2A435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3E9422C1" w14:textId="5711A6CB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6E70EC94" w14:textId="445E2A14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ACTB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7D30E89E" w14:textId="6B8118C8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2.09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5858E32B" w14:textId="52A0907D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434C2D">
              <w:rPr>
                <w:rFonts w:ascii="Palatino" w:hAnsi="Palatino"/>
                <w:sz w:val="18"/>
                <w:szCs w:val="18"/>
                <w:lang w:val="en-US"/>
              </w:rPr>
              <w:t xml:space="preserve">0.413070 </w:t>
            </w:r>
          </w:p>
        </w:tc>
      </w:tr>
      <w:tr w:rsidR="00546682" w:rsidRPr="00BF6036" w14:paraId="41A999CC" w14:textId="12D989E4" w:rsidTr="006D75CE">
        <w:tc>
          <w:tcPr>
            <w:tcW w:w="0" w:type="auto"/>
            <w:shd w:val="clear" w:color="auto" w:fill="FFFFFF"/>
            <w:vAlign w:val="center"/>
            <w:hideMark/>
          </w:tcPr>
          <w:p w14:paraId="4172812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CXCL2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D276C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4.35 </w:t>
            </w:r>
          </w:p>
        </w:tc>
        <w:tc>
          <w:tcPr>
            <w:tcW w:w="202" w:type="dxa"/>
            <w:shd w:val="clear" w:color="auto" w:fill="FFFFFF"/>
          </w:tcPr>
          <w:p w14:paraId="1F7E781B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3A1D54E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124FDBB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1CACF09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1F09044F" w14:textId="6CA1B9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20C322DB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791CF91B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678D80E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788DD318" w14:textId="48EAAA23" w:rsidTr="006D75CE">
        <w:tc>
          <w:tcPr>
            <w:tcW w:w="0" w:type="auto"/>
            <w:shd w:val="clear" w:color="auto" w:fill="FFFFFF"/>
            <w:vAlign w:val="center"/>
            <w:hideMark/>
          </w:tcPr>
          <w:p w14:paraId="55452F7A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CXCL3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3B3D2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4.13 </w:t>
            </w:r>
          </w:p>
        </w:tc>
        <w:tc>
          <w:tcPr>
            <w:tcW w:w="202" w:type="dxa"/>
            <w:shd w:val="clear" w:color="auto" w:fill="FFFFFF"/>
          </w:tcPr>
          <w:p w14:paraId="1B4CC770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0334AEF6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1728D754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14D981B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44217E2A" w14:textId="50B53D34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039AA043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5E02E47C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3004411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7C4C831D" w14:textId="7BA5DFCC" w:rsidTr="006D75CE">
        <w:tc>
          <w:tcPr>
            <w:tcW w:w="0" w:type="auto"/>
            <w:shd w:val="clear" w:color="auto" w:fill="FFFFFF"/>
            <w:vAlign w:val="center"/>
            <w:hideMark/>
          </w:tcPr>
          <w:p w14:paraId="2ED51EE6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CXCL9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0F239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217.51 </w:t>
            </w:r>
          </w:p>
        </w:tc>
        <w:tc>
          <w:tcPr>
            <w:tcW w:w="202" w:type="dxa"/>
            <w:shd w:val="clear" w:color="auto" w:fill="FFFFFF"/>
          </w:tcPr>
          <w:p w14:paraId="174DF35E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6B5B3883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2593DC7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347EC4FC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0FE9CC91" w14:textId="79D0958E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01840E2C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42204F6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6C92FCB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65F13BA3" w14:textId="1BF0AC40" w:rsidTr="006D75CE">
        <w:tc>
          <w:tcPr>
            <w:tcW w:w="0" w:type="auto"/>
            <w:shd w:val="clear" w:color="auto" w:fill="FFFFFF"/>
            <w:vAlign w:val="center"/>
            <w:hideMark/>
          </w:tcPr>
          <w:p w14:paraId="5597D41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IL15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B0A88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4.57 </w:t>
            </w:r>
          </w:p>
        </w:tc>
        <w:tc>
          <w:tcPr>
            <w:tcW w:w="202" w:type="dxa"/>
            <w:shd w:val="clear" w:color="auto" w:fill="FFFFFF"/>
          </w:tcPr>
          <w:p w14:paraId="39DDCD3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1197F96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0E474A9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60048353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7CC5FEB1" w14:textId="52A6E22D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4FBA33B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355E8F34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07A89FA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620C31CD" w14:textId="40D83751" w:rsidTr="006D75CE">
        <w:tc>
          <w:tcPr>
            <w:tcW w:w="0" w:type="auto"/>
            <w:shd w:val="clear" w:color="auto" w:fill="FFFFFF"/>
            <w:vAlign w:val="center"/>
            <w:hideMark/>
          </w:tcPr>
          <w:p w14:paraId="2A6D0DF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CXCL8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BE734F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6.32 </w:t>
            </w:r>
          </w:p>
        </w:tc>
        <w:tc>
          <w:tcPr>
            <w:tcW w:w="202" w:type="dxa"/>
            <w:shd w:val="clear" w:color="auto" w:fill="FFFFFF"/>
          </w:tcPr>
          <w:p w14:paraId="281B53C6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2F980890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768D4E3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25FE358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560A046B" w14:textId="54F52498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5180785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4895DF1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389CAA1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0E578A3B" w14:textId="41F546AA" w:rsidTr="006D75CE">
        <w:tc>
          <w:tcPr>
            <w:tcW w:w="0" w:type="auto"/>
            <w:shd w:val="clear" w:color="auto" w:fill="FFFFFF"/>
            <w:vAlign w:val="center"/>
            <w:hideMark/>
          </w:tcPr>
          <w:p w14:paraId="7D834448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LTB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DF7751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3.01 </w:t>
            </w:r>
          </w:p>
        </w:tc>
        <w:tc>
          <w:tcPr>
            <w:tcW w:w="202" w:type="dxa"/>
            <w:shd w:val="clear" w:color="auto" w:fill="FFFFFF"/>
          </w:tcPr>
          <w:p w14:paraId="7217C841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64A3A70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754B91AE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6F20ADC1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155ACCF4" w14:textId="6A0B1C3C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53304EDA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7F4DD796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68547FE3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18FBA3D3" w14:textId="563D10B2" w:rsidTr="006D75CE">
        <w:tc>
          <w:tcPr>
            <w:tcW w:w="0" w:type="auto"/>
            <w:shd w:val="clear" w:color="auto" w:fill="FFFFFF"/>
            <w:vAlign w:val="center"/>
            <w:hideMark/>
          </w:tcPr>
          <w:p w14:paraId="7FABD1D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NAMPT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9E0FC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3.65 </w:t>
            </w:r>
          </w:p>
        </w:tc>
        <w:tc>
          <w:tcPr>
            <w:tcW w:w="202" w:type="dxa"/>
            <w:shd w:val="clear" w:color="auto" w:fill="FFFFFF"/>
          </w:tcPr>
          <w:p w14:paraId="42F3FE0A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3C299AA7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231EDA60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71AC6951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26E1C76A" w14:textId="170D0D9E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0C0852A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36574C1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4E0F31D9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3F946A9E" w14:textId="272280F4" w:rsidTr="006D75CE">
        <w:tc>
          <w:tcPr>
            <w:tcW w:w="0" w:type="auto"/>
            <w:shd w:val="clear" w:color="auto" w:fill="FFFFFF"/>
            <w:vAlign w:val="center"/>
            <w:hideMark/>
          </w:tcPr>
          <w:p w14:paraId="0F8990F1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TNFSF10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8A1BC8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2.08 </w:t>
            </w:r>
          </w:p>
        </w:tc>
        <w:tc>
          <w:tcPr>
            <w:tcW w:w="202" w:type="dxa"/>
            <w:shd w:val="clear" w:color="auto" w:fill="FFFFFF"/>
          </w:tcPr>
          <w:p w14:paraId="738B9F5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28597430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0ACB117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2B697BF0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63F1EC56" w14:textId="6A73C05E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1CC6F93E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18548C54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7E982CF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  <w:tr w:rsidR="00546682" w:rsidRPr="00BF6036" w14:paraId="60B473F8" w14:textId="2EF35CFA" w:rsidTr="006D75CE">
        <w:tc>
          <w:tcPr>
            <w:tcW w:w="0" w:type="auto"/>
            <w:shd w:val="clear" w:color="auto" w:fill="FFFFFF"/>
            <w:vAlign w:val="center"/>
            <w:hideMark/>
          </w:tcPr>
          <w:p w14:paraId="788FCAEC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B2M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68B752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  <w:r w:rsidRPr="00BF6036">
              <w:rPr>
                <w:rFonts w:ascii="Palatino" w:hAnsi="Palatino"/>
                <w:sz w:val="18"/>
                <w:szCs w:val="18"/>
                <w:lang w:val="en-US"/>
              </w:rPr>
              <w:t xml:space="preserve">4.09 </w:t>
            </w:r>
          </w:p>
        </w:tc>
        <w:tc>
          <w:tcPr>
            <w:tcW w:w="202" w:type="dxa"/>
            <w:shd w:val="clear" w:color="auto" w:fill="FFFFFF"/>
          </w:tcPr>
          <w:p w14:paraId="62A8D50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FFFFF"/>
          </w:tcPr>
          <w:p w14:paraId="2C74D90C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shd w:val="clear" w:color="auto" w:fill="FFFFFF"/>
          </w:tcPr>
          <w:p w14:paraId="19B77894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shd w:val="clear" w:color="auto" w:fill="FFFFFF"/>
          </w:tcPr>
          <w:p w14:paraId="2E9989BA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305" w:type="dxa"/>
            <w:shd w:val="clear" w:color="auto" w:fill="FFFFFF"/>
          </w:tcPr>
          <w:p w14:paraId="6187AA64" w14:textId="674073A1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371" w:type="dxa"/>
            <w:shd w:val="clear" w:color="auto" w:fill="FFFFFF"/>
          </w:tcPr>
          <w:p w14:paraId="17492C6D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914" w:type="dxa"/>
            <w:shd w:val="clear" w:color="auto" w:fill="FFFFFF"/>
          </w:tcPr>
          <w:p w14:paraId="6D3A0765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663A9790" w14:textId="77777777" w:rsidR="00F84A41" w:rsidRPr="00BF6036" w:rsidRDefault="00F84A41" w:rsidP="00972B23">
            <w:pPr>
              <w:pStyle w:val="NormaleWeb"/>
              <w:rPr>
                <w:rFonts w:ascii="Palatino" w:hAnsi="Palatino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347"/>
        <w:tblW w:w="9636" w:type="dxa"/>
        <w:tblBorders>
          <w:bottom w:val="single" w:sz="4" w:space="0" w:color="auto"/>
          <w:insideH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6"/>
        <w:gridCol w:w="811"/>
        <w:gridCol w:w="202"/>
        <w:gridCol w:w="1524"/>
        <w:gridCol w:w="1269"/>
        <w:gridCol w:w="1170"/>
        <w:gridCol w:w="1371"/>
        <w:gridCol w:w="914"/>
        <w:gridCol w:w="1219"/>
      </w:tblGrid>
      <w:tr w:rsidR="00546682" w:rsidRPr="00141A78" w14:paraId="5DCC0CD8" w14:textId="77777777" w:rsidTr="005A36C5">
        <w:tc>
          <w:tcPr>
            <w:tcW w:w="9636" w:type="dxa"/>
            <w:gridSpan w:val="9"/>
            <w:shd w:val="clear" w:color="auto" w:fill="FFFFFF"/>
            <w:vAlign w:val="center"/>
          </w:tcPr>
          <w:p w14:paraId="74CFAA7A" w14:textId="77777777" w:rsidR="00F84A41" w:rsidRPr="00546682" w:rsidRDefault="00F84A41" w:rsidP="005D52FE">
            <w:pPr>
              <w:pStyle w:val="NormaleWeb"/>
              <w:spacing w:after="120" w:afterAutospacing="0"/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</w:pPr>
            <w:r w:rsidRPr="00546682">
              <w:rPr>
                <w:rFonts w:ascii="Palatino" w:hAnsi="Palatino"/>
                <w:b/>
                <w:bCs/>
                <w:sz w:val="20"/>
                <w:szCs w:val="20"/>
                <w:lang w:val="en-US"/>
              </w:rPr>
              <w:t>Genes under-expressed vs IL-1β/IFN-γ</w:t>
            </w:r>
          </w:p>
        </w:tc>
      </w:tr>
      <w:tr w:rsidR="00FC5462" w:rsidRPr="00546682" w14:paraId="399FAC98" w14:textId="77777777" w:rsidTr="005A36C5">
        <w:tc>
          <w:tcPr>
            <w:tcW w:w="2169" w:type="dxa"/>
            <w:gridSpan w:val="3"/>
            <w:shd w:val="clear" w:color="auto" w:fill="FFFFFF"/>
            <w:vAlign w:val="center"/>
          </w:tcPr>
          <w:p w14:paraId="0393DAC1" w14:textId="4EC1F8D6" w:rsidR="00FC5462" w:rsidRPr="00546682" w:rsidRDefault="00FC5462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BF6036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Unstimulated control</w:t>
            </w:r>
          </w:p>
        </w:tc>
        <w:tc>
          <w:tcPr>
            <w:tcW w:w="3963" w:type="dxa"/>
            <w:gridSpan w:val="3"/>
            <w:shd w:val="clear" w:color="auto" w:fill="FFFFFF"/>
          </w:tcPr>
          <w:p w14:paraId="31247DD7" w14:textId="536E672D" w:rsidR="00FC5462" w:rsidRPr="00546682" w:rsidRDefault="00FC5462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B32089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Extract A Dig.</w:t>
            </w:r>
          </w:p>
        </w:tc>
        <w:tc>
          <w:tcPr>
            <w:tcW w:w="3504" w:type="dxa"/>
            <w:gridSpan w:val="3"/>
            <w:shd w:val="clear" w:color="auto" w:fill="FFFFFF"/>
            <w:vAlign w:val="center"/>
          </w:tcPr>
          <w:p w14:paraId="678021DB" w14:textId="74049E30" w:rsidR="00FC5462" w:rsidRPr="001E4FC1" w:rsidRDefault="00FC5462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B32089"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Extract B Dig</w:t>
            </w:r>
            <w:r>
              <w:rPr>
                <w:rFonts w:ascii="Palatino" w:hAnsi="Palatino"/>
                <w:b/>
                <w:bCs/>
                <w:sz w:val="18"/>
                <w:szCs w:val="18"/>
                <w:lang w:val="en-US"/>
              </w:rPr>
              <w:t>.</w:t>
            </w:r>
          </w:p>
        </w:tc>
      </w:tr>
      <w:tr w:rsidR="00546682" w:rsidRPr="00546682" w14:paraId="3048AE16" w14:textId="77777777" w:rsidTr="00E002A8">
        <w:tc>
          <w:tcPr>
            <w:tcW w:w="0" w:type="auto"/>
            <w:shd w:val="clear" w:color="auto" w:fill="FFFFFF"/>
            <w:vAlign w:val="center"/>
            <w:hideMark/>
          </w:tcPr>
          <w:p w14:paraId="7815A47D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 xml:space="preserve">Gene Symbol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54506F" w14:textId="540E0D87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proofErr w:type="spellStart"/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>Fold</w:t>
            </w:r>
            <w:proofErr w:type="spellEnd"/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 xml:space="preserve"> Reg</w:t>
            </w:r>
            <w:r w:rsidR="00546682" w:rsidRPr="00546682">
              <w:rPr>
                <w:rFonts w:ascii="Palatino" w:hAnsi="Palatino"/>
                <w:b/>
                <w:bCs/>
                <w:sz w:val="18"/>
                <w:szCs w:val="18"/>
              </w:rPr>
              <w:t>.</w:t>
            </w:r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2" w:type="dxa"/>
            <w:shd w:val="clear" w:color="auto" w:fill="FFFFFF"/>
          </w:tcPr>
          <w:p w14:paraId="4A9EAA6F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</w:p>
        </w:tc>
        <w:tc>
          <w:tcPr>
            <w:tcW w:w="1524" w:type="dxa"/>
            <w:shd w:val="clear" w:color="auto" w:fill="FFFFFF"/>
          </w:tcPr>
          <w:p w14:paraId="43FD44C2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>Gene Symbol</w:t>
            </w:r>
          </w:p>
        </w:tc>
        <w:tc>
          <w:tcPr>
            <w:tcW w:w="1269" w:type="dxa"/>
            <w:shd w:val="clear" w:color="auto" w:fill="FFFFFF"/>
          </w:tcPr>
          <w:p w14:paraId="6643978C" w14:textId="11D1811C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proofErr w:type="spellStart"/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>Fold</w:t>
            </w:r>
            <w:proofErr w:type="spellEnd"/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 xml:space="preserve"> Reg.</w:t>
            </w:r>
          </w:p>
        </w:tc>
        <w:tc>
          <w:tcPr>
            <w:tcW w:w="1170" w:type="dxa"/>
            <w:shd w:val="clear" w:color="auto" w:fill="FFFFFF"/>
          </w:tcPr>
          <w:p w14:paraId="4A19C43A" w14:textId="79D304F1" w:rsidR="00B21003" w:rsidRPr="00546682" w:rsidRDefault="00E002A8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1E4FC1">
              <w:rPr>
                <w:rFonts w:ascii="Palatino" w:hAnsi="Palatino"/>
                <w:b/>
                <w:bCs/>
                <w:sz w:val="18"/>
                <w:szCs w:val="18"/>
              </w:rPr>
              <w:t>p-Value</w:t>
            </w:r>
          </w:p>
        </w:tc>
        <w:tc>
          <w:tcPr>
            <w:tcW w:w="1371" w:type="dxa"/>
            <w:shd w:val="clear" w:color="auto" w:fill="FFFFFF"/>
            <w:vAlign w:val="center"/>
          </w:tcPr>
          <w:p w14:paraId="5989D443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1E4FC1">
              <w:rPr>
                <w:rFonts w:ascii="Palatino" w:hAnsi="Palatino"/>
                <w:b/>
                <w:bCs/>
                <w:sz w:val="18"/>
                <w:szCs w:val="18"/>
              </w:rPr>
              <w:t xml:space="preserve">Gene Symbol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17A0FD76" w14:textId="08E140F8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proofErr w:type="spellStart"/>
            <w:r w:rsidRPr="001E4FC1">
              <w:rPr>
                <w:rFonts w:ascii="Palatino" w:hAnsi="Palatino"/>
                <w:b/>
                <w:bCs/>
                <w:sz w:val="18"/>
                <w:szCs w:val="18"/>
              </w:rPr>
              <w:t>Fold</w:t>
            </w:r>
            <w:proofErr w:type="spellEnd"/>
            <w:r w:rsidRPr="001E4FC1">
              <w:rPr>
                <w:rFonts w:ascii="Palatino" w:hAnsi="Palatino"/>
                <w:b/>
                <w:bCs/>
                <w:sz w:val="18"/>
                <w:szCs w:val="18"/>
              </w:rPr>
              <w:t xml:space="preserve"> Reg</w:t>
            </w:r>
            <w:r w:rsidRPr="00546682">
              <w:rPr>
                <w:rFonts w:ascii="Palatino" w:hAnsi="Palatin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162859A8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b/>
                <w:bCs/>
                <w:sz w:val="18"/>
                <w:szCs w:val="18"/>
              </w:rPr>
            </w:pPr>
            <w:r w:rsidRPr="001E4FC1">
              <w:rPr>
                <w:rFonts w:ascii="Palatino" w:hAnsi="Palatino"/>
                <w:b/>
                <w:bCs/>
                <w:sz w:val="18"/>
                <w:szCs w:val="18"/>
              </w:rPr>
              <w:t xml:space="preserve">p-Value </w:t>
            </w:r>
          </w:p>
        </w:tc>
      </w:tr>
      <w:tr w:rsidR="00546682" w:rsidRPr="00546682" w14:paraId="37FB0E6C" w14:textId="77777777" w:rsidTr="00E002A8">
        <w:tc>
          <w:tcPr>
            <w:tcW w:w="0" w:type="auto"/>
            <w:shd w:val="clear" w:color="auto" w:fill="FFFFFF"/>
            <w:vAlign w:val="center"/>
            <w:hideMark/>
          </w:tcPr>
          <w:p w14:paraId="6F4B4B0B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AIMP1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8AE90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-3.03 </w:t>
            </w:r>
          </w:p>
        </w:tc>
        <w:tc>
          <w:tcPr>
            <w:tcW w:w="202" w:type="dxa"/>
            <w:shd w:val="clear" w:color="auto" w:fill="FFFFFF"/>
          </w:tcPr>
          <w:p w14:paraId="0A1A40C2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524" w:type="dxa"/>
            <w:shd w:val="clear" w:color="auto" w:fill="FFFFFF"/>
          </w:tcPr>
          <w:p w14:paraId="2C33011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>/</w:t>
            </w:r>
          </w:p>
        </w:tc>
        <w:tc>
          <w:tcPr>
            <w:tcW w:w="1269" w:type="dxa"/>
            <w:shd w:val="clear" w:color="auto" w:fill="FFFFFF"/>
          </w:tcPr>
          <w:p w14:paraId="3BBD5BB8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>/</w:t>
            </w:r>
          </w:p>
        </w:tc>
        <w:tc>
          <w:tcPr>
            <w:tcW w:w="1170" w:type="dxa"/>
            <w:shd w:val="clear" w:color="auto" w:fill="FFFFFF"/>
          </w:tcPr>
          <w:p w14:paraId="6A747A8E" w14:textId="2F719B45" w:rsidR="00B21003" w:rsidRPr="00546682" w:rsidRDefault="00E002A8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>
              <w:rPr>
                <w:rFonts w:ascii="Palatino" w:hAnsi="Palatino"/>
                <w:sz w:val="18"/>
                <w:szCs w:val="18"/>
              </w:rPr>
              <w:t>/</w:t>
            </w:r>
          </w:p>
        </w:tc>
        <w:tc>
          <w:tcPr>
            <w:tcW w:w="1371" w:type="dxa"/>
            <w:shd w:val="clear" w:color="auto" w:fill="FFFFFF"/>
            <w:vAlign w:val="center"/>
          </w:tcPr>
          <w:p w14:paraId="118E9C30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IL1B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270AA7EB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-2.73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5ED8AAFA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0.281310 </w:t>
            </w:r>
          </w:p>
        </w:tc>
      </w:tr>
      <w:tr w:rsidR="00546682" w:rsidRPr="00546682" w14:paraId="0B2C3DB8" w14:textId="77777777" w:rsidTr="00E002A8">
        <w:tc>
          <w:tcPr>
            <w:tcW w:w="0" w:type="auto"/>
            <w:shd w:val="clear" w:color="auto" w:fill="FFFFFF"/>
            <w:vAlign w:val="center"/>
            <w:hideMark/>
          </w:tcPr>
          <w:p w14:paraId="35650A0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lastRenderedPageBreak/>
              <w:t xml:space="preserve">C5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3E31EB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-2.95 </w:t>
            </w:r>
          </w:p>
        </w:tc>
        <w:tc>
          <w:tcPr>
            <w:tcW w:w="202" w:type="dxa"/>
            <w:shd w:val="clear" w:color="auto" w:fill="FFFFFF"/>
          </w:tcPr>
          <w:p w14:paraId="6D0DBE83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524" w:type="dxa"/>
            <w:shd w:val="clear" w:color="auto" w:fill="FFFFFF"/>
          </w:tcPr>
          <w:p w14:paraId="4352A5FF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FFFF"/>
          </w:tcPr>
          <w:p w14:paraId="54B6F9FB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/>
          </w:tcPr>
          <w:p w14:paraId="0AA103EE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5E206A98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TNFRSF11B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1CA63EB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-2.90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30C07867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0.058164 </w:t>
            </w:r>
          </w:p>
        </w:tc>
      </w:tr>
      <w:tr w:rsidR="00546682" w:rsidRPr="00546682" w14:paraId="500805B7" w14:textId="77777777" w:rsidTr="00E002A8">
        <w:tc>
          <w:tcPr>
            <w:tcW w:w="0" w:type="auto"/>
            <w:shd w:val="clear" w:color="auto" w:fill="FFFFFF"/>
            <w:vAlign w:val="center"/>
            <w:hideMark/>
          </w:tcPr>
          <w:p w14:paraId="3B48661B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CCL23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81DE5E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-2.26 </w:t>
            </w:r>
          </w:p>
        </w:tc>
        <w:tc>
          <w:tcPr>
            <w:tcW w:w="202" w:type="dxa"/>
            <w:shd w:val="clear" w:color="auto" w:fill="FFFFFF"/>
          </w:tcPr>
          <w:p w14:paraId="083C9DB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524" w:type="dxa"/>
            <w:shd w:val="clear" w:color="auto" w:fill="FFFFFF"/>
          </w:tcPr>
          <w:p w14:paraId="187AEF44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FFFF"/>
          </w:tcPr>
          <w:p w14:paraId="3F39B442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/>
          </w:tcPr>
          <w:p w14:paraId="23C5166E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5AFA3441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TNFSF4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4BB38797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-2.45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41658DDD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0.490659 </w:t>
            </w:r>
          </w:p>
        </w:tc>
      </w:tr>
      <w:tr w:rsidR="00546682" w:rsidRPr="00546682" w14:paraId="27CDA5A8" w14:textId="77777777" w:rsidTr="00E002A8">
        <w:tc>
          <w:tcPr>
            <w:tcW w:w="0" w:type="auto"/>
            <w:shd w:val="clear" w:color="auto" w:fill="FFFFFF"/>
            <w:vAlign w:val="center"/>
            <w:hideMark/>
          </w:tcPr>
          <w:p w14:paraId="5ED00E54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IL1A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C285FA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-2.53 </w:t>
            </w:r>
          </w:p>
        </w:tc>
        <w:tc>
          <w:tcPr>
            <w:tcW w:w="202" w:type="dxa"/>
            <w:shd w:val="clear" w:color="auto" w:fill="FFFFFF"/>
          </w:tcPr>
          <w:p w14:paraId="379AC361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524" w:type="dxa"/>
            <w:shd w:val="clear" w:color="auto" w:fill="FFFFFF"/>
          </w:tcPr>
          <w:p w14:paraId="474627F2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FFFF"/>
          </w:tcPr>
          <w:p w14:paraId="6977423B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/>
          </w:tcPr>
          <w:p w14:paraId="1F34D10A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FFFFFF"/>
            <w:vAlign w:val="center"/>
          </w:tcPr>
          <w:p w14:paraId="48442CEC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VEGFA </w:t>
            </w:r>
          </w:p>
        </w:tc>
        <w:tc>
          <w:tcPr>
            <w:tcW w:w="914" w:type="dxa"/>
            <w:shd w:val="clear" w:color="auto" w:fill="FFFFFF"/>
            <w:vAlign w:val="center"/>
          </w:tcPr>
          <w:p w14:paraId="7A7C2DBA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-6.01 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08F32A2A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1E4FC1">
              <w:rPr>
                <w:rFonts w:ascii="Palatino" w:hAnsi="Palatino"/>
                <w:sz w:val="18"/>
                <w:szCs w:val="18"/>
              </w:rPr>
              <w:t xml:space="preserve">0.766059 </w:t>
            </w:r>
          </w:p>
        </w:tc>
      </w:tr>
      <w:tr w:rsidR="00546682" w:rsidRPr="00546682" w14:paraId="0F41C9F2" w14:textId="77777777" w:rsidTr="00E002A8">
        <w:tc>
          <w:tcPr>
            <w:tcW w:w="0" w:type="auto"/>
            <w:shd w:val="clear" w:color="auto" w:fill="FFFFFF"/>
            <w:vAlign w:val="center"/>
            <w:hideMark/>
          </w:tcPr>
          <w:p w14:paraId="1758F01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IL1R1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FF0522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-2.17 </w:t>
            </w:r>
          </w:p>
        </w:tc>
        <w:tc>
          <w:tcPr>
            <w:tcW w:w="202" w:type="dxa"/>
            <w:shd w:val="clear" w:color="auto" w:fill="FFFFFF"/>
          </w:tcPr>
          <w:p w14:paraId="5774C95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524" w:type="dxa"/>
            <w:shd w:val="clear" w:color="auto" w:fill="FFFFFF"/>
          </w:tcPr>
          <w:p w14:paraId="365CB5DE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FFFF"/>
          </w:tcPr>
          <w:p w14:paraId="1DB9E662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/>
          </w:tcPr>
          <w:p w14:paraId="7FC8042E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FFFFFF"/>
          </w:tcPr>
          <w:p w14:paraId="37555CF6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FFFFFF"/>
          </w:tcPr>
          <w:p w14:paraId="60DC13C5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</w:tcPr>
          <w:p w14:paraId="75EF5490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</w:tr>
      <w:tr w:rsidR="00546682" w:rsidRPr="00546682" w14:paraId="78BC2944" w14:textId="77777777" w:rsidTr="00E002A8">
        <w:tc>
          <w:tcPr>
            <w:tcW w:w="0" w:type="auto"/>
            <w:shd w:val="clear" w:color="auto" w:fill="FFFFFF"/>
            <w:vAlign w:val="center"/>
            <w:hideMark/>
          </w:tcPr>
          <w:p w14:paraId="69ECF1E6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TNFSF4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08EC1B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  <w:r w:rsidRPr="00546682">
              <w:rPr>
                <w:rFonts w:ascii="Palatino" w:hAnsi="Palatino"/>
                <w:sz w:val="18"/>
                <w:szCs w:val="18"/>
              </w:rPr>
              <w:t xml:space="preserve">-2.46 </w:t>
            </w:r>
          </w:p>
        </w:tc>
        <w:tc>
          <w:tcPr>
            <w:tcW w:w="202" w:type="dxa"/>
            <w:shd w:val="clear" w:color="auto" w:fill="FFFFFF"/>
          </w:tcPr>
          <w:p w14:paraId="6B56A2B2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524" w:type="dxa"/>
            <w:shd w:val="clear" w:color="auto" w:fill="FFFFFF"/>
          </w:tcPr>
          <w:p w14:paraId="75AC6D2A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FFFF"/>
          </w:tcPr>
          <w:p w14:paraId="72E4D0AD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/>
          </w:tcPr>
          <w:p w14:paraId="4F2676C1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FFFFFF"/>
          </w:tcPr>
          <w:p w14:paraId="11A6B856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FFFFFF"/>
          </w:tcPr>
          <w:p w14:paraId="43FA7623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</w:tcPr>
          <w:p w14:paraId="7A92EDB6" w14:textId="77777777" w:rsidR="00B21003" w:rsidRPr="00546682" w:rsidRDefault="00B21003" w:rsidP="00F84A41">
            <w:pPr>
              <w:pStyle w:val="NormaleWeb"/>
              <w:rPr>
                <w:rFonts w:ascii="Palatino" w:hAnsi="Palatino"/>
                <w:sz w:val="18"/>
                <w:szCs w:val="18"/>
              </w:rPr>
            </w:pPr>
          </w:p>
        </w:tc>
      </w:tr>
    </w:tbl>
    <w:p w14:paraId="3E95D797" w14:textId="671BB47C" w:rsidR="001E4FC1" w:rsidRPr="00046686" w:rsidRDefault="001E4FC1" w:rsidP="00046686">
      <w:pPr>
        <w:pStyle w:val="NormaleWeb"/>
        <w:rPr>
          <w:rFonts w:ascii="Palatino" w:hAnsi="Palatino"/>
          <w:b/>
          <w:bCs/>
          <w:sz w:val="18"/>
          <w:szCs w:val="18"/>
        </w:rPr>
      </w:pPr>
    </w:p>
    <w:p w14:paraId="50F9D45A" w14:textId="77777777" w:rsidR="006D75CE" w:rsidRPr="00083619" w:rsidRDefault="006D75CE" w:rsidP="006D75CE">
      <w:pPr>
        <w:jc w:val="both"/>
        <w:rPr>
          <w:rFonts w:ascii="Palatino" w:hAnsi="Palatino"/>
          <w:sz w:val="18"/>
          <w:szCs w:val="18"/>
          <w:lang w:val="en-US"/>
        </w:rPr>
      </w:pPr>
      <w:r w:rsidRPr="00083619">
        <w:rPr>
          <w:rFonts w:ascii="Palatino" w:hAnsi="Palatino"/>
          <w:sz w:val="18"/>
          <w:szCs w:val="18"/>
          <w:lang w:val="en-US"/>
        </w:rPr>
        <w:t>Fold reg., fold regulation</w:t>
      </w:r>
      <w:r>
        <w:rPr>
          <w:rFonts w:ascii="Palatino" w:hAnsi="Palatino"/>
          <w:sz w:val="18"/>
          <w:szCs w:val="18"/>
          <w:lang w:val="en-US"/>
        </w:rPr>
        <w:t xml:space="preserve">; Extract A Dig. and Extract B Dig., </w:t>
      </w:r>
      <w:r w:rsidRPr="0045645F">
        <w:rPr>
          <w:rFonts w:ascii="Palatino" w:hAnsi="Palatino"/>
          <w:i/>
          <w:iCs/>
          <w:sz w:val="18"/>
          <w:szCs w:val="18"/>
          <w:lang w:val="en-US"/>
        </w:rPr>
        <w:t>Cannabis</w:t>
      </w:r>
      <w:r>
        <w:rPr>
          <w:rFonts w:ascii="Palatino" w:hAnsi="Palatino"/>
          <w:sz w:val="18"/>
          <w:szCs w:val="18"/>
          <w:lang w:val="en-US"/>
        </w:rPr>
        <w:t xml:space="preserve"> extract underwent to gastrointestinal simulated digestion</w:t>
      </w:r>
    </w:p>
    <w:p w14:paraId="288EDF98" w14:textId="77777777" w:rsidR="00434C2D" w:rsidRDefault="00434C2D">
      <w:pPr>
        <w:rPr>
          <w:rFonts w:ascii="Palatino" w:hAnsi="Palatino"/>
          <w:lang w:val="en-US"/>
        </w:rPr>
      </w:pPr>
    </w:p>
    <w:sectPr w:rsidR="00434C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81"/>
    <w:rsid w:val="0000654E"/>
    <w:rsid w:val="00011AE8"/>
    <w:rsid w:val="000152F9"/>
    <w:rsid w:val="00015C6C"/>
    <w:rsid w:val="00016688"/>
    <w:rsid w:val="000210CD"/>
    <w:rsid w:val="00026014"/>
    <w:rsid w:val="00030A86"/>
    <w:rsid w:val="000331F7"/>
    <w:rsid w:val="000359ED"/>
    <w:rsid w:val="0004151C"/>
    <w:rsid w:val="000438E5"/>
    <w:rsid w:val="00043C05"/>
    <w:rsid w:val="000440C3"/>
    <w:rsid w:val="00046686"/>
    <w:rsid w:val="0005517B"/>
    <w:rsid w:val="000569C0"/>
    <w:rsid w:val="0005750B"/>
    <w:rsid w:val="00060E88"/>
    <w:rsid w:val="00064905"/>
    <w:rsid w:val="00070AB0"/>
    <w:rsid w:val="00071BDA"/>
    <w:rsid w:val="00072CAF"/>
    <w:rsid w:val="00074550"/>
    <w:rsid w:val="0008191C"/>
    <w:rsid w:val="000904FF"/>
    <w:rsid w:val="00091EE1"/>
    <w:rsid w:val="0009390F"/>
    <w:rsid w:val="000974C2"/>
    <w:rsid w:val="000A61DA"/>
    <w:rsid w:val="000A7C43"/>
    <w:rsid w:val="000B227D"/>
    <w:rsid w:val="000B3196"/>
    <w:rsid w:val="000B4D4A"/>
    <w:rsid w:val="000B68CB"/>
    <w:rsid w:val="000C3A26"/>
    <w:rsid w:val="000C56EA"/>
    <w:rsid w:val="000C61C3"/>
    <w:rsid w:val="000D0656"/>
    <w:rsid w:val="000D1453"/>
    <w:rsid w:val="000D2EB5"/>
    <w:rsid w:val="000E0FB9"/>
    <w:rsid w:val="000E3339"/>
    <w:rsid w:val="000E7BE4"/>
    <w:rsid w:val="000F4505"/>
    <w:rsid w:val="001026EF"/>
    <w:rsid w:val="001035B6"/>
    <w:rsid w:val="00103D3C"/>
    <w:rsid w:val="00113079"/>
    <w:rsid w:val="00114271"/>
    <w:rsid w:val="00114960"/>
    <w:rsid w:val="00117120"/>
    <w:rsid w:val="00122133"/>
    <w:rsid w:val="001252EE"/>
    <w:rsid w:val="00126768"/>
    <w:rsid w:val="00126CFF"/>
    <w:rsid w:val="00127B78"/>
    <w:rsid w:val="0013059F"/>
    <w:rsid w:val="00133299"/>
    <w:rsid w:val="00134F2E"/>
    <w:rsid w:val="00141A78"/>
    <w:rsid w:val="00141B47"/>
    <w:rsid w:val="001447C2"/>
    <w:rsid w:val="00146027"/>
    <w:rsid w:val="001504D9"/>
    <w:rsid w:val="001626EB"/>
    <w:rsid w:val="001632CA"/>
    <w:rsid w:val="001633E6"/>
    <w:rsid w:val="0016681F"/>
    <w:rsid w:val="00166884"/>
    <w:rsid w:val="00167CF5"/>
    <w:rsid w:val="001716C1"/>
    <w:rsid w:val="00171943"/>
    <w:rsid w:val="00174470"/>
    <w:rsid w:val="0018500C"/>
    <w:rsid w:val="001944C6"/>
    <w:rsid w:val="00194AD6"/>
    <w:rsid w:val="00197C71"/>
    <w:rsid w:val="001A47DE"/>
    <w:rsid w:val="001A7423"/>
    <w:rsid w:val="001B000A"/>
    <w:rsid w:val="001B05CB"/>
    <w:rsid w:val="001B13BB"/>
    <w:rsid w:val="001B248E"/>
    <w:rsid w:val="001B272F"/>
    <w:rsid w:val="001B3596"/>
    <w:rsid w:val="001B3B62"/>
    <w:rsid w:val="001C2C24"/>
    <w:rsid w:val="001C3CBF"/>
    <w:rsid w:val="001C4F85"/>
    <w:rsid w:val="001D28C0"/>
    <w:rsid w:val="001D5538"/>
    <w:rsid w:val="001D6057"/>
    <w:rsid w:val="001E4F2C"/>
    <w:rsid w:val="001E4FC1"/>
    <w:rsid w:val="001E7E3D"/>
    <w:rsid w:val="001F2CE1"/>
    <w:rsid w:val="001F335E"/>
    <w:rsid w:val="001F3521"/>
    <w:rsid w:val="001F5DF7"/>
    <w:rsid w:val="0020110F"/>
    <w:rsid w:val="002017F6"/>
    <w:rsid w:val="002044E2"/>
    <w:rsid w:val="0020517D"/>
    <w:rsid w:val="00205DCF"/>
    <w:rsid w:val="00206A7F"/>
    <w:rsid w:val="00207330"/>
    <w:rsid w:val="00212794"/>
    <w:rsid w:val="00214472"/>
    <w:rsid w:val="00214C6D"/>
    <w:rsid w:val="00217ADA"/>
    <w:rsid w:val="002230CB"/>
    <w:rsid w:val="00224387"/>
    <w:rsid w:val="00226AF2"/>
    <w:rsid w:val="00230B5A"/>
    <w:rsid w:val="002329D2"/>
    <w:rsid w:val="00233646"/>
    <w:rsid w:val="002371E4"/>
    <w:rsid w:val="00240F11"/>
    <w:rsid w:val="0024116F"/>
    <w:rsid w:val="00244E4E"/>
    <w:rsid w:val="0024597A"/>
    <w:rsid w:val="00245B22"/>
    <w:rsid w:val="0024639A"/>
    <w:rsid w:val="00246867"/>
    <w:rsid w:val="00250226"/>
    <w:rsid w:val="00257E3E"/>
    <w:rsid w:val="002606E3"/>
    <w:rsid w:val="00260C53"/>
    <w:rsid w:val="00263DA3"/>
    <w:rsid w:val="00265DBC"/>
    <w:rsid w:val="002756FF"/>
    <w:rsid w:val="00281427"/>
    <w:rsid w:val="002818E8"/>
    <w:rsid w:val="00282561"/>
    <w:rsid w:val="002856C4"/>
    <w:rsid w:val="00287582"/>
    <w:rsid w:val="00287C12"/>
    <w:rsid w:val="00290AA2"/>
    <w:rsid w:val="002930E2"/>
    <w:rsid w:val="002A0DEE"/>
    <w:rsid w:val="002A2CFE"/>
    <w:rsid w:val="002B4FD8"/>
    <w:rsid w:val="002C190D"/>
    <w:rsid w:val="002C53ED"/>
    <w:rsid w:val="002C6376"/>
    <w:rsid w:val="002D13DF"/>
    <w:rsid w:val="002D2E3E"/>
    <w:rsid w:val="002D3EF4"/>
    <w:rsid w:val="002D4A78"/>
    <w:rsid w:val="002D76F8"/>
    <w:rsid w:val="002D7ADC"/>
    <w:rsid w:val="002E2771"/>
    <w:rsid w:val="002E3F79"/>
    <w:rsid w:val="002E4C53"/>
    <w:rsid w:val="002E565D"/>
    <w:rsid w:val="002F18EF"/>
    <w:rsid w:val="002F2B81"/>
    <w:rsid w:val="002F6CF1"/>
    <w:rsid w:val="002F70B0"/>
    <w:rsid w:val="002F76B2"/>
    <w:rsid w:val="00301C13"/>
    <w:rsid w:val="003078F0"/>
    <w:rsid w:val="00315013"/>
    <w:rsid w:val="00322BD1"/>
    <w:rsid w:val="00333844"/>
    <w:rsid w:val="003343DA"/>
    <w:rsid w:val="00336CEF"/>
    <w:rsid w:val="00344AE7"/>
    <w:rsid w:val="00346D81"/>
    <w:rsid w:val="003500D0"/>
    <w:rsid w:val="003510C8"/>
    <w:rsid w:val="003540EE"/>
    <w:rsid w:val="00357171"/>
    <w:rsid w:val="003627F9"/>
    <w:rsid w:val="00362C43"/>
    <w:rsid w:val="00365014"/>
    <w:rsid w:val="003758B2"/>
    <w:rsid w:val="00383288"/>
    <w:rsid w:val="00387410"/>
    <w:rsid w:val="003912A6"/>
    <w:rsid w:val="0039574A"/>
    <w:rsid w:val="0039671B"/>
    <w:rsid w:val="003A006A"/>
    <w:rsid w:val="003A1EF1"/>
    <w:rsid w:val="003A2077"/>
    <w:rsid w:val="003A3D99"/>
    <w:rsid w:val="003A704C"/>
    <w:rsid w:val="003B1314"/>
    <w:rsid w:val="003B1E43"/>
    <w:rsid w:val="003B523A"/>
    <w:rsid w:val="003B54EC"/>
    <w:rsid w:val="003B77F0"/>
    <w:rsid w:val="003B7B55"/>
    <w:rsid w:val="003D5B64"/>
    <w:rsid w:val="003E3FD9"/>
    <w:rsid w:val="003E4BC6"/>
    <w:rsid w:val="003F1F9D"/>
    <w:rsid w:val="003F758A"/>
    <w:rsid w:val="00400950"/>
    <w:rsid w:val="00401DD8"/>
    <w:rsid w:val="00403AA3"/>
    <w:rsid w:val="0040415E"/>
    <w:rsid w:val="00404219"/>
    <w:rsid w:val="00406D79"/>
    <w:rsid w:val="004133C5"/>
    <w:rsid w:val="00413F55"/>
    <w:rsid w:val="00417FC1"/>
    <w:rsid w:val="0042180D"/>
    <w:rsid w:val="004226FE"/>
    <w:rsid w:val="004279DA"/>
    <w:rsid w:val="00427B46"/>
    <w:rsid w:val="00434C2D"/>
    <w:rsid w:val="00436C2F"/>
    <w:rsid w:val="0044119D"/>
    <w:rsid w:val="0044240B"/>
    <w:rsid w:val="00450F15"/>
    <w:rsid w:val="0045257D"/>
    <w:rsid w:val="00465912"/>
    <w:rsid w:val="00476282"/>
    <w:rsid w:val="00476535"/>
    <w:rsid w:val="004837C7"/>
    <w:rsid w:val="00483D64"/>
    <w:rsid w:val="00483FDA"/>
    <w:rsid w:val="004965AC"/>
    <w:rsid w:val="004A4930"/>
    <w:rsid w:val="004A6546"/>
    <w:rsid w:val="004B0F37"/>
    <w:rsid w:val="004B54DA"/>
    <w:rsid w:val="004B74E4"/>
    <w:rsid w:val="004C461D"/>
    <w:rsid w:val="004C4885"/>
    <w:rsid w:val="004C5163"/>
    <w:rsid w:val="004D12D5"/>
    <w:rsid w:val="004D6E23"/>
    <w:rsid w:val="004D78D8"/>
    <w:rsid w:val="004E3F17"/>
    <w:rsid w:val="004F07AE"/>
    <w:rsid w:val="004F2BBC"/>
    <w:rsid w:val="004F5398"/>
    <w:rsid w:val="004F5463"/>
    <w:rsid w:val="004F7B22"/>
    <w:rsid w:val="00506BFE"/>
    <w:rsid w:val="00507340"/>
    <w:rsid w:val="00514926"/>
    <w:rsid w:val="0052635F"/>
    <w:rsid w:val="005267F3"/>
    <w:rsid w:val="0052708E"/>
    <w:rsid w:val="00531983"/>
    <w:rsid w:val="005414E8"/>
    <w:rsid w:val="00542716"/>
    <w:rsid w:val="005428B0"/>
    <w:rsid w:val="005431EA"/>
    <w:rsid w:val="0054345E"/>
    <w:rsid w:val="00546682"/>
    <w:rsid w:val="005528E7"/>
    <w:rsid w:val="00553018"/>
    <w:rsid w:val="00555199"/>
    <w:rsid w:val="00563D44"/>
    <w:rsid w:val="00566120"/>
    <w:rsid w:val="00572A81"/>
    <w:rsid w:val="00572B66"/>
    <w:rsid w:val="00575653"/>
    <w:rsid w:val="005838F4"/>
    <w:rsid w:val="00584EA1"/>
    <w:rsid w:val="005856CD"/>
    <w:rsid w:val="00590BA1"/>
    <w:rsid w:val="00594BF1"/>
    <w:rsid w:val="005954DA"/>
    <w:rsid w:val="005963A6"/>
    <w:rsid w:val="00596570"/>
    <w:rsid w:val="005A043E"/>
    <w:rsid w:val="005A1F93"/>
    <w:rsid w:val="005A36C5"/>
    <w:rsid w:val="005A468E"/>
    <w:rsid w:val="005A53E6"/>
    <w:rsid w:val="005A7D18"/>
    <w:rsid w:val="005B4886"/>
    <w:rsid w:val="005B4F47"/>
    <w:rsid w:val="005B7566"/>
    <w:rsid w:val="005B7AA5"/>
    <w:rsid w:val="005C1F0D"/>
    <w:rsid w:val="005D281C"/>
    <w:rsid w:val="005D440F"/>
    <w:rsid w:val="005D52FE"/>
    <w:rsid w:val="005E1A57"/>
    <w:rsid w:val="005E7624"/>
    <w:rsid w:val="005F084D"/>
    <w:rsid w:val="005F17BA"/>
    <w:rsid w:val="005F2988"/>
    <w:rsid w:val="005F4AAF"/>
    <w:rsid w:val="005F6CFF"/>
    <w:rsid w:val="0060327F"/>
    <w:rsid w:val="00605ACA"/>
    <w:rsid w:val="006128C7"/>
    <w:rsid w:val="00613A46"/>
    <w:rsid w:val="00615EE8"/>
    <w:rsid w:val="006216BD"/>
    <w:rsid w:val="00622252"/>
    <w:rsid w:val="006225F9"/>
    <w:rsid w:val="0062319E"/>
    <w:rsid w:val="0062452E"/>
    <w:rsid w:val="00624FC9"/>
    <w:rsid w:val="006331C1"/>
    <w:rsid w:val="00634BF3"/>
    <w:rsid w:val="00636C9F"/>
    <w:rsid w:val="00640AB3"/>
    <w:rsid w:val="00641CEC"/>
    <w:rsid w:val="006463B3"/>
    <w:rsid w:val="00655BFC"/>
    <w:rsid w:val="00656752"/>
    <w:rsid w:val="006632E2"/>
    <w:rsid w:val="00680A91"/>
    <w:rsid w:val="00680FE2"/>
    <w:rsid w:val="00681DBE"/>
    <w:rsid w:val="006900A7"/>
    <w:rsid w:val="006921A7"/>
    <w:rsid w:val="00695151"/>
    <w:rsid w:val="00695749"/>
    <w:rsid w:val="006A1D61"/>
    <w:rsid w:val="006A3E75"/>
    <w:rsid w:val="006A514A"/>
    <w:rsid w:val="006A645F"/>
    <w:rsid w:val="006B5A09"/>
    <w:rsid w:val="006B5E42"/>
    <w:rsid w:val="006B6ABD"/>
    <w:rsid w:val="006B77D0"/>
    <w:rsid w:val="006C1A07"/>
    <w:rsid w:val="006C5E21"/>
    <w:rsid w:val="006C7492"/>
    <w:rsid w:val="006D3830"/>
    <w:rsid w:val="006D5CF5"/>
    <w:rsid w:val="006D6DBB"/>
    <w:rsid w:val="006D75CE"/>
    <w:rsid w:val="006E072C"/>
    <w:rsid w:val="006E3089"/>
    <w:rsid w:val="006E4276"/>
    <w:rsid w:val="006E5E5D"/>
    <w:rsid w:val="006E64BC"/>
    <w:rsid w:val="006F33F1"/>
    <w:rsid w:val="006F5781"/>
    <w:rsid w:val="006F61AE"/>
    <w:rsid w:val="006F6B28"/>
    <w:rsid w:val="00702063"/>
    <w:rsid w:val="007032CA"/>
    <w:rsid w:val="00704583"/>
    <w:rsid w:val="007061F7"/>
    <w:rsid w:val="007121BD"/>
    <w:rsid w:val="007140AD"/>
    <w:rsid w:val="0071728E"/>
    <w:rsid w:val="0072174E"/>
    <w:rsid w:val="00723E83"/>
    <w:rsid w:val="00727CD4"/>
    <w:rsid w:val="007334B2"/>
    <w:rsid w:val="00734A6B"/>
    <w:rsid w:val="007438A3"/>
    <w:rsid w:val="00744D2B"/>
    <w:rsid w:val="007454E8"/>
    <w:rsid w:val="00746FC1"/>
    <w:rsid w:val="0074705F"/>
    <w:rsid w:val="007505BE"/>
    <w:rsid w:val="00751BEE"/>
    <w:rsid w:val="00752671"/>
    <w:rsid w:val="00753253"/>
    <w:rsid w:val="00753E41"/>
    <w:rsid w:val="00755263"/>
    <w:rsid w:val="00755712"/>
    <w:rsid w:val="00771B7B"/>
    <w:rsid w:val="00780B66"/>
    <w:rsid w:val="00782AB6"/>
    <w:rsid w:val="007872F1"/>
    <w:rsid w:val="007A5E6B"/>
    <w:rsid w:val="007A65BF"/>
    <w:rsid w:val="007B2A3C"/>
    <w:rsid w:val="007B3B6B"/>
    <w:rsid w:val="007B4A68"/>
    <w:rsid w:val="007C58A5"/>
    <w:rsid w:val="007C7555"/>
    <w:rsid w:val="007D0E7E"/>
    <w:rsid w:val="007D2828"/>
    <w:rsid w:val="007D44BB"/>
    <w:rsid w:val="007E34EA"/>
    <w:rsid w:val="007E670F"/>
    <w:rsid w:val="007E692C"/>
    <w:rsid w:val="007E7168"/>
    <w:rsid w:val="007F132F"/>
    <w:rsid w:val="007F147B"/>
    <w:rsid w:val="007F2C3F"/>
    <w:rsid w:val="007F6E85"/>
    <w:rsid w:val="00803B58"/>
    <w:rsid w:val="00805E73"/>
    <w:rsid w:val="00817081"/>
    <w:rsid w:val="00826EB7"/>
    <w:rsid w:val="00832A21"/>
    <w:rsid w:val="0084685A"/>
    <w:rsid w:val="008468C7"/>
    <w:rsid w:val="00851A83"/>
    <w:rsid w:val="00852A74"/>
    <w:rsid w:val="00853D1B"/>
    <w:rsid w:val="008541D4"/>
    <w:rsid w:val="00864F85"/>
    <w:rsid w:val="008654AC"/>
    <w:rsid w:val="008668C4"/>
    <w:rsid w:val="008716DD"/>
    <w:rsid w:val="008737B8"/>
    <w:rsid w:val="00874C79"/>
    <w:rsid w:val="00877433"/>
    <w:rsid w:val="00882B67"/>
    <w:rsid w:val="0088610F"/>
    <w:rsid w:val="00887645"/>
    <w:rsid w:val="00887EA6"/>
    <w:rsid w:val="0089156E"/>
    <w:rsid w:val="00893422"/>
    <w:rsid w:val="008B1839"/>
    <w:rsid w:val="008B7958"/>
    <w:rsid w:val="008C1248"/>
    <w:rsid w:val="008C28FF"/>
    <w:rsid w:val="008C4311"/>
    <w:rsid w:val="008C5648"/>
    <w:rsid w:val="008C66CB"/>
    <w:rsid w:val="008D17AD"/>
    <w:rsid w:val="008D7691"/>
    <w:rsid w:val="008D7B1B"/>
    <w:rsid w:val="008E3610"/>
    <w:rsid w:val="008E392C"/>
    <w:rsid w:val="008F03E0"/>
    <w:rsid w:val="008F07DD"/>
    <w:rsid w:val="008F2AC5"/>
    <w:rsid w:val="0090299F"/>
    <w:rsid w:val="00902CA6"/>
    <w:rsid w:val="009107DB"/>
    <w:rsid w:val="00912000"/>
    <w:rsid w:val="00913DE2"/>
    <w:rsid w:val="00914BD7"/>
    <w:rsid w:val="009158B0"/>
    <w:rsid w:val="00921B1F"/>
    <w:rsid w:val="00921ECF"/>
    <w:rsid w:val="009226C8"/>
    <w:rsid w:val="00923E00"/>
    <w:rsid w:val="00926651"/>
    <w:rsid w:val="009307C1"/>
    <w:rsid w:val="009319DD"/>
    <w:rsid w:val="0093342D"/>
    <w:rsid w:val="00937F61"/>
    <w:rsid w:val="00945A13"/>
    <w:rsid w:val="00946374"/>
    <w:rsid w:val="00951DAE"/>
    <w:rsid w:val="00955D80"/>
    <w:rsid w:val="00957022"/>
    <w:rsid w:val="00966C42"/>
    <w:rsid w:val="0097183C"/>
    <w:rsid w:val="00972B23"/>
    <w:rsid w:val="00974269"/>
    <w:rsid w:val="0097576F"/>
    <w:rsid w:val="00980DE8"/>
    <w:rsid w:val="00990C33"/>
    <w:rsid w:val="00995B6E"/>
    <w:rsid w:val="009A1B5B"/>
    <w:rsid w:val="009A1F1B"/>
    <w:rsid w:val="009A5641"/>
    <w:rsid w:val="009A7082"/>
    <w:rsid w:val="009A7E76"/>
    <w:rsid w:val="009B3A1B"/>
    <w:rsid w:val="009C2C74"/>
    <w:rsid w:val="009C3AE7"/>
    <w:rsid w:val="009C6800"/>
    <w:rsid w:val="009D34E9"/>
    <w:rsid w:val="009D539F"/>
    <w:rsid w:val="009E42D3"/>
    <w:rsid w:val="009E53A4"/>
    <w:rsid w:val="009E6DA4"/>
    <w:rsid w:val="009F159C"/>
    <w:rsid w:val="009F1CBC"/>
    <w:rsid w:val="009F254F"/>
    <w:rsid w:val="009F77DB"/>
    <w:rsid w:val="00A029DD"/>
    <w:rsid w:val="00A04D2C"/>
    <w:rsid w:val="00A05CC5"/>
    <w:rsid w:val="00A208ED"/>
    <w:rsid w:val="00A22363"/>
    <w:rsid w:val="00A23713"/>
    <w:rsid w:val="00A26746"/>
    <w:rsid w:val="00A26D6C"/>
    <w:rsid w:val="00A2702E"/>
    <w:rsid w:val="00A27E7E"/>
    <w:rsid w:val="00A33658"/>
    <w:rsid w:val="00A33C9C"/>
    <w:rsid w:val="00A37730"/>
    <w:rsid w:val="00A421CE"/>
    <w:rsid w:val="00A42DBB"/>
    <w:rsid w:val="00A43145"/>
    <w:rsid w:val="00A44AE1"/>
    <w:rsid w:val="00A465FC"/>
    <w:rsid w:val="00A53286"/>
    <w:rsid w:val="00A53BCB"/>
    <w:rsid w:val="00A53D5D"/>
    <w:rsid w:val="00A55884"/>
    <w:rsid w:val="00A57CD9"/>
    <w:rsid w:val="00A604F5"/>
    <w:rsid w:val="00A60E9D"/>
    <w:rsid w:val="00A624C4"/>
    <w:rsid w:val="00A6326D"/>
    <w:rsid w:val="00A6491A"/>
    <w:rsid w:val="00A6657C"/>
    <w:rsid w:val="00A66710"/>
    <w:rsid w:val="00A67989"/>
    <w:rsid w:val="00A72AC8"/>
    <w:rsid w:val="00A86F6C"/>
    <w:rsid w:val="00A912D7"/>
    <w:rsid w:val="00AB03C8"/>
    <w:rsid w:val="00AB1FB1"/>
    <w:rsid w:val="00AB2615"/>
    <w:rsid w:val="00AB31D6"/>
    <w:rsid w:val="00AB3F81"/>
    <w:rsid w:val="00AC7ECE"/>
    <w:rsid w:val="00AD0705"/>
    <w:rsid w:val="00AD1086"/>
    <w:rsid w:val="00AD518D"/>
    <w:rsid w:val="00AD5D24"/>
    <w:rsid w:val="00AE04C8"/>
    <w:rsid w:val="00AF0C3F"/>
    <w:rsid w:val="00AF0D04"/>
    <w:rsid w:val="00AF2651"/>
    <w:rsid w:val="00AF415E"/>
    <w:rsid w:val="00B10FD7"/>
    <w:rsid w:val="00B133D0"/>
    <w:rsid w:val="00B14FAA"/>
    <w:rsid w:val="00B169E5"/>
    <w:rsid w:val="00B21003"/>
    <w:rsid w:val="00B21C5A"/>
    <w:rsid w:val="00B2248C"/>
    <w:rsid w:val="00B31D13"/>
    <w:rsid w:val="00B37C95"/>
    <w:rsid w:val="00B4187B"/>
    <w:rsid w:val="00B41ACB"/>
    <w:rsid w:val="00B467C4"/>
    <w:rsid w:val="00B469D6"/>
    <w:rsid w:val="00B54680"/>
    <w:rsid w:val="00B56DC8"/>
    <w:rsid w:val="00B60F82"/>
    <w:rsid w:val="00B6169F"/>
    <w:rsid w:val="00B657B0"/>
    <w:rsid w:val="00B660EE"/>
    <w:rsid w:val="00B70178"/>
    <w:rsid w:val="00B714EA"/>
    <w:rsid w:val="00B734D8"/>
    <w:rsid w:val="00B74337"/>
    <w:rsid w:val="00B76015"/>
    <w:rsid w:val="00B76D8A"/>
    <w:rsid w:val="00B857C2"/>
    <w:rsid w:val="00B921B5"/>
    <w:rsid w:val="00B93427"/>
    <w:rsid w:val="00B934ED"/>
    <w:rsid w:val="00B93FBE"/>
    <w:rsid w:val="00B942B5"/>
    <w:rsid w:val="00B96B33"/>
    <w:rsid w:val="00BA2749"/>
    <w:rsid w:val="00BB02AD"/>
    <w:rsid w:val="00BB3C46"/>
    <w:rsid w:val="00BC2683"/>
    <w:rsid w:val="00BD03D3"/>
    <w:rsid w:val="00BD12F8"/>
    <w:rsid w:val="00BD1CFC"/>
    <w:rsid w:val="00BD5CE9"/>
    <w:rsid w:val="00BD5F59"/>
    <w:rsid w:val="00BE04D1"/>
    <w:rsid w:val="00BE4D09"/>
    <w:rsid w:val="00BE7DD1"/>
    <w:rsid w:val="00BF4F02"/>
    <w:rsid w:val="00BF4FC0"/>
    <w:rsid w:val="00BF5BE0"/>
    <w:rsid w:val="00BF5D78"/>
    <w:rsid w:val="00BF6036"/>
    <w:rsid w:val="00C0109A"/>
    <w:rsid w:val="00C05DFA"/>
    <w:rsid w:val="00C17077"/>
    <w:rsid w:val="00C20884"/>
    <w:rsid w:val="00C21213"/>
    <w:rsid w:val="00C25391"/>
    <w:rsid w:val="00C3077E"/>
    <w:rsid w:val="00C355BE"/>
    <w:rsid w:val="00C37AC7"/>
    <w:rsid w:val="00C40347"/>
    <w:rsid w:val="00C40E46"/>
    <w:rsid w:val="00C411F9"/>
    <w:rsid w:val="00C42229"/>
    <w:rsid w:val="00C4607A"/>
    <w:rsid w:val="00C46F83"/>
    <w:rsid w:val="00C57F82"/>
    <w:rsid w:val="00C61A13"/>
    <w:rsid w:val="00C621C4"/>
    <w:rsid w:val="00C6236C"/>
    <w:rsid w:val="00C71FCC"/>
    <w:rsid w:val="00C74AF0"/>
    <w:rsid w:val="00C812ED"/>
    <w:rsid w:val="00C8326F"/>
    <w:rsid w:val="00C839BA"/>
    <w:rsid w:val="00C83AC0"/>
    <w:rsid w:val="00C8487D"/>
    <w:rsid w:val="00C91B73"/>
    <w:rsid w:val="00C94DE6"/>
    <w:rsid w:val="00C95B21"/>
    <w:rsid w:val="00C962CD"/>
    <w:rsid w:val="00CA2C9A"/>
    <w:rsid w:val="00CB41B4"/>
    <w:rsid w:val="00CC30B6"/>
    <w:rsid w:val="00CC3EA4"/>
    <w:rsid w:val="00CC3FFE"/>
    <w:rsid w:val="00CC61EE"/>
    <w:rsid w:val="00CC627A"/>
    <w:rsid w:val="00CC7D94"/>
    <w:rsid w:val="00CD1386"/>
    <w:rsid w:val="00CD27EA"/>
    <w:rsid w:val="00CD5E0A"/>
    <w:rsid w:val="00CD7292"/>
    <w:rsid w:val="00CD798C"/>
    <w:rsid w:val="00CE4EF6"/>
    <w:rsid w:val="00CF0A0D"/>
    <w:rsid w:val="00CF3BD9"/>
    <w:rsid w:val="00CF5F8A"/>
    <w:rsid w:val="00CF68A5"/>
    <w:rsid w:val="00CF731D"/>
    <w:rsid w:val="00CF7B07"/>
    <w:rsid w:val="00D02E08"/>
    <w:rsid w:val="00D04858"/>
    <w:rsid w:val="00D05B13"/>
    <w:rsid w:val="00D06FD4"/>
    <w:rsid w:val="00D1339D"/>
    <w:rsid w:val="00D14A3A"/>
    <w:rsid w:val="00D17D35"/>
    <w:rsid w:val="00D2066C"/>
    <w:rsid w:val="00D23491"/>
    <w:rsid w:val="00D25BFC"/>
    <w:rsid w:val="00D25C9F"/>
    <w:rsid w:val="00D25EB8"/>
    <w:rsid w:val="00D315C9"/>
    <w:rsid w:val="00D4149F"/>
    <w:rsid w:val="00D4706D"/>
    <w:rsid w:val="00D51FED"/>
    <w:rsid w:val="00D521B0"/>
    <w:rsid w:val="00D54926"/>
    <w:rsid w:val="00D570A8"/>
    <w:rsid w:val="00D61A66"/>
    <w:rsid w:val="00D61B86"/>
    <w:rsid w:val="00D6757A"/>
    <w:rsid w:val="00D704C9"/>
    <w:rsid w:val="00D719B3"/>
    <w:rsid w:val="00D71DB6"/>
    <w:rsid w:val="00D7630E"/>
    <w:rsid w:val="00D85D78"/>
    <w:rsid w:val="00D85DE8"/>
    <w:rsid w:val="00D933DB"/>
    <w:rsid w:val="00DA1077"/>
    <w:rsid w:val="00DA3523"/>
    <w:rsid w:val="00DA74A3"/>
    <w:rsid w:val="00DB084E"/>
    <w:rsid w:val="00DB1E92"/>
    <w:rsid w:val="00DB2ECF"/>
    <w:rsid w:val="00DB549F"/>
    <w:rsid w:val="00DB5A2E"/>
    <w:rsid w:val="00DB5DD1"/>
    <w:rsid w:val="00DB76A6"/>
    <w:rsid w:val="00DC2A4C"/>
    <w:rsid w:val="00DC680F"/>
    <w:rsid w:val="00DC703E"/>
    <w:rsid w:val="00DD17BD"/>
    <w:rsid w:val="00DD1C0B"/>
    <w:rsid w:val="00DD7D64"/>
    <w:rsid w:val="00DE5389"/>
    <w:rsid w:val="00DE5FAD"/>
    <w:rsid w:val="00DE787E"/>
    <w:rsid w:val="00DF355B"/>
    <w:rsid w:val="00DF5C33"/>
    <w:rsid w:val="00E002A8"/>
    <w:rsid w:val="00E021F1"/>
    <w:rsid w:val="00E042AA"/>
    <w:rsid w:val="00E1407F"/>
    <w:rsid w:val="00E16256"/>
    <w:rsid w:val="00E16F07"/>
    <w:rsid w:val="00E238C0"/>
    <w:rsid w:val="00E259FD"/>
    <w:rsid w:val="00E260D9"/>
    <w:rsid w:val="00E34934"/>
    <w:rsid w:val="00E35AB2"/>
    <w:rsid w:val="00E366E4"/>
    <w:rsid w:val="00E36F06"/>
    <w:rsid w:val="00E42755"/>
    <w:rsid w:val="00E45157"/>
    <w:rsid w:val="00E454B8"/>
    <w:rsid w:val="00E544D6"/>
    <w:rsid w:val="00E57998"/>
    <w:rsid w:val="00E66E44"/>
    <w:rsid w:val="00E7014F"/>
    <w:rsid w:val="00E7101F"/>
    <w:rsid w:val="00E7438A"/>
    <w:rsid w:val="00E74CB3"/>
    <w:rsid w:val="00E75D5D"/>
    <w:rsid w:val="00E81297"/>
    <w:rsid w:val="00E813CC"/>
    <w:rsid w:val="00E83487"/>
    <w:rsid w:val="00E840DD"/>
    <w:rsid w:val="00E862AC"/>
    <w:rsid w:val="00E92249"/>
    <w:rsid w:val="00E93BBE"/>
    <w:rsid w:val="00E95D72"/>
    <w:rsid w:val="00EA295D"/>
    <w:rsid w:val="00EA3E7B"/>
    <w:rsid w:val="00EA4540"/>
    <w:rsid w:val="00EA6509"/>
    <w:rsid w:val="00EB2489"/>
    <w:rsid w:val="00EB3279"/>
    <w:rsid w:val="00EB5642"/>
    <w:rsid w:val="00EB566A"/>
    <w:rsid w:val="00EC2B89"/>
    <w:rsid w:val="00ED02EB"/>
    <w:rsid w:val="00ED0FC4"/>
    <w:rsid w:val="00EE0515"/>
    <w:rsid w:val="00EE1D26"/>
    <w:rsid w:val="00EE6B1A"/>
    <w:rsid w:val="00EF0F9D"/>
    <w:rsid w:val="00EF26A6"/>
    <w:rsid w:val="00F012DB"/>
    <w:rsid w:val="00F0385E"/>
    <w:rsid w:val="00F1003A"/>
    <w:rsid w:val="00F1245C"/>
    <w:rsid w:val="00F157EB"/>
    <w:rsid w:val="00F15A69"/>
    <w:rsid w:val="00F20719"/>
    <w:rsid w:val="00F25E12"/>
    <w:rsid w:val="00F26773"/>
    <w:rsid w:val="00F27625"/>
    <w:rsid w:val="00F31F19"/>
    <w:rsid w:val="00F46AE6"/>
    <w:rsid w:val="00F53A44"/>
    <w:rsid w:val="00F53D57"/>
    <w:rsid w:val="00F544CF"/>
    <w:rsid w:val="00F604DC"/>
    <w:rsid w:val="00F6140A"/>
    <w:rsid w:val="00F64962"/>
    <w:rsid w:val="00F67111"/>
    <w:rsid w:val="00F67849"/>
    <w:rsid w:val="00F70DFA"/>
    <w:rsid w:val="00F83FBE"/>
    <w:rsid w:val="00F843B1"/>
    <w:rsid w:val="00F84A41"/>
    <w:rsid w:val="00F87BB1"/>
    <w:rsid w:val="00F93828"/>
    <w:rsid w:val="00FB37CF"/>
    <w:rsid w:val="00FB40C5"/>
    <w:rsid w:val="00FC411C"/>
    <w:rsid w:val="00FC5462"/>
    <w:rsid w:val="00FC7107"/>
    <w:rsid w:val="00FC717D"/>
    <w:rsid w:val="00FD170A"/>
    <w:rsid w:val="00FD3CB7"/>
    <w:rsid w:val="00FD45AC"/>
    <w:rsid w:val="00FD4D9F"/>
    <w:rsid w:val="00FE55B3"/>
    <w:rsid w:val="00FF2773"/>
    <w:rsid w:val="00FF6C00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3BEFA3"/>
  <w15:chartTrackingRefBased/>
  <w15:docId w15:val="{3F6DC943-2869-3743-92C3-7B87B2D64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56EA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C30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6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8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0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4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4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7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2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3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8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0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4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3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3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9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2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2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41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2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6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8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2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8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1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1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2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5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3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4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7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2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63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23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02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5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3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4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7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8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0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8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6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6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2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9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25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5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16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9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2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8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9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1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7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7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7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4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5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0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1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4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50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1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7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3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9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9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7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0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2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4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2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6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3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27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4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6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5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0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6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4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9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2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1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4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65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8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5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4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03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68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18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6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3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4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0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6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1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8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4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34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37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0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6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75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0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9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8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9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4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3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9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9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5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5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8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1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4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0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5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1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1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70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8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3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0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3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8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0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3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4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2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6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1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98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2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8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9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3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9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0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6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0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4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1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14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1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9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47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0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2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1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6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1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3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3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5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4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6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0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5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1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5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1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3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2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7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9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0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6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30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2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3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5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7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8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0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2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5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2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6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6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7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8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Stefano Piazza</cp:lastModifiedBy>
  <cp:revision>79</cp:revision>
  <dcterms:created xsi:type="dcterms:W3CDTF">2024-08-07T08:41:00Z</dcterms:created>
  <dcterms:modified xsi:type="dcterms:W3CDTF">2025-08-19T07:40:00Z</dcterms:modified>
</cp:coreProperties>
</file>