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795A8" w14:textId="38B60C47" w:rsidR="008E612E" w:rsidRDefault="002650D4" w:rsidP="00E026D0">
      <w:pPr>
        <w:spacing w:line="278" w:lineRule="auto"/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bCs/>
          <w:sz w:val="24"/>
          <w:szCs w:val="24"/>
        </w:rPr>
        <w:t>Supplemental Tables</w:t>
      </w:r>
    </w:p>
    <w:p w14:paraId="416FB926" w14:textId="77777777" w:rsidR="002650D4" w:rsidRDefault="002650D4" w:rsidP="00E026D0">
      <w:pPr>
        <w:spacing w:line="278" w:lineRule="auto"/>
        <w:rPr>
          <w:rFonts w:ascii="Cambria" w:hAnsi="Cambria"/>
          <w:sz w:val="24"/>
          <w:szCs w:val="24"/>
        </w:rPr>
      </w:pPr>
    </w:p>
    <w:p w14:paraId="686B37CB" w14:textId="7BAAF424" w:rsidR="00176EB9" w:rsidRDefault="00176EB9" w:rsidP="00176EB9">
      <w:pPr>
        <w:spacing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Supplemental </w:t>
      </w:r>
      <w:r w:rsidRPr="009B595E">
        <w:rPr>
          <w:rFonts w:ascii="Cambria" w:hAnsi="Cambria" w:cs="Times New Roman"/>
          <w:b/>
          <w:bCs/>
          <w:sz w:val="24"/>
          <w:szCs w:val="24"/>
        </w:rPr>
        <w:t xml:space="preserve">Table </w:t>
      </w:r>
      <w:r>
        <w:rPr>
          <w:rFonts w:ascii="Cambria" w:hAnsi="Cambria" w:cs="Times New Roman"/>
          <w:b/>
          <w:bCs/>
          <w:sz w:val="24"/>
          <w:szCs w:val="24"/>
        </w:rPr>
        <w:t>I</w:t>
      </w:r>
      <w:r w:rsidRPr="009B595E">
        <w:rPr>
          <w:rFonts w:ascii="Cambria" w:hAnsi="Cambria" w:cs="Times New Roman"/>
          <w:b/>
          <w:bCs/>
          <w:sz w:val="24"/>
          <w:szCs w:val="24"/>
        </w:rPr>
        <w:t>.</w:t>
      </w:r>
      <w:r w:rsidRPr="009B595E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List of cannabinoids and their abbreviations analyzed for effect of MAP on storage degradation in cannabis.</w:t>
      </w:r>
      <w:r w:rsidRPr="009B595E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Cannabidiol</w:t>
      </w:r>
      <w:proofErr w:type="spellEnd"/>
      <w:r>
        <w:rPr>
          <w:rFonts w:ascii="Cambria" w:hAnsi="Cambria" w:cs="Times New Roman"/>
          <w:sz w:val="24"/>
          <w:szCs w:val="24"/>
        </w:rPr>
        <w:t xml:space="preserve"> and </w:t>
      </w:r>
      <w:proofErr w:type="spellStart"/>
      <w:r>
        <w:rPr>
          <w:rFonts w:ascii="Cambria" w:hAnsi="Cambria" w:cs="Times New Roman"/>
          <w:sz w:val="24"/>
          <w:szCs w:val="24"/>
        </w:rPr>
        <w:t>cannabicycloic</w:t>
      </w:r>
      <w:proofErr w:type="spellEnd"/>
      <w:r>
        <w:rPr>
          <w:rFonts w:ascii="Cambria" w:hAnsi="Cambria" w:cs="Times New Roman"/>
          <w:sz w:val="24"/>
          <w:szCs w:val="24"/>
        </w:rPr>
        <w:t xml:space="preserve"> acid were also analyzed but were below non-detectable limits.</w:t>
      </w:r>
    </w:p>
    <w:tbl>
      <w:tblPr>
        <w:tblW w:w="8550" w:type="dxa"/>
        <w:tblInd w:w="735" w:type="dxa"/>
        <w:tblBorders>
          <w:top w:val="single" w:sz="4" w:space="0" w:color="auto"/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1697"/>
        <w:gridCol w:w="3058"/>
      </w:tblGrid>
      <w:tr w:rsidR="00176EB9" w:rsidRPr="00880A0B" w14:paraId="7435E6D3" w14:textId="77777777" w:rsidTr="0011656F"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8672C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880A0B">
              <w:rPr>
                <w:rFonts w:ascii="Cambria" w:hAnsi="Cambria"/>
                <w:bCs/>
                <w:sz w:val="24"/>
                <w:szCs w:val="24"/>
              </w:rPr>
              <w:t>Compound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E990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880A0B">
              <w:rPr>
                <w:rFonts w:ascii="Cambria" w:hAnsi="Cambria"/>
                <w:bCs/>
                <w:sz w:val="24"/>
                <w:szCs w:val="24"/>
              </w:rPr>
              <w:t>Abbreviation</w:t>
            </w:r>
          </w:p>
        </w:tc>
        <w:tc>
          <w:tcPr>
            <w:tcW w:w="3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0669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880A0B">
              <w:rPr>
                <w:rFonts w:ascii="Cambria" w:hAnsi="Cambria"/>
                <w:bCs/>
                <w:sz w:val="24"/>
                <w:szCs w:val="24"/>
              </w:rPr>
              <w:t xml:space="preserve">CAS </w:t>
            </w:r>
            <w:r>
              <w:rPr>
                <w:rFonts w:ascii="Cambria" w:hAnsi="Cambria"/>
                <w:bCs/>
                <w:sz w:val="24"/>
                <w:szCs w:val="24"/>
              </w:rPr>
              <w:t>Registration Number</w:t>
            </w:r>
          </w:p>
        </w:tc>
      </w:tr>
      <w:tr w:rsidR="00176EB9" w:rsidRPr="00880A0B" w14:paraId="38014FE8" w14:textId="77777777" w:rsidTr="0011656F">
        <w:trPr>
          <w:trHeight w:val="77"/>
        </w:trPr>
        <w:tc>
          <w:tcPr>
            <w:tcW w:w="37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1015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Δ</w:t>
            </w:r>
            <w:r w:rsidRPr="0011656F">
              <w:rPr>
                <w:rFonts w:ascii="Cambria" w:hAnsi="Cambria"/>
                <w:sz w:val="24"/>
                <w:szCs w:val="24"/>
                <w:vertAlign w:val="superscript"/>
              </w:rPr>
              <w:t>9</w:t>
            </w:r>
            <w:r w:rsidRPr="00880A0B">
              <w:rPr>
                <w:rFonts w:ascii="Cambria" w:hAnsi="Cambria"/>
                <w:sz w:val="24"/>
                <w:szCs w:val="24"/>
              </w:rPr>
              <w:t>-Tetrahydrocannabinol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6D0F8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Δ</w:t>
            </w:r>
            <w:r w:rsidRPr="0011656F">
              <w:rPr>
                <w:rFonts w:ascii="Cambria" w:hAnsi="Cambria"/>
                <w:sz w:val="24"/>
                <w:szCs w:val="24"/>
                <w:vertAlign w:val="superscript"/>
              </w:rPr>
              <w:t>9</w:t>
            </w:r>
            <w:r w:rsidRPr="00880A0B">
              <w:rPr>
                <w:rFonts w:ascii="Cambria" w:hAnsi="Cambria"/>
                <w:sz w:val="24"/>
                <w:szCs w:val="24"/>
              </w:rPr>
              <w:t>-THC</w:t>
            </w:r>
          </w:p>
        </w:tc>
        <w:tc>
          <w:tcPr>
            <w:tcW w:w="3058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B7DAD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1972-08-3</w:t>
            </w:r>
          </w:p>
        </w:tc>
      </w:tr>
      <w:tr w:rsidR="00176EB9" w:rsidRPr="00880A0B" w14:paraId="46F21E55" w14:textId="77777777" w:rsidTr="0011656F">
        <w:trPr>
          <w:trHeight w:val="165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34D13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Δ</w:t>
            </w:r>
            <w:r w:rsidRPr="0011656F">
              <w:rPr>
                <w:rFonts w:ascii="Cambria" w:hAnsi="Cambria"/>
                <w:sz w:val="24"/>
                <w:szCs w:val="24"/>
                <w:vertAlign w:val="superscript"/>
              </w:rPr>
              <w:t>8</w:t>
            </w:r>
            <w:r w:rsidRPr="00880A0B">
              <w:rPr>
                <w:rFonts w:ascii="Cambria" w:hAnsi="Cambria"/>
                <w:sz w:val="24"/>
                <w:szCs w:val="24"/>
              </w:rPr>
              <w:t>-Tetrahydrocannabinol</w:t>
            </w:r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AAEA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Δ</w:t>
            </w:r>
            <w:r w:rsidRPr="0011656F">
              <w:rPr>
                <w:rFonts w:ascii="Cambria" w:hAnsi="Cambria"/>
                <w:sz w:val="24"/>
                <w:szCs w:val="24"/>
                <w:vertAlign w:val="superscript"/>
              </w:rPr>
              <w:t>8</w:t>
            </w:r>
            <w:r w:rsidRPr="00880A0B">
              <w:rPr>
                <w:rFonts w:ascii="Cambria" w:hAnsi="Cambria"/>
                <w:sz w:val="24"/>
                <w:szCs w:val="24"/>
              </w:rPr>
              <w:t>-THC</w:t>
            </w:r>
          </w:p>
        </w:tc>
        <w:tc>
          <w:tcPr>
            <w:tcW w:w="3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9CB1E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5957-75-5</w:t>
            </w:r>
          </w:p>
        </w:tc>
      </w:tr>
      <w:tr w:rsidR="00176EB9" w:rsidRPr="00880A0B" w14:paraId="48F0C378" w14:textId="77777777" w:rsidTr="0011656F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273F3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0A0B">
              <w:rPr>
                <w:rFonts w:ascii="Cambria" w:hAnsi="Cambria"/>
                <w:sz w:val="24"/>
                <w:szCs w:val="24"/>
              </w:rPr>
              <w:t>Cannabichromene</w:t>
            </w:r>
            <w:proofErr w:type="spellEnd"/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71FA6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CBC</w:t>
            </w:r>
          </w:p>
        </w:tc>
        <w:tc>
          <w:tcPr>
            <w:tcW w:w="3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EC22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20675-51-8</w:t>
            </w:r>
          </w:p>
        </w:tc>
      </w:tr>
      <w:tr w:rsidR="00176EB9" w:rsidRPr="00880A0B" w14:paraId="53F7287F" w14:textId="77777777" w:rsidTr="0011656F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7BABE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0A0B">
              <w:rPr>
                <w:rFonts w:ascii="Cambria" w:hAnsi="Cambria"/>
                <w:sz w:val="24"/>
                <w:szCs w:val="24"/>
              </w:rPr>
              <w:t>Cannabichromenic</w:t>
            </w:r>
            <w:proofErr w:type="spellEnd"/>
            <w:r w:rsidRPr="00880A0B">
              <w:rPr>
                <w:rFonts w:ascii="Cambria" w:hAnsi="Cambria"/>
                <w:sz w:val="24"/>
                <w:szCs w:val="24"/>
              </w:rPr>
              <w:t xml:space="preserve"> acid</w:t>
            </w:r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3F74C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CBCA</w:t>
            </w:r>
          </w:p>
        </w:tc>
        <w:tc>
          <w:tcPr>
            <w:tcW w:w="3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2E424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20408-52-0</w:t>
            </w:r>
          </w:p>
        </w:tc>
      </w:tr>
      <w:tr w:rsidR="00176EB9" w:rsidRPr="00880A0B" w14:paraId="657997D2" w14:textId="77777777" w:rsidTr="0011656F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96DCC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0A0B">
              <w:rPr>
                <w:rFonts w:ascii="Cambria" w:hAnsi="Cambria"/>
                <w:sz w:val="24"/>
                <w:szCs w:val="24"/>
              </w:rPr>
              <w:t>Cannabidiolic</w:t>
            </w:r>
            <w:proofErr w:type="spellEnd"/>
            <w:r w:rsidRPr="00880A0B">
              <w:rPr>
                <w:rFonts w:ascii="Cambria" w:hAnsi="Cambria"/>
                <w:sz w:val="24"/>
                <w:szCs w:val="24"/>
              </w:rPr>
              <w:t xml:space="preserve"> acid</w:t>
            </w:r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06E5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CBDA</w:t>
            </w:r>
          </w:p>
        </w:tc>
        <w:tc>
          <w:tcPr>
            <w:tcW w:w="3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36C96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1244-58-2</w:t>
            </w:r>
          </w:p>
        </w:tc>
      </w:tr>
      <w:tr w:rsidR="00176EB9" w:rsidRPr="00880A0B" w14:paraId="259977FE" w14:textId="77777777" w:rsidTr="0011656F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519F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0A0B">
              <w:rPr>
                <w:rFonts w:ascii="Cambria" w:hAnsi="Cambria"/>
                <w:sz w:val="24"/>
                <w:szCs w:val="24"/>
              </w:rPr>
              <w:t>Cannabidivarin</w:t>
            </w:r>
            <w:proofErr w:type="spellEnd"/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FDAE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CBDV</w:t>
            </w:r>
          </w:p>
        </w:tc>
        <w:tc>
          <w:tcPr>
            <w:tcW w:w="3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DC98A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24274-48-4</w:t>
            </w:r>
          </w:p>
        </w:tc>
      </w:tr>
      <w:tr w:rsidR="00176EB9" w:rsidRPr="00880A0B" w14:paraId="4E1D05AA" w14:textId="77777777" w:rsidTr="0011656F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D2258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0A0B">
              <w:rPr>
                <w:rFonts w:ascii="Cambria" w:hAnsi="Cambria"/>
                <w:sz w:val="24"/>
                <w:szCs w:val="24"/>
              </w:rPr>
              <w:t>Cannabidivarinic</w:t>
            </w:r>
            <w:proofErr w:type="spellEnd"/>
            <w:r w:rsidRPr="00880A0B">
              <w:rPr>
                <w:rFonts w:ascii="Cambria" w:hAnsi="Cambria"/>
                <w:sz w:val="24"/>
                <w:szCs w:val="24"/>
              </w:rPr>
              <w:t xml:space="preserve"> acid</w:t>
            </w:r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3FFE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CBDVA</w:t>
            </w:r>
          </w:p>
        </w:tc>
        <w:tc>
          <w:tcPr>
            <w:tcW w:w="3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2CBB0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31932-13-5</w:t>
            </w:r>
          </w:p>
        </w:tc>
      </w:tr>
      <w:tr w:rsidR="00176EB9" w:rsidRPr="00880A0B" w14:paraId="26842DA2" w14:textId="77777777" w:rsidTr="0011656F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25B8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Cannabigerol</w:t>
            </w:r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F151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CBG</w:t>
            </w:r>
          </w:p>
        </w:tc>
        <w:tc>
          <w:tcPr>
            <w:tcW w:w="3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4725E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25654-31-3</w:t>
            </w:r>
          </w:p>
        </w:tc>
      </w:tr>
      <w:tr w:rsidR="00176EB9" w:rsidRPr="00880A0B" w14:paraId="74C486CD" w14:textId="77777777" w:rsidTr="0011656F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75D25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0A0B">
              <w:rPr>
                <w:rFonts w:ascii="Cambria" w:hAnsi="Cambria"/>
                <w:sz w:val="24"/>
                <w:szCs w:val="24"/>
              </w:rPr>
              <w:t>Cannabigerolic</w:t>
            </w:r>
            <w:proofErr w:type="spellEnd"/>
            <w:r w:rsidRPr="00880A0B">
              <w:rPr>
                <w:rFonts w:ascii="Cambria" w:hAnsi="Cambria"/>
                <w:sz w:val="24"/>
                <w:szCs w:val="24"/>
              </w:rPr>
              <w:t xml:space="preserve"> acid</w:t>
            </w:r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1E3F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CBGA</w:t>
            </w:r>
          </w:p>
        </w:tc>
        <w:tc>
          <w:tcPr>
            <w:tcW w:w="3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2D80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25555-57-1</w:t>
            </w:r>
          </w:p>
        </w:tc>
      </w:tr>
      <w:tr w:rsidR="00176EB9" w:rsidRPr="00880A0B" w14:paraId="44E34001" w14:textId="77777777" w:rsidTr="0011656F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579E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0A0B">
              <w:rPr>
                <w:rFonts w:ascii="Cambria" w:hAnsi="Cambria"/>
                <w:sz w:val="24"/>
                <w:szCs w:val="24"/>
              </w:rPr>
              <w:t>Cannabicyclol</w:t>
            </w:r>
            <w:proofErr w:type="spellEnd"/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206AA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CBL</w:t>
            </w:r>
          </w:p>
        </w:tc>
        <w:tc>
          <w:tcPr>
            <w:tcW w:w="3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67F6C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21366-63-2</w:t>
            </w:r>
          </w:p>
        </w:tc>
      </w:tr>
      <w:tr w:rsidR="00176EB9" w:rsidRPr="00880A0B" w14:paraId="7B86B782" w14:textId="77777777" w:rsidTr="0011656F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442C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Cannabinol</w:t>
            </w:r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335B4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CBN</w:t>
            </w:r>
          </w:p>
        </w:tc>
        <w:tc>
          <w:tcPr>
            <w:tcW w:w="3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045E8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521-35-7</w:t>
            </w:r>
          </w:p>
        </w:tc>
      </w:tr>
      <w:tr w:rsidR="00176EB9" w:rsidRPr="00880A0B" w14:paraId="480CACFC" w14:textId="77777777" w:rsidTr="0011656F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AFB72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0A0B">
              <w:rPr>
                <w:rFonts w:ascii="Cambria" w:hAnsi="Cambria"/>
                <w:sz w:val="24"/>
                <w:szCs w:val="24"/>
              </w:rPr>
              <w:t>Cannabinolic</w:t>
            </w:r>
            <w:proofErr w:type="spellEnd"/>
            <w:r w:rsidRPr="00880A0B">
              <w:rPr>
                <w:rFonts w:ascii="Cambria" w:hAnsi="Cambria"/>
                <w:sz w:val="24"/>
                <w:szCs w:val="24"/>
              </w:rPr>
              <w:t xml:space="preserve"> acid</w:t>
            </w:r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431E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CBNA</w:t>
            </w:r>
          </w:p>
        </w:tc>
        <w:tc>
          <w:tcPr>
            <w:tcW w:w="3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B5BC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2808-39-1</w:t>
            </w:r>
          </w:p>
        </w:tc>
      </w:tr>
      <w:tr w:rsidR="00176EB9" w:rsidRPr="00880A0B" w14:paraId="4B7C5B7E" w14:textId="77777777" w:rsidTr="0011656F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52886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0A0B">
              <w:rPr>
                <w:rFonts w:ascii="Cambria" w:hAnsi="Cambria"/>
                <w:sz w:val="24"/>
                <w:szCs w:val="24"/>
              </w:rPr>
              <w:t>Tetrahydrocannabinolic</w:t>
            </w:r>
            <w:proofErr w:type="spellEnd"/>
            <w:r w:rsidRPr="00880A0B">
              <w:rPr>
                <w:rFonts w:ascii="Cambria" w:hAnsi="Cambria"/>
                <w:sz w:val="24"/>
                <w:szCs w:val="24"/>
              </w:rPr>
              <w:t xml:space="preserve"> acid</w:t>
            </w:r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06283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THCA</w:t>
            </w:r>
          </w:p>
        </w:tc>
        <w:tc>
          <w:tcPr>
            <w:tcW w:w="3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2086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23978-85-0</w:t>
            </w:r>
          </w:p>
        </w:tc>
      </w:tr>
      <w:tr w:rsidR="00176EB9" w:rsidRPr="00880A0B" w14:paraId="2FB76B23" w14:textId="77777777" w:rsidTr="0011656F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ECE0F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0A0B">
              <w:rPr>
                <w:rFonts w:ascii="Cambria" w:hAnsi="Cambria"/>
                <w:sz w:val="24"/>
                <w:szCs w:val="24"/>
              </w:rPr>
              <w:t>Tetrahydrocannabidivarin</w:t>
            </w:r>
            <w:proofErr w:type="spellEnd"/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0039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THCV</w:t>
            </w:r>
          </w:p>
        </w:tc>
        <w:tc>
          <w:tcPr>
            <w:tcW w:w="3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5E68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28172-17-0</w:t>
            </w:r>
          </w:p>
        </w:tc>
      </w:tr>
      <w:tr w:rsidR="00176EB9" w:rsidRPr="00880A0B" w14:paraId="2F8B6C4A" w14:textId="77777777" w:rsidTr="0011656F"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5EFC3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80A0B">
              <w:rPr>
                <w:rFonts w:ascii="Cambria" w:hAnsi="Cambria"/>
                <w:sz w:val="24"/>
                <w:szCs w:val="24"/>
              </w:rPr>
              <w:t>Tetrahydrocannabidivarinic</w:t>
            </w:r>
            <w:proofErr w:type="spellEnd"/>
            <w:r w:rsidRPr="00880A0B">
              <w:rPr>
                <w:rFonts w:ascii="Cambria" w:hAnsi="Cambria"/>
                <w:sz w:val="24"/>
                <w:szCs w:val="24"/>
              </w:rPr>
              <w:t xml:space="preserve"> acid</w:t>
            </w:r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BE1B5" w14:textId="77777777" w:rsidR="00176EB9" w:rsidRPr="00880A0B" w:rsidRDefault="00176EB9" w:rsidP="0011656F">
            <w:pPr>
              <w:widowControl w:val="0"/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THCVA</w:t>
            </w:r>
          </w:p>
        </w:tc>
        <w:tc>
          <w:tcPr>
            <w:tcW w:w="30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EBCBD" w14:textId="77777777" w:rsidR="00176EB9" w:rsidRPr="00880A0B" w:rsidRDefault="00176EB9" w:rsidP="0011656F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4"/>
                <w:szCs w:val="24"/>
              </w:rPr>
            </w:pPr>
            <w:r w:rsidRPr="00880A0B">
              <w:rPr>
                <w:rFonts w:ascii="Cambria" w:hAnsi="Cambria"/>
                <w:sz w:val="24"/>
                <w:szCs w:val="24"/>
              </w:rPr>
              <w:t>39986-26-0</w:t>
            </w:r>
          </w:p>
        </w:tc>
      </w:tr>
    </w:tbl>
    <w:p w14:paraId="12C60D41" w14:textId="77777777" w:rsidR="00176EB9" w:rsidRDefault="00176EB9" w:rsidP="00176EB9">
      <w:pPr>
        <w:spacing w:line="480" w:lineRule="auto"/>
        <w:rPr>
          <w:rFonts w:ascii="Cambria" w:hAnsi="Cambria" w:cs="Times New Roman"/>
          <w:sz w:val="24"/>
          <w:szCs w:val="24"/>
        </w:rPr>
      </w:pPr>
    </w:p>
    <w:p w14:paraId="52F73D32" w14:textId="77777777" w:rsidR="00176EB9" w:rsidRPr="00A54668" w:rsidRDefault="00176EB9" w:rsidP="00176EB9">
      <w:pPr>
        <w:spacing w:line="480" w:lineRule="auto"/>
        <w:rPr>
          <w:rFonts w:ascii="Cambria" w:hAnsi="Cambria" w:cs="Times New Roman"/>
          <w:sz w:val="24"/>
          <w:szCs w:val="24"/>
        </w:rPr>
      </w:pPr>
    </w:p>
    <w:p w14:paraId="71F3850C" w14:textId="77777777" w:rsidR="00176EB9" w:rsidRDefault="00176EB9" w:rsidP="00176EB9">
      <w:pPr>
        <w:spacing w:line="278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br w:type="page"/>
      </w:r>
    </w:p>
    <w:p w14:paraId="26440E0E" w14:textId="67D6858D" w:rsidR="00176EB9" w:rsidRDefault="00176EB9" w:rsidP="00176EB9">
      <w:pPr>
        <w:spacing w:line="278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lastRenderedPageBreak/>
        <w:t xml:space="preserve">Supplemental Table II. </w:t>
      </w:r>
      <w:r>
        <w:rPr>
          <w:rFonts w:ascii="Cambria" w:hAnsi="Cambria" w:cs="Times New Roman"/>
          <w:sz w:val="24"/>
          <w:szCs w:val="24"/>
        </w:rPr>
        <w:t>List of terpenoids analyzed for effect of MAP on storage degradation in cannabis.</w:t>
      </w:r>
      <w:r w:rsidRPr="009B595E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 An additional 38 terpenoids were tested but were below non-detectable limits.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</w:tblGrid>
      <w:tr w:rsidR="00176EB9" w:rsidRPr="00155371" w14:paraId="3F957571" w14:textId="77777777" w:rsidTr="0011656F">
        <w:trPr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BE9C2" w14:textId="77777777" w:rsidR="00176EB9" w:rsidRPr="00155371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155371">
              <w:rPr>
                <w:rFonts w:ascii="Cambria" w:hAnsi="Cambria" w:cs="Times New Roman"/>
                <w:b/>
                <w:bCs/>
                <w:sz w:val="24"/>
                <w:szCs w:val="24"/>
              </w:rPr>
              <w:t>Terpene Name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A37391" w14:textId="77777777" w:rsidR="00176EB9" w:rsidRPr="00155371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155371">
              <w:rPr>
                <w:rFonts w:ascii="Cambria" w:hAnsi="Cambria" w:cs="Times New Roman"/>
                <w:b/>
                <w:bCs/>
                <w:sz w:val="24"/>
                <w:szCs w:val="24"/>
              </w:rPr>
              <w:t>Terpene Name</w:t>
            </w:r>
          </w:p>
        </w:tc>
      </w:tr>
      <w:tr w:rsidR="00176EB9" w:rsidRPr="00155371" w14:paraId="56878B56" w14:textId="77777777" w:rsidTr="0011656F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63C73BE0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sz w:val="24"/>
                <w:szCs w:val="24"/>
              </w:rPr>
              <w:t>𝛼-Pinene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D50F9AE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sz w:val="24"/>
                <w:szCs w:val="24"/>
              </w:rPr>
              <w:t>Fenchone</w:t>
            </w:r>
          </w:p>
        </w:tc>
      </w:tr>
      <w:tr w:rsidR="00176EB9" w:rsidRPr="00155371" w14:paraId="2DF0C15C" w14:textId="77777777" w:rsidTr="0011656F">
        <w:trPr>
          <w:jc w:val="center"/>
        </w:trPr>
        <w:tc>
          <w:tcPr>
            <w:tcW w:w="3119" w:type="dxa"/>
            <w:shd w:val="clear" w:color="auto" w:fill="auto"/>
          </w:tcPr>
          <w:p w14:paraId="28F9374A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sz w:val="24"/>
                <w:szCs w:val="24"/>
              </w:rPr>
              <w:t>Terpinolene</w:t>
            </w:r>
          </w:p>
        </w:tc>
        <w:tc>
          <w:tcPr>
            <w:tcW w:w="2693" w:type="dxa"/>
            <w:shd w:val="clear" w:color="auto" w:fill="auto"/>
          </w:tcPr>
          <w:p w14:paraId="7BCACB93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i/>
                <w:sz w:val="24"/>
                <w:szCs w:val="24"/>
              </w:rPr>
              <w:t>cis</w:t>
            </w:r>
            <w:r w:rsidRPr="005329C8">
              <w:rPr>
                <w:sz w:val="24"/>
                <w:szCs w:val="24"/>
              </w:rPr>
              <w:t>-</w:t>
            </w:r>
            <w:r w:rsidRPr="005329C8">
              <w:rPr>
                <w:rFonts w:ascii="Cambria Math" w:hAnsi="Cambria Math" w:cs="Cambria Math"/>
                <w:sz w:val="24"/>
                <w:szCs w:val="24"/>
              </w:rPr>
              <w:t>𝛽</w:t>
            </w:r>
            <w:r w:rsidRPr="005329C8">
              <w:rPr>
                <w:sz w:val="24"/>
                <w:szCs w:val="24"/>
              </w:rPr>
              <w:t>-Ocimene</w:t>
            </w:r>
          </w:p>
        </w:tc>
      </w:tr>
      <w:tr w:rsidR="00176EB9" w:rsidRPr="00155371" w14:paraId="5433B053" w14:textId="77777777" w:rsidTr="0011656F">
        <w:trPr>
          <w:jc w:val="center"/>
        </w:trPr>
        <w:tc>
          <w:tcPr>
            <w:tcW w:w="3119" w:type="dxa"/>
            <w:shd w:val="clear" w:color="auto" w:fill="auto"/>
          </w:tcPr>
          <w:p w14:paraId="0836C31D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sz w:val="24"/>
                <w:szCs w:val="24"/>
              </w:rPr>
              <w:t>Camphene</w:t>
            </w:r>
          </w:p>
        </w:tc>
        <w:tc>
          <w:tcPr>
            <w:tcW w:w="2693" w:type="dxa"/>
            <w:shd w:val="clear" w:color="auto" w:fill="auto"/>
          </w:tcPr>
          <w:p w14:paraId="37E7D719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i/>
                <w:sz w:val="24"/>
                <w:szCs w:val="24"/>
              </w:rPr>
              <w:t>trans</w:t>
            </w:r>
            <w:r w:rsidRPr="005329C8">
              <w:rPr>
                <w:sz w:val="24"/>
                <w:szCs w:val="24"/>
              </w:rPr>
              <w:t>-</w:t>
            </w:r>
            <w:r w:rsidRPr="005329C8">
              <w:rPr>
                <w:rFonts w:ascii="Cambria Math" w:hAnsi="Cambria Math" w:cs="Cambria Math"/>
                <w:sz w:val="24"/>
                <w:szCs w:val="24"/>
              </w:rPr>
              <w:t>𝛽</w:t>
            </w:r>
            <w:r w:rsidRPr="005329C8">
              <w:rPr>
                <w:sz w:val="24"/>
                <w:szCs w:val="24"/>
              </w:rPr>
              <w:t>-Ocimene</w:t>
            </w:r>
          </w:p>
        </w:tc>
      </w:tr>
      <w:tr w:rsidR="00176EB9" w:rsidRPr="00155371" w14:paraId="1CF5157B" w14:textId="77777777" w:rsidTr="0011656F">
        <w:trPr>
          <w:jc w:val="center"/>
        </w:trPr>
        <w:tc>
          <w:tcPr>
            <w:tcW w:w="3119" w:type="dxa"/>
            <w:shd w:val="clear" w:color="auto" w:fill="auto"/>
          </w:tcPr>
          <w:p w14:paraId="5E003C9D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sz w:val="24"/>
                <w:szCs w:val="24"/>
              </w:rPr>
              <w:t>Linalool</w:t>
            </w:r>
          </w:p>
        </w:tc>
        <w:tc>
          <w:tcPr>
            <w:tcW w:w="2693" w:type="dxa"/>
            <w:shd w:val="clear" w:color="auto" w:fill="auto"/>
          </w:tcPr>
          <w:p w14:paraId="4A22326B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sz w:val="24"/>
                <w:szCs w:val="24"/>
              </w:rPr>
              <w:t>Caryophyllene oxide</w:t>
            </w:r>
          </w:p>
        </w:tc>
      </w:tr>
      <w:tr w:rsidR="00176EB9" w:rsidRPr="00155371" w14:paraId="5CC752E1" w14:textId="77777777" w:rsidTr="0011656F">
        <w:trPr>
          <w:jc w:val="center"/>
        </w:trPr>
        <w:tc>
          <w:tcPr>
            <w:tcW w:w="3119" w:type="dxa"/>
            <w:shd w:val="clear" w:color="auto" w:fill="auto"/>
          </w:tcPr>
          <w:p w14:paraId="0145C4A9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rFonts w:ascii="Cambria Math" w:hAnsi="Cambria Math" w:cs="Cambria Math"/>
                <w:sz w:val="24"/>
                <w:szCs w:val="24"/>
              </w:rPr>
              <w:t>𝛽</w:t>
            </w:r>
            <w:r w:rsidRPr="005329C8">
              <w:rPr>
                <w:sz w:val="24"/>
                <w:szCs w:val="24"/>
              </w:rPr>
              <w:t>-Pinene</w:t>
            </w:r>
          </w:p>
        </w:tc>
        <w:tc>
          <w:tcPr>
            <w:tcW w:w="2693" w:type="dxa"/>
            <w:shd w:val="clear" w:color="auto" w:fill="auto"/>
          </w:tcPr>
          <w:p w14:paraId="6C964AFA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sz w:val="24"/>
                <w:szCs w:val="24"/>
              </w:rPr>
              <w:t>Octyl acetate</w:t>
            </w:r>
          </w:p>
        </w:tc>
      </w:tr>
      <w:tr w:rsidR="00176EB9" w:rsidRPr="00155371" w14:paraId="41C11525" w14:textId="77777777" w:rsidTr="0011656F">
        <w:trPr>
          <w:jc w:val="center"/>
        </w:trPr>
        <w:tc>
          <w:tcPr>
            <w:tcW w:w="3119" w:type="dxa"/>
            <w:shd w:val="clear" w:color="auto" w:fill="auto"/>
          </w:tcPr>
          <w:p w14:paraId="65C36311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rFonts w:ascii="Cambria Math" w:hAnsi="Cambria Math" w:cs="Cambria Math"/>
                <w:sz w:val="24"/>
                <w:szCs w:val="24"/>
              </w:rPr>
              <w:t>𝛽</w:t>
            </w:r>
            <w:r w:rsidRPr="005329C8">
              <w:rPr>
                <w:sz w:val="24"/>
                <w:szCs w:val="24"/>
              </w:rPr>
              <w:t>-Myrcene</w:t>
            </w:r>
          </w:p>
        </w:tc>
        <w:tc>
          <w:tcPr>
            <w:tcW w:w="2693" w:type="dxa"/>
            <w:shd w:val="clear" w:color="auto" w:fill="auto"/>
          </w:tcPr>
          <w:p w14:paraId="13BC8182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sz w:val="24"/>
                <w:szCs w:val="24"/>
              </w:rPr>
              <w:t>Borneol</w:t>
            </w:r>
          </w:p>
        </w:tc>
      </w:tr>
      <w:tr w:rsidR="00176EB9" w:rsidRPr="00155371" w14:paraId="25028FAB" w14:textId="77777777" w:rsidTr="0011656F">
        <w:trPr>
          <w:jc w:val="center"/>
        </w:trPr>
        <w:tc>
          <w:tcPr>
            <w:tcW w:w="3119" w:type="dxa"/>
            <w:shd w:val="clear" w:color="auto" w:fill="auto"/>
          </w:tcPr>
          <w:p w14:paraId="2754F9C5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rFonts w:ascii="Cambria Math" w:hAnsi="Cambria Math" w:cs="Cambria Math"/>
                <w:sz w:val="24"/>
                <w:szCs w:val="24"/>
              </w:rPr>
              <w:t>𝛽</w:t>
            </w:r>
            <w:r w:rsidRPr="005329C8">
              <w:rPr>
                <w:sz w:val="24"/>
                <w:szCs w:val="24"/>
              </w:rPr>
              <w:t>-Caryophyllene</w:t>
            </w:r>
          </w:p>
        </w:tc>
        <w:tc>
          <w:tcPr>
            <w:tcW w:w="2693" w:type="dxa"/>
            <w:shd w:val="clear" w:color="auto" w:fill="auto"/>
          </w:tcPr>
          <w:p w14:paraId="01FEBF6E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rFonts w:ascii="Cambria Math" w:hAnsi="Cambria Math" w:cs="Cambria Math"/>
                <w:sz w:val="24"/>
                <w:szCs w:val="24"/>
              </w:rPr>
              <w:t>𝛼</w:t>
            </w:r>
            <w:r w:rsidRPr="005329C8">
              <w:rPr>
                <w:sz w:val="24"/>
                <w:szCs w:val="24"/>
              </w:rPr>
              <w:t>-Terpineol</w:t>
            </w:r>
          </w:p>
        </w:tc>
      </w:tr>
      <w:tr w:rsidR="00176EB9" w:rsidRPr="00155371" w14:paraId="0D5C78A9" w14:textId="77777777" w:rsidTr="0011656F">
        <w:trPr>
          <w:jc w:val="center"/>
        </w:trPr>
        <w:tc>
          <w:tcPr>
            <w:tcW w:w="3119" w:type="dxa"/>
            <w:shd w:val="clear" w:color="auto" w:fill="auto"/>
          </w:tcPr>
          <w:p w14:paraId="6E4E4925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rFonts w:ascii="Cambria Math" w:hAnsi="Cambria Math" w:cs="Cambria Math"/>
                <w:sz w:val="24"/>
                <w:szCs w:val="24"/>
              </w:rPr>
              <w:t>𝛼</w:t>
            </w:r>
            <w:r w:rsidRPr="005329C8">
              <w:rPr>
                <w:sz w:val="24"/>
                <w:szCs w:val="24"/>
              </w:rPr>
              <w:t>-Humulene</w:t>
            </w:r>
          </w:p>
        </w:tc>
        <w:tc>
          <w:tcPr>
            <w:tcW w:w="2693" w:type="dxa"/>
            <w:shd w:val="clear" w:color="auto" w:fill="auto"/>
          </w:tcPr>
          <w:p w14:paraId="4C58FFDC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rFonts w:ascii="Cambria Math" w:hAnsi="Cambria Math" w:cs="Cambria Math"/>
                <w:sz w:val="24"/>
                <w:szCs w:val="24"/>
              </w:rPr>
              <w:t>𝛼</w:t>
            </w:r>
            <w:r w:rsidRPr="005329C8">
              <w:rPr>
                <w:sz w:val="24"/>
                <w:szCs w:val="24"/>
              </w:rPr>
              <w:t>-</w:t>
            </w:r>
            <w:proofErr w:type="spellStart"/>
            <w:r w:rsidRPr="005329C8">
              <w:rPr>
                <w:sz w:val="24"/>
                <w:szCs w:val="24"/>
              </w:rPr>
              <w:t>Bisabolol</w:t>
            </w:r>
            <w:proofErr w:type="spellEnd"/>
          </w:p>
        </w:tc>
      </w:tr>
      <w:tr w:rsidR="00176EB9" w:rsidRPr="00155371" w14:paraId="606D25F3" w14:textId="77777777" w:rsidTr="0011656F">
        <w:trPr>
          <w:jc w:val="center"/>
        </w:trPr>
        <w:tc>
          <w:tcPr>
            <w:tcW w:w="3119" w:type="dxa"/>
            <w:shd w:val="clear" w:color="auto" w:fill="auto"/>
          </w:tcPr>
          <w:p w14:paraId="2F8DA7CA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sz w:val="24"/>
                <w:szCs w:val="24"/>
              </w:rPr>
              <w:t>Limonene</w:t>
            </w:r>
          </w:p>
        </w:tc>
        <w:tc>
          <w:tcPr>
            <w:tcW w:w="2693" w:type="dxa"/>
            <w:shd w:val="clear" w:color="auto" w:fill="auto"/>
          </w:tcPr>
          <w:p w14:paraId="686AB34B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sz w:val="24"/>
                <w:szCs w:val="24"/>
              </w:rPr>
              <w:t>Terpinen-4-ol</w:t>
            </w:r>
          </w:p>
        </w:tc>
      </w:tr>
      <w:tr w:rsidR="00176EB9" w:rsidRPr="00155371" w14:paraId="263EE752" w14:textId="77777777" w:rsidTr="0011656F">
        <w:trPr>
          <w:jc w:val="center"/>
        </w:trPr>
        <w:tc>
          <w:tcPr>
            <w:tcW w:w="3119" w:type="dxa"/>
            <w:shd w:val="clear" w:color="auto" w:fill="auto"/>
          </w:tcPr>
          <w:p w14:paraId="5655D615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i/>
                <w:sz w:val="24"/>
                <w:szCs w:val="24"/>
              </w:rPr>
              <w:t>trans</w:t>
            </w:r>
            <w:r w:rsidRPr="005329C8">
              <w:rPr>
                <w:sz w:val="24"/>
                <w:szCs w:val="24"/>
              </w:rPr>
              <w:t>-Nerolidol</w:t>
            </w:r>
          </w:p>
        </w:tc>
        <w:tc>
          <w:tcPr>
            <w:tcW w:w="2693" w:type="dxa"/>
            <w:shd w:val="clear" w:color="auto" w:fill="auto"/>
          </w:tcPr>
          <w:p w14:paraId="3602D8AB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sz w:val="24"/>
                <w:szCs w:val="24"/>
              </w:rPr>
              <w:t>Geranyl acetate</w:t>
            </w:r>
          </w:p>
        </w:tc>
      </w:tr>
      <w:tr w:rsidR="00176EB9" w:rsidRPr="00155371" w14:paraId="63DDA89C" w14:textId="77777777" w:rsidTr="0011656F">
        <w:trPr>
          <w:jc w:val="center"/>
        </w:trPr>
        <w:tc>
          <w:tcPr>
            <w:tcW w:w="3119" w:type="dxa"/>
            <w:shd w:val="clear" w:color="auto" w:fill="auto"/>
          </w:tcPr>
          <w:p w14:paraId="563D0E67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sz w:val="24"/>
                <w:szCs w:val="24"/>
              </w:rPr>
              <w:t>Eucalyptol</w:t>
            </w:r>
          </w:p>
        </w:tc>
        <w:tc>
          <w:tcPr>
            <w:tcW w:w="2693" w:type="dxa"/>
            <w:shd w:val="clear" w:color="auto" w:fill="auto"/>
          </w:tcPr>
          <w:p w14:paraId="7F5E688B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rFonts w:ascii="Cambria Math" w:hAnsi="Cambria Math" w:cs="Cambria Math"/>
                <w:sz w:val="24"/>
                <w:szCs w:val="24"/>
              </w:rPr>
              <w:t>𝛽</w:t>
            </w:r>
            <w:r w:rsidRPr="005329C8">
              <w:rPr>
                <w:sz w:val="24"/>
                <w:szCs w:val="24"/>
              </w:rPr>
              <w:t>-Cedrene</w:t>
            </w:r>
          </w:p>
        </w:tc>
      </w:tr>
      <w:tr w:rsidR="00176EB9" w:rsidRPr="00155371" w14:paraId="6068C71E" w14:textId="77777777" w:rsidTr="0011656F">
        <w:trPr>
          <w:jc w:val="center"/>
        </w:trPr>
        <w:tc>
          <w:tcPr>
            <w:tcW w:w="3119" w:type="dxa"/>
            <w:shd w:val="clear" w:color="auto" w:fill="auto"/>
          </w:tcPr>
          <w:p w14:paraId="499A5C49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5329C8">
              <w:rPr>
                <w:sz w:val="24"/>
                <w:szCs w:val="24"/>
              </w:rPr>
              <w:t>Guaiol</w:t>
            </w:r>
          </w:p>
        </w:tc>
        <w:tc>
          <w:tcPr>
            <w:tcW w:w="2693" w:type="dxa"/>
            <w:shd w:val="clear" w:color="auto" w:fill="auto"/>
          </w:tcPr>
          <w:p w14:paraId="41D340C6" w14:textId="77777777" w:rsidR="00176EB9" w:rsidRPr="005329C8" w:rsidRDefault="00176EB9" w:rsidP="0011656F">
            <w:pPr>
              <w:spacing w:line="278" w:lineRule="auto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</w:tbl>
    <w:p w14:paraId="2EABA5E9" w14:textId="77777777" w:rsidR="00176EB9" w:rsidRDefault="00176EB9" w:rsidP="00176EB9">
      <w:pPr>
        <w:spacing w:line="278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br w:type="page"/>
      </w:r>
    </w:p>
    <w:p w14:paraId="66E8FAC4" w14:textId="6EC82B27" w:rsidR="002650D4" w:rsidRDefault="002650D4" w:rsidP="00E026D0">
      <w:pPr>
        <w:spacing w:line="278" w:lineRule="auto"/>
        <w:rPr>
          <w:rFonts w:ascii="Cambria" w:hAnsi="Cambria"/>
          <w:sz w:val="24"/>
          <w:szCs w:val="24"/>
        </w:rPr>
      </w:pPr>
      <w:r w:rsidRPr="00BB57A9">
        <w:rPr>
          <w:rFonts w:ascii="Cambria" w:hAnsi="Cambria"/>
          <w:b/>
          <w:bCs/>
          <w:sz w:val="24"/>
          <w:szCs w:val="24"/>
        </w:rPr>
        <w:lastRenderedPageBreak/>
        <w:t>Supplemental Table I</w:t>
      </w:r>
      <w:r w:rsidR="005C04F2">
        <w:rPr>
          <w:rFonts w:ascii="Cambria" w:hAnsi="Cambria"/>
          <w:b/>
          <w:bCs/>
          <w:sz w:val="24"/>
          <w:szCs w:val="24"/>
        </w:rPr>
        <w:t>II</w:t>
      </w:r>
      <w:r w:rsidRPr="00BB57A9">
        <w:rPr>
          <w:rFonts w:ascii="Cambria" w:hAnsi="Cambria"/>
          <w:b/>
          <w:bCs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Vanquish HPLC parameters for analysis of cannabinoids.</w:t>
      </w:r>
    </w:p>
    <w:tbl>
      <w:tblPr>
        <w:tblW w:w="8400" w:type="dxa"/>
        <w:tblInd w:w="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6225"/>
      </w:tblGrid>
      <w:tr w:rsidR="002650D4" w:rsidRPr="002650D4" w14:paraId="175111DD" w14:textId="77777777" w:rsidTr="00481377">
        <w:tc>
          <w:tcPr>
            <w:tcW w:w="21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97E1BD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Column</w:t>
            </w:r>
          </w:p>
        </w:tc>
        <w:tc>
          <w:tcPr>
            <w:tcW w:w="62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2BBBD12" w14:textId="77777777" w:rsidR="002650D4" w:rsidRPr="002650D4" w:rsidRDefault="002650D4" w:rsidP="002650D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650D4">
              <w:rPr>
                <w:rFonts w:ascii="Cambria" w:hAnsi="Cambria"/>
                <w:sz w:val="24"/>
                <w:szCs w:val="24"/>
              </w:rPr>
              <w:t>Ascentis</w:t>
            </w:r>
            <w:proofErr w:type="spellEnd"/>
            <w:r w:rsidRPr="002650D4">
              <w:rPr>
                <w:rFonts w:ascii="Cambria" w:hAnsi="Cambria"/>
                <w:sz w:val="24"/>
                <w:szCs w:val="24"/>
              </w:rPr>
              <w:t xml:space="preserve"> Express 90 Å C18 15 cm x 2.1 mm x 2 µm</w:t>
            </w:r>
          </w:p>
        </w:tc>
      </w:tr>
      <w:tr w:rsidR="002650D4" w:rsidRPr="002650D4" w14:paraId="2C1D8E63" w14:textId="77777777" w:rsidTr="00481377">
        <w:tc>
          <w:tcPr>
            <w:tcW w:w="21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271937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Column Temp</w:t>
            </w:r>
          </w:p>
        </w:tc>
        <w:tc>
          <w:tcPr>
            <w:tcW w:w="62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2FF02DD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30 °C</w:t>
            </w:r>
          </w:p>
        </w:tc>
      </w:tr>
      <w:tr w:rsidR="002650D4" w:rsidRPr="002650D4" w14:paraId="11194582" w14:textId="77777777" w:rsidTr="00481377">
        <w:tc>
          <w:tcPr>
            <w:tcW w:w="21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EC24FD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Mobile Phase A</w:t>
            </w:r>
          </w:p>
        </w:tc>
        <w:tc>
          <w:tcPr>
            <w:tcW w:w="62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53BA26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 xml:space="preserve">5 </w:t>
            </w:r>
            <w:proofErr w:type="spellStart"/>
            <w:r w:rsidRPr="002650D4">
              <w:rPr>
                <w:rFonts w:ascii="Cambria" w:hAnsi="Cambria"/>
                <w:sz w:val="24"/>
                <w:szCs w:val="24"/>
              </w:rPr>
              <w:t>mM</w:t>
            </w:r>
            <w:proofErr w:type="spellEnd"/>
            <w:r w:rsidRPr="002650D4">
              <w:rPr>
                <w:rFonts w:ascii="Cambria" w:hAnsi="Cambria"/>
                <w:sz w:val="24"/>
                <w:szCs w:val="24"/>
              </w:rPr>
              <w:t xml:space="preserve"> ammonium </w:t>
            </w:r>
            <w:proofErr w:type="spellStart"/>
            <w:r w:rsidRPr="002650D4">
              <w:rPr>
                <w:rFonts w:ascii="Cambria" w:hAnsi="Cambria"/>
                <w:sz w:val="24"/>
                <w:szCs w:val="24"/>
              </w:rPr>
              <w:t>formate</w:t>
            </w:r>
            <w:proofErr w:type="spellEnd"/>
            <w:r w:rsidRPr="002650D4">
              <w:rPr>
                <w:rFonts w:ascii="Cambria" w:hAnsi="Cambria"/>
                <w:sz w:val="24"/>
                <w:szCs w:val="24"/>
              </w:rPr>
              <w:t xml:space="preserve"> in water + 0.1% v/v formic acid</w:t>
            </w:r>
          </w:p>
        </w:tc>
      </w:tr>
      <w:tr w:rsidR="002650D4" w:rsidRPr="002650D4" w14:paraId="3EAFCD96" w14:textId="77777777" w:rsidTr="00481377">
        <w:tc>
          <w:tcPr>
            <w:tcW w:w="21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8C4FE4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Mobile Phase B</w:t>
            </w:r>
          </w:p>
        </w:tc>
        <w:tc>
          <w:tcPr>
            <w:tcW w:w="62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E19221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0.1% formic acid in acetonitrile</w:t>
            </w:r>
          </w:p>
        </w:tc>
      </w:tr>
      <w:tr w:rsidR="002650D4" w:rsidRPr="002650D4" w14:paraId="319B9283" w14:textId="77777777" w:rsidTr="00481377">
        <w:tc>
          <w:tcPr>
            <w:tcW w:w="21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96EC5E9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Flow Rate</w:t>
            </w:r>
          </w:p>
        </w:tc>
        <w:tc>
          <w:tcPr>
            <w:tcW w:w="62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9AB745B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0.4 mL/min</w:t>
            </w:r>
          </w:p>
        </w:tc>
      </w:tr>
      <w:tr w:rsidR="002650D4" w:rsidRPr="002650D4" w14:paraId="5040E929" w14:textId="77777777" w:rsidTr="00481377">
        <w:tc>
          <w:tcPr>
            <w:tcW w:w="21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850820F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Gradient</w:t>
            </w:r>
          </w:p>
        </w:tc>
        <w:tc>
          <w:tcPr>
            <w:tcW w:w="62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9A4475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0.0 min: 70% B</w:t>
            </w:r>
            <w:r w:rsidRPr="002650D4">
              <w:rPr>
                <w:rFonts w:ascii="Cambria" w:hAnsi="Cambria"/>
                <w:sz w:val="24"/>
                <w:szCs w:val="24"/>
              </w:rPr>
              <w:br/>
              <w:t>3.0 min: 90% B</w:t>
            </w:r>
            <w:r w:rsidRPr="002650D4">
              <w:rPr>
                <w:rFonts w:ascii="Cambria" w:hAnsi="Cambria"/>
                <w:sz w:val="24"/>
                <w:szCs w:val="24"/>
              </w:rPr>
              <w:br/>
              <w:t>5.0 min: 90% B</w:t>
            </w:r>
            <w:r w:rsidRPr="002650D4">
              <w:rPr>
                <w:rFonts w:ascii="Cambria" w:hAnsi="Cambria"/>
                <w:sz w:val="24"/>
                <w:szCs w:val="24"/>
              </w:rPr>
              <w:br/>
              <w:t>5.1 min: 98% B</w:t>
            </w:r>
            <w:r w:rsidRPr="002650D4">
              <w:rPr>
                <w:rFonts w:ascii="Cambria" w:hAnsi="Cambria"/>
                <w:sz w:val="24"/>
                <w:szCs w:val="24"/>
              </w:rPr>
              <w:br/>
              <w:t>6.0 min: 98% B</w:t>
            </w:r>
            <w:r w:rsidRPr="002650D4">
              <w:rPr>
                <w:rFonts w:ascii="Cambria" w:hAnsi="Cambria"/>
                <w:sz w:val="24"/>
                <w:szCs w:val="24"/>
              </w:rPr>
              <w:br/>
              <w:t>6.1 min: 70% B</w:t>
            </w:r>
            <w:r w:rsidRPr="002650D4">
              <w:rPr>
                <w:rFonts w:ascii="Cambria" w:hAnsi="Cambria"/>
                <w:sz w:val="24"/>
                <w:szCs w:val="24"/>
              </w:rPr>
              <w:br/>
              <w:t>8.0 min: 70% B</w:t>
            </w:r>
          </w:p>
        </w:tc>
      </w:tr>
      <w:tr w:rsidR="002650D4" w:rsidRPr="002650D4" w14:paraId="06AE810E" w14:textId="77777777" w:rsidTr="00481377">
        <w:tc>
          <w:tcPr>
            <w:tcW w:w="21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53DAD9F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Detection</w:t>
            </w:r>
          </w:p>
        </w:tc>
        <w:tc>
          <w:tcPr>
            <w:tcW w:w="62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3AA3E7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UV 228 nm</w:t>
            </w:r>
          </w:p>
        </w:tc>
      </w:tr>
      <w:tr w:rsidR="002650D4" w:rsidRPr="002650D4" w14:paraId="362D19C7" w14:textId="77777777" w:rsidTr="00481377">
        <w:tc>
          <w:tcPr>
            <w:tcW w:w="21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F99A909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Injection</w:t>
            </w:r>
          </w:p>
        </w:tc>
        <w:tc>
          <w:tcPr>
            <w:tcW w:w="62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F6ABE3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 xml:space="preserve">25 </w:t>
            </w:r>
            <w:proofErr w:type="spellStart"/>
            <w:r w:rsidRPr="002650D4">
              <w:rPr>
                <w:rFonts w:ascii="Cambria" w:hAnsi="Cambria"/>
                <w:sz w:val="24"/>
                <w:szCs w:val="24"/>
              </w:rPr>
              <w:t>μL</w:t>
            </w:r>
            <w:proofErr w:type="spellEnd"/>
          </w:p>
        </w:tc>
      </w:tr>
      <w:tr w:rsidR="002650D4" w:rsidRPr="002650D4" w14:paraId="4DCA9537" w14:textId="77777777" w:rsidTr="00481377">
        <w:tc>
          <w:tcPr>
            <w:tcW w:w="217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42B9F0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Elution Order</w:t>
            </w:r>
          </w:p>
        </w:tc>
        <w:tc>
          <w:tcPr>
            <w:tcW w:w="62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9E41370" w14:textId="77777777" w:rsidR="002650D4" w:rsidRPr="002650D4" w:rsidRDefault="002650D4" w:rsidP="002650D4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Ibuprofen, CBDVA, CBDV, CBDA, CBGA, CBG, CBD, THCV, THCVA, CBN, CBNA, Δ</w:t>
            </w:r>
            <w:r w:rsidRPr="00460BE3">
              <w:rPr>
                <w:rFonts w:ascii="Cambria" w:hAnsi="Cambria"/>
                <w:sz w:val="24"/>
                <w:szCs w:val="24"/>
                <w:vertAlign w:val="superscript"/>
              </w:rPr>
              <w:t>9</w:t>
            </w:r>
            <w:r w:rsidRPr="002650D4">
              <w:rPr>
                <w:rFonts w:ascii="Cambria" w:hAnsi="Cambria"/>
                <w:sz w:val="24"/>
                <w:szCs w:val="24"/>
              </w:rPr>
              <w:t>-THC, Δ</w:t>
            </w:r>
            <w:r w:rsidRPr="00460BE3">
              <w:rPr>
                <w:rFonts w:ascii="Cambria" w:hAnsi="Cambria"/>
                <w:sz w:val="24"/>
                <w:szCs w:val="24"/>
                <w:vertAlign w:val="superscript"/>
              </w:rPr>
              <w:t>8</w:t>
            </w:r>
            <w:r w:rsidRPr="002650D4">
              <w:rPr>
                <w:rFonts w:ascii="Cambria" w:hAnsi="Cambria"/>
                <w:sz w:val="24"/>
                <w:szCs w:val="24"/>
              </w:rPr>
              <w:t>-THC, CBL, CBC, THCA, CBCA, CBLA</w:t>
            </w:r>
          </w:p>
        </w:tc>
      </w:tr>
    </w:tbl>
    <w:p w14:paraId="61E86871" w14:textId="77777777" w:rsidR="002650D4" w:rsidRDefault="002650D4" w:rsidP="00E026D0">
      <w:pPr>
        <w:spacing w:line="278" w:lineRule="auto"/>
        <w:rPr>
          <w:rFonts w:ascii="Cambria" w:hAnsi="Cambria"/>
          <w:sz w:val="24"/>
          <w:szCs w:val="24"/>
        </w:rPr>
      </w:pPr>
    </w:p>
    <w:p w14:paraId="20B71945" w14:textId="2F4E59D9" w:rsidR="002650D4" w:rsidRDefault="002650D4">
      <w:pPr>
        <w:spacing w:line="278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6BD9AE20" w14:textId="323F9F1D" w:rsidR="002650D4" w:rsidRDefault="002650D4" w:rsidP="00E026D0">
      <w:pPr>
        <w:spacing w:line="278" w:lineRule="auto"/>
        <w:rPr>
          <w:rFonts w:ascii="Cambria" w:hAnsi="Cambria"/>
          <w:sz w:val="24"/>
          <w:szCs w:val="24"/>
        </w:rPr>
      </w:pPr>
      <w:r w:rsidRPr="00BB57A9">
        <w:rPr>
          <w:rFonts w:ascii="Cambria" w:hAnsi="Cambria"/>
          <w:b/>
          <w:bCs/>
          <w:sz w:val="24"/>
          <w:szCs w:val="24"/>
        </w:rPr>
        <w:lastRenderedPageBreak/>
        <w:t xml:space="preserve">Supplemental Table </w:t>
      </w:r>
      <w:r w:rsidR="005C04F2" w:rsidRPr="00BB57A9">
        <w:rPr>
          <w:rFonts w:ascii="Cambria" w:hAnsi="Cambria"/>
          <w:b/>
          <w:bCs/>
          <w:sz w:val="24"/>
          <w:szCs w:val="24"/>
        </w:rPr>
        <w:t>I</w:t>
      </w:r>
      <w:r w:rsidR="005C04F2">
        <w:rPr>
          <w:rFonts w:ascii="Cambria" w:hAnsi="Cambria"/>
          <w:b/>
          <w:bCs/>
          <w:sz w:val="24"/>
          <w:szCs w:val="24"/>
        </w:rPr>
        <w:t>V</w:t>
      </w:r>
      <w:r w:rsidRPr="00BB57A9">
        <w:rPr>
          <w:rFonts w:ascii="Cambria" w:hAnsi="Cambria"/>
          <w:b/>
          <w:bCs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GC and injector parameters for analysis of terpenoids.</w:t>
      </w:r>
    </w:p>
    <w:tbl>
      <w:tblPr>
        <w:tblW w:w="6255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075"/>
        <w:gridCol w:w="3180"/>
      </w:tblGrid>
      <w:tr w:rsidR="002650D4" w:rsidRPr="002650D4" w14:paraId="213078FD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6BBE8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Injection Volume (µL)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87E0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650D4" w:rsidRPr="002650D4" w14:paraId="55D71A2D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E48DE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Liner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4703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 xml:space="preserve">4 mm </w:t>
            </w:r>
            <w:proofErr w:type="spellStart"/>
            <w:r w:rsidRPr="002650D4">
              <w:rPr>
                <w:rFonts w:ascii="Cambria" w:hAnsi="Cambria"/>
                <w:sz w:val="24"/>
                <w:szCs w:val="24"/>
              </w:rPr>
              <w:t>Splitless</w:t>
            </w:r>
            <w:proofErr w:type="spellEnd"/>
            <w:r w:rsidRPr="002650D4">
              <w:rPr>
                <w:rFonts w:ascii="Cambria" w:hAnsi="Cambria"/>
                <w:sz w:val="24"/>
                <w:szCs w:val="24"/>
              </w:rPr>
              <w:t xml:space="preserve"> Single Taper  </w:t>
            </w:r>
          </w:p>
        </w:tc>
      </w:tr>
      <w:tr w:rsidR="002650D4" w:rsidRPr="002650D4" w14:paraId="522E0955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41341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Inlet (°C)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7575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220</w:t>
            </w:r>
          </w:p>
        </w:tc>
      </w:tr>
      <w:tr w:rsidR="002650D4" w:rsidRPr="002650D4" w14:paraId="30E716E7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8D739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Inlet Module and Mode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57B46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SSL, Split</w:t>
            </w:r>
          </w:p>
        </w:tc>
      </w:tr>
      <w:tr w:rsidR="002650D4" w:rsidRPr="002650D4" w14:paraId="78E939D9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7A1B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Carrier Gas (mL/min)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1DA5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Helium (1.5)</w:t>
            </w:r>
          </w:p>
        </w:tc>
      </w:tr>
      <w:tr w:rsidR="002650D4" w:rsidRPr="002650D4" w14:paraId="5801E3F1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443A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Split Flow (mL/min)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F2B6D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650D4" w:rsidRPr="002650D4" w14:paraId="1B29096F" w14:textId="77777777" w:rsidTr="0025603F">
        <w:trPr>
          <w:trHeight w:hRule="exact" w:val="369"/>
        </w:trPr>
        <w:tc>
          <w:tcPr>
            <w:tcW w:w="62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6B3E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Oven Temperature Program:</w:t>
            </w:r>
          </w:p>
        </w:tc>
      </w:tr>
      <w:tr w:rsidR="002650D4" w:rsidRPr="002650D4" w14:paraId="156754D8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BADFC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Temperature 1 (°C)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5B0A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60</w:t>
            </w:r>
          </w:p>
        </w:tc>
      </w:tr>
      <w:tr w:rsidR="002650D4" w:rsidRPr="002650D4" w14:paraId="7271B8D6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E9D83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Hold Time (min)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D8985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0.5</w:t>
            </w:r>
          </w:p>
        </w:tc>
      </w:tr>
      <w:tr w:rsidR="002650D4" w:rsidRPr="002650D4" w14:paraId="5FFE973F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CDDF6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Temperature 2 (°C)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BCF5A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130</w:t>
            </w:r>
          </w:p>
        </w:tc>
      </w:tr>
      <w:tr w:rsidR="002650D4" w:rsidRPr="002650D4" w14:paraId="35114862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D26C6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Rate (°C/min)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5606F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50</w:t>
            </w:r>
          </w:p>
        </w:tc>
      </w:tr>
      <w:tr w:rsidR="002650D4" w:rsidRPr="002650D4" w14:paraId="777022F6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2AB12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Hold Time (min)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9B8B7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650D4" w:rsidRPr="002650D4" w14:paraId="651F4FC5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A3972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Temperature 3 (°C)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A8A7A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140</w:t>
            </w:r>
          </w:p>
        </w:tc>
      </w:tr>
      <w:tr w:rsidR="002650D4" w:rsidRPr="002650D4" w14:paraId="560927D4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43684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Rate (°C/min)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C731E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650D4" w:rsidRPr="002650D4" w14:paraId="0E1F5832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9D95E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Hold Time (min)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4AD77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2650D4" w:rsidRPr="002650D4" w14:paraId="0272C263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71ED9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Temperature 4 (°C)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75CDF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250</w:t>
            </w:r>
          </w:p>
        </w:tc>
      </w:tr>
      <w:tr w:rsidR="002650D4" w:rsidRPr="002650D4" w14:paraId="7C04664C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80E9C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Rate (°C/min)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52474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650D4" w:rsidRPr="002650D4" w14:paraId="1BFA97F5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55F61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Hold Time (min)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8EA20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2650D4" w:rsidRPr="002650D4" w14:paraId="25479F1B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4CAB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Temperature 5 (°C)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44F0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300</w:t>
            </w:r>
          </w:p>
        </w:tc>
      </w:tr>
      <w:tr w:rsidR="002650D4" w:rsidRPr="002650D4" w14:paraId="5348BD30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F8249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Rate (°C/min)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5FC31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120</w:t>
            </w:r>
          </w:p>
        </w:tc>
      </w:tr>
      <w:tr w:rsidR="002650D4" w:rsidRPr="002650D4" w14:paraId="35232E96" w14:textId="77777777" w:rsidTr="0025603F">
        <w:trPr>
          <w:trHeight w:hRule="exact" w:val="369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ECF07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Hold Time (min)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90B4D" w14:textId="77777777" w:rsidR="002650D4" w:rsidRPr="002650D4" w:rsidRDefault="002650D4" w:rsidP="0025603F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2650D4"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</w:tbl>
    <w:p w14:paraId="5C83B259" w14:textId="2E90FF0D" w:rsidR="00BB57A9" w:rsidRDefault="00BB57A9" w:rsidP="00E026D0">
      <w:pPr>
        <w:spacing w:line="278" w:lineRule="auto"/>
        <w:rPr>
          <w:rFonts w:ascii="Cambria" w:hAnsi="Cambria"/>
          <w:sz w:val="24"/>
          <w:szCs w:val="24"/>
        </w:rPr>
      </w:pPr>
    </w:p>
    <w:p w14:paraId="0B9573FC" w14:textId="77777777" w:rsidR="00BB57A9" w:rsidRDefault="00BB57A9">
      <w:pPr>
        <w:spacing w:line="278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0B935783" w14:textId="4DC7F453" w:rsidR="002650D4" w:rsidRDefault="00BB57A9" w:rsidP="00E026D0">
      <w:pPr>
        <w:spacing w:line="278" w:lineRule="auto"/>
        <w:rPr>
          <w:rFonts w:ascii="Cambria" w:hAnsi="Cambria"/>
          <w:sz w:val="24"/>
          <w:szCs w:val="24"/>
        </w:rPr>
      </w:pPr>
      <w:r w:rsidRPr="00713A75">
        <w:rPr>
          <w:rFonts w:ascii="Cambria" w:hAnsi="Cambria"/>
          <w:b/>
          <w:bCs/>
          <w:sz w:val="24"/>
          <w:szCs w:val="24"/>
        </w:rPr>
        <w:lastRenderedPageBreak/>
        <w:t xml:space="preserve">Supplemental Table </w:t>
      </w:r>
      <w:r w:rsidR="005C04F2">
        <w:rPr>
          <w:rFonts w:ascii="Cambria" w:hAnsi="Cambria"/>
          <w:b/>
          <w:bCs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. ISQ 7000 mass spectrometer parameters for analysis of terpenoids.</w:t>
      </w:r>
    </w:p>
    <w:tbl>
      <w:tblPr>
        <w:tblW w:w="6240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2730"/>
      </w:tblGrid>
      <w:tr w:rsidR="00BB57A9" w:rsidRPr="00BB57A9" w14:paraId="483DFCFA" w14:textId="77777777" w:rsidTr="004813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12EA" w14:textId="77777777" w:rsidR="00BB57A9" w:rsidRPr="00BB57A9" w:rsidRDefault="00BB57A9" w:rsidP="00BB57A9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B57A9">
              <w:rPr>
                <w:rFonts w:ascii="Cambria" w:hAnsi="Cambria"/>
                <w:sz w:val="24"/>
                <w:szCs w:val="24"/>
              </w:rPr>
              <w:t>Transfer Line (°C)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44E56" w14:textId="77777777" w:rsidR="00BB57A9" w:rsidRPr="00BB57A9" w:rsidRDefault="00BB57A9" w:rsidP="00BB57A9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B57A9">
              <w:rPr>
                <w:rFonts w:ascii="Cambria" w:hAnsi="Cambria"/>
                <w:sz w:val="24"/>
                <w:szCs w:val="24"/>
              </w:rPr>
              <w:t>250</w:t>
            </w:r>
          </w:p>
        </w:tc>
      </w:tr>
      <w:tr w:rsidR="00BB57A9" w:rsidRPr="00BB57A9" w14:paraId="27AA9732" w14:textId="77777777" w:rsidTr="004813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EE475" w14:textId="77777777" w:rsidR="00BB57A9" w:rsidRPr="00BB57A9" w:rsidRDefault="00BB57A9" w:rsidP="00BB57A9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B57A9">
              <w:rPr>
                <w:rFonts w:ascii="Cambria" w:hAnsi="Cambria"/>
                <w:sz w:val="24"/>
                <w:szCs w:val="24"/>
              </w:rPr>
              <w:t>Ionization Type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F039D" w14:textId="77777777" w:rsidR="00BB57A9" w:rsidRPr="00BB57A9" w:rsidRDefault="00BB57A9" w:rsidP="00BB57A9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B57A9">
              <w:rPr>
                <w:rFonts w:ascii="Cambria" w:hAnsi="Cambria"/>
                <w:sz w:val="24"/>
                <w:szCs w:val="24"/>
              </w:rPr>
              <w:t>EI</w:t>
            </w:r>
          </w:p>
        </w:tc>
      </w:tr>
      <w:tr w:rsidR="00BB57A9" w:rsidRPr="00BB57A9" w14:paraId="68A9F19F" w14:textId="77777777" w:rsidTr="004813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72810" w14:textId="77777777" w:rsidR="00BB57A9" w:rsidRPr="00BB57A9" w:rsidRDefault="00BB57A9" w:rsidP="00BB57A9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B57A9">
              <w:rPr>
                <w:rFonts w:ascii="Cambria" w:hAnsi="Cambria"/>
                <w:sz w:val="24"/>
                <w:szCs w:val="24"/>
              </w:rPr>
              <w:t>Ion Source (°C)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8D1EB" w14:textId="77777777" w:rsidR="00BB57A9" w:rsidRPr="00BB57A9" w:rsidRDefault="00BB57A9" w:rsidP="00BB57A9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B57A9">
              <w:rPr>
                <w:rFonts w:ascii="Cambria" w:hAnsi="Cambria"/>
                <w:sz w:val="24"/>
                <w:szCs w:val="24"/>
              </w:rPr>
              <w:t>300</w:t>
            </w:r>
          </w:p>
        </w:tc>
      </w:tr>
      <w:tr w:rsidR="00BB57A9" w:rsidRPr="00BB57A9" w14:paraId="1486C098" w14:textId="77777777" w:rsidTr="00481377"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74504" w14:textId="77777777" w:rsidR="00BB57A9" w:rsidRPr="00BB57A9" w:rsidRDefault="00BB57A9" w:rsidP="00BB57A9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B57A9">
              <w:rPr>
                <w:rFonts w:ascii="Cambria" w:hAnsi="Cambria"/>
                <w:sz w:val="24"/>
                <w:szCs w:val="24"/>
              </w:rPr>
              <w:t>Acquisition Mode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F85A4" w14:textId="77777777" w:rsidR="00BB57A9" w:rsidRPr="00BB57A9" w:rsidRDefault="00BB57A9" w:rsidP="00BB57A9">
            <w:pPr>
              <w:widowControl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BB57A9">
              <w:rPr>
                <w:rFonts w:ascii="Cambria" w:hAnsi="Cambria"/>
                <w:sz w:val="24"/>
                <w:szCs w:val="24"/>
              </w:rPr>
              <w:t>SIM</w:t>
            </w:r>
          </w:p>
        </w:tc>
      </w:tr>
    </w:tbl>
    <w:p w14:paraId="0E78D05E" w14:textId="77777777" w:rsidR="00BB57A9" w:rsidRPr="002650D4" w:rsidRDefault="00BB57A9" w:rsidP="00E026D0">
      <w:pPr>
        <w:spacing w:line="278" w:lineRule="auto"/>
        <w:rPr>
          <w:rFonts w:ascii="Cambria" w:hAnsi="Cambria"/>
          <w:sz w:val="24"/>
          <w:szCs w:val="24"/>
        </w:rPr>
      </w:pPr>
    </w:p>
    <w:sectPr w:rsidR="00BB57A9" w:rsidRPr="002650D4" w:rsidSect="00BA0B2E">
      <w:footerReference w:type="default" r:id="rId9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F22C1" w14:textId="77777777" w:rsidR="002C2FAD" w:rsidRDefault="002C2FAD" w:rsidP="008249BB">
      <w:pPr>
        <w:spacing w:after="0" w:line="240" w:lineRule="auto"/>
      </w:pPr>
      <w:r>
        <w:separator/>
      </w:r>
    </w:p>
  </w:endnote>
  <w:endnote w:type="continuationSeparator" w:id="0">
    <w:p w14:paraId="11B3BC22" w14:textId="77777777" w:rsidR="002C2FAD" w:rsidRDefault="002C2FAD" w:rsidP="0082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618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C3D54" w14:textId="29C9D73D" w:rsidR="008249BB" w:rsidRDefault="008249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B2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89EBD3A" w14:textId="77777777" w:rsidR="008249BB" w:rsidRDefault="008249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6AD46" w14:textId="77777777" w:rsidR="002C2FAD" w:rsidRDefault="002C2FAD" w:rsidP="008249BB">
      <w:pPr>
        <w:spacing w:after="0" w:line="240" w:lineRule="auto"/>
      </w:pPr>
      <w:r>
        <w:separator/>
      </w:r>
    </w:p>
  </w:footnote>
  <w:footnote w:type="continuationSeparator" w:id="0">
    <w:p w14:paraId="6CE925BA" w14:textId="77777777" w:rsidR="002C2FAD" w:rsidRDefault="002C2FAD" w:rsidP="00824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69E"/>
    <w:multiLevelType w:val="hybridMultilevel"/>
    <w:tmpl w:val="8F3446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E03FD"/>
    <w:multiLevelType w:val="hybridMultilevel"/>
    <w:tmpl w:val="E4367E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90643"/>
    <w:multiLevelType w:val="hybridMultilevel"/>
    <w:tmpl w:val="F342B5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EE"/>
    <w:rsid w:val="00023A3A"/>
    <w:rsid w:val="00040602"/>
    <w:rsid w:val="0004294A"/>
    <w:rsid w:val="00050555"/>
    <w:rsid w:val="000517F7"/>
    <w:rsid w:val="0005658E"/>
    <w:rsid w:val="00060C0E"/>
    <w:rsid w:val="000754F2"/>
    <w:rsid w:val="000A2452"/>
    <w:rsid w:val="000A7BEC"/>
    <w:rsid w:val="000B4390"/>
    <w:rsid w:val="000C0860"/>
    <w:rsid w:val="000C1549"/>
    <w:rsid w:val="000C5027"/>
    <w:rsid w:val="000D07DD"/>
    <w:rsid w:val="000D0BCA"/>
    <w:rsid w:val="000D5615"/>
    <w:rsid w:val="000D6DCC"/>
    <w:rsid w:val="000E2AE8"/>
    <w:rsid w:val="000E2B03"/>
    <w:rsid w:val="000E6C8B"/>
    <w:rsid w:val="00113032"/>
    <w:rsid w:val="00126260"/>
    <w:rsid w:val="001343DA"/>
    <w:rsid w:val="00147FBD"/>
    <w:rsid w:val="00153E74"/>
    <w:rsid w:val="00155371"/>
    <w:rsid w:val="00176EB9"/>
    <w:rsid w:val="00181DD3"/>
    <w:rsid w:val="001847A8"/>
    <w:rsid w:val="00195058"/>
    <w:rsid w:val="001A61D7"/>
    <w:rsid w:val="001B7721"/>
    <w:rsid w:val="001F0E6C"/>
    <w:rsid w:val="001F2574"/>
    <w:rsid w:val="00210BA3"/>
    <w:rsid w:val="00225826"/>
    <w:rsid w:val="00233D2F"/>
    <w:rsid w:val="0023674B"/>
    <w:rsid w:val="00241F00"/>
    <w:rsid w:val="002443A0"/>
    <w:rsid w:val="0025603F"/>
    <w:rsid w:val="00257485"/>
    <w:rsid w:val="002650D4"/>
    <w:rsid w:val="00276848"/>
    <w:rsid w:val="00281FA5"/>
    <w:rsid w:val="002A31FE"/>
    <w:rsid w:val="002B1E70"/>
    <w:rsid w:val="002C2FAD"/>
    <w:rsid w:val="002C66CE"/>
    <w:rsid w:val="002D1BB4"/>
    <w:rsid w:val="002D1CB0"/>
    <w:rsid w:val="002F0D21"/>
    <w:rsid w:val="003002EA"/>
    <w:rsid w:val="003030C2"/>
    <w:rsid w:val="003044EC"/>
    <w:rsid w:val="0031123F"/>
    <w:rsid w:val="00313F61"/>
    <w:rsid w:val="00316C3A"/>
    <w:rsid w:val="00316E0B"/>
    <w:rsid w:val="003276F7"/>
    <w:rsid w:val="0033066F"/>
    <w:rsid w:val="00332EBA"/>
    <w:rsid w:val="0033608F"/>
    <w:rsid w:val="003423B2"/>
    <w:rsid w:val="00363030"/>
    <w:rsid w:val="0036406D"/>
    <w:rsid w:val="00364F2E"/>
    <w:rsid w:val="00366A1C"/>
    <w:rsid w:val="00367F69"/>
    <w:rsid w:val="00382A78"/>
    <w:rsid w:val="00391B5C"/>
    <w:rsid w:val="003A1A80"/>
    <w:rsid w:val="003B0360"/>
    <w:rsid w:val="003B178E"/>
    <w:rsid w:val="003C026B"/>
    <w:rsid w:val="003C1D44"/>
    <w:rsid w:val="003C6CAA"/>
    <w:rsid w:val="003C70FA"/>
    <w:rsid w:val="003D30AC"/>
    <w:rsid w:val="003E722B"/>
    <w:rsid w:val="0041426B"/>
    <w:rsid w:val="004177D9"/>
    <w:rsid w:val="004432D1"/>
    <w:rsid w:val="00446BA9"/>
    <w:rsid w:val="00460BE3"/>
    <w:rsid w:val="0048474B"/>
    <w:rsid w:val="00487A1F"/>
    <w:rsid w:val="004C087C"/>
    <w:rsid w:val="005329C8"/>
    <w:rsid w:val="00555067"/>
    <w:rsid w:val="00564B64"/>
    <w:rsid w:val="00567017"/>
    <w:rsid w:val="00573238"/>
    <w:rsid w:val="005A646D"/>
    <w:rsid w:val="005B7589"/>
    <w:rsid w:val="005C04F2"/>
    <w:rsid w:val="005F3740"/>
    <w:rsid w:val="005F44C8"/>
    <w:rsid w:val="00620BEE"/>
    <w:rsid w:val="00623768"/>
    <w:rsid w:val="00625FB0"/>
    <w:rsid w:val="006820D9"/>
    <w:rsid w:val="006874AC"/>
    <w:rsid w:val="006A0B54"/>
    <w:rsid w:val="006A7485"/>
    <w:rsid w:val="006B1EC3"/>
    <w:rsid w:val="006B45D0"/>
    <w:rsid w:val="006D51A8"/>
    <w:rsid w:val="00701D24"/>
    <w:rsid w:val="00713A75"/>
    <w:rsid w:val="007146E2"/>
    <w:rsid w:val="00723A5F"/>
    <w:rsid w:val="00755BD1"/>
    <w:rsid w:val="00755E1A"/>
    <w:rsid w:val="0076064E"/>
    <w:rsid w:val="00760E59"/>
    <w:rsid w:val="007818A7"/>
    <w:rsid w:val="00794611"/>
    <w:rsid w:val="007B1C88"/>
    <w:rsid w:val="007B530E"/>
    <w:rsid w:val="007B7DD5"/>
    <w:rsid w:val="007E4833"/>
    <w:rsid w:val="007E73F3"/>
    <w:rsid w:val="0081449D"/>
    <w:rsid w:val="00821B14"/>
    <w:rsid w:val="008249BB"/>
    <w:rsid w:val="008318FC"/>
    <w:rsid w:val="008325AB"/>
    <w:rsid w:val="00832FB8"/>
    <w:rsid w:val="008549A8"/>
    <w:rsid w:val="00854F21"/>
    <w:rsid w:val="00855FFE"/>
    <w:rsid w:val="00860AF9"/>
    <w:rsid w:val="00862A72"/>
    <w:rsid w:val="00870A39"/>
    <w:rsid w:val="00880A0B"/>
    <w:rsid w:val="008859B4"/>
    <w:rsid w:val="0089308F"/>
    <w:rsid w:val="008A0295"/>
    <w:rsid w:val="008A081F"/>
    <w:rsid w:val="008A4AE2"/>
    <w:rsid w:val="008B07F4"/>
    <w:rsid w:val="008E1D1F"/>
    <w:rsid w:val="008E612E"/>
    <w:rsid w:val="008E6BE1"/>
    <w:rsid w:val="008E757D"/>
    <w:rsid w:val="008E792A"/>
    <w:rsid w:val="008F56DD"/>
    <w:rsid w:val="008F7946"/>
    <w:rsid w:val="009004DE"/>
    <w:rsid w:val="009066C0"/>
    <w:rsid w:val="009354CB"/>
    <w:rsid w:val="00941120"/>
    <w:rsid w:val="0094598D"/>
    <w:rsid w:val="00955986"/>
    <w:rsid w:val="0098445E"/>
    <w:rsid w:val="009B595E"/>
    <w:rsid w:val="009B5986"/>
    <w:rsid w:val="009B7A63"/>
    <w:rsid w:val="009C1A9C"/>
    <w:rsid w:val="009E269D"/>
    <w:rsid w:val="009E462C"/>
    <w:rsid w:val="00A03760"/>
    <w:rsid w:val="00A220DE"/>
    <w:rsid w:val="00A24F4F"/>
    <w:rsid w:val="00A472C6"/>
    <w:rsid w:val="00A47CE7"/>
    <w:rsid w:val="00A50ACF"/>
    <w:rsid w:val="00A54668"/>
    <w:rsid w:val="00A77BA6"/>
    <w:rsid w:val="00AD0F44"/>
    <w:rsid w:val="00AE257C"/>
    <w:rsid w:val="00AE621D"/>
    <w:rsid w:val="00AF2D1A"/>
    <w:rsid w:val="00AF793E"/>
    <w:rsid w:val="00B0636B"/>
    <w:rsid w:val="00B17F07"/>
    <w:rsid w:val="00B30902"/>
    <w:rsid w:val="00B32591"/>
    <w:rsid w:val="00B41A42"/>
    <w:rsid w:val="00BA0B2E"/>
    <w:rsid w:val="00BB57A9"/>
    <w:rsid w:val="00BD08B5"/>
    <w:rsid w:val="00BD5B64"/>
    <w:rsid w:val="00BE14F3"/>
    <w:rsid w:val="00BF10C3"/>
    <w:rsid w:val="00C66774"/>
    <w:rsid w:val="00C70F12"/>
    <w:rsid w:val="00C76D39"/>
    <w:rsid w:val="00C85747"/>
    <w:rsid w:val="00C96C2A"/>
    <w:rsid w:val="00CA4CFB"/>
    <w:rsid w:val="00CC09BC"/>
    <w:rsid w:val="00CC5485"/>
    <w:rsid w:val="00CE3C2C"/>
    <w:rsid w:val="00CE68A0"/>
    <w:rsid w:val="00D0416F"/>
    <w:rsid w:val="00D13583"/>
    <w:rsid w:val="00D15804"/>
    <w:rsid w:val="00D22244"/>
    <w:rsid w:val="00D3475A"/>
    <w:rsid w:val="00D56E41"/>
    <w:rsid w:val="00D578D4"/>
    <w:rsid w:val="00D67A85"/>
    <w:rsid w:val="00D7397A"/>
    <w:rsid w:val="00D82C03"/>
    <w:rsid w:val="00D87FB7"/>
    <w:rsid w:val="00D91960"/>
    <w:rsid w:val="00DA066F"/>
    <w:rsid w:val="00DB0660"/>
    <w:rsid w:val="00DC434A"/>
    <w:rsid w:val="00DD21B4"/>
    <w:rsid w:val="00DD617C"/>
    <w:rsid w:val="00DE7E44"/>
    <w:rsid w:val="00E026D0"/>
    <w:rsid w:val="00E12741"/>
    <w:rsid w:val="00E2106B"/>
    <w:rsid w:val="00E30708"/>
    <w:rsid w:val="00E412AD"/>
    <w:rsid w:val="00E856A9"/>
    <w:rsid w:val="00E87E36"/>
    <w:rsid w:val="00ED06B3"/>
    <w:rsid w:val="00EE104D"/>
    <w:rsid w:val="00EF3CD6"/>
    <w:rsid w:val="00F025C7"/>
    <w:rsid w:val="00F04BB2"/>
    <w:rsid w:val="00F055B2"/>
    <w:rsid w:val="00F05DE9"/>
    <w:rsid w:val="00F0613A"/>
    <w:rsid w:val="00F179CF"/>
    <w:rsid w:val="00F220BE"/>
    <w:rsid w:val="00F4449D"/>
    <w:rsid w:val="00F5080E"/>
    <w:rsid w:val="00F70EFD"/>
    <w:rsid w:val="00F71C4E"/>
    <w:rsid w:val="00F7270C"/>
    <w:rsid w:val="00FA23AD"/>
    <w:rsid w:val="00FB5EC9"/>
    <w:rsid w:val="00FC4BA9"/>
    <w:rsid w:val="00FC5C8B"/>
    <w:rsid w:val="00FD2BEA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B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BE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BE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20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BE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BEE"/>
  </w:style>
  <w:style w:type="table" w:styleId="TableGrid">
    <w:name w:val="Table Grid"/>
    <w:basedOn w:val="TableNormal"/>
    <w:uiPriority w:val="39"/>
    <w:rsid w:val="00620BE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BE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0BEE"/>
    <w:rPr>
      <w:color w:val="605E5C"/>
      <w:shd w:val="clear" w:color="auto" w:fill="E1DFDD"/>
    </w:rPr>
  </w:style>
  <w:style w:type="character" w:customStyle="1" w:styleId="x193iq5w">
    <w:name w:val="x193iq5w"/>
    <w:basedOn w:val="DefaultParagraphFont"/>
    <w:rsid w:val="00620BEE"/>
  </w:style>
  <w:style w:type="paragraph" w:styleId="Revision">
    <w:name w:val="Revision"/>
    <w:hidden/>
    <w:uiPriority w:val="99"/>
    <w:semiHidden/>
    <w:rsid w:val="00620BEE"/>
    <w:pPr>
      <w:spacing w:after="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20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B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B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BEE"/>
    <w:rPr>
      <w:b/>
      <w:bCs/>
      <w:sz w:val="20"/>
      <w:szCs w:val="20"/>
    </w:rPr>
  </w:style>
  <w:style w:type="character" w:customStyle="1" w:styleId="hgkelc">
    <w:name w:val="hgkelc"/>
    <w:basedOn w:val="DefaultParagraphFont"/>
    <w:rsid w:val="00620BEE"/>
  </w:style>
  <w:style w:type="character" w:styleId="LineNumber">
    <w:name w:val="line number"/>
    <w:basedOn w:val="DefaultParagraphFont"/>
    <w:uiPriority w:val="99"/>
    <w:semiHidden/>
    <w:unhideWhenUsed/>
    <w:rsid w:val="008249BB"/>
  </w:style>
  <w:style w:type="paragraph" w:styleId="Header">
    <w:name w:val="header"/>
    <w:basedOn w:val="Normal"/>
    <w:link w:val="HeaderChar"/>
    <w:uiPriority w:val="99"/>
    <w:unhideWhenUsed/>
    <w:rsid w:val="00824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9B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24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9BB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32591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BE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BE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20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BE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BEE"/>
  </w:style>
  <w:style w:type="table" w:styleId="TableGrid">
    <w:name w:val="Table Grid"/>
    <w:basedOn w:val="TableNormal"/>
    <w:uiPriority w:val="39"/>
    <w:rsid w:val="00620BE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BE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0BEE"/>
    <w:rPr>
      <w:color w:val="605E5C"/>
      <w:shd w:val="clear" w:color="auto" w:fill="E1DFDD"/>
    </w:rPr>
  </w:style>
  <w:style w:type="character" w:customStyle="1" w:styleId="x193iq5w">
    <w:name w:val="x193iq5w"/>
    <w:basedOn w:val="DefaultParagraphFont"/>
    <w:rsid w:val="00620BEE"/>
  </w:style>
  <w:style w:type="paragraph" w:styleId="Revision">
    <w:name w:val="Revision"/>
    <w:hidden/>
    <w:uiPriority w:val="99"/>
    <w:semiHidden/>
    <w:rsid w:val="00620BEE"/>
    <w:pPr>
      <w:spacing w:after="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20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B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B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BEE"/>
    <w:rPr>
      <w:b/>
      <w:bCs/>
      <w:sz w:val="20"/>
      <w:szCs w:val="20"/>
    </w:rPr>
  </w:style>
  <w:style w:type="character" w:customStyle="1" w:styleId="hgkelc">
    <w:name w:val="hgkelc"/>
    <w:basedOn w:val="DefaultParagraphFont"/>
    <w:rsid w:val="00620BEE"/>
  </w:style>
  <w:style w:type="character" w:styleId="LineNumber">
    <w:name w:val="line number"/>
    <w:basedOn w:val="DefaultParagraphFont"/>
    <w:uiPriority w:val="99"/>
    <w:semiHidden/>
    <w:unhideWhenUsed/>
    <w:rsid w:val="008249BB"/>
  </w:style>
  <w:style w:type="paragraph" w:styleId="Header">
    <w:name w:val="header"/>
    <w:basedOn w:val="Normal"/>
    <w:link w:val="HeaderChar"/>
    <w:uiPriority w:val="99"/>
    <w:unhideWhenUsed/>
    <w:rsid w:val="00824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9B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24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9BB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325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F823A-94C3-4B7D-9D3A-45EBC1B2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MacLaughlin</dc:creator>
  <cp:lastModifiedBy>Shane Silvano Dingding</cp:lastModifiedBy>
  <cp:revision>2</cp:revision>
  <dcterms:created xsi:type="dcterms:W3CDTF">2024-12-03T06:07:00Z</dcterms:created>
  <dcterms:modified xsi:type="dcterms:W3CDTF">2024-12-03T06:07:00Z</dcterms:modified>
</cp:coreProperties>
</file>