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C692" w14:textId="77777777" w:rsidR="00F845AC" w:rsidRPr="00F845AC" w:rsidRDefault="00F845AC" w:rsidP="00F845A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5653469"/>
      <w:r w:rsidRPr="00F845AC">
        <w:rPr>
          <w:rFonts w:ascii="Arial" w:hAnsi="Arial" w:cs="Arial"/>
          <w:b/>
          <w:bCs/>
          <w:sz w:val="32"/>
          <w:szCs w:val="32"/>
        </w:rPr>
        <w:t xml:space="preserve">A national study of clinical discussions about cannabis use </w:t>
      </w:r>
    </w:p>
    <w:p w14:paraId="569E3848" w14:textId="2C7C2BF3" w:rsidR="00F845AC" w:rsidRPr="00F845AC" w:rsidRDefault="00F845AC" w:rsidP="00F845A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845AC">
        <w:rPr>
          <w:rFonts w:ascii="Arial" w:hAnsi="Arial" w:cs="Arial"/>
          <w:b/>
          <w:bCs/>
          <w:sz w:val="32"/>
          <w:szCs w:val="32"/>
        </w:rPr>
        <w:t>among Veteran patients prescribed opioids</w:t>
      </w:r>
      <w:bookmarkEnd w:id="0"/>
    </w:p>
    <w:p w14:paraId="14D7955D" w14:textId="77777777" w:rsidR="00F845AC" w:rsidRDefault="00F845AC" w:rsidP="00F845AC">
      <w:pPr>
        <w:jc w:val="center"/>
        <w:rPr>
          <w:rFonts w:ascii="Arial" w:hAnsi="Arial" w:cs="Arial"/>
          <w:sz w:val="28"/>
          <w:szCs w:val="28"/>
        </w:rPr>
      </w:pPr>
    </w:p>
    <w:p w14:paraId="0EE2031E" w14:textId="47C2BCF3" w:rsidR="00F845AC" w:rsidRPr="00F845AC" w:rsidRDefault="00F845AC" w:rsidP="00F845A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45AC">
        <w:rPr>
          <w:rFonts w:ascii="Arial" w:hAnsi="Arial" w:cs="Arial"/>
          <w:b/>
          <w:bCs/>
          <w:sz w:val="32"/>
          <w:szCs w:val="32"/>
        </w:rPr>
        <w:t>Supplementary Materials</w:t>
      </w:r>
    </w:p>
    <w:p w14:paraId="1C1DCEC7" w14:textId="77777777" w:rsidR="00F845AC" w:rsidRDefault="00F845AC" w:rsidP="00F845AC">
      <w:pPr>
        <w:rPr>
          <w:rFonts w:ascii="Arial" w:hAnsi="Arial" w:cs="Arial"/>
          <w:b/>
          <w:bCs/>
          <w:sz w:val="24"/>
          <w:szCs w:val="24"/>
        </w:rPr>
      </w:pPr>
    </w:p>
    <w:p w14:paraId="0F9E4B07" w14:textId="2D89D785" w:rsidR="00F845AC" w:rsidRPr="00F845AC" w:rsidRDefault="00F845AC" w:rsidP="00F845AC">
      <w:pPr>
        <w:rPr>
          <w:rFonts w:ascii="Arial" w:hAnsi="Arial" w:cs="Arial"/>
          <w:sz w:val="24"/>
          <w:szCs w:val="24"/>
          <w:vertAlign w:val="superscript"/>
        </w:rPr>
      </w:pPr>
      <w:r w:rsidRPr="00F845AC">
        <w:rPr>
          <w:rFonts w:ascii="Arial" w:hAnsi="Arial" w:cs="Arial"/>
          <w:b/>
          <w:bCs/>
          <w:sz w:val="24"/>
          <w:szCs w:val="24"/>
        </w:rPr>
        <w:t>AUTHORS</w:t>
      </w:r>
      <w:r w:rsidRPr="00F845AC">
        <w:rPr>
          <w:rFonts w:ascii="Arial" w:hAnsi="Arial" w:cs="Arial"/>
          <w:sz w:val="24"/>
          <w:szCs w:val="24"/>
        </w:rPr>
        <w:t>: Tauheed Zaman</w:t>
      </w:r>
      <w:r w:rsidRPr="00F845AC">
        <w:rPr>
          <w:rFonts w:ascii="Arial" w:hAnsi="Arial" w:cs="Arial"/>
          <w:sz w:val="24"/>
          <w:szCs w:val="24"/>
          <w:vertAlign w:val="superscript"/>
        </w:rPr>
        <w:t>1,2</w:t>
      </w:r>
      <w:r w:rsidRPr="00F845AC">
        <w:rPr>
          <w:rFonts w:ascii="Arial" w:hAnsi="Arial" w:cs="Arial"/>
          <w:sz w:val="24"/>
          <w:szCs w:val="24"/>
        </w:rPr>
        <w:t>, Dawn M. Bravata</w:t>
      </w:r>
      <w:r w:rsidRPr="00F845AC">
        <w:rPr>
          <w:rFonts w:ascii="Arial" w:hAnsi="Arial" w:cs="Arial"/>
          <w:sz w:val="24"/>
          <w:szCs w:val="24"/>
          <w:vertAlign w:val="superscript"/>
        </w:rPr>
        <w:t>3,4,5</w:t>
      </w:r>
      <w:r w:rsidRPr="00F845AC">
        <w:rPr>
          <w:rFonts w:ascii="Arial" w:hAnsi="Arial" w:cs="Arial"/>
          <w:sz w:val="24"/>
          <w:szCs w:val="24"/>
        </w:rPr>
        <w:t>, Amy Byers</w:t>
      </w:r>
      <w:r w:rsidRPr="00F845AC">
        <w:rPr>
          <w:rFonts w:ascii="Arial" w:hAnsi="Arial" w:cs="Arial"/>
          <w:sz w:val="24"/>
          <w:szCs w:val="24"/>
          <w:vertAlign w:val="superscript"/>
        </w:rPr>
        <w:t>2,6,7</w:t>
      </w:r>
      <w:r w:rsidRPr="00F845AC">
        <w:rPr>
          <w:rFonts w:ascii="Arial" w:hAnsi="Arial" w:cs="Arial"/>
          <w:sz w:val="24"/>
          <w:szCs w:val="24"/>
        </w:rPr>
        <w:t>, Erin Krebs</w:t>
      </w:r>
      <w:r w:rsidRPr="00F845AC">
        <w:rPr>
          <w:rFonts w:ascii="Arial" w:hAnsi="Arial" w:cs="Arial"/>
          <w:sz w:val="24"/>
          <w:szCs w:val="24"/>
          <w:vertAlign w:val="superscript"/>
        </w:rPr>
        <w:t>8,9</w:t>
      </w:r>
      <w:r w:rsidRPr="00F845AC">
        <w:rPr>
          <w:rFonts w:ascii="Arial" w:hAnsi="Arial" w:cs="Arial"/>
          <w:sz w:val="24"/>
          <w:szCs w:val="24"/>
        </w:rPr>
        <w:t>, Samuel Leonard</w:t>
      </w:r>
      <w:r w:rsidRPr="00F845AC">
        <w:rPr>
          <w:rFonts w:ascii="Arial" w:hAnsi="Arial" w:cs="Arial"/>
          <w:sz w:val="24"/>
          <w:szCs w:val="24"/>
          <w:vertAlign w:val="superscript"/>
        </w:rPr>
        <w:t>7</w:t>
      </w:r>
      <w:r w:rsidRPr="00F845AC">
        <w:rPr>
          <w:rFonts w:ascii="Arial" w:hAnsi="Arial" w:cs="Arial"/>
          <w:sz w:val="24"/>
          <w:szCs w:val="24"/>
        </w:rPr>
        <w:t>, Charles Austin</w:t>
      </w:r>
      <w:r w:rsidRPr="00F845AC">
        <w:rPr>
          <w:rFonts w:ascii="Arial" w:hAnsi="Arial" w:cs="Arial"/>
          <w:sz w:val="24"/>
          <w:szCs w:val="24"/>
          <w:vertAlign w:val="superscript"/>
        </w:rPr>
        <w:t>3</w:t>
      </w:r>
      <w:r w:rsidRPr="00F845AC">
        <w:rPr>
          <w:rFonts w:ascii="Arial" w:hAnsi="Arial" w:cs="Arial"/>
          <w:sz w:val="24"/>
          <w:szCs w:val="24"/>
        </w:rPr>
        <w:t>, Friedhelm Sandbrink</w:t>
      </w:r>
      <w:r w:rsidRPr="00F845AC">
        <w:rPr>
          <w:rFonts w:ascii="Arial" w:hAnsi="Arial" w:cs="Arial"/>
          <w:sz w:val="24"/>
          <w:szCs w:val="24"/>
          <w:vertAlign w:val="superscript"/>
        </w:rPr>
        <w:t>10,11</w:t>
      </w:r>
      <w:r w:rsidRPr="00F845AC">
        <w:rPr>
          <w:rFonts w:ascii="Arial" w:hAnsi="Arial" w:cs="Arial"/>
          <w:sz w:val="24"/>
          <w:szCs w:val="24"/>
        </w:rPr>
        <w:t>, Deborah S Hasin</w:t>
      </w:r>
      <w:r w:rsidRPr="00F845AC">
        <w:rPr>
          <w:rFonts w:ascii="Arial" w:hAnsi="Arial" w:cs="Arial"/>
          <w:sz w:val="24"/>
          <w:szCs w:val="24"/>
          <w:vertAlign w:val="superscript"/>
        </w:rPr>
        <w:t>12,13</w:t>
      </w:r>
      <w:r w:rsidRPr="00F845AC">
        <w:rPr>
          <w:rFonts w:ascii="Arial" w:hAnsi="Arial" w:cs="Arial"/>
          <w:sz w:val="24"/>
          <w:szCs w:val="24"/>
        </w:rPr>
        <w:t>, Salomeh Keyhani</w:t>
      </w:r>
      <w:r w:rsidRPr="00F845AC">
        <w:rPr>
          <w:rFonts w:ascii="Arial" w:hAnsi="Arial" w:cs="Arial"/>
          <w:sz w:val="24"/>
          <w:szCs w:val="24"/>
          <w:vertAlign w:val="superscript"/>
        </w:rPr>
        <w:t>7,14,15</w:t>
      </w:r>
    </w:p>
    <w:p w14:paraId="0DF522D9" w14:textId="77777777" w:rsidR="00F845AC" w:rsidRPr="00F845AC" w:rsidRDefault="00F845AC" w:rsidP="00F845AC">
      <w:pPr>
        <w:rPr>
          <w:rFonts w:ascii="Arial" w:hAnsi="Arial" w:cs="Arial"/>
          <w:sz w:val="24"/>
          <w:szCs w:val="24"/>
        </w:rPr>
      </w:pPr>
      <w:r w:rsidRPr="00F845AC">
        <w:rPr>
          <w:rFonts w:ascii="Arial" w:hAnsi="Arial" w:cs="Arial"/>
          <w:b/>
          <w:bCs/>
          <w:sz w:val="24"/>
          <w:szCs w:val="24"/>
        </w:rPr>
        <w:t>AUTHOR AFFILIATIONS</w:t>
      </w:r>
      <w:r w:rsidRPr="00F845AC">
        <w:rPr>
          <w:rFonts w:ascii="Arial" w:hAnsi="Arial" w:cs="Arial"/>
          <w:sz w:val="24"/>
          <w:szCs w:val="24"/>
        </w:rPr>
        <w:t>:</w:t>
      </w:r>
    </w:p>
    <w:p w14:paraId="10468EF0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Addiction Recovery and Treatments Services, San Francisco VA Health Care System, San Francisco, CA</w:t>
      </w:r>
    </w:p>
    <w:p w14:paraId="7DE65830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Department of Psychiatry and Behavioral Sciences, University of California, San Francisco, CA</w:t>
      </w:r>
    </w:p>
    <w:p w14:paraId="08D222D3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Richard L. Roudebush VA Medical Center, Indianapolis, IN</w:t>
      </w:r>
    </w:p>
    <w:p w14:paraId="008EB606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Departments of Medicine and Neurology, Indiana University School of Medicine, Indianapolis, IN</w:t>
      </w:r>
    </w:p>
    <w:p w14:paraId="7DE9AE96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Regenstrief Institute, Indianapolis, IN</w:t>
      </w:r>
    </w:p>
    <w:p w14:paraId="08DBA95B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Department of Medicine, University of California, San Francisco, CA</w:t>
      </w:r>
    </w:p>
    <w:p w14:paraId="6DFCC69F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Medical Service, San Francisco VA Health Care System</w:t>
      </w:r>
    </w:p>
    <w:p w14:paraId="155CB54E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Center for Care Delivery and Outcomes Research, Minneapolis VA Health Care System, Minneapolis, MN</w:t>
      </w:r>
    </w:p>
    <w:p w14:paraId="20A42869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color w:val="000000" w:themeColor="text1"/>
          <w:sz w:val="24"/>
          <w:szCs w:val="24"/>
        </w:rPr>
        <w:t>Department of Medicine, University of Minnesota Medical School, Minneapolis, MN</w:t>
      </w:r>
    </w:p>
    <w:p w14:paraId="54AF0B07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National Pain Management, Opioid Safety and Prescription Drug Monitoring Program, Veterans Health Administration, Washington DC</w:t>
      </w:r>
    </w:p>
    <w:p w14:paraId="5A46DEF0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Department of Neurology, George Washington University, Washington DC</w:t>
      </w:r>
    </w:p>
    <w:p w14:paraId="6BE37D65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New York State Psychiatric Institute, New York, NY</w:t>
      </w:r>
    </w:p>
    <w:p w14:paraId="114E6E3A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Department of Psychiatry, College of Physicians and Surgeons, Columbia University, New York, NY</w:t>
      </w:r>
    </w:p>
    <w:p w14:paraId="08E75528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Division of General Internal Medicine, Medical Service, San Francisco Veterans Affairs Health Care System, San Francisco, CA</w:t>
      </w:r>
    </w:p>
    <w:p w14:paraId="2DBA87D8" w14:textId="77777777" w:rsidR="00F845AC" w:rsidRPr="00F845AC" w:rsidRDefault="00F845AC" w:rsidP="00F845A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45AC">
        <w:rPr>
          <w:rFonts w:ascii="Arial" w:hAnsi="Arial" w:cs="Arial"/>
          <w:sz w:val="24"/>
          <w:szCs w:val="24"/>
        </w:rPr>
        <w:t>Department of Medicine, University of California-San Francisco, CA</w:t>
      </w:r>
    </w:p>
    <w:p w14:paraId="2A63ED95" w14:textId="77777777" w:rsidR="00F845AC" w:rsidRPr="00F845AC" w:rsidRDefault="00F845AC" w:rsidP="008E211E">
      <w:pPr>
        <w:rPr>
          <w:rFonts w:ascii="Arial" w:hAnsi="Arial" w:cs="Arial"/>
          <w:b/>
          <w:bCs/>
          <w:sz w:val="28"/>
          <w:szCs w:val="28"/>
        </w:rPr>
      </w:pPr>
    </w:p>
    <w:p w14:paraId="1207ED06" w14:textId="77777777" w:rsidR="00F845AC" w:rsidRDefault="00F845AC" w:rsidP="008E211E">
      <w:pPr>
        <w:rPr>
          <w:rFonts w:ascii="Arial" w:hAnsi="Arial" w:cs="Arial"/>
          <w:b/>
          <w:bCs/>
          <w:sz w:val="24"/>
          <w:szCs w:val="24"/>
        </w:rPr>
      </w:pPr>
    </w:p>
    <w:p w14:paraId="493B05FD" w14:textId="77777777" w:rsidR="00F845AC" w:rsidRDefault="00F845AC" w:rsidP="008E211E">
      <w:pPr>
        <w:rPr>
          <w:rFonts w:ascii="Arial" w:hAnsi="Arial" w:cs="Arial"/>
          <w:b/>
          <w:bCs/>
          <w:sz w:val="24"/>
          <w:szCs w:val="24"/>
        </w:rPr>
      </w:pPr>
    </w:p>
    <w:p w14:paraId="510A8D24" w14:textId="77777777" w:rsidR="00F845AC" w:rsidRDefault="00F845AC" w:rsidP="008E211E">
      <w:pPr>
        <w:rPr>
          <w:rFonts w:ascii="Arial" w:hAnsi="Arial" w:cs="Arial"/>
          <w:b/>
          <w:bCs/>
          <w:sz w:val="24"/>
          <w:szCs w:val="24"/>
        </w:rPr>
      </w:pPr>
    </w:p>
    <w:p w14:paraId="42B71771" w14:textId="77777777" w:rsidR="00F845AC" w:rsidRDefault="00F845AC" w:rsidP="008E211E">
      <w:pPr>
        <w:rPr>
          <w:rFonts w:ascii="Arial" w:hAnsi="Arial" w:cs="Arial"/>
          <w:b/>
          <w:bCs/>
          <w:sz w:val="24"/>
          <w:szCs w:val="24"/>
        </w:rPr>
      </w:pPr>
    </w:p>
    <w:p w14:paraId="18022CC7" w14:textId="77777777" w:rsidR="00F845AC" w:rsidRDefault="00F845AC" w:rsidP="008E211E">
      <w:pPr>
        <w:rPr>
          <w:rFonts w:ascii="Arial" w:hAnsi="Arial" w:cs="Arial"/>
          <w:b/>
          <w:bCs/>
          <w:sz w:val="24"/>
          <w:szCs w:val="24"/>
        </w:rPr>
      </w:pPr>
    </w:p>
    <w:p w14:paraId="502E1C86" w14:textId="07C7D567" w:rsidR="00250FE9" w:rsidRPr="008249B4" w:rsidRDefault="00681F6B" w:rsidP="00681F6B">
      <w:pPr>
        <w:rPr>
          <w:rFonts w:ascii="Arial" w:hAnsi="Arial" w:cs="Arial"/>
          <w:b/>
          <w:bCs/>
          <w:sz w:val="24"/>
          <w:szCs w:val="24"/>
        </w:rPr>
      </w:pPr>
      <w:r w:rsidRPr="008249B4">
        <w:rPr>
          <w:rFonts w:ascii="Arial" w:hAnsi="Arial" w:cs="Arial"/>
          <w:b/>
          <w:bCs/>
          <w:sz w:val="24"/>
          <w:szCs w:val="24"/>
        </w:rPr>
        <w:t>Identifying terms that can be used to describe cannabis use:</w:t>
      </w:r>
    </w:p>
    <w:p w14:paraId="0B91C672" w14:textId="575BF7C5" w:rsidR="00681F6B" w:rsidRPr="008249B4" w:rsidRDefault="00681F6B" w:rsidP="007F01A8">
      <w:pPr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 xml:space="preserve">A list of possible terms that can be used to describe cannabis (e.g., marijuana, cannabis, hashish) were generated by the investigative team. We searched the notes of patients who had a positive urine drug </w:t>
      </w:r>
      <w:r w:rsidR="00F21E5F">
        <w:rPr>
          <w:rFonts w:ascii="Arial" w:hAnsi="Arial" w:cs="Arial"/>
          <w:sz w:val="24"/>
          <w:szCs w:val="24"/>
        </w:rPr>
        <w:t>test</w:t>
      </w:r>
      <w:r w:rsidRPr="008249B4">
        <w:rPr>
          <w:rFonts w:ascii="Arial" w:hAnsi="Arial" w:cs="Arial"/>
          <w:sz w:val="24"/>
          <w:szCs w:val="24"/>
        </w:rPr>
        <w:t xml:space="preserve"> an iteratively expanded the list of terms used to describe cannabis. The preliminary terms identified included</w:t>
      </w:r>
      <w:r w:rsidR="007F01A8" w:rsidRPr="008249B4">
        <w:rPr>
          <w:rFonts w:ascii="Arial" w:hAnsi="Arial" w:cs="Arial"/>
          <w:sz w:val="24"/>
          <w:szCs w:val="24"/>
        </w:rPr>
        <w:t xml:space="preserve"> (</w:t>
      </w:r>
      <w:r w:rsidR="00F21E5F">
        <w:rPr>
          <w:rFonts w:ascii="Arial" w:hAnsi="Arial" w:cs="Arial"/>
          <w:sz w:val="24"/>
          <w:szCs w:val="24"/>
        </w:rPr>
        <w:t>m</w:t>
      </w:r>
      <w:r w:rsidR="007F01A8" w:rsidRPr="008249B4">
        <w:rPr>
          <w:rFonts w:ascii="Arial" w:hAnsi="Arial" w:cs="Arial"/>
          <w:sz w:val="24"/>
          <w:szCs w:val="24"/>
        </w:rPr>
        <w:t xml:space="preserve">arijuana, cannabis, </w:t>
      </w:r>
      <w:proofErr w:type="spellStart"/>
      <w:r w:rsidR="001F218D">
        <w:rPr>
          <w:rFonts w:ascii="Arial" w:hAnsi="Arial" w:cs="Arial"/>
          <w:sz w:val="24"/>
          <w:szCs w:val="24"/>
        </w:rPr>
        <w:t>thc</w:t>
      </w:r>
      <w:proofErr w:type="spellEnd"/>
      <w:r w:rsidR="007F01A8" w:rsidRPr="00824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218D">
        <w:rPr>
          <w:rFonts w:ascii="Arial" w:hAnsi="Arial" w:cs="Arial"/>
          <w:sz w:val="24"/>
          <w:szCs w:val="24"/>
        </w:rPr>
        <w:t>mj</w:t>
      </w:r>
      <w:proofErr w:type="spellEnd"/>
      <w:r w:rsidR="001F218D">
        <w:rPr>
          <w:rFonts w:ascii="Arial" w:hAnsi="Arial" w:cs="Arial"/>
          <w:sz w:val="24"/>
          <w:szCs w:val="24"/>
        </w:rPr>
        <w:t>, ca</w:t>
      </w:r>
      <w:r w:rsidR="007F01A8" w:rsidRPr="008249B4">
        <w:rPr>
          <w:rFonts w:ascii="Arial" w:hAnsi="Arial" w:cs="Arial"/>
          <w:sz w:val="24"/>
          <w:szCs w:val="24"/>
        </w:rPr>
        <w:t>nnabinoids, pot, weed and joint</w:t>
      </w:r>
      <w:r w:rsidR="00F21E5F">
        <w:rPr>
          <w:rFonts w:ascii="Arial" w:hAnsi="Arial" w:cs="Arial"/>
          <w:sz w:val="24"/>
          <w:szCs w:val="24"/>
        </w:rPr>
        <w:t>s per day</w:t>
      </w:r>
      <w:r w:rsidR="007F01A8" w:rsidRPr="008249B4">
        <w:rPr>
          <w:rFonts w:ascii="Arial" w:hAnsi="Arial" w:cs="Arial"/>
          <w:sz w:val="24"/>
          <w:szCs w:val="24"/>
        </w:rPr>
        <w:t>)</w:t>
      </w:r>
    </w:p>
    <w:p w14:paraId="7DE0B56B" w14:textId="5E7099F2" w:rsidR="00250FE9" w:rsidRPr="008249B4" w:rsidRDefault="00250FE9" w:rsidP="00742516">
      <w:pPr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 xml:space="preserve">We </w:t>
      </w:r>
      <w:r w:rsidR="00681F6B" w:rsidRPr="008249B4">
        <w:rPr>
          <w:rFonts w:ascii="Arial" w:hAnsi="Arial" w:cs="Arial"/>
          <w:sz w:val="24"/>
          <w:szCs w:val="24"/>
        </w:rPr>
        <w:t>then identified a random</w:t>
      </w:r>
      <w:r w:rsidR="009310FE" w:rsidRPr="008249B4">
        <w:rPr>
          <w:rFonts w:ascii="Arial" w:hAnsi="Arial" w:cs="Arial"/>
          <w:sz w:val="24"/>
          <w:szCs w:val="24"/>
        </w:rPr>
        <w:t xml:space="preserve"> sample of 100 cases from the cohort </w:t>
      </w:r>
      <w:r w:rsidR="00C624BE" w:rsidRPr="008249B4">
        <w:rPr>
          <w:rFonts w:ascii="Arial" w:hAnsi="Arial" w:cs="Arial"/>
          <w:sz w:val="24"/>
          <w:szCs w:val="24"/>
        </w:rPr>
        <w:t xml:space="preserve">with positive </w:t>
      </w:r>
      <w:r w:rsidR="00F21E5F">
        <w:rPr>
          <w:rFonts w:ascii="Arial" w:hAnsi="Arial" w:cs="Arial"/>
          <w:sz w:val="24"/>
          <w:szCs w:val="24"/>
        </w:rPr>
        <w:t>urine drug test</w:t>
      </w:r>
      <w:r w:rsidR="00C624BE" w:rsidRPr="008249B4">
        <w:rPr>
          <w:rFonts w:ascii="Arial" w:hAnsi="Arial" w:cs="Arial"/>
          <w:sz w:val="24"/>
          <w:szCs w:val="24"/>
        </w:rPr>
        <w:t xml:space="preserve"> for cannabis</w:t>
      </w:r>
      <w:r w:rsidR="009310FE" w:rsidRPr="008249B4">
        <w:rPr>
          <w:rFonts w:ascii="Arial" w:hAnsi="Arial" w:cs="Arial"/>
          <w:sz w:val="24"/>
          <w:szCs w:val="24"/>
        </w:rPr>
        <w:t xml:space="preserve">, that </w:t>
      </w:r>
      <w:r w:rsidR="00F21E5F">
        <w:rPr>
          <w:rFonts w:ascii="Arial" w:hAnsi="Arial" w:cs="Arial"/>
          <w:sz w:val="24"/>
          <w:szCs w:val="24"/>
        </w:rPr>
        <w:t xml:space="preserve">had </w:t>
      </w:r>
      <w:r w:rsidR="00C624BE" w:rsidRPr="008249B4">
        <w:rPr>
          <w:rFonts w:ascii="Arial" w:hAnsi="Arial" w:cs="Arial"/>
          <w:sz w:val="24"/>
          <w:szCs w:val="24"/>
        </w:rPr>
        <w:t>no cannabis term</w:t>
      </w:r>
      <w:r w:rsidR="007F01A8" w:rsidRPr="008249B4">
        <w:rPr>
          <w:rFonts w:ascii="Arial" w:hAnsi="Arial" w:cs="Arial"/>
          <w:sz w:val="24"/>
          <w:szCs w:val="24"/>
        </w:rPr>
        <w:t xml:space="preserve"> listed </w:t>
      </w:r>
      <w:r w:rsidR="00157CFB" w:rsidRPr="008249B4">
        <w:rPr>
          <w:rFonts w:ascii="Arial" w:hAnsi="Arial" w:cs="Arial"/>
          <w:sz w:val="24"/>
          <w:szCs w:val="24"/>
        </w:rPr>
        <w:t>above from</w:t>
      </w:r>
      <w:r w:rsidR="009310FE" w:rsidRPr="008249B4">
        <w:rPr>
          <w:rFonts w:ascii="Arial" w:hAnsi="Arial" w:cs="Arial"/>
          <w:sz w:val="24"/>
          <w:szCs w:val="24"/>
        </w:rPr>
        <w:t xml:space="preserve"> index</w:t>
      </w:r>
      <w:r w:rsidRPr="008249B4">
        <w:rPr>
          <w:rFonts w:ascii="Arial" w:hAnsi="Arial" w:cs="Arial"/>
          <w:sz w:val="24"/>
          <w:szCs w:val="24"/>
        </w:rPr>
        <w:t xml:space="preserve"> </w:t>
      </w:r>
      <w:r w:rsidR="00F21E5F">
        <w:rPr>
          <w:rFonts w:ascii="Arial" w:hAnsi="Arial" w:cs="Arial"/>
          <w:sz w:val="24"/>
          <w:szCs w:val="24"/>
        </w:rPr>
        <w:t>date</w:t>
      </w:r>
      <w:r w:rsidR="009310FE" w:rsidRPr="008249B4">
        <w:rPr>
          <w:rFonts w:ascii="Arial" w:hAnsi="Arial" w:cs="Arial"/>
          <w:sz w:val="24"/>
          <w:szCs w:val="24"/>
        </w:rPr>
        <w:t xml:space="preserve"> to 6 months after index.</w:t>
      </w:r>
      <w:r w:rsidR="00742516" w:rsidRPr="008249B4">
        <w:rPr>
          <w:rFonts w:ascii="Arial" w:hAnsi="Arial" w:cs="Arial"/>
          <w:sz w:val="24"/>
          <w:szCs w:val="24"/>
        </w:rPr>
        <w:t xml:space="preserve"> </w:t>
      </w:r>
      <w:r w:rsidR="009310FE" w:rsidRPr="008249B4">
        <w:rPr>
          <w:rFonts w:ascii="Arial" w:hAnsi="Arial" w:cs="Arial"/>
          <w:sz w:val="24"/>
          <w:szCs w:val="24"/>
        </w:rPr>
        <w:t>Ab</w:t>
      </w:r>
      <w:r w:rsidR="00155402" w:rsidRPr="008249B4">
        <w:rPr>
          <w:rFonts w:ascii="Arial" w:hAnsi="Arial" w:cs="Arial"/>
          <w:sz w:val="24"/>
          <w:szCs w:val="24"/>
        </w:rPr>
        <w:t>stractors</w:t>
      </w:r>
      <w:r w:rsidR="009310FE" w:rsidRPr="008249B4">
        <w:rPr>
          <w:rFonts w:ascii="Arial" w:hAnsi="Arial" w:cs="Arial"/>
          <w:sz w:val="24"/>
          <w:szCs w:val="24"/>
        </w:rPr>
        <w:t xml:space="preserve"> </w:t>
      </w:r>
      <w:r w:rsidR="00681F6B" w:rsidRPr="008249B4">
        <w:rPr>
          <w:rFonts w:ascii="Arial" w:hAnsi="Arial" w:cs="Arial"/>
          <w:sz w:val="24"/>
          <w:szCs w:val="24"/>
        </w:rPr>
        <w:t xml:space="preserve">conducted chart review in the 6-month period after negative urine drug </w:t>
      </w:r>
      <w:r w:rsidR="00F21E5F">
        <w:rPr>
          <w:rFonts w:ascii="Arial" w:hAnsi="Arial" w:cs="Arial"/>
          <w:sz w:val="24"/>
          <w:szCs w:val="24"/>
        </w:rPr>
        <w:t>test</w:t>
      </w:r>
      <w:r w:rsidR="00155402" w:rsidRPr="008249B4">
        <w:rPr>
          <w:rFonts w:ascii="Arial" w:hAnsi="Arial" w:cs="Arial"/>
          <w:sz w:val="24"/>
          <w:szCs w:val="24"/>
        </w:rPr>
        <w:t xml:space="preserve"> to find any mention of cannabis use in </w:t>
      </w:r>
      <w:r w:rsidR="009310FE" w:rsidRPr="008249B4">
        <w:rPr>
          <w:rFonts w:ascii="Arial" w:hAnsi="Arial" w:cs="Arial"/>
          <w:sz w:val="24"/>
          <w:szCs w:val="24"/>
        </w:rPr>
        <w:t xml:space="preserve">notes </w:t>
      </w:r>
      <w:r w:rsidR="00833B60" w:rsidRPr="008249B4">
        <w:rPr>
          <w:rFonts w:ascii="Arial" w:hAnsi="Arial" w:cs="Arial"/>
          <w:sz w:val="24"/>
          <w:szCs w:val="24"/>
        </w:rPr>
        <w:t xml:space="preserve">to see if there are any </w:t>
      </w:r>
      <w:r w:rsidRPr="008249B4">
        <w:rPr>
          <w:rFonts w:ascii="Arial" w:hAnsi="Arial" w:cs="Arial"/>
          <w:sz w:val="24"/>
          <w:szCs w:val="24"/>
        </w:rPr>
        <w:t xml:space="preserve">mentions of cannabis </w:t>
      </w:r>
      <w:r w:rsidR="00833B60" w:rsidRPr="008249B4">
        <w:rPr>
          <w:rFonts w:ascii="Arial" w:hAnsi="Arial" w:cs="Arial"/>
          <w:sz w:val="24"/>
          <w:szCs w:val="24"/>
        </w:rPr>
        <w:t xml:space="preserve">that were missed </w:t>
      </w:r>
      <w:r w:rsidR="00681F6B" w:rsidRPr="008249B4">
        <w:rPr>
          <w:rFonts w:ascii="Arial" w:hAnsi="Arial" w:cs="Arial"/>
          <w:sz w:val="24"/>
          <w:szCs w:val="24"/>
        </w:rPr>
        <w:t xml:space="preserve">in the first </w:t>
      </w:r>
      <w:r w:rsidR="00157CFB" w:rsidRPr="008249B4">
        <w:rPr>
          <w:rFonts w:ascii="Arial" w:hAnsi="Arial" w:cs="Arial"/>
          <w:sz w:val="24"/>
          <w:szCs w:val="24"/>
        </w:rPr>
        <w:t xml:space="preserve">step. </w:t>
      </w:r>
      <w:r w:rsidR="00742516" w:rsidRPr="008249B4">
        <w:rPr>
          <w:rFonts w:ascii="Arial" w:hAnsi="Arial" w:cs="Arial"/>
          <w:sz w:val="24"/>
          <w:szCs w:val="24"/>
        </w:rPr>
        <w:t xml:space="preserve">We </w:t>
      </w:r>
      <w:r w:rsidR="00157CFB" w:rsidRPr="008249B4">
        <w:rPr>
          <w:rFonts w:ascii="Arial" w:hAnsi="Arial" w:cs="Arial"/>
          <w:sz w:val="24"/>
          <w:szCs w:val="24"/>
        </w:rPr>
        <w:t>then repeated</w:t>
      </w:r>
      <w:r w:rsidR="00742516" w:rsidRPr="008249B4">
        <w:rPr>
          <w:rFonts w:ascii="Arial" w:hAnsi="Arial" w:cs="Arial"/>
          <w:sz w:val="24"/>
          <w:szCs w:val="24"/>
        </w:rPr>
        <w:t xml:space="preserve"> this step</w:t>
      </w:r>
      <w:r w:rsidR="00681F6B" w:rsidRPr="008249B4">
        <w:rPr>
          <w:rFonts w:ascii="Arial" w:hAnsi="Arial" w:cs="Arial"/>
          <w:sz w:val="24"/>
          <w:szCs w:val="24"/>
        </w:rPr>
        <w:t xml:space="preserve"> until we identified no new terms</w:t>
      </w:r>
      <w:r w:rsidR="007F01A8" w:rsidRPr="008249B4">
        <w:rPr>
          <w:rFonts w:ascii="Arial" w:hAnsi="Arial" w:cs="Arial"/>
          <w:sz w:val="24"/>
          <w:szCs w:val="24"/>
        </w:rPr>
        <w:t xml:space="preserve">. </w:t>
      </w:r>
    </w:p>
    <w:p w14:paraId="291E5A5F" w14:textId="1B243A0E" w:rsidR="007F01A8" w:rsidRPr="008249B4" w:rsidRDefault="007F01A8" w:rsidP="008E211E">
      <w:pPr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Positive cannabis use terms</w:t>
      </w:r>
      <w:r w:rsidR="008E211E" w:rsidRPr="008249B4">
        <w:rPr>
          <w:rFonts w:ascii="Arial" w:hAnsi="Arial" w:cs="Arial"/>
          <w:sz w:val="24"/>
          <w:szCs w:val="24"/>
        </w:rPr>
        <w:t>: (</w:t>
      </w:r>
      <w:r w:rsidRPr="008249B4">
        <w:rPr>
          <w:rFonts w:ascii="Arial" w:hAnsi="Arial" w:cs="Arial"/>
          <w:sz w:val="24"/>
          <w:szCs w:val="24"/>
        </w:rPr>
        <w:t xml:space="preserve">a space was </w:t>
      </w:r>
      <w:r w:rsidR="00C47BE7">
        <w:rPr>
          <w:rFonts w:ascii="Arial" w:hAnsi="Arial" w:cs="Arial"/>
          <w:sz w:val="24"/>
          <w:szCs w:val="24"/>
        </w:rPr>
        <w:t xml:space="preserve">inserted </w:t>
      </w:r>
      <w:r w:rsidRPr="008249B4">
        <w:rPr>
          <w:rFonts w:ascii="Arial" w:hAnsi="Arial" w:cs="Arial"/>
          <w:sz w:val="24"/>
          <w:szCs w:val="24"/>
        </w:rPr>
        <w:t>before and a space after each term</w:t>
      </w:r>
      <w:r w:rsidR="00C47BE7">
        <w:rPr>
          <w:rFonts w:ascii="Arial" w:hAnsi="Arial" w:cs="Arial"/>
          <w:sz w:val="24"/>
          <w:szCs w:val="24"/>
        </w:rPr>
        <w:t xml:space="preserve"> in the search</w:t>
      </w:r>
      <w:r w:rsidRPr="008249B4">
        <w:rPr>
          <w:rFonts w:ascii="Arial" w:hAnsi="Arial" w:cs="Arial"/>
          <w:sz w:val="24"/>
          <w:szCs w:val="24"/>
        </w:rPr>
        <w:t>)</w:t>
      </w:r>
    </w:p>
    <w:p w14:paraId="74351C3F" w14:textId="524F8A08" w:rsidR="008E211E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marijuana</w:t>
      </w:r>
    </w:p>
    <w:p w14:paraId="4BC66BEA" w14:textId="562192E2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cannabis</w:t>
      </w:r>
    </w:p>
    <w:p w14:paraId="3A1EFB89" w14:textId="66AE4AFE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proofErr w:type="spellStart"/>
      <w:r w:rsidRPr="008249B4">
        <w:rPr>
          <w:rFonts w:ascii="Arial" w:hAnsi="Arial" w:cs="Arial"/>
          <w:sz w:val="24"/>
          <w:szCs w:val="24"/>
        </w:rPr>
        <w:t>thc</w:t>
      </w:r>
      <w:proofErr w:type="spellEnd"/>
      <w:r w:rsidRPr="008249B4">
        <w:rPr>
          <w:rFonts w:ascii="Arial" w:hAnsi="Arial" w:cs="Arial"/>
          <w:sz w:val="24"/>
          <w:szCs w:val="24"/>
        </w:rPr>
        <w:t xml:space="preserve"> </w:t>
      </w:r>
    </w:p>
    <w:p w14:paraId="0C7DB5C6" w14:textId="05A1CDB3" w:rsidR="007F01A8" w:rsidRPr="008249B4" w:rsidRDefault="007F01A8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cannabinoid</w:t>
      </w:r>
      <w:r w:rsidR="002C4E64" w:rsidRPr="008249B4">
        <w:rPr>
          <w:rFonts w:ascii="Arial" w:hAnsi="Arial" w:cs="Arial"/>
          <w:sz w:val="24"/>
          <w:szCs w:val="24"/>
        </w:rPr>
        <w:t>s</w:t>
      </w:r>
    </w:p>
    <w:p w14:paraId="42CC3CF6" w14:textId="0513618C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cannabinoid</w:t>
      </w:r>
    </w:p>
    <w:p w14:paraId="212066DB" w14:textId="77777777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 xml:space="preserve">pot     </w:t>
      </w:r>
    </w:p>
    <w:p w14:paraId="5391F2E7" w14:textId="46A0A4A2" w:rsidR="002C4E64" w:rsidRPr="008249B4" w:rsidRDefault="002C4E64" w:rsidP="00151E01">
      <w:pPr>
        <w:pStyle w:val="ListParagraph"/>
        <w:ind w:left="288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remove “</w:t>
      </w:r>
      <w:proofErr w:type="spellStart"/>
      <w:r w:rsidRPr="008249B4">
        <w:rPr>
          <w:rFonts w:ascii="Arial" w:hAnsi="Arial" w:cs="Arial"/>
          <w:sz w:val="24"/>
          <w:szCs w:val="24"/>
        </w:rPr>
        <w:t>neti</w:t>
      </w:r>
      <w:proofErr w:type="spellEnd"/>
      <w:r w:rsidRPr="008249B4">
        <w:rPr>
          <w:rFonts w:ascii="Arial" w:hAnsi="Arial" w:cs="Arial"/>
          <w:sz w:val="24"/>
          <w:szCs w:val="24"/>
        </w:rPr>
        <w:t xml:space="preserve"> pot”</w:t>
      </w:r>
    </w:p>
    <w:p w14:paraId="661F7EDF" w14:textId="77777777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weed</w:t>
      </w:r>
    </w:p>
    <w:p w14:paraId="1BD8C58D" w14:textId="02428A23" w:rsidR="002C4E64" w:rsidRDefault="002C4E64" w:rsidP="00151E01">
      <w:pPr>
        <w:pStyle w:val="ListParagraph"/>
        <w:ind w:left="288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remove “weed eater”</w:t>
      </w:r>
    </w:p>
    <w:p w14:paraId="4DBA026F" w14:textId="431B9039" w:rsidR="00995323" w:rsidRPr="008249B4" w:rsidRDefault="00995323" w:rsidP="00151E01">
      <w:pPr>
        <w:pStyle w:val="ListParagraph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“horny goat weed”</w:t>
      </w:r>
    </w:p>
    <w:p w14:paraId="4DB31671" w14:textId="25894940" w:rsidR="007F01A8" w:rsidRPr="008249B4" w:rsidRDefault="00157CFB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joints</w:t>
      </w:r>
      <w:r w:rsidR="002C4E64" w:rsidRPr="008249B4">
        <w:rPr>
          <w:rFonts w:ascii="Arial" w:hAnsi="Arial" w:cs="Arial"/>
          <w:sz w:val="24"/>
          <w:szCs w:val="24"/>
        </w:rPr>
        <w:t xml:space="preserve"> per day</w:t>
      </w:r>
    </w:p>
    <w:p w14:paraId="0168C313" w14:textId="01055CCC" w:rsidR="007F01A8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proofErr w:type="spellStart"/>
      <w:r w:rsidRPr="008249B4">
        <w:rPr>
          <w:rFonts w:ascii="Arial" w:hAnsi="Arial" w:cs="Arial"/>
          <w:sz w:val="24"/>
          <w:szCs w:val="24"/>
        </w:rPr>
        <w:t>cannaboids</w:t>
      </w:r>
      <w:proofErr w:type="spellEnd"/>
    </w:p>
    <w:p w14:paraId="310BB788" w14:textId="45C5B09C" w:rsidR="007F01A8" w:rsidRPr="008249B4" w:rsidRDefault="007F01A8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proofErr w:type="spellStart"/>
      <w:r w:rsidRPr="008249B4">
        <w:rPr>
          <w:rFonts w:ascii="Arial" w:hAnsi="Arial" w:cs="Arial"/>
          <w:sz w:val="24"/>
          <w:szCs w:val="24"/>
        </w:rPr>
        <w:t>maraijuana</w:t>
      </w:r>
      <w:proofErr w:type="spellEnd"/>
    </w:p>
    <w:p w14:paraId="4C153AD9" w14:textId="306BBAEC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proofErr w:type="spellStart"/>
      <w:r w:rsidRPr="008249B4">
        <w:rPr>
          <w:rFonts w:ascii="Arial" w:hAnsi="Arial" w:cs="Arial"/>
          <w:sz w:val="24"/>
          <w:szCs w:val="24"/>
        </w:rPr>
        <w:t>canabis</w:t>
      </w:r>
      <w:proofErr w:type="spellEnd"/>
    </w:p>
    <w:p w14:paraId="2FEEBEC9" w14:textId="7141B29B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indica</w:t>
      </w:r>
    </w:p>
    <w:p w14:paraId="298C9E3C" w14:textId="77777777" w:rsidR="007F01A8" w:rsidRPr="008249B4" w:rsidRDefault="007F01A8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marihuana</w:t>
      </w:r>
    </w:p>
    <w:p w14:paraId="2C8ACF68" w14:textId="18CDBEF8" w:rsidR="007F01A8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sativa</w:t>
      </w:r>
      <w:r w:rsidR="008E211E" w:rsidRPr="008249B4">
        <w:rPr>
          <w:rFonts w:ascii="Arial" w:hAnsi="Arial" w:cs="Arial"/>
          <w:sz w:val="24"/>
          <w:szCs w:val="24"/>
        </w:rPr>
        <w:t xml:space="preserve">     </w:t>
      </w:r>
    </w:p>
    <w:p w14:paraId="03936D14" w14:textId="77777777" w:rsidR="002C4E64" w:rsidRPr="008249B4" w:rsidRDefault="002C4E64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tetrahydrocannabinol</w:t>
      </w:r>
    </w:p>
    <w:p w14:paraId="60842927" w14:textId="2A87168A" w:rsidR="007F01A8" w:rsidRPr="008249B4" w:rsidRDefault="007F01A8" w:rsidP="00151E01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 xml:space="preserve">tch  </w:t>
      </w:r>
    </w:p>
    <w:p w14:paraId="492BB9A0" w14:textId="3F3BB652" w:rsidR="007F01A8" w:rsidRDefault="007F01A8" w:rsidP="007F01A8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remove “tch XXXX XXX”</w:t>
      </w:r>
      <w:r w:rsidR="008E211E" w:rsidRPr="008249B4">
        <w:rPr>
          <w:rFonts w:ascii="Arial" w:hAnsi="Arial" w:cs="Arial"/>
          <w:sz w:val="24"/>
          <w:szCs w:val="24"/>
        </w:rPr>
        <w:t xml:space="preserve"> </w:t>
      </w:r>
    </w:p>
    <w:p w14:paraId="70CE3483" w14:textId="57FC1201" w:rsidR="00151E01" w:rsidRPr="00151E01" w:rsidRDefault="00151E01" w:rsidP="00151E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spellStart"/>
      <w:r>
        <w:rPr>
          <w:rFonts w:ascii="Arial" w:hAnsi="Arial" w:cs="Arial"/>
          <w:sz w:val="24"/>
          <w:szCs w:val="24"/>
        </w:rPr>
        <w:t>cannaboid</w:t>
      </w:r>
      <w:proofErr w:type="spellEnd"/>
    </w:p>
    <w:p w14:paraId="6B84F8A1" w14:textId="77777777" w:rsidR="007F01A8" w:rsidRPr="008249B4" w:rsidRDefault="007F01A8" w:rsidP="00151E01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hash</w:t>
      </w:r>
    </w:p>
    <w:p w14:paraId="1767411F" w14:textId="6BBDFE4D" w:rsidR="007F01A8" w:rsidRPr="008249B4" w:rsidRDefault="007F01A8" w:rsidP="00151E01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hashish</w:t>
      </w:r>
    </w:p>
    <w:p w14:paraId="190211C6" w14:textId="2D7A131B" w:rsidR="007F01A8" w:rsidRPr="008249B4" w:rsidRDefault="007F01A8" w:rsidP="00151E01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spellStart"/>
      <w:r w:rsidRPr="008249B4">
        <w:rPr>
          <w:rFonts w:ascii="Arial" w:hAnsi="Arial" w:cs="Arial"/>
          <w:sz w:val="24"/>
          <w:szCs w:val="24"/>
        </w:rPr>
        <w:t>canna</w:t>
      </w:r>
      <w:r w:rsidR="002C4E64" w:rsidRPr="008249B4">
        <w:rPr>
          <w:rFonts w:ascii="Arial" w:hAnsi="Arial" w:cs="Arial"/>
          <w:sz w:val="24"/>
          <w:szCs w:val="24"/>
        </w:rPr>
        <w:t>b</w:t>
      </w:r>
      <w:r w:rsidR="00151E01">
        <w:rPr>
          <w:rFonts w:ascii="Arial" w:hAnsi="Arial" w:cs="Arial"/>
          <w:sz w:val="24"/>
          <w:szCs w:val="24"/>
        </w:rPr>
        <w:t>b</w:t>
      </w:r>
      <w:r w:rsidR="002C4E64" w:rsidRPr="008249B4">
        <w:rPr>
          <w:rFonts w:ascii="Arial" w:hAnsi="Arial" w:cs="Arial"/>
          <w:sz w:val="24"/>
          <w:szCs w:val="24"/>
        </w:rPr>
        <w:t>is</w:t>
      </w:r>
      <w:proofErr w:type="spellEnd"/>
    </w:p>
    <w:p w14:paraId="4056984A" w14:textId="77777777" w:rsidR="002C4E64" w:rsidRPr="008249B4" w:rsidRDefault="002C4E64" w:rsidP="002F5B51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1D18382B" w14:textId="02068C11" w:rsidR="00250FE9" w:rsidRDefault="00F21E5F" w:rsidP="004446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search included a space before and a space after cannabis. Through iterative chart review we found that the term pot</w:t>
      </w:r>
      <w:r w:rsidR="0004389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weed</w:t>
      </w:r>
      <w:r w:rsidR="0004389D">
        <w:rPr>
          <w:rFonts w:ascii="Arial" w:hAnsi="Arial" w:cs="Arial"/>
          <w:sz w:val="24"/>
          <w:szCs w:val="24"/>
        </w:rPr>
        <w:t xml:space="preserve"> and the incorrect spelling for THC (TCH)</w:t>
      </w:r>
      <w:r>
        <w:rPr>
          <w:rFonts w:ascii="Arial" w:hAnsi="Arial" w:cs="Arial"/>
          <w:sz w:val="24"/>
          <w:szCs w:val="24"/>
        </w:rPr>
        <w:t xml:space="preserve"> had false positives</w:t>
      </w:r>
      <w:r w:rsidR="0004389D">
        <w:rPr>
          <w:rFonts w:ascii="Arial" w:hAnsi="Arial" w:cs="Arial"/>
          <w:sz w:val="24"/>
          <w:szCs w:val="24"/>
        </w:rPr>
        <w:t xml:space="preserve">. </w:t>
      </w:r>
      <w:r w:rsidR="00D9432E">
        <w:rPr>
          <w:rFonts w:ascii="Arial" w:hAnsi="Arial" w:cs="Arial"/>
          <w:sz w:val="24"/>
          <w:szCs w:val="24"/>
        </w:rPr>
        <w:t xml:space="preserve">We removed cases in which the text search found the word pot next to </w:t>
      </w:r>
      <w:proofErr w:type="spellStart"/>
      <w:r w:rsidR="00D9432E">
        <w:rPr>
          <w:rFonts w:ascii="Arial" w:hAnsi="Arial" w:cs="Arial"/>
          <w:sz w:val="24"/>
          <w:szCs w:val="24"/>
        </w:rPr>
        <w:t>neti</w:t>
      </w:r>
      <w:proofErr w:type="spellEnd"/>
      <w:r w:rsidR="00D9432E">
        <w:rPr>
          <w:rFonts w:ascii="Arial" w:hAnsi="Arial" w:cs="Arial"/>
          <w:sz w:val="24"/>
          <w:szCs w:val="24"/>
        </w:rPr>
        <w:t xml:space="preserve"> and weed next to eater.  </w:t>
      </w:r>
      <w:r w:rsidR="0004389D">
        <w:rPr>
          <w:rFonts w:ascii="Arial" w:hAnsi="Arial" w:cs="Arial"/>
          <w:sz w:val="24"/>
          <w:szCs w:val="24"/>
        </w:rPr>
        <w:t xml:space="preserve"> </w:t>
      </w:r>
      <w:r w:rsidR="00D9432E">
        <w:rPr>
          <w:rFonts w:ascii="Arial" w:hAnsi="Arial" w:cs="Arial"/>
          <w:sz w:val="24"/>
          <w:szCs w:val="24"/>
        </w:rPr>
        <w:t xml:space="preserve">Finally, </w:t>
      </w:r>
      <w:r w:rsidR="0004389D">
        <w:rPr>
          <w:rFonts w:ascii="Arial" w:hAnsi="Arial" w:cs="Arial"/>
          <w:sz w:val="24"/>
          <w:szCs w:val="24"/>
        </w:rPr>
        <w:t xml:space="preserve">TCH followed by a  series of number (referring to a lab code) reduced the false positives. </w:t>
      </w:r>
    </w:p>
    <w:p w14:paraId="29968CE2" w14:textId="07ADEDE3" w:rsidR="0004389D" w:rsidRPr="008249B4" w:rsidRDefault="0004389D" w:rsidP="004446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below demonstrates the frequency of the terms after modifications to the search above were implemented. We searche</w:t>
      </w:r>
      <w:r w:rsidR="00D9432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for these terms in the medical record and extracted the text with 90 characters before and 90 characters afterwards into database for review</w:t>
      </w:r>
      <w:r w:rsidR="00D9432E">
        <w:rPr>
          <w:rFonts w:ascii="Arial" w:hAnsi="Arial" w:cs="Arial"/>
          <w:sz w:val="24"/>
          <w:szCs w:val="24"/>
        </w:rPr>
        <w:t xml:space="preserve"> by the chart review team.</w:t>
      </w:r>
    </w:p>
    <w:p w14:paraId="17441DEE" w14:textId="506A87C2" w:rsidR="007F01A8" w:rsidRPr="008249B4" w:rsidRDefault="00F21E5F" w:rsidP="001045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Table S1. </w:t>
      </w:r>
      <w:r w:rsidR="007F01A8" w:rsidRPr="008249B4">
        <w:rPr>
          <w:rFonts w:ascii="Arial" w:hAnsi="Arial" w:cs="Arial"/>
          <w:b/>
          <w:bCs/>
          <w:sz w:val="24"/>
          <w:szCs w:val="24"/>
        </w:rPr>
        <w:t>The frequency of terms in the</w:t>
      </w:r>
      <w:r w:rsidR="002F5B51" w:rsidRPr="008249B4">
        <w:rPr>
          <w:rFonts w:ascii="Arial" w:hAnsi="Arial" w:cs="Arial"/>
          <w:b/>
          <w:bCs/>
          <w:sz w:val="24"/>
          <w:szCs w:val="24"/>
        </w:rPr>
        <w:t xml:space="preserve"> notes in the sample*</w:t>
      </w: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4377"/>
      </w:tblGrid>
      <w:tr w:rsidR="00F21E5F" w:rsidRPr="008249B4" w14:paraId="27E73905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48A0D053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5C64CDDA" w14:textId="44568D25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</w:t>
            </w:r>
            <w:r w:rsidR="00043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of Terms</w:t>
            </w:r>
            <w:r w:rsidRPr="008249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in Medical Record</w:t>
            </w:r>
          </w:p>
        </w:tc>
      </w:tr>
      <w:tr w:rsidR="00F21E5F" w:rsidRPr="008249B4" w14:paraId="68A1F8F9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6C832CB6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marijuana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7F572F49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16816</w:t>
            </w:r>
          </w:p>
        </w:tc>
      </w:tr>
      <w:tr w:rsidR="00F21E5F" w:rsidRPr="008249B4" w14:paraId="7E45954B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28D94D76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cannabis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337D7C03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12712</w:t>
            </w:r>
          </w:p>
        </w:tc>
      </w:tr>
      <w:tr w:rsidR="00F21E5F" w:rsidRPr="008249B4" w14:paraId="32EA7147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4E7D5CCD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thc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3A5DF65F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7236</w:t>
            </w:r>
          </w:p>
        </w:tc>
      </w:tr>
      <w:tr w:rsidR="00F21E5F" w:rsidRPr="008249B4" w14:paraId="269A4DB0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67087DAB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4BC9F0E5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3640</w:t>
            </w:r>
          </w:p>
        </w:tc>
      </w:tr>
      <w:tr w:rsidR="00F21E5F" w:rsidRPr="008249B4" w14:paraId="79D3AEFF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08A32020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cannabinoids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75140E2A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2855</w:t>
            </w:r>
          </w:p>
        </w:tc>
      </w:tr>
      <w:tr w:rsidR="00F21E5F" w:rsidRPr="008249B4" w14:paraId="08CC62AA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48ED5948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cannabinoid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548707AE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1178</w:t>
            </w:r>
          </w:p>
        </w:tc>
      </w:tr>
      <w:tr w:rsidR="00F21E5F" w:rsidRPr="008249B4" w14:paraId="63AEA76B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23F1B853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0B391435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689</w:t>
            </w:r>
          </w:p>
        </w:tc>
      </w:tr>
      <w:tr w:rsidR="00F21E5F" w:rsidRPr="008249B4" w14:paraId="4A119DA1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3E59B041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weed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11CB752C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</w:t>
            </w:r>
          </w:p>
        </w:tc>
      </w:tr>
      <w:tr w:rsidR="00F21E5F" w:rsidRPr="008249B4" w14:paraId="463E5CE3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20D90F65" w14:textId="7ABCB60D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</w:t>
            </w: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oints per day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42304A5E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</w:t>
            </w:r>
          </w:p>
        </w:tc>
      </w:tr>
      <w:tr w:rsidR="00F21E5F" w:rsidRPr="008249B4" w14:paraId="56A01FEA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617E44AF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cannaboids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441DCDB5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</w:tr>
      <w:tr w:rsidR="00F21E5F" w:rsidRPr="008249B4" w14:paraId="79A2AEB8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57F541B4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marijauna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76E66D3B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</w:tr>
      <w:tr w:rsidR="00F21E5F" w:rsidRPr="008249B4" w14:paraId="7E8D2999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7115BC62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canabis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69E8E46D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F21E5F" w:rsidRPr="008249B4" w14:paraId="7F937BF7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0881C141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74DF9907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</w:tr>
      <w:tr w:rsidR="00F21E5F" w:rsidRPr="008249B4" w14:paraId="6D7002D2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5807B7A7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marihuana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3B1D6480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</w:tr>
      <w:tr w:rsidR="00F21E5F" w:rsidRPr="008249B4" w14:paraId="11E44471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7D292D8B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sativa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2FC5260F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F21E5F" w:rsidRPr="008249B4" w14:paraId="2B5C619F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7D226D4D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tetrahydrocannabinol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2CC82367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</w:tr>
      <w:tr w:rsidR="00F21E5F" w:rsidRPr="008249B4" w14:paraId="4C5ECDEA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1219D7DF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tch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047B47F4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F21E5F" w:rsidRPr="008249B4" w14:paraId="7F271343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6C0E7A2C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cannaboid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0271E6F8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F21E5F" w:rsidRPr="008249B4" w14:paraId="2A31CE8B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191AECD3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hash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38FC1B51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F21E5F" w:rsidRPr="008249B4" w14:paraId="495454A7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53CD6DEE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hashish</w:t>
            </w:r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0AFF2F96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F21E5F" w:rsidRPr="008249B4" w14:paraId="6E9FEAA7" w14:textId="77777777" w:rsidTr="00F21E5F">
        <w:trPr>
          <w:trHeight w:val="300"/>
        </w:trPr>
        <w:tc>
          <w:tcPr>
            <w:tcW w:w="2458" w:type="dxa"/>
            <w:shd w:val="clear" w:color="auto" w:fill="auto"/>
            <w:noWrap/>
            <w:vAlign w:val="bottom"/>
            <w:hideMark/>
          </w:tcPr>
          <w:p w14:paraId="434067A7" w14:textId="77777777" w:rsidR="00F21E5F" w:rsidRPr="008249B4" w:rsidRDefault="00F21E5F" w:rsidP="00387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cannabbis</w:t>
            </w:r>
            <w:proofErr w:type="spellEnd"/>
          </w:p>
        </w:tc>
        <w:tc>
          <w:tcPr>
            <w:tcW w:w="4377" w:type="dxa"/>
            <w:shd w:val="clear" w:color="auto" w:fill="auto"/>
            <w:noWrap/>
            <w:vAlign w:val="bottom"/>
            <w:hideMark/>
          </w:tcPr>
          <w:p w14:paraId="18D55B78" w14:textId="77777777" w:rsidR="00F21E5F" w:rsidRPr="008249B4" w:rsidRDefault="00F21E5F" w:rsidP="00387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4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7843D32D" w14:textId="77777777" w:rsidR="00F845AC" w:rsidRDefault="00F845AC" w:rsidP="002F5B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FECCF" w14:textId="402C22E7" w:rsidR="00F21E5F" w:rsidRDefault="00F21E5F" w:rsidP="002F5B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2F5B51" w:rsidRPr="008249B4">
        <w:rPr>
          <w:rFonts w:ascii="Arial" w:hAnsi="Arial" w:cs="Arial"/>
          <w:sz w:val="24"/>
          <w:szCs w:val="24"/>
        </w:rPr>
        <w:t xml:space="preserve">Each chart could have multiple terms and </w:t>
      </w:r>
      <w:r w:rsidRPr="008249B4">
        <w:rPr>
          <w:rFonts w:ascii="Arial" w:hAnsi="Arial" w:cs="Arial"/>
          <w:sz w:val="24"/>
          <w:szCs w:val="24"/>
        </w:rPr>
        <w:t>multiple different</w:t>
      </w:r>
      <w:r w:rsidR="002F5B51" w:rsidRPr="008249B4">
        <w:rPr>
          <w:rFonts w:ascii="Arial" w:hAnsi="Arial" w:cs="Arial"/>
          <w:sz w:val="24"/>
          <w:szCs w:val="24"/>
        </w:rPr>
        <w:t xml:space="preserve"> terms, </w:t>
      </w:r>
    </w:p>
    <w:p w14:paraId="5A385EE0" w14:textId="5D096EB1" w:rsidR="00F21E5F" w:rsidRDefault="002F5B51" w:rsidP="002F5B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B4">
        <w:rPr>
          <w:rFonts w:ascii="Arial" w:hAnsi="Arial" w:cs="Arial"/>
          <w:sz w:val="24"/>
          <w:szCs w:val="24"/>
        </w:rPr>
        <w:t>the frequency does not represent</w:t>
      </w:r>
      <w:r w:rsidR="00F21E5F">
        <w:rPr>
          <w:rFonts w:ascii="Arial" w:hAnsi="Arial" w:cs="Arial"/>
          <w:sz w:val="24"/>
          <w:szCs w:val="24"/>
        </w:rPr>
        <w:t xml:space="preserve"> u</w:t>
      </w:r>
      <w:r w:rsidRPr="008249B4">
        <w:rPr>
          <w:rFonts w:ascii="Arial" w:hAnsi="Arial" w:cs="Arial"/>
          <w:sz w:val="24"/>
          <w:szCs w:val="24"/>
        </w:rPr>
        <w:t>nique patients</w:t>
      </w:r>
    </w:p>
    <w:sectPr w:rsidR="00F2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157"/>
    <w:multiLevelType w:val="hybridMultilevel"/>
    <w:tmpl w:val="F1E4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438F"/>
    <w:multiLevelType w:val="hybridMultilevel"/>
    <w:tmpl w:val="E99C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40A"/>
    <w:multiLevelType w:val="hybridMultilevel"/>
    <w:tmpl w:val="665C590E"/>
    <w:lvl w:ilvl="0" w:tplc="326A993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8C2"/>
    <w:multiLevelType w:val="hybridMultilevel"/>
    <w:tmpl w:val="3EAA7D90"/>
    <w:lvl w:ilvl="0" w:tplc="140460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429C"/>
    <w:multiLevelType w:val="hybridMultilevel"/>
    <w:tmpl w:val="1788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7D98"/>
    <w:multiLevelType w:val="hybridMultilevel"/>
    <w:tmpl w:val="E18C6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273BC"/>
    <w:multiLevelType w:val="hybridMultilevel"/>
    <w:tmpl w:val="65EC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12400832">
    <w:abstractNumId w:val="1"/>
  </w:num>
  <w:num w:numId="2" w16cid:durableId="156652119">
    <w:abstractNumId w:val="0"/>
  </w:num>
  <w:num w:numId="3" w16cid:durableId="1415591895">
    <w:abstractNumId w:val="3"/>
  </w:num>
  <w:num w:numId="4" w16cid:durableId="1514806113">
    <w:abstractNumId w:val="2"/>
  </w:num>
  <w:num w:numId="5" w16cid:durableId="69431440">
    <w:abstractNumId w:val="4"/>
  </w:num>
  <w:num w:numId="6" w16cid:durableId="121116992">
    <w:abstractNumId w:val="6"/>
  </w:num>
  <w:num w:numId="7" w16cid:durableId="191084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D"/>
    <w:rsid w:val="00010DE9"/>
    <w:rsid w:val="00014EE4"/>
    <w:rsid w:val="0004389D"/>
    <w:rsid w:val="001045DE"/>
    <w:rsid w:val="00151E01"/>
    <w:rsid w:val="00155402"/>
    <w:rsid w:val="00157CFB"/>
    <w:rsid w:val="001F218D"/>
    <w:rsid w:val="002364C4"/>
    <w:rsid w:val="00250FE9"/>
    <w:rsid w:val="002C4E64"/>
    <w:rsid w:val="002F5B51"/>
    <w:rsid w:val="00364F13"/>
    <w:rsid w:val="00391DC1"/>
    <w:rsid w:val="0044464B"/>
    <w:rsid w:val="004639C7"/>
    <w:rsid w:val="00480EB2"/>
    <w:rsid w:val="004A30C7"/>
    <w:rsid w:val="004B3C53"/>
    <w:rsid w:val="004D39A1"/>
    <w:rsid w:val="00596BDA"/>
    <w:rsid w:val="005E1040"/>
    <w:rsid w:val="00681F6B"/>
    <w:rsid w:val="00713B14"/>
    <w:rsid w:val="00742516"/>
    <w:rsid w:val="007B09A6"/>
    <w:rsid w:val="007C3002"/>
    <w:rsid w:val="007E17A7"/>
    <w:rsid w:val="007F01A8"/>
    <w:rsid w:val="0080122F"/>
    <w:rsid w:val="00816464"/>
    <w:rsid w:val="008249B4"/>
    <w:rsid w:val="00833B60"/>
    <w:rsid w:val="008E211E"/>
    <w:rsid w:val="009310FE"/>
    <w:rsid w:val="00995323"/>
    <w:rsid w:val="009F484D"/>
    <w:rsid w:val="00AC5F31"/>
    <w:rsid w:val="00AD0974"/>
    <w:rsid w:val="00B655CA"/>
    <w:rsid w:val="00B978DD"/>
    <w:rsid w:val="00BC7284"/>
    <w:rsid w:val="00BD75A5"/>
    <w:rsid w:val="00C47BE7"/>
    <w:rsid w:val="00C624BE"/>
    <w:rsid w:val="00D9432E"/>
    <w:rsid w:val="00DC64F1"/>
    <w:rsid w:val="00DE23E8"/>
    <w:rsid w:val="00E526D9"/>
    <w:rsid w:val="00E534CF"/>
    <w:rsid w:val="00F21E5F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20BC"/>
  <w15:chartTrackingRefBased/>
  <w15:docId w15:val="{2054AF34-00DD-4AEA-99CA-2FECFF8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DA36-8A4B-4129-A83D-3DF38068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Wylie</dc:creator>
  <cp:keywords/>
  <dc:description/>
  <cp:lastModifiedBy>Austin, Charles C.</cp:lastModifiedBy>
  <cp:revision>5</cp:revision>
  <dcterms:created xsi:type="dcterms:W3CDTF">2023-04-10T18:12:00Z</dcterms:created>
  <dcterms:modified xsi:type="dcterms:W3CDTF">2023-05-23T12:31:00Z</dcterms:modified>
</cp:coreProperties>
</file>