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EDF1B" w14:textId="77777777" w:rsidR="0098725D" w:rsidRDefault="0098725D" w:rsidP="0098725D">
      <w:pPr>
        <w:spacing w:line="480" w:lineRule="auto"/>
        <w:jc w:val="both"/>
        <w:rPr>
          <w:rFonts w:ascii="Calibri" w:hAnsi="Calibri" w:cs="Calibri"/>
          <w:b/>
          <w:bCs/>
          <w:lang w:val="en-US"/>
        </w:rPr>
      </w:pPr>
    </w:p>
    <w:p w14:paraId="0153BED7" w14:textId="46147EA6" w:rsidR="0098725D" w:rsidRPr="0098725D" w:rsidRDefault="0098725D" w:rsidP="0098725D">
      <w:pPr>
        <w:spacing w:line="360" w:lineRule="auto"/>
        <w:jc w:val="center"/>
        <w:rPr>
          <w:rFonts w:ascii="Calibri" w:hAnsi="Calibri" w:cs="Calibri"/>
          <w:b/>
          <w:bCs/>
          <w:sz w:val="32"/>
          <w:szCs w:val="32"/>
          <w:lang w:val="en-US"/>
        </w:rPr>
      </w:pPr>
      <w:r w:rsidRPr="0098725D">
        <w:rPr>
          <w:rFonts w:ascii="Calibri" w:hAnsi="Calibri" w:cs="Calibri"/>
          <w:b/>
          <w:bCs/>
          <w:sz w:val="32"/>
          <w:szCs w:val="32"/>
          <w:lang w:val="en-US"/>
        </w:rPr>
        <w:t>Supporting Information</w:t>
      </w:r>
    </w:p>
    <w:p w14:paraId="1F254A72" w14:textId="7E018666" w:rsidR="0098725D" w:rsidRDefault="0098725D" w:rsidP="0098725D">
      <w:pPr>
        <w:spacing w:line="360" w:lineRule="auto"/>
        <w:jc w:val="center"/>
        <w:rPr>
          <w:rFonts w:ascii="Calibri" w:hAnsi="Calibri" w:cs="Calibri"/>
          <w:b/>
          <w:bCs/>
          <w:sz w:val="32"/>
          <w:szCs w:val="32"/>
          <w:lang w:val="en-US"/>
        </w:rPr>
      </w:pPr>
      <w:r>
        <w:rPr>
          <w:rFonts w:ascii="Calibri" w:hAnsi="Calibri" w:cs="Calibri"/>
          <w:b/>
          <w:bCs/>
          <w:sz w:val="32"/>
          <w:szCs w:val="32"/>
          <w:lang w:val="en-US"/>
        </w:rPr>
        <w:t>f</w:t>
      </w:r>
      <w:r w:rsidRPr="0098725D">
        <w:rPr>
          <w:rFonts w:ascii="Calibri" w:hAnsi="Calibri" w:cs="Calibri"/>
          <w:b/>
          <w:bCs/>
          <w:sz w:val="32"/>
          <w:szCs w:val="32"/>
          <w:lang w:val="en-US"/>
        </w:rPr>
        <w:t>or</w:t>
      </w:r>
    </w:p>
    <w:p w14:paraId="6AE4DF26" w14:textId="77777777" w:rsidR="0098725D" w:rsidRDefault="0098725D" w:rsidP="0098725D">
      <w:pPr>
        <w:spacing w:after="200" w:line="480" w:lineRule="auto"/>
        <w:jc w:val="both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</w:p>
    <w:p w14:paraId="3AC10C3C" w14:textId="1B8DF8FC" w:rsidR="0098725D" w:rsidRPr="000336D8" w:rsidRDefault="0098725D" w:rsidP="0098725D">
      <w:pPr>
        <w:spacing w:after="200" w:line="360" w:lineRule="auto"/>
        <w:jc w:val="center"/>
        <w:rPr>
          <w:rFonts w:ascii="Calibri" w:hAnsi="Calibri" w:cs="Calibri"/>
          <w:b/>
          <w:color w:val="000000" w:themeColor="text1"/>
          <w:sz w:val="32"/>
          <w:szCs w:val="32"/>
          <w:lang w:val="en-US"/>
        </w:rPr>
      </w:pPr>
      <w:proofErr w:type="spellStart"/>
      <w:r w:rsidRPr="000336D8">
        <w:rPr>
          <w:rFonts w:ascii="Calibri" w:hAnsi="Calibri" w:cs="Calibri"/>
          <w:b/>
          <w:color w:val="000000" w:themeColor="text1"/>
          <w:sz w:val="32"/>
          <w:szCs w:val="32"/>
          <w:lang w:val="en-US"/>
        </w:rPr>
        <w:t>UvrD</w:t>
      </w:r>
      <w:proofErr w:type="spellEnd"/>
      <w:r w:rsidRPr="000336D8">
        <w:rPr>
          <w:rFonts w:ascii="Calibri" w:hAnsi="Calibri" w:cs="Calibri"/>
          <w:b/>
          <w:color w:val="000000" w:themeColor="text1"/>
          <w:sz w:val="32"/>
          <w:szCs w:val="32"/>
          <w:lang w:val="en-US"/>
        </w:rPr>
        <w:t xml:space="preserve"> helicase–RNA polymerase interactions are governed by </w:t>
      </w:r>
      <w:proofErr w:type="spellStart"/>
      <w:r w:rsidRPr="000336D8">
        <w:rPr>
          <w:rFonts w:ascii="Calibri" w:hAnsi="Calibri" w:cs="Calibri"/>
          <w:b/>
          <w:color w:val="000000" w:themeColor="text1"/>
          <w:sz w:val="32"/>
          <w:szCs w:val="32"/>
          <w:lang w:val="en-US"/>
        </w:rPr>
        <w:t>UvrD’s</w:t>
      </w:r>
      <w:proofErr w:type="spellEnd"/>
      <w:r w:rsidRPr="000336D8">
        <w:rPr>
          <w:rFonts w:ascii="Calibri" w:hAnsi="Calibri" w:cs="Calibri"/>
          <w:b/>
          <w:color w:val="000000" w:themeColor="text1"/>
          <w:sz w:val="32"/>
          <w:szCs w:val="32"/>
          <w:lang w:val="en-US"/>
        </w:rPr>
        <w:t xml:space="preserve"> carboxy-terminal Tudor domain.</w:t>
      </w:r>
    </w:p>
    <w:p w14:paraId="1AFF3523" w14:textId="77777777" w:rsidR="0098725D" w:rsidRPr="003131A8" w:rsidRDefault="0098725D" w:rsidP="00C21F82">
      <w:pPr>
        <w:spacing w:after="200" w:line="480" w:lineRule="auto"/>
        <w:jc w:val="center"/>
        <w:rPr>
          <w:rFonts w:ascii="Calibri" w:hAnsi="Calibri" w:cs="Calibri"/>
          <w:color w:val="000000" w:themeColor="text1"/>
          <w:lang w:val="en-US"/>
        </w:rPr>
      </w:pPr>
      <w:r w:rsidRPr="003131A8">
        <w:rPr>
          <w:rFonts w:ascii="Calibri" w:hAnsi="Calibri" w:cs="Calibri"/>
          <w:color w:val="000000" w:themeColor="text1"/>
          <w:lang w:val="en-US"/>
        </w:rPr>
        <w:t>Ashish A. Kawale</w:t>
      </w:r>
      <w:r w:rsidRPr="003131A8">
        <w:rPr>
          <w:rFonts w:ascii="Calibri" w:hAnsi="Calibri" w:cs="Calibri"/>
          <w:color w:val="000000" w:themeColor="text1"/>
          <w:vertAlign w:val="superscript"/>
          <w:lang w:val="en-US"/>
        </w:rPr>
        <w:t>1,2</w:t>
      </w:r>
      <w:r w:rsidRPr="003131A8">
        <w:rPr>
          <w:rFonts w:ascii="Calibri" w:hAnsi="Calibri" w:cs="Calibri"/>
          <w:color w:val="000000" w:themeColor="text1"/>
          <w:lang w:val="en-US"/>
        </w:rPr>
        <w:t>, Björn M. Burmann</w:t>
      </w:r>
      <w:r w:rsidRPr="003131A8">
        <w:rPr>
          <w:rFonts w:ascii="Calibri" w:hAnsi="Calibri" w:cs="Calibri"/>
          <w:color w:val="000000" w:themeColor="text1"/>
          <w:vertAlign w:val="superscript"/>
          <w:lang w:val="en-US"/>
        </w:rPr>
        <w:t>1,</w:t>
      </w:r>
      <w:proofErr w:type="gramStart"/>
      <w:r w:rsidRPr="003131A8">
        <w:rPr>
          <w:rFonts w:ascii="Calibri" w:hAnsi="Calibri" w:cs="Calibri"/>
          <w:color w:val="000000" w:themeColor="text1"/>
          <w:vertAlign w:val="superscript"/>
          <w:lang w:val="en-US"/>
        </w:rPr>
        <w:t>2,</w:t>
      </w:r>
      <w:r w:rsidRPr="003131A8">
        <w:rPr>
          <w:rFonts w:ascii="Calibri" w:hAnsi="Calibri" w:cs="Calibri"/>
          <w:color w:val="000000" w:themeColor="text1"/>
          <w:lang w:val="en-US"/>
        </w:rPr>
        <w:t>*</w:t>
      </w:r>
      <w:proofErr w:type="gramEnd"/>
    </w:p>
    <w:p w14:paraId="4BA6434D" w14:textId="77777777" w:rsidR="0098725D" w:rsidRPr="003131A8" w:rsidRDefault="0098725D" w:rsidP="0098725D">
      <w:pPr>
        <w:spacing w:after="200" w:line="480" w:lineRule="auto"/>
        <w:rPr>
          <w:rFonts w:ascii="Calibri" w:hAnsi="Calibri" w:cs="Calibri"/>
          <w:color w:val="000000" w:themeColor="text1"/>
          <w:shd w:val="clear" w:color="auto" w:fill="FFFFFF"/>
          <w:lang w:val="en-US"/>
        </w:rPr>
      </w:pPr>
      <w:r w:rsidRPr="003131A8">
        <w:rPr>
          <w:rFonts w:ascii="Calibri" w:hAnsi="Calibri" w:cs="Calibri"/>
          <w:color w:val="000000" w:themeColor="text1"/>
          <w:shd w:val="clear" w:color="auto" w:fill="FFFFFF"/>
          <w:vertAlign w:val="superscript"/>
          <w:lang w:val="en-US"/>
        </w:rPr>
        <w:t xml:space="preserve">1 </w:t>
      </w:r>
      <w:r w:rsidRPr="003131A8">
        <w:rPr>
          <w:rFonts w:ascii="Calibri" w:hAnsi="Calibri" w:cs="Calibri"/>
          <w:color w:val="000000" w:themeColor="text1"/>
          <w:shd w:val="clear" w:color="auto" w:fill="FFFFFF"/>
          <w:lang w:val="en-US"/>
        </w:rPr>
        <w:t>Wallenberg Centre for Molecular and Translational Medicine, University of Gothenburg, Gothenburg, 40530, Sweden</w:t>
      </w:r>
    </w:p>
    <w:p w14:paraId="4470B4AB" w14:textId="746EACEB" w:rsidR="0098725D" w:rsidRDefault="0098725D" w:rsidP="0098725D">
      <w:pPr>
        <w:spacing w:after="200" w:line="480" w:lineRule="auto"/>
        <w:rPr>
          <w:rFonts w:ascii="Calibri" w:hAnsi="Calibri" w:cs="Calibri"/>
          <w:color w:val="000000" w:themeColor="text1"/>
          <w:shd w:val="clear" w:color="auto" w:fill="FFFFFF"/>
          <w:lang w:val="en-US"/>
        </w:rPr>
      </w:pPr>
      <w:r w:rsidRPr="003131A8">
        <w:rPr>
          <w:rFonts w:ascii="Calibri" w:hAnsi="Calibri" w:cs="Calibri"/>
          <w:color w:val="000000" w:themeColor="text1"/>
          <w:shd w:val="clear" w:color="auto" w:fill="FFFFFF"/>
          <w:vertAlign w:val="superscript"/>
          <w:lang w:val="en-US"/>
        </w:rPr>
        <w:t>2</w:t>
      </w:r>
      <w:r w:rsidRPr="003131A8">
        <w:rPr>
          <w:rFonts w:ascii="Calibri" w:hAnsi="Calibri" w:cs="Calibri"/>
          <w:color w:val="000000" w:themeColor="text1"/>
          <w:shd w:val="clear" w:color="auto" w:fill="FFFFFF"/>
          <w:lang w:val="en-US"/>
        </w:rPr>
        <w:t>Department of Chemistry and Molecular Biology, University of Gothenburg, Gothenburg, 40530, Sweden</w:t>
      </w:r>
    </w:p>
    <w:p w14:paraId="54ECA855" w14:textId="1602B38D" w:rsidR="0098725D" w:rsidRDefault="0098725D" w:rsidP="0098725D">
      <w:pPr>
        <w:spacing w:after="200" w:line="480" w:lineRule="auto"/>
        <w:rPr>
          <w:rFonts w:ascii="Calibri" w:hAnsi="Calibri" w:cs="Calibri"/>
          <w:color w:val="000000" w:themeColor="text1"/>
          <w:shd w:val="clear" w:color="auto" w:fill="FFFFFF"/>
          <w:lang w:val="en-US"/>
        </w:rPr>
      </w:pPr>
    </w:p>
    <w:p w14:paraId="50D000F2" w14:textId="642C798D" w:rsidR="0098725D" w:rsidRDefault="0098725D" w:rsidP="0098725D">
      <w:pPr>
        <w:rPr>
          <w:rStyle w:val="Hyperlink"/>
          <w:lang w:val="en-US"/>
        </w:rPr>
      </w:pPr>
      <w:r w:rsidRPr="002646C1">
        <w:rPr>
          <w:color w:val="000000" w:themeColor="text1"/>
          <w:lang w:val="en-US"/>
        </w:rPr>
        <w:t>*Correspondence should be addressed to BMB</w:t>
      </w:r>
      <w:r>
        <w:rPr>
          <w:color w:val="000000" w:themeColor="text1"/>
          <w:lang w:val="en-US"/>
        </w:rPr>
        <w:t>:</w:t>
      </w:r>
      <w:r w:rsidRPr="002646C1">
        <w:rPr>
          <w:rFonts w:cs="Arial"/>
          <w:color w:val="000000" w:themeColor="text1"/>
          <w:lang w:val="en-US"/>
        </w:rPr>
        <w:t xml:space="preserve"> </w:t>
      </w:r>
      <w:hyperlink r:id="rId7" w:history="1">
        <w:r w:rsidRPr="00C60801">
          <w:rPr>
            <w:rStyle w:val="Hyperlink"/>
            <w:lang w:val="en-US"/>
          </w:rPr>
          <w:t>bjorn.marcus.burmann@gu.se</w:t>
        </w:r>
      </w:hyperlink>
    </w:p>
    <w:p w14:paraId="193FFC6D" w14:textId="77777777" w:rsidR="0098725D" w:rsidRDefault="0098725D">
      <w:pPr>
        <w:rPr>
          <w:rStyle w:val="Hyperlink"/>
          <w:lang w:val="en-US"/>
        </w:rPr>
      </w:pPr>
      <w:r>
        <w:rPr>
          <w:rStyle w:val="Hyperlink"/>
          <w:lang w:val="en-US"/>
        </w:rPr>
        <w:br w:type="page"/>
      </w:r>
    </w:p>
    <w:p w14:paraId="0AB6114E" w14:textId="08EED088" w:rsidR="0098725D" w:rsidRDefault="0098725D" w:rsidP="0098725D">
      <w:pPr>
        <w:spacing w:line="480" w:lineRule="auto"/>
        <w:jc w:val="both"/>
        <w:rPr>
          <w:rFonts w:ascii="Calibri" w:hAnsi="Calibri" w:cs="Calibri"/>
          <w:b/>
          <w:bCs/>
          <w:lang w:val="en-US"/>
        </w:rPr>
      </w:pPr>
      <w:r w:rsidRPr="00B80A26">
        <w:rPr>
          <w:rFonts w:ascii="Calibri" w:hAnsi="Calibri" w:cs="Calibri"/>
          <w:b/>
          <w:bCs/>
          <w:lang w:val="en-US"/>
        </w:rPr>
        <w:lastRenderedPageBreak/>
        <w:t>Supplementary Figur</w:t>
      </w:r>
      <w:r>
        <w:rPr>
          <w:rFonts w:ascii="Calibri" w:hAnsi="Calibri" w:cs="Calibri"/>
          <w:b/>
          <w:bCs/>
          <w:lang w:val="en-US"/>
        </w:rPr>
        <w:t>es</w:t>
      </w:r>
      <w:r w:rsidRPr="00B80A26">
        <w:rPr>
          <w:rFonts w:ascii="Calibri" w:hAnsi="Calibri" w:cs="Calibri"/>
          <w:b/>
          <w:bCs/>
          <w:lang w:val="en-US"/>
        </w:rPr>
        <w:t>:</w:t>
      </w:r>
    </w:p>
    <w:p w14:paraId="5C961965" w14:textId="46C88BA5" w:rsidR="0098725D" w:rsidRDefault="0098725D" w:rsidP="0098725D">
      <w:pPr>
        <w:spacing w:line="480" w:lineRule="auto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  <w:lang w:val="en-US"/>
        </w:rPr>
        <w:drawing>
          <wp:inline distT="0" distB="0" distL="0" distR="0" wp14:anchorId="16A21362" wp14:editId="148FE122">
            <wp:extent cx="5756910" cy="55619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Figure_1_00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56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28906" w14:textId="5A4180F5" w:rsidR="0098725D" w:rsidRPr="008A16F9" w:rsidRDefault="0098725D" w:rsidP="0098725D">
      <w:pPr>
        <w:spacing w:line="480" w:lineRule="auto"/>
        <w:jc w:val="both"/>
        <w:rPr>
          <w:rFonts w:ascii="Calibri" w:hAnsi="Calibri" w:cs="Calibri"/>
          <w:lang w:val="en-US"/>
        </w:rPr>
      </w:pPr>
      <w:r w:rsidRPr="003131A8">
        <w:rPr>
          <w:rFonts w:ascii="Calibri" w:hAnsi="Calibri" w:cs="Calibri"/>
          <w:b/>
          <w:bCs/>
          <w:lang w:val="en-US"/>
        </w:rPr>
        <w:t xml:space="preserve">Supplementary Figure </w:t>
      </w:r>
      <w:r>
        <w:rPr>
          <w:rFonts w:ascii="Calibri" w:hAnsi="Calibri" w:cs="Calibri"/>
          <w:b/>
          <w:bCs/>
          <w:lang w:val="en-US"/>
        </w:rPr>
        <w:t xml:space="preserve">1: Sequence alignment of </w:t>
      </w:r>
      <w:proofErr w:type="spellStart"/>
      <w:r>
        <w:rPr>
          <w:rFonts w:ascii="Calibri" w:hAnsi="Calibri" w:cs="Calibri"/>
          <w:b/>
          <w:bCs/>
          <w:lang w:val="en-US"/>
        </w:rPr>
        <w:t>UvrD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with </w:t>
      </w:r>
      <w:r w:rsidR="00B705D5">
        <w:rPr>
          <w:rFonts w:ascii="Calibri" w:hAnsi="Calibri" w:cs="Calibri"/>
          <w:b/>
          <w:bCs/>
          <w:lang w:val="en-US"/>
        </w:rPr>
        <w:t xml:space="preserve">its </w:t>
      </w:r>
      <w:r>
        <w:rPr>
          <w:rFonts w:ascii="Calibri" w:hAnsi="Calibri" w:cs="Calibri"/>
          <w:b/>
          <w:bCs/>
          <w:lang w:val="en-US"/>
        </w:rPr>
        <w:t xml:space="preserve">homologues </w:t>
      </w:r>
      <w:proofErr w:type="spellStart"/>
      <w:r>
        <w:rPr>
          <w:rFonts w:ascii="Calibri" w:hAnsi="Calibri" w:cs="Calibri"/>
          <w:b/>
          <w:bCs/>
          <w:lang w:val="en-US"/>
        </w:rPr>
        <w:t>PcrA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and Rep</w:t>
      </w:r>
      <w:r w:rsidR="009A48C7">
        <w:rPr>
          <w:rFonts w:ascii="Calibri" w:hAnsi="Calibri" w:cs="Calibri"/>
          <w:b/>
          <w:bCs/>
          <w:lang w:val="en-US"/>
        </w:rPr>
        <w:t xml:space="preserve"> helicases</w:t>
      </w:r>
      <w:r>
        <w:rPr>
          <w:rFonts w:ascii="Calibri" w:hAnsi="Calibri" w:cs="Calibri"/>
          <w:b/>
          <w:bCs/>
          <w:lang w:val="en-US"/>
        </w:rPr>
        <w:t xml:space="preserve">. </w:t>
      </w:r>
      <w:r>
        <w:rPr>
          <w:rFonts w:ascii="Calibri" w:hAnsi="Calibri" w:cs="Calibri"/>
          <w:lang w:val="en-US"/>
        </w:rPr>
        <w:t xml:space="preserve">Sequences used in the analysis are of </w:t>
      </w:r>
      <w:r w:rsidRPr="008A16F9">
        <w:rPr>
          <w:rFonts w:ascii="Calibri" w:hAnsi="Calibri" w:cs="Calibri"/>
          <w:i/>
          <w:iCs/>
          <w:lang w:val="en-US"/>
        </w:rPr>
        <w:t>E. coli</w:t>
      </w:r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UvrD</w:t>
      </w:r>
      <w:proofErr w:type="spellEnd"/>
      <w:r w:rsidR="000336D8">
        <w:rPr>
          <w:rFonts w:ascii="Calibri" w:hAnsi="Calibri" w:cs="Calibri"/>
          <w:lang w:val="en-US"/>
        </w:rPr>
        <w:t xml:space="preserve"> (1–720),</w:t>
      </w:r>
      <w:r>
        <w:rPr>
          <w:rFonts w:ascii="Calibri" w:hAnsi="Calibri" w:cs="Calibri"/>
          <w:lang w:val="en-US"/>
        </w:rPr>
        <w:t xml:space="preserve"> of </w:t>
      </w:r>
      <w:r w:rsidRPr="008A16F9">
        <w:rPr>
          <w:rFonts w:ascii="Calibri" w:hAnsi="Calibri" w:cs="Calibri"/>
          <w:i/>
          <w:iCs/>
          <w:lang w:val="en-US"/>
        </w:rPr>
        <w:t xml:space="preserve">S. aureus </w:t>
      </w:r>
      <w:proofErr w:type="spellStart"/>
      <w:r>
        <w:rPr>
          <w:rFonts w:ascii="Calibri" w:hAnsi="Calibri" w:cs="Calibri"/>
          <w:lang w:val="en-US"/>
        </w:rPr>
        <w:t>PcrA</w:t>
      </w:r>
      <w:proofErr w:type="spellEnd"/>
      <w:r w:rsidR="000336D8">
        <w:rPr>
          <w:rFonts w:ascii="Calibri" w:hAnsi="Calibri" w:cs="Calibri"/>
          <w:lang w:val="en-US"/>
        </w:rPr>
        <w:t xml:space="preserve"> (1–730)</w:t>
      </w:r>
      <w:r>
        <w:rPr>
          <w:rFonts w:ascii="Calibri" w:hAnsi="Calibri" w:cs="Calibri"/>
          <w:lang w:val="en-US"/>
        </w:rPr>
        <w:t xml:space="preserve">, </w:t>
      </w:r>
      <w:r w:rsidR="00B705D5">
        <w:rPr>
          <w:rFonts w:ascii="Calibri" w:hAnsi="Calibri" w:cs="Calibri"/>
          <w:lang w:val="en-US"/>
        </w:rPr>
        <w:t xml:space="preserve">and </w:t>
      </w:r>
      <w:r>
        <w:rPr>
          <w:rFonts w:ascii="Calibri" w:hAnsi="Calibri" w:cs="Calibri"/>
          <w:lang w:val="en-US"/>
        </w:rPr>
        <w:t xml:space="preserve">of </w:t>
      </w:r>
      <w:r w:rsidRPr="00771185">
        <w:rPr>
          <w:rFonts w:ascii="Calibri" w:hAnsi="Calibri" w:cs="Calibri"/>
          <w:i/>
          <w:iCs/>
          <w:lang w:val="en-US"/>
        </w:rPr>
        <w:t>E. coli</w:t>
      </w:r>
      <w:r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lang w:val="en-US"/>
        </w:rPr>
        <w:t>Rep helicase</w:t>
      </w:r>
      <w:r w:rsidR="0094502F">
        <w:rPr>
          <w:rFonts w:ascii="Calibri" w:hAnsi="Calibri" w:cs="Calibri"/>
          <w:lang w:val="en-US"/>
        </w:rPr>
        <w:t xml:space="preserve"> </w:t>
      </w:r>
      <w:r w:rsidR="000336D8">
        <w:rPr>
          <w:rFonts w:ascii="Calibri" w:hAnsi="Calibri" w:cs="Calibri"/>
          <w:lang w:val="en-US"/>
        </w:rPr>
        <w:t>(1–673)</w:t>
      </w:r>
      <w:r>
        <w:rPr>
          <w:rFonts w:ascii="Calibri" w:hAnsi="Calibri" w:cs="Calibri"/>
          <w:lang w:val="en-US"/>
        </w:rPr>
        <w:t xml:space="preserve">. Sequence alignment and analysis were performed by using </w:t>
      </w:r>
      <w:proofErr w:type="spellStart"/>
      <w:r>
        <w:rPr>
          <w:rFonts w:ascii="Calibri" w:hAnsi="Calibri" w:cs="Calibri"/>
          <w:lang w:val="en-US"/>
        </w:rPr>
        <w:t>Clustal</w:t>
      </w:r>
      <w:proofErr w:type="spellEnd"/>
      <w:r>
        <w:rPr>
          <w:rFonts w:ascii="Calibri" w:hAnsi="Calibri" w:cs="Calibri"/>
          <w:lang w:val="en-US"/>
        </w:rPr>
        <w:t xml:space="preserve"> Omega </w:t>
      </w:r>
      <w:r>
        <w:rPr>
          <w:rFonts w:ascii="Calibri" w:hAnsi="Calibri" w:cs="Calibri"/>
          <w:lang w:val="en-US"/>
        </w:rPr>
        <w:fldChar w:fldCharType="begin">
          <w:fldData xml:space="preserve">PEVuZE5vdGU+PENpdGU+PEF1dGhvcj5TaWV2ZXJzPC9BdXRob3I+PFllYXI+MjAxMTwvWWVhcj48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</w:fldData>
        </w:fldChar>
      </w:r>
      <w:r w:rsidR="00DA24DF">
        <w:rPr>
          <w:rFonts w:ascii="Calibri" w:hAnsi="Calibri" w:cs="Calibri"/>
          <w:lang w:val="en-US"/>
        </w:rPr>
        <w:instrText xml:space="preserve"> ADDIN EN.CITE </w:instrText>
      </w:r>
      <w:r w:rsidR="00DA24DF">
        <w:rPr>
          <w:rFonts w:ascii="Calibri" w:hAnsi="Calibri" w:cs="Calibri"/>
          <w:lang w:val="en-US"/>
        </w:rPr>
        <w:fldChar w:fldCharType="begin">
          <w:fldData xml:space="preserve">PEVuZE5vdGU+PENpdGU+PEF1dGhvcj5TaWV2ZXJzPC9BdXRob3I+PFllYXI+MjAxMTwvWWVhcj48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</w:fldData>
        </w:fldChar>
      </w:r>
      <w:r w:rsidR="00DA24DF">
        <w:rPr>
          <w:rFonts w:ascii="Calibri" w:hAnsi="Calibri" w:cs="Calibri"/>
          <w:lang w:val="en-US"/>
        </w:rPr>
        <w:instrText xml:space="preserve"> ADDIN EN.CITE.DATA </w:instrText>
      </w:r>
      <w:r w:rsidR="00DA24DF">
        <w:rPr>
          <w:rFonts w:ascii="Calibri" w:hAnsi="Calibri" w:cs="Calibri"/>
          <w:lang w:val="en-US"/>
        </w:rPr>
      </w:r>
      <w:r w:rsidR="00DA24DF">
        <w:rPr>
          <w:rFonts w:ascii="Calibri" w:hAnsi="Calibri" w:cs="Calibri"/>
          <w:lang w:val="en-US"/>
        </w:rPr>
        <w:fldChar w:fldCharType="end"/>
      </w:r>
      <w:r>
        <w:rPr>
          <w:rFonts w:ascii="Calibri" w:hAnsi="Calibri" w:cs="Calibri"/>
          <w:lang w:val="en-US"/>
        </w:rPr>
      </w:r>
      <w:r>
        <w:rPr>
          <w:rFonts w:ascii="Calibri" w:hAnsi="Calibri" w:cs="Calibri"/>
          <w:lang w:val="en-US"/>
        </w:rPr>
        <w:fldChar w:fldCharType="separate"/>
      </w:r>
      <w:r w:rsidR="00DA24DF" w:rsidRPr="00DA24DF">
        <w:rPr>
          <w:rFonts w:ascii="Calibri" w:hAnsi="Calibri" w:cs="Calibri"/>
          <w:noProof/>
          <w:vertAlign w:val="superscript"/>
          <w:lang w:val="en-US"/>
        </w:rPr>
        <w:t>1</w:t>
      </w:r>
      <w:r>
        <w:rPr>
          <w:rFonts w:ascii="Calibri" w:hAnsi="Calibri" w:cs="Calibri"/>
          <w:lang w:val="en-US"/>
        </w:rPr>
        <w:fldChar w:fldCharType="end"/>
      </w:r>
      <w:r>
        <w:rPr>
          <w:rFonts w:ascii="Calibri" w:hAnsi="Calibri" w:cs="Calibri"/>
          <w:lang w:val="en-US"/>
        </w:rPr>
        <w:t xml:space="preserve"> and </w:t>
      </w:r>
      <w:proofErr w:type="spellStart"/>
      <w:r>
        <w:rPr>
          <w:rFonts w:ascii="Calibri" w:hAnsi="Calibri" w:cs="Calibri"/>
          <w:lang w:val="en-US"/>
        </w:rPr>
        <w:t>ESPript</w:t>
      </w:r>
      <w:proofErr w:type="spellEnd"/>
      <w:r>
        <w:rPr>
          <w:rFonts w:ascii="Calibri" w:hAnsi="Calibri" w:cs="Calibri"/>
          <w:lang w:val="en-US"/>
        </w:rPr>
        <w:t xml:space="preserve"> 3.0 </w:t>
      </w:r>
      <w:r>
        <w:rPr>
          <w:rFonts w:ascii="Calibri" w:hAnsi="Calibri" w:cs="Calibri"/>
          <w:lang w:val="en-US"/>
        </w:rPr>
        <w:fldChar w:fldCharType="begin"/>
      </w:r>
      <w:r w:rsidR="00DA24DF">
        <w:rPr>
          <w:rFonts w:ascii="Calibri" w:hAnsi="Calibri" w:cs="Calibri"/>
          <w:lang w:val="en-US"/>
        </w:rPr>
        <w:instrText xml:space="preserve"> ADDIN EN.CITE &lt;EndNote&gt;&lt;Cite&gt;&lt;Author&gt;Robert&lt;/Author&gt;&lt;Year&gt;2014&lt;/Year&gt;&lt;RecNum&gt;469&lt;/RecNum&gt;&lt;DisplayText&gt;&lt;style face="superscript"&gt;2&lt;/style&gt;&lt;/DisplayText&gt;&lt;record&gt;&lt;rec-number&gt;469&lt;/rec-number&gt;&lt;foreign-keys&gt;&lt;key app="EN" db-id="t2re2a2aurvee3ex222vrd2ispw2srs0e2tv" timestamp="1583004277"&gt;469&lt;/key&gt;&lt;/foreign-keys&gt;&lt;ref-type name="Journal Article"&gt;17&lt;/ref-type&gt;&lt;contributors&gt;&lt;authors&gt;&lt;author&gt;Robert, X.&lt;/author&gt;&lt;author&gt;Gouet, P.&lt;/author&gt;&lt;/authors&gt;&lt;/contributors&gt;&lt;auth-address&gt;Equipe de Biocristallographie et Biologie Structurale des Cibles Therapeutiques, IBCP-BMSSI, UMR 5086 CNRS Universite de Lyon, SFR BioSciences Gerland-Lyon Sud, 7 Passage du Vercors, 69367 Lyon Cedex 07, France patrice.gouet@ibcp.fr.&lt;/auth-address&gt;&lt;titles&gt;&lt;title&gt;Deciphering key features in protein structures with the new ENDscript server&lt;/title&gt;&lt;secondary-title&gt;Nucleic Acids Res&lt;/secondary-title&gt;&lt;/titles&gt;&lt;periodical&gt;&lt;full-title&gt;Nucleic Acids Res&lt;/full-title&gt;&lt;/periodical&gt;&lt;pages&gt;W320-4&lt;/pages&gt;&lt;volume&gt;42&lt;/volume&gt;&lt;number&gt;Web Server issue&lt;/number&gt;&lt;edition&gt;2014/04/23&lt;/edition&gt;&lt;keywords&gt;&lt;keyword&gt;Algorithms&lt;/keyword&gt;&lt;keyword&gt;Catalase/chemistry&lt;/keyword&gt;&lt;keyword&gt;Internet&lt;/keyword&gt;&lt;keyword&gt;*Protein Conformation&lt;/keyword&gt;&lt;keyword&gt;Protein Structure, Quaternary&lt;/keyword&gt;&lt;keyword&gt;Protein Structure, Secondary&lt;/keyword&gt;&lt;keyword&gt;Sequence Alignment&lt;/keyword&gt;&lt;keyword&gt;Sequence Analysis, Protein&lt;/keyword&gt;&lt;keyword&gt;*Software&lt;/keyword&gt;&lt;/keywords&gt;&lt;dates&gt;&lt;year&gt;2014&lt;/year&gt;&lt;pub-dates&gt;&lt;date&gt;Jul&lt;/date&gt;&lt;/pub-dates&gt;&lt;/dates&gt;&lt;isbn&gt;1362-4962 (Electronic)&amp;#xD;0305-1048 (Linking)&lt;/isbn&gt;&lt;accession-num&gt;24753421&lt;/accession-num&gt;&lt;urls&gt;&lt;related-urls&gt;&lt;url&gt;https://www.ncbi.nlm.nih.gov/pubmed/24753421&lt;/url&gt;&lt;/related-urls&gt;&lt;/urls&gt;&lt;custom2&gt;PMC4086106&lt;/custom2&gt;&lt;electronic-resource-num&gt;10.1093/nar/gku316&lt;/electronic-resource-num&gt;&lt;/record&gt;&lt;/Cite&gt;&lt;/EndNote&gt;</w:instrText>
      </w:r>
      <w:r>
        <w:rPr>
          <w:rFonts w:ascii="Calibri" w:hAnsi="Calibri" w:cs="Calibri"/>
          <w:lang w:val="en-US"/>
        </w:rPr>
        <w:fldChar w:fldCharType="separate"/>
      </w:r>
      <w:r w:rsidR="00DA24DF" w:rsidRPr="00DA24DF">
        <w:rPr>
          <w:rFonts w:ascii="Calibri" w:hAnsi="Calibri" w:cs="Calibri"/>
          <w:noProof/>
          <w:vertAlign w:val="superscript"/>
          <w:lang w:val="en-US"/>
        </w:rPr>
        <w:t>2</w:t>
      </w:r>
      <w:r>
        <w:rPr>
          <w:rFonts w:ascii="Calibri" w:hAnsi="Calibri" w:cs="Calibri"/>
          <w:lang w:val="en-US"/>
        </w:rPr>
        <w:fldChar w:fldCharType="end"/>
      </w:r>
      <w:r>
        <w:rPr>
          <w:rFonts w:ascii="Calibri" w:hAnsi="Calibri" w:cs="Calibri"/>
          <w:lang w:val="en-US"/>
        </w:rPr>
        <w:t xml:space="preserve"> webservers, respectively. Sequence numbering and domain arrangement of </w:t>
      </w:r>
      <w:proofErr w:type="spellStart"/>
      <w:r>
        <w:rPr>
          <w:rFonts w:ascii="Calibri" w:hAnsi="Calibri" w:cs="Calibri"/>
          <w:lang w:val="en-US"/>
        </w:rPr>
        <w:t>UvrD</w:t>
      </w:r>
      <w:proofErr w:type="spellEnd"/>
      <w:r>
        <w:rPr>
          <w:rFonts w:ascii="Calibri" w:hAnsi="Calibri" w:cs="Calibri"/>
          <w:lang w:val="en-US"/>
        </w:rPr>
        <w:t xml:space="preserve"> (color code as in Figure 1) </w:t>
      </w:r>
      <w:r w:rsidR="00260BB6">
        <w:rPr>
          <w:rFonts w:ascii="Calibri" w:hAnsi="Calibri" w:cs="Calibri"/>
          <w:lang w:val="en-US"/>
        </w:rPr>
        <w:t>are</w:t>
      </w:r>
      <w:r>
        <w:rPr>
          <w:rFonts w:ascii="Calibri" w:hAnsi="Calibri" w:cs="Calibri"/>
          <w:lang w:val="en-US"/>
        </w:rPr>
        <w:t xml:space="preserve"> indicated on the top of the alignment. Conserved residues are highlighted in cyan. </w:t>
      </w:r>
    </w:p>
    <w:p w14:paraId="26544F6A" w14:textId="77777777" w:rsidR="0098725D" w:rsidRDefault="0098725D" w:rsidP="0098725D">
      <w:pPr>
        <w:spacing w:line="480" w:lineRule="auto"/>
        <w:jc w:val="both"/>
        <w:rPr>
          <w:rFonts w:ascii="Calibri" w:hAnsi="Calibri" w:cs="Calibri"/>
          <w:b/>
          <w:bCs/>
          <w:lang w:val="en-US"/>
        </w:rPr>
      </w:pPr>
    </w:p>
    <w:p w14:paraId="7D84EE32" w14:textId="0517D119" w:rsidR="0098725D" w:rsidRDefault="00A10699" w:rsidP="0098725D">
      <w:pPr>
        <w:spacing w:line="480" w:lineRule="auto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  <w:lang w:val="en-US"/>
        </w:rPr>
        <w:lastRenderedPageBreak/>
        <w:drawing>
          <wp:inline distT="0" distB="0" distL="0" distR="0" wp14:anchorId="58C9C90F" wp14:editId="7C993F13">
            <wp:extent cx="5756910" cy="4924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Figure_2_00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5AB0" w14:textId="6A37BD89" w:rsidR="0098725D" w:rsidRDefault="0098725D" w:rsidP="0098725D">
      <w:pPr>
        <w:spacing w:line="480" w:lineRule="auto"/>
        <w:jc w:val="both"/>
        <w:rPr>
          <w:rFonts w:eastAsia="Times New Roman"/>
          <w:lang w:val="en-US" w:eastAsia="en-GB"/>
        </w:rPr>
      </w:pPr>
      <w:r w:rsidRPr="003131A8">
        <w:rPr>
          <w:rFonts w:ascii="Calibri" w:hAnsi="Calibri" w:cs="Calibri"/>
          <w:b/>
          <w:bCs/>
          <w:lang w:val="en-US"/>
        </w:rPr>
        <w:t xml:space="preserve">Supplementary Figure </w:t>
      </w:r>
      <w:r>
        <w:rPr>
          <w:rFonts w:ascii="Calibri" w:hAnsi="Calibri" w:cs="Calibri"/>
          <w:b/>
          <w:bCs/>
          <w:lang w:val="en-US"/>
        </w:rPr>
        <w:t>2: Sequence</w:t>
      </w:r>
      <w:r w:rsidR="00E857AB">
        <w:rPr>
          <w:rFonts w:ascii="Calibri" w:hAnsi="Calibri" w:cs="Calibri"/>
          <w:b/>
          <w:bCs/>
          <w:lang w:val="en-US"/>
        </w:rPr>
        <w:t>-</w:t>
      </w:r>
      <w:r>
        <w:rPr>
          <w:rFonts w:ascii="Calibri" w:hAnsi="Calibri" w:cs="Calibri"/>
          <w:b/>
          <w:bCs/>
          <w:lang w:val="en-US"/>
        </w:rPr>
        <w:t xml:space="preserve">specific resonance assignment of </w:t>
      </w:r>
      <w:proofErr w:type="spellStart"/>
      <w:r>
        <w:rPr>
          <w:rFonts w:ascii="Calibri" w:hAnsi="Calibri" w:cs="Calibri"/>
          <w:b/>
          <w:bCs/>
          <w:lang w:val="en-US"/>
        </w:rPr>
        <w:t>UvrD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-CTD. </w:t>
      </w:r>
      <w:r w:rsidR="0094502F">
        <w:rPr>
          <w:rFonts w:ascii="Calibri" w:hAnsi="Calibri" w:cs="Calibri"/>
          <w:b/>
          <w:bCs/>
          <w:lang w:val="en-US"/>
        </w:rPr>
        <w:t xml:space="preserve">                          </w:t>
      </w:r>
      <w:r w:rsidR="000E7F90">
        <w:rPr>
          <w:rFonts w:ascii="Calibri" w:hAnsi="Calibri" w:cs="Calibri"/>
          <w:b/>
          <w:bCs/>
          <w:lang w:val="en-US"/>
        </w:rPr>
        <w:t>a</w:t>
      </w:r>
      <w:r w:rsidR="00E0690E">
        <w:rPr>
          <w:rFonts w:ascii="Calibri" w:hAnsi="Calibri" w:cs="Calibri"/>
          <w:b/>
          <w:bCs/>
          <w:lang w:val="en-US"/>
        </w:rPr>
        <w:t>,</w:t>
      </w:r>
      <w:r>
        <w:rPr>
          <w:rFonts w:ascii="Calibri" w:hAnsi="Calibri" w:cs="Calibri"/>
          <w:b/>
          <w:bCs/>
          <w:lang w:val="en-US"/>
        </w:rPr>
        <w:t xml:space="preserve"> </w:t>
      </w:r>
      <w:r w:rsidRPr="00353AB5">
        <w:rPr>
          <w:lang w:val="en-US"/>
        </w:rPr>
        <w:t>Annotated assignments of backbone signals on 2D [</w:t>
      </w:r>
      <w:r w:rsidRPr="00353AB5">
        <w:rPr>
          <w:vertAlign w:val="superscript"/>
          <w:lang w:val="en-US"/>
        </w:rPr>
        <w:t>15</w:t>
      </w:r>
      <w:r w:rsidRPr="00353AB5">
        <w:rPr>
          <w:lang w:val="en-US"/>
        </w:rPr>
        <w:t>N,</w:t>
      </w:r>
      <w:r w:rsidRPr="00353AB5">
        <w:rPr>
          <w:vertAlign w:val="superscript"/>
          <w:lang w:val="en-US"/>
        </w:rPr>
        <w:t>1</w:t>
      </w:r>
      <w:r w:rsidRPr="00353AB5">
        <w:rPr>
          <w:lang w:val="en-US"/>
        </w:rPr>
        <w:t>H]-</w:t>
      </w:r>
      <w:r w:rsidR="00252AB4">
        <w:rPr>
          <w:lang w:val="en-US"/>
        </w:rPr>
        <w:t>NMR</w:t>
      </w:r>
      <w:r w:rsidRPr="00353AB5">
        <w:rPr>
          <w:lang w:val="en-US"/>
        </w:rPr>
        <w:t xml:space="preserve"> spectrum of [</w:t>
      </w:r>
      <w:r w:rsidRPr="00353AB5">
        <w:rPr>
          <w:i/>
          <w:iCs/>
          <w:lang w:val="en-US"/>
        </w:rPr>
        <w:t>U</w:t>
      </w:r>
      <w:r w:rsidRPr="00353AB5">
        <w:rPr>
          <w:lang w:val="en-US"/>
        </w:rPr>
        <w:t>-</w:t>
      </w:r>
      <w:r w:rsidRPr="00353AB5">
        <w:rPr>
          <w:vertAlign w:val="superscript"/>
          <w:lang w:val="en-US"/>
        </w:rPr>
        <w:t>13</w:t>
      </w:r>
      <w:r w:rsidRPr="00353AB5">
        <w:rPr>
          <w:lang w:val="en-US"/>
        </w:rPr>
        <w:t>C,</w:t>
      </w:r>
      <w:r w:rsidRPr="00353AB5">
        <w:rPr>
          <w:vertAlign w:val="superscript"/>
          <w:lang w:val="en-US"/>
        </w:rPr>
        <w:t>15</w:t>
      </w:r>
      <w:r w:rsidRPr="00353AB5">
        <w:rPr>
          <w:lang w:val="en-US"/>
        </w:rPr>
        <w:t xml:space="preserve">N] labeled </w:t>
      </w:r>
      <w:proofErr w:type="spellStart"/>
      <w:r w:rsidRPr="00353AB5">
        <w:rPr>
          <w:lang w:val="en-US"/>
        </w:rPr>
        <w:t>UvrD</w:t>
      </w:r>
      <w:proofErr w:type="spellEnd"/>
      <w:r>
        <w:rPr>
          <w:lang w:val="en-US"/>
        </w:rPr>
        <w:t>-</w:t>
      </w:r>
      <w:r w:rsidRPr="00353AB5">
        <w:rPr>
          <w:lang w:val="en-US"/>
        </w:rPr>
        <w:t xml:space="preserve">CTD (left panel). </w:t>
      </w:r>
      <w:r>
        <w:rPr>
          <w:lang w:val="en-US"/>
        </w:rPr>
        <w:t>R</w:t>
      </w:r>
      <w:r w:rsidRPr="00353AB5">
        <w:rPr>
          <w:lang w:val="en-US"/>
        </w:rPr>
        <w:t xml:space="preserve">esonances of the assigned peaks are marked with single-letter residue name and sequence number. </w:t>
      </w:r>
      <w:r w:rsidR="000E7F90">
        <w:rPr>
          <w:b/>
          <w:bCs/>
          <w:lang w:val="en-US"/>
        </w:rPr>
        <w:t>b</w:t>
      </w:r>
      <w:r w:rsidR="00E0690E">
        <w:rPr>
          <w:b/>
          <w:bCs/>
          <w:lang w:val="en-US"/>
        </w:rPr>
        <w:t>,</w:t>
      </w:r>
      <w:r>
        <w:rPr>
          <w:lang w:val="en-US"/>
        </w:rPr>
        <w:t xml:space="preserve"> </w:t>
      </w:r>
      <w:r w:rsidRPr="00353AB5">
        <w:rPr>
          <w:lang w:val="en-US"/>
        </w:rPr>
        <w:t>Representative strips for residues (</w:t>
      </w:r>
      <w:r>
        <w:rPr>
          <w:lang w:val="en-US"/>
        </w:rPr>
        <w:t>709–718</w:t>
      </w:r>
      <w:r w:rsidRPr="00353AB5">
        <w:rPr>
          <w:lang w:val="en-US"/>
        </w:rPr>
        <w:t xml:space="preserve">) </w:t>
      </w:r>
      <w:r w:rsidRPr="003131A8">
        <w:rPr>
          <w:rFonts w:eastAsia="Times New Roman"/>
          <w:lang w:val="en-US" w:eastAsia="en-GB"/>
        </w:rPr>
        <w:t xml:space="preserve">from a 3D HNCACB spectrum of </w:t>
      </w:r>
      <w:proofErr w:type="spellStart"/>
      <w:r w:rsidRPr="003131A8">
        <w:rPr>
          <w:rFonts w:eastAsia="Times New Roman"/>
          <w:lang w:val="en-US" w:eastAsia="en-GB"/>
        </w:rPr>
        <w:t>UvrD</w:t>
      </w:r>
      <w:proofErr w:type="spellEnd"/>
      <w:r w:rsidRPr="003131A8">
        <w:rPr>
          <w:rFonts w:eastAsia="Times New Roman"/>
          <w:lang w:val="en-US" w:eastAsia="en-GB"/>
        </w:rPr>
        <w:t>-CTD</w:t>
      </w:r>
      <w:r>
        <w:rPr>
          <w:rFonts w:eastAsia="Times New Roman"/>
          <w:lang w:val="en-US" w:eastAsia="en-GB"/>
        </w:rPr>
        <w:t xml:space="preserve">. </w:t>
      </w:r>
      <w:r w:rsidR="000E7F90">
        <w:rPr>
          <w:rFonts w:eastAsia="Times New Roman"/>
          <w:b/>
          <w:bCs/>
          <w:lang w:val="en-US" w:eastAsia="en-GB"/>
        </w:rPr>
        <w:t>c</w:t>
      </w:r>
      <w:r w:rsidR="00E0690E">
        <w:rPr>
          <w:rFonts w:eastAsia="Times New Roman"/>
          <w:b/>
          <w:bCs/>
          <w:lang w:val="en-US" w:eastAsia="en-GB"/>
        </w:rPr>
        <w:t>,</w:t>
      </w:r>
      <w:r>
        <w:rPr>
          <w:rFonts w:eastAsia="Times New Roman"/>
          <w:lang w:val="en-US" w:eastAsia="en-GB"/>
        </w:rPr>
        <w:t xml:space="preserve"> </w:t>
      </w:r>
      <w:r w:rsidRPr="00B80A26">
        <w:rPr>
          <w:lang w:val="en-US"/>
        </w:rPr>
        <w:t>2D [</w:t>
      </w:r>
      <w:r w:rsidRPr="00B80A26">
        <w:rPr>
          <w:vertAlign w:val="superscript"/>
          <w:lang w:val="en-US"/>
        </w:rPr>
        <w:t>13</w:t>
      </w:r>
      <w:r w:rsidRPr="00B80A26">
        <w:rPr>
          <w:lang w:val="en-US"/>
        </w:rPr>
        <w:t>C</w:t>
      </w:r>
      <w:r>
        <w:rPr>
          <w:lang w:val="en-US"/>
        </w:rPr>
        <w:t>,</w:t>
      </w:r>
      <w:r w:rsidRPr="00B80A26">
        <w:rPr>
          <w:vertAlign w:val="superscript"/>
          <w:lang w:val="en-US"/>
        </w:rPr>
        <w:t>1</w:t>
      </w:r>
      <w:r w:rsidRPr="00B80A26">
        <w:rPr>
          <w:lang w:val="en-US"/>
        </w:rPr>
        <w:t>H]-</w:t>
      </w:r>
      <w:r w:rsidR="00252AB4">
        <w:rPr>
          <w:lang w:val="en-US"/>
        </w:rPr>
        <w:t>NMR</w:t>
      </w:r>
      <w:r w:rsidRPr="00B80A26">
        <w:rPr>
          <w:lang w:val="en-US"/>
        </w:rPr>
        <w:t xml:space="preserve"> spectrum of [</w:t>
      </w:r>
      <w:r w:rsidRPr="00B80A26">
        <w:rPr>
          <w:i/>
          <w:iCs/>
          <w:lang w:val="en-US"/>
        </w:rPr>
        <w:t>U</w:t>
      </w:r>
      <w:r w:rsidRPr="00B80A26">
        <w:rPr>
          <w:lang w:val="en-US"/>
        </w:rPr>
        <w:t>-</w:t>
      </w:r>
      <w:r w:rsidRPr="00B80A26">
        <w:rPr>
          <w:vertAlign w:val="superscript"/>
          <w:lang w:val="en-US"/>
        </w:rPr>
        <w:t>13</w:t>
      </w:r>
      <w:r w:rsidRPr="00B80A26">
        <w:rPr>
          <w:lang w:val="en-US"/>
        </w:rPr>
        <w:t>C,</w:t>
      </w:r>
      <w:r w:rsidRPr="00B80A26">
        <w:rPr>
          <w:vertAlign w:val="superscript"/>
          <w:lang w:val="en-US"/>
        </w:rPr>
        <w:t>15</w:t>
      </w:r>
      <w:r w:rsidRPr="00B80A26">
        <w:rPr>
          <w:lang w:val="en-US"/>
        </w:rPr>
        <w:t xml:space="preserve">N] labeled </w:t>
      </w:r>
      <w:proofErr w:type="spellStart"/>
      <w:r w:rsidRPr="00B80A26">
        <w:rPr>
          <w:lang w:val="en-US"/>
        </w:rPr>
        <w:t>UvrD</w:t>
      </w:r>
      <w:proofErr w:type="spellEnd"/>
      <w:r w:rsidRPr="00B80A26">
        <w:rPr>
          <w:lang w:val="en-US"/>
        </w:rPr>
        <w:t>-CTD annotated with assignments of methyl side</w:t>
      </w:r>
      <w:r w:rsidR="00E857AB">
        <w:rPr>
          <w:lang w:val="en-US"/>
        </w:rPr>
        <w:t>-</w:t>
      </w:r>
      <w:r w:rsidRPr="00B80A26">
        <w:rPr>
          <w:lang w:val="en-US"/>
        </w:rPr>
        <w:t>chain resonances.</w:t>
      </w:r>
      <w:r>
        <w:rPr>
          <w:lang w:val="en-US"/>
        </w:rPr>
        <w:t xml:space="preserve"> </w:t>
      </w:r>
      <w:r w:rsidR="000E7F90">
        <w:rPr>
          <w:b/>
          <w:bCs/>
          <w:lang w:val="en-US"/>
        </w:rPr>
        <w:t>d</w:t>
      </w:r>
      <w:r w:rsidR="00E0690E">
        <w:rPr>
          <w:b/>
          <w:bCs/>
          <w:lang w:val="en-US"/>
        </w:rPr>
        <w:t>,</w:t>
      </w:r>
      <w:r>
        <w:rPr>
          <w:lang w:val="en-US"/>
        </w:rPr>
        <w:t xml:space="preserve"> </w:t>
      </w:r>
      <w:r w:rsidRPr="00B80A26">
        <w:rPr>
          <w:lang w:val="en-US"/>
        </w:rPr>
        <w:t>2D [</w:t>
      </w:r>
      <w:r w:rsidRPr="00B80A26">
        <w:rPr>
          <w:vertAlign w:val="superscript"/>
          <w:lang w:val="en-US"/>
        </w:rPr>
        <w:t>13</w:t>
      </w:r>
      <w:r w:rsidRPr="00B80A26">
        <w:rPr>
          <w:lang w:val="en-US"/>
        </w:rPr>
        <w:t>C</w:t>
      </w:r>
      <w:r>
        <w:rPr>
          <w:lang w:val="en-US"/>
        </w:rPr>
        <w:t>,</w:t>
      </w:r>
      <w:r w:rsidRPr="00B80A26">
        <w:rPr>
          <w:vertAlign w:val="superscript"/>
          <w:lang w:val="en-US"/>
        </w:rPr>
        <w:t>1</w:t>
      </w:r>
      <w:r w:rsidRPr="00B80A26">
        <w:rPr>
          <w:lang w:val="en-US"/>
        </w:rPr>
        <w:t>H]-</w:t>
      </w:r>
      <w:r w:rsidR="00252AB4">
        <w:rPr>
          <w:lang w:val="en-US"/>
        </w:rPr>
        <w:t>NMR</w:t>
      </w:r>
      <w:r w:rsidRPr="00B80A26">
        <w:rPr>
          <w:lang w:val="en-US"/>
        </w:rPr>
        <w:t xml:space="preserve"> spectrum of [</w:t>
      </w:r>
      <w:r w:rsidRPr="00B80A26">
        <w:rPr>
          <w:i/>
          <w:iCs/>
          <w:lang w:val="en-US"/>
        </w:rPr>
        <w:t>U</w:t>
      </w:r>
      <w:r w:rsidRPr="00B80A26">
        <w:rPr>
          <w:lang w:val="en-US"/>
        </w:rPr>
        <w:t>-</w:t>
      </w:r>
      <w:r w:rsidRPr="00B80A26">
        <w:rPr>
          <w:vertAlign w:val="superscript"/>
          <w:lang w:val="en-US"/>
        </w:rPr>
        <w:t>13</w:t>
      </w:r>
      <w:r w:rsidRPr="00B80A26">
        <w:rPr>
          <w:lang w:val="en-US"/>
        </w:rPr>
        <w:t>C,</w:t>
      </w:r>
      <w:r w:rsidRPr="00B80A26">
        <w:rPr>
          <w:vertAlign w:val="superscript"/>
          <w:lang w:val="en-US"/>
        </w:rPr>
        <w:t>15</w:t>
      </w:r>
      <w:r w:rsidRPr="00B80A26">
        <w:rPr>
          <w:lang w:val="en-US"/>
        </w:rPr>
        <w:t xml:space="preserve">N] labeled </w:t>
      </w:r>
      <w:proofErr w:type="spellStart"/>
      <w:r w:rsidRPr="00B80A26">
        <w:rPr>
          <w:lang w:val="en-US"/>
        </w:rPr>
        <w:t>UvrD</w:t>
      </w:r>
      <w:proofErr w:type="spellEnd"/>
      <w:r w:rsidRPr="00B80A26">
        <w:rPr>
          <w:lang w:val="en-US"/>
        </w:rPr>
        <w:t xml:space="preserve">-CTD annotated with assignments of </w:t>
      </w:r>
      <w:r>
        <w:rPr>
          <w:lang w:val="en-US"/>
        </w:rPr>
        <w:t>aromatic</w:t>
      </w:r>
      <w:r w:rsidRPr="00B80A26">
        <w:rPr>
          <w:lang w:val="en-US"/>
        </w:rPr>
        <w:t xml:space="preserve"> side</w:t>
      </w:r>
      <w:r w:rsidR="00E857AB">
        <w:rPr>
          <w:lang w:val="en-US"/>
        </w:rPr>
        <w:t>-</w:t>
      </w:r>
      <w:r w:rsidRPr="00B80A26">
        <w:rPr>
          <w:lang w:val="en-US"/>
        </w:rPr>
        <w:t>chain resonances</w:t>
      </w:r>
      <w:r>
        <w:rPr>
          <w:lang w:val="en-US"/>
        </w:rPr>
        <w:t>.</w:t>
      </w:r>
      <w:r w:rsidRPr="0056415E">
        <w:rPr>
          <w:lang w:val="en-US"/>
        </w:rPr>
        <w:t xml:space="preserve"> </w:t>
      </w:r>
      <w:r>
        <w:rPr>
          <w:lang w:val="en-US"/>
        </w:rPr>
        <w:t>Resonances belonging to the amino-terminal hexa</w:t>
      </w:r>
      <w:r w:rsidR="00E826EE">
        <w:rPr>
          <w:lang w:val="en-US"/>
        </w:rPr>
        <w:t>-</w:t>
      </w:r>
      <w:r>
        <w:rPr>
          <w:lang w:val="en-US"/>
        </w:rPr>
        <w:t xml:space="preserve">histidine-tag are denoted </w:t>
      </w:r>
      <w:r w:rsidR="00B705D5">
        <w:rPr>
          <w:lang w:val="en-US"/>
        </w:rPr>
        <w:t xml:space="preserve">with </w:t>
      </w:r>
      <w:r>
        <w:rPr>
          <w:lang w:val="en-US"/>
        </w:rPr>
        <w:t>HX</w:t>
      </w:r>
      <w:r w:rsidR="00E826EE">
        <w:rPr>
          <w:lang w:val="en-US"/>
        </w:rPr>
        <w:t xml:space="preserve"> </w:t>
      </w:r>
      <w:r w:rsidRPr="008A16F9">
        <w:rPr>
          <w:rFonts w:ascii="Symbol" w:hAnsi="Symbol"/>
          <w:lang w:val="en-US"/>
        </w:rPr>
        <w:t>d</w:t>
      </w:r>
      <w:r>
        <w:rPr>
          <w:lang w:val="en-US"/>
        </w:rPr>
        <w:t xml:space="preserve">2. All spectra were </w:t>
      </w:r>
      <w:r w:rsidRPr="003131A8">
        <w:rPr>
          <w:rFonts w:eastAsia="Times New Roman"/>
          <w:lang w:val="en-US" w:eastAsia="en-GB"/>
        </w:rPr>
        <w:t>acquired in sample buffer (20 mM</w:t>
      </w:r>
      <w:r>
        <w:rPr>
          <w:rFonts w:eastAsia="Times New Roman"/>
          <w:lang w:val="en-US" w:eastAsia="en-GB"/>
        </w:rPr>
        <w:t xml:space="preserve"> potassium-phosphate</w:t>
      </w:r>
      <w:r w:rsidRPr="003131A8">
        <w:rPr>
          <w:rFonts w:eastAsia="Times New Roman"/>
          <w:lang w:val="en-US" w:eastAsia="en-GB"/>
        </w:rPr>
        <w:t xml:space="preserve"> pH </w:t>
      </w:r>
      <w:r>
        <w:rPr>
          <w:rFonts w:eastAsia="Times New Roman"/>
          <w:lang w:val="en-US" w:eastAsia="en-GB"/>
        </w:rPr>
        <w:t>6</w:t>
      </w:r>
      <w:r w:rsidRPr="003131A8">
        <w:rPr>
          <w:rFonts w:eastAsia="Times New Roman"/>
          <w:lang w:val="en-US" w:eastAsia="en-GB"/>
        </w:rPr>
        <w:t>.5</w:t>
      </w:r>
      <w:r>
        <w:rPr>
          <w:rFonts w:eastAsia="Times New Roman"/>
          <w:lang w:val="en-US" w:eastAsia="en-GB"/>
        </w:rPr>
        <w:t xml:space="preserve">, 50 mM </w:t>
      </w:r>
      <w:proofErr w:type="spellStart"/>
      <w:r>
        <w:rPr>
          <w:rFonts w:eastAsia="Times New Roman"/>
          <w:lang w:val="en-US" w:eastAsia="en-GB"/>
        </w:rPr>
        <w:t>KCl</w:t>
      </w:r>
      <w:proofErr w:type="spellEnd"/>
      <w:r>
        <w:rPr>
          <w:rFonts w:eastAsia="Times New Roman"/>
          <w:lang w:val="en-US" w:eastAsia="en-GB"/>
        </w:rPr>
        <w:t xml:space="preserve">) at </w:t>
      </w:r>
      <w:r w:rsidR="00B705D5">
        <w:rPr>
          <w:rFonts w:eastAsia="Times New Roman"/>
          <w:lang w:val="en-US" w:eastAsia="en-GB"/>
        </w:rPr>
        <w:t>310K</w:t>
      </w:r>
      <w:r>
        <w:rPr>
          <w:rFonts w:eastAsia="Times New Roman"/>
          <w:lang w:val="en-US" w:eastAsia="en-GB"/>
        </w:rPr>
        <w:t>.</w:t>
      </w:r>
    </w:p>
    <w:p w14:paraId="4F16CB8F" w14:textId="6749F2FF" w:rsidR="0098725D" w:rsidRPr="004F380A" w:rsidRDefault="00A10699" w:rsidP="0098725D">
      <w:pPr>
        <w:spacing w:line="480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380FF7" wp14:editId="5DF29301">
            <wp:extent cx="5756910" cy="49720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Figure_3_01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FA93" w14:textId="172F73A2" w:rsidR="00286422" w:rsidRDefault="0098725D" w:rsidP="0098725D">
      <w:pPr>
        <w:spacing w:line="480" w:lineRule="auto"/>
        <w:jc w:val="both"/>
        <w:rPr>
          <w:rFonts w:ascii="Calibri" w:hAnsi="Calibri" w:cs="Calibri"/>
          <w:lang w:val="en-US"/>
        </w:rPr>
      </w:pPr>
      <w:r w:rsidRPr="003131A8">
        <w:rPr>
          <w:rFonts w:ascii="Calibri" w:hAnsi="Calibri" w:cs="Calibri"/>
          <w:b/>
          <w:bCs/>
          <w:lang w:val="en-US"/>
        </w:rPr>
        <w:t xml:space="preserve">Supplementary Figure </w:t>
      </w:r>
      <w:r>
        <w:rPr>
          <w:rFonts w:ascii="Calibri" w:hAnsi="Calibri" w:cs="Calibri"/>
          <w:b/>
          <w:bCs/>
          <w:lang w:val="en-US"/>
        </w:rPr>
        <w:t xml:space="preserve">3: Structural details of the </w:t>
      </w:r>
      <w:proofErr w:type="spellStart"/>
      <w:r>
        <w:rPr>
          <w:rFonts w:ascii="Calibri" w:hAnsi="Calibri" w:cs="Calibri"/>
          <w:b/>
          <w:bCs/>
          <w:lang w:val="en-US"/>
        </w:rPr>
        <w:t>UvrD</w:t>
      </w:r>
      <w:proofErr w:type="spellEnd"/>
      <w:r>
        <w:rPr>
          <w:rFonts w:ascii="Calibri" w:hAnsi="Calibri" w:cs="Calibri"/>
          <w:b/>
          <w:bCs/>
          <w:lang w:val="en-US"/>
        </w:rPr>
        <w:t>-CTD.</w:t>
      </w:r>
      <w:r>
        <w:rPr>
          <w:rFonts w:ascii="Calibri" w:hAnsi="Calibri" w:cs="Calibri"/>
          <w:lang w:val="en-US"/>
        </w:rPr>
        <w:t xml:space="preserve"> </w:t>
      </w:r>
      <w:r w:rsidR="000E7F90">
        <w:rPr>
          <w:rFonts w:ascii="Calibri" w:hAnsi="Calibri" w:cs="Calibri"/>
          <w:b/>
          <w:bCs/>
          <w:lang w:val="en-US"/>
        </w:rPr>
        <w:t>a</w:t>
      </w:r>
      <w:r w:rsidR="00E0690E">
        <w:rPr>
          <w:rFonts w:ascii="Calibri" w:hAnsi="Calibri" w:cs="Calibri"/>
          <w:b/>
          <w:bCs/>
          <w:lang w:val="en-US"/>
        </w:rPr>
        <w:t>,</w:t>
      </w:r>
      <w:r>
        <w:rPr>
          <w:rFonts w:ascii="Calibri" w:hAnsi="Calibri" w:cs="Calibri"/>
          <w:lang w:val="en-US"/>
        </w:rPr>
        <w:t xml:space="preserve"> </w:t>
      </w:r>
      <w:r w:rsidRPr="003131A8">
        <w:rPr>
          <w:rFonts w:ascii="Calibri" w:hAnsi="Calibri" w:cs="Calibri"/>
          <w:lang w:val="en-US"/>
        </w:rPr>
        <w:t xml:space="preserve">Schematic representation of </w:t>
      </w:r>
      <w:r>
        <w:rPr>
          <w:rFonts w:ascii="Calibri" w:hAnsi="Calibri" w:cs="Calibri"/>
          <w:lang w:val="en-US"/>
        </w:rPr>
        <w:t xml:space="preserve">the </w:t>
      </w:r>
      <w:r w:rsidRPr="003131A8">
        <w:rPr>
          <w:rFonts w:ascii="Calibri" w:hAnsi="Calibri" w:cs="Calibri"/>
          <w:lang w:val="en-US"/>
        </w:rPr>
        <w:t>observed backbone inter</w:t>
      </w:r>
      <w:r>
        <w:rPr>
          <w:rFonts w:ascii="Calibri" w:hAnsi="Calibri" w:cs="Calibri"/>
          <w:lang w:val="en-US"/>
        </w:rPr>
        <w:t>-</w:t>
      </w:r>
      <w:r w:rsidRPr="003131A8">
        <w:rPr>
          <w:rFonts w:ascii="Calibri" w:hAnsi="Calibri" w:cs="Calibri"/>
          <w:lang w:val="en-US"/>
        </w:rPr>
        <w:t xml:space="preserve">strand NOEs </w:t>
      </w:r>
      <w:r>
        <w:rPr>
          <w:rFonts w:ascii="Calibri" w:hAnsi="Calibri" w:cs="Calibri"/>
          <w:lang w:val="en-US"/>
        </w:rPr>
        <w:t>connecting</w:t>
      </w:r>
      <w:r w:rsidRPr="003131A8">
        <w:rPr>
          <w:rFonts w:ascii="Calibri" w:hAnsi="Calibri" w:cs="Calibri"/>
          <w:lang w:val="en-US"/>
        </w:rPr>
        <w:t xml:space="preserve"> </w:t>
      </w:r>
      <w:proofErr w:type="spellStart"/>
      <w:r w:rsidRPr="003131A8">
        <w:rPr>
          <w:rFonts w:ascii="Calibri" w:hAnsi="Calibri" w:cs="Calibri"/>
          <w:lang w:val="en-US"/>
        </w:rPr>
        <w:t>UvrD</w:t>
      </w:r>
      <w:proofErr w:type="spellEnd"/>
      <w:r w:rsidRPr="003131A8">
        <w:rPr>
          <w:rFonts w:ascii="Calibri" w:hAnsi="Calibri" w:cs="Calibri"/>
          <w:lang w:val="en-US"/>
        </w:rPr>
        <w:t>-CTD</w:t>
      </w:r>
      <w:r>
        <w:rPr>
          <w:rFonts w:ascii="Calibri" w:hAnsi="Calibri" w:cs="Calibri"/>
          <w:lang w:val="en-US"/>
        </w:rPr>
        <w:t>s</w:t>
      </w:r>
      <w:r w:rsidRPr="003131A8">
        <w:rPr>
          <w:rFonts w:ascii="Calibri" w:hAnsi="Calibri" w:cs="Calibri"/>
          <w:lang w:val="en-US"/>
        </w:rPr>
        <w:t xml:space="preserve"> antiparallel </w:t>
      </w:r>
      <w:r w:rsidRPr="00B80A26">
        <w:rPr>
          <w:lang w:val="en-US"/>
        </w:rPr>
        <w:sym w:font="Symbol" w:char="F062"/>
      </w:r>
      <w:r w:rsidRPr="003131A8">
        <w:rPr>
          <w:rFonts w:ascii="Calibri" w:hAnsi="Calibri" w:cs="Calibri"/>
          <w:lang w:val="en-US"/>
        </w:rPr>
        <w:t>-strands</w:t>
      </w:r>
      <w:r>
        <w:rPr>
          <w:rFonts w:ascii="Calibri" w:hAnsi="Calibri" w:cs="Calibri"/>
          <w:lang w:val="en-US"/>
        </w:rPr>
        <w:t xml:space="preserve"> (left panel). Representative NOE strips of a 3D </w:t>
      </w:r>
      <w:r w:rsidRPr="008A16F9">
        <w:rPr>
          <w:rFonts w:ascii="Calibri" w:hAnsi="Calibri" w:cs="Calibri"/>
          <w:vertAlign w:val="superscript"/>
          <w:lang w:val="en-US"/>
        </w:rPr>
        <w:t>13</w:t>
      </w:r>
      <w:r>
        <w:rPr>
          <w:rFonts w:ascii="Calibri" w:hAnsi="Calibri" w:cs="Calibri"/>
          <w:lang w:val="en-US"/>
        </w:rPr>
        <w:t xml:space="preserve">C-NOESY showing inter-strand NOEs highlighted in red in the left panel (Right panel). </w:t>
      </w:r>
      <w:r w:rsidR="000E7F90">
        <w:rPr>
          <w:rFonts w:ascii="Calibri" w:hAnsi="Calibri" w:cs="Calibri"/>
          <w:b/>
          <w:bCs/>
          <w:lang w:val="en-US"/>
        </w:rPr>
        <w:t>b</w:t>
      </w:r>
      <w:r w:rsidR="00E0690E">
        <w:rPr>
          <w:rFonts w:ascii="Calibri" w:hAnsi="Calibri" w:cs="Calibri"/>
          <w:lang w:val="en-US"/>
        </w:rPr>
        <w:t>,</w:t>
      </w:r>
      <w:r>
        <w:rPr>
          <w:rFonts w:ascii="Calibri" w:hAnsi="Calibri" w:cs="Calibri"/>
          <w:lang w:val="en-US"/>
        </w:rPr>
        <w:t xml:space="preserve"> </w:t>
      </w:r>
      <w:r w:rsidRPr="003131A8">
        <w:rPr>
          <w:rFonts w:ascii="Calibri" w:hAnsi="Calibri" w:cs="Calibri"/>
          <w:lang w:val="en-US"/>
        </w:rPr>
        <w:t xml:space="preserve">Electrostatic surface representation of </w:t>
      </w:r>
      <w:proofErr w:type="spellStart"/>
      <w:r w:rsidRPr="003131A8">
        <w:rPr>
          <w:rFonts w:ascii="Calibri" w:hAnsi="Calibri" w:cs="Calibri"/>
          <w:lang w:val="en-US"/>
        </w:rPr>
        <w:t>UvrD</w:t>
      </w:r>
      <w:proofErr w:type="spellEnd"/>
      <w:r w:rsidRPr="003131A8">
        <w:rPr>
          <w:rFonts w:ascii="Calibri" w:hAnsi="Calibri" w:cs="Calibri"/>
          <w:lang w:val="en-US"/>
        </w:rPr>
        <w:t xml:space="preserve">-CTD, generated using APBS plugin with positively- and negatively-charged surfaces represented in blue and red, respectively. </w:t>
      </w:r>
      <w:r w:rsidR="000E7F90">
        <w:rPr>
          <w:rFonts w:ascii="Calibri" w:hAnsi="Calibri" w:cs="Calibri"/>
          <w:b/>
          <w:bCs/>
          <w:lang w:val="en-US"/>
        </w:rPr>
        <w:t>c</w:t>
      </w:r>
      <w:r w:rsidR="00E0690E">
        <w:rPr>
          <w:rFonts w:ascii="Calibri" w:hAnsi="Calibri" w:cs="Calibri"/>
          <w:lang w:val="en-US"/>
        </w:rPr>
        <w:t>,</w:t>
      </w:r>
      <w:r>
        <w:rPr>
          <w:rFonts w:ascii="Calibri" w:hAnsi="Calibri" w:cs="Calibri"/>
          <w:lang w:val="en-US"/>
        </w:rPr>
        <w:t xml:space="preserve"> </w:t>
      </w:r>
      <w:r w:rsidRPr="00C60C07">
        <w:rPr>
          <w:rFonts w:ascii="Calibri" w:hAnsi="Calibri" w:cs="Calibri"/>
          <w:lang w:val="en-US"/>
        </w:rPr>
        <w:t xml:space="preserve">Schematic representation of the aromatic residues of the </w:t>
      </w:r>
      <w:proofErr w:type="spellStart"/>
      <w:r>
        <w:rPr>
          <w:rFonts w:ascii="Calibri" w:hAnsi="Calibri" w:cs="Calibri"/>
          <w:lang w:val="en-US"/>
        </w:rPr>
        <w:t>UvrD</w:t>
      </w:r>
      <w:proofErr w:type="spellEnd"/>
      <w:r>
        <w:rPr>
          <w:rFonts w:ascii="Calibri" w:hAnsi="Calibri" w:cs="Calibri"/>
          <w:lang w:val="en-US"/>
        </w:rPr>
        <w:t>-CTD</w:t>
      </w:r>
      <w:r w:rsidRPr="00C60C07"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lang w:val="en-US"/>
        </w:rPr>
        <w:t xml:space="preserve">possibly involved in aromatic cage formation </w:t>
      </w:r>
      <w:r w:rsidRPr="00C60C07">
        <w:rPr>
          <w:rFonts w:ascii="Calibri" w:hAnsi="Calibri" w:cs="Calibri"/>
          <w:lang w:val="en-US"/>
        </w:rPr>
        <w:t>mapped</w:t>
      </w:r>
      <w:r>
        <w:rPr>
          <w:rFonts w:ascii="Calibri" w:hAnsi="Calibri" w:cs="Calibri"/>
          <w:lang w:val="en-US"/>
        </w:rPr>
        <w:t xml:space="preserve"> in red and sticks </w:t>
      </w:r>
      <w:r w:rsidRPr="00C60C07">
        <w:rPr>
          <w:rFonts w:ascii="Calibri" w:hAnsi="Calibri" w:cs="Calibri"/>
          <w:lang w:val="en-US"/>
        </w:rPr>
        <w:t>on the solution NMR structure in different orientation</w:t>
      </w:r>
      <w:r>
        <w:rPr>
          <w:rFonts w:ascii="Calibri" w:hAnsi="Calibri" w:cs="Calibri"/>
          <w:lang w:val="en-US"/>
        </w:rPr>
        <w:t xml:space="preserve">s. Rest of the aromatic residues (except prolines) are depicted in grey. </w:t>
      </w:r>
    </w:p>
    <w:p w14:paraId="674716FB" w14:textId="77777777" w:rsidR="00286422" w:rsidRDefault="00286422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br w:type="page"/>
      </w:r>
    </w:p>
    <w:p w14:paraId="51E99775" w14:textId="12EF9BAE" w:rsidR="0098725D" w:rsidRPr="00C60C07" w:rsidRDefault="00436807" w:rsidP="00C21F82">
      <w:pPr>
        <w:spacing w:line="480" w:lineRule="auto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w:lastRenderedPageBreak/>
        <w:drawing>
          <wp:inline distT="0" distB="0" distL="0" distR="0" wp14:anchorId="0D3423C7" wp14:editId="1C752F2A">
            <wp:extent cx="3530600" cy="3416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xilliary_CTD_Relax_00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D4B5C" w14:textId="5BBE573E" w:rsidR="00270C8A" w:rsidRDefault="00286422" w:rsidP="00C21F82">
      <w:pPr>
        <w:spacing w:line="480" w:lineRule="auto"/>
        <w:jc w:val="both"/>
        <w:rPr>
          <w:rFonts w:ascii="Calibri" w:hAnsi="Calibri" w:cs="Calibri"/>
          <w:lang w:val="en-US"/>
        </w:rPr>
      </w:pPr>
      <w:r w:rsidRPr="003131A8">
        <w:rPr>
          <w:rFonts w:ascii="Calibri" w:hAnsi="Calibri" w:cs="Calibri"/>
          <w:b/>
          <w:bCs/>
          <w:lang w:val="en-US"/>
        </w:rPr>
        <w:t xml:space="preserve">Supplementary Figure </w:t>
      </w:r>
      <w:r>
        <w:rPr>
          <w:rFonts w:ascii="Calibri" w:hAnsi="Calibri" w:cs="Calibri"/>
          <w:b/>
          <w:bCs/>
          <w:lang w:val="en-US"/>
        </w:rPr>
        <w:t xml:space="preserve">4: Assessing the slow timescale motions of </w:t>
      </w:r>
      <w:proofErr w:type="spellStart"/>
      <w:r>
        <w:rPr>
          <w:rFonts w:ascii="Calibri" w:hAnsi="Calibri" w:cs="Calibri"/>
          <w:b/>
          <w:bCs/>
          <w:lang w:val="en-US"/>
        </w:rPr>
        <w:t>UvrD</w:t>
      </w:r>
      <w:proofErr w:type="spellEnd"/>
      <w:r>
        <w:rPr>
          <w:rFonts w:ascii="Calibri" w:hAnsi="Calibri" w:cs="Calibri"/>
          <w:b/>
          <w:bCs/>
          <w:lang w:val="en-US"/>
        </w:rPr>
        <w:t>-CTD. a</w:t>
      </w:r>
      <w:r w:rsidRPr="00286422">
        <w:rPr>
          <w:rFonts w:ascii="Calibri" w:hAnsi="Calibri" w:cs="Calibri"/>
          <w:b/>
          <w:bCs/>
          <w:lang w:val="en-US"/>
        </w:rPr>
        <w:t>,</w:t>
      </w:r>
      <w:r w:rsidRPr="00C21F82">
        <w:rPr>
          <w:rFonts w:ascii="Calibri" w:hAnsi="Calibri" w:cs="Calibri"/>
          <w:b/>
          <w:bCs/>
          <w:lang w:val="en-US"/>
        </w:rPr>
        <w:t xml:space="preserve"> </w:t>
      </w:r>
      <w:r w:rsidRPr="00C21F82">
        <w:rPr>
          <w:rFonts w:ascii="Calibri" w:hAnsi="Calibri" w:cs="Calibri"/>
          <w:vertAlign w:val="superscript"/>
          <w:lang w:val="en-US"/>
        </w:rPr>
        <w:t>15</w:t>
      </w:r>
      <w:r w:rsidRPr="00C21F82">
        <w:rPr>
          <w:rFonts w:ascii="Calibri" w:hAnsi="Calibri" w:cs="Calibri"/>
          <w:lang w:val="en-US"/>
        </w:rPr>
        <w:t xml:space="preserve">N </w:t>
      </w:r>
      <w:r w:rsidRPr="00C21F82">
        <w:rPr>
          <w:rFonts w:ascii="Calibri" w:hAnsi="Calibri" w:cs="Calibri"/>
          <w:i/>
          <w:iCs/>
          <w:lang w:val="en-US"/>
        </w:rPr>
        <w:t>R</w:t>
      </w:r>
      <w:r w:rsidRPr="00C21F82">
        <w:rPr>
          <w:rFonts w:ascii="Calibri" w:hAnsi="Calibri" w:cs="Calibri"/>
          <w:i/>
          <w:iCs/>
          <w:vertAlign w:val="subscript"/>
          <w:lang w:val="en-US"/>
        </w:rPr>
        <w:t>2</w:t>
      </w:r>
      <w:r w:rsidRPr="00C21F82">
        <w:rPr>
          <w:rFonts w:ascii="Calibri" w:hAnsi="Calibri" w:cs="Calibri"/>
          <w:i/>
          <w:iCs/>
          <w:lang w:val="en-US"/>
        </w:rPr>
        <w:t xml:space="preserve"> </w:t>
      </w:r>
      <w:r w:rsidRPr="00C21F82">
        <w:rPr>
          <w:rFonts w:ascii="Calibri" w:hAnsi="Calibri" w:cs="Calibri"/>
          <w:lang w:val="en-US"/>
        </w:rPr>
        <w:t xml:space="preserve">relaxation rates derived from the </w:t>
      </w:r>
      <w:r w:rsidRPr="00C21F82">
        <w:rPr>
          <w:rFonts w:ascii="Calibri" w:hAnsi="Calibri" w:cs="Calibri"/>
          <w:vertAlign w:val="superscript"/>
          <w:lang w:val="en-US"/>
        </w:rPr>
        <w:t>15</w:t>
      </w:r>
      <w:r w:rsidRPr="00C21F82">
        <w:rPr>
          <w:rFonts w:ascii="Calibri" w:hAnsi="Calibri" w:cs="Calibri"/>
          <w:lang w:val="en-US"/>
        </w:rPr>
        <w:t xml:space="preserve">N </w:t>
      </w:r>
      <w:r w:rsidRPr="00C21F82">
        <w:rPr>
          <w:rFonts w:ascii="Calibri" w:hAnsi="Calibri" w:cs="Calibri"/>
          <w:i/>
          <w:iCs/>
          <w:lang w:val="en-US"/>
        </w:rPr>
        <w:t>R</w:t>
      </w:r>
      <w:r w:rsidRPr="00C21F82">
        <w:rPr>
          <w:rFonts w:ascii="Calibri" w:hAnsi="Calibri" w:cs="Calibri"/>
          <w:vertAlign w:val="subscript"/>
          <w:lang w:val="en-US"/>
        </w:rPr>
        <w:t>1</w:t>
      </w:r>
      <w:r w:rsidRPr="00C21F82">
        <w:rPr>
          <w:rFonts w:ascii="Symbol" w:hAnsi="Symbol" w:cs="Calibri"/>
          <w:vertAlign w:val="subscript"/>
          <w:lang w:val="en-US"/>
        </w:rPr>
        <w:t>r</w:t>
      </w:r>
      <w:r w:rsidRPr="00C21F82">
        <w:rPr>
          <w:rFonts w:ascii="Calibri" w:hAnsi="Calibri" w:cs="Calibri"/>
          <w:lang w:val="en-US"/>
        </w:rPr>
        <w:t xml:space="preserve"> rates report on the micro- to millisecond motions of </w:t>
      </w:r>
      <w:proofErr w:type="spellStart"/>
      <w:r w:rsidRPr="00C21F82">
        <w:rPr>
          <w:rFonts w:ascii="Calibri" w:hAnsi="Calibri" w:cs="Calibri"/>
          <w:lang w:val="en-US"/>
        </w:rPr>
        <w:t>UvrD</w:t>
      </w:r>
      <w:proofErr w:type="spellEnd"/>
      <w:r w:rsidRPr="00C21F82">
        <w:rPr>
          <w:rFonts w:ascii="Calibri" w:hAnsi="Calibri" w:cs="Calibri"/>
          <w:lang w:val="en-US"/>
        </w:rPr>
        <w:t xml:space="preserve">-CTD. </w:t>
      </w:r>
      <w:r w:rsidR="00270C8A">
        <w:rPr>
          <w:rFonts w:ascii="Calibri" w:hAnsi="Calibri" w:cs="Calibri"/>
          <w:b/>
          <w:bCs/>
          <w:lang w:val="en-US"/>
        </w:rPr>
        <w:t>b,</w:t>
      </w:r>
      <w:r w:rsidRPr="00820F4F">
        <w:rPr>
          <w:rFonts w:ascii="Calibri" w:hAnsi="Calibri" w:cs="Calibri"/>
          <w:lang w:val="en-US"/>
        </w:rPr>
        <w:t xml:space="preserve"> Slow time-scale (micro- to millisecond) motions of </w:t>
      </w:r>
      <w:proofErr w:type="spellStart"/>
      <w:r w:rsidRPr="00820F4F">
        <w:rPr>
          <w:rFonts w:ascii="Calibri" w:hAnsi="Calibri" w:cs="Calibri"/>
          <w:lang w:val="en-US"/>
        </w:rPr>
        <w:t>UvrD</w:t>
      </w:r>
      <w:proofErr w:type="spellEnd"/>
      <w:r w:rsidRPr="00820F4F">
        <w:rPr>
          <w:rFonts w:ascii="Calibri" w:hAnsi="Calibri" w:cs="Calibri"/>
          <w:lang w:val="en-US"/>
        </w:rPr>
        <w:t xml:space="preserve">-CTD were </w:t>
      </w:r>
      <w:r w:rsidR="00270C8A">
        <w:rPr>
          <w:rFonts w:ascii="Calibri" w:hAnsi="Calibri" w:cs="Calibri"/>
          <w:lang w:val="en-US"/>
        </w:rPr>
        <w:t xml:space="preserve">also </w:t>
      </w:r>
      <w:r w:rsidRPr="00820F4F">
        <w:rPr>
          <w:rFonts w:ascii="Calibri" w:hAnsi="Calibri" w:cs="Calibri"/>
          <w:lang w:val="en-US"/>
        </w:rPr>
        <w:t xml:space="preserve">assessed by measuring </w:t>
      </w:r>
      <w:r w:rsidRPr="00820F4F">
        <w:rPr>
          <w:rFonts w:ascii="Calibri" w:hAnsi="Calibri" w:cs="Calibri"/>
          <w:i/>
          <w:iCs/>
          <w:lang w:val="en-US"/>
        </w:rPr>
        <w:t>R</w:t>
      </w:r>
      <w:r w:rsidRPr="00797CD0">
        <w:rPr>
          <w:rFonts w:ascii="Calibri" w:hAnsi="Calibri" w:cs="Calibri"/>
          <w:vertAlign w:val="subscript"/>
          <w:lang w:val="en-US"/>
        </w:rPr>
        <w:t>2</w:t>
      </w:r>
      <w:r w:rsidRPr="00797CD0">
        <w:rPr>
          <w:rFonts w:ascii="Symbol" w:hAnsi="Symbol" w:cs="Calibri"/>
          <w:vertAlign w:val="subscript"/>
          <w:lang w:val="en-US"/>
        </w:rPr>
        <w:t>b</w:t>
      </w:r>
      <w:r w:rsidRPr="00820F4F">
        <w:rPr>
          <w:rFonts w:ascii="Calibri" w:hAnsi="Calibri" w:cs="Calibri"/>
          <w:lang w:val="en-US"/>
        </w:rPr>
        <w:t xml:space="preserve">-rates (red circles) indicating exchange contributions of the amino-terminus and the loops connecting the </w:t>
      </w:r>
      <w:r w:rsidRPr="00820F4F">
        <w:rPr>
          <w:rFonts w:ascii="Symbol" w:hAnsi="Symbol" w:cs="Calibri"/>
          <w:lang w:val="en-US"/>
        </w:rPr>
        <w:t>b</w:t>
      </w:r>
      <w:r w:rsidRPr="00820F4F">
        <w:rPr>
          <w:rFonts w:ascii="Calibri" w:hAnsi="Calibri" w:cs="Calibri"/>
          <w:lang w:val="en-US"/>
        </w:rPr>
        <w:t>-strand</w:t>
      </w:r>
      <w:r>
        <w:rPr>
          <w:rFonts w:ascii="Calibri" w:hAnsi="Calibri" w:cs="Calibri"/>
          <w:lang w:val="en-US"/>
        </w:rPr>
        <w:t>s</w:t>
      </w:r>
      <w:r w:rsidRPr="00820F4F">
        <w:rPr>
          <w:rFonts w:ascii="Calibri" w:hAnsi="Calibri" w:cs="Calibri"/>
          <w:lang w:val="en-US"/>
        </w:rPr>
        <w:t xml:space="preserve">. These values were consistent with the obtained </w:t>
      </w:r>
      <w:r w:rsidRPr="00820F4F">
        <w:rPr>
          <w:rFonts w:ascii="Calibri" w:hAnsi="Calibri" w:cs="Calibri"/>
          <w:i/>
          <w:iCs/>
          <w:lang w:val="en-US"/>
        </w:rPr>
        <w:t>R</w:t>
      </w:r>
      <w:r w:rsidRPr="00797CD0">
        <w:rPr>
          <w:rFonts w:ascii="Calibri" w:hAnsi="Calibri" w:cs="Calibri"/>
          <w:vertAlign w:val="subscript"/>
          <w:lang w:val="en-US"/>
        </w:rPr>
        <w:t>1</w:t>
      </w:r>
      <w:r w:rsidRPr="00820F4F">
        <w:rPr>
          <w:rFonts w:ascii="Calibri" w:hAnsi="Calibri" w:cs="Calibri"/>
          <w:lang w:val="en-US"/>
        </w:rPr>
        <w:t xml:space="preserve"> x </w:t>
      </w:r>
      <w:r w:rsidRPr="00820F4F">
        <w:rPr>
          <w:rFonts w:ascii="Calibri" w:hAnsi="Calibri" w:cs="Calibri"/>
          <w:i/>
          <w:iCs/>
          <w:lang w:val="en-US"/>
        </w:rPr>
        <w:t>R</w:t>
      </w:r>
      <w:r w:rsidRPr="00797CD0">
        <w:rPr>
          <w:rFonts w:ascii="Calibri" w:hAnsi="Calibri" w:cs="Calibri"/>
          <w:vertAlign w:val="subscript"/>
          <w:lang w:val="en-US"/>
        </w:rPr>
        <w:t>2</w:t>
      </w:r>
      <w:r w:rsidRPr="00797CD0">
        <w:rPr>
          <w:rFonts w:ascii="Symbol" w:hAnsi="Symbol" w:cs="Calibri"/>
          <w:vertAlign w:val="subscript"/>
          <w:lang w:val="en-US"/>
        </w:rPr>
        <w:t>b</w:t>
      </w:r>
      <w:r w:rsidRPr="00820F4F">
        <w:rPr>
          <w:rFonts w:ascii="Calibri" w:hAnsi="Calibri" w:cs="Calibri"/>
          <w:lang w:val="en-US"/>
        </w:rPr>
        <w:t xml:space="preserve"> values (bars). </w:t>
      </w:r>
      <w:r w:rsidR="00270C8A" w:rsidRPr="00C21F82">
        <w:rPr>
          <w:rFonts w:ascii="Calibri" w:hAnsi="Calibri" w:cs="Calibri"/>
          <w:b/>
          <w:bCs/>
          <w:lang w:val="en-US"/>
        </w:rPr>
        <w:t xml:space="preserve">c, </w:t>
      </w:r>
      <w:r w:rsidR="00270C8A" w:rsidRPr="00C21F82">
        <w:rPr>
          <w:rFonts w:ascii="Calibri" w:hAnsi="Calibri" w:cs="Calibri"/>
          <w:lang w:val="en-US"/>
        </w:rPr>
        <w:t>Rotational correlation time (</w:t>
      </w:r>
      <w:r w:rsidR="00270C8A" w:rsidRPr="00C21F82">
        <w:rPr>
          <w:rFonts w:ascii="Symbol" w:hAnsi="Symbol" w:cs="Calibri"/>
          <w:lang w:val="en-US"/>
        </w:rPr>
        <w:t>t</w:t>
      </w:r>
      <w:r w:rsidR="00270C8A" w:rsidRPr="00C21F82">
        <w:rPr>
          <w:rFonts w:ascii="Calibri" w:hAnsi="Calibri" w:cs="Calibri"/>
          <w:vertAlign w:val="subscript"/>
          <w:lang w:val="en-US"/>
        </w:rPr>
        <w:t>c</w:t>
      </w:r>
      <w:r w:rsidR="00270C8A" w:rsidRPr="00C21F82">
        <w:rPr>
          <w:rFonts w:ascii="Calibri" w:hAnsi="Calibri" w:cs="Calibri"/>
          <w:lang w:val="en-US"/>
        </w:rPr>
        <w:t xml:space="preserve">) plotted against residue number indicating the presence of six stable </w:t>
      </w:r>
      <w:r w:rsidR="00270C8A" w:rsidRPr="00C21F82">
        <w:rPr>
          <w:rFonts w:ascii="Symbol" w:hAnsi="Symbol" w:cs="Calibri"/>
          <w:lang w:val="en-US"/>
        </w:rPr>
        <w:t>b</w:t>
      </w:r>
      <w:r w:rsidR="00270C8A" w:rsidRPr="00C21F82">
        <w:rPr>
          <w:rFonts w:ascii="Calibri" w:hAnsi="Calibri" w:cs="Calibri"/>
          <w:lang w:val="en-US"/>
        </w:rPr>
        <w:t xml:space="preserve">-strands and an average </w:t>
      </w:r>
      <w:r w:rsidR="00270C8A" w:rsidRPr="00C21F82">
        <w:rPr>
          <w:rFonts w:ascii="Symbol" w:hAnsi="Symbol" w:cs="Calibri"/>
          <w:lang w:val="en-US"/>
        </w:rPr>
        <w:t>t</w:t>
      </w:r>
      <w:r w:rsidR="00270C8A" w:rsidRPr="00C21F82">
        <w:rPr>
          <w:rFonts w:ascii="Calibri" w:hAnsi="Calibri" w:cs="Calibri"/>
          <w:vertAlign w:val="subscript"/>
          <w:lang w:val="en-US"/>
        </w:rPr>
        <w:t>c</w:t>
      </w:r>
      <w:r w:rsidR="00270C8A" w:rsidRPr="00C21F82">
        <w:rPr>
          <w:rFonts w:ascii="Calibri" w:hAnsi="Calibri" w:cs="Calibri"/>
          <w:lang w:val="en-US"/>
        </w:rPr>
        <w:t xml:space="preserve"> of </w:t>
      </w:r>
      <w:r w:rsidR="00270C8A" w:rsidRPr="00C21F82">
        <w:rPr>
          <w:rFonts w:ascii="Calibri" w:hAnsi="Calibri" w:cs="Calibri"/>
          <w:color w:val="000000" w:themeColor="text1"/>
          <w:lang w:val="en-US"/>
        </w:rPr>
        <w:t>3.64</w:t>
      </w:r>
      <w:r w:rsidR="00270C8A" w:rsidRPr="00C21F82">
        <w:rPr>
          <w:rFonts w:ascii="Calibri" w:hAnsi="Calibri" w:cs="Calibri"/>
          <w:lang w:val="en-US"/>
        </w:rPr>
        <w:t xml:space="preserve"> ns for the structured region</w:t>
      </w:r>
      <w:r>
        <w:rPr>
          <w:rFonts w:ascii="Calibri" w:hAnsi="Calibri" w:cs="Calibri"/>
          <w:lang w:val="en-US"/>
        </w:rPr>
        <w:t xml:space="preserve">. </w:t>
      </w:r>
      <w:r w:rsidR="00270C8A">
        <w:rPr>
          <w:rFonts w:ascii="Calibri" w:hAnsi="Calibri" w:cs="Calibri"/>
          <w:lang w:val="en-US"/>
        </w:rPr>
        <w:br w:type="page"/>
      </w:r>
    </w:p>
    <w:p w14:paraId="03B5AE3C" w14:textId="40026475" w:rsidR="0098725D" w:rsidRPr="003131A8" w:rsidRDefault="00A10699" w:rsidP="0098725D">
      <w:pPr>
        <w:spacing w:line="480" w:lineRule="auto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  <w:lang w:val="en-US"/>
        </w:rPr>
        <w:lastRenderedPageBreak/>
        <w:drawing>
          <wp:inline distT="0" distB="0" distL="0" distR="0" wp14:anchorId="01654290" wp14:editId="1AFC1C38">
            <wp:extent cx="5756910" cy="66859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Figure_6_00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68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E420" w14:textId="70D6A61A" w:rsidR="00C26D8F" w:rsidRDefault="0098725D" w:rsidP="0098725D">
      <w:pPr>
        <w:spacing w:line="480" w:lineRule="auto"/>
        <w:jc w:val="both"/>
        <w:rPr>
          <w:rFonts w:eastAsia="Times New Roman"/>
          <w:lang w:val="en-US" w:eastAsia="en-GB"/>
        </w:rPr>
      </w:pPr>
      <w:r w:rsidRPr="003131A8">
        <w:rPr>
          <w:rFonts w:ascii="Calibri" w:hAnsi="Calibri" w:cs="Calibri"/>
          <w:b/>
          <w:bCs/>
          <w:lang w:val="en-US"/>
        </w:rPr>
        <w:t xml:space="preserve">Supplementary Figure </w:t>
      </w:r>
      <w:r w:rsidR="00286422">
        <w:rPr>
          <w:rFonts w:ascii="Calibri" w:hAnsi="Calibri" w:cs="Calibri"/>
          <w:b/>
          <w:bCs/>
          <w:lang w:val="en-US"/>
        </w:rPr>
        <w:t>5</w:t>
      </w:r>
      <w:r>
        <w:rPr>
          <w:rFonts w:ascii="Calibri" w:hAnsi="Calibri" w:cs="Calibri"/>
          <w:b/>
          <w:bCs/>
          <w:lang w:val="en-US"/>
        </w:rPr>
        <w:t xml:space="preserve">: Resonance assignment of </w:t>
      </w:r>
      <w:proofErr w:type="spellStart"/>
      <w:r>
        <w:rPr>
          <w:rFonts w:ascii="Calibri" w:hAnsi="Calibri" w:cs="Calibri"/>
          <w:b/>
          <w:bCs/>
          <w:lang w:val="en-US"/>
        </w:rPr>
        <w:t>Mfd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-RID. </w:t>
      </w:r>
      <w:r w:rsidR="000E7F90">
        <w:rPr>
          <w:rFonts w:ascii="Calibri" w:hAnsi="Calibri" w:cs="Calibri"/>
          <w:b/>
          <w:bCs/>
          <w:lang w:val="en-US"/>
        </w:rPr>
        <w:t>a</w:t>
      </w:r>
      <w:r w:rsidR="00E0690E">
        <w:rPr>
          <w:rFonts w:ascii="Calibri" w:hAnsi="Calibri" w:cs="Calibri"/>
          <w:b/>
          <w:bCs/>
          <w:lang w:val="en-US"/>
        </w:rPr>
        <w:t>,</w:t>
      </w:r>
      <w:r>
        <w:rPr>
          <w:rFonts w:ascii="Calibri" w:hAnsi="Calibri" w:cs="Calibri"/>
          <w:b/>
          <w:bCs/>
          <w:lang w:val="en-US"/>
        </w:rPr>
        <w:t xml:space="preserve"> </w:t>
      </w:r>
      <w:r w:rsidRPr="008A16F9">
        <w:rPr>
          <w:rFonts w:ascii="Calibri" w:hAnsi="Calibri" w:cs="Calibri"/>
          <w:lang w:val="en-US"/>
        </w:rPr>
        <w:t>Backbone resonance</w:t>
      </w:r>
      <w:r>
        <w:rPr>
          <w:rFonts w:ascii="Calibri" w:hAnsi="Calibri" w:cs="Calibri"/>
          <w:b/>
          <w:bCs/>
          <w:lang w:val="en-US"/>
        </w:rPr>
        <w:t xml:space="preserve"> </w:t>
      </w:r>
      <w:r w:rsidRPr="00353AB5">
        <w:rPr>
          <w:lang w:val="en-US"/>
        </w:rPr>
        <w:t xml:space="preserve">assignments </w:t>
      </w:r>
      <w:r>
        <w:rPr>
          <w:lang w:val="en-US"/>
        </w:rPr>
        <w:t>a</w:t>
      </w:r>
      <w:r w:rsidRPr="00353AB5">
        <w:rPr>
          <w:lang w:val="en-US"/>
        </w:rPr>
        <w:t>nnotated on 2D [</w:t>
      </w:r>
      <w:r w:rsidRPr="00353AB5">
        <w:rPr>
          <w:vertAlign w:val="superscript"/>
          <w:lang w:val="en-US"/>
        </w:rPr>
        <w:t>15</w:t>
      </w:r>
      <w:r w:rsidRPr="00353AB5">
        <w:rPr>
          <w:lang w:val="en-US"/>
        </w:rPr>
        <w:t>N,</w:t>
      </w:r>
      <w:r w:rsidRPr="00353AB5">
        <w:rPr>
          <w:vertAlign w:val="superscript"/>
          <w:lang w:val="en-US"/>
        </w:rPr>
        <w:t>1</w:t>
      </w:r>
      <w:r w:rsidRPr="00353AB5">
        <w:rPr>
          <w:lang w:val="en-US"/>
        </w:rPr>
        <w:t>H]-</w:t>
      </w:r>
      <w:r w:rsidR="00252AB4">
        <w:rPr>
          <w:lang w:val="en-US"/>
        </w:rPr>
        <w:t>NMR</w:t>
      </w:r>
      <w:r w:rsidRPr="00353AB5">
        <w:rPr>
          <w:lang w:val="en-US"/>
        </w:rPr>
        <w:t xml:space="preserve"> spectrum of [</w:t>
      </w:r>
      <w:r w:rsidRPr="00353AB5">
        <w:rPr>
          <w:i/>
          <w:iCs/>
          <w:lang w:val="en-US"/>
        </w:rPr>
        <w:t>U</w:t>
      </w:r>
      <w:r w:rsidRPr="00353AB5">
        <w:rPr>
          <w:lang w:val="en-US"/>
        </w:rPr>
        <w:t>-</w:t>
      </w:r>
      <w:r w:rsidRPr="00353AB5">
        <w:rPr>
          <w:vertAlign w:val="superscript"/>
          <w:lang w:val="en-US"/>
        </w:rPr>
        <w:t>13</w:t>
      </w:r>
      <w:r w:rsidRPr="00353AB5">
        <w:rPr>
          <w:lang w:val="en-US"/>
        </w:rPr>
        <w:t>C,</w:t>
      </w:r>
      <w:r w:rsidRPr="00353AB5">
        <w:rPr>
          <w:vertAlign w:val="superscript"/>
          <w:lang w:val="en-US"/>
        </w:rPr>
        <w:t>15</w:t>
      </w:r>
      <w:r w:rsidRPr="00353AB5">
        <w:rPr>
          <w:lang w:val="en-US"/>
        </w:rPr>
        <w:t xml:space="preserve">N] labeled </w:t>
      </w:r>
      <w:proofErr w:type="spellStart"/>
      <w:r>
        <w:rPr>
          <w:lang w:val="en-US"/>
        </w:rPr>
        <w:t>Mfd</w:t>
      </w:r>
      <w:proofErr w:type="spellEnd"/>
      <w:r>
        <w:rPr>
          <w:lang w:val="en-US"/>
        </w:rPr>
        <w:t>-RI</w:t>
      </w:r>
      <w:r w:rsidRPr="00353AB5">
        <w:rPr>
          <w:lang w:val="en-US"/>
        </w:rPr>
        <w:t xml:space="preserve">D. </w:t>
      </w:r>
      <w:r>
        <w:rPr>
          <w:lang w:val="en-US"/>
        </w:rPr>
        <w:t>S</w:t>
      </w:r>
      <w:r w:rsidRPr="00353AB5">
        <w:rPr>
          <w:lang w:val="en-US"/>
        </w:rPr>
        <w:t>ingle-letter residue name and sequence number</w:t>
      </w:r>
      <w:r>
        <w:rPr>
          <w:lang w:val="en-US"/>
        </w:rPr>
        <w:t xml:space="preserve"> are indicated on respective</w:t>
      </w:r>
      <w:r w:rsidR="00E857AB">
        <w:rPr>
          <w:lang w:val="en-US"/>
        </w:rPr>
        <w:t>ly</w:t>
      </w:r>
      <w:r>
        <w:rPr>
          <w:lang w:val="en-US"/>
        </w:rPr>
        <w:t xml:space="preserve"> assigned resonances</w:t>
      </w:r>
      <w:r w:rsidRPr="00353AB5">
        <w:rPr>
          <w:lang w:val="en-US"/>
        </w:rPr>
        <w:t xml:space="preserve">. </w:t>
      </w:r>
      <w:r w:rsidR="000E7F90">
        <w:rPr>
          <w:b/>
          <w:bCs/>
          <w:lang w:val="en-US"/>
        </w:rPr>
        <w:t>b</w:t>
      </w:r>
      <w:r w:rsidR="00E0690E">
        <w:rPr>
          <w:b/>
          <w:bCs/>
          <w:lang w:val="en-US"/>
        </w:rPr>
        <w:t>,</w:t>
      </w:r>
      <w:r>
        <w:rPr>
          <w:lang w:val="en-US"/>
        </w:rPr>
        <w:t xml:space="preserve"> Sequence</w:t>
      </w:r>
      <w:r w:rsidR="00E857AB">
        <w:rPr>
          <w:lang w:val="en-US"/>
        </w:rPr>
        <w:t>-</w:t>
      </w:r>
      <w:r>
        <w:rPr>
          <w:lang w:val="en-US"/>
        </w:rPr>
        <w:t>specific resonance assignments depicted by r</w:t>
      </w:r>
      <w:r w:rsidRPr="00353AB5">
        <w:rPr>
          <w:lang w:val="en-US"/>
        </w:rPr>
        <w:t>epresentative strips for residues (</w:t>
      </w:r>
      <w:r>
        <w:rPr>
          <w:lang w:val="en-US"/>
        </w:rPr>
        <w:t>505–514</w:t>
      </w:r>
      <w:r w:rsidRPr="00353AB5">
        <w:rPr>
          <w:lang w:val="en-US"/>
        </w:rPr>
        <w:t xml:space="preserve">) </w:t>
      </w:r>
      <w:r w:rsidRPr="003131A8">
        <w:rPr>
          <w:rFonts w:eastAsia="Times New Roman"/>
          <w:lang w:val="en-US" w:eastAsia="en-GB"/>
        </w:rPr>
        <w:t xml:space="preserve">from a 3D HNCACB spectrum of </w:t>
      </w:r>
      <w:proofErr w:type="spellStart"/>
      <w:r>
        <w:rPr>
          <w:rFonts w:eastAsia="Times New Roman"/>
          <w:lang w:val="en-US" w:eastAsia="en-GB"/>
        </w:rPr>
        <w:t>Mfd</w:t>
      </w:r>
      <w:proofErr w:type="spellEnd"/>
      <w:r w:rsidRPr="003131A8">
        <w:rPr>
          <w:rFonts w:eastAsia="Times New Roman"/>
          <w:lang w:val="en-US" w:eastAsia="en-GB"/>
        </w:rPr>
        <w:t>-</w:t>
      </w:r>
      <w:r>
        <w:rPr>
          <w:rFonts w:eastAsia="Times New Roman"/>
          <w:lang w:val="en-US" w:eastAsia="en-GB"/>
        </w:rPr>
        <w:t>RI</w:t>
      </w:r>
      <w:r w:rsidRPr="003131A8">
        <w:rPr>
          <w:rFonts w:eastAsia="Times New Roman"/>
          <w:lang w:val="en-US" w:eastAsia="en-GB"/>
        </w:rPr>
        <w:t>D</w:t>
      </w:r>
      <w:r>
        <w:rPr>
          <w:rFonts w:eastAsia="Times New Roman"/>
          <w:lang w:val="en-US" w:eastAsia="en-GB"/>
        </w:rPr>
        <w:t xml:space="preserve">. </w:t>
      </w:r>
      <w:r w:rsidR="000E7F90">
        <w:rPr>
          <w:rFonts w:eastAsia="Times New Roman"/>
          <w:b/>
          <w:bCs/>
          <w:lang w:val="en-US" w:eastAsia="en-GB"/>
        </w:rPr>
        <w:t>c</w:t>
      </w:r>
      <w:r w:rsidR="00E0690E">
        <w:rPr>
          <w:rFonts w:eastAsia="Times New Roman"/>
          <w:b/>
          <w:bCs/>
          <w:lang w:val="en-US" w:eastAsia="en-GB"/>
        </w:rPr>
        <w:t>,</w:t>
      </w:r>
      <w:r>
        <w:rPr>
          <w:rFonts w:eastAsia="Times New Roman"/>
          <w:lang w:val="en-US" w:eastAsia="en-GB"/>
        </w:rPr>
        <w:t xml:space="preserve"> </w:t>
      </w:r>
      <w:r>
        <w:rPr>
          <w:lang w:val="en-US"/>
        </w:rPr>
        <w:t>M</w:t>
      </w:r>
      <w:r w:rsidRPr="00B80A26">
        <w:rPr>
          <w:lang w:val="en-US"/>
        </w:rPr>
        <w:t>ethyl side</w:t>
      </w:r>
      <w:r>
        <w:rPr>
          <w:lang w:val="en-US"/>
        </w:rPr>
        <w:t>-</w:t>
      </w:r>
      <w:r w:rsidRPr="00B80A26">
        <w:rPr>
          <w:lang w:val="en-US"/>
        </w:rPr>
        <w:t>chain resonance</w:t>
      </w:r>
      <w:r>
        <w:rPr>
          <w:lang w:val="en-US"/>
        </w:rPr>
        <w:t xml:space="preserve"> </w:t>
      </w:r>
      <w:r>
        <w:rPr>
          <w:lang w:val="en-US"/>
        </w:rPr>
        <w:lastRenderedPageBreak/>
        <w:t xml:space="preserve">assignment annotated on a </w:t>
      </w:r>
      <w:r w:rsidRPr="00B80A26">
        <w:rPr>
          <w:lang w:val="en-US"/>
        </w:rPr>
        <w:t>2D [</w:t>
      </w:r>
      <w:r w:rsidRPr="00B80A26">
        <w:rPr>
          <w:vertAlign w:val="superscript"/>
          <w:lang w:val="en-US"/>
        </w:rPr>
        <w:t>13</w:t>
      </w:r>
      <w:r w:rsidRPr="00B80A26">
        <w:rPr>
          <w:lang w:val="en-US"/>
        </w:rPr>
        <w:t>C</w:t>
      </w:r>
      <w:r>
        <w:rPr>
          <w:lang w:val="en-US"/>
        </w:rPr>
        <w:t>,</w:t>
      </w:r>
      <w:r w:rsidRPr="00B80A26">
        <w:rPr>
          <w:vertAlign w:val="superscript"/>
          <w:lang w:val="en-US"/>
        </w:rPr>
        <w:t>1</w:t>
      </w:r>
      <w:r w:rsidRPr="00B80A26">
        <w:rPr>
          <w:lang w:val="en-US"/>
        </w:rPr>
        <w:t>H]-</w:t>
      </w:r>
      <w:r w:rsidR="00252AB4">
        <w:rPr>
          <w:lang w:val="en-US"/>
        </w:rPr>
        <w:t>NMR</w:t>
      </w:r>
      <w:r w:rsidRPr="00B80A26">
        <w:rPr>
          <w:lang w:val="en-US"/>
        </w:rPr>
        <w:t xml:space="preserve"> spectrum of [</w:t>
      </w:r>
      <w:r w:rsidRPr="00B80A26">
        <w:rPr>
          <w:i/>
          <w:iCs/>
          <w:lang w:val="en-US"/>
        </w:rPr>
        <w:t>U</w:t>
      </w:r>
      <w:r w:rsidRPr="00B80A26">
        <w:rPr>
          <w:lang w:val="en-US"/>
        </w:rPr>
        <w:t>-</w:t>
      </w:r>
      <w:r w:rsidRPr="00B80A26">
        <w:rPr>
          <w:vertAlign w:val="superscript"/>
          <w:lang w:val="en-US"/>
        </w:rPr>
        <w:t>13</w:t>
      </w:r>
      <w:r w:rsidRPr="00B80A26">
        <w:rPr>
          <w:lang w:val="en-US"/>
        </w:rPr>
        <w:t>C,</w:t>
      </w:r>
      <w:r w:rsidRPr="00B80A26">
        <w:rPr>
          <w:vertAlign w:val="superscript"/>
          <w:lang w:val="en-US"/>
        </w:rPr>
        <w:t>15</w:t>
      </w:r>
      <w:r w:rsidRPr="00B80A26">
        <w:rPr>
          <w:lang w:val="en-US"/>
        </w:rPr>
        <w:t xml:space="preserve">N] labeled </w:t>
      </w:r>
      <w:proofErr w:type="spellStart"/>
      <w:r>
        <w:rPr>
          <w:lang w:val="en-US"/>
        </w:rPr>
        <w:t>Mfd</w:t>
      </w:r>
      <w:proofErr w:type="spellEnd"/>
      <w:r w:rsidRPr="00B80A26">
        <w:rPr>
          <w:lang w:val="en-US"/>
        </w:rPr>
        <w:t>-</w:t>
      </w:r>
      <w:r>
        <w:rPr>
          <w:lang w:val="en-US"/>
        </w:rPr>
        <w:t>RI</w:t>
      </w:r>
      <w:r w:rsidRPr="00B80A26">
        <w:rPr>
          <w:lang w:val="en-US"/>
        </w:rPr>
        <w:t>D</w:t>
      </w:r>
      <w:r>
        <w:rPr>
          <w:lang w:val="en-US"/>
        </w:rPr>
        <w:t>.</w:t>
      </w:r>
      <w:r w:rsidRPr="00B80A26">
        <w:rPr>
          <w:lang w:val="en-US"/>
        </w:rPr>
        <w:t xml:space="preserve"> </w:t>
      </w:r>
      <w:r w:rsidR="000E7F90">
        <w:rPr>
          <w:b/>
          <w:bCs/>
          <w:lang w:val="en-US"/>
        </w:rPr>
        <w:t>d</w:t>
      </w:r>
      <w:r w:rsidR="00E0690E">
        <w:rPr>
          <w:b/>
          <w:bCs/>
          <w:lang w:val="en-US"/>
        </w:rPr>
        <w:t>,</w:t>
      </w:r>
      <w:r w:rsidRPr="004D00EC">
        <w:rPr>
          <w:lang w:val="en-US"/>
        </w:rPr>
        <w:t xml:space="preserve"> </w:t>
      </w:r>
      <w:r>
        <w:rPr>
          <w:lang w:val="en-US"/>
        </w:rPr>
        <w:t>Aromatic</w:t>
      </w:r>
      <w:r w:rsidRPr="00B80A26">
        <w:rPr>
          <w:lang w:val="en-US"/>
        </w:rPr>
        <w:t xml:space="preserve"> side</w:t>
      </w:r>
      <w:r>
        <w:rPr>
          <w:lang w:val="en-US"/>
        </w:rPr>
        <w:t>-</w:t>
      </w:r>
      <w:r w:rsidRPr="00B80A26">
        <w:rPr>
          <w:lang w:val="en-US"/>
        </w:rPr>
        <w:t>chain resonance</w:t>
      </w:r>
      <w:r>
        <w:rPr>
          <w:lang w:val="en-US"/>
        </w:rPr>
        <w:t xml:space="preserve"> assignments annotated on a 2</w:t>
      </w:r>
      <w:r w:rsidRPr="00B80A26">
        <w:rPr>
          <w:lang w:val="en-US"/>
        </w:rPr>
        <w:t>D [</w:t>
      </w:r>
      <w:r w:rsidRPr="00B80A26">
        <w:rPr>
          <w:vertAlign w:val="superscript"/>
          <w:lang w:val="en-US"/>
        </w:rPr>
        <w:t>13</w:t>
      </w:r>
      <w:r w:rsidRPr="00B80A26">
        <w:rPr>
          <w:lang w:val="en-US"/>
        </w:rPr>
        <w:t>C</w:t>
      </w:r>
      <w:r>
        <w:rPr>
          <w:lang w:val="en-US"/>
        </w:rPr>
        <w:t>,</w:t>
      </w:r>
      <w:r w:rsidRPr="00B80A26">
        <w:rPr>
          <w:vertAlign w:val="superscript"/>
          <w:lang w:val="en-US"/>
        </w:rPr>
        <w:t>1</w:t>
      </w:r>
      <w:r w:rsidRPr="00B80A26">
        <w:rPr>
          <w:lang w:val="en-US"/>
        </w:rPr>
        <w:t>H]-</w:t>
      </w:r>
      <w:r w:rsidR="00252AB4">
        <w:rPr>
          <w:lang w:val="en-US"/>
        </w:rPr>
        <w:t>NMR</w:t>
      </w:r>
      <w:r w:rsidRPr="00B80A26">
        <w:rPr>
          <w:lang w:val="en-US"/>
        </w:rPr>
        <w:t xml:space="preserve"> spectrum of </w:t>
      </w:r>
      <w:r w:rsidR="00E0690E">
        <w:rPr>
          <w:lang w:val="en-US"/>
        </w:rPr>
        <w:t xml:space="preserve">  </w:t>
      </w:r>
      <w:proofErr w:type="gramStart"/>
      <w:r w:rsidR="00E0690E">
        <w:rPr>
          <w:lang w:val="en-US"/>
        </w:rPr>
        <w:t xml:space="preserve">   </w:t>
      </w:r>
      <w:r w:rsidRPr="00B80A26">
        <w:rPr>
          <w:lang w:val="en-US"/>
        </w:rPr>
        <w:t>[</w:t>
      </w:r>
      <w:proofErr w:type="gramEnd"/>
      <w:r w:rsidRPr="00B80A26">
        <w:rPr>
          <w:i/>
          <w:iCs/>
          <w:lang w:val="en-US"/>
        </w:rPr>
        <w:t>U</w:t>
      </w:r>
      <w:r w:rsidRPr="00B80A26">
        <w:rPr>
          <w:lang w:val="en-US"/>
        </w:rPr>
        <w:t>-</w:t>
      </w:r>
      <w:r w:rsidRPr="00B80A26">
        <w:rPr>
          <w:vertAlign w:val="superscript"/>
          <w:lang w:val="en-US"/>
        </w:rPr>
        <w:t>13</w:t>
      </w:r>
      <w:r w:rsidRPr="00B80A26">
        <w:rPr>
          <w:lang w:val="en-US"/>
        </w:rPr>
        <w:t>C,</w:t>
      </w:r>
      <w:r w:rsidRPr="00B80A26">
        <w:rPr>
          <w:vertAlign w:val="superscript"/>
          <w:lang w:val="en-US"/>
        </w:rPr>
        <w:t>15</w:t>
      </w:r>
      <w:r w:rsidRPr="00B80A26">
        <w:rPr>
          <w:lang w:val="en-US"/>
        </w:rPr>
        <w:t>N] labeled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Mfd</w:t>
      </w:r>
      <w:proofErr w:type="spellEnd"/>
      <w:r>
        <w:rPr>
          <w:lang w:val="en-US"/>
        </w:rPr>
        <w:t xml:space="preserve">-RID. </w:t>
      </w:r>
      <w:r w:rsidR="000E7F90">
        <w:rPr>
          <w:b/>
          <w:bCs/>
          <w:lang w:val="en-US"/>
        </w:rPr>
        <w:t>e</w:t>
      </w:r>
      <w:r w:rsidR="00E0690E">
        <w:rPr>
          <w:b/>
          <w:bCs/>
          <w:lang w:val="en-US"/>
        </w:rPr>
        <w:t>,</w:t>
      </w:r>
      <w:r w:rsidRPr="00E273B9">
        <w:rPr>
          <w:lang w:val="en-US"/>
        </w:rPr>
        <w:t xml:space="preserve"> </w:t>
      </w:r>
      <w:r w:rsidRPr="00353AB5">
        <w:rPr>
          <w:lang w:val="en-US"/>
        </w:rPr>
        <w:t>2D [</w:t>
      </w:r>
      <w:r w:rsidRPr="00353AB5">
        <w:rPr>
          <w:vertAlign w:val="superscript"/>
          <w:lang w:val="en-US"/>
        </w:rPr>
        <w:t>15</w:t>
      </w:r>
      <w:r w:rsidRPr="00353AB5">
        <w:rPr>
          <w:lang w:val="en-US"/>
        </w:rPr>
        <w:t>N,</w:t>
      </w:r>
      <w:r w:rsidRPr="00353AB5">
        <w:rPr>
          <w:vertAlign w:val="superscript"/>
          <w:lang w:val="en-US"/>
        </w:rPr>
        <w:t>1</w:t>
      </w:r>
      <w:r w:rsidRPr="00353AB5">
        <w:rPr>
          <w:lang w:val="en-US"/>
        </w:rPr>
        <w:t>H]-</w:t>
      </w:r>
      <w:r w:rsidR="00252AB4">
        <w:rPr>
          <w:lang w:val="en-US"/>
        </w:rPr>
        <w:t>NMR</w:t>
      </w:r>
      <w:r w:rsidRPr="00353AB5">
        <w:rPr>
          <w:lang w:val="en-US"/>
        </w:rPr>
        <w:t xml:space="preserve"> spectrum of [</w:t>
      </w:r>
      <w:r w:rsidRPr="00353AB5">
        <w:rPr>
          <w:i/>
          <w:iCs/>
          <w:lang w:val="en-US"/>
        </w:rPr>
        <w:t>U</w:t>
      </w:r>
      <w:r w:rsidRPr="00353AB5">
        <w:rPr>
          <w:lang w:val="en-US"/>
        </w:rPr>
        <w:t>-</w:t>
      </w:r>
      <w:r w:rsidRPr="00353AB5">
        <w:rPr>
          <w:vertAlign w:val="superscript"/>
          <w:lang w:val="en-US"/>
        </w:rPr>
        <w:t>15</w:t>
      </w:r>
      <w:r w:rsidRPr="00353AB5">
        <w:rPr>
          <w:lang w:val="en-US"/>
        </w:rPr>
        <w:t xml:space="preserve">N] labeled </w:t>
      </w:r>
      <w:r>
        <w:rPr>
          <w:lang w:val="en-US"/>
        </w:rPr>
        <w:t xml:space="preserve">truncated </w:t>
      </w:r>
      <w:proofErr w:type="spellStart"/>
      <w:r>
        <w:rPr>
          <w:lang w:val="en-US"/>
        </w:rPr>
        <w:t>Mfd</w:t>
      </w:r>
      <w:proofErr w:type="spellEnd"/>
      <w:r>
        <w:rPr>
          <w:lang w:val="en-US"/>
        </w:rPr>
        <w:t>-RI</w:t>
      </w:r>
      <w:r w:rsidRPr="00353AB5">
        <w:rPr>
          <w:lang w:val="en-US"/>
        </w:rPr>
        <w:t>D</w:t>
      </w:r>
      <w:r>
        <w:rPr>
          <w:lang w:val="en-US"/>
        </w:rPr>
        <w:t xml:space="preserve"> (472–533) lacking the residues comprising </w:t>
      </w:r>
      <w:r>
        <w:rPr>
          <w:lang w:val="en-US"/>
        </w:rPr>
        <w:sym w:font="Symbol" w:char="F062"/>
      </w:r>
      <w:r>
        <w:rPr>
          <w:lang w:val="en-US"/>
        </w:rPr>
        <w:t xml:space="preserve">6 strand. All spectra were </w:t>
      </w:r>
      <w:r w:rsidRPr="003131A8">
        <w:rPr>
          <w:rFonts w:eastAsia="Times New Roman"/>
          <w:lang w:val="en-US" w:eastAsia="en-GB"/>
        </w:rPr>
        <w:t xml:space="preserve">acquired in </w:t>
      </w:r>
      <w:r>
        <w:rPr>
          <w:rFonts w:eastAsia="Times New Roman"/>
          <w:lang w:val="en-US" w:eastAsia="en-GB"/>
        </w:rPr>
        <w:t>a PBS buffer pH 7.4 at 298 K.</w:t>
      </w:r>
    </w:p>
    <w:p w14:paraId="2D3E8BEE" w14:textId="77777777" w:rsidR="00C26D8F" w:rsidRDefault="00C26D8F">
      <w:pPr>
        <w:rPr>
          <w:rFonts w:eastAsia="Times New Roman"/>
          <w:lang w:val="en-US" w:eastAsia="en-GB"/>
        </w:rPr>
      </w:pPr>
      <w:r>
        <w:rPr>
          <w:rFonts w:eastAsia="Times New Roman"/>
          <w:lang w:val="en-US" w:eastAsia="en-GB"/>
        </w:rPr>
        <w:br w:type="page"/>
      </w:r>
    </w:p>
    <w:p w14:paraId="605E70C7" w14:textId="75AF3059" w:rsidR="00390D7F" w:rsidRDefault="00A10699" w:rsidP="0098725D">
      <w:pPr>
        <w:spacing w:line="480" w:lineRule="auto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  <w:lang w:val="en-US"/>
        </w:rPr>
        <w:lastRenderedPageBreak/>
        <w:drawing>
          <wp:inline distT="0" distB="0" distL="0" distR="0" wp14:anchorId="6B081E83" wp14:editId="0A945C59">
            <wp:extent cx="5756910" cy="71723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Figure_7_01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A4774" w14:textId="1892F94C" w:rsidR="00D5539A" w:rsidRDefault="0098725D" w:rsidP="0098725D">
      <w:pPr>
        <w:spacing w:line="480" w:lineRule="auto"/>
        <w:jc w:val="both"/>
        <w:rPr>
          <w:rFonts w:ascii="Calibri" w:hAnsi="Calibri" w:cs="Calibri"/>
          <w:lang w:val="en-US"/>
        </w:rPr>
      </w:pPr>
      <w:r w:rsidRPr="003131A8">
        <w:rPr>
          <w:rFonts w:ascii="Calibri" w:hAnsi="Calibri" w:cs="Calibri"/>
          <w:b/>
          <w:bCs/>
          <w:lang w:val="en-US"/>
        </w:rPr>
        <w:t xml:space="preserve">Supplementary Figure </w:t>
      </w:r>
      <w:r w:rsidR="00286422">
        <w:rPr>
          <w:rFonts w:ascii="Calibri" w:hAnsi="Calibri" w:cs="Calibri"/>
          <w:b/>
          <w:bCs/>
          <w:lang w:val="en-US"/>
        </w:rPr>
        <w:t>6</w:t>
      </w:r>
      <w:r>
        <w:rPr>
          <w:rFonts w:ascii="Calibri" w:hAnsi="Calibri" w:cs="Calibri"/>
          <w:b/>
          <w:bCs/>
          <w:lang w:val="en-US"/>
        </w:rPr>
        <w:t xml:space="preserve">: </w:t>
      </w:r>
      <w:proofErr w:type="spellStart"/>
      <w:r>
        <w:rPr>
          <w:rFonts w:ascii="Calibri" w:hAnsi="Calibri" w:cs="Calibri"/>
          <w:b/>
          <w:bCs/>
          <w:lang w:val="en-US"/>
        </w:rPr>
        <w:t>M</w:t>
      </w:r>
      <w:r w:rsidRPr="00712F45">
        <w:rPr>
          <w:rFonts w:ascii="Calibri" w:hAnsi="Calibri" w:cs="Calibri"/>
          <w:b/>
          <w:bCs/>
          <w:lang w:val="en-US"/>
        </w:rPr>
        <w:t>fd</w:t>
      </w:r>
      <w:proofErr w:type="spellEnd"/>
      <w:r w:rsidRPr="00712F45">
        <w:rPr>
          <w:rFonts w:ascii="Calibri" w:hAnsi="Calibri" w:cs="Calibri"/>
          <w:b/>
          <w:bCs/>
          <w:lang w:val="en-US"/>
        </w:rPr>
        <w:t>-RID</w:t>
      </w:r>
      <w:r w:rsidRPr="008A16F9">
        <w:rPr>
          <w:rFonts w:ascii="Calibri" w:hAnsi="Calibri" w:cs="Calibri"/>
          <w:b/>
          <w:bCs/>
          <w:lang w:val="en-US"/>
        </w:rPr>
        <w:t xml:space="preserve"> structural features</w:t>
      </w:r>
      <w:r>
        <w:rPr>
          <w:rFonts w:ascii="Calibri" w:hAnsi="Calibri" w:cs="Calibri"/>
          <w:b/>
          <w:bCs/>
          <w:lang w:val="en-US"/>
        </w:rPr>
        <w:t>.</w:t>
      </w:r>
      <w:r w:rsidRPr="008A16F9">
        <w:rPr>
          <w:rFonts w:ascii="Calibri" w:hAnsi="Calibri" w:cs="Calibri"/>
          <w:b/>
          <w:bCs/>
          <w:lang w:val="en-US"/>
        </w:rPr>
        <w:t xml:space="preserve"> </w:t>
      </w:r>
      <w:r w:rsidR="000E7F90">
        <w:rPr>
          <w:rFonts w:ascii="Calibri" w:hAnsi="Calibri" w:cs="Calibri"/>
          <w:b/>
          <w:bCs/>
          <w:lang w:val="en-US"/>
        </w:rPr>
        <w:t>a</w:t>
      </w:r>
      <w:r w:rsidR="00E0690E">
        <w:rPr>
          <w:rFonts w:ascii="Calibri" w:hAnsi="Calibri" w:cs="Calibri"/>
          <w:b/>
          <w:bCs/>
          <w:lang w:val="en-US"/>
        </w:rPr>
        <w:t>,</w:t>
      </w:r>
      <w:r>
        <w:rPr>
          <w:rFonts w:ascii="Calibri" w:hAnsi="Calibri" w:cs="Calibri"/>
          <w:lang w:val="en-US"/>
        </w:rPr>
        <w:t xml:space="preserve"> Scheme of the observed backbone inter-strand NOEs observed between </w:t>
      </w:r>
      <w:proofErr w:type="spellStart"/>
      <w:r>
        <w:rPr>
          <w:rFonts w:ascii="Calibri" w:hAnsi="Calibri" w:cs="Calibri"/>
          <w:lang w:val="en-US"/>
        </w:rPr>
        <w:t>Mfd</w:t>
      </w:r>
      <w:proofErr w:type="spellEnd"/>
      <w:r>
        <w:rPr>
          <w:rFonts w:ascii="Calibri" w:hAnsi="Calibri" w:cs="Calibri"/>
          <w:lang w:val="en-US"/>
        </w:rPr>
        <w:t xml:space="preserve">-RIDs antiparallel </w:t>
      </w:r>
      <w:r w:rsidRPr="00B80A26">
        <w:rPr>
          <w:lang w:val="en-US"/>
        </w:rPr>
        <w:sym w:font="Symbol" w:char="F062"/>
      </w:r>
      <w:r w:rsidRPr="003131A8">
        <w:rPr>
          <w:rFonts w:ascii="Calibri" w:hAnsi="Calibri" w:cs="Calibri"/>
          <w:lang w:val="en-US"/>
        </w:rPr>
        <w:t>-strands</w:t>
      </w:r>
      <w:r>
        <w:rPr>
          <w:rFonts w:ascii="Calibri" w:hAnsi="Calibri" w:cs="Calibri"/>
          <w:lang w:val="en-US"/>
        </w:rPr>
        <w:t xml:space="preserve"> (left panel). Representative NOE strips of a 3D </w:t>
      </w:r>
      <w:r w:rsidRPr="00E61E6A">
        <w:rPr>
          <w:rFonts w:ascii="Calibri" w:hAnsi="Calibri" w:cs="Calibri"/>
          <w:vertAlign w:val="superscript"/>
          <w:lang w:val="en-US"/>
        </w:rPr>
        <w:t>13</w:t>
      </w:r>
      <w:r>
        <w:rPr>
          <w:rFonts w:ascii="Calibri" w:hAnsi="Calibri" w:cs="Calibri"/>
          <w:lang w:val="en-US"/>
        </w:rPr>
        <w:t xml:space="preserve">C-NOESY showing inter-strand NOEs highlighted in red in </w:t>
      </w:r>
      <w:r w:rsidR="00E857AB">
        <w:rPr>
          <w:rFonts w:ascii="Calibri" w:hAnsi="Calibri" w:cs="Calibri"/>
          <w:lang w:val="en-US"/>
        </w:rPr>
        <w:t xml:space="preserve">the </w:t>
      </w:r>
      <w:r>
        <w:rPr>
          <w:rFonts w:ascii="Calibri" w:hAnsi="Calibri" w:cs="Calibri"/>
          <w:lang w:val="en-US"/>
        </w:rPr>
        <w:t xml:space="preserve">left panel (right panel). </w:t>
      </w:r>
      <w:r w:rsidR="000E7F90">
        <w:rPr>
          <w:rFonts w:ascii="Calibri" w:hAnsi="Calibri" w:cs="Calibri"/>
          <w:b/>
          <w:bCs/>
          <w:lang w:val="en-US"/>
        </w:rPr>
        <w:t>b</w:t>
      </w:r>
      <w:r w:rsidR="00E0690E">
        <w:rPr>
          <w:rFonts w:ascii="Calibri" w:hAnsi="Calibri" w:cs="Calibri"/>
          <w:lang w:val="en-US"/>
        </w:rPr>
        <w:t>,</w:t>
      </w:r>
      <w:r>
        <w:rPr>
          <w:rFonts w:ascii="Calibri" w:hAnsi="Calibri" w:cs="Calibri"/>
          <w:lang w:val="en-US"/>
        </w:rPr>
        <w:t xml:space="preserve"> Structure alignment of </w:t>
      </w:r>
      <w:proofErr w:type="spellStart"/>
      <w:r>
        <w:rPr>
          <w:rFonts w:ascii="Calibri" w:hAnsi="Calibri" w:cs="Calibri"/>
          <w:lang w:val="en-US"/>
        </w:rPr>
        <w:t>Mfd</w:t>
      </w:r>
      <w:proofErr w:type="spellEnd"/>
      <w:r>
        <w:rPr>
          <w:rFonts w:ascii="Calibri" w:hAnsi="Calibri" w:cs="Calibri"/>
          <w:lang w:val="en-US"/>
        </w:rPr>
        <w:t>-RID solution NMR structure (</w:t>
      </w:r>
      <w:r w:rsidR="00F5587A">
        <w:rPr>
          <w:rFonts w:ascii="Calibri" w:hAnsi="Calibri" w:cs="Calibri"/>
          <w:lang w:val="en-US"/>
        </w:rPr>
        <w:t xml:space="preserve">blue, </w:t>
      </w:r>
      <w:r>
        <w:rPr>
          <w:rFonts w:ascii="Calibri" w:hAnsi="Calibri" w:cs="Calibri"/>
          <w:lang w:val="en-US"/>
        </w:rPr>
        <w:lastRenderedPageBreak/>
        <w:t>this study) with</w:t>
      </w:r>
      <w:r w:rsidR="0010410A">
        <w:rPr>
          <w:rFonts w:ascii="Calibri" w:hAnsi="Calibri" w:cs="Calibri"/>
          <w:lang w:val="en-US"/>
        </w:rPr>
        <w:t xml:space="preserve"> the domain</w:t>
      </w:r>
      <w:r w:rsidR="00E0690E">
        <w:rPr>
          <w:rFonts w:ascii="Calibri" w:hAnsi="Calibri" w:cs="Calibri"/>
          <w:lang w:val="en-US"/>
        </w:rPr>
        <w:t xml:space="preserve"> </w:t>
      </w:r>
      <w:r w:rsidR="0010410A">
        <w:rPr>
          <w:rFonts w:ascii="Calibri" w:hAnsi="Calibri" w:cs="Calibri"/>
          <w:lang w:val="en-US"/>
        </w:rPr>
        <w:t>4 (magenta) deduced from the</w:t>
      </w:r>
      <w:r>
        <w:rPr>
          <w:rFonts w:ascii="Calibri" w:hAnsi="Calibri" w:cs="Calibri"/>
          <w:lang w:val="en-US"/>
        </w:rPr>
        <w:t xml:space="preserve"> previously reported </w:t>
      </w:r>
      <w:proofErr w:type="spellStart"/>
      <w:r w:rsidR="0010410A">
        <w:rPr>
          <w:rFonts w:ascii="Calibri" w:hAnsi="Calibri" w:cs="Calibri"/>
          <w:lang w:val="en-US"/>
        </w:rPr>
        <w:t>Mfd</w:t>
      </w:r>
      <w:proofErr w:type="spellEnd"/>
      <w:r w:rsidR="0010410A">
        <w:rPr>
          <w:rFonts w:ascii="Calibri" w:hAnsi="Calibri" w:cs="Calibri"/>
          <w:lang w:val="en-US"/>
        </w:rPr>
        <w:t xml:space="preserve">-full length </w:t>
      </w:r>
      <w:r>
        <w:rPr>
          <w:rFonts w:ascii="Calibri" w:hAnsi="Calibri" w:cs="Calibri"/>
          <w:lang w:val="en-US"/>
        </w:rPr>
        <w:t>crystal structure</w:t>
      </w:r>
      <w:r w:rsidR="00F5587A"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lang w:val="en-US"/>
        </w:rPr>
        <w:t>(2EYQ)</w:t>
      </w:r>
      <w:r w:rsidR="00A132B9">
        <w:rPr>
          <w:rFonts w:ascii="Calibri" w:hAnsi="Calibri" w:cs="Calibri"/>
          <w:lang w:val="en-US"/>
        </w:rPr>
        <w:t xml:space="preserve"> </w:t>
      </w:r>
      <w:r w:rsidR="00A132B9">
        <w:rPr>
          <w:rFonts w:ascii="Calibri" w:hAnsi="Calibri" w:cs="Calibri"/>
          <w:lang w:val="en-US"/>
        </w:rPr>
        <w:fldChar w:fldCharType="begin">
          <w:fldData xml:space="preserve">PEVuZE5vdGU+PENpdGU+PEF1dGhvcj5EZWFjb25lc2N1PC9BdXRob3I+PFllYXI+MjAwNjwvWWVh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</w:fldData>
        </w:fldChar>
      </w:r>
      <w:r w:rsidR="00DA24DF">
        <w:rPr>
          <w:rFonts w:ascii="Calibri" w:hAnsi="Calibri" w:cs="Calibri"/>
          <w:lang w:val="en-US"/>
        </w:rPr>
        <w:instrText xml:space="preserve"> ADDIN EN.CITE </w:instrText>
      </w:r>
      <w:r w:rsidR="00DA24DF">
        <w:rPr>
          <w:rFonts w:ascii="Calibri" w:hAnsi="Calibri" w:cs="Calibri"/>
          <w:lang w:val="en-US"/>
        </w:rPr>
        <w:fldChar w:fldCharType="begin">
          <w:fldData xml:space="preserve">PEVuZE5vdGU+PENpdGU+PEF1dGhvcj5EZWFjb25lc2N1PC9BdXRob3I+PFllYXI+MjAwNjwvWWVh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</w:fldData>
        </w:fldChar>
      </w:r>
      <w:r w:rsidR="00DA24DF">
        <w:rPr>
          <w:rFonts w:ascii="Calibri" w:hAnsi="Calibri" w:cs="Calibri"/>
          <w:lang w:val="en-US"/>
        </w:rPr>
        <w:instrText xml:space="preserve"> ADDIN EN.CITE.DATA </w:instrText>
      </w:r>
      <w:r w:rsidR="00DA24DF">
        <w:rPr>
          <w:rFonts w:ascii="Calibri" w:hAnsi="Calibri" w:cs="Calibri"/>
          <w:lang w:val="en-US"/>
        </w:rPr>
      </w:r>
      <w:r w:rsidR="00DA24DF">
        <w:rPr>
          <w:rFonts w:ascii="Calibri" w:hAnsi="Calibri" w:cs="Calibri"/>
          <w:lang w:val="en-US"/>
        </w:rPr>
        <w:fldChar w:fldCharType="end"/>
      </w:r>
      <w:r w:rsidR="00A132B9">
        <w:rPr>
          <w:rFonts w:ascii="Calibri" w:hAnsi="Calibri" w:cs="Calibri"/>
          <w:lang w:val="en-US"/>
        </w:rPr>
      </w:r>
      <w:r w:rsidR="00A132B9">
        <w:rPr>
          <w:rFonts w:ascii="Calibri" w:hAnsi="Calibri" w:cs="Calibri"/>
          <w:lang w:val="en-US"/>
        </w:rPr>
        <w:fldChar w:fldCharType="separate"/>
      </w:r>
      <w:r w:rsidR="00DA24DF" w:rsidRPr="00DA24DF">
        <w:rPr>
          <w:rFonts w:ascii="Calibri" w:hAnsi="Calibri" w:cs="Calibri"/>
          <w:noProof/>
          <w:vertAlign w:val="superscript"/>
          <w:lang w:val="en-US"/>
        </w:rPr>
        <w:t>3</w:t>
      </w:r>
      <w:r w:rsidR="00A132B9">
        <w:rPr>
          <w:rFonts w:ascii="Calibri" w:hAnsi="Calibri" w:cs="Calibri"/>
          <w:lang w:val="en-US"/>
        </w:rPr>
        <w:fldChar w:fldCharType="end"/>
      </w:r>
      <w:r w:rsidR="00390D7F">
        <w:rPr>
          <w:rFonts w:ascii="Calibri" w:hAnsi="Calibri" w:cs="Calibri"/>
          <w:lang w:val="en-US"/>
        </w:rPr>
        <w:t xml:space="preserve">. </w:t>
      </w:r>
      <w:r w:rsidR="000E7F90">
        <w:rPr>
          <w:rFonts w:ascii="Calibri" w:hAnsi="Calibri" w:cs="Calibri"/>
          <w:b/>
          <w:bCs/>
          <w:lang w:val="en-US"/>
        </w:rPr>
        <w:t>c</w:t>
      </w:r>
      <w:r w:rsidR="00E0690E">
        <w:rPr>
          <w:rFonts w:ascii="Calibri" w:hAnsi="Calibri" w:cs="Calibri"/>
          <w:b/>
          <w:bCs/>
          <w:lang w:val="en-US"/>
        </w:rPr>
        <w:t>,</w:t>
      </w:r>
      <w:r>
        <w:rPr>
          <w:rFonts w:ascii="Calibri" w:hAnsi="Calibri" w:cs="Calibri"/>
          <w:lang w:val="en-US"/>
        </w:rPr>
        <w:t xml:space="preserve"> </w:t>
      </w:r>
      <w:r w:rsidRPr="003131A8">
        <w:rPr>
          <w:rFonts w:ascii="Calibri" w:hAnsi="Calibri" w:cs="Calibri"/>
          <w:lang w:val="en-US"/>
        </w:rPr>
        <w:t xml:space="preserve">Electrostatic surface representation of </w:t>
      </w:r>
      <w:proofErr w:type="spellStart"/>
      <w:r>
        <w:rPr>
          <w:rFonts w:ascii="Calibri" w:hAnsi="Calibri" w:cs="Calibri"/>
          <w:lang w:val="en-US"/>
        </w:rPr>
        <w:t>Mfd</w:t>
      </w:r>
      <w:proofErr w:type="spellEnd"/>
      <w:r w:rsidRPr="003131A8">
        <w:rPr>
          <w:rFonts w:ascii="Calibri" w:hAnsi="Calibri" w:cs="Calibri"/>
          <w:lang w:val="en-US"/>
        </w:rPr>
        <w:t>-</w:t>
      </w:r>
      <w:r>
        <w:rPr>
          <w:rFonts w:ascii="Calibri" w:hAnsi="Calibri" w:cs="Calibri"/>
          <w:lang w:val="en-US"/>
        </w:rPr>
        <w:t>RI</w:t>
      </w:r>
      <w:r w:rsidRPr="003131A8">
        <w:rPr>
          <w:rFonts w:ascii="Calibri" w:hAnsi="Calibri" w:cs="Calibri"/>
          <w:lang w:val="en-US"/>
        </w:rPr>
        <w:t xml:space="preserve">D, with positively- and negatively-charged surfaces represented in blue and red, respectively. </w:t>
      </w:r>
      <w:r w:rsidR="000E7F90">
        <w:rPr>
          <w:rFonts w:ascii="Calibri" w:hAnsi="Calibri" w:cs="Calibri"/>
          <w:b/>
          <w:bCs/>
          <w:lang w:val="en-US"/>
        </w:rPr>
        <w:t>d</w:t>
      </w:r>
      <w:r w:rsidR="00E0690E">
        <w:rPr>
          <w:rFonts w:ascii="Calibri" w:hAnsi="Calibri" w:cs="Calibri"/>
          <w:b/>
          <w:bCs/>
          <w:lang w:val="en-US"/>
        </w:rPr>
        <w:t>,</w:t>
      </w:r>
      <w:r>
        <w:rPr>
          <w:rFonts w:ascii="Calibri" w:hAnsi="Calibri" w:cs="Calibri"/>
          <w:b/>
          <w:bCs/>
          <w:lang w:val="en-US"/>
        </w:rPr>
        <w:t xml:space="preserve"> </w:t>
      </w:r>
      <w:r w:rsidRPr="008A16F9">
        <w:rPr>
          <w:rFonts w:ascii="Calibri" w:hAnsi="Calibri" w:cs="Calibri"/>
          <w:lang w:val="en-US"/>
        </w:rPr>
        <w:t xml:space="preserve">Schematic representation of the aromatic residues of the </w:t>
      </w:r>
      <w:proofErr w:type="spellStart"/>
      <w:r w:rsidRPr="008A16F9">
        <w:rPr>
          <w:rFonts w:ascii="Calibri" w:hAnsi="Calibri" w:cs="Calibri"/>
          <w:lang w:val="en-US"/>
        </w:rPr>
        <w:t>Mfd</w:t>
      </w:r>
      <w:proofErr w:type="spellEnd"/>
      <w:r w:rsidRPr="008A16F9">
        <w:rPr>
          <w:rFonts w:ascii="Calibri" w:hAnsi="Calibri" w:cs="Calibri"/>
          <w:lang w:val="en-US"/>
        </w:rPr>
        <w:t>-RID mapped on the solution NMR structure in different orientation</w:t>
      </w:r>
      <w:r w:rsidR="00316C16">
        <w:rPr>
          <w:rFonts w:ascii="Calibri" w:hAnsi="Calibri" w:cs="Calibri"/>
          <w:lang w:val="en-US"/>
        </w:rPr>
        <w:t>s</w:t>
      </w:r>
      <w:r w:rsidRPr="008A16F9">
        <w:rPr>
          <w:rFonts w:ascii="Calibri" w:hAnsi="Calibri" w:cs="Calibri"/>
          <w:lang w:val="en-US"/>
        </w:rPr>
        <w:t xml:space="preserve">. </w:t>
      </w:r>
    </w:p>
    <w:p w14:paraId="4BA35021" w14:textId="77777777" w:rsidR="00D5539A" w:rsidRDefault="00D5539A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br w:type="page"/>
      </w:r>
    </w:p>
    <w:p w14:paraId="29022B8A" w14:textId="128D6542" w:rsidR="00BE0E3A" w:rsidRDefault="002A32ED" w:rsidP="0098725D">
      <w:pPr>
        <w:spacing w:line="480" w:lineRule="auto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  <w:lang w:val="en-US"/>
        </w:rPr>
        <w:lastRenderedPageBreak/>
        <w:drawing>
          <wp:inline distT="0" distB="0" distL="0" distR="0" wp14:anchorId="55725E2E" wp14:editId="2B61060F">
            <wp:extent cx="5493893" cy="364236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Figure_8_02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893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B7EBE" w14:textId="3127EE6C" w:rsidR="0098725D" w:rsidRPr="00C21F82" w:rsidRDefault="0098725D" w:rsidP="0098725D">
      <w:pPr>
        <w:spacing w:line="480" w:lineRule="auto"/>
        <w:jc w:val="both"/>
        <w:rPr>
          <w:rFonts w:ascii="Calibri" w:hAnsi="Calibri" w:cs="Calibri"/>
          <w:vertAlign w:val="subscript"/>
          <w:lang w:val="en-US"/>
        </w:rPr>
      </w:pPr>
      <w:r w:rsidRPr="003131A8">
        <w:rPr>
          <w:rFonts w:ascii="Calibri" w:hAnsi="Calibri" w:cs="Calibri"/>
          <w:b/>
          <w:bCs/>
          <w:lang w:val="en-US"/>
        </w:rPr>
        <w:t>Supplementary Figure</w:t>
      </w:r>
      <w:r>
        <w:rPr>
          <w:rFonts w:ascii="Calibri" w:hAnsi="Calibri" w:cs="Calibri"/>
          <w:b/>
          <w:bCs/>
          <w:lang w:val="en-US"/>
        </w:rPr>
        <w:t xml:space="preserve"> </w:t>
      </w:r>
      <w:r w:rsidR="00286422">
        <w:rPr>
          <w:rFonts w:ascii="Calibri" w:hAnsi="Calibri" w:cs="Calibri"/>
          <w:b/>
          <w:bCs/>
          <w:lang w:val="en-US"/>
        </w:rPr>
        <w:t>7</w:t>
      </w:r>
      <w:r>
        <w:rPr>
          <w:rFonts w:ascii="Calibri" w:hAnsi="Calibri" w:cs="Calibri"/>
          <w:b/>
          <w:bCs/>
          <w:lang w:val="en-US"/>
        </w:rPr>
        <w:t xml:space="preserve">: Backbone dynamics of </w:t>
      </w:r>
      <w:proofErr w:type="spellStart"/>
      <w:r>
        <w:rPr>
          <w:rFonts w:ascii="Calibri" w:hAnsi="Calibri" w:cs="Calibri"/>
          <w:b/>
          <w:bCs/>
          <w:lang w:val="en-US"/>
        </w:rPr>
        <w:t>Mfd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-RID. </w:t>
      </w:r>
      <w:r w:rsidR="003F453B" w:rsidRPr="00C21F82">
        <w:rPr>
          <w:rFonts w:ascii="Calibri" w:hAnsi="Calibri" w:cs="Calibri"/>
          <w:vertAlign w:val="superscript"/>
          <w:lang w:val="en-US"/>
        </w:rPr>
        <w:t>15</w:t>
      </w:r>
      <w:r w:rsidR="003F453B" w:rsidRPr="00C21F82">
        <w:rPr>
          <w:rFonts w:ascii="Calibri" w:hAnsi="Calibri" w:cs="Calibri"/>
          <w:lang w:val="en-US"/>
        </w:rPr>
        <w:t>N</w:t>
      </w:r>
      <w:r w:rsidR="0008385D">
        <w:rPr>
          <w:rFonts w:ascii="Calibri" w:hAnsi="Calibri" w:cs="Calibri"/>
          <w:lang w:val="en-US"/>
        </w:rPr>
        <w:t>-</w:t>
      </w:r>
      <w:r w:rsidR="003F453B" w:rsidRPr="00C21F82">
        <w:rPr>
          <w:rFonts w:ascii="Calibri" w:hAnsi="Calibri" w:cs="Calibri"/>
          <w:lang w:val="en-US"/>
        </w:rPr>
        <w:t>relaxation parameters for</w:t>
      </w:r>
      <w:r w:rsidR="003C18A9" w:rsidRPr="008A16F9">
        <w:rPr>
          <w:rFonts w:ascii="Calibri" w:hAnsi="Calibri" w:cs="Calibri"/>
          <w:lang w:val="en-US"/>
        </w:rPr>
        <w:t xml:space="preserve"> </w:t>
      </w:r>
      <w:proofErr w:type="spellStart"/>
      <w:r w:rsidR="003C18A9">
        <w:rPr>
          <w:rFonts w:ascii="Calibri" w:hAnsi="Calibri" w:cs="Calibri"/>
          <w:lang w:val="en-US"/>
        </w:rPr>
        <w:t>Mfd</w:t>
      </w:r>
      <w:proofErr w:type="spellEnd"/>
      <w:r w:rsidR="003C18A9">
        <w:rPr>
          <w:rFonts w:ascii="Calibri" w:hAnsi="Calibri" w:cs="Calibri"/>
          <w:lang w:val="en-US"/>
        </w:rPr>
        <w:t>-RID</w:t>
      </w:r>
      <w:r w:rsidR="00E95155">
        <w:rPr>
          <w:rFonts w:ascii="Calibri" w:hAnsi="Calibri" w:cs="Calibri"/>
          <w:lang w:val="en-US"/>
        </w:rPr>
        <w:t>,</w:t>
      </w:r>
      <w:r w:rsidR="003C18A9" w:rsidRPr="008A16F9">
        <w:rPr>
          <w:rFonts w:ascii="Calibri" w:hAnsi="Calibri" w:cs="Calibri"/>
          <w:lang w:val="en-US"/>
        </w:rPr>
        <w:t xml:space="preserve"> assessed by</w:t>
      </w:r>
      <w:r w:rsidR="00F15769">
        <w:rPr>
          <w:rFonts w:ascii="Calibri" w:hAnsi="Calibri" w:cs="Calibri"/>
          <w:lang w:val="en-US"/>
        </w:rPr>
        <w:t xml:space="preserve"> determin</w:t>
      </w:r>
      <w:r w:rsidR="003C18A9" w:rsidRPr="008A16F9">
        <w:rPr>
          <w:rFonts w:ascii="Calibri" w:hAnsi="Calibri" w:cs="Calibri"/>
          <w:lang w:val="en-US"/>
        </w:rPr>
        <w:t xml:space="preserve">ing </w:t>
      </w:r>
      <w:r w:rsidR="00AB4AE2" w:rsidRPr="00C21F82">
        <w:rPr>
          <w:rFonts w:ascii="Calibri" w:hAnsi="Calibri" w:cs="Calibri"/>
          <w:b/>
          <w:bCs/>
          <w:lang w:val="en-US"/>
        </w:rPr>
        <w:t>(a)</w:t>
      </w:r>
      <w:r w:rsidR="00AB4AE2">
        <w:rPr>
          <w:rFonts w:ascii="Calibri" w:hAnsi="Calibri" w:cs="Calibri"/>
          <w:lang w:val="en-US"/>
        </w:rPr>
        <w:t xml:space="preserve"> </w:t>
      </w:r>
      <w:r w:rsidR="003C18A9" w:rsidRPr="008A16F9">
        <w:rPr>
          <w:rFonts w:ascii="Calibri" w:hAnsi="Calibri" w:cs="Calibri"/>
          <w:vertAlign w:val="superscript"/>
          <w:lang w:val="en-US"/>
        </w:rPr>
        <w:t>15</w:t>
      </w:r>
      <w:r w:rsidR="003C18A9" w:rsidRPr="008A16F9">
        <w:rPr>
          <w:rFonts w:ascii="Calibri" w:hAnsi="Calibri" w:cs="Calibri"/>
          <w:lang w:val="en-US"/>
        </w:rPr>
        <w:t>N</w:t>
      </w:r>
      <w:r w:rsidR="003C18A9" w:rsidRPr="008A16F9">
        <w:rPr>
          <w:rFonts w:ascii="Calibri" w:hAnsi="Calibri" w:cs="Calibri"/>
          <w:lang w:val="en-US"/>
        </w:rPr>
        <w:sym w:font="Symbol" w:char="F07B"/>
      </w:r>
      <w:r w:rsidR="003C18A9" w:rsidRPr="008A16F9">
        <w:rPr>
          <w:rFonts w:ascii="Calibri" w:hAnsi="Calibri" w:cs="Calibri"/>
          <w:vertAlign w:val="superscript"/>
          <w:lang w:val="en-US"/>
        </w:rPr>
        <w:t>1</w:t>
      </w:r>
      <w:r w:rsidR="003C18A9" w:rsidRPr="008A16F9">
        <w:rPr>
          <w:rFonts w:ascii="Calibri" w:hAnsi="Calibri" w:cs="Calibri"/>
          <w:lang w:val="en-US"/>
        </w:rPr>
        <w:t>H}-NOE values</w:t>
      </w:r>
      <w:r w:rsidR="00E95155">
        <w:rPr>
          <w:rFonts w:ascii="Calibri" w:hAnsi="Calibri" w:cs="Calibri"/>
          <w:lang w:val="en-US"/>
        </w:rPr>
        <w:t>,</w:t>
      </w:r>
      <w:r w:rsidR="003C18A9" w:rsidRPr="008A16F9">
        <w:rPr>
          <w:rFonts w:ascii="Calibri" w:hAnsi="Calibri" w:cs="Calibri"/>
          <w:lang w:val="en-US"/>
        </w:rPr>
        <w:t xml:space="preserve"> </w:t>
      </w:r>
      <w:r w:rsidR="00AB4AE2" w:rsidRPr="00C93B05">
        <w:rPr>
          <w:rFonts w:ascii="Calibri" w:hAnsi="Calibri" w:cs="Calibri"/>
          <w:b/>
          <w:bCs/>
          <w:lang w:val="en-US"/>
        </w:rPr>
        <w:t>(</w:t>
      </w:r>
      <w:r w:rsidR="003A456A">
        <w:rPr>
          <w:rFonts w:ascii="Calibri" w:hAnsi="Calibri" w:cs="Calibri"/>
          <w:b/>
          <w:bCs/>
          <w:lang w:val="en-US"/>
        </w:rPr>
        <w:t>b</w:t>
      </w:r>
      <w:r w:rsidR="00AB4AE2" w:rsidRPr="00C93B05">
        <w:rPr>
          <w:rFonts w:ascii="Calibri" w:hAnsi="Calibri" w:cs="Calibri"/>
          <w:b/>
          <w:bCs/>
          <w:lang w:val="en-US"/>
        </w:rPr>
        <w:t>)</w:t>
      </w:r>
      <w:r w:rsidR="00AB4AE2">
        <w:rPr>
          <w:rFonts w:ascii="Calibri" w:hAnsi="Calibri" w:cs="Calibri"/>
          <w:lang w:val="en-US"/>
        </w:rPr>
        <w:t xml:space="preserve"> </w:t>
      </w:r>
      <w:r w:rsidR="003C18A9" w:rsidRPr="008A16F9">
        <w:rPr>
          <w:rFonts w:ascii="Calibri" w:hAnsi="Calibri" w:cs="Calibri"/>
          <w:i/>
          <w:iCs/>
          <w:lang w:val="en-US"/>
        </w:rPr>
        <w:t>R</w:t>
      </w:r>
      <w:r w:rsidR="003C18A9" w:rsidRPr="00C21F82">
        <w:rPr>
          <w:rFonts w:ascii="Calibri" w:hAnsi="Calibri" w:cs="Calibri"/>
          <w:vertAlign w:val="subscript"/>
          <w:lang w:val="en-US"/>
        </w:rPr>
        <w:t>1</w:t>
      </w:r>
      <w:r w:rsidR="003A456A">
        <w:rPr>
          <w:rFonts w:ascii="Calibri" w:hAnsi="Calibri" w:cs="Calibri"/>
          <w:lang w:val="en-US"/>
        </w:rPr>
        <w:t>,</w:t>
      </w:r>
      <w:r w:rsidR="00D03E63">
        <w:rPr>
          <w:rFonts w:ascii="Calibri" w:hAnsi="Calibri" w:cs="Calibri"/>
          <w:i/>
          <w:iCs/>
          <w:vertAlign w:val="subscript"/>
          <w:lang w:val="en-US"/>
        </w:rPr>
        <w:t xml:space="preserve"> </w:t>
      </w:r>
      <w:r w:rsidR="00AB4AE2" w:rsidRPr="00C93B05">
        <w:rPr>
          <w:rFonts w:ascii="Calibri" w:hAnsi="Calibri" w:cs="Calibri"/>
          <w:b/>
          <w:bCs/>
          <w:lang w:val="en-US"/>
        </w:rPr>
        <w:t>(</w:t>
      </w:r>
      <w:r w:rsidR="003A456A">
        <w:rPr>
          <w:rFonts w:ascii="Calibri" w:hAnsi="Calibri" w:cs="Calibri"/>
          <w:b/>
          <w:bCs/>
          <w:lang w:val="en-US"/>
        </w:rPr>
        <w:t>c</w:t>
      </w:r>
      <w:r w:rsidR="00AB4AE2" w:rsidRPr="00C93B05">
        <w:rPr>
          <w:rFonts w:ascii="Calibri" w:hAnsi="Calibri" w:cs="Calibri"/>
          <w:b/>
          <w:bCs/>
          <w:lang w:val="en-US"/>
        </w:rPr>
        <w:t>)</w:t>
      </w:r>
      <w:r w:rsidR="00AB4AE2">
        <w:rPr>
          <w:rFonts w:ascii="Calibri" w:hAnsi="Calibri" w:cs="Calibri"/>
          <w:lang w:val="en-US"/>
        </w:rPr>
        <w:t xml:space="preserve"> </w:t>
      </w:r>
      <w:r w:rsidR="00D03E63" w:rsidRPr="008A16F9">
        <w:rPr>
          <w:rFonts w:ascii="Calibri" w:hAnsi="Calibri" w:cs="Calibri"/>
          <w:i/>
          <w:iCs/>
          <w:lang w:val="en-US"/>
        </w:rPr>
        <w:t>R</w:t>
      </w:r>
      <w:r w:rsidR="00D03E63" w:rsidRPr="00C21F82">
        <w:rPr>
          <w:rFonts w:ascii="Calibri" w:hAnsi="Calibri" w:cs="Calibri"/>
          <w:vertAlign w:val="subscript"/>
          <w:lang w:val="en-US"/>
        </w:rPr>
        <w:t>2</w:t>
      </w:r>
      <w:r w:rsidR="00E826EE" w:rsidRPr="00C21F82">
        <w:rPr>
          <w:rFonts w:ascii="Calibri" w:hAnsi="Calibri" w:cs="Calibri"/>
          <w:vertAlign w:val="subscript"/>
          <w:lang w:val="en-US"/>
        </w:rPr>
        <w:t>(R1</w:t>
      </w:r>
      <w:r w:rsidR="00E826EE" w:rsidRPr="00C21F82">
        <w:rPr>
          <w:rFonts w:ascii="Symbol" w:hAnsi="Symbol" w:cs="Calibri"/>
          <w:vertAlign w:val="subscript"/>
          <w:lang w:val="en-US"/>
        </w:rPr>
        <w:t>r</w:t>
      </w:r>
      <w:r w:rsidR="00E826EE" w:rsidRPr="00C21F82">
        <w:rPr>
          <w:rFonts w:ascii="Calibri" w:hAnsi="Calibri" w:cs="Calibri"/>
          <w:vertAlign w:val="subscript"/>
          <w:lang w:val="en-US"/>
        </w:rPr>
        <w:t>)</w:t>
      </w:r>
      <w:r w:rsidR="00F23E86">
        <w:rPr>
          <w:rFonts w:ascii="Calibri" w:hAnsi="Calibri" w:cs="Calibri"/>
          <w:lang w:val="en-US"/>
        </w:rPr>
        <w:t xml:space="preserve">. </w:t>
      </w:r>
      <w:r w:rsidR="00F23E86">
        <w:rPr>
          <w:rFonts w:ascii="Calibri" w:hAnsi="Calibri" w:cs="Calibri"/>
          <w:b/>
          <w:bCs/>
          <w:lang w:val="en-US"/>
        </w:rPr>
        <w:t>d,</w:t>
      </w:r>
      <w:r w:rsidR="00F23E86" w:rsidRPr="003F453B">
        <w:rPr>
          <w:rFonts w:ascii="Calibri" w:hAnsi="Calibri" w:cs="Calibri"/>
          <w:b/>
          <w:bCs/>
          <w:lang w:val="en-US"/>
        </w:rPr>
        <w:t xml:space="preserve"> </w:t>
      </w:r>
      <w:r w:rsidR="00F23E86" w:rsidRPr="008A16F9">
        <w:rPr>
          <w:rFonts w:ascii="Calibri" w:hAnsi="Calibri" w:cs="Calibri"/>
          <w:lang w:val="en-US"/>
        </w:rPr>
        <w:t>Slow time-scale (</w:t>
      </w:r>
      <w:r w:rsidR="00F23E86">
        <w:rPr>
          <w:rFonts w:ascii="Calibri" w:hAnsi="Calibri" w:cs="Calibri"/>
          <w:lang w:val="en-US"/>
        </w:rPr>
        <w:sym w:font="Symbol" w:char="F06D"/>
      </w:r>
      <w:r w:rsidR="00F23E86">
        <w:rPr>
          <w:rFonts w:ascii="Calibri" w:hAnsi="Calibri" w:cs="Calibri"/>
          <w:lang w:val="en-US"/>
        </w:rPr>
        <w:t>s–</w:t>
      </w:r>
      <w:proofErr w:type="spellStart"/>
      <w:r w:rsidR="00F23E86">
        <w:rPr>
          <w:rFonts w:ascii="Calibri" w:hAnsi="Calibri" w:cs="Calibri"/>
          <w:lang w:val="en-US"/>
        </w:rPr>
        <w:t>ms</w:t>
      </w:r>
      <w:proofErr w:type="spellEnd"/>
      <w:r w:rsidR="00F23E86" w:rsidRPr="008A16F9">
        <w:rPr>
          <w:rFonts w:ascii="Calibri" w:hAnsi="Calibri" w:cs="Calibri"/>
          <w:lang w:val="en-US"/>
        </w:rPr>
        <w:t xml:space="preserve">) motions of </w:t>
      </w:r>
      <w:proofErr w:type="spellStart"/>
      <w:r w:rsidR="00F23E86">
        <w:rPr>
          <w:rFonts w:ascii="Calibri" w:hAnsi="Calibri" w:cs="Calibri"/>
          <w:lang w:val="en-US"/>
        </w:rPr>
        <w:t>Mfd</w:t>
      </w:r>
      <w:proofErr w:type="spellEnd"/>
      <w:r w:rsidR="00F23E86">
        <w:rPr>
          <w:rFonts w:ascii="Calibri" w:hAnsi="Calibri" w:cs="Calibri"/>
          <w:lang w:val="en-US"/>
        </w:rPr>
        <w:t>-RID</w:t>
      </w:r>
      <w:r w:rsidR="00F23E86" w:rsidRPr="008A16F9">
        <w:rPr>
          <w:rFonts w:ascii="Calibri" w:hAnsi="Calibri" w:cs="Calibri"/>
          <w:lang w:val="en-US"/>
        </w:rPr>
        <w:t xml:space="preserve"> were</w:t>
      </w:r>
      <w:r w:rsidR="00F23E86">
        <w:rPr>
          <w:rFonts w:ascii="Calibri" w:hAnsi="Calibri" w:cs="Calibri"/>
          <w:lang w:val="en-US"/>
        </w:rPr>
        <w:t xml:space="preserve"> also</w:t>
      </w:r>
      <w:r w:rsidR="00F23E86" w:rsidRPr="008A16F9">
        <w:rPr>
          <w:rFonts w:ascii="Calibri" w:hAnsi="Calibri" w:cs="Calibri"/>
          <w:lang w:val="en-US"/>
        </w:rPr>
        <w:t xml:space="preserve"> assessed by measuring </w:t>
      </w:r>
      <w:r w:rsidR="00F23E86" w:rsidRPr="008A16F9">
        <w:rPr>
          <w:rFonts w:ascii="Calibri" w:hAnsi="Calibri" w:cs="Calibri"/>
          <w:i/>
          <w:iCs/>
          <w:lang w:val="en-US"/>
        </w:rPr>
        <w:t>R</w:t>
      </w:r>
      <w:r w:rsidR="00F23E86" w:rsidRPr="008A16F9">
        <w:rPr>
          <w:rFonts w:ascii="Calibri" w:hAnsi="Calibri" w:cs="Calibri"/>
          <w:vertAlign w:val="subscript"/>
          <w:lang w:val="en-US"/>
        </w:rPr>
        <w:t>2</w:t>
      </w:r>
      <w:r w:rsidR="00F23E86" w:rsidRPr="008A16F9">
        <w:rPr>
          <w:rFonts w:ascii="Symbol" w:hAnsi="Symbol" w:cs="Calibri"/>
          <w:vertAlign w:val="subscript"/>
          <w:lang w:val="en-US"/>
        </w:rPr>
        <w:t>b</w:t>
      </w:r>
      <w:r w:rsidR="00F23E86" w:rsidRPr="008A16F9">
        <w:rPr>
          <w:rFonts w:ascii="Calibri" w:hAnsi="Calibri" w:cs="Calibri"/>
          <w:lang w:val="en-US"/>
        </w:rPr>
        <w:t>-rates (</w:t>
      </w:r>
      <w:r w:rsidR="00F23E86">
        <w:rPr>
          <w:rFonts w:ascii="Calibri" w:hAnsi="Calibri" w:cs="Calibri"/>
          <w:lang w:val="en-US"/>
        </w:rPr>
        <w:t>blue</w:t>
      </w:r>
      <w:r w:rsidR="00F23E86" w:rsidRPr="008A16F9">
        <w:rPr>
          <w:rFonts w:ascii="Calibri" w:hAnsi="Calibri" w:cs="Calibri"/>
          <w:lang w:val="en-US"/>
        </w:rPr>
        <w:t xml:space="preserve"> circles) indicating exchange contributions of the amino-terminus and the loops connecting the </w:t>
      </w:r>
      <w:r w:rsidR="00F23E86" w:rsidRPr="008A16F9">
        <w:rPr>
          <w:rFonts w:ascii="Symbol" w:hAnsi="Symbol" w:cs="Calibri"/>
          <w:lang w:val="en-US"/>
        </w:rPr>
        <w:t>b</w:t>
      </w:r>
      <w:r w:rsidR="00F23E86" w:rsidRPr="008A16F9">
        <w:rPr>
          <w:rFonts w:ascii="Calibri" w:hAnsi="Calibri" w:cs="Calibri"/>
          <w:lang w:val="en-US"/>
        </w:rPr>
        <w:t>-strand</w:t>
      </w:r>
      <w:r w:rsidR="00F23E86">
        <w:rPr>
          <w:rFonts w:ascii="Calibri" w:hAnsi="Calibri" w:cs="Calibri"/>
          <w:lang w:val="en-US"/>
        </w:rPr>
        <w:t>s</w:t>
      </w:r>
      <w:r w:rsidR="00F23E86" w:rsidRPr="008A16F9">
        <w:rPr>
          <w:rFonts w:ascii="Calibri" w:hAnsi="Calibri" w:cs="Calibri"/>
          <w:lang w:val="en-US"/>
        </w:rPr>
        <w:t xml:space="preserve">. These values </w:t>
      </w:r>
      <w:r w:rsidR="00F23E86">
        <w:rPr>
          <w:rFonts w:ascii="Calibri" w:hAnsi="Calibri" w:cs="Calibri"/>
          <w:lang w:val="en-US"/>
        </w:rPr>
        <w:t>ar</w:t>
      </w:r>
      <w:r w:rsidR="00F23E86" w:rsidRPr="008A16F9">
        <w:rPr>
          <w:rFonts w:ascii="Calibri" w:hAnsi="Calibri" w:cs="Calibri"/>
          <w:lang w:val="en-US"/>
        </w:rPr>
        <w:t xml:space="preserve">e consistent with the obtained </w:t>
      </w:r>
      <w:r w:rsidR="00F23E86" w:rsidRPr="008A16F9">
        <w:rPr>
          <w:rFonts w:ascii="Calibri" w:hAnsi="Calibri" w:cs="Calibri"/>
          <w:i/>
          <w:iCs/>
          <w:lang w:val="en-US"/>
        </w:rPr>
        <w:t>R</w:t>
      </w:r>
      <w:r w:rsidR="00F23E86" w:rsidRPr="008A16F9">
        <w:rPr>
          <w:rFonts w:ascii="Calibri" w:hAnsi="Calibri" w:cs="Calibri"/>
          <w:vertAlign w:val="subscript"/>
          <w:lang w:val="en-US"/>
        </w:rPr>
        <w:t>1</w:t>
      </w:r>
      <w:r w:rsidR="00F23E86" w:rsidRPr="008A16F9">
        <w:rPr>
          <w:rFonts w:ascii="Calibri" w:hAnsi="Calibri" w:cs="Calibri"/>
          <w:lang w:val="en-US"/>
        </w:rPr>
        <w:t xml:space="preserve"> x </w:t>
      </w:r>
      <w:r w:rsidR="00F23E86" w:rsidRPr="008A16F9">
        <w:rPr>
          <w:rFonts w:ascii="Calibri" w:hAnsi="Calibri" w:cs="Calibri"/>
          <w:i/>
          <w:iCs/>
          <w:lang w:val="en-US"/>
        </w:rPr>
        <w:t>R</w:t>
      </w:r>
      <w:r w:rsidR="00F23E86" w:rsidRPr="008A16F9">
        <w:rPr>
          <w:rFonts w:ascii="Calibri" w:hAnsi="Calibri" w:cs="Calibri"/>
          <w:vertAlign w:val="subscript"/>
          <w:lang w:val="en-US"/>
        </w:rPr>
        <w:t>2</w:t>
      </w:r>
      <w:r w:rsidR="00F23E86" w:rsidRPr="008A16F9">
        <w:rPr>
          <w:rFonts w:ascii="Symbol" w:hAnsi="Symbol" w:cs="Calibri"/>
          <w:vertAlign w:val="subscript"/>
          <w:lang w:val="en-US"/>
        </w:rPr>
        <w:t>b</w:t>
      </w:r>
      <w:r w:rsidR="00F23E86" w:rsidRPr="008A16F9">
        <w:rPr>
          <w:rFonts w:ascii="Calibri" w:hAnsi="Calibri" w:cs="Calibri"/>
          <w:lang w:val="en-US"/>
        </w:rPr>
        <w:t xml:space="preserve"> values (bars).</w:t>
      </w:r>
      <w:r w:rsidR="003F453B">
        <w:rPr>
          <w:rFonts w:ascii="Calibri" w:hAnsi="Calibri" w:cs="Calibri"/>
          <w:lang w:val="en-US"/>
        </w:rPr>
        <w:t xml:space="preserve"> </w:t>
      </w:r>
      <w:proofErr w:type="spellStart"/>
      <w:proofErr w:type="gramStart"/>
      <w:r w:rsidR="00F23E86">
        <w:rPr>
          <w:rFonts w:ascii="Calibri" w:hAnsi="Calibri" w:cs="Calibri"/>
          <w:b/>
          <w:bCs/>
          <w:lang w:val="en-US"/>
        </w:rPr>
        <w:t>e</w:t>
      </w:r>
      <w:r w:rsidR="00F23E86" w:rsidRPr="00C21F82">
        <w:rPr>
          <w:rFonts w:ascii="Calibri" w:hAnsi="Calibri" w:cs="Calibri"/>
          <w:b/>
          <w:bCs/>
          <w:lang w:val="en-US"/>
        </w:rPr>
        <w:t>,f</w:t>
      </w:r>
      <w:proofErr w:type="spellEnd"/>
      <w:proofErr w:type="gramEnd"/>
      <w:r w:rsidR="00F23E86" w:rsidRPr="00C21F82">
        <w:rPr>
          <w:rFonts w:ascii="Calibri" w:hAnsi="Calibri" w:cs="Calibri"/>
          <w:b/>
          <w:bCs/>
          <w:lang w:val="en-US"/>
        </w:rPr>
        <w:t>,</w:t>
      </w:r>
      <w:r w:rsidR="00F23E86">
        <w:rPr>
          <w:rFonts w:ascii="Calibri" w:hAnsi="Calibri" w:cs="Calibri"/>
          <w:lang w:val="en-US"/>
        </w:rPr>
        <w:t xml:space="preserve"> </w:t>
      </w:r>
      <w:r w:rsidR="004454EE" w:rsidRPr="00C93B05">
        <w:rPr>
          <w:rFonts w:ascii="Calibri" w:hAnsi="Calibri" w:cs="Calibri"/>
          <w:vertAlign w:val="superscript"/>
          <w:lang w:val="en-US"/>
        </w:rPr>
        <w:t>15</w:t>
      </w:r>
      <w:r w:rsidR="004454EE" w:rsidRPr="00C93B05">
        <w:rPr>
          <w:rFonts w:ascii="Calibri" w:hAnsi="Calibri" w:cs="Calibri"/>
          <w:lang w:val="en-US"/>
        </w:rPr>
        <w:t>N</w:t>
      </w:r>
      <w:r w:rsidR="004454EE">
        <w:rPr>
          <w:rFonts w:ascii="Calibri" w:hAnsi="Calibri" w:cs="Calibri"/>
          <w:lang w:val="en-US"/>
        </w:rPr>
        <w:t xml:space="preserve"> </w:t>
      </w:r>
      <w:r w:rsidR="006A44C7">
        <w:rPr>
          <w:rFonts w:ascii="Calibri" w:hAnsi="Calibri" w:cs="Calibri"/>
          <w:lang w:val="en-US"/>
        </w:rPr>
        <w:t xml:space="preserve">NMR relaxation </w:t>
      </w:r>
      <w:r w:rsidR="004454EE">
        <w:rPr>
          <w:rFonts w:ascii="Calibri" w:hAnsi="Calibri" w:cs="Calibri"/>
          <w:lang w:val="en-US"/>
        </w:rPr>
        <w:t>parameters</w:t>
      </w:r>
      <w:r w:rsidR="006A44C7">
        <w:rPr>
          <w:rFonts w:ascii="Calibri" w:hAnsi="Calibri" w:cs="Calibri"/>
          <w:lang w:val="en-US"/>
        </w:rPr>
        <w:t xml:space="preserve"> </w:t>
      </w:r>
      <w:r w:rsidR="004454EE">
        <w:rPr>
          <w:rFonts w:ascii="Calibri" w:hAnsi="Calibri" w:cs="Calibri"/>
          <w:lang w:val="en-US"/>
        </w:rPr>
        <w:t xml:space="preserve">were </w:t>
      </w:r>
      <w:r w:rsidR="006A44C7">
        <w:rPr>
          <w:rFonts w:ascii="Calibri" w:hAnsi="Calibri" w:cs="Calibri"/>
          <w:lang w:val="en-US"/>
        </w:rPr>
        <w:t xml:space="preserve">analyzed using the model-free formalism to determine </w:t>
      </w:r>
      <w:r w:rsidR="006A44C7" w:rsidRPr="00C21F82">
        <w:rPr>
          <w:rFonts w:ascii="Calibri" w:hAnsi="Calibri" w:cs="Calibri"/>
          <w:lang w:val="en-US"/>
        </w:rPr>
        <w:t>generalized</w:t>
      </w:r>
      <w:r w:rsidR="006A44C7">
        <w:rPr>
          <w:rFonts w:ascii="Calibri" w:hAnsi="Calibri" w:cs="Calibri"/>
          <w:b/>
          <w:bCs/>
          <w:lang w:val="en-US"/>
        </w:rPr>
        <w:t xml:space="preserve"> </w:t>
      </w:r>
      <w:r w:rsidR="006A44C7" w:rsidRPr="00C21F82">
        <w:rPr>
          <w:rFonts w:ascii="Calibri" w:hAnsi="Calibri" w:cs="Calibri"/>
          <w:lang w:val="en-US"/>
        </w:rPr>
        <w:t>order parameters</w:t>
      </w:r>
      <w:r w:rsidR="006A44C7">
        <w:rPr>
          <w:rFonts w:ascii="Calibri" w:hAnsi="Calibri" w:cs="Calibri"/>
          <w:b/>
          <w:bCs/>
          <w:lang w:val="en-US"/>
        </w:rPr>
        <w:t xml:space="preserve"> </w:t>
      </w:r>
      <w:r w:rsidR="006A44C7" w:rsidRPr="00C21F82">
        <w:rPr>
          <w:rFonts w:ascii="Calibri" w:hAnsi="Calibri" w:cs="Calibri"/>
          <w:lang w:val="en-US"/>
        </w:rPr>
        <w:t>S</w:t>
      </w:r>
      <w:r w:rsidR="006A44C7" w:rsidRPr="00C21F82">
        <w:rPr>
          <w:rFonts w:ascii="Calibri" w:hAnsi="Calibri" w:cs="Calibri"/>
          <w:vertAlign w:val="superscript"/>
          <w:lang w:val="en-US"/>
        </w:rPr>
        <w:t>2</w:t>
      </w:r>
      <w:r w:rsidR="00F23E86">
        <w:rPr>
          <w:rFonts w:ascii="Calibri" w:hAnsi="Calibri" w:cs="Calibri"/>
          <w:lang w:val="en-US"/>
        </w:rPr>
        <w:t xml:space="preserve"> (</w:t>
      </w:r>
      <w:r w:rsidR="00F23E86">
        <w:rPr>
          <w:rFonts w:ascii="Calibri" w:hAnsi="Calibri" w:cs="Calibri"/>
          <w:b/>
          <w:bCs/>
          <w:lang w:val="en-US"/>
        </w:rPr>
        <w:t>e</w:t>
      </w:r>
      <w:r w:rsidR="00F23E86" w:rsidRPr="00C93B05">
        <w:rPr>
          <w:rFonts w:ascii="Calibri" w:hAnsi="Calibri" w:cs="Calibri"/>
          <w:b/>
          <w:bCs/>
          <w:lang w:val="en-US"/>
        </w:rPr>
        <w:t>)</w:t>
      </w:r>
      <w:r w:rsidR="00F23E86" w:rsidRPr="003F453B">
        <w:rPr>
          <w:rFonts w:ascii="Calibri" w:hAnsi="Calibri" w:cs="Calibri"/>
          <w:b/>
          <w:bCs/>
          <w:lang w:val="en-US"/>
        </w:rPr>
        <w:t xml:space="preserve"> </w:t>
      </w:r>
      <w:r w:rsidR="00F23E86">
        <w:rPr>
          <w:rFonts w:ascii="Calibri" w:hAnsi="Calibri" w:cs="Calibri"/>
          <w:lang w:val="en-US"/>
        </w:rPr>
        <w:t>and the</w:t>
      </w:r>
      <w:r w:rsidR="00395BC3">
        <w:rPr>
          <w:rFonts w:ascii="Calibri" w:hAnsi="Calibri" w:cs="Calibri"/>
          <w:lang w:val="en-US"/>
        </w:rPr>
        <w:t xml:space="preserve"> </w:t>
      </w:r>
      <w:r w:rsidR="006A44C7" w:rsidRPr="00C21F82">
        <w:rPr>
          <w:rFonts w:ascii="Calibri" w:hAnsi="Calibri" w:cs="Calibri"/>
          <w:lang w:val="en-US"/>
        </w:rPr>
        <w:t>Chemical exchange rates</w:t>
      </w:r>
      <w:r w:rsidR="006A44C7">
        <w:rPr>
          <w:rFonts w:ascii="Calibri" w:hAnsi="Calibri" w:cs="Calibri"/>
          <w:b/>
          <w:bCs/>
          <w:lang w:val="en-US"/>
        </w:rPr>
        <w:t xml:space="preserve"> </w:t>
      </w:r>
      <w:r w:rsidR="006A44C7" w:rsidRPr="00C21F82">
        <w:rPr>
          <w:rFonts w:ascii="Calibri" w:hAnsi="Calibri" w:cs="Calibri"/>
          <w:i/>
          <w:iCs/>
          <w:lang w:val="en-US"/>
        </w:rPr>
        <w:t>R</w:t>
      </w:r>
      <w:r w:rsidR="006A44C7" w:rsidRPr="00C21F82">
        <w:rPr>
          <w:rFonts w:ascii="Calibri" w:hAnsi="Calibri" w:cs="Calibri"/>
          <w:vertAlign w:val="subscript"/>
          <w:lang w:val="en-US"/>
        </w:rPr>
        <w:t>ex</w:t>
      </w:r>
      <w:r w:rsidR="004454EE">
        <w:rPr>
          <w:rFonts w:ascii="Calibri" w:hAnsi="Calibri" w:cs="Calibri"/>
          <w:lang w:val="en-US"/>
        </w:rPr>
        <w:t xml:space="preserve"> </w:t>
      </w:r>
      <w:r w:rsidR="00F23E86" w:rsidRPr="00C93B05">
        <w:rPr>
          <w:rFonts w:ascii="Calibri" w:hAnsi="Calibri" w:cs="Calibri"/>
          <w:b/>
          <w:bCs/>
          <w:lang w:val="en-US"/>
        </w:rPr>
        <w:t>(</w:t>
      </w:r>
      <w:r w:rsidR="00F23E86">
        <w:rPr>
          <w:rFonts w:ascii="Calibri" w:hAnsi="Calibri" w:cs="Calibri"/>
          <w:b/>
          <w:bCs/>
          <w:lang w:val="en-US"/>
        </w:rPr>
        <w:t>f</w:t>
      </w:r>
      <w:r w:rsidR="00F23E86" w:rsidRPr="00C93B05">
        <w:rPr>
          <w:rFonts w:ascii="Calibri" w:hAnsi="Calibri" w:cs="Calibri"/>
          <w:b/>
          <w:bCs/>
          <w:lang w:val="en-US"/>
        </w:rPr>
        <w:t>)</w:t>
      </w:r>
      <w:r w:rsidR="00F23E86">
        <w:rPr>
          <w:rFonts w:ascii="Calibri" w:hAnsi="Calibri" w:cs="Calibri"/>
          <w:b/>
          <w:bCs/>
          <w:lang w:val="en-US"/>
        </w:rPr>
        <w:t xml:space="preserve"> </w:t>
      </w:r>
      <w:r w:rsidR="004454EE">
        <w:rPr>
          <w:rFonts w:ascii="Calibri" w:hAnsi="Calibri" w:cs="Calibri"/>
          <w:lang w:val="en-US"/>
        </w:rPr>
        <w:t xml:space="preserve">indicating motions on </w:t>
      </w:r>
      <w:proofErr w:type="spellStart"/>
      <w:r w:rsidR="004454EE">
        <w:rPr>
          <w:rFonts w:ascii="Calibri" w:hAnsi="Calibri" w:cs="Calibri"/>
          <w:lang w:val="en-US"/>
        </w:rPr>
        <w:t>ps</w:t>
      </w:r>
      <w:proofErr w:type="spellEnd"/>
      <w:r w:rsidR="00E826EE">
        <w:rPr>
          <w:rFonts w:ascii="Calibri" w:hAnsi="Calibri" w:cs="Calibri"/>
          <w:lang w:val="en-US"/>
        </w:rPr>
        <w:t>–</w:t>
      </w:r>
      <w:r w:rsidR="004454EE">
        <w:rPr>
          <w:rFonts w:ascii="Calibri" w:hAnsi="Calibri" w:cs="Calibri"/>
          <w:lang w:val="en-US"/>
        </w:rPr>
        <w:t xml:space="preserve">ns and </w:t>
      </w:r>
      <w:r w:rsidR="004454EE">
        <w:rPr>
          <w:rFonts w:ascii="Calibri" w:hAnsi="Calibri" w:cs="Calibri"/>
          <w:lang w:val="en-US"/>
        </w:rPr>
        <w:sym w:font="Symbol" w:char="F06D"/>
      </w:r>
      <w:r w:rsidR="004454EE">
        <w:rPr>
          <w:rFonts w:ascii="Calibri" w:hAnsi="Calibri" w:cs="Calibri"/>
          <w:lang w:val="en-US"/>
        </w:rPr>
        <w:t>s</w:t>
      </w:r>
      <w:r w:rsidR="00E826EE">
        <w:rPr>
          <w:rFonts w:ascii="Calibri" w:hAnsi="Calibri" w:cs="Calibri"/>
          <w:lang w:val="en-US"/>
        </w:rPr>
        <w:t>–</w:t>
      </w:r>
      <w:proofErr w:type="spellStart"/>
      <w:r w:rsidR="004454EE">
        <w:rPr>
          <w:rFonts w:ascii="Calibri" w:hAnsi="Calibri" w:cs="Calibri"/>
          <w:lang w:val="en-US"/>
        </w:rPr>
        <w:t>ms</w:t>
      </w:r>
      <w:proofErr w:type="spellEnd"/>
      <w:r w:rsidR="004454EE">
        <w:rPr>
          <w:rFonts w:ascii="Calibri" w:hAnsi="Calibri" w:cs="Calibri"/>
          <w:lang w:val="en-US"/>
        </w:rPr>
        <w:t xml:space="preserve"> timescales, respectively. </w:t>
      </w:r>
      <w:r w:rsidR="00F23E86">
        <w:rPr>
          <w:rFonts w:ascii="Calibri" w:hAnsi="Calibri" w:cs="Calibri"/>
          <w:b/>
          <w:bCs/>
          <w:lang w:val="en-US"/>
        </w:rPr>
        <w:t>g,</w:t>
      </w:r>
      <w:r w:rsidR="00F23E86">
        <w:rPr>
          <w:rFonts w:ascii="Calibri" w:hAnsi="Calibri" w:cs="Calibri"/>
          <w:lang w:val="en-US"/>
        </w:rPr>
        <w:t xml:space="preserve"> Rotational correlation time </w:t>
      </w:r>
      <w:r w:rsidR="00F23E86" w:rsidRPr="008A16F9">
        <w:rPr>
          <w:rFonts w:ascii="Calibri" w:hAnsi="Calibri" w:cs="Calibri"/>
          <w:lang w:val="en-US"/>
        </w:rPr>
        <w:t>(</w:t>
      </w:r>
      <w:r w:rsidR="00F23E86" w:rsidRPr="000A3F2A">
        <w:rPr>
          <w:rFonts w:ascii="Symbol" w:hAnsi="Symbol" w:cs="Calibri"/>
          <w:i/>
          <w:iCs/>
          <w:lang w:val="en-US"/>
        </w:rPr>
        <w:t>t</w:t>
      </w:r>
      <w:r w:rsidR="00F23E86">
        <w:rPr>
          <w:rFonts w:ascii="Calibri" w:hAnsi="Calibri" w:cs="Calibri"/>
          <w:vertAlign w:val="subscript"/>
          <w:lang w:val="en-US"/>
        </w:rPr>
        <w:t>c</w:t>
      </w:r>
      <w:r w:rsidR="00F23E86" w:rsidRPr="008A16F9">
        <w:rPr>
          <w:rFonts w:ascii="Calibri" w:hAnsi="Calibri" w:cs="Calibri"/>
          <w:lang w:val="en-US"/>
        </w:rPr>
        <w:t>)</w:t>
      </w:r>
      <w:r w:rsidR="00F23E86">
        <w:rPr>
          <w:rFonts w:ascii="Calibri" w:hAnsi="Calibri" w:cs="Calibri"/>
          <w:lang w:val="en-US"/>
        </w:rPr>
        <w:t xml:space="preserve"> plotted against residue number </w:t>
      </w:r>
      <w:r w:rsidR="00F23E86" w:rsidRPr="008A16F9">
        <w:rPr>
          <w:rFonts w:ascii="Calibri" w:hAnsi="Calibri" w:cs="Calibri"/>
          <w:lang w:val="en-US"/>
        </w:rPr>
        <w:t>indicat</w:t>
      </w:r>
      <w:r w:rsidR="00F23E86">
        <w:rPr>
          <w:rFonts w:ascii="Calibri" w:hAnsi="Calibri" w:cs="Calibri"/>
          <w:lang w:val="en-US"/>
        </w:rPr>
        <w:t>ing</w:t>
      </w:r>
      <w:r w:rsidR="00F23E86" w:rsidRPr="008A16F9">
        <w:rPr>
          <w:rFonts w:ascii="Calibri" w:hAnsi="Calibri" w:cs="Calibri"/>
          <w:lang w:val="en-US"/>
        </w:rPr>
        <w:t xml:space="preserve"> the presence of </w:t>
      </w:r>
      <w:r w:rsidR="00F23E86">
        <w:rPr>
          <w:rFonts w:ascii="Calibri" w:hAnsi="Calibri" w:cs="Calibri"/>
          <w:lang w:val="en-US"/>
        </w:rPr>
        <w:t xml:space="preserve">six </w:t>
      </w:r>
      <w:r w:rsidR="00F23E86" w:rsidRPr="008A16F9">
        <w:rPr>
          <w:rFonts w:ascii="Calibri" w:hAnsi="Calibri" w:cs="Calibri"/>
          <w:lang w:val="en-US"/>
        </w:rPr>
        <w:t>sta</w:t>
      </w:r>
      <w:r w:rsidR="00F23E86">
        <w:rPr>
          <w:rFonts w:ascii="Calibri" w:hAnsi="Calibri" w:cs="Calibri"/>
          <w:lang w:val="en-US"/>
        </w:rPr>
        <w:t>b</w:t>
      </w:r>
      <w:r w:rsidR="00F23E86" w:rsidRPr="008A16F9">
        <w:rPr>
          <w:rFonts w:ascii="Calibri" w:hAnsi="Calibri" w:cs="Calibri"/>
          <w:lang w:val="en-US"/>
        </w:rPr>
        <w:t xml:space="preserve">le </w:t>
      </w:r>
      <w:r w:rsidR="00F23E86" w:rsidRPr="009B12DA">
        <w:rPr>
          <w:rFonts w:ascii="Symbol" w:hAnsi="Symbol" w:cs="Calibri"/>
          <w:lang w:val="en-US"/>
        </w:rPr>
        <w:t>b</w:t>
      </w:r>
      <w:r w:rsidR="00F23E86">
        <w:rPr>
          <w:rFonts w:ascii="Calibri" w:hAnsi="Calibri" w:cs="Calibri"/>
          <w:lang w:val="en-US"/>
        </w:rPr>
        <w:t>-strands</w:t>
      </w:r>
      <w:r w:rsidR="00F23E86" w:rsidRPr="008A16F9">
        <w:rPr>
          <w:rFonts w:ascii="Calibri" w:hAnsi="Calibri" w:cs="Calibri"/>
          <w:lang w:val="en-US"/>
        </w:rPr>
        <w:t xml:space="preserve"> </w:t>
      </w:r>
      <w:r w:rsidR="00F23E86">
        <w:rPr>
          <w:rFonts w:ascii="Calibri" w:hAnsi="Calibri" w:cs="Calibri"/>
          <w:lang w:val="en-US"/>
        </w:rPr>
        <w:t xml:space="preserve">and </w:t>
      </w:r>
      <w:r w:rsidR="00F23E86" w:rsidRPr="008A16F9">
        <w:rPr>
          <w:rFonts w:ascii="Calibri" w:hAnsi="Calibri" w:cs="Calibri"/>
          <w:lang w:val="en-US"/>
        </w:rPr>
        <w:t>a</w:t>
      </w:r>
      <w:r w:rsidR="00F23E86">
        <w:rPr>
          <w:rFonts w:ascii="Calibri" w:hAnsi="Calibri" w:cs="Calibri"/>
          <w:lang w:val="en-US"/>
        </w:rPr>
        <w:t>n average</w:t>
      </w:r>
      <w:r w:rsidR="00F23E86" w:rsidRPr="008A16F9">
        <w:rPr>
          <w:rFonts w:ascii="Calibri" w:hAnsi="Calibri" w:cs="Calibri"/>
          <w:lang w:val="en-US"/>
        </w:rPr>
        <w:t xml:space="preserve"> </w:t>
      </w:r>
      <w:r w:rsidR="00F23E86" w:rsidRPr="000A3F2A">
        <w:rPr>
          <w:rFonts w:ascii="Symbol" w:hAnsi="Symbol" w:cs="Calibri"/>
          <w:i/>
          <w:iCs/>
          <w:lang w:val="en-US"/>
        </w:rPr>
        <w:t>t</w:t>
      </w:r>
      <w:r w:rsidR="00F23E86" w:rsidRPr="00E857AB">
        <w:rPr>
          <w:rFonts w:ascii="Calibri" w:hAnsi="Calibri" w:cs="Calibri"/>
          <w:vertAlign w:val="subscript"/>
          <w:lang w:val="en-US"/>
        </w:rPr>
        <w:t>c</w:t>
      </w:r>
      <w:r w:rsidR="00F23E86" w:rsidRPr="008A16F9">
        <w:rPr>
          <w:rFonts w:ascii="Calibri" w:hAnsi="Calibri" w:cs="Calibri"/>
          <w:lang w:val="en-US"/>
        </w:rPr>
        <w:t xml:space="preserve"> of </w:t>
      </w:r>
      <w:r w:rsidR="00F23E86" w:rsidRPr="00B705D5">
        <w:rPr>
          <w:rFonts w:ascii="Calibri" w:hAnsi="Calibri" w:cs="Calibri"/>
          <w:color w:val="000000" w:themeColor="text1"/>
          <w:lang w:val="en-US"/>
        </w:rPr>
        <w:t>4.</w:t>
      </w:r>
      <w:r w:rsidR="00646EE1">
        <w:rPr>
          <w:rFonts w:ascii="Calibri" w:hAnsi="Calibri" w:cs="Calibri"/>
          <w:color w:val="000000" w:themeColor="text1"/>
          <w:lang w:val="en-US"/>
        </w:rPr>
        <w:t>2</w:t>
      </w:r>
      <w:r w:rsidR="00F23E86">
        <w:rPr>
          <w:rFonts w:ascii="Calibri" w:hAnsi="Calibri" w:cs="Calibri"/>
          <w:color w:val="000000" w:themeColor="text1"/>
          <w:lang w:val="en-US"/>
        </w:rPr>
        <w:t>9</w:t>
      </w:r>
      <w:r w:rsidR="00F23E86" w:rsidRPr="008A16F9">
        <w:rPr>
          <w:rFonts w:ascii="Calibri" w:hAnsi="Calibri" w:cs="Calibri"/>
          <w:lang w:val="en-US"/>
        </w:rPr>
        <w:t xml:space="preserve"> ns</w:t>
      </w:r>
      <w:r w:rsidR="00F23E86">
        <w:rPr>
          <w:rFonts w:ascii="Calibri" w:hAnsi="Calibri" w:cs="Calibri"/>
          <w:lang w:val="en-US"/>
        </w:rPr>
        <w:t>.</w:t>
      </w:r>
    </w:p>
    <w:p w14:paraId="28669447" w14:textId="777B3E1D" w:rsidR="00CA4586" w:rsidRDefault="00CA4586" w:rsidP="00CA4586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br w:type="page"/>
      </w:r>
    </w:p>
    <w:p w14:paraId="02532803" w14:textId="2BDBC415" w:rsidR="00CA4586" w:rsidRDefault="00A10699" w:rsidP="00CA4586">
      <w:pPr>
        <w:spacing w:line="48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w:lastRenderedPageBreak/>
        <w:drawing>
          <wp:inline distT="0" distB="0" distL="0" distR="0" wp14:anchorId="2D91B5D2" wp14:editId="106B5A45">
            <wp:extent cx="5756910" cy="42614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_5_01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0DE5" w14:textId="69BA627D" w:rsidR="00395513" w:rsidRDefault="006B0A71" w:rsidP="00395513">
      <w:pPr>
        <w:spacing w:line="480" w:lineRule="auto"/>
        <w:jc w:val="both"/>
        <w:rPr>
          <w:rFonts w:ascii="Calibri" w:hAnsi="Calibri" w:cs="Calibri"/>
          <w:lang w:val="en-US"/>
        </w:rPr>
      </w:pPr>
      <w:r w:rsidRPr="006B0A71">
        <w:rPr>
          <w:rFonts w:ascii="Calibri" w:hAnsi="Calibri" w:cs="Calibri"/>
          <w:b/>
          <w:bCs/>
          <w:lang w:val="en-US"/>
        </w:rPr>
        <w:t>S</w:t>
      </w:r>
      <w:r w:rsidR="00CA4586" w:rsidRPr="006B0A71">
        <w:rPr>
          <w:rFonts w:ascii="Calibri" w:hAnsi="Calibri" w:cs="Calibri"/>
          <w:b/>
          <w:bCs/>
          <w:lang w:val="en-US"/>
        </w:rPr>
        <w:t>upplemental</w:t>
      </w:r>
      <w:r w:rsidR="00CA4586">
        <w:rPr>
          <w:rFonts w:ascii="Calibri" w:hAnsi="Calibri" w:cs="Calibri"/>
          <w:b/>
          <w:bCs/>
          <w:lang w:val="en-US"/>
        </w:rPr>
        <w:t xml:space="preserve"> Figure </w:t>
      </w:r>
      <w:r w:rsidR="00286422">
        <w:rPr>
          <w:rFonts w:ascii="Calibri" w:hAnsi="Calibri" w:cs="Calibri"/>
          <w:b/>
          <w:bCs/>
          <w:lang w:val="en-US"/>
        </w:rPr>
        <w:t>8</w:t>
      </w:r>
      <w:r w:rsidR="00CA4586">
        <w:rPr>
          <w:rFonts w:ascii="Calibri" w:hAnsi="Calibri" w:cs="Calibri"/>
          <w:b/>
          <w:bCs/>
          <w:lang w:val="en-US"/>
        </w:rPr>
        <w:t xml:space="preserve">: Investigation of the RNAP-binding capacity of </w:t>
      </w:r>
      <w:proofErr w:type="spellStart"/>
      <w:r w:rsidR="00CA4586">
        <w:rPr>
          <w:rFonts w:ascii="Calibri" w:hAnsi="Calibri" w:cs="Calibri"/>
          <w:b/>
          <w:bCs/>
          <w:lang w:val="en-US"/>
        </w:rPr>
        <w:t>Mfd</w:t>
      </w:r>
      <w:proofErr w:type="spellEnd"/>
      <w:r w:rsidR="00CA4586">
        <w:rPr>
          <w:rFonts w:ascii="Calibri" w:hAnsi="Calibri" w:cs="Calibri"/>
          <w:b/>
          <w:bCs/>
          <w:lang w:val="en-US"/>
        </w:rPr>
        <w:t>-RID.</w:t>
      </w:r>
      <w:r w:rsidR="00CA4586">
        <w:rPr>
          <w:rFonts w:ascii="Calibri" w:hAnsi="Calibri" w:cs="Calibri"/>
          <w:lang w:val="en-US"/>
        </w:rPr>
        <w:t xml:space="preserve"> </w:t>
      </w:r>
      <w:r w:rsidR="00262BFE">
        <w:rPr>
          <w:rFonts w:ascii="Calibri" w:hAnsi="Calibri" w:cs="Calibri"/>
          <w:b/>
          <w:bCs/>
          <w:lang w:val="en-US"/>
        </w:rPr>
        <w:t>a</w:t>
      </w:r>
      <w:r w:rsidR="00E0690E">
        <w:rPr>
          <w:rFonts w:ascii="Calibri" w:hAnsi="Calibri" w:cs="Calibri"/>
          <w:b/>
          <w:bCs/>
          <w:lang w:val="en-US"/>
        </w:rPr>
        <w:t>,</w:t>
      </w:r>
      <w:r w:rsidR="00CA4586">
        <w:rPr>
          <w:rFonts w:ascii="Calibri" w:hAnsi="Calibri" w:cs="Calibri"/>
          <w:lang w:val="en-US"/>
        </w:rPr>
        <w:t xml:space="preserve"> </w:t>
      </w:r>
      <w:proofErr w:type="gramStart"/>
      <w:r w:rsidR="00CA4586" w:rsidRPr="007F71FC">
        <w:rPr>
          <w:rFonts w:ascii="Calibri" w:hAnsi="Calibri" w:cs="Calibri"/>
          <w:lang w:val="en-US"/>
        </w:rPr>
        <w:t>Overlay</w:t>
      </w:r>
      <w:proofErr w:type="gramEnd"/>
      <w:r w:rsidR="00CA4586" w:rsidRPr="007F71FC">
        <w:rPr>
          <w:rFonts w:ascii="Calibri" w:hAnsi="Calibri" w:cs="Calibri"/>
          <w:lang w:val="en-US"/>
        </w:rPr>
        <w:t xml:space="preserve"> of 2D [</w:t>
      </w:r>
      <w:r w:rsidR="00CA4586" w:rsidRPr="007F71FC">
        <w:rPr>
          <w:rFonts w:ascii="Calibri" w:hAnsi="Calibri" w:cs="Calibri"/>
          <w:vertAlign w:val="superscript"/>
          <w:lang w:val="en-US"/>
        </w:rPr>
        <w:t>15</w:t>
      </w:r>
      <w:r w:rsidR="00CA4586" w:rsidRPr="007F71FC">
        <w:rPr>
          <w:rFonts w:ascii="Calibri" w:hAnsi="Calibri" w:cs="Calibri"/>
          <w:lang w:val="en-US"/>
        </w:rPr>
        <w:t>N,</w:t>
      </w:r>
      <w:r w:rsidR="00CA4586" w:rsidRPr="007F71FC">
        <w:rPr>
          <w:rFonts w:ascii="Calibri" w:hAnsi="Calibri" w:cs="Calibri"/>
          <w:vertAlign w:val="superscript"/>
          <w:lang w:val="en-US"/>
        </w:rPr>
        <w:t>1</w:t>
      </w:r>
      <w:r w:rsidR="00CA4586" w:rsidRPr="007F71FC">
        <w:rPr>
          <w:rFonts w:ascii="Calibri" w:hAnsi="Calibri" w:cs="Calibri"/>
          <w:lang w:val="en-US"/>
        </w:rPr>
        <w:t>H]-</w:t>
      </w:r>
      <w:r w:rsidR="00252AB4">
        <w:rPr>
          <w:rFonts w:ascii="Calibri" w:hAnsi="Calibri" w:cs="Calibri"/>
          <w:lang w:val="en-US"/>
        </w:rPr>
        <w:t>NMR</w:t>
      </w:r>
      <w:r w:rsidR="00CA4586" w:rsidRPr="007F71FC">
        <w:rPr>
          <w:rFonts w:ascii="Calibri" w:hAnsi="Calibri" w:cs="Calibri"/>
          <w:lang w:val="en-US"/>
        </w:rPr>
        <w:t xml:space="preserve"> spectra of [</w:t>
      </w:r>
      <w:r w:rsidR="00CA4586" w:rsidRPr="007F71FC">
        <w:rPr>
          <w:rFonts w:ascii="Calibri" w:hAnsi="Calibri" w:cs="Calibri"/>
          <w:i/>
          <w:iCs/>
          <w:lang w:val="en-US"/>
        </w:rPr>
        <w:t>U</w:t>
      </w:r>
      <w:r w:rsidR="00CA4586" w:rsidRPr="007F71FC">
        <w:rPr>
          <w:rFonts w:ascii="Calibri" w:hAnsi="Calibri" w:cs="Calibri"/>
          <w:lang w:val="en-US"/>
        </w:rPr>
        <w:t>-</w:t>
      </w:r>
      <w:r w:rsidR="00CA4586" w:rsidRPr="007F71FC">
        <w:rPr>
          <w:rFonts w:ascii="Calibri" w:hAnsi="Calibri" w:cs="Calibri"/>
          <w:vertAlign w:val="superscript"/>
          <w:lang w:val="en-US"/>
        </w:rPr>
        <w:t>15</w:t>
      </w:r>
      <w:r w:rsidR="00CA4586" w:rsidRPr="007F71FC">
        <w:rPr>
          <w:rFonts w:ascii="Calibri" w:hAnsi="Calibri" w:cs="Calibri"/>
          <w:lang w:val="en-US"/>
        </w:rPr>
        <w:t xml:space="preserve">N] </w:t>
      </w:r>
      <w:proofErr w:type="spellStart"/>
      <w:r w:rsidR="00CA4586" w:rsidRPr="007F71FC">
        <w:rPr>
          <w:rFonts w:ascii="Calibri" w:hAnsi="Calibri" w:cs="Calibri"/>
          <w:lang w:val="en-US"/>
        </w:rPr>
        <w:t>Mfd</w:t>
      </w:r>
      <w:proofErr w:type="spellEnd"/>
      <w:r w:rsidR="00CA4586" w:rsidRPr="007F71FC">
        <w:rPr>
          <w:rFonts w:ascii="Calibri" w:hAnsi="Calibri" w:cs="Calibri"/>
          <w:lang w:val="en-US"/>
        </w:rPr>
        <w:t>-RID in the absence (blue) and in the presence</w:t>
      </w:r>
      <w:r w:rsidR="00CA4586">
        <w:rPr>
          <w:rFonts w:ascii="Calibri" w:hAnsi="Calibri" w:cs="Calibri"/>
          <w:lang w:val="en-US"/>
        </w:rPr>
        <w:t xml:space="preserve"> of increasing amounts</w:t>
      </w:r>
      <w:r w:rsidR="00CA4586" w:rsidRPr="007F71FC">
        <w:rPr>
          <w:rFonts w:ascii="Calibri" w:hAnsi="Calibri" w:cs="Calibri"/>
          <w:lang w:val="en-US"/>
        </w:rPr>
        <w:t xml:space="preserve"> of RNA polymerase (</w:t>
      </w:r>
      <w:r w:rsidR="00CA4586">
        <w:rPr>
          <w:rFonts w:ascii="Calibri" w:hAnsi="Calibri" w:cs="Calibri"/>
          <w:lang w:val="en-US"/>
        </w:rPr>
        <w:t>as indicated</w:t>
      </w:r>
      <w:r w:rsidR="00CA4586" w:rsidRPr="007F71FC">
        <w:rPr>
          <w:rFonts w:ascii="Calibri" w:hAnsi="Calibri" w:cs="Calibri"/>
          <w:lang w:val="en-US"/>
        </w:rPr>
        <w:t xml:space="preserve">) acquired in the PBS buffer at </w:t>
      </w:r>
      <w:r w:rsidR="008F181A">
        <w:rPr>
          <w:rFonts w:ascii="Calibri" w:hAnsi="Calibri" w:cs="Calibri"/>
          <w:lang w:val="en-US"/>
        </w:rPr>
        <w:t>310K</w:t>
      </w:r>
      <w:r w:rsidR="00CA4586" w:rsidRPr="007F71FC">
        <w:rPr>
          <w:rFonts w:ascii="Calibri" w:hAnsi="Calibri" w:cs="Calibri"/>
          <w:lang w:val="en-US"/>
        </w:rPr>
        <w:t>.</w:t>
      </w:r>
      <w:r w:rsidR="00CA4586">
        <w:rPr>
          <w:rFonts w:ascii="Calibri" w:hAnsi="Calibri" w:cs="Calibri"/>
          <w:lang w:val="en-US"/>
        </w:rPr>
        <w:t xml:space="preserve"> </w:t>
      </w:r>
      <w:r w:rsidR="0094502F">
        <w:rPr>
          <w:rFonts w:ascii="Calibri" w:hAnsi="Calibri" w:cs="Calibri"/>
          <w:lang w:val="en-US"/>
        </w:rPr>
        <w:t xml:space="preserve">          </w:t>
      </w:r>
      <w:r w:rsidR="00262BFE">
        <w:rPr>
          <w:rFonts w:ascii="Calibri" w:hAnsi="Calibri" w:cs="Calibri"/>
          <w:b/>
          <w:bCs/>
          <w:lang w:val="en-US"/>
        </w:rPr>
        <w:t>b</w:t>
      </w:r>
      <w:r w:rsidR="00E0690E">
        <w:rPr>
          <w:rFonts w:ascii="Calibri" w:hAnsi="Calibri" w:cs="Calibri"/>
          <w:b/>
          <w:bCs/>
          <w:lang w:val="en-US"/>
        </w:rPr>
        <w:t>,</w:t>
      </w:r>
      <w:r w:rsidR="00CA4586">
        <w:rPr>
          <w:rFonts w:ascii="Calibri" w:hAnsi="Calibri" w:cs="Calibri"/>
          <w:lang w:val="en-US"/>
        </w:rPr>
        <w:t xml:space="preserve"> </w:t>
      </w:r>
      <w:r w:rsidR="00CA4586" w:rsidRPr="007F71FC">
        <w:rPr>
          <w:rFonts w:ascii="Calibri" w:hAnsi="Calibri" w:cs="Calibri"/>
          <w:lang w:val="en-US"/>
        </w:rPr>
        <w:t>The ratio of individual peak intensities in the presence of 0.7 molar excess of RNA polymerase (core enzyme) to the apo-</w:t>
      </w:r>
      <w:proofErr w:type="spellStart"/>
      <w:r w:rsidR="00CA4586" w:rsidRPr="007F71FC">
        <w:rPr>
          <w:rFonts w:ascii="Calibri" w:hAnsi="Calibri" w:cs="Calibri"/>
          <w:lang w:val="en-US"/>
        </w:rPr>
        <w:t>Mfd</w:t>
      </w:r>
      <w:proofErr w:type="spellEnd"/>
      <w:r w:rsidR="00CA4586" w:rsidRPr="007F71FC">
        <w:rPr>
          <w:rFonts w:ascii="Calibri" w:hAnsi="Calibri" w:cs="Calibri"/>
          <w:lang w:val="en-US"/>
        </w:rPr>
        <w:t>-RID, plotted against residue numbers.</w:t>
      </w:r>
      <w:r w:rsidR="00CA4586">
        <w:rPr>
          <w:rFonts w:ascii="Calibri" w:hAnsi="Calibri" w:cs="Calibri"/>
          <w:lang w:val="en-US"/>
        </w:rPr>
        <w:t xml:space="preserve"> </w:t>
      </w:r>
      <w:r w:rsidR="00CA4586" w:rsidRPr="00B80A26">
        <w:rPr>
          <w:lang w:val="en-US"/>
        </w:rPr>
        <w:sym w:font="Symbol" w:char="F062"/>
      </w:r>
      <w:r w:rsidR="00CA4586" w:rsidRPr="00B705D5">
        <w:rPr>
          <w:lang w:val="en-US"/>
        </w:rPr>
        <w:t>1</w:t>
      </w:r>
      <w:r w:rsidR="00CA4586">
        <w:rPr>
          <w:lang w:val="en-US"/>
        </w:rPr>
        <w:t>–</w:t>
      </w:r>
      <w:r w:rsidR="00CA4586" w:rsidRPr="00B80A26">
        <w:rPr>
          <w:lang w:val="en-US"/>
        </w:rPr>
        <w:sym w:font="Symbol" w:char="F062"/>
      </w:r>
      <w:r w:rsidR="00CA4586" w:rsidRPr="00B705D5">
        <w:rPr>
          <w:lang w:val="en-US"/>
        </w:rPr>
        <w:t>5</w:t>
      </w:r>
      <w:r w:rsidR="00CA4586">
        <w:rPr>
          <w:vertAlign w:val="subscript"/>
          <w:lang w:val="en-US"/>
        </w:rPr>
        <w:t xml:space="preserve"> </w:t>
      </w:r>
      <w:r w:rsidR="00CA4586" w:rsidRPr="003131A8">
        <w:rPr>
          <w:lang w:val="en-US"/>
        </w:rPr>
        <w:t>strands</w:t>
      </w:r>
      <w:r w:rsidR="00CA4586">
        <w:rPr>
          <w:lang w:val="en-US"/>
        </w:rPr>
        <w:t xml:space="preserve"> are highlighted in </w:t>
      </w:r>
      <w:r w:rsidR="00E857AB">
        <w:rPr>
          <w:lang w:val="en-US"/>
        </w:rPr>
        <w:t xml:space="preserve">the </w:t>
      </w:r>
      <w:r w:rsidR="00CA4586">
        <w:rPr>
          <w:lang w:val="en-US"/>
        </w:rPr>
        <w:t xml:space="preserve">grey background whereas </w:t>
      </w:r>
      <w:r w:rsidR="00CA4586" w:rsidRPr="00B80A26">
        <w:rPr>
          <w:lang w:val="en-US"/>
        </w:rPr>
        <w:sym w:font="Symbol" w:char="F062"/>
      </w:r>
      <w:r w:rsidR="00CA4586" w:rsidRPr="00B705D5">
        <w:rPr>
          <w:lang w:val="en-US"/>
        </w:rPr>
        <w:t>6</w:t>
      </w:r>
      <w:r w:rsidR="00CA4586">
        <w:rPr>
          <w:vertAlign w:val="subscript"/>
          <w:lang w:val="en-US"/>
        </w:rPr>
        <w:t xml:space="preserve"> </w:t>
      </w:r>
      <w:r w:rsidR="00CA4586">
        <w:rPr>
          <w:rFonts w:ascii="Calibri" w:hAnsi="Calibri" w:cs="Calibri"/>
          <w:lang w:val="en-US"/>
        </w:rPr>
        <w:t xml:space="preserve">is marked with the orange background. </w:t>
      </w:r>
      <w:r w:rsidR="00262BFE">
        <w:rPr>
          <w:rFonts w:ascii="Calibri" w:hAnsi="Calibri" w:cs="Calibri"/>
          <w:b/>
          <w:bCs/>
          <w:lang w:val="en-US"/>
        </w:rPr>
        <w:t>c</w:t>
      </w:r>
      <w:r w:rsidR="00395513">
        <w:rPr>
          <w:rFonts w:ascii="Calibri" w:hAnsi="Calibri" w:cs="Calibri"/>
          <w:b/>
          <w:bCs/>
          <w:lang w:val="en-US"/>
        </w:rPr>
        <w:t xml:space="preserve">, </w:t>
      </w:r>
      <w:r w:rsidR="00262BFE">
        <w:rPr>
          <w:rFonts w:ascii="Calibri" w:hAnsi="Calibri" w:cs="Calibri"/>
          <w:b/>
          <w:bCs/>
          <w:lang w:val="en-US"/>
        </w:rPr>
        <w:t>d</w:t>
      </w:r>
      <w:r w:rsidR="00E0690E">
        <w:rPr>
          <w:rFonts w:ascii="Calibri" w:hAnsi="Calibri" w:cs="Calibri"/>
          <w:b/>
          <w:bCs/>
          <w:lang w:val="en-US"/>
        </w:rPr>
        <w:t>,</w:t>
      </w:r>
      <w:r w:rsidR="00395513">
        <w:rPr>
          <w:rFonts w:ascii="Calibri" w:hAnsi="Calibri" w:cs="Calibri"/>
          <w:lang w:val="en-US"/>
        </w:rPr>
        <w:t xml:space="preserve"> </w:t>
      </w:r>
      <w:r w:rsidR="00395513" w:rsidRPr="003131A8">
        <w:rPr>
          <w:rFonts w:ascii="Calibri" w:hAnsi="Calibri" w:cs="Calibri"/>
          <w:lang w:val="en-US"/>
        </w:rPr>
        <w:t xml:space="preserve">Biolayer interferometry (BLI) data analysis of </w:t>
      </w:r>
      <w:proofErr w:type="spellStart"/>
      <w:r w:rsidR="00395513">
        <w:rPr>
          <w:rFonts w:ascii="Calibri" w:hAnsi="Calibri" w:cs="Calibri"/>
          <w:lang w:val="en-US"/>
        </w:rPr>
        <w:t>Mfd</w:t>
      </w:r>
      <w:proofErr w:type="spellEnd"/>
      <w:r w:rsidR="00395513">
        <w:rPr>
          <w:rFonts w:ascii="Calibri" w:hAnsi="Calibri" w:cs="Calibri"/>
          <w:lang w:val="en-US"/>
        </w:rPr>
        <w:t xml:space="preserve">-RID </w:t>
      </w:r>
      <w:r w:rsidR="00395513" w:rsidRPr="008A16F9">
        <w:rPr>
          <w:rFonts w:ascii="Calibri" w:hAnsi="Calibri" w:cs="Calibri"/>
          <w:b/>
          <w:bCs/>
          <w:lang w:val="en-US"/>
        </w:rPr>
        <w:t>(</w:t>
      </w:r>
      <w:r w:rsidR="00262BFE">
        <w:rPr>
          <w:rFonts w:ascii="Calibri" w:hAnsi="Calibri" w:cs="Calibri"/>
          <w:b/>
          <w:bCs/>
          <w:lang w:val="en-US"/>
        </w:rPr>
        <w:t>c</w:t>
      </w:r>
      <w:r w:rsidR="00E0690E">
        <w:rPr>
          <w:rFonts w:ascii="Calibri" w:hAnsi="Calibri" w:cs="Calibri"/>
          <w:b/>
          <w:bCs/>
          <w:lang w:val="en-US"/>
        </w:rPr>
        <w:t>)</w:t>
      </w:r>
      <w:r w:rsidR="00395513">
        <w:rPr>
          <w:rFonts w:ascii="Calibri" w:hAnsi="Calibri" w:cs="Calibri"/>
          <w:b/>
          <w:bCs/>
          <w:lang w:val="en-US"/>
        </w:rPr>
        <w:t xml:space="preserve"> </w:t>
      </w:r>
      <w:r w:rsidR="00395513" w:rsidRPr="00395513">
        <w:rPr>
          <w:rFonts w:ascii="Calibri" w:hAnsi="Calibri" w:cs="Calibri"/>
          <w:lang w:val="en-US"/>
        </w:rPr>
        <w:t>and</w:t>
      </w:r>
      <w:r w:rsidR="00395513" w:rsidRPr="003131A8">
        <w:rPr>
          <w:rFonts w:ascii="Calibri" w:hAnsi="Calibri" w:cs="Calibri"/>
          <w:lang w:val="en-US"/>
        </w:rPr>
        <w:t xml:space="preserve"> </w:t>
      </w:r>
      <w:proofErr w:type="spellStart"/>
      <w:r w:rsidR="00395513">
        <w:rPr>
          <w:rFonts w:ascii="Calibri" w:hAnsi="Calibri" w:cs="Calibri"/>
          <w:lang w:val="en-US"/>
        </w:rPr>
        <w:t>Mfd</w:t>
      </w:r>
      <w:proofErr w:type="spellEnd"/>
      <w:r w:rsidR="00395513">
        <w:rPr>
          <w:rFonts w:ascii="Calibri" w:hAnsi="Calibri" w:cs="Calibri"/>
          <w:lang w:val="en-US"/>
        </w:rPr>
        <w:t xml:space="preserve"> full-length </w:t>
      </w:r>
      <w:r w:rsidR="00395513" w:rsidRPr="008A16F9">
        <w:rPr>
          <w:rFonts w:ascii="Calibri" w:hAnsi="Calibri" w:cs="Calibri"/>
          <w:b/>
          <w:bCs/>
          <w:lang w:val="en-US"/>
        </w:rPr>
        <w:t>(</w:t>
      </w:r>
      <w:r w:rsidR="00262BFE">
        <w:rPr>
          <w:rFonts w:ascii="Calibri" w:hAnsi="Calibri" w:cs="Calibri"/>
          <w:b/>
          <w:bCs/>
          <w:lang w:val="en-US"/>
        </w:rPr>
        <w:t>d</w:t>
      </w:r>
      <w:r w:rsidR="00085D37">
        <w:rPr>
          <w:rFonts w:ascii="Calibri" w:hAnsi="Calibri" w:cs="Calibri"/>
          <w:b/>
          <w:bCs/>
          <w:lang w:val="en-US"/>
        </w:rPr>
        <w:t>)</w:t>
      </w:r>
      <w:r w:rsidR="00395513" w:rsidRPr="003131A8">
        <w:rPr>
          <w:rFonts w:ascii="Calibri" w:hAnsi="Calibri" w:cs="Calibri"/>
          <w:lang w:val="en-US"/>
        </w:rPr>
        <w:t xml:space="preserve"> binding to RNAP (core enzyme), respectively. Analyte concentrations are indicated in each figure. </w:t>
      </w:r>
      <w:r w:rsidR="00395513">
        <w:rPr>
          <w:rFonts w:ascii="Calibri" w:hAnsi="Calibri" w:cs="Calibri"/>
          <w:lang w:val="en-US"/>
        </w:rPr>
        <w:t>Non-linear least-square fits to the experimental data are indicated by the</w:t>
      </w:r>
      <w:r w:rsidR="00395513" w:rsidRPr="003131A8">
        <w:rPr>
          <w:rFonts w:ascii="Calibri" w:hAnsi="Calibri" w:cs="Calibri"/>
          <w:lang w:val="en-US"/>
        </w:rPr>
        <w:t xml:space="preserve"> </w:t>
      </w:r>
      <w:r w:rsidR="00395513">
        <w:rPr>
          <w:rFonts w:ascii="Calibri" w:hAnsi="Calibri" w:cs="Calibri"/>
          <w:lang w:val="en-US"/>
        </w:rPr>
        <w:t>black</w:t>
      </w:r>
      <w:r w:rsidR="00395513" w:rsidRPr="003131A8">
        <w:rPr>
          <w:rFonts w:ascii="Calibri" w:hAnsi="Calibri" w:cs="Calibri"/>
          <w:lang w:val="en-US"/>
        </w:rPr>
        <w:t xml:space="preserve"> lines. </w:t>
      </w:r>
    </w:p>
    <w:p w14:paraId="4F1C2454" w14:textId="77777777" w:rsidR="00395513" w:rsidRDefault="00395513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br w:type="page"/>
      </w:r>
    </w:p>
    <w:p w14:paraId="66E65E98" w14:textId="1A46A9CD" w:rsidR="00390D7F" w:rsidRPr="00395513" w:rsidRDefault="00A10699" w:rsidP="00395513">
      <w:pPr>
        <w:spacing w:line="276" w:lineRule="auto"/>
        <w:jc w:val="both"/>
        <w:rPr>
          <w:rFonts w:ascii="Calibri" w:hAnsi="Calibri" w:cs="Calibri"/>
          <w:lang w:val="en-US"/>
        </w:rPr>
      </w:pPr>
      <w:r w:rsidRPr="00A10699">
        <w:rPr>
          <w:rFonts w:ascii="Calibri" w:hAnsi="Calibri" w:cs="Calibri"/>
          <w:noProof/>
          <w:lang w:val="en-US"/>
        </w:rPr>
        <w:lastRenderedPageBreak/>
        <w:t xml:space="preserve"> </w:t>
      </w:r>
      <w:r>
        <w:rPr>
          <w:rFonts w:ascii="Calibri" w:hAnsi="Calibri" w:cs="Calibri"/>
          <w:noProof/>
          <w:lang w:val="en-US"/>
        </w:rPr>
        <w:drawing>
          <wp:inline distT="0" distB="0" distL="0" distR="0" wp14:anchorId="3959C464" wp14:editId="1A8DECB6">
            <wp:extent cx="5756910" cy="37331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Figure_9_00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6160" w14:textId="20686BFD" w:rsidR="0098725D" w:rsidRDefault="0098725D" w:rsidP="0098725D">
      <w:pPr>
        <w:spacing w:line="480" w:lineRule="auto"/>
        <w:jc w:val="both"/>
        <w:rPr>
          <w:rFonts w:ascii="Calibri" w:hAnsi="Calibri" w:cs="Calibri"/>
          <w:lang w:val="en-US"/>
        </w:rPr>
      </w:pPr>
      <w:r w:rsidRPr="003131A8">
        <w:rPr>
          <w:rFonts w:ascii="Calibri" w:hAnsi="Calibri" w:cs="Calibri"/>
          <w:b/>
          <w:bCs/>
          <w:lang w:val="en-US"/>
        </w:rPr>
        <w:t xml:space="preserve">Supplementary Figure </w:t>
      </w:r>
      <w:r w:rsidR="00286422">
        <w:rPr>
          <w:rFonts w:ascii="Calibri" w:hAnsi="Calibri" w:cs="Calibri"/>
          <w:b/>
          <w:bCs/>
          <w:lang w:val="en-US"/>
        </w:rPr>
        <w:t>9</w:t>
      </w:r>
      <w:r>
        <w:rPr>
          <w:rFonts w:ascii="Calibri" w:hAnsi="Calibri" w:cs="Calibri"/>
          <w:b/>
          <w:bCs/>
          <w:lang w:val="en-US"/>
        </w:rPr>
        <w:t xml:space="preserve">: </w:t>
      </w:r>
      <w:proofErr w:type="spellStart"/>
      <w:r>
        <w:rPr>
          <w:rFonts w:ascii="Calibri" w:hAnsi="Calibri" w:cs="Calibri"/>
          <w:b/>
          <w:bCs/>
          <w:lang w:val="en-US"/>
        </w:rPr>
        <w:t>Mfd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-RID shows no specific DNA binding. </w:t>
      </w:r>
      <w:r w:rsidR="00262BFE">
        <w:rPr>
          <w:rFonts w:ascii="Calibri" w:hAnsi="Calibri" w:cs="Calibri"/>
          <w:b/>
          <w:bCs/>
          <w:lang w:val="en-US"/>
        </w:rPr>
        <w:t>a</w:t>
      </w:r>
      <w:r w:rsidR="00E0690E">
        <w:rPr>
          <w:rFonts w:ascii="Calibri" w:hAnsi="Calibri" w:cs="Calibri"/>
          <w:b/>
          <w:bCs/>
          <w:lang w:val="en-US"/>
        </w:rPr>
        <w:t>,</w:t>
      </w:r>
      <w:r w:rsidRPr="00EB0966">
        <w:rPr>
          <w:rFonts w:ascii="Calibri" w:hAnsi="Calibri" w:cs="Calibri"/>
          <w:lang w:val="en-US"/>
        </w:rPr>
        <w:t xml:space="preserve"> </w:t>
      </w:r>
      <w:r w:rsidRPr="003131A8">
        <w:rPr>
          <w:rFonts w:ascii="Calibri" w:hAnsi="Calibri" w:cs="Calibri"/>
          <w:lang w:val="en-US"/>
        </w:rPr>
        <w:t>Overlay of 2D [</w:t>
      </w:r>
      <w:r w:rsidRPr="003131A8">
        <w:rPr>
          <w:rFonts w:ascii="Calibri" w:hAnsi="Calibri" w:cs="Calibri"/>
          <w:vertAlign w:val="superscript"/>
          <w:lang w:val="en-US"/>
        </w:rPr>
        <w:t>15</w:t>
      </w:r>
      <w:r w:rsidRPr="003131A8">
        <w:rPr>
          <w:rFonts w:ascii="Calibri" w:hAnsi="Calibri" w:cs="Calibri"/>
          <w:lang w:val="en-US"/>
        </w:rPr>
        <w:t>N,</w:t>
      </w:r>
      <w:r w:rsidRPr="003131A8">
        <w:rPr>
          <w:rFonts w:ascii="Calibri" w:hAnsi="Calibri" w:cs="Calibri"/>
          <w:vertAlign w:val="superscript"/>
          <w:lang w:val="en-US"/>
        </w:rPr>
        <w:t>1</w:t>
      </w:r>
      <w:r w:rsidRPr="003131A8">
        <w:rPr>
          <w:rFonts w:ascii="Calibri" w:hAnsi="Calibri" w:cs="Calibri"/>
          <w:lang w:val="en-US"/>
        </w:rPr>
        <w:t>H]-</w:t>
      </w:r>
      <w:r w:rsidR="00252AB4">
        <w:rPr>
          <w:rFonts w:ascii="Calibri" w:hAnsi="Calibri" w:cs="Calibri"/>
          <w:lang w:val="en-US"/>
        </w:rPr>
        <w:t>NMR</w:t>
      </w:r>
      <w:r w:rsidRPr="003131A8">
        <w:rPr>
          <w:rFonts w:ascii="Calibri" w:hAnsi="Calibri" w:cs="Calibri"/>
          <w:lang w:val="en-US"/>
        </w:rPr>
        <w:t xml:space="preserve"> spectra of [</w:t>
      </w:r>
      <w:r w:rsidRPr="003131A8">
        <w:rPr>
          <w:rFonts w:ascii="Calibri" w:hAnsi="Calibri" w:cs="Calibri"/>
          <w:i/>
          <w:iCs/>
          <w:lang w:val="en-US"/>
        </w:rPr>
        <w:t>U</w:t>
      </w:r>
      <w:r w:rsidRPr="003131A8">
        <w:rPr>
          <w:rFonts w:ascii="Calibri" w:hAnsi="Calibri" w:cs="Calibri"/>
          <w:lang w:val="en-US"/>
        </w:rPr>
        <w:t>-</w:t>
      </w:r>
      <w:r w:rsidRPr="003131A8">
        <w:rPr>
          <w:rFonts w:ascii="Calibri" w:hAnsi="Calibri" w:cs="Calibri"/>
          <w:vertAlign w:val="superscript"/>
          <w:lang w:val="en-US"/>
        </w:rPr>
        <w:t>15</w:t>
      </w:r>
      <w:r w:rsidRPr="003131A8">
        <w:rPr>
          <w:rFonts w:ascii="Calibri" w:hAnsi="Calibri" w:cs="Calibri"/>
          <w:lang w:val="en-US"/>
        </w:rPr>
        <w:t xml:space="preserve">N] </w:t>
      </w:r>
      <w:proofErr w:type="spellStart"/>
      <w:r>
        <w:rPr>
          <w:rFonts w:ascii="Calibri" w:hAnsi="Calibri" w:cs="Calibri"/>
          <w:lang w:val="en-US"/>
        </w:rPr>
        <w:t>Mfd</w:t>
      </w:r>
      <w:proofErr w:type="spellEnd"/>
      <w:r w:rsidRPr="003131A8">
        <w:rPr>
          <w:rFonts w:ascii="Calibri" w:hAnsi="Calibri" w:cs="Calibri"/>
          <w:lang w:val="en-US"/>
        </w:rPr>
        <w:t>-</w:t>
      </w:r>
      <w:r>
        <w:rPr>
          <w:rFonts w:ascii="Calibri" w:hAnsi="Calibri" w:cs="Calibri"/>
          <w:lang w:val="en-US"/>
        </w:rPr>
        <w:t>RI</w:t>
      </w:r>
      <w:r w:rsidRPr="003131A8">
        <w:rPr>
          <w:rFonts w:ascii="Calibri" w:hAnsi="Calibri" w:cs="Calibri"/>
          <w:lang w:val="en-US"/>
        </w:rPr>
        <w:t xml:space="preserve">D in the absence </w:t>
      </w:r>
      <w:r>
        <w:rPr>
          <w:rFonts w:ascii="Calibri" w:hAnsi="Calibri" w:cs="Calibri"/>
          <w:lang w:val="en-US"/>
        </w:rPr>
        <w:t>(blue</w:t>
      </w:r>
      <w:r w:rsidRPr="003131A8">
        <w:rPr>
          <w:rFonts w:ascii="Calibri" w:hAnsi="Calibri" w:cs="Calibri"/>
          <w:lang w:val="en-US"/>
        </w:rPr>
        <w:t>) and in the presence</w:t>
      </w:r>
      <w:r>
        <w:rPr>
          <w:rFonts w:ascii="Calibri" w:hAnsi="Calibri" w:cs="Calibri"/>
          <w:lang w:val="en-US"/>
        </w:rPr>
        <w:t xml:space="preserve"> (green)</w:t>
      </w:r>
      <w:r w:rsidRPr="003131A8">
        <w:rPr>
          <w:rFonts w:ascii="Calibri" w:hAnsi="Calibri" w:cs="Calibri"/>
          <w:lang w:val="en-US"/>
        </w:rPr>
        <w:t xml:space="preserve"> of</w:t>
      </w:r>
      <w:r>
        <w:rPr>
          <w:rFonts w:ascii="Calibri" w:hAnsi="Calibri" w:cs="Calibri"/>
          <w:lang w:val="en-US"/>
        </w:rPr>
        <w:t xml:space="preserve"> two molar excess</w:t>
      </w:r>
      <w:r w:rsidRPr="003131A8">
        <w:rPr>
          <w:rFonts w:ascii="Calibri" w:hAnsi="Calibri" w:cs="Calibri"/>
          <w:lang w:val="en-US"/>
        </w:rPr>
        <w:t xml:space="preserve"> of 17mer (ssDNA)</w:t>
      </w:r>
      <w:r>
        <w:rPr>
          <w:rFonts w:ascii="Calibri" w:hAnsi="Calibri" w:cs="Calibri"/>
          <w:lang w:val="en-US"/>
        </w:rPr>
        <w:t xml:space="preserve">. </w:t>
      </w:r>
      <w:r w:rsidR="00085D37">
        <w:rPr>
          <w:rFonts w:ascii="Calibri" w:hAnsi="Calibri" w:cs="Calibri"/>
          <w:lang w:val="en-US"/>
        </w:rPr>
        <w:t xml:space="preserve">Chemical shift perturbation versus residue numbers of </w:t>
      </w:r>
      <w:proofErr w:type="spellStart"/>
      <w:r w:rsidR="00085D37">
        <w:rPr>
          <w:rFonts w:ascii="Calibri" w:hAnsi="Calibri" w:cs="Calibri"/>
          <w:lang w:val="en-US"/>
        </w:rPr>
        <w:t>Mfd</w:t>
      </w:r>
      <w:proofErr w:type="spellEnd"/>
      <w:r w:rsidR="00085D37">
        <w:rPr>
          <w:rFonts w:ascii="Calibri" w:hAnsi="Calibri" w:cs="Calibri"/>
          <w:lang w:val="en-US"/>
        </w:rPr>
        <w:t xml:space="preserve">-RID plotted in the presence of two molar equivalent of ssDNA (bottom). </w:t>
      </w:r>
      <w:r w:rsidR="00262BFE">
        <w:rPr>
          <w:rFonts w:ascii="Calibri" w:hAnsi="Calibri" w:cs="Calibri"/>
          <w:b/>
          <w:bCs/>
          <w:lang w:val="en-US"/>
        </w:rPr>
        <w:t>b</w:t>
      </w:r>
      <w:r w:rsidR="00E0690E">
        <w:rPr>
          <w:rFonts w:ascii="Calibri" w:hAnsi="Calibri" w:cs="Calibri"/>
          <w:b/>
          <w:bCs/>
          <w:lang w:val="en-US"/>
        </w:rPr>
        <w:t>,</w:t>
      </w:r>
      <w:r w:rsidRPr="00EB0966">
        <w:rPr>
          <w:rFonts w:ascii="Calibri" w:hAnsi="Calibri" w:cs="Calibri"/>
          <w:lang w:val="en-US"/>
        </w:rPr>
        <w:t xml:space="preserve"> </w:t>
      </w:r>
      <w:r w:rsidRPr="003131A8">
        <w:rPr>
          <w:rFonts w:ascii="Calibri" w:hAnsi="Calibri" w:cs="Calibri"/>
          <w:lang w:val="en-US"/>
        </w:rPr>
        <w:t>Overlay of 2D [</w:t>
      </w:r>
      <w:r w:rsidRPr="003131A8">
        <w:rPr>
          <w:rFonts w:ascii="Calibri" w:hAnsi="Calibri" w:cs="Calibri"/>
          <w:vertAlign w:val="superscript"/>
          <w:lang w:val="en-US"/>
        </w:rPr>
        <w:t>15</w:t>
      </w:r>
      <w:r w:rsidRPr="003131A8">
        <w:rPr>
          <w:rFonts w:ascii="Calibri" w:hAnsi="Calibri" w:cs="Calibri"/>
          <w:lang w:val="en-US"/>
        </w:rPr>
        <w:t>N,</w:t>
      </w:r>
      <w:r w:rsidRPr="003131A8">
        <w:rPr>
          <w:rFonts w:ascii="Calibri" w:hAnsi="Calibri" w:cs="Calibri"/>
          <w:vertAlign w:val="superscript"/>
          <w:lang w:val="en-US"/>
        </w:rPr>
        <w:t>1</w:t>
      </w:r>
      <w:r w:rsidRPr="003131A8">
        <w:rPr>
          <w:rFonts w:ascii="Calibri" w:hAnsi="Calibri" w:cs="Calibri"/>
          <w:lang w:val="en-US"/>
        </w:rPr>
        <w:t>H]-</w:t>
      </w:r>
      <w:r w:rsidR="00252AB4">
        <w:rPr>
          <w:rFonts w:ascii="Calibri" w:hAnsi="Calibri" w:cs="Calibri"/>
          <w:lang w:val="en-US"/>
        </w:rPr>
        <w:t>NMR</w:t>
      </w:r>
      <w:r w:rsidRPr="003131A8">
        <w:rPr>
          <w:rFonts w:ascii="Calibri" w:hAnsi="Calibri" w:cs="Calibri"/>
          <w:lang w:val="en-US"/>
        </w:rPr>
        <w:t xml:space="preserve"> spectra of [</w:t>
      </w:r>
      <w:r w:rsidRPr="003131A8">
        <w:rPr>
          <w:rFonts w:ascii="Calibri" w:hAnsi="Calibri" w:cs="Calibri"/>
          <w:i/>
          <w:iCs/>
          <w:lang w:val="en-US"/>
        </w:rPr>
        <w:t>U</w:t>
      </w:r>
      <w:r w:rsidRPr="003131A8">
        <w:rPr>
          <w:rFonts w:ascii="Calibri" w:hAnsi="Calibri" w:cs="Calibri"/>
          <w:lang w:val="en-US"/>
        </w:rPr>
        <w:t>-</w:t>
      </w:r>
      <w:r w:rsidRPr="003131A8">
        <w:rPr>
          <w:rFonts w:ascii="Calibri" w:hAnsi="Calibri" w:cs="Calibri"/>
          <w:vertAlign w:val="superscript"/>
          <w:lang w:val="en-US"/>
        </w:rPr>
        <w:t>15</w:t>
      </w:r>
      <w:r w:rsidRPr="003131A8">
        <w:rPr>
          <w:rFonts w:ascii="Calibri" w:hAnsi="Calibri" w:cs="Calibri"/>
          <w:lang w:val="en-US"/>
        </w:rPr>
        <w:t xml:space="preserve">N] </w:t>
      </w:r>
      <w:proofErr w:type="spellStart"/>
      <w:r>
        <w:rPr>
          <w:rFonts w:ascii="Calibri" w:hAnsi="Calibri" w:cs="Calibri"/>
          <w:lang w:val="en-US"/>
        </w:rPr>
        <w:t>Mfd</w:t>
      </w:r>
      <w:proofErr w:type="spellEnd"/>
      <w:r w:rsidRPr="003131A8">
        <w:rPr>
          <w:rFonts w:ascii="Calibri" w:hAnsi="Calibri" w:cs="Calibri"/>
          <w:lang w:val="en-US"/>
        </w:rPr>
        <w:t>-</w:t>
      </w:r>
      <w:r>
        <w:rPr>
          <w:rFonts w:ascii="Calibri" w:hAnsi="Calibri" w:cs="Calibri"/>
          <w:lang w:val="en-US"/>
        </w:rPr>
        <w:t>RI</w:t>
      </w:r>
      <w:r w:rsidRPr="003131A8">
        <w:rPr>
          <w:rFonts w:ascii="Calibri" w:hAnsi="Calibri" w:cs="Calibri"/>
          <w:lang w:val="en-US"/>
        </w:rPr>
        <w:t xml:space="preserve">D in the absence </w:t>
      </w:r>
      <w:r>
        <w:rPr>
          <w:rFonts w:ascii="Calibri" w:hAnsi="Calibri" w:cs="Calibri"/>
          <w:lang w:val="en-US"/>
        </w:rPr>
        <w:t>(blue</w:t>
      </w:r>
      <w:r w:rsidRPr="003131A8">
        <w:rPr>
          <w:rFonts w:ascii="Calibri" w:hAnsi="Calibri" w:cs="Calibri"/>
          <w:lang w:val="en-US"/>
        </w:rPr>
        <w:t>) and in the presence</w:t>
      </w:r>
      <w:r>
        <w:rPr>
          <w:rFonts w:ascii="Calibri" w:hAnsi="Calibri" w:cs="Calibri"/>
          <w:lang w:val="en-US"/>
        </w:rPr>
        <w:t xml:space="preserve"> (magenta)</w:t>
      </w:r>
      <w:r w:rsidRPr="003131A8">
        <w:rPr>
          <w:rFonts w:ascii="Calibri" w:hAnsi="Calibri" w:cs="Calibri"/>
          <w:lang w:val="en-US"/>
        </w:rPr>
        <w:t xml:space="preserve"> of</w:t>
      </w:r>
      <w:r>
        <w:rPr>
          <w:rFonts w:ascii="Calibri" w:hAnsi="Calibri" w:cs="Calibri"/>
          <w:lang w:val="en-US"/>
        </w:rPr>
        <w:t xml:space="preserve"> two molar excess</w:t>
      </w:r>
      <w:r w:rsidRPr="003131A8">
        <w:rPr>
          <w:rFonts w:ascii="Calibri" w:hAnsi="Calibri" w:cs="Calibri"/>
          <w:lang w:val="en-US"/>
        </w:rPr>
        <w:t xml:space="preserve"> of </w:t>
      </w:r>
      <w:r>
        <w:rPr>
          <w:rFonts w:ascii="Calibri" w:hAnsi="Calibri" w:cs="Calibri"/>
          <w:lang w:val="en-US"/>
        </w:rPr>
        <w:t>35</w:t>
      </w:r>
      <w:r w:rsidRPr="003131A8">
        <w:rPr>
          <w:rFonts w:ascii="Calibri" w:hAnsi="Calibri" w:cs="Calibri"/>
          <w:lang w:val="en-US"/>
        </w:rPr>
        <w:t>mer (</w:t>
      </w:r>
      <w:r>
        <w:rPr>
          <w:rFonts w:ascii="Calibri" w:hAnsi="Calibri" w:cs="Calibri"/>
          <w:lang w:val="en-US"/>
        </w:rPr>
        <w:t>d</w:t>
      </w:r>
      <w:r w:rsidRPr="003131A8">
        <w:rPr>
          <w:rFonts w:ascii="Calibri" w:hAnsi="Calibri" w:cs="Calibri"/>
          <w:lang w:val="en-US"/>
        </w:rPr>
        <w:t>sDNA)</w:t>
      </w:r>
      <w:r>
        <w:rPr>
          <w:rFonts w:ascii="Calibri" w:hAnsi="Calibri" w:cs="Calibri"/>
          <w:lang w:val="en-US"/>
        </w:rPr>
        <w:t xml:space="preserve">. Chemical shift perturbation versus residue numbers of </w:t>
      </w:r>
      <w:proofErr w:type="spellStart"/>
      <w:r>
        <w:rPr>
          <w:rFonts w:ascii="Calibri" w:hAnsi="Calibri" w:cs="Calibri"/>
          <w:lang w:val="en-US"/>
        </w:rPr>
        <w:t>Mfd</w:t>
      </w:r>
      <w:proofErr w:type="spellEnd"/>
      <w:r>
        <w:rPr>
          <w:rFonts w:ascii="Calibri" w:hAnsi="Calibri" w:cs="Calibri"/>
          <w:lang w:val="en-US"/>
        </w:rPr>
        <w:t>-RID plotted in the presence of two molar equivalent of dsDNA</w:t>
      </w:r>
      <w:r w:rsidR="00085D37">
        <w:rPr>
          <w:rFonts w:ascii="Calibri" w:hAnsi="Calibri" w:cs="Calibri"/>
          <w:lang w:val="en-US"/>
        </w:rPr>
        <w:t xml:space="preserve"> (bottom)</w:t>
      </w:r>
      <w:r>
        <w:rPr>
          <w:rFonts w:ascii="Calibri" w:hAnsi="Calibri" w:cs="Calibri"/>
          <w:lang w:val="en-US"/>
        </w:rPr>
        <w:t xml:space="preserve">. Secondary structural elements are highlighted. Black dotted line represents the twice the </w:t>
      </w:r>
      <w:r w:rsidR="008B1554">
        <w:rPr>
          <w:rFonts w:ascii="Calibri" w:hAnsi="Calibri" w:cs="Calibri"/>
          <w:lang w:val="en-US"/>
        </w:rPr>
        <w:t>standard deviation</w:t>
      </w:r>
      <w:r>
        <w:rPr>
          <w:rFonts w:ascii="Calibri" w:hAnsi="Calibri" w:cs="Calibri"/>
          <w:lang w:val="en-US"/>
        </w:rPr>
        <w:t xml:space="preserve">. Both NMR titrations were performed </w:t>
      </w:r>
      <w:r w:rsidRPr="003131A8">
        <w:rPr>
          <w:rFonts w:ascii="Calibri" w:hAnsi="Calibri" w:cs="Calibri"/>
          <w:lang w:val="en-US"/>
        </w:rPr>
        <w:t xml:space="preserve">in </w:t>
      </w:r>
      <w:r>
        <w:rPr>
          <w:rFonts w:ascii="Calibri" w:hAnsi="Calibri" w:cs="Calibri"/>
          <w:lang w:val="en-US"/>
        </w:rPr>
        <w:t xml:space="preserve">PBS buffer </w:t>
      </w:r>
      <w:r w:rsidRPr="003131A8">
        <w:rPr>
          <w:rFonts w:ascii="Calibri" w:hAnsi="Calibri" w:cs="Calibri"/>
          <w:lang w:val="en-US"/>
        </w:rPr>
        <w:t xml:space="preserve">at </w:t>
      </w:r>
      <w:r w:rsidR="00471C61">
        <w:rPr>
          <w:rFonts w:ascii="Calibri" w:hAnsi="Calibri" w:cs="Calibri"/>
          <w:lang w:val="en-US"/>
        </w:rPr>
        <w:t>298K</w:t>
      </w:r>
      <w:r w:rsidRPr="003131A8">
        <w:rPr>
          <w:rFonts w:ascii="Calibri" w:hAnsi="Calibri" w:cs="Calibri"/>
          <w:lang w:val="en-US"/>
        </w:rPr>
        <w:t>.</w:t>
      </w:r>
    </w:p>
    <w:p w14:paraId="54C9F93E" w14:textId="4C7B294F" w:rsidR="00D64BA0" w:rsidRDefault="00D64BA0">
      <w:pPr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br w:type="page"/>
      </w:r>
    </w:p>
    <w:p w14:paraId="320F94A6" w14:textId="25D7B734" w:rsidR="00D64BA0" w:rsidRDefault="00A34EC7">
      <w:pPr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  <w:lang w:val="en-US"/>
        </w:rPr>
        <w:lastRenderedPageBreak/>
        <w:drawing>
          <wp:inline distT="0" distB="0" distL="0" distR="0" wp14:anchorId="5F9C146A" wp14:editId="2621A3A4">
            <wp:extent cx="5756910" cy="5766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6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6F17F" w14:textId="10F1C71E" w:rsidR="00D64BA0" w:rsidRPr="00C27815" w:rsidRDefault="00D64BA0" w:rsidP="006F12D0">
      <w:pPr>
        <w:spacing w:line="480" w:lineRule="auto"/>
        <w:jc w:val="both"/>
        <w:rPr>
          <w:rFonts w:ascii="Calibri" w:hAnsi="Calibri" w:cs="Calibri"/>
          <w:noProof/>
          <w:color w:val="000000" w:themeColor="text1"/>
          <w:lang w:val="en-US"/>
        </w:rPr>
      </w:pPr>
      <w:r w:rsidRPr="00C27815">
        <w:rPr>
          <w:rFonts w:ascii="Calibri" w:hAnsi="Calibri" w:cs="Calibri"/>
          <w:b/>
          <w:bCs/>
          <w:color w:val="000000" w:themeColor="text1"/>
          <w:lang w:val="en-US"/>
        </w:rPr>
        <w:t xml:space="preserve">Supplementary Figure 10: </w:t>
      </w:r>
      <w:proofErr w:type="spellStart"/>
      <w:r w:rsidRPr="00C27815">
        <w:rPr>
          <w:rFonts w:ascii="Calibri" w:hAnsi="Calibri" w:cs="Calibri"/>
          <w:b/>
          <w:bCs/>
          <w:color w:val="000000" w:themeColor="text1"/>
          <w:lang w:val="en-US"/>
        </w:rPr>
        <w:t>UvrD</w:t>
      </w:r>
      <w:proofErr w:type="spellEnd"/>
      <w:r w:rsidRPr="00C27815">
        <w:rPr>
          <w:rFonts w:ascii="Calibri" w:hAnsi="Calibri" w:cs="Calibri"/>
          <w:b/>
          <w:bCs/>
          <w:color w:val="000000" w:themeColor="text1"/>
          <w:lang w:val="en-US"/>
        </w:rPr>
        <w:t xml:space="preserve">-CTD and </w:t>
      </w:r>
      <w:proofErr w:type="spellStart"/>
      <w:r w:rsidRPr="00C27815">
        <w:rPr>
          <w:rFonts w:ascii="Calibri" w:hAnsi="Calibri" w:cs="Calibri"/>
          <w:b/>
          <w:bCs/>
          <w:color w:val="000000" w:themeColor="text1"/>
          <w:lang w:val="en-US"/>
        </w:rPr>
        <w:t>Mfd</w:t>
      </w:r>
      <w:proofErr w:type="spellEnd"/>
      <w:r w:rsidRPr="00C27815">
        <w:rPr>
          <w:rFonts w:ascii="Calibri" w:hAnsi="Calibri" w:cs="Calibri"/>
          <w:b/>
          <w:bCs/>
          <w:color w:val="000000" w:themeColor="text1"/>
          <w:lang w:val="en-US"/>
        </w:rPr>
        <w:t xml:space="preserve">-RID do not compete for RNAP binding. </w:t>
      </w:r>
      <w:r w:rsidR="00316ADC" w:rsidRPr="00C27815">
        <w:rPr>
          <w:rFonts w:ascii="Calibri" w:hAnsi="Calibri" w:cs="Calibri"/>
          <w:b/>
          <w:bCs/>
          <w:color w:val="000000" w:themeColor="text1"/>
          <w:lang w:val="en-US"/>
        </w:rPr>
        <w:t>a,</w:t>
      </w:r>
      <w:r w:rsidR="00316ADC" w:rsidRPr="00C27815">
        <w:rPr>
          <w:rFonts w:ascii="Calibri" w:hAnsi="Calibri" w:cs="Calibri"/>
          <w:color w:val="000000" w:themeColor="text1"/>
          <w:lang w:val="en-US"/>
        </w:rPr>
        <w:t xml:space="preserve"> </w:t>
      </w:r>
      <w:r w:rsidRPr="00C27815">
        <w:rPr>
          <w:rFonts w:ascii="Calibri" w:hAnsi="Calibri" w:cs="Calibri"/>
          <w:color w:val="000000" w:themeColor="text1"/>
          <w:lang w:val="en-US"/>
        </w:rPr>
        <w:t>2D [</w:t>
      </w:r>
      <w:r w:rsidRPr="00C27815">
        <w:rPr>
          <w:rFonts w:ascii="Calibri" w:hAnsi="Calibri" w:cs="Calibri"/>
          <w:color w:val="000000" w:themeColor="text1"/>
          <w:vertAlign w:val="superscript"/>
          <w:lang w:val="en-US"/>
        </w:rPr>
        <w:t>15</w:t>
      </w:r>
      <w:r w:rsidRPr="00C27815">
        <w:rPr>
          <w:rFonts w:ascii="Calibri" w:hAnsi="Calibri" w:cs="Calibri"/>
          <w:color w:val="000000" w:themeColor="text1"/>
          <w:lang w:val="en-US"/>
        </w:rPr>
        <w:t>N,</w:t>
      </w:r>
      <w:r w:rsidRPr="00C27815">
        <w:rPr>
          <w:rFonts w:ascii="Calibri" w:hAnsi="Calibri" w:cs="Calibri"/>
          <w:color w:val="000000" w:themeColor="text1"/>
          <w:vertAlign w:val="superscript"/>
          <w:lang w:val="en-US"/>
        </w:rPr>
        <w:t>1</w:t>
      </w:r>
      <w:r w:rsidRPr="00C27815">
        <w:rPr>
          <w:rFonts w:ascii="Calibri" w:hAnsi="Calibri" w:cs="Calibri"/>
          <w:color w:val="000000" w:themeColor="text1"/>
          <w:lang w:val="en-US"/>
        </w:rPr>
        <w:t>H]-NMR spectr</w:t>
      </w:r>
      <w:r w:rsidR="00316ADC" w:rsidRPr="00C27815">
        <w:rPr>
          <w:rFonts w:ascii="Calibri" w:hAnsi="Calibri" w:cs="Calibri"/>
          <w:color w:val="000000" w:themeColor="text1"/>
          <w:lang w:val="en-US"/>
        </w:rPr>
        <w:t>um</w:t>
      </w:r>
      <w:r w:rsidRPr="00C27815">
        <w:rPr>
          <w:rFonts w:ascii="Calibri" w:hAnsi="Calibri" w:cs="Calibri"/>
          <w:color w:val="000000" w:themeColor="text1"/>
          <w:lang w:val="en-US"/>
        </w:rPr>
        <w:t xml:space="preserve"> of [</w:t>
      </w:r>
      <w:r w:rsidRPr="00C27815">
        <w:rPr>
          <w:rFonts w:ascii="Calibri" w:hAnsi="Calibri" w:cs="Calibri"/>
          <w:i/>
          <w:iCs/>
          <w:color w:val="000000" w:themeColor="text1"/>
          <w:lang w:val="en-US"/>
        </w:rPr>
        <w:t>U</w:t>
      </w:r>
      <w:r w:rsidRPr="00C27815">
        <w:rPr>
          <w:rFonts w:ascii="Calibri" w:hAnsi="Calibri" w:cs="Calibri"/>
          <w:color w:val="000000" w:themeColor="text1"/>
          <w:lang w:val="en-US"/>
        </w:rPr>
        <w:t>-</w:t>
      </w:r>
      <w:r w:rsidRPr="00C27815">
        <w:rPr>
          <w:rFonts w:ascii="Calibri" w:hAnsi="Calibri" w:cs="Calibri"/>
          <w:color w:val="000000" w:themeColor="text1"/>
          <w:vertAlign w:val="superscript"/>
          <w:lang w:val="en-US"/>
        </w:rPr>
        <w:t>15</w:t>
      </w:r>
      <w:r w:rsidRPr="00C27815">
        <w:rPr>
          <w:rFonts w:ascii="Calibri" w:hAnsi="Calibri" w:cs="Calibri"/>
          <w:color w:val="000000" w:themeColor="text1"/>
          <w:lang w:val="en-US"/>
        </w:rPr>
        <w:t xml:space="preserve">N] </w:t>
      </w:r>
      <w:proofErr w:type="spellStart"/>
      <w:r w:rsidRPr="00C27815">
        <w:rPr>
          <w:rFonts w:ascii="Calibri" w:hAnsi="Calibri" w:cs="Calibri"/>
          <w:color w:val="000000" w:themeColor="text1"/>
          <w:lang w:val="en-US"/>
        </w:rPr>
        <w:t>Mfd</w:t>
      </w:r>
      <w:proofErr w:type="spellEnd"/>
      <w:r w:rsidRPr="00C27815">
        <w:rPr>
          <w:rFonts w:ascii="Calibri" w:hAnsi="Calibri" w:cs="Calibri"/>
          <w:color w:val="000000" w:themeColor="text1"/>
          <w:lang w:val="en-US"/>
        </w:rPr>
        <w:t>-RID in the absence (</w:t>
      </w:r>
      <w:r w:rsidR="00316ADC" w:rsidRPr="00C27815">
        <w:rPr>
          <w:rFonts w:ascii="Calibri" w:hAnsi="Calibri" w:cs="Calibri"/>
          <w:color w:val="000000" w:themeColor="text1"/>
          <w:lang w:val="en-US"/>
        </w:rPr>
        <w:t>left panel</w:t>
      </w:r>
      <w:r w:rsidRPr="00C27815">
        <w:rPr>
          <w:rFonts w:ascii="Calibri" w:hAnsi="Calibri" w:cs="Calibri"/>
          <w:color w:val="000000" w:themeColor="text1"/>
          <w:lang w:val="en-US"/>
        </w:rPr>
        <w:t>)</w:t>
      </w:r>
      <w:r w:rsidR="00463964" w:rsidRPr="00C27815">
        <w:rPr>
          <w:rFonts w:ascii="Calibri" w:hAnsi="Calibri" w:cs="Calibri"/>
          <w:color w:val="000000" w:themeColor="text1"/>
          <w:lang w:val="en-US"/>
        </w:rPr>
        <w:t>, upon addition</w:t>
      </w:r>
      <w:r w:rsidRPr="00C27815">
        <w:rPr>
          <w:rFonts w:ascii="Calibri" w:hAnsi="Calibri" w:cs="Calibri"/>
          <w:color w:val="000000" w:themeColor="text1"/>
          <w:lang w:val="en-US"/>
        </w:rPr>
        <w:t xml:space="preserve"> (</w:t>
      </w:r>
      <w:r w:rsidR="00316ADC" w:rsidRPr="00C27815">
        <w:rPr>
          <w:rFonts w:ascii="Calibri" w:hAnsi="Calibri" w:cs="Calibri"/>
          <w:color w:val="000000" w:themeColor="text1"/>
          <w:lang w:val="en-US"/>
        </w:rPr>
        <w:t>middle panel</w:t>
      </w:r>
      <w:r w:rsidRPr="00C27815">
        <w:rPr>
          <w:rFonts w:ascii="Calibri" w:hAnsi="Calibri" w:cs="Calibri"/>
          <w:color w:val="000000" w:themeColor="text1"/>
          <w:lang w:val="en-US"/>
        </w:rPr>
        <w:t xml:space="preserve">) of one molar equivalent of RNAP and </w:t>
      </w:r>
      <w:r w:rsidR="00463964" w:rsidRPr="00C27815">
        <w:rPr>
          <w:rFonts w:ascii="Calibri" w:hAnsi="Calibri" w:cs="Calibri"/>
          <w:color w:val="000000" w:themeColor="text1"/>
          <w:lang w:val="en-US"/>
        </w:rPr>
        <w:t xml:space="preserve">further addition of one equivalent of </w:t>
      </w:r>
      <w:r w:rsidRPr="00C27815">
        <w:rPr>
          <w:rFonts w:ascii="Calibri" w:hAnsi="Calibri" w:cs="Calibri"/>
          <w:color w:val="000000" w:themeColor="text1"/>
          <w:lang w:val="en-US"/>
        </w:rPr>
        <w:t>[</w:t>
      </w:r>
      <w:r w:rsidRPr="00C27815">
        <w:rPr>
          <w:rFonts w:ascii="Calibri" w:hAnsi="Calibri" w:cs="Calibri"/>
          <w:i/>
          <w:iCs/>
          <w:color w:val="000000" w:themeColor="text1"/>
          <w:lang w:val="en-US"/>
        </w:rPr>
        <w:t>U</w:t>
      </w:r>
      <w:r w:rsidRPr="00C27815">
        <w:rPr>
          <w:rFonts w:ascii="Calibri" w:hAnsi="Calibri" w:cs="Calibri"/>
          <w:color w:val="000000" w:themeColor="text1"/>
          <w:lang w:val="en-US"/>
        </w:rPr>
        <w:t>-</w:t>
      </w:r>
      <w:r w:rsidRPr="00C27815">
        <w:rPr>
          <w:rFonts w:ascii="Calibri" w:hAnsi="Calibri" w:cs="Calibri"/>
          <w:color w:val="000000" w:themeColor="text1"/>
          <w:vertAlign w:val="superscript"/>
          <w:lang w:val="en-US"/>
        </w:rPr>
        <w:t>15</w:t>
      </w:r>
      <w:r w:rsidRPr="00C27815">
        <w:rPr>
          <w:rFonts w:ascii="Calibri" w:hAnsi="Calibri" w:cs="Calibri"/>
          <w:color w:val="000000" w:themeColor="text1"/>
          <w:lang w:val="en-US"/>
        </w:rPr>
        <w:t xml:space="preserve">N] </w:t>
      </w:r>
      <w:proofErr w:type="spellStart"/>
      <w:r w:rsidRPr="00C27815">
        <w:rPr>
          <w:rFonts w:ascii="Calibri" w:hAnsi="Calibri" w:cs="Calibri"/>
          <w:color w:val="000000" w:themeColor="text1"/>
          <w:lang w:val="en-US"/>
        </w:rPr>
        <w:t>UvrD</w:t>
      </w:r>
      <w:proofErr w:type="spellEnd"/>
      <w:r w:rsidRPr="00C27815">
        <w:rPr>
          <w:rFonts w:ascii="Calibri" w:hAnsi="Calibri" w:cs="Calibri"/>
          <w:color w:val="000000" w:themeColor="text1"/>
          <w:lang w:val="en-US"/>
        </w:rPr>
        <w:t>-CTD (r</w:t>
      </w:r>
      <w:r w:rsidR="00316ADC" w:rsidRPr="00C27815">
        <w:rPr>
          <w:rFonts w:ascii="Calibri" w:hAnsi="Calibri" w:cs="Calibri"/>
          <w:color w:val="000000" w:themeColor="text1"/>
          <w:lang w:val="en-US"/>
        </w:rPr>
        <w:t>ight panel</w:t>
      </w:r>
      <w:r w:rsidRPr="00C27815">
        <w:rPr>
          <w:rFonts w:ascii="Calibri" w:hAnsi="Calibri" w:cs="Calibri"/>
          <w:color w:val="000000" w:themeColor="text1"/>
          <w:lang w:val="en-US"/>
        </w:rPr>
        <w:t>), respectively.</w:t>
      </w:r>
      <w:r w:rsidR="00D20A1B" w:rsidRPr="00C27815">
        <w:rPr>
          <w:rFonts w:ascii="Calibri" w:hAnsi="Calibri" w:cs="Calibri"/>
          <w:color w:val="000000" w:themeColor="text1"/>
          <w:lang w:val="en-US"/>
        </w:rPr>
        <w:t xml:space="preserve"> </w:t>
      </w:r>
      <w:proofErr w:type="spellStart"/>
      <w:r w:rsidR="00D20A1B" w:rsidRPr="00C27815">
        <w:rPr>
          <w:rFonts w:ascii="Calibri" w:hAnsi="Calibri" w:cs="Calibri"/>
          <w:color w:val="000000" w:themeColor="text1"/>
          <w:lang w:val="en-US"/>
        </w:rPr>
        <w:t>Mfd</w:t>
      </w:r>
      <w:proofErr w:type="spellEnd"/>
      <w:r w:rsidR="00D20A1B" w:rsidRPr="00C27815">
        <w:rPr>
          <w:rFonts w:ascii="Calibri" w:hAnsi="Calibri" w:cs="Calibri"/>
          <w:color w:val="000000" w:themeColor="text1"/>
          <w:lang w:val="en-US"/>
        </w:rPr>
        <w:t xml:space="preserve">-RID </w:t>
      </w:r>
      <w:r w:rsidR="00CB36F4" w:rsidRPr="00C27815">
        <w:rPr>
          <w:rFonts w:ascii="Calibri" w:hAnsi="Calibri" w:cs="Calibri"/>
          <w:color w:val="000000" w:themeColor="text1"/>
          <w:lang w:val="en-US"/>
        </w:rPr>
        <w:t>resonances</w:t>
      </w:r>
      <w:r w:rsidR="00D20A1B" w:rsidRPr="00C27815">
        <w:rPr>
          <w:rFonts w:ascii="Calibri" w:hAnsi="Calibri" w:cs="Calibri"/>
          <w:color w:val="000000" w:themeColor="text1"/>
          <w:lang w:val="en-US"/>
        </w:rPr>
        <w:t xml:space="preserve"> </w:t>
      </w:r>
      <w:r w:rsidR="00463964" w:rsidRPr="00C27815">
        <w:rPr>
          <w:rFonts w:ascii="Calibri" w:hAnsi="Calibri" w:cs="Calibri"/>
          <w:color w:val="000000" w:themeColor="text1"/>
          <w:lang w:val="en-US"/>
        </w:rPr>
        <w:t xml:space="preserve">slightly </w:t>
      </w:r>
      <w:r w:rsidR="00D20A1B" w:rsidRPr="00C27815">
        <w:rPr>
          <w:rFonts w:ascii="Calibri" w:hAnsi="Calibri" w:cs="Calibri"/>
          <w:color w:val="000000" w:themeColor="text1"/>
          <w:lang w:val="en-US"/>
        </w:rPr>
        <w:t>gain</w:t>
      </w:r>
      <w:r w:rsidR="00463964" w:rsidRPr="00C27815">
        <w:rPr>
          <w:rFonts w:ascii="Calibri" w:hAnsi="Calibri" w:cs="Calibri"/>
          <w:color w:val="000000" w:themeColor="text1"/>
          <w:lang w:val="en-US"/>
        </w:rPr>
        <w:t>ing</w:t>
      </w:r>
      <w:r w:rsidR="00D20A1B" w:rsidRPr="00C27815">
        <w:rPr>
          <w:rFonts w:ascii="Calibri" w:hAnsi="Calibri" w:cs="Calibri"/>
          <w:color w:val="000000" w:themeColor="text1"/>
          <w:lang w:val="en-US"/>
        </w:rPr>
        <w:t xml:space="preserve"> intensity after addition of </w:t>
      </w:r>
      <w:r w:rsidR="0077707E" w:rsidRPr="00C27815">
        <w:rPr>
          <w:rFonts w:ascii="Calibri" w:hAnsi="Calibri" w:cs="Calibri"/>
          <w:color w:val="000000" w:themeColor="text1"/>
          <w:lang w:val="en-US"/>
        </w:rPr>
        <w:t xml:space="preserve">equimolar </w:t>
      </w:r>
      <w:proofErr w:type="spellStart"/>
      <w:r w:rsidR="00D20A1B" w:rsidRPr="00C27815">
        <w:rPr>
          <w:rFonts w:ascii="Calibri" w:hAnsi="Calibri" w:cs="Calibri"/>
          <w:color w:val="000000" w:themeColor="text1"/>
          <w:lang w:val="en-US"/>
        </w:rPr>
        <w:t>UvrD</w:t>
      </w:r>
      <w:proofErr w:type="spellEnd"/>
      <w:r w:rsidR="00D20A1B" w:rsidRPr="00C27815">
        <w:rPr>
          <w:rFonts w:ascii="Calibri" w:hAnsi="Calibri" w:cs="Calibri"/>
          <w:color w:val="000000" w:themeColor="text1"/>
          <w:lang w:val="en-US"/>
        </w:rPr>
        <w:t xml:space="preserve">-CTD </w:t>
      </w:r>
      <w:r w:rsidR="0077707E" w:rsidRPr="00C27815">
        <w:rPr>
          <w:rFonts w:ascii="Calibri" w:hAnsi="Calibri" w:cs="Calibri"/>
          <w:color w:val="000000" w:themeColor="text1"/>
          <w:lang w:val="en-US"/>
        </w:rPr>
        <w:t xml:space="preserve">to the </w:t>
      </w:r>
      <w:proofErr w:type="spellStart"/>
      <w:r w:rsidR="0077707E" w:rsidRPr="00C27815">
        <w:rPr>
          <w:rFonts w:ascii="Calibri" w:hAnsi="Calibri" w:cs="Calibri"/>
          <w:color w:val="000000" w:themeColor="text1"/>
          <w:lang w:val="en-US"/>
        </w:rPr>
        <w:t>Mfd</w:t>
      </w:r>
      <w:proofErr w:type="spellEnd"/>
      <w:r w:rsidR="0077707E" w:rsidRPr="00C27815">
        <w:rPr>
          <w:rFonts w:ascii="Calibri" w:hAnsi="Calibri" w:cs="Calibri"/>
          <w:color w:val="000000" w:themeColor="text1"/>
          <w:lang w:val="en-US"/>
        </w:rPr>
        <w:t xml:space="preserve">-RID in the presence of equimolar RNAP, </w:t>
      </w:r>
      <w:r w:rsidR="00D20A1B" w:rsidRPr="00C27815">
        <w:rPr>
          <w:rFonts w:ascii="Calibri" w:hAnsi="Calibri" w:cs="Calibri"/>
          <w:color w:val="000000" w:themeColor="text1"/>
          <w:lang w:val="en-US"/>
        </w:rPr>
        <w:t>are encircled and annotated.</w:t>
      </w:r>
      <w:r w:rsidRPr="00C27815">
        <w:rPr>
          <w:rFonts w:ascii="Calibri" w:hAnsi="Calibri" w:cs="Calibri"/>
          <w:color w:val="000000" w:themeColor="text1"/>
          <w:lang w:val="en-US"/>
        </w:rPr>
        <w:t xml:space="preserve"> </w:t>
      </w:r>
      <w:r w:rsidRPr="00C27815">
        <w:rPr>
          <w:rFonts w:ascii="Calibri" w:hAnsi="Calibri" w:cs="Calibri"/>
          <w:b/>
          <w:bCs/>
          <w:color w:val="000000" w:themeColor="text1"/>
          <w:lang w:val="en-US"/>
        </w:rPr>
        <w:t>b,</w:t>
      </w:r>
      <w:r w:rsidRPr="00C27815">
        <w:rPr>
          <w:rFonts w:ascii="Calibri" w:hAnsi="Calibri" w:cs="Calibri"/>
          <w:color w:val="000000" w:themeColor="text1"/>
          <w:lang w:val="en-US"/>
        </w:rPr>
        <w:t xml:space="preserve"> </w:t>
      </w:r>
      <w:r w:rsidR="00316ADC" w:rsidRPr="00C27815">
        <w:rPr>
          <w:rFonts w:ascii="Calibri" w:hAnsi="Calibri" w:cs="Calibri"/>
          <w:color w:val="000000" w:themeColor="text1"/>
          <w:lang w:val="en-US"/>
        </w:rPr>
        <w:t>2D [</w:t>
      </w:r>
      <w:r w:rsidR="00316ADC" w:rsidRPr="00C27815">
        <w:rPr>
          <w:rFonts w:ascii="Calibri" w:hAnsi="Calibri" w:cs="Calibri"/>
          <w:color w:val="000000" w:themeColor="text1"/>
          <w:vertAlign w:val="superscript"/>
          <w:lang w:val="en-US"/>
        </w:rPr>
        <w:t>15</w:t>
      </w:r>
      <w:r w:rsidR="00316ADC" w:rsidRPr="00C27815">
        <w:rPr>
          <w:rFonts w:ascii="Calibri" w:hAnsi="Calibri" w:cs="Calibri"/>
          <w:color w:val="000000" w:themeColor="text1"/>
          <w:lang w:val="en-US"/>
        </w:rPr>
        <w:t>N,</w:t>
      </w:r>
      <w:r w:rsidR="00316ADC" w:rsidRPr="00C27815">
        <w:rPr>
          <w:rFonts w:ascii="Calibri" w:hAnsi="Calibri" w:cs="Calibri"/>
          <w:color w:val="000000" w:themeColor="text1"/>
          <w:vertAlign w:val="superscript"/>
          <w:lang w:val="en-US"/>
        </w:rPr>
        <w:t>1</w:t>
      </w:r>
      <w:r w:rsidR="00316ADC" w:rsidRPr="00C27815">
        <w:rPr>
          <w:rFonts w:ascii="Calibri" w:hAnsi="Calibri" w:cs="Calibri"/>
          <w:color w:val="000000" w:themeColor="text1"/>
          <w:lang w:val="en-US"/>
        </w:rPr>
        <w:t>H]-NMR spectrum of [</w:t>
      </w:r>
      <w:r w:rsidR="00316ADC" w:rsidRPr="00C27815">
        <w:rPr>
          <w:rFonts w:ascii="Calibri" w:hAnsi="Calibri" w:cs="Calibri"/>
          <w:i/>
          <w:iCs/>
          <w:color w:val="000000" w:themeColor="text1"/>
          <w:lang w:val="en-US"/>
        </w:rPr>
        <w:t>U</w:t>
      </w:r>
      <w:r w:rsidR="00316ADC" w:rsidRPr="00C27815">
        <w:rPr>
          <w:rFonts w:ascii="Calibri" w:hAnsi="Calibri" w:cs="Calibri"/>
          <w:color w:val="000000" w:themeColor="text1"/>
          <w:lang w:val="en-US"/>
        </w:rPr>
        <w:t>-</w:t>
      </w:r>
      <w:r w:rsidR="00316ADC" w:rsidRPr="00C27815">
        <w:rPr>
          <w:rFonts w:ascii="Calibri" w:hAnsi="Calibri" w:cs="Calibri"/>
          <w:color w:val="000000" w:themeColor="text1"/>
          <w:vertAlign w:val="superscript"/>
          <w:lang w:val="en-US"/>
        </w:rPr>
        <w:t>15</w:t>
      </w:r>
      <w:r w:rsidR="00316ADC" w:rsidRPr="00C27815">
        <w:rPr>
          <w:rFonts w:ascii="Calibri" w:hAnsi="Calibri" w:cs="Calibri"/>
          <w:color w:val="000000" w:themeColor="text1"/>
          <w:lang w:val="en-US"/>
        </w:rPr>
        <w:t xml:space="preserve">N] </w:t>
      </w:r>
      <w:proofErr w:type="spellStart"/>
      <w:r w:rsidR="00316ADC" w:rsidRPr="00C27815">
        <w:rPr>
          <w:rFonts w:ascii="Calibri" w:hAnsi="Calibri" w:cs="Calibri"/>
          <w:color w:val="000000" w:themeColor="text1"/>
          <w:lang w:val="en-US"/>
        </w:rPr>
        <w:t>Mfd</w:t>
      </w:r>
      <w:proofErr w:type="spellEnd"/>
      <w:r w:rsidR="00316ADC" w:rsidRPr="00C27815">
        <w:rPr>
          <w:rFonts w:ascii="Calibri" w:hAnsi="Calibri" w:cs="Calibri"/>
          <w:color w:val="000000" w:themeColor="text1"/>
          <w:lang w:val="en-US"/>
        </w:rPr>
        <w:t>-RID</w:t>
      </w:r>
      <w:r w:rsidR="00463964" w:rsidRPr="00C27815">
        <w:rPr>
          <w:rFonts w:ascii="Calibri" w:hAnsi="Calibri" w:cs="Calibri"/>
          <w:color w:val="000000" w:themeColor="text1"/>
          <w:lang w:val="en-US"/>
        </w:rPr>
        <w:t>, upon addition of</w:t>
      </w:r>
      <w:r w:rsidR="00CB36F4" w:rsidRPr="00C27815">
        <w:rPr>
          <w:rFonts w:ascii="Calibri" w:hAnsi="Calibri" w:cs="Calibri"/>
          <w:color w:val="000000" w:themeColor="text1"/>
          <w:lang w:val="en-US"/>
        </w:rPr>
        <w:t xml:space="preserve"> equimolar</w:t>
      </w:r>
      <w:r w:rsidR="00316ADC" w:rsidRPr="00C27815">
        <w:rPr>
          <w:rFonts w:ascii="Calibri" w:hAnsi="Calibri" w:cs="Calibri"/>
          <w:color w:val="000000" w:themeColor="text1"/>
          <w:lang w:val="en-US"/>
        </w:rPr>
        <w:t xml:space="preserve"> RNAP and </w:t>
      </w:r>
      <w:r w:rsidR="00463964" w:rsidRPr="00C27815">
        <w:rPr>
          <w:rFonts w:ascii="Calibri" w:hAnsi="Calibri" w:cs="Calibri"/>
          <w:color w:val="000000" w:themeColor="text1"/>
          <w:lang w:val="en-US"/>
        </w:rPr>
        <w:t xml:space="preserve">further addition of one equivalent of </w:t>
      </w:r>
      <w:r w:rsidR="00316ADC" w:rsidRPr="00C27815">
        <w:rPr>
          <w:rFonts w:ascii="Calibri" w:hAnsi="Calibri" w:cs="Calibri"/>
          <w:color w:val="000000" w:themeColor="text1"/>
          <w:lang w:val="en-US"/>
        </w:rPr>
        <w:t>[</w:t>
      </w:r>
      <w:r w:rsidR="00316ADC" w:rsidRPr="00C27815">
        <w:rPr>
          <w:rFonts w:ascii="Calibri" w:hAnsi="Calibri" w:cs="Calibri"/>
          <w:i/>
          <w:iCs/>
          <w:color w:val="000000" w:themeColor="text1"/>
          <w:lang w:val="en-US"/>
        </w:rPr>
        <w:t>U</w:t>
      </w:r>
      <w:r w:rsidR="00316ADC" w:rsidRPr="00C27815">
        <w:rPr>
          <w:rFonts w:ascii="Calibri" w:hAnsi="Calibri" w:cs="Calibri"/>
          <w:color w:val="000000" w:themeColor="text1"/>
          <w:lang w:val="en-US"/>
        </w:rPr>
        <w:t>-</w:t>
      </w:r>
      <w:r w:rsidR="00316ADC" w:rsidRPr="00C27815">
        <w:rPr>
          <w:rFonts w:ascii="Calibri" w:hAnsi="Calibri" w:cs="Calibri"/>
          <w:color w:val="000000" w:themeColor="text1"/>
          <w:vertAlign w:val="superscript"/>
          <w:lang w:val="en-US"/>
        </w:rPr>
        <w:t>15</w:t>
      </w:r>
      <w:r w:rsidR="00316ADC" w:rsidRPr="00C27815">
        <w:rPr>
          <w:rFonts w:ascii="Calibri" w:hAnsi="Calibri" w:cs="Calibri"/>
          <w:color w:val="000000" w:themeColor="text1"/>
          <w:lang w:val="en-US"/>
        </w:rPr>
        <w:t xml:space="preserve">N] </w:t>
      </w:r>
      <w:proofErr w:type="spellStart"/>
      <w:r w:rsidR="00316ADC" w:rsidRPr="00C27815">
        <w:rPr>
          <w:rFonts w:ascii="Calibri" w:hAnsi="Calibri" w:cs="Calibri"/>
          <w:color w:val="000000" w:themeColor="text1"/>
          <w:lang w:val="en-US"/>
        </w:rPr>
        <w:t>UvrD</w:t>
      </w:r>
      <w:proofErr w:type="spellEnd"/>
      <w:r w:rsidR="00316ADC" w:rsidRPr="00C27815">
        <w:rPr>
          <w:rFonts w:ascii="Calibri" w:hAnsi="Calibri" w:cs="Calibri"/>
          <w:color w:val="000000" w:themeColor="text1"/>
          <w:lang w:val="en-US"/>
        </w:rPr>
        <w:t xml:space="preserve">-CTD after </w:t>
      </w:r>
      <w:r w:rsidR="00463964" w:rsidRPr="00C27815">
        <w:rPr>
          <w:rFonts w:ascii="Calibri" w:hAnsi="Calibri" w:cs="Calibri"/>
          <w:color w:val="000000" w:themeColor="text1"/>
          <w:lang w:val="en-US"/>
        </w:rPr>
        <w:t>approximately</w:t>
      </w:r>
      <w:r w:rsidR="0077707E" w:rsidRPr="00C27815">
        <w:rPr>
          <w:rFonts w:ascii="Calibri" w:hAnsi="Calibri" w:cs="Calibri"/>
          <w:color w:val="000000" w:themeColor="text1"/>
          <w:lang w:val="en-US"/>
        </w:rPr>
        <w:t xml:space="preserve"> </w:t>
      </w:r>
      <w:r w:rsidR="00316ADC" w:rsidRPr="00C27815">
        <w:rPr>
          <w:rFonts w:ascii="Calibri" w:hAnsi="Calibri" w:cs="Calibri"/>
          <w:color w:val="000000" w:themeColor="text1"/>
          <w:lang w:val="en-US"/>
        </w:rPr>
        <w:t>eight hours</w:t>
      </w:r>
      <w:r w:rsidR="00D20A1B" w:rsidRPr="00C27815">
        <w:rPr>
          <w:rFonts w:ascii="Calibri" w:hAnsi="Calibri" w:cs="Calibri"/>
          <w:color w:val="000000" w:themeColor="text1"/>
          <w:lang w:val="en-US"/>
        </w:rPr>
        <w:t xml:space="preserve"> </w:t>
      </w:r>
      <w:r w:rsidR="00CB36F4" w:rsidRPr="00C27815">
        <w:rPr>
          <w:rFonts w:ascii="Calibri" w:hAnsi="Calibri" w:cs="Calibri"/>
          <w:color w:val="000000" w:themeColor="text1"/>
          <w:lang w:val="en-US"/>
        </w:rPr>
        <w:t xml:space="preserve">of </w:t>
      </w:r>
      <w:r w:rsidR="00D20A1B" w:rsidRPr="00C27815">
        <w:rPr>
          <w:rFonts w:ascii="Calibri" w:hAnsi="Calibri" w:cs="Calibri"/>
          <w:color w:val="000000" w:themeColor="text1"/>
          <w:lang w:val="en-US"/>
        </w:rPr>
        <w:t>incubation at 298 K</w:t>
      </w:r>
      <w:r w:rsidR="00316ADC" w:rsidRPr="00C27815">
        <w:rPr>
          <w:rFonts w:ascii="Calibri" w:hAnsi="Calibri" w:cs="Calibri"/>
          <w:color w:val="000000" w:themeColor="text1"/>
          <w:lang w:val="en-US"/>
        </w:rPr>
        <w:t xml:space="preserve">. </w:t>
      </w:r>
      <w:r w:rsidR="00316ADC" w:rsidRPr="00C27815">
        <w:rPr>
          <w:rFonts w:ascii="Calibri" w:hAnsi="Calibri" w:cs="Calibri"/>
          <w:b/>
          <w:bCs/>
          <w:color w:val="000000" w:themeColor="text1"/>
          <w:lang w:val="en-US"/>
        </w:rPr>
        <w:t>c,</w:t>
      </w:r>
      <w:r w:rsidR="00CB36F4" w:rsidRPr="00C27815">
        <w:rPr>
          <w:rFonts w:ascii="Calibri" w:hAnsi="Calibri" w:cs="Calibri"/>
          <w:b/>
          <w:bCs/>
          <w:color w:val="000000" w:themeColor="text1"/>
          <w:lang w:val="en-US"/>
        </w:rPr>
        <w:t xml:space="preserve"> </w:t>
      </w:r>
      <w:r w:rsidR="00CB36F4" w:rsidRPr="00C27815">
        <w:rPr>
          <w:rFonts w:ascii="Calibri" w:hAnsi="Calibri" w:cs="Calibri"/>
          <w:color w:val="000000" w:themeColor="text1"/>
          <w:lang w:val="en-US"/>
        </w:rPr>
        <w:t>The</w:t>
      </w:r>
      <w:r w:rsidR="00CB36F4" w:rsidRPr="00C27815">
        <w:rPr>
          <w:rFonts w:ascii="Calibri" w:hAnsi="Calibri" w:cs="Calibri"/>
          <w:b/>
          <w:bCs/>
          <w:color w:val="000000" w:themeColor="text1"/>
          <w:lang w:val="en-US"/>
        </w:rPr>
        <w:t xml:space="preserve"> </w:t>
      </w:r>
      <w:r w:rsidR="00CB36F4" w:rsidRPr="00C27815">
        <w:rPr>
          <w:rFonts w:ascii="Calibri" w:hAnsi="Calibri" w:cs="Calibri"/>
          <w:color w:val="000000" w:themeColor="text1"/>
          <w:lang w:val="en-US"/>
        </w:rPr>
        <w:t xml:space="preserve">ratio of </w:t>
      </w:r>
      <w:proofErr w:type="spellStart"/>
      <w:r w:rsidR="00CB36F4" w:rsidRPr="00C27815">
        <w:rPr>
          <w:rFonts w:ascii="Calibri" w:hAnsi="Calibri" w:cs="Calibri"/>
          <w:color w:val="000000" w:themeColor="text1"/>
          <w:lang w:val="en-US"/>
        </w:rPr>
        <w:t>Mfd</w:t>
      </w:r>
      <w:proofErr w:type="spellEnd"/>
      <w:r w:rsidR="00CB36F4" w:rsidRPr="00C27815">
        <w:rPr>
          <w:rFonts w:ascii="Calibri" w:hAnsi="Calibri" w:cs="Calibri"/>
          <w:color w:val="000000" w:themeColor="text1"/>
          <w:lang w:val="en-US"/>
        </w:rPr>
        <w:t xml:space="preserve">-RID peak intensities in </w:t>
      </w:r>
      <w:r w:rsidR="00CB36F4" w:rsidRPr="00C27815">
        <w:rPr>
          <w:rFonts w:ascii="Calibri" w:hAnsi="Calibri" w:cs="Calibri"/>
          <w:color w:val="000000" w:themeColor="text1"/>
          <w:lang w:val="en-US"/>
        </w:rPr>
        <w:lastRenderedPageBreak/>
        <w:t xml:space="preserve">the presence of equimolar RNAP (blue dots) and in the presence of equimolar RNAP and </w:t>
      </w:r>
      <w:proofErr w:type="spellStart"/>
      <w:r w:rsidR="00CB36F4" w:rsidRPr="00C27815">
        <w:rPr>
          <w:rFonts w:ascii="Calibri" w:hAnsi="Calibri" w:cs="Calibri"/>
          <w:color w:val="000000" w:themeColor="text1"/>
          <w:lang w:val="en-US"/>
        </w:rPr>
        <w:t>UvrD</w:t>
      </w:r>
      <w:proofErr w:type="spellEnd"/>
      <w:r w:rsidR="00CB36F4" w:rsidRPr="00C27815">
        <w:rPr>
          <w:rFonts w:ascii="Calibri" w:hAnsi="Calibri" w:cs="Calibri"/>
          <w:color w:val="000000" w:themeColor="text1"/>
          <w:lang w:val="en-US"/>
        </w:rPr>
        <w:t>-CTD (red bars) to the apo-</w:t>
      </w:r>
      <w:proofErr w:type="spellStart"/>
      <w:r w:rsidR="00CB36F4" w:rsidRPr="00C27815">
        <w:rPr>
          <w:rFonts w:ascii="Calibri" w:hAnsi="Calibri" w:cs="Calibri"/>
          <w:color w:val="000000" w:themeColor="text1"/>
          <w:lang w:val="en-US"/>
        </w:rPr>
        <w:t>Mfd</w:t>
      </w:r>
      <w:proofErr w:type="spellEnd"/>
      <w:r w:rsidR="00CB36F4" w:rsidRPr="00C27815">
        <w:rPr>
          <w:rFonts w:ascii="Calibri" w:hAnsi="Calibri" w:cs="Calibri"/>
          <w:color w:val="000000" w:themeColor="text1"/>
          <w:lang w:val="en-US"/>
        </w:rPr>
        <w:t xml:space="preserve">-RID plotted against residues numbers (top panel). </w:t>
      </w:r>
      <w:r w:rsidR="0077707E" w:rsidRPr="00C27815">
        <w:rPr>
          <w:rFonts w:ascii="Calibri" w:hAnsi="Calibri" w:cs="Calibri"/>
          <w:color w:val="000000" w:themeColor="text1"/>
          <w:lang w:val="en-US"/>
        </w:rPr>
        <w:t>The</w:t>
      </w:r>
      <w:r w:rsidR="0077707E" w:rsidRPr="00C27815">
        <w:rPr>
          <w:rFonts w:ascii="Calibri" w:hAnsi="Calibri" w:cs="Calibri"/>
          <w:b/>
          <w:bCs/>
          <w:color w:val="000000" w:themeColor="text1"/>
          <w:lang w:val="en-US"/>
        </w:rPr>
        <w:t xml:space="preserve"> </w:t>
      </w:r>
      <w:r w:rsidR="0077707E" w:rsidRPr="00C27815">
        <w:rPr>
          <w:rFonts w:ascii="Calibri" w:hAnsi="Calibri" w:cs="Calibri"/>
          <w:color w:val="000000" w:themeColor="text1"/>
          <w:lang w:val="en-US"/>
        </w:rPr>
        <w:t xml:space="preserve">ratio of </w:t>
      </w:r>
      <w:proofErr w:type="spellStart"/>
      <w:r w:rsidR="0077707E" w:rsidRPr="00C27815">
        <w:rPr>
          <w:rFonts w:ascii="Calibri" w:hAnsi="Calibri" w:cs="Calibri"/>
          <w:color w:val="000000" w:themeColor="text1"/>
          <w:lang w:val="en-US"/>
        </w:rPr>
        <w:t>Mfd</w:t>
      </w:r>
      <w:proofErr w:type="spellEnd"/>
      <w:r w:rsidR="0077707E" w:rsidRPr="00C27815">
        <w:rPr>
          <w:rFonts w:ascii="Calibri" w:hAnsi="Calibri" w:cs="Calibri"/>
          <w:color w:val="000000" w:themeColor="text1"/>
          <w:lang w:val="en-US"/>
        </w:rPr>
        <w:t xml:space="preserve">-RID peak intensities in the presence of equimolar RNAP (blue dots) and in the presence of equimolar RNAP and </w:t>
      </w:r>
      <w:proofErr w:type="spellStart"/>
      <w:r w:rsidR="0077707E" w:rsidRPr="00C27815">
        <w:rPr>
          <w:rFonts w:ascii="Calibri" w:hAnsi="Calibri" w:cs="Calibri"/>
          <w:color w:val="000000" w:themeColor="text1"/>
          <w:lang w:val="en-US"/>
        </w:rPr>
        <w:t>UvrD</w:t>
      </w:r>
      <w:proofErr w:type="spellEnd"/>
      <w:r w:rsidR="0077707E" w:rsidRPr="00C27815">
        <w:rPr>
          <w:rFonts w:ascii="Calibri" w:hAnsi="Calibri" w:cs="Calibri"/>
          <w:color w:val="000000" w:themeColor="text1"/>
          <w:lang w:val="en-US"/>
        </w:rPr>
        <w:t xml:space="preserve">-CTD (magenta bars) after incubation at 298 K for </w:t>
      </w:r>
      <w:r w:rsidR="00463964" w:rsidRPr="00C27815">
        <w:rPr>
          <w:rFonts w:ascii="Calibri" w:hAnsi="Calibri" w:cs="Calibri"/>
          <w:color w:val="000000" w:themeColor="text1"/>
          <w:lang w:val="en-US"/>
        </w:rPr>
        <w:t>approximately</w:t>
      </w:r>
      <w:r w:rsidR="0077707E" w:rsidRPr="00C27815">
        <w:rPr>
          <w:rFonts w:ascii="Calibri" w:hAnsi="Calibri" w:cs="Calibri"/>
          <w:color w:val="000000" w:themeColor="text1"/>
          <w:lang w:val="en-US"/>
        </w:rPr>
        <w:t xml:space="preserve"> eight hours to the apo-</w:t>
      </w:r>
      <w:proofErr w:type="spellStart"/>
      <w:r w:rsidR="0077707E" w:rsidRPr="00C27815">
        <w:rPr>
          <w:rFonts w:ascii="Calibri" w:hAnsi="Calibri" w:cs="Calibri"/>
          <w:color w:val="000000" w:themeColor="text1"/>
          <w:lang w:val="en-US"/>
        </w:rPr>
        <w:t>Mfd</w:t>
      </w:r>
      <w:proofErr w:type="spellEnd"/>
      <w:r w:rsidR="0077707E" w:rsidRPr="00C27815">
        <w:rPr>
          <w:rFonts w:ascii="Calibri" w:hAnsi="Calibri" w:cs="Calibri"/>
          <w:color w:val="000000" w:themeColor="text1"/>
          <w:lang w:val="en-US"/>
        </w:rPr>
        <w:t xml:space="preserve">-RID plotted against residues numbers (top panel). </w:t>
      </w:r>
      <w:r w:rsidR="00371322" w:rsidRPr="00C27815">
        <w:rPr>
          <w:rFonts w:ascii="Calibri" w:hAnsi="Calibri" w:cs="Calibri"/>
          <w:b/>
          <w:bCs/>
          <w:color w:val="000000" w:themeColor="text1"/>
          <w:lang w:val="en-US"/>
        </w:rPr>
        <w:t>d,</w:t>
      </w:r>
      <w:r w:rsidR="00371322" w:rsidRPr="00C27815">
        <w:rPr>
          <w:rFonts w:ascii="Calibri" w:hAnsi="Calibri" w:cs="Calibri"/>
          <w:color w:val="000000" w:themeColor="text1"/>
          <w:lang w:val="en-US"/>
        </w:rPr>
        <w:t xml:space="preserve"> </w:t>
      </w:r>
      <w:r w:rsidRPr="00C27815">
        <w:rPr>
          <w:rFonts w:ascii="Calibri" w:hAnsi="Calibri" w:cs="Calibri"/>
          <w:color w:val="000000" w:themeColor="text1"/>
          <w:lang w:val="en-US"/>
        </w:rPr>
        <w:t>2D [</w:t>
      </w:r>
      <w:r w:rsidRPr="00C27815">
        <w:rPr>
          <w:rFonts w:ascii="Calibri" w:hAnsi="Calibri" w:cs="Calibri"/>
          <w:color w:val="000000" w:themeColor="text1"/>
          <w:vertAlign w:val="superscript"/>
          <w:lang w:val="en-US"/>
        </w:rPr>
        <w:t>15</w:t>
      </w:r>
      <w:r w:rsidRPr="00C27815">
        <w:rPr>
          <w:rFonts w:ascii="Calibri" w:hAnsi="Calibri" w:cs="Calibri"/>
          <w:color w:val="000000" w:themeColor="text1"/>
          <w:lang w:val="en-US"/>
        </w:rPr>
        <w:t>N,</w:t>
      </w:r>
      <w:r w:rsidRPr="00C27815">
        <w:rPr>
          <w:rFonts w:ascii="Calibri" w:hAnsi="Calibri" w:cs="Calibri"/>
          <w:color w:val="000000" w:themeColor="text1"/>
          <w:vertAlign w:val="superscript"/>
          <w:lang w:val="en-US"/>
        </w:rPr>
        <w:t>1</w:t>
      </w:r>
      <w:r w:rsidRPr="00C27815">
        <w:rPr>
          <w:rFonts w:ascii="Calibri" w:hAnsi="Calibri" w:cs="Calibri"/>
          <w:color w:val="000000" w:themeColor="text1"/>
          <w:lang w:val="en-US"/>
        </w:rPr>
        <w:t>H]-NMR spectr</w:t>
      </w:r>
      <w:r w:rsidR="00371322" w:rsidRPr="00C27815">
        <w:rPr>
          <w:rFonts w:ascii="Calibri" w:hAnsi="Calibri" w:cs="Calibri"/>
          <w:color w:val="000000" w:themeColor="text1"/>
          <w:lang w:val="en-US"/>
        </w:rPr>
        <w:t>um</w:t>
      </w:r>
      <w:r w:rsidRPr="00C27815">
        <w:rPr>
          <w:rFonts w:ascii="Calibri" w:hAnsi="Calibri" w:cs="Calibri"/>
          <w:color w:val="000000" w:themeColor="text1"/>
          <w:lang w:val="en-US"/>
        </w:rPr>
        <w:t xml:space="preserve"> of [</w:t>
      </w:r>
      <w:r w:rsidRPr="00C27815">
        <w:rPr>
          <w:rFonts w:ascii="Calibri" w:hAnsi="Calibri" w:cs="Calibri"/>
          <w:i/>
          <w:iCs/>
          <w:color w:val="000000" w:themeColor="text1"/>
          <w:lang w:val="en-US"/>
        </w:rPr>
        <w:t>U</w:t>
      </w:r>
      <w:r w:rsidRPr="00C27815">
        <w:rPr>
          <w:rFonts w:ascii="Calibri" w:hAnsi="Calibri" w:cs="Calibri"/>
          <w:color w:val="000000" w:themeColor="text1"/>
          <w:lang w:val="en-US"/>
        </w:rPr>
        <w:t>-</w:t>
      </w:r>
      <w:r w:rsidRPr="00C27815">
        <w:rPr>
          <w:rFonts w:ascii="Calibri" w:hAnsi="Calibri" w:cs="Calibri"/>
          <w:color w:val="000000" w:themeColor="text1"/>
          <w:vertAlign w:val="superscript"/>
          <w:lang w:val="en-US"/>
        </w:rPr>
        <w:t>15</w:t>
      </w:r>
      <w:r w:rsidRPr="00C27815">
        <w:rPr>
          <w:rFonts w:ascii="Calibri" w:hAnsi="Calibri" w:cs="Calibri"/>
          <w:color w:val="000000" w:themeColor="text1"/>
          <w:lang w:val="en-US"/>
        </w:rPr>
        <w:t xml:space="preserve">N] </w:t>
      </w:r>
      <w:proofErr w:type="spellStart"/>
      <w:r w:rsidRPr="00C27815">
        <w:rPr>
          <w:rFonts w:ascii="Calibri" w:hAnsi="Calibri" w:cs="Calibri"/>
          <w:color w:val="000000" w:themeColor="text1"/>
          <w:lang w:val="en-US"/>
        </w:rPr>
        <w:t>UvrD</w:t>
      </w:r>
      <w:proofErr w:type="spellEnd"/>
      <w:r w:rsidRPr="00C27815">
        <w:rPr>
          <w:rFonts w:ascii="Calibri" w:hAnsi="Calibri" w:cs="Calibri"/>
          <w:color w:val="000000" w:themeColor="text1"/>
          <w:lang w:val="en-US"/>
        </w:rPr>
        <w:t>-CTD in the absence (</w:t>
      </w:r>
      <w:r w:rsidR="00371322" w:rsidRPr="00C27815">
        <w:rPr>
          <w:rFonts w:ascii="Calibri" w:hAnsi="Calibri" w:cs="Calibri"/>
          <w:color w:val="000000" w:themeColor="text1"/>
          <w:lang w:val="en-US"/>
        </w:rPr>
        <w:t>left panel</w:t>
      </w:r>
      <w:r w:rsidRPr="00C27815">
        <w:rPr>
          <w:rFonts w:ascii="Calibri" w:hAnsi="Calibri" w:cs="Calibri"/>
          <w:color w:val="000000" w:themeColor="text1"/>
          <w:lang w:val="en-US"/>
        </w:rPr>
        <w:t>)</w:t>
      </w:r>
      <w:r w:rsidR="00371322" w:rsidRPr="00C27815">
        <w:rPr>
          <w:rFonts w:ascii="Calibri" w:hAnsi="Calibri" w:cs="Calibri"/>
          <w:color w:val="000000" w:themeColor="text1"/>
          <w:lang w:val="en-US"/>
        </w:rPr>
        <w:t>,</w:t>
      </w:r>
      <w:r w:rsidRPr="00C27815">
        <w:rPr>
          <w:rFonts w:ascii="Calibri" w:hAnsi="Calibri" w:cs="Calibri"/>
          <w:color w:val="000000" w:themeColor="text1"/>
          <w:lang w:val="en-US"/>
        </w:rPr>
        <w:t xml:space="preserve"> </w:t>
      </w:r>
      <w:r w:rsidR="00463964" w:rsidRPr="00C27815">
        <w:rPr>
          <w:rFonts w:ascii="Calibri" w:hAnsi="Calibri" w:cs="Calibri"/>
          <w:color w:val="000000" w:themeColor="text1"/>
          <w:lang w:val="en-US"/>
        </w:rPr>
        <w:t>upon addition</w:t>
      </w:r>
      <w:r w:rsidRPr="00C27815">
        <w:rPr>
          <w:rFonts w:ascii="Calibri" w:hAnsi="Calibri" w:cs="Calibri"/>
          <w:color w:val="000000" w:themeColor="text1"/>
          <w:lang w:val="en-US"/>
        </w:rPr>
        <w:t xml:space="preserve"> (</w:t>
      </w:r>
      <w:r w:rsidR="00371322" w:rsidRPr="00C27815">
        <w:rPr>
          <w:rFonts w:ascii="Calibri" w:hAnsi="Calibri" w:cs="Calibri"/>
          <w:color w:val="000000" w:themeColor="text1"/>
          <w:lang w:val="en-US"/>
        </w:rPr>
        <w:t>middle panel</w:t>
      </w:r>
      <w:r w:rsidRPr="00C27815">
        <w:rPr>
          <w:rFonts w:ascii="Calibri" w:hAnsi="Calibri" w:cs="Calibri"/>
          <w:color w:val="000000" w:themeColor="text1"/>
          <w:lang w:val="en-US"/>
        </w:rPr>
        <w:t>) of 0.4 molar equivalent of RNAP</w:t>
      </w:r>
      <w:r w:rsidR="00371322" w:rsidRPr="00C27815">
        <w:rPr>
          <w:rFonts w:ascii="Calibri" w:hAnsi="Calibri" w:cs="Calibri"/>
          <w:color w:val="000000" w:themeColor="text1"/>
          <w:lang w:val="en-US"/>
        </w:rPr>
        <w:t xml:space="preserve"> </w:t>
      </w:r>
      <w:r w:rsidRPr="00C27815">
        <w:rPr>
          <w:rFonts w:ascii="Calibri" w:hAnsi="Calibri" w:cs="Calibri"/>
          <w:color w:val="000000" w:themeColor="text1"/>
          <w:lang w:val="en-US"/>
        </w:rPr>
        <w:t xml:space="preserve">and </w:t>
      </w:r>
      <w:r w:rsidR="00463964" w:rsidRPr="00C27815">
        <w:rPr>
          <w:rFonts w:ascii="Calibri" w:hAnsi="Calibri" w:cs="Calibri"/>
          <w:color w:val="000000" w:themeColor="text1"/>
          <w:lang w:val="en-US"/>
        </w:rPr>
        <w:t xml:space="preserve">further addition of </w:t>
      </w:r>
      <w:r w:rsidRPr="00C27815">
        <w:rPr>
          <w:rFonts w:ascii="Calibri" w:hAnsi="Calibri" w:cs="Calibri"/>
          <w:color w:val="000000" w:themeColor="text1"/>
          <w:lang w:val="en-US"/>
        </w:rPr>
        <w:t>one molar equivalent of [</w:t>
      </w:r>
      <w:r w:rsidRPr="00C27815">
        <w:rPr>
          <w:rFonts w:ascii="Calibri" w:hAnsi="Calibri" w:cs="Calibri"/>
          <w:i/>
          <w:iCs/>
          <w:color w:val="000000" w:themeColor="text1"/>
          <w:lang w:val="en-US"/>
        </w:rPr>
        <w:t>U</w:t>
      </w:r>
      <w:r w:rsidRPr="00C27815">
        <w:rPr>
          <w:rFonts w:ascii="Calibri" w:hAnsi="Calibri" w:cs="Calibri"/>
          <w:color w:val="000000" w:themeColor="text1"/>
          <w:lang w:val="en-US"/>
        </w:rPr>
        <w:t>-</w:t>
      </w:r>
      <w:r w:rsidRPr="00C27815">
        <w:rPr>
          <w:rFonts w:ascii="Calibri" w:hAnsi="Calibri" w:cs="Calibri"/>
          <w:color w:val="000000" w:themeColor="text1"/>
          <w:vertAlign w:val="superscript"/>
          <w:lang w:val="en-US"/>
        </w:rPr>
        <w:t>15</w:t>
      </w:r>
      <w:r w:rsidRPr="00C27815">
        <w:rPr>
          <w:rFonts w:ascii="Calibri" w:hAnsi="Calibri" w:cs="Calibri"/>
          <w:color w:val="000000" w:themeColor="text1"/>
          <w:lang w:val="en-US"/>
        </w:rPr>
        <w:t xml:space="preserve">N] </w:t>
      </w:r>
      <w:proofErr w:type="spellStart"/>
      <w:r w:rsidRPr="00C27815">
        <w:rPr>
          <w:rFonts w:ascii="Calibri" w:hAnsi="Calibri" w:cs="Calibri"/>
          <w:color w:val="000000" w:themeColor="text1"/>
          <w:lang w:val="en-US"/>
        </w:rPr>
        <w:t>Mfd</w:t>
      </w:r>
      <w:proofErr w:type="spellEnd"/>
      <w:r w:rsidRPr="00C27815">
        <w:rPr>
          <w:rFonts w:ascii="Calibri" w:hAnsi="Calibri" w:cs="Calibri"/>
          <w:color w:val="000000" w:themeColor="text1"/>
          <w:lang w:val="en-US"/>
        </w:rPr>
        <w:t>-RID (</w:t>
      </w:r>
      <w:r w:rsidR="00371322" w:rsidRPr="00C27815">
        <w:rPr>
          <w:rFonts w:ascii="Calibri" w:hAnsi="Calibri" w:cs="Calibri"/>
          <w:color w:val="000000" w:themeColor="text1"/>
          <w:lang w:val="en-US"/>
        </w:rPr>
        <w:t>right</w:t>
      </w:r>
      <w:r w:rsidRPr="00C27815">
        <w:rPr>
          <w:rFonts w:ascii="Calibri" w:hAnsi="Calibri" w:cs="Calibri"/>
          <w:color w:val="000000" w:themeColor="text1"/>
          <w:lang w:val="en-US"/>
        </w:rPr>
        <w:t xml:space="preserve"> panel).</w:t>
      </w:r>
      <w:r w:rsidR="0077707E" w:rsidRPr="00C27815">
        <w:rPr>
          <w:rFonts w:ascii="Calibri" w:hAnsi="Calibri" w:cs="Calibri"/>
          <w:color w:val="000000" w:themeColor="text1"/>
          <w:lang w:val="en-US"/>
        </w:rPr>
        <w:t xml:space="preserve"> </w:t>
      </w:r>
      <w:r w:rsidR="0077707E" w:rsidRPr="00C27815">
        <w:rPr>
          <w:rFonts w:ascii="Calibri" w:hAnsi="Calibri" w:cs="Calibri"/>
          <w:b/>
          <w:bCs/>
          <w:color w:val="000000" w:themeColor="text1"/>
          <w:lang w:val="en-US"/>
        </w:rPr>
        <w:t xml:space="preserve">e, </w:t>
      </w:r>
      <w:r w:rsidR="00920F49" w:rsidRPr="00C27815">
        <w:rPr>
          <w:rFonts w:ascii="Calibri" w:hAnsi="Calibri" w:cs="Calibri"/>
          <w:color w:val="000000" w:themeColor="text1"/>
          <w:lang w:val="en-US"/>
        </w:rPr>
        <w:t>The</w:t>
      </w:r>
      <w:r w:rsidR="0077707E" w:rsidRPr="00C27815">
        <w:rPr>
          <w:rFonts w:ascii="Calibri" w:hAnsi="Calibri" w:cs="Calibri"/>
          <w:b/>
          <w:bCs/>
          <w:color w:val="000000" w:themeColor="text1"/>
          <w:lang w:val="en-US"/>
        </w:rPr>
        <w:t xml:space="preserve"> </w:t>
      </w:r>
      <w:r w:rsidR="0077707E" w:rsidRPr="00C27815">
        <w:rPr>
          <w:rFonts w:ascii="Calibri" w:hAnsi="Calibri" w:cs="Calibri"/>
          <w:color w:val="000000" w:themeColor="text1"/>
          <w:lang w:val="en-US"/>
        </w:rPr>
        <w:t xml:space="preserve">ratio of </w:t>
      </w:r>
      <w:proofErr w:type="spellStart"/>
      <w:r w:rsidR="00EA46AB" w:rsidRPr="00C27815">
        <w:rPr>
          <w:rFonts w:ascii="Calibri" w:hAnsi="Calibri" w:cs="Calibri"/>
          <w:color w:val="000000" w:themeColor="text1"/>
          <w:lang w:val="en-US"/>
        </w:rPr>
        <w:t>UvrD</w:t>
      </w:r>
      <w:proofErr w:type="spellEnd"/>
      <w:r w:rsidR="00EA46AB" w:rsidRPr="00C27815">
        <w:rPr>
          <w:rFonts w:ascii="Calibri" w:hAnsi="Calibri" w:cs="Calibri"/>
          <w:color w:val="000000" w:themeColor="text1"/>
          <w:lang w:val="en-US"/>
        </w:rPr>
        <w:t>-CTD</w:t>
      </w:r>
      <w:r w:rsidR="0077707E" w:rsidRPr="00C27815">
        <w:rPr>
          <w:rFonts w:ascii="Calibri" w:hAnsi="Calibri" w:cs="Calibri"/>
          <w:color w:val="000000" w:themeColor="text1"/>
          <w:lang w:val="en-US"/>
        </w:rPr>
        <w:t xml:space="preserve"> peak intensities in the presence of </w:t>
      </w:r>
      <w:r w:rsidR="002F1BE0" w:rsidRPr="00C27815">
        <w:rPr>
          <w:rFonts w:ascii="Calibri" w:hAnsi="Calibri" w:cs="Calibri"/>
          <w:color w:val="000000" w:themeColor="text1"/>
          <w:lang w:val="en-US"/>
        </w:rPr>
        <w:t xml:space="preserve">0.4 </w:t>
      </w:r>
      <w:r w:rsidR="0077707E" w:rsidRPr="00C27815">
        <w:rPr>
          <w:rFonts w:ascii="Calibri" w:hAnsi="Calibri" w:cs="Calibri"/>
          <w:color w:val="000000" w:themeColor="text1"/>
          <w:lang w:val="en-US"/>
        </w:rPr>
        <w:t>molar</w:t>
      </w:r>
      <w:r w:rsidR="002F1BE0" w:rsidRPr="00C27815">
        <w:rPr>
          <w:rFonts w:ascii="Calibri" w:hAnsi="Calibri" w:cs="Calibri"/>
          <w:color w:val="000000" w:themeColor="text1"/>
          <w:lang w:val="en-US"/>
        </w:rPr>
        <w:t xml:space="preserve"> equivalent</w:t>
      </w:r>
      <w:r w:rsidR="0077707E" w:rsidRPr="00C27815">
        <w:rPr>
          <w:rFonts w:ascii="Calibri" w:hAnsi="Calibri" w:cs="Calibri"/>
          <w:color w:val="000000" w:themeColor="text1"/>
          <w:lang w:val="en-US"/>
        </w:rPr>
        <w:t xml:space="preserve"> RNAP (</w:t>
      </w:r>
      <w:r w:rsidR="00EA46AB" w:rsidRPr="00C27815">
        <w:rPr>
          <w:rFonts w:ascii="Calibri" w:hAnsi="Calibri" w:cs="Calibri"/>
          <w:color w:val="000000" w:themeColor="text1"/>
          <w:lang w:val="en-US"/>
        </w:rPr>
        <w:t>red</w:t>
      </w:r>
      <w:r w:rsidR="0077707E" w:rsidRPr="00C27815">
        <w:rPr>
          <w:rFonts w:ascii="Calibri" w:hAnsi="Calibri" w:cs="Calibri"/>
          <w:color w:val="000000" w:themeColor="text1"/>
          <w:lang w:val="en-US"/>
        </w:rPr>
        <w:t xml:space="preserve"> dots) and in the presence of </w:t>
      </w:r>
      <w:r w:rsidR="002F1BE0" w:rsidRPr="00C27815">
        <w:rPr>
          <w:rFonts w:ascii="Calibri" w:hAnsi="Calibri" w:cs="Calibri"/>
          <w:color w:val="000000" w:themeColor="text1"/>
          <w:lang w:val="en-US"/>
        </w:rPr>
        <w:t xml:space="preserve">0.4 </w:t>
      </w:r>
      <w:r w:rsidR="0077707E" w:rsidRPr="00C27815">
        <w:rPr>
          <w:rFonts w:ascii="Calibri" w:hAnsi="Calibri" w:cs="Calibri"/>
          <w:color w:val="000000" w:themeColor="text1"/>
          <w:lang w:val="en-US"/>
        </w:rPr>
        <w:t>molar</w:t>
      </w:r>
      <w:r w:rsidR="002F1BE0" w:rsidRPr="00C27815">
        <w:rPr>
          <w:rFonts w:ascii="Calibri" w:hAnsi="Calibri" w:cs="Calibri"/>
          <w:color w:val="000000" w:themeColor="text1"/>
          <w:lang w:val="en-US"/>
        </w:rPr>
        <w:t xml:space="preserve"> equivalent</w:t>
      </w:r>
      <w:r w:rsidR="0077707E" w:rsidRPr="00C27815">
        <w:rPr>
          <w:rFonts w:ascii="Calibri" w:hAnsi="Calibri" w:cs="Calibri"/>
          <w:color w:val="000000" w:themeColor="text1"/>
          <w:lang w:val="en-US"/>
        </w:rPr>
        <w:t xml:space="preserve"> RNAP and </w:t>
      </w:r>
      <w:r w:rsidR="002F1BE0" w:rsidRPr="00C27815">
        <w:rPr>
          <w:rFonts w:ascii="Calibri" w:hAnsi="Calibri" w:cs="Calibri"/>
          <w:color w:val="000000" w:themeColor="text1"/>
          <w:lang w:val="en-US"/>
        </w:rPr>
        <w:t xml:space="preserve">equimolar </w:t>
      </w:r>
      <w:proofErr w:type="spellStart"/>
      <w:r w:rsidR="002F1BE0" w:rsidRPr="00C27815">
        <w:rPr>
          <w:rFonts w:ascii="Calibri" w:hAnsi="Calibri" w:cs="Calibri"/>
          <w:color w:val="000000" w:themeColor="text1"/>
          <w:lang w:val="en-US"/>
        </w:rPr>
        <w:t>Mfd</w:t>
      </w:r>
      <w:proofErr w:type="spellEnd"/>
      <w:r w:rsidR="002F1BE0" w:rsidRPr="00C27815">
        <w:rPr>
          <w:rFonts w:ascii="Calibri" w:hAnsi="Calibri" w:cs="Calibri"/>
          <w:color w:val="000000" w:themeColor="text1"/>
          <w:lang w:val="en-US"/>
        </w:rPr>
        <w:t>-RID</w:t>
      </w:r>
      <w:r w:rsidR="0077707E" w:rsidRPr="00C27815">
        <w:rPr>
          <w:rFonts w:ascii="Calibri" w:hAnsi="Calibri" w:cs="Calibri"/>
          <w:color w:val="000000" w:themeColor="text1"/>
          <w:lang w:val="en-US"/>
        </w:rPr>
        <w:t xml:space="preserve"> (</w:t>
      </w:r>
      <w:r w:rsidR="002F1BE0" w:rsidRPr="00C27815">
        <w:rPr>
          <w:rFonts w:ascii="Calibri" w:hAnsi="Calibri" w:cs="Calibri"/>
          <w:color w:val="000000" w:themeColor="text1"/>
          <w:lang w:val="en-US"/>
        </w:rPr>
        <w:t>blue</w:t>
      </w:r>
      <w:r w:rsidR="0077707E" w:rsidRPr="00C27815">
        <w:rPr>
          <w:rFonts w:ascii="Calibri" w:hAnsi="Calibri" w:cs="Calibri"/>
          <w:color w:val="000000" w:themeColor="text1"/>
          <w:lang w:val="en-US"/>
        </w:rPr>
        <w:t xml:space="preserve"> bars) to the apo-</w:t>
      </w:r>
      <w:proofErr w:type="spellStart"/>
      <w:r w:rsidR="002F1BE0" w:rsidRPr="00C27815">
        <w:rPr>
          <w:rFonts w:ascii="Calibri" w:hAnsi="Calibri" w:cs="Calibri"/>
          <w:color w:val="000000" w:themeColor="text1"/>
          <w:lang w:val="en-US"/>
        </w:rPr>
        <w:t>UvrD</w:t>
      </w:r>
      <w:proofErr w:type="spellEnd"/>
      <w:r w:rsidR="0077707E" w:rsidRPr="00C27815">
        <w:rPr>
          <w:rFonts w:ascii="Calibri" w:hAnsi="Calibri" w:cs="Calibri"/>
          <w:color w:val="000000" w:themeColor="text1"/>
          <w:lang w:val="en-US"/>
        </w:rPr>
        <w:t>-</w:t>
      </w:r>
      <w:r w:rsidR="002F1BE0" w:rsidRPr="00C27815">
        <w:rPr>
          <w:rFonts w:ascii="Calibri" w:hAnsi="Calibri" w:cs="Calibri"/>
          <w:color w:val="000000" w:themeColor="text1"/>
          <w:lang w:val="en-US"/>
        </w:rPr>
        <w:t>CT</w:t>
      </w:r>
      <w:r w:rsidR="0077707E" w:rsidRPr="00C27815">
        <w:rPr>
          <w:rFonts w:ascii="Calibri" w:hAnsi="Calibri" w:cs="Calibri"/>
          <w:color w:val="000000" w:themeColor="text1"/>
          <w:lang w:val="en-US"/>
        </w:rPr>
        <w:t>D plotted against residues numbers.</w:t>
      </w:r>
    </w:p>
    <w:p w14:paraId="09609418" w14:textId="02ED5EAA" w:rsidR="00C26D8F" w:rsidRPr="00D64BA0" w:rsidRDefault="00C26D8F">
      <w:pPr>
        <w:rPr>
          <w:rFonts w:ascii="Calibri" w:hAnsi="Calibri" w:cs="Calibri"/>
          <w:b/>
          <w:bCs/>
          <w:noProof/>
          <w:lang w:val="en-US"/>
        </w:rPr>
      </w:pPr>
      <w:r w:rsidRPr="00D64BA0">
        <w:rPr>
          <w:rFonts w:ascii="Calibri" w:hAnsi="Calibri" w:cs="Calibri"/>
          <w:b/>
          <w:bCs/>
          <w:noProof/>
          <w:lang w:val="en-US"/>
        </w:rPr>
        <w:br w:type="page"/>
      </w:r>
    </w:p>
    <w:p w14:paraId="01CAC135" w14:textId="670ECB11" w:rsidR="00DF00E4" w:rsidRDefault="00A10699" w:rsidP="006B6BA5">
      <w:pPr>
        <w:spacing w:line="480" w:lineRule="auto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  <w:lang w:val="en-US"/>
        </w:rPr>
        <w:lastRenderedPageBreak/>
        <w:drawing>
          <wp:inline distT="0" distB="0" distL="0" distR="0" wp14:anchorId="3D912A39" wp14:editId="5A88C335">
            <wp:extent cx="5756910" cy="53790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Figure_13_00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7213A" w14:textId="62F92762" w:rsidR="00E826EE" w:rsidRDefault="006B6BA5" w:rsidP="006B6BA5">
      <w:pPr>
        <w:spacing w:line="480" w:lineRule="auto"/>
        <w:jc w:val="both"/>
        <w:rPr>
          <w:rFonts w:ascii="Calibri" w:hAnsi="Calibri" w:cs="Calibri"/>
          <w:lang w:val="en-US"/>
        </w:rPr>
      </w:pPr>
      <w:r w:rsidRPr="00C27815">
        <w:rPr>
          <w:rFonts w:ascii="Calibri" w:hAnsi="Calibri" w:cs="Calibri"/>
          <w:b/>
          <w:bCs/>
          <w:color w:val="000000" w:themeColor="text1"/>
          <w:lang w:val="en-US"/>
        </w:rPr>
        <w:t xml:space="preserve">Supplementary Figure </w:t>
      </w:r>
      <w:r w:rsidR="00286422" w:rsidRPr="00C27815">
        <w:rPr>
          <w:rFonts w:ascii="Calibri" w:hAnsi="Calibri" w:cs="Calibri"/>
          <w:b/>
          <w:bCs/>
          <w:color w:val="000000" w:themeColor="text1"/>
          <w:lang w:val="en-US"/>
        </w:rPr>
        <w:t>1</w:t>
      </w:r>
      <w:r w:rsidR="00D64BA0" w:rsidRPr="00C27815">
        <w:rPr>
          <w:rFonts w:ascii="Calibri" w:hAnsi="Calibri" w:cs="Calibri"/>
          <w:b/>
          <w:bCs/>
          <w:color w:val="000000" w:themeColor="text1"/>
          <w:lang w:val="en-US"/>
        </w:rPr>
        <w:t>1</w:t>
      </w:r>
      <w:r w:rsidRPr="00C27815">
        <w:rPr>
          <w:rFonts w:ascii="Calibri" w:hAnsi="Calibri" w:cs="Calibri"/>
          <w:b/>
          <w:bCs/>
          <w:color w:val="000000" w:themeColor="text1"/>
          <w:lang w:val="en-US"/>
        </w:rPr>
        <w:t xml:space="preserve">: </w:t>
      </w:r>
      <w:proofErr w:type="spellStart"/>
      <w:r w:rsidRPr="00C27815">
        <w:rPr>
          <w:rFonts w:ascii="Calibri" w:hAnsi="Calibri" w:cs="Calibri"/>
          <w:b/>
          <w:bCs/>
          <w:color w:val="000000" w:themeColor="text1"/>
          <w:lang w:val="en-US"/>
        </w:rPr>
        <w:t>UvrD</w:t>
      </w:r>
      <w:proofErr w:type="spellEnd"/>
      <w:r w:rsidRPr="00C27815">
        <w:rPr>
          <w:rFonts w:ascii="Calibri" w:hAnsi="Calibri" w:cs="Calibri"/>
          <w:b/>
          <w:bCs/>
          <w:color w:val="000000" w:themeColor="text1"/>
          <w:lang w:val="en-US"/>
        </w:rPr>
        <w:t xml:space="preserve"> and </w:t>
      </w:r>
      <w:proofErr w:type="spellStart"/>
      <w:r>
        <w:rPr>
          <w:rFonts w:ascii="Calibri" w:hAnsi="Calibri" w:cs="Calibri"/>
          <w:b/>
          <w:bCs/>
          <w:lang w:val="en-US"/>
        </w:rPr>
        <w:t>Mfd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do not dissociate each other from the RNAP complex</w:t>
      </w:r>
      <w:r w:rsidRPr="00412F6E">
        <w:rPr>
          <w:rFonts w:ascii="Calibri" w:hAnsi="Calibri" w:cs="Calibri"/>
          <w:b/>
          <w:bCs/>
          <w:lang w:val="en-US"/>
        </w:rPr>
        <w:t xml:space="preserve">. </w:t>
      </w:r>
      <w:r w:rsidR="00262BFE">
        <w:rPr>
          <w:rFonts w:ascii="Calibri" w:hAnsi="Calibri" w:cs="Calibri"/>
          <w:b/>
          <w:bCs/>
          <w:lang w:val="en-US"/>
        </w:rPr>
        <w:t>a</w:t>
      </w:r>
      <w:r w:rsidR="00E0690E">
        <w:rPr>
          <w:rFonts w:ascii="Calibri" w:hAnsi="Calibri" w:cs="Calibri"/>
          <w:b/>
          <w:bCs/>
          <w:lang w:val="en-US"/>
        </w:rPr>
        <w:t>,</w:t>
      </w:r>
      <w:r>
        <w:rPr>
          <w:rFonts w:ascii="Calibri" w:hAnsi="Calibri" w:cs="Calibri"/>
          <w:b/>
          <w:bCs/>
          <w:lang w:val="en-US"/>
        </w:rPr>
        <w:t xml:space="preserve"> </w:t>
      </w:r>
      <w:r w:rsidR="00DF00E4" w:rsidRPr="00C21F82">
        <w:rPr>
          <w:rFonts w:ascii="Calibri" w:hAnsi="Calibri" w:cs="Calibri"/>
          <w:lang w:val="en-US"/>
        </w:rPr>
        <w:t xml:space="preserve">Illustration </w:t>
      </w:r>
      <w:r w:rsidR="00E0690E">
        <w:rPr>
          <w:rFonts w:ascii="Calibri" w:hAnsi="Calibri" w:cs="Calibri"/>
          <w:lang w:val="en-US"/>
        </w:rPr>
        <w:t>of</w:t>
      </w:r>
      <w:r w:rsidR="00DF00E4" w:rsidRPr="00C21F82">
        <w:rPr>
          <w:rFonts w:ascii="Calibri" w:hAnsi="Calibri" w:cs="Calibri"/>
          <w:lang w:val="en-US"/>
        </w:rPr>
        <w:t xml:space="preserve"> </w:t>
      </w:r>
      <w:r w:rsidR="0045592E">
        <w:rPr>
          <w:rFonts w:ascii="Calibri" w:hAnsi="Calibri" w:cs="Calibri"/>
          <w:lang w:val="en-US"/>
        </w:rPr>
        <w:t xml:space="preserve">the </w:t>
      </w:r>
      <w:r w:rsidR="00DF00E4" w:rsidRPr="00DF00E4"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lang w:val="en-US"/>
        </w:rPr>
        <w:t xml:space="preserve">xperimental </w:t>
      </w:r>
      <w:r w:rsidR="00DF00E4">
        <w:rPr>
          <w:rFonts w:ascii="Calibri" w:hAnsi="Calibri" w:cs="Calibri"/>
          <w:lang w:val="en-US"/>
        </w:rPr>
        <w:t xml:space="preserve">setup </w:t>
      </w:r>
      <w:r>
        <w:rPr>
          <w:rFonts w:ascii="Calibri" w:hAnsi="Calibri" w:cs="Calibri"/>
          <w:lang w:val="en-US"/>
        </w:rPr>
        <w:t xml:space="preserve">(top panel). </w:t>
      </w:r>
      <w:r w:rsidRPr="003131A8">
        <w:rPr>
          <w:rFonts w:ascii="Calibri" w:hAnsi="Calibri" w:cs="Calibri"/>
          <w:lang w:val="en-US"/>
        </w:rPr>
        <w:t>Overlay of 2D [</w:t>
      </w:r>
      <w:r w:rsidRPr="003131A8">
        <w:rPr>
          <w:rFonts w:ascii="Calibri" w:hAnsi="Calibri" w:cs="Calibri"/>
          <w:vertAlign w:val="superscript"/>
          <w:lang w:val="en-US"/>
        </w:rPr>
        <w:t>15</w:t>
      </w:r>
      <w:r w:rsidRPr="003131A8">
        <w:rPr>
          <w:rFonts w:ascii="Calibri" w:hAnsi="Calibri" w:cs="Calibri"/>
          <w:lang w:val="en-US"/>
        </w:rPr>
        <w:t>N,</w:t>
      </w:r>
      <w:r w:rsidRPr="003131A8">
        <w:rPr>
          <w:rFonts w:ascii="Calibri" w:hAnsi="Calibri" w:cs="Calibri"/>
          <w:vertAlign w:val="superscript"/>
          <w:lang w:val="en-US"/>
        </w:rPr>
        <w:t>1</w:t>
      </w:r>
      <w:r w:rsidRPr="003131A8">
        <w:rPr>
          <w:rFonts w:ascii="Calibri" w:hAnsi="Calibri" w:cs="Calibri"/>
          <w:lang w:val="en-US"/>
        </w:rPr>
        <w:t>H]-</w:t>
      </w:r>
      <w:r>
        <w:rPr>
          <w:rFonts w:ascii="Calibri" w:hAnsi="Calibri" w:cs="Calibri"/>
          <w:lang w:val="en-US"/>
        </w:rPr>
        <w:t>NMR</w:t>
      </w:r>
      <w:r w:rsidRPr="003131A8">
        <w:rPr>
          <w:rFonts w:ascii="Calibri" w:hAnsi="Calibri" w:cs="Calibri"/>
          <w:lang w:val="en-US"/>
        </w:rPr>
        <w:t xml:space="preserve"> spectra of [</w:t>
      </w:r>
      <w:r w:rsidRPr="003131A8">
        <w:rPr>
          <w:rFonts w:ascii="Calibri" w:hAnsi="Calibri" w:cs="Calibri"/>
          <w:i/>
          <w:iCs/>
          <w:lang w:val="en-US"/>
        </w:rPr>
        <w:t>U</w:t>
      </w:r>
      <w:r w:rsidRPr="003131A8">
        <w:rPr>
          <w:rFonts w:ascii="Calibri" w:hAnsi="Calibri" w:cs="Calibri"/>
          <w:lang w:val="en-US"/>
        </w:rPr>
        <w:t>-</w:t>
      </w:r>
      <w:r w:rsidR="00160346" w:rsidRPr="00C21F82">
        <w:rPr>
          <w:rFonts w:ascii="Calibri" w:hAnsi="Calibri" w:cs="Calibri"/>
          <w:vertAlign w:val="superscript"/>
          <w:lang w:val="en-US"/>
        </w:rPr>
        <w:t>2</w:t>
      </w:r>
      <w:r w:rsidR="00160346">
        <w:rPr>
          <w:rFonts w:ascii="Calibri" w:hAnsi="Calibri" w:cs="Calibri"/>
          <w:lang w:val="en-US"/>
        </w:rPr>
        <w:t>H</w:t>
      </w:r>
      <w:r w:rsidR="004537AB">
        <w:rPr>
          <w:rFonts w:ascii="Calibri" w:hAnsi="Calibri" w:cs="Calibri"/>
          <w:lang w:val="en-US"/>
        </w:rPr>
        <w:t>,</w:t>
      </w:r>
      <w:r w:rsidRPr="003131A8">
        <w:rPr>
          <w:rFonts w:ascii="Calibri" w:hAnsi="Calibri" w:cs="Calibri"/>
          <w:vertAlign w:val="superscript"/>
          <w:lang w:val="en-US"/>
        </w:rPr>
        <w:t>15</w:t>
      </w:r>
      <w:r w:rsidRPr="003131A8">
        <w:rPr>
          <w:rFonts w:ascii="Calibri" w:hAnsi="Calibri" w:cs="Calibri"/>
          <w:lang w:val="en-US"/>
        </w:rPr>
        <w:t xml:space="preserve">N] </w:t>
      </w:r>
      <w:proofErr w:type="spellStart"/>
      <w:r>
        <w:rPr>
          <w:rFonts w:ascii="Calibri" w:hAnsi="Calibri" w:cs="Calibri"/>
          <w:lang w:val="en-US"/>
        </w:rPr>
        <w:t>Mfd</w:t>
      </w:r>
      <w:proofErr w:type="spellEnd"/>
      <w:r w:rsidRPr="003131A8">
        <w:rPr>
          <w:rFonts w:ascii="Calibri" w:hAnsi="Calibri" w:cs="Calibri"/>
          <w:lang w:val="en-US"/>
        </w:rPr>
        <w:t xml:space="preserve"> in the absence</w:t>
      </w:r>
      <w:r w:rsidR="0045592E">
        <w:rPr>
          <w:rFonts w:ascii="Calibri" w:hAnsi="Calibri" w:cs="Calibri"/>
          <w:lang w:val="en-US"/>
        </w:rPr>
        <w:t xml:space="preserve"> and</w:t>
      </w:r>
      <w:r w:rsidRPr="003131A8">
        <w:rPr>
          <w:rFonts w:ascii="Calibri" w:hAnsi="Calibri" w:cs="Calibri"/>
          <w:lang w:val="en-US"/>
        </w:rPr>
        <w:t xml:space="preserve"> in the presence of</w:t>
      </w:r>
      <w:r>
        <w:rPr>
          <w:rFonts w:ascii="Calibri" w:hAnsi="Calibri" w:cs="Calibri"/>
          <w:lang w:val="en-US"/>
        </w:rPr>
        <w:t xml:space="preserve"> one molar equivalent</w:t>
      </w:r>
      <w:r w:rsidRPr="003131A8">
        <w:rPr>
          <w:rFonts w:ascii="Calibri" w:hAnsi="Calibri" w:cs="Calibri"/>
          <w:lang w:val="en-US"/>
        </w:rPr>
        <w:t xml:space="preserve"> of </w:t>
      </w:r>
      <w:r>
        <w:rPr>
          <w:rFonts w:ascii="Calibri" w:hAnsi="Calibri" w:cs="Calibri"/>
          <w:lang w:val="en-US"/>
        </w:rPr>
        <w:t xml:space="preserve">RNAP and </w:t>
      </w:r>
      <w:r w:rsidRPr="003131A8">
        <w:rPr>
          <w:rFonts w:ascii="Calibri" w:hAnsi="Calibri" w:cs="Calibri"/>
          <w:lang w:val="en-US"/>
        </w:rPr>
        <w:t>[</w:t>
      </w:r>
      <w:r w:rsidRPr="003131A8">
        <w:rPr>
          <w:rFonts w:ascii="Calibri" w:hAnsi="Calibri" w:cs="Calibri"/>
          <w:i/>
          <w:iCs/>
          <w:lang w:val="en-US"/>
        </w:rPr>
        <w:t>U</w:t>
      </w:r>
      <w:r w:rsidRPr="003131A8">
        <w:rPr>
          <w:rFonts w:ascii="Calibri" w:hAnsi="Calibri" w:cs="Calibri"/>
          <w:lang w:val="en-US"/>
        </w:rPr>
        <w:t>-</w:t>
      </w:r>
      <w:r w:rsidR="00242DD2" w:rsidRPr="00C21F82">
        <w:rPr>
          <w:rFonts w:ascii="Calibri" w:hAnsi="Calibri" w:cs="Calibri"/>
          <w:vertAlign w:val="superscript"/>
          <w:lang w:val="en-US"/>
        </w:rPr>
        <w:t>2</w:t>
      </w:r>
      <w:r w:rsidR="00242DD2">
        <w:rPr>
          <w:rFonts w:ascii="Calibri" w:hAnsi="Calibri" w:cs="Calibri"/>
          <w:lang w:val="en-US"/>
        </w:rPr>
        <w:t>H</w:t>
      </w:r>
      <w:r w:rsidR="004537AB">
        <w:rPr>
          <w:rFonts w:ascii="Calibri" w:hAnsi="Calibri" w:cs="Calibri"/>
          <w:lang w:val="en-US"/>
        </w:rPr>
        <w:t>,</w:t>
      </w:r>
      <w:r w:rsidRPr="003131A8">
        <w:rPr>
          <w:rFonts w:ascii="Calibri" w:hAnsi="Calibri" w:cs="Calibri"/>
          <w:vertAlign w:val="superscript"/>
          <w:lang w:val="en-US"/>
        </w:rPr>
        <w:t>15</w:t>
      </w:r>
      <w:r w:rsidRPr="003131A8">
        <w:rPr>
          <w:rFonts w:ascii="Calibri" w:hAnsi="Calibri" w:cs="Calibri"/>
          <w:lang w:val="en-US"/>
        </w:rPr>
        <w:t xml:space="preserve">N] </w:t>
      </w:r>
      <w:proofErr w:type="spellStart"/>
      <w:r>
        <w:rPr>
          <w:rFonts w:ascii="Calibri" w:hAnsi="Calibri" w:cs="Calibri"/>
          <w:lang w:val="en-US"/>
        </w:rPr>
        <w:t>UvrD</w:t>
      </w:r>
      <w:proofErr w:type="spellEnd"/>
      <w:r>
        <w:rPr>
          <w:rFonts w:ascii="Calibri" w:hAnsi="Calibri" w:cs="Calibri"/>
          <w:lang w:val="en-US"/>
        </w:rPr>
        <w:t>, respectively (bottom panel).</w:t>
      </w:r>
      <w:r w:rsidR="009656C4">
        <w:rPr>
          <w:rFonts w:ascii="Calibri" w:hAnsi="Calibri" w:cs="Calibri"/>
          <w:lang w:val="en-US"/>
        </w:rPr>
        <w:t xml:space="preserve"> </w:t>
      </w:r>
      <w:r w:rsidR="00262BFE">
        <w:rPr>
          <w:rFonts w:ascii="Calibri" w:hAnsi="Calibri" w:cs="Calibri"/>
          <w:b/>
          <w:bCs/>
          <w:lang w:val="en-US"/>
        </w:rPr>
        <w:t>b</w:t>
      </w:r>
      <w:r w:rsidR="00E0690E">
        <w:rPr>
          <w:rFonts w:ascii="Calibri" w:hAnsi="Calibri" w:cs="Calibri"/>
          <w:b/>
          <w:bCs/>
          <w:lang w:val="en-US"/>
        </w:rPr>
        <w:t>,</w:t>
      </w:r>
      <w:r>
        <w:rPr>
          <w:rFonts w:ascii="Calibri" w:hAnsi="Calibri" w:cs="Calibri"/>
          <w:lang w:val="en-US"/>
        </w:rPr>
        <w:t xml:space="preserve"> </w:t>
      </w:r>
      <w:r w:rsidR="009656C4"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lang w:val="en-US"/>
        </w:rPr>
        <w:t xml:space="preserve">xperimental </w:t>
      </w:r>
      <w:r w:rsidR="009656C4">
        <w:rPr>
          <w:rFonts w:ascii="Calibri" w:hAnsi="Calibri" w:cs="Calibri"/>
          <w:lang w:val="en-US"/>
        </w:rPr>
        <w:t>design</w:t>
      </w:r>
      <w:r>
        <w:rPr>
          <w:rFonts w:ascii="Calibri" w:hAnsi="Calibri" w:cs="Calibri"/>
          <w:lang w:val="en-US"/>
        </w:rPr>
        <w:t xml:space="preserve"> (top panel)</w:t>
      </w:r>
      <w:r w:rsidR="009656C4">
        <w:rPr>
          <w:rFonts w:ascii="Calibri" w:hAnsi="Calibri" w:cs="Calibri"/>
          <w:lang w:val="en-US"/>
        </w:rPr>
        <w:t xml:space="preserve"> and</w:t>
      </w:r>
      <w:r>
        <w:rPr>
          <w:rFonts w:ascii="Calibri" w:hAnsi="Calibri" w:cs="Calibri"/>
          <w:lang w:val="en-US"/>
        </w:rPr>
        <w:t xml:space="preserve"> </w:t>
      </w:r>
      <w:r w:rsidR="009656C4">
        <w:rPr>
          <w:rFonts w:ascii="Calibri" w:hAnsi="Calibri" w:cs="Calibri"/>
          <w:lang w:val="en-US"/>
        </w:rPr>
        <w:t>o</w:t>
      </w:r>
      <w:r w:rsidRPr="003131A8">
        <w:rPr>
          <w:rFonts w:ascii="Calibri" w:hAnsi="Calibri" w:cs="Calibri"/>
          <w:lang w:val="en-US"/>
        </w:rPr>
        <w:t>verlay of 2D [</w:t>
      </w:r>
      <w:r w:rsidRPr="003131A8">
        <w:rPr>
          <w:rFonts w:ascii="Calibri" w:hAnsi="Calibri" w:cs="Calibri"/>
          <w:vertAlign w:val="superscript"/>
          <w:lang w:val="en-US"/>
        </w:rPr>
        <w:t>15</w:t>
      </w:r>
      <w:r w:rsidRPr="003131A8">
        <w:rPr>
          <w:rFonts w:ascii="Calibri" w:hAnsi="Calibri" w:cs="Calibri"/>
          <w:lang w:val="en-US"/>
        </w:rPr>
        <w:t>N,</w:t>
      </w:r>
      <w:r w:rsidRPr="003131A8">
        <w:rPr>
          <w:rFonts w:ascii="Calibri" w:hAnsi="Calibri" w:cs="Calibri"/>
          <w:vertAlign w:val="superscript"/>
          <w:lang w:val="en-US"/>
        </w:rPr>
        <w:t>1</w:t>
      </w:r>
      <w:r w:rsidRPr="003131A8">
        <w:rPr>
          <w:rFonts w:ascii="Calibri" w:hAnsi="Calibri" w:cs="Calibri"/>
          <w:lang w:val="en-US"/>
        </w:rPr>
        <w:t>H]-</w:t>
      </w:r>
      <w:r>
        <w:rPr>
          <w:rFonts w:ascii="Calibri" w:hAnsi="Calibri" w:cs="Calibri"/>
          <w:lang w:val="en-US"/>
        </w:rPr>
        <w:t>NMR</w:t>
      </w:r>
      <w:r w:rsidRPr="003131A8">
        <w:rPr>
          <w:rFonts w:ascii="Calibri" w:hAnsi="Calibri" w:cs="Calibri"/>
          <w:lang w:val="en-US"/>
        </w:rPr>
        <w:t xml:space="preserve"> spectra of [</w:t>
      </w:r>
      <w:r w:rsidRPr="003131A8">
        <w:rPr>
          <w:rFonts w:ascii="Calibri" w:hAnsi="Calibri" w:cs="Calibri"/>
          <w:i/>
          <w:iCs/>
          <w:lang w:val="en-US"/>
        </w:rPr>
        <w:t>U</w:t>
      </w:r>
      <w:r w:rsidRPr="003131A8">
        <w:rPr>
          <w:rFonts w:ascii="Calibri" w:hAnsi="Calibri" w:cs="Calibri"/>
          <w:lang w:val="en-US"/>
        </w:rPr>
        <w:t>-</w:t>
      </w:r>
      <w:r w:rsidR="009656C4" w:rsidRPr="00C21F82">
        <w:rPr>
          <w:rFonts w:ascii="Calibri" w:hAnsi="Calibri" w:cs="Calibri"/>
          <w:vertAlign w:val="superscript"/>
          <w:lang w:val="en-US"/>
        </w:rPr>
        <w:t>2</w:t>
      </w:r>
      <w:r w:rsidR="009656C4">
        <w:rPr>
          <w:rFonts w:ascii="Calibri" w:hAnsi="Calibri" w:cs="Calibri"/>
          <w:lang w:val="en-US"/>
        </w:rPr>
        <w:t>H</w:t>
      </w:r>
      <w:r w:rsidRPr="003131A8">
        <w:rPr>
          <w:rFonts w:ascii="Calibri" w:hAnsi="Calibri" w:cs="Calibri"/>
          <w:vertAlign w:val="superscript"/>
          <w:lang w:val="en-US"/>
        </w:rPr>
        <w:t>15</w:t>
      </w:r>
      <w:r w:rsidRPr="003131A8">
        <w:rPr>
          <w:rFonts w:ascii="Calibri" w:hAnsi="Calibri" w:cs="Calibri"/>
          <w:lang w:val="en-US"/>
        </w:rPr>
        <w:t xml:space="preserve">N] </w:t>
      </w:r>
      <w:proofErr w:type="spellStart"/>
      <w:r>
        <w:rPr>
          <w:rFonts w:ascii="Calibri" w:hAnsi="Calibri" w:cs="Calibri"/>
          <w:lang w:val="en-US"/>
        </w:rPr>
        <w:t>Uvr</w:t>
      </w:r>
      <w:r w:rsidR="009656C4">
        <w:rPr>
          <w:rFonts w:ascii="Calibri" w:hAnsi="Calibri" w:cs="Calibri"/>
          <w:lang w:val="en-US"/>
        </w:rPr>
        <w:t>D</w:t>
      </w:r>
      <w:proofErr w:type="spellEnd"/>
      <w:r w:rsidRPr="003131A8">
        <w:rPr>
          <w:rFonts w:ascii="Calibri" w:hAnsi="Calibri" w:cs="Calibri"/>
          <w:lang w:val="en-US"/>
        </w:rPr>
        <w:t xml:space="preserve"> in the absence and in the presence</w:t>
      </w:r>
      <w:r>
        <w:rPr>
          <w:rFonts w:ascii="Calibri" w:hAnsi="Calibri" w:cs="Calibri"/>
          <w:lang w:val="en-US"/>
        </w:rPr>
        <w:t xml:space="preserve"> </w:t>
      </w:r>
      <w:r w:rsidRPr="003131A8">
        <w:rPr>
          <w:rFonts w:ascii="Calibri" w:hAnsi="Calibri" w:cs="Calibri"/>
          <w:lang w:val="en-US"/>
        </w:rPr>
        <w:t>of</w:t>
      </w:r>
      <w:r>
        <w:rPr>
          <w:rFonts w:ascii="Calibri" w:hAnsi="Calibri" w:cs="Calibri"/>
          <w:lang w:val="en-US"/>
        </w:rPr>
        <w:t xml:space="preserve"> </w:t>
      </w:r>
      <w:r w:rsidR="009656C4">
        <w:rPr>
          <w:rFonts w:ascii="Calibri" w:hAnsi="Calibri" w:cs="Calibri"/>
          <w:lang w:val="en-US"/>
        </w:rPr>
        <w:t xml:space="preserve">one </w:t>
      </w:r>
      <w:r>
        <w:rPr>
          <w:rFonts w:ascii="Calibri" w:hAnsi="Calibri" w:cs="Calibri"/>
          <w:lang w:val="en-US"/>
        </w:rPr>
        <w:t>molar equivalents</w:t>
      </w:r>
      <w:r w:rsidRPr="003131A8">
        <w:rPr>
          <w:rFonts w:ascii="Calibri" w:hAnsi="Calibri" w:cs="Calibri"/>
          <w:lang w:val="en-US"/>
        </w:rPr>
        <w:t xml:space="preserve"> of </w:t>
      </w:r>
      <w:r>
        <w:rPr>
          <w:rFonts w:ascii="Calibri" w:hAnsi="Calibri" w:cs="Calibri"/>
          <w:lang w:val="en-US"/>
        </w:rPr>
        <w:t xml:space="preserve">RNAP and one molar equivalent of </w:t>
      </w:r>
      <w:r w:rsidRPr="003131A8">
        <w:rPr>
          <w:rFonts w:ascii="Calibri" w:hAnsi="Calibri" w:cs="Calibri"/>
          <w:lang w:val="en-US"/>
        </w:rPr>
        <w:t>[</w:t>
      </w:r>
      <w:r w:rsidRPr="003131A8">
        <w:rPr>
          <w:rFonts w:ascii="Calibri" w:hAnsi="Calibri" w:cs="Calibri"/>
          <w:i/>
          <w:iCs/>
          <w:lang w:val="en-US"/>
        </w:rPr>
        <w:t>U</w:t>
      </w:r>
      <w:r w:rsidRPr="003131A8">
        <w:rPr>
          <w:rFonts w:ascii="Calibri" w:hAnsi="Calibri" w:cs="Calibri"/>
          <w:lang w:val="en-US"/>
        </w:rPr>
        <w:t>-</w:t>
      </w:r>
      <w:r w:rsidR="009656C4" w:rsidRPr="00C21F82">
        <w:rPr>
          <w:rFonts w:ascii="Calibri" w:hAnsi="Calibri" w:cs="Calibri"/>
          <w:vertAlign w:val="superscript"/>
          <w:lang w:val="en-US"/>
        </w:rPr>
        <w:t>2</w:t>
      </w:r>
      <w:r w:rsidR="009656C4">
        <w:rPr>
          <w:rFonts w:ascii="Calibri" w:hAnsi="Calibri" w:cs="Calibri"/>
          <w:lang w:val="en-US"/>
        </w:rPr>
        <w:t>H</w:t>
      </w:r>
      <w:r w:rsidRPr="003131A8">
        <w:rPr>
          <w:rFonts w:ascii="Calibri" w:hAnsi="Calibri" w:cs="Calibri"/>
          <w:vertAlign w:val="superscript"/>
          <w:lang w:val="en-US"/>
        </w:rPr>
        <w:t>15</w:t>
      </w:r>
      <w:r w:rsidRPr="003131A8">
        <w:rPr>
          <w:rFonts w:ascii="Calibri" w:hAnsi="Calibri" w:cs="Calibri"/>
          <w:lang w:val="en-US"/>
        </w:rPr>
        <w:t xml:space="preserve">N] </w:t>
      </w:r>
      <w:proofErr w:type="spellStart"/>
      <w:r>
        <w:rPr>
          <w:rFonts w:ascii="Calibri" w:hAnsi="Calibri" w:cs="Calibri"/>
          <w:lang w:val="en-US"/>
        </w:rPr>
        <w:t>Mfd</w:t>
      </w:r>
      <w:proofErr w:type="spellEnd"/>
      <w:r>
        <w:rPr>
          <w:rFonts w:ascii="Calibri" w:hAnsi="Calibri" w:cs="Calibri"/>
          <w:lang w:val="en-US"/>
        </w:rPr>
        <w:t xml:space="preserve"> </w:t>
      </w:r>
      <w:r w:rsidR="009656C4">
        <w:rPr>
          <w:rFonts w:ascii="Calibri" w:hAnsi="Calibri" w:cs="Calibri"/>
          <w:lang w:val="en-US"/>
        </w:rPr>
        <w:t>(</w:t>
      </w:r>
      <w:r>
        <w:rPr>
          <w:rFonts w:ascii="Calibri" w:hAnsi="Calibri" w:cs="Calibri"/>
          <w:lang w:val="en-US"/>
        </w:rPr>
        <w:t xml:space="preserve">bottom panel). Both NMR titrations were performed </w:t>
      </w:r>
      <w:r w:rsidRPr="003131A8">
        <w:rPr>
          <w:rFonts w:ascii="Calibri" w:hAnsi="Calibri" w:cs="Calibri"/>
          <w:lang w:val="en-US"/>
        </w:rPr>
        <w:t xml:space="preserve">in </w:t>
      </w:r>
      <w:r>
        <w:rPr>
          <w:rFonts w:ascii="Calibri" w:hAnsi="Calibri" w:cs="Calibri"/>
          <w:lang w:val="en-US"/>
        </w:rPr>
        <w:t xml:space="preserve">PBS buffer </w:t>
      </w:r>
      <w:r w:rsidRPr="003131A8">
        <w:rPr>
          <w:rFonts w:ascii="Calibri" w:hAnsi="Calibri" w:cs="Calibri"/>
          <w:lang w:val="en-US"/>
        </w:rPr>
        <w:t xml:space="preserve">at </w:t>
      </w:r>
      <w:r>
        <w:rPr>
          <w:rFonts w:ascii="Calibri" w:hAnsi="Calibri" w:cs="Calibri"/>
          <w:lang w:val="en-US"/>
        </w:rPr>
        <w:t>298K</w:t>
      </w:r>
      <w:r w:rsidRPr="003131A8">
        <w:rPr>
          <w:rFonts w:ascii="Calibri" w:hAnsi="Calibri" w:cs="Calibri"/>
          <w:lang w:val="en-US"/>
        </w:rPr>
        <w:t>.</w:t>
      </w:r>
      <w:r w:rsidR="003008A7" w:rsidRPr="003008A7">
        <w:rPr>
          <w:rFonts w:ascii="Calibri" w:hAnsi="Calibri" w:cs="Calibri"/>
          <w:b/>
          <w:bCs/>
          <w:lang w:val="en-US"/>
        </w:rPr>
        <w:t xml:space="preserve"> </w:t>
      </w:r>
      <w:r w:rsidR="00262BFE">
        <w:rPr>
          <w:rFonts w:ascii="Calibri" w:hAnsi="Calibri" w:cs="Calibri"/>
          <w:b/>
          <w:bCs/>
          <w:lang w:val="en-US"/>
        </w:rPr>
        <w:t>c</w:t>
      </w:r>
      <w:r w:rsidR="00E0690E">
        <w:rPr>
          <w:rFonts w:ascii="Calibri" w:hAnsi="Calibri" w:cs="Calibri"/>
          <w:b/>
          <w:bCs/>
          <w:lang w:val="en-US"/>
        </w:rPr>
        <w:t>,</w:t>
      </w:r>
      <w:r w:rsidR="0095277E" w:rsidRPr="00BB06E3">
        <w:rPr>
          <w:rFonts w:ascii="Calibri" w:hAnsi="Calibri" w:cs="Calibri"/>
          <w:b/>
          <w:bCs/>
          <w:lang w:val="en-US"/>
        </w:rPr>
        <w:t xml:space="preserve"> </w:t>
      </w:r>
      <w:r w:rsidR="0095277E" w:rsidRPr="00C21F82">
        <w:rPr>
          <w:rFonts w:ascii="Calibri" w:hAnsi="Calibri" w:cs="Calibri"/>
          <w:lang w:val="en-US"/>
        </w:rPr>
        <w:t>Size</w:t>
      </w:r>
      <w:r w:rsidR="00D71E06" w:rsidRPr="00C21F82">
        <w:rPr>
          <w:rFonts w:ascii="Calibri" w:hAnsi="Calibri" w:cs="Calibri"/>
          <w:lang w:val="en-US"/>
        </w:rPr>
        <w:t xml:space="preserve"> exclusion chromatography elution profile</w:t>
      </w:r>
      <w:r w:rsidR="00D71E06">
        <w:rPr>
          <w:rFonts w:ascii="Calibri" w:hAnsi="Calibri" w:cs="Calibri"/>
          <w:b/>
          <w:bCs/>
          <w:lang w:val="en-US"/>
        </w:rPr>
        <w:t xml:space="preserve"> </w:t>
      </w:r>
      <w:r w:rsidR="0095277E" w:rsidRPr="00C21F82">
        <w:rPr>
          <w:rFonts w:ascii="Calibri" w:hAnsi="Calibri" w:cs="Calibri"/>
          <w:lang w:val="en-US"/>
        </w:rPr>
        <w:t>for the sample</w:t>
      </w:r>
      <w:r w:rsidR="0095277E">
        <w:rPr>
          <w:rFonts w:ascii="Calibri" w:hAnsi="Calibri" w:cs="Calibri"/>
          <w:lang w:val="en-US"/>
        </w:rPr>
        <w:t xml:space="preserve">s after </w:t>
      </w:r>
      <w:r w:rsidR="002805B6">
        <w:rPr>
          <w:rFonts w:ascii="Calibri" w:hAnsi="Calibri" w:cs="Calibri"/>
          <w:lang w:val="en-US"/>
        </w:rPr>
        <w:t xml:space="preserve">the displacement </w:t>
      </w:r>
      <w:r w:rsidR="0095277E">
        <w:rPr>
          <w:rFonts w:ascii="Calibri" w:hAnsi="Calibri" w:cs="Calibri"/>
          <w:lang w:val="en-US"/>
        </w:rPr>
        <w:t>experiment</w:t>
      </w:r>
      <w:r w:rsidR="002805B6">
        <w:rPr>
          <w:rFonts w:ascii="Calibri" w:hAnsi="Calibri" w:cs="Calibri"/>
          <w:lang w:val="en-US"/>
        </w:rPr>
        <w:t xml:space="preserve"> shown in</w:t>
      </w:r>
      <w:r w:rsidR="0095277E">
        <w:rPr>
          <w:rFonts w:ascii="Calibri" w:hAnsi="Calibri" w:cs="Calibri"/>
          <w:lang w:val="en-US"/>
        </w:rPr>
        <w:t xml:space="preserve"> in panel </w:t>
      </w:r>
      <w:r w:rsidR="004537AB" w:rsidRPr="00C21F82">
        <w:rPr>
          <w:rFonts w:ascii="Calibri" w:hAnsi="Calibri" w:cs="Calibri"/>
          <w:b/>
          <w:bCs/>
          <w:lang w:val="en-US"/>
        </w:rPr>
        <w:t>a</w:t>
      </w:r>
      <w:r w:rsidR="0095277E">
        <w:rPr>
          <w:rFonts w:ascii="Calibri" w:hAnsi="Calibri" w:cs="Calibri"/>
          <w:lang w:val="en-US"/>
        </w:rPr>
        <w:t>.</w:t>
      </w:r>
      <w:r w:rsidR="0095277E" w:rsidRPr="00C21F82">
        <w:rPr>
          <w:rFonts w:ascii="Calibri" w:hAnsi="Calibri" w:cs="Calibri"/>
          <w:lang w:val="en-US"/>
        </w:rPr>
        <w:t xml:space="preserve"> </w:t>
      </w:r>
      <w:r w:rsidR="00262BFE">
        <w:rPr>
          <w:rFonts w:ascii="Calibri" w:hAnsi="Calibri" w:cs="Calibri"/>
          <w:b/>
          <w:bCs/>
          <w:lang w:val="en-US"/>
        </w:rPr>
        <w:t>d</w:t>
      </w:r>
      <w:r w:rsidR="004537AB">
        <w:rPr>
          <w:rFonts w:ascii="Calibri" w:hAnsi="Calibri" w:cs="Calibri"/>
          <w:b/>
          <w:bCs/>
          <w:lang w:val="en-US"/>
        </w:rPr>
        <w:t>,</w:t>
      </w:r>
      <w:r w:rsidR="0095277E" w:rsidRPr="0095277E">
        <w:rPr>
          <w:rFonts w:ascii="Calibri" w:hAnsi="Calibri" w:cs="Calibri"/>
          <w:lang w:val="en-US"/>
        </w:rPr>
        <w:t xml:space="preserve"> </w:t>
      </w:r>
      <w:r w:rsidR="0095277E" w:rsidRPr="005966E9">
        <w:rPr>
          <w:rFonts w:ascii="Calibri" w:hAnsi="Calibri" w:cs="Calibri"/>
          <w:lang w:val="en-US"/>
        </w:rPr>
        <w:t xml:space="preserve">Size </w:t>
      </w:r>
      <w:r w:rsidR="0095277E" w:rsidRPr="005966E9">
        <w:rPr>
          <w:rFonts w:ascii="Calibri" w:hAnsi="Calibri" w:cs="Calibri"/>
          <w:lang w:val="en-US"/>
        </w:rPr>
        <w:lastRenderedPageBreak/>
        <w:t>exclusion chromatography elution profile</w:t>
      </w:r>
      <w:r w:rsidR="0095277E">
        <w:rPr>
          <w:rFonts w:ascii="Calibri" w:hAnsi="Calibri" w:cs="Calibri"/>
          <w:b/>
          <w:bCs/>
          <w:lang w:val="en-US"/>
        </w:rPr>
        <w:t xml:space="preserve"> </w:t>
      </w:r>
      <w:r w:rsidR="0095277E" w:rsidRPr="005966E9">
        <w:rPr>
          <w:rFonts w:ascii="Calibri" w:hAnsi="Calibri" w:cs="Calibri"/>
          <w:lang w:val="en-US"/>
        </w:rPr>
        <w:t>for the sample</w:t>
      </w:r>
      <w:r w:rsidR="0095277E">
        <w:rPr>
          <w:rFonts w:ascii="Calibri" w:hAnsi="Calibri" w:cs="Calibri"/>
          <w:lang w:val="en-US"/>
        </w:rPr>
        <w:t xml:space="preserve">s after </w:t>
      </w:r>
      <w:r w:rsidR="002805B6">
        <w:rPr>
          <w:rFonts w:ascii="Calibri" w:hAnsi="Calibri" w:cs="Calibri"/>
          <w:lang w:val="en-US"/>
        </w:rPr>
        <w:t xml:space="preserve">the displacement </w:t>
      </w:r>
      <w:r w:rsidR="0095277E">
        <w:rPr>
          <w:rFonts w:ascii="Calibri" w:hAnsi="Calibri" w:cs="Calibri"/>
          <w:lang w:val="en-US"/>
        </w:rPr>
        <w:t xml:space="preserve">experiment </w:t>
      </w:r>
      <w:r w:rsidR="002805B6">
        <w:rPr>
          <w:rFonts w:ascii="Calibri" w:hAnsi="Calibri" w:cs="Calibri"/>
          <w:lang w:val="en-US"/>
        </w:rPr>
        <w:t xml:space="preserve">shown </w:t>
      </w:r>
      <w:r w:rsidR="0095277E">
        <w:rPr>
          <w:rFonts w:ascii="Calibri" w:hAnsi="Calibri" w:cs="Calibri"/>
          <w:lang w:val="en-US"/>
        </w:rPr>
        <w:t xml:space="preserve">in panel </w:t>
      </w:r>
      <w:r w:rsidR="004537AB" w:rsidRPr="00C21F82">
        <w:rPr>
          <w:rFonts w:ascii="Calibri" w:hAnsi="Calibri" w:cs="Calibri"/>
          <w:b/>
          <w:bCs/>
          <w:lang w:val="en-US"/>
        </w:rPr>
        <w:t>b</w:t>
      </w:r>
      <w:r w:rsidR="0095277E">
        <w:rPr>
          <w:rFonts w:ascii="Calibri" w:hAnsi="Calibri" w:cs="Calibri"/>
          <w:lang w:val="en-US"/>
        </w:rPr>
        <w:t>.</w:t>
      </w:r>
    </w:p>
    <w:p w14:paraId="22017900" w14:textId="77777777" w:rsidR="00E826EE" w:rsidRDefault="00E826EE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br w:type="page"/>
      </w:r>
    </w:p>
    <w:p w14:paraId="7DFEF58D" w14:textId="5F231545" w:rsidR="00A10699" w:rsidRDefault="00A10699" w:rsidP="0098725D">
      <w:pPr>
        <w:spacing w:line="480" w:lineRule="auto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  <w:lang w:val="en-US"/>
        </w:rPr>
        <w:lastRenderedPageBreak/>
        <w:drawing>
          <wp:inline distT="0" distB="0" distL="0" distR="0" wp14:anchorId="5FF3E649" wp14:editId="0BBBD979">
            <wp:extent cx="5756910" cy="38474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Figure_12_00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77B5" w14:textId="4B57DF4A" w:rsidR="00412F6E" w:rsidRDefault="0098725D" w:rsidP="0098725D">
      <w:pPr>
        <w:spacing w:line="480" w:lineRule="auto"/>
        <w:jc w:val="both"/>
        <w:rPr>
          <w:rFonts w:ascii="Calibri" w:hAnsi="Calibri" w:cs="Calibri"/>
          <w:lang w:val="en-US"/>
        </w:rPr>
      </w:pPr>
      <w:r w:rsidRPr="00C27815">
        <w:rPr>
          <w:rFonts w:ascii="Calibri" w:hAnsi="Calibri" w:cs="Calibri"/>
          <w:b/>
          <w:bCs/>
          <w:color w:val="000000" w:themeColor="text1"/>
          <w:lang w:val="en-US"/>
        </w:rPr>
        <w:t xml:space="preserve">Supplementary Figure </w:t>
      </w:r>
      <w:r w:rsidR="003E30E7" w:rsidRPr="00C27815">
        <w:rPr>
          <w:rFonts w:ascii="Calibri" w:hAnsi="Calibri" w:cs="Calibri"/>
          <w:b/>
          <w:bCs/>
          <w:color w:val="000000" w:themeColor="text1"/>
          <w:lang w:val="en-US"/>
        </w:rPr>
        <w:t>1</w:t>
      </w:r>
      <w:r w:rsidR="00D64BA0" w:rsidRPr="00C27815">
        <w:rPr>
          <w:rFonts w:ascii="Calibri" w:hAnsi="Calibri" w:cs="Calibri"/>
          <w:b/>
          <w:bCs/>
          <w:color w:val="000000" w:themeColor="text1"/>
          <w:lang w:val="en-US"/>
        </w:rPr>
        <w:t>2</w:t>
      </w:r>
      <w:r w:rsidRPr="00C27815">
        <w:rPr>
          <w:rFonts w:ascii="Calibri" w:hAnsi="Calibri" w:cs="Calibri"/>
          <w:b/>
          <w:bCs/>
          <w:color w:val="000000" w:themeColor="text1"/>
          <w:lang w:val="en-US"/>
        </w:rPr>
        <w:t xml:space="preserve">: </w:t>
      </w:r>
      <w:r w:rsidR="00412F6E" w:rsidRPr="00C27815">
        <w:rPr>
          <w:rFonts w:ascii="Calibri" w:hAnsi="Calibri" w:cs="Calibri"/>
          <w:b/>
          <w:bCs/>
          <w:color w:val="000000" w:themeColor="text1"/>
          <w:lang w:val="en-US"/>
        </w:rPr>
        <w:t xml:space="preserve">Structural </w:t>
      </w:r>
      <w:r w:rsidR="004E3EF9" w:rsidRPr="00412F6E">
        <w:rPr>
          <w:rFonts w:ascii="Calibri" w:hAnsi="Calibri" w:cs="Calibri"/>
          <w:b/>
          <w:bCs/>
          <w:lang w:val="en-US"/>
        </w:rPr>
        <w:t>comparison</w:t>
      </w:r>
      <w:r w:rsidR="00412F6E" w:rsidRPr="00412F6E">
        <w:rPr>
          <w:rFonts w:ascii="Calibri" w:hAnsi="Calibri" w:cs="Calibri"/>
          <w:b/>
          <w:bCs/>
          <w:lang w:val="en-US"/>
        </w:rPr>
        <w:t xml:space="preserve"> of </w:t>
      </w:r>
      <w:proofErr w:type="spellStart"/>
      <w:r w:rsidR="00412F6E" w:rsidRPr="00412F6E">
        <w:rPr>
          <w:rFonts w:ascii="Calibri" w:hAnsi="Calibri" w:cs="Calibri"/>
          <w:b/>
          <w:bCs/>
          <w:lang w:val="en-US"/>
        </w:rPr>
        <w:t>PcrA</w:t>
      </w:r>
      <w:proofErr w:type="spellEnd"/>
      <w:r w:rsidR="00412F6E" w:rsidRPr="00412F6E">
        <w:rPr>
          <w:rFonts w:ascii="Calibri" w:hAnsi="Calibri" w:cs="Calibri"/>
          <w:b/>
          <w:bCs/>
          <w:lang w:val="en-US"/>
        </w:rPr>
        <w:t xml:space="preserve"> and </w:t>
      </w:r>
      <w:proofErr w:type="spellStart"/>
      <w:r w:rsidR="00412F6E" w:rsidRPr="00412F6E">
        <w:rPr>
          <w:rFonts w:ascii="Calibri" w:hAnsi="Calibri" w:cs="Calibri"/>
          <w:b/>
          <w:bCs/>
          <w:lang w:val="en-US"/>
        </w:rPr>
        <w:t>UvrD</w:t>
      </w:r>
      <w:proofErr w:type="spellEnd"/>
      <w:r w:rsidR="00412F6E" w:rsidRPr="00412F6E">
        <w:rPr>
          <w:rFonts w:ascii="Calibri" w:hAnsi="Calibri" w:cs="Calibri"/>
          <w:b/>
          <w:bCs/>
          <w:lang w:val="en-US"/>
        </w:rPr>
        <w:t xml:space="preserve"> as well as p</w:t>
      </w:r>
      <w:r w:rsidRPr="00412F6E">
        <w:rPr>
          <w:rFonts w:ascii="Calibri" w:hAnsi="Calibri" w:cs="Calibri"/>
          <w:b/>
          <w:bCs/>
          <w:lang w:val="en-US"/>
        </w:rPr>
        <w:t xml:space="preserve">rimary sequence comparison of </w:t>
      </w:r>
      <w:r w:rsidRPr="00412F6E">
        <w:rPr>
          <w:rFonts w:ascii="Calibri" w:hAnsi="Calibri" w:cs="Calibri"/>
          <w:b/>
          <w:bCs/>
          <w:i/>
          <w:iCs/>
          <w:lang w:val="en-US"/>
        </w:rPr>
        <w:t>E. coli</w:t>
      </w:r>
      <w:r w:rsidRPr="00412F6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412F6E">
        <w:rPr>
          <w:rFonts w:ascii="Calibri" w:hAnsi="Calibri" w:cs="Calibri"/>
          <w:b/>
          <w:bCs/>
          <w:lang w:val="en-US"/>
        </w:rPr>
        <w:t>Mfd</w:t>
      </w:r>
      <w:proofErr w:type="spellEnd"/>
      <w:r w:rsidRPr="00412F6E">
        <w:rPr>
          <w:rFonts w:ascii="Calibri" w:hAnsi="Calibri" w:cs="Calibri"/>
          <w:b/>
          <w:bCs/>
          <w:lang w:val="en-US"/>
        </w:rPr>
        <w:t xml:space="preserve">-RID and </w:t>
      </w:r>
      <w:proofErr w:type="spellStart"/>
      <w:r w:rsidRPr="00412F6E">
        <w:rPr>
          <w:rFonts w:ascii="Calibri" w:hAnsi="Calibri" w:cs="Calibri"/>
          <w:b/>
          <w:bCs/>
          <w:lang w:val="en-US"/>
        </w:rPr>
        <w:t>UvrD</w:t>
      </w:r>
      <w:proofErr w:type="spellEnd"/>
      <w:r w:rsidRPr="00412F6E">
        <w:rPr>
          <w:rFonts w:ascii="Calibri" w:hAnsi="Calibri" w:cs="Calibri"/>
          <w:b/>
          <w:bCs/>
          <w:lang w:val="en-US"/>
        </w:rPr>
        <w:t>-CTD.</w:t>
      </w:r>
      <w:r w:rsidR="00412F6E" w:rsidRPr="00412F6E">
        <w:rPr>
          <w:rFonts w:ascii="Calibri" w:hAnsi="Calibri" w:cs="Calibri"/>
          <w:b/>
          <w:bCs/>
          <w:lang w:val="en-US"/>
        </w:rPr>
        <w:t xml:space="preserve"> </w:t>
      </w:r>
      <w:r w:rsidR="00262BFE">
        <w:rPr>
          <w:rFonts w:ascii="Calibri" w:hAnsi="Calibri" w:cs="Calibri"/>
          <w:b/>
          <w:bCs/>
          <w:lang w:val="en-US"/>
        </w:rPr>
        <w:t>a</w:t>
      </w:r>
      <w:r w:rsidR="00E826EE">
        <w:rPr>
          <w:rFonts w:ascii="Calibri" w:hAnsi="Calibri" w:cs="Calibri"/>
          <w:b/>
          <w:bCs/>
          <w:lang w:val="en-US"/>
        </w:rPr>
        <w:t>,</w:t>
      </w:r>
      <w:r w:rsidR="00412F6E" w:rsidRPr="00412F6E">
        <w:rPr>
          <w:rFonts w:ascii="Calibri" w:hAnsi="Calibri" w:cs="Calibri"/>
          <w:b/>
          <w:bCs/>
          <w:lang w:val="en-US"/>
        </w:rPr>
        <w:t xml:space="preserve"> </w:t>
      </w:r>
      <w:r w:rsidR="00412F6E" w:rsidRPr="00412F6E">
        <w:rPr>
          <w:rFonts w:ascii="Calibri" w:hAnsi="Calibri" w:cs="Calibri"/>
          <w:lang w:val="en-US"/>
        </w:rPr>
        <w:t xml:space="preserve">Schematic representation of the aromatic residues of the </w:t>
      </w:r>
      <w:proofErr w:type="spellStart"/>
      <w:r w:rsidR="00412F6E" w:rsidRPr="00412F6E">
        <w:rPr>
          <w:rFonts w:ascii="Calibri" w:hAnsi="Calibri" w:cs="Calibri"/>
          <w:lang w:val="en-US"/>
        </w:rPr>
        <w:t>P</w:t>
      </w:r>
      <w:r w:rsidR="00412F6E">
        <w:rPr>
          <w:rFonts w:ascii="Calibri" w:hAnsi="Calibri" w:cs="Calibri"/>
          <w:lang w:val="en-US"/>
        </w:rPr>
        <w:t>cr</w:t>
      </w:r>
      <w:r w:rsidR="00412F6E" w:rsidRPr="00412F6E">
        <w:rPr>
          <w:rFonts w:ascii="Calibri" w:hAnsi="Calibri" w:cs="Calibri"/>
          <w:lang w:val="en-US"/>
        </w:rPr>
        <w:t>A</w:t>
      </w:r>
      <w:proofErr w:type="spellEnd"/>
      <w:r w:rsidR="00412F6E" w:rsidRPr="00412F6E">
        <w:rPr>
          <w:rFonts w:ascii="Calibri" w:hAnsi="Calibri" w:cs="Calibri"/>
          <w:lang w:val="en-US"/>
        </w:rPr>
        <w:t xml:space="preserve">-CTD possibly involved in aromatic cage formation mapped in red and sticks on the crystal structure (PDB ID: 5DMA) </w:t>
      </w:r>
      <w:r w:rsidR="009920CE">
        <w:rPr>
          <w:rFonts w:ascii="Calibri" w:hAnsi="Calibri" w:cs="Calibri"/>
          <w:lang w:val="en-US"/>
        </w:rPr>
        <w:fldChar w:fldCharType="begin">
          <w:fldData xml:space="preserve">PEVuZE5vdGU+PENpdGU+PEF1dGhvcj5TYW5kZXJzPC9BdXRob3I+PFllYXI+MjAxNzwvWWVhcj48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</w:fldData>
        </w:fldChar>
      </w:r>
      <w:r w:rsidR="00DA24DF">
        <w:rPr>
          <w:rFonts w:ascii="Calibri" w:hAnsi="Calibri" w:cs="Calibri"/>
          <w:lang w:val="en-US"/>
        </w:rPr>
        <w:instrText xml:space="preserve"> ADDIN EN.CITE </w:instrText>
      </w:r>
      <w:r w:rsidR="00DA24DF">
        <w:rPr>
          <w:rFonts w:ascii="Calibri" w:hAnsi="Calibri" w:cs="Calibri"/>
          <w:lang w:val="en-US"/>
        </w:rPr>
        <w:fldChar w:fldCharType="begin">
          <w:fldData xml:space="preserve">PEVuZE5vdGU+PENpdGU+PEF1dGhvcj5TYW5kZXJzPC9BdXRob3I+PFllYXI+MjAxNzwvWWVhcj48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</w:fldData>
        </w:fldChar>
      </w:r>
      <w:r w:rsidR="00DA24DF">
        <w:rPr>
          <w:rFonts w:ascii="Calibri" w:hAnsi="Calibri" w:cs="Calibri"/>
          <w:lang w:val="en-US"/>
        </w:rPr>
        <w:instrText xml:space="preserve"> ADDIN EN.CITE.DATA </w:instrText>
      </w:r>
      <w:r w:rsidR="00DA24DF">
        <w:rPr>
          <w:rFonts w:ascii="Calibri" w:hAnsi="Calibri" w:cs="Calibri"/>
          <w:lang w:val="en-US"/>
        </w:rPr>
      </w:r>
      <w:r w:rsidR="00DA24DF">
        <w:rPr>
          <w:rFonts w:ascii="Calibri" w:hAnsi="Calibri" w:cs="Calibri"/>
          <w:lang w:val="en-US"/>
        </w:rPr>
        <w:fldChar w:fldCharType="end"/>
      </w:r>
      <w:r w:rsidR="009920CE">
        <w:rPr>
          <w:rFonts w:ascii="Calibri" w:hAnsi="Calibri" w:cs="Calibri"/>
          <w:lang w:val="en-US"/>
        </w:rPr>
      </w:r>
      <w:r w:rsidR="009920CE">
        <w:rPr>
          <w:rFonts w:ascii="Calibri" w:hAnsi="Calibri" w:cs="Calibri"/>
          <w:lang w:val="en-US"/>
        </w:rPr>
        <w:fldChar w:fldCharType="separate"/>
      </w:r>
      <w:r w:rsidR="00DA24DF" w:rsidRPr="00DA24DF">
        <w:rPr>
          <w:rFonts w:ascii="Calibri" w:hAnsi="Calibri" w:cs="Calibri"/>
          <w:noProof/>
          <w:vertAlign w:val="superscript"/>
          <w:lang w:val="en-US"/>
        </w:rPr>
        <w:t>4</w:t>
      </w:r>
      <w:r w:rsidR="009920CE">
        <w:rPr>
          <w:rFonts w:ascii="Calibri" w:hAnsi="Calibri" w:cs="Calibri"/>
          <w:lang w:val="en-US"/>
        </w:rPr>
        <w:fldChar w:fldCharType="end"/>
      </w:r>
      <w:r w:rsidR="009920CE">
        <w:rPr>
          <w:rFonts w:ascii="Calibri" w:hAnsi="Calibri" w:cs="Calibri"/>
          <w:lang w:val="en-US"/>
        </w:rPr>
        <w:t xml:space="preserve"> </w:t>
      </w:r>
      <w:r w:rsidR="009920CE" w:rsidRPr="00412F6E">
        <w:rPr>
          <w:rFonts w:ascii="Calibri" w:hAnsi="Calibri" w:cs="Calibri"/>
          <w:lang w:val="en-US"/>
        </w:rPr>
        <w:t>in different orientations</w:t>
      </w:r>
      <w:r w:rsidR="00412F6E" w:rsidRPr="00412F6E">
        <w:rPr>
          <w:rFonts w:ascii="Calibri" w:hAnsi="Calibri" w:cs="Calibri"/>
          <w:lang w:val="en-US"/>
        </w:rPr>
        <w:t>.</w:t>
      </w:r>
      <w:r w:rsidR="00412F6E" w:rsidRPr="00412F6E">
        <w:rPr>
          <w:rFonts w:ascii="Calibri" w:hAnsi="Calibri" w:cs="Calibri"/>
          <w:b/>
          <w:bCs/>
          <w:lang w:val="en-US"/>
        </w:rPr>
        <w:t xml:space="preserve"> </w:t>
      </w:r>
      <w:r w:rsidR="00C21F82">
        <w:rPr>
          <w:rFonts w:ascii="Calibri" w:hAnsi="Calibri" w:cs="Calibri"/>
          <w:b/>
          <w:bCs/>
          <w:lang w:val="en-US"/>
        </w:rPr>
        <w:t xml:space="preserve">                              </w:t>
      </w:r>
      <w:r w:rsidR="00262BFE">
        <w:rPr>
          <w:rFonts w:ascii="Calibri" w:hAnsi="Calibri" w:cs="Calibri"/>
          <w:b/>
          <w:bCs/>
          <w:lang w:val="en-US"/>
        </w:rPr>
        <w:t>b</w:t>
      </w:r>
      <w:r w:rsidR="00E826EE">
        <w:rPr>
          <w:rFonts w:ascii="Calibri" w:hAnsi="Calibri" w:cs="Calibri"/>
          <w:b/>
          <w:bCs/>
          <w:lang w:val="en-US"/>
        </w:rPr>
        <w:t>,</w:t>
      </w:r>
      <w:r w:rsidR="00412F6E">
        <w:rPr>
          <w:rFonts w:ascii="Calibri" w:hAnsi="Calibri" w:cs="Calibri"/>
          <w:b/>
          <w:bCs/>
          <w:lang w:val="en-US"/>
        </w:rPr>
        <w:t xml:space="preserve"> </w:t>
      </w:r>
      <w:r w:rsidR="00412F6E" w:rsidRPr="003131A8">
        <w:rPr>
          <w:rFonts w:ascii="Calibri" w:hAnsi="Calibri" w:cs="Calibri"/>
          <w:lang w:val="en-US"/>
        </w:rPr>
        <w:t xml:space="preserve">Electrostatic surface representation of </w:t>
      </w:r>
      <w:proofErr w:type="spellStart"/>
      <w:r w:rsidR="00412F6E">
        <w:rPr>
          <w:rFonts w:ascii="Calibri" w:hAnsi="Calibri" w:cs="Calibri"/>
          <w:lang w:val="en-US"/>
        </w:rPr>
        <w:t>PcrA</w:t>
      </w:r>
      <w:proofErr w:type="spellEnd"/>
      <w:r w:rsidR="00412F6E" w:rsidRPr="003131A8">
        <w:rPr>
          <w:rFonts w:ascii="Calibri" w:hAnsi="Calibri" w:cs="Calibri"/>
          <w:lang w:val="en-US"/>
        </w:rPr>
        <w:t>-</w:t>
      </w:r>
      <w:r w:rsidR="00412F6E">
        <w:rPr>
          <w:rFonts w:ascii="Calibri" w:hAnsi="Calibri" w:cs="Calibri"/>
          <w:lang w:val="en-US"/>
        </w:rPr>
        <w:t>CTD</w:t>
      </w:r>
      <w:r w:rsidR="00412F6E" w:rsidRPr="003131A8">
        <w:rPr>
          <w:rFonts w:ascii="Calibri" w:hAnsi="Calibri" w:cs="Calibri"/>
          <w:lang w:val="en-US"/>
        </w:rPr>
        <w:t>, with positively- and negatively-charged surfaces represented in blue and red, respectively.</w:t>
      </w:r>
      <w:r w:rsidR="00412F6E">
        <w:rPr>
          <w:rFonts w:ascii="Calibri" w:hAnsi="Calibri" w:cs="Calibri"/>
          <w:lang w:val="en-US"/>
        </w:rPr>
        <w:t xml:space="preserve"> </w:t>
      </w:r>
      <w:r w:rsidR="00E826EE">
        <w:rPr>
          <w:rFonts w:ascii="Calibri" w:hAnsi="Calibri" w:cs="Calibri"/>
          <w:b/>
          <w:bCs/>
          <w:lang w:val="en-US"/>
        </w:rPr>
        <w:t>c,</w:t>
      </w:r>
      <w:r w:rsidR="00412F6E" w:rsidRPr="00412F6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412F6E">
        <w:rPr>
          <w:rFonts w:ascii="Calibri" w:hAnsi="Calibri" w:cs="Calibri"/>
          <w:lang w:val="en-US"/>
        </w:rPr>
        <w:t>Mfd</w:t>
      </w:r>
      <w:proofErr w:type="spellEnd"/>
      <w:r w:rsidRPr="00412F6E">
        <w:rPr>
          <w:rFonts w:ascii="Calibri" w:hAnsi="Calibri" w:cs="Calibri"/>
          <w:lang w:val="en-US"/>
        </w:rPr>
        <w:t xml:space="preserve">-RID (474–547) and </w:t>
      </w:r>
      <w:proofErr w:type="spellStart"/>
      <w:r w:rsidRPr="00412F6E">
        <w:rPr>
          <w:rFonts w:ascii="Calibri" w:hAnsi="Calibri" w:cs="Calibri"/>
          <w:lang w:val="en-US"/>
        </w:rPr>
        <w:t>UvrD</w:t>
      </w:r>
      <w:proofErr w:type="spellEnd"/>
      <w:r w:rsidRPr="00412F6E">
        <w:rPr>
          <w:rFonts w:ascii="Calibri" w:hAnsi="Calibri" w:cs="Calibri"/>
          <w:lang w:val="en-US"/>
        </w:rPr>
        <w:t xml:space="preserve">-CTD (645–720) amino acid sequences from </w:t>
      </w:r>
      <w:r w:rsidRPr="00412F6E">
        <w:rPr>
          <w:rFonts w:ascii="Calibri" w:hAnsi="Calibri" w:cs="Calibri"/>
          <w:i/>
          <w:iCs/>
          <w:lang w:val="en-US"/>
        </w:rPr>
        <w:t>E. coli</w:t>
      </w:r>
      <w:r w:rsidRPr="00412F6E">
        <w:rPr>
          <w:rFonts w:ascii="Calibri" w:hAnsi="Calibri" w:cs="Calibri"/>
          <w:lang w:val="en-US"/>
        </w:rPr>
        <w:t xml:space="preserve"> aligned using </w:t>
      </w:r>
      <w:proofErr w:type="spellStart"/>
      <w:r w:rsidRPr="00412F6E">
        <w:rPr>
          <w:rFonts w:ascii="Calibri" w:hAnsi="Calibri" w:cs="Calibri"/>
          <w:lang w:val="en-US"/>
        </w:rPr>
        <w:t>Clustal</w:t>
      </w:r>
      <w:proofErr w:type="spellEnd"/>
      <w:r w:rsidRPr="00412F6E">
        <w:rPr>
          <w:rFonts w:ascii="Calibri" w:hAnsi="Calibri" w:cs="Calibri"/>
          <w:lang w:val="en-US"/>
        </w:rPr>
        <w:t xml:space="preserve"> Omega</w:t>
      </w:r>
      <w:r w:rsidR="00E826EE">
        <w:rPr>
          <w:rFonts w:ascii="Calibri" w:hAnsi="Calibri" w:cs="Calibri"/>
          <w:lang w:val="en-US"/>
        </w:rPr>
        <w:t xml:space="preserve"> </w:t>
      </w:r>
      <w:r w:rsidRPr="00412F6E">
        <w:rPr>
          <w:rFonts w:ascii="Calibri" w:hAnsi="Calibri" w:cs="Calibri"/>
          <w:lang w:val="en-US"/>
        </w:rPr>
        <w:fldChar w:fldCharType="begin">
          <w:fldData xml:space="preserve">PEVuZE5vdGU+PENpdGU+PEF1dGhvcj5TaWV2ZXJzPC9BdXRob3I+PFllYXI+MjAxMTwvWWVhcj48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</w:fldData>
        </w:fldChar>
      </w:r>
      <w:r w:rsidR="00DA24DF">
        <w:rPr>
          <w:rFonts w:ascii="Calibri" w:hAnsi="Calibri" w:cs="Calibri"/>
          <w:lang w:val="en-US"/>
        </w:rPr>
        <w:instrText xml:space="preserve"> ADDIN EN.CITE </w:instrText>
      </w:r>
      <w:r w:rsidR="00DA24DF">
        <w:rPr>
          <w:rFonts w:ascii="Calibri" w:hAnsi="Calibri" w:cs="Calibri"/>
          <w:lang w:val="en-US"/>
        </w:rPr>
        <w:fldChar w:fldCharType="begin">
          <w:fldData xml:space="preserve">PEVuZE5vdGU+PENpdGU+PEF1dGhvcj5TaWV2ZXJzPC9BdXRob3I+PFllYXI+MjAxMTwvWWVhcj48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</w:fldData>
        </w:fldChar>
      </w:r>
      <w:r w:rsidR="00DA24DF">
        <w:rPr>
          <w:rFonts w:ascii="Calibri" w:hAnsi="Calibri" w:cs="Calibri"/>
          <w:lang w:val="en-US"/>
        </w:rPr>
        <w:instrText xml:space="preserve"> ADDIN EN.CITE.DATA </w:instrText>
      </w:r>
      <w:r w:rsidR="00DA24DF">
        <w:rPr>
          <w:rFonts w:ascii="Calibri" w:hAnsi="Calibri" w:cs="Calibri"/>
          <w:lang w:val="en-US"/>
        </w:rPr>
      </w:r>
      <w:r w:rsidR="00DA24DF">
        <w:rPr>
          <w:rFonts w:ascii="Calibri" w:hAnsi="Calibri" w:cs="Calibri"/>
          <w:lang w:val="en-US"/>
        </w:rPr>
        <w:fldChar w:fldCharType="end"/>
      </w:r>
      <w:r w:rsidRPr="00412F6E">
        <w:rPr>
          <w:rFonts w:ascii="Calibri" w:hAnsi="Calibri" w:cs="Calibri"/>
          <w:lang w:val="en-US"/>
        </w:rPr>
      </w:r>
      <w:r w:rsidRPr="00412F6E">
        <w:rPr>
          <w:rFonts w:ascii="Calibri" w:hAnsi="Calibri" w:cs="Calibri"/>
          <w:lang w:val="en-US"/>
        </w:rPr>
        <w:fldChar w:fldCharType="separate"/>
      </w:r>
      <w:r w:rsidR="00DA24DF" w:rsidRPr="00DA24DF">
        <w:rPr>
          <w:rFonts w:ascii="Calibri" w:hAnsi="Calibri" w:cs="Calibri"/>
          <w:noProof/>
          <w:vertAlign w:val="superscript"/>
          <w:lang w:val="en-US"/>
        </w:rPr>
        <w:t>1</w:t>
      </w:r>
      <w:r w:rsidRPr="00412F6E">
        <w:rPr>
          <w:rFonts w:ascii="Calibri" w:hAnsi="Calibri" w:cs="Calibri"/>
          <w:lang w:val="en-US"/>
        </w:rPr>
        <w:fldChar w:fldCharType="end"/>
      </w:r>
      <w:r w:rsidRPr="00412F6E">
        <w:rPr>
          <w:rFonts w:ascii="Calibri" w:hAnsi="Calibri" w:cs="Calibri"/>
          <w:lang w:val="en-US"/>
        </w:rPr>
        <w:t xml:space="preserve"> and analyzed using </w:t>
      </w:r>
      <w:proofErr w:type="spellStart"/>
      <w:r w:rsidRPr="00412F6E">
        <w:rPr>
          <w:rFonts w:ascii="Calibri" w:hAnsi="Calibri" w:cs="Calibri"/>
          <w:lang w:val="en-US"/>
        </w:rPr>
        <w:t>ESPript</w:t>
      </w:r>
      <w:proofErr w:type="spellEnd"/>
      <w:r w:rsidRPr="00412F6E">
        <w:rPr>
          <w:rFonts w:ascii="Calibri" w:hAnsi="Calibri" w:cs="Calibri"/>
          <w:lang w:val="en-US"/>
        </w:rPr>
        <w:t xml:space="preserve"> 3.0 </w:t>
      </w:r>
      <w:r w:rsidRPr="00412F6E">
        <w:rPr>
          <w:rFonts w:ascii="Calibri" w:hAnsi="Calibri" w:cs="Calibri"/>
          <w:lang w:val="en-US"/>
        </w:rPr>
        <w:fldChar w:fldCharType="begin"/>
      </w:r>
      <w:r w:rsidR="00DA24DF">
        <w:rPr>
          <w:rFonts w:ascii="Calibri" w:hAnsi="Calibri" w:cs="Calibri"/>
          <w:lang w:val="en-US"/>
        </w:rPr>
        <w:instrText xml:space="preserve"> ADDIN EN.CITE &lt;EndNote&gt;&lt;Cite&gt;&lt;Author&gt;Robert&lt;/Author&gt;&lt;Year&gt;2014&lt;/Year&gt;&lt;RecNum&gt;469&lt;/RecNum&gt;&lt;DisplayText&gt;&lt;style face="superscript"&gt;2&lt;/style&gt;&lt;/DisplayText&gt;&lt;record&gt;&lt;rec-number&gt;469&lt;/rec-number&gt;&lt;foreign-keys&gt;&lt;key app="EN" db-id="t2re2a2aurvee3ex222vrd2ispw2srs0e2tv" timestamp="1583004277"&gt;469&lt;/key&gt;&lt;/foreign-keys&gt;&lt;ref-type name="Journal Article"&gt;17&lt;/ref-type&gt;&lt;contributors&gt;&lt;authors&gt;&lt;author&gt;Robert, X.&lt;/author&gt;&lt;author&gt;Gouet, P.&lt;/author&gt;&lt;/authors&gt;&lt;/contributors&gt;&lt;auth-address&gt;Equipe de Biocristallographie et Biologie Structurale des Cibles Therapeutiques, IBCP-BMSSI, UMR 5086 CNRS Universite de Lyon, SFR BioSciences Gerland-Lyon Sud, 7 Passage du Vercors, 69367 Lyon Cedex 07, France patrice.gouet@ibcp.fr.&lt;/auth-address&gt;&lt;titles&gt;&lt;title&gt;Deciphering key features in protein structures with the new ENDscript server&lt;/title&gt;&lt;secondary-title&gt;Nucleic Acids Res&lt;/secondary-title&gt;&lt;/titles&gt;&lt;periodical&gt;&lt;full-title&gt;Nucleic Acids Res&lt;/full-title&gt;&lt;/periodical&gt;&lt;pages&gt;W320-4&lt;/pages&gt;&lt;volume&gt;42&lt;/volume&gt;&lt;number&gt;Web Server issue&lt;/number&gt;&lt;edition&gt;2014/04/23&lt;/edition&gt;&lt;keywords&gt;&lt;keyword&gt;Algorithms&lt;/keyword&gt;&lt;keyword&gt;Catalase/chemistry&lt;/keyword&gt;&lt;keyword&gt;Internet&lt;/keyword&gt;&lt;keyword&gt;*Protein Conformation&lt;/keyword&gt;&lt;keyword&gt;Protein Structure, Quaternary&lt;/keyword&gt;&lt;keyword&gt;Protein Structure, Secondary&lt;/keyword&gt;&lt;keyword&gt;Sequence Alignment&lt;/keyword&gt;&lt;keyword&gt;Sequence Analysis, Protein&lt;/keyword&gt;&lt;keyword&gt;*Software&lt;/keyword&gt;&lt;/keywords&gt;&lt;dates&gt;&lt;year&gt;2014&lt;/year&gt;&lt;pub-dates&gt;&lt;date&gt;Jul&lt;/date&gt;&lt;/pub-dates&gt;&lt;/dates&gt;&lt;isbn&gt;1362-4962 (Electronic)&amp;#xD;0305-1048 (Linking)&lt;/isbn&gt;&lt;accession-num&gt;24753421&lt;/accession-num&gt;&lt;urls&gt;&lt;related-urls&gt;&lt;url&gt;https://www.ncbi.nlm.nih.gov/pubmed/24753421&lt;/url&gt;&lt;/related-urls&gt;&lt;/urls&gt;&lt;custom2&gt;PMC4086106&lt;/custom2&gt;&lt;electronic-resource-num&gt;10.1093/nar/gku316&lt;/electronic-resource-num&gt;&lt;/record&gt;&lt;/Cite&gt;&lt;/EndNote&gt;</w:instrText>
      </w:r>
      <w:r w:rsidRPr="00412F6E">
        <w:rPr>
          <w:rFonts w:ascii="Calibri" w:hAnsi="Calibri" w:cs="Calibri"/>
          <w:lang w:val="en-US"/>
        </w:rPr>
        <w:fldChar w:fldCharType="separate"/>
      </w:r>
      <w:r w:rsidR="00DA24DF" w:rsidRPr="00DA24DF">
        <w:rPr>
          <w:rFonts w:ascii="Calibri" w:hAnsi="Calibri" w:cs="Calibri"/>
          <w:noProof/>
          <w:vertAlign w:val="superscript"/>
          <w:lang w:val="en-US"/>
        </w:rPr>
        <w:t>2</w:t>
      </w:r>
      <w:r w:rsidRPr="00412F6E">
        <w:rPr>
          <w:rFonts w:ascii="Calibri" w:hAnsi="Calibri" w:cs="Calibri"/>
          <w:lang w:val="en-US"/>
        </w:rPr>
        <w:fldChar w:fldCharType="end"/>
      </w:r>
      <w:r w:rsidRPr="00412F6E">
        <w:rPr>
          <w:rFonts w:ascii="Calibri" w:hAnsi="Calibri" w:cs="Calibri"/>
          <w:lang w:val="en-US"/>
        </w:rPr>
        <w:t xml:space="preserve"> webserver. Sequence numbering and secondary structural elements of </w:t>
      </w:r>
      <w:proofErr w:type="spellStart"/>
      <w:r w:rsidRPr="00412F6E">
        <w:rPr>
          <w:rFonts w:ascii="Calibri" w:hAnsi="Calibri" w:cs="Calibri"/>
          <w:lang w:val="en-US"/>
        </w:rPr>
        <w:t>Mfd</w:t>
      </w:r>
      <w:proofErr w:type="spellEnd"/>
      <w:r w:rsidRPr="00412F6E">
        <w:rPr>
          <w:rFonts w:ascii="Calibri" w:hAnsi="Calibri" w:cs="Calibri"/>
          <w:lang w:val="en-US"/>
        </w:rPr>
        <w:t xml:space="preserve">-RID and </w:t>
      </w:r>
      <w:proofErr w:type="spellStart"/>
      <w:r w:rsidRPr="00412F6E">
        <w:rPr>
          <w:rFonts w:ascii="Calibri" w:hAnsi="Calibri" w:cs="Calibri"/>
          <w:lang w:val="en-US"/>
        </w:rPr>
        <w:t>UvrD</w:t>
      </w:r>
      <w:proofErr w:type="spellEnd"/>
      <w:r w:rsidRPr="00412F6E">
        <w:rPr>
          <w:rFonts w:ascii="Calibri" w:hAnsi="Calibri" w:cs="Calibri"/>
          <w:lang w:val="en-US"/>
        </w:rPr>
        <w:t>-CTD are shown in blue and red color respectively. Conserved residues are highlighted in cyan.</w:t>
      </w:r>
      <w:r>
        <w:rPr>
          <w:rFonts w:ascii="Calibri" w:hAnsi="Calibri" w:cs="Calibri"/>
          <w:lang w:val="en-US"/>
        </w:rPr>
        <w:t xml:space="preserve"> </w:t>
      </w:r>
    </w:p>
    <w:p w14:paraId="057535CC" w14:textId="1DE0D8F8" w:rsidR="0098725D" w:rsidRDefault="00412F6E" w:rsidP="00412F6E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br w:type="page"/>
      </w:r>
    </w:p>
    <w:p w14:paraId="7C9D7AD1" w14:textId="77777777" w:rsidR="0098725D" w:rsidRDefault="0098725D" w:rsidP="0098725D">
      <w:pPr>
        <w:spacing w:line="480" w:lineRule="auto"/>
        <w:jc w:val="both"/>
        <w:rPr>
          <w:rFonts w:ascii="Calibri" w:hAnsi="Calibri" w:cs="Calibri"/>
          <w:lang w:val="en-US"/>
        </w:rPr>
      </w:pPr>
      <w:r w:rsidRPr="00B80A26">
        <w:rPr>
          <w:rFonts w:ascii="Calibri" w:hAnsi="Calibri" w:cs="Calibri"/>
          <w:b/>
          <w:bCs/>
          <w:lang w:val="en-US"/>
        </w:rPr>
        <w:lastRenderedPageBreak/>
        <w:t xml:space="preserve">Supplementary </w:t>
      </w:r>
      <w:r>
        <w:rPr>
          <w:rFonts w:ascii="Calibri" w:hAnsi="Calibri" w:cs="Calibri"/>
          <w:b/>
          <w:bCs/>
          <w:lang w:val="en-US"/>
        </w:rPr>
        <w:t>Tables</w:t>
      </w:r>
      <w:r w:rsidRPr="00B80A26">
        <w:rPr>
          <w:rFonts w:ascii="Calibri" w:hAnsi="Calibri" w:cs="Calibri"/>
          <w:b/>
          <w:bCs/>
          <w:lang w:val="en-US"/>
        </w:rPr>
        <w:t>:</w:t>
      </w:r>
    </w:p>
    <w:p w14:paraId="159F7022" w14:textId="3CB130C2" w:rsidR="00E305EF" w:rsidRPr="000A3F2A" w:rsidRDefault="00C27815" w:rsidP="00E305EF">
      <w:pPr>
        <w:spacing w:line="276" w:lineRule="auto"/>
        <w:jc w:val="both"/>
        <w:rPr>
          <w:rFonts w:ascii="Calibri" w:hAnsi="Calibri" w:cs="Calibri"/>
          <w:color w:val="000000" w:themeColor="text1"/>
          <w:lang w:val="en-US"/>
        </w:rPr>
      </w:pPr>
      <w:r w:rsidRPr="006F2621">
        <w:rPr>
          <w:rFonts w:ascii="Calibri" w:hAnsi="Calibri" w:cs="Calibri"/>
          <w:b/>
          <w:bCs/>
          <w:highlight w:val="yellow"/>
          <w:lang w:val="en-US"/>
        </w:rPr>
        <w:t>Supplementary Table</w:t>
      </w:r>
      <w:r w:rsidRPr="006F2621">
        <w:rPr>
          <w:rFonts w:ascii="Calibri" w:hAnsi="Calibri" w:cs="Calibri"/>
          <w:b/>
          <w:bCs/>
          <w:color w:val="000000" w:themeColor="text1"/>
          <w:highlight w:val="yellow"/>
          <w:lang w:val="en-US"/>
        </w:rPr>
        <w:t xml:space="preserve"> </w:t>
      </w:r>
      <w:r w:rsidR="00C8578C" w:rsidRPr="006F2621">
        <w:rPr>
          <w:rFonts w:ascii="Calibri" w:hAnsi="Calibri" w:cs="Calibri"/>
          <w:b/>
          <w:bCs/>
          <w:color w:val="000000" w:themeColor="text1"/>
          <w:highlight w:val="yellow"/>
          <w:lang w:val="en-US"/>
        </w:rPr>
        <w:t>1</w:t>
      </w:r>
      <w:r w:rsidR="00E305EF" w:rsidRPr="000A3F2A">
        <w:rPr>
          <w:rFonts w:ascii="Calibri" w:hAnsi="Calibri" w:cs="Calibri"/>
          <w:b/>
          <w:bCs/>
          <w:color w:val="000000" w:themeColor="text1"/>
          <w:lang w:val="en-US"/>
        </w:rPr>
        <w:t xml:space="preserve">: </w:t>
      </w:r>
      <w:r w:rsidR="00E305EF" w:rsidRPr="000A3F2A">
        <w:rPr>
          <w:rFonts w:ascii="Calibri" w:hAnsi="Calibri" w:cs="Calibri"/>
          <w:color w:val="000000" w:themeColor="text1"/>
          <w:lang w:val="en-US"/>
        </w:rPr>
        <w:t>Dissociation constants (</w:t>
      </w:r>
      <w:r w:rsidR="00E305EF" w:rsidRPr="000A3F2A">
        <w:rPr>
          <w:rFonts w:ascii="Calibri" w:hAnsi="Calibri" w:cs="Calibri"/>
          <w:i/>
          <w:iCs/>
          <w:color w:val="000000" w:themeColor="text1"/>
          <w:lang w:val="en-US"/>
        </w:rPr>
        <w:t>K</w:t>
      </w:r>
      <w:r w:rsidR="00E305EF" w:rsidRPr="000A3F2A">
        <w:rPr>
          <w:rFonts w:ascii="Calibri" w:hAnsi="Calibri" w:cs="Calibri"/>
          <w:color w:val="000000" w:themeColor="text1"/>
          <w:vertAlign w:val="subscript"/>
          <w:lang w:val="en-US"/>
        </w:rPr>
        <w:t>D</w:t>
      </w:r>
      <w:r w:rsidR="00E305EF" w:rsidRPr="000A3F2A">
        <w:rPr>
          <w:rFonts w:ascii="Calibri" w:hAnsi="Calibri" w:cs="Calibri"/>
          <w:color w:val="000000" w:themeColor="text1"/>
          <w:lang w:val="en-US"/>
        </w:rPr>
        <w:t xml:space="preserve">) derived for different </w:t>
      </w:r>
      <w:proofErr w:type="spellStart"/>
      <w:r w:rsidR="00E305EF" w:rsidRPr="000A3F2A">
        <w:rPr>
          <w:rFonts w:ascii="Calibri" w:hAnsi="Calibri" w:cs="Calibri"/>
          <w:color w:val="000000" w:themeColor="text1"/>
          <w:lang w:val="en-US"/>
        </w:rPr>
        <w:t>UvrD</w:t>
      </w:r>
      <w:proofErr w:type="spellEnd"/>
      <w:r w:rsidR="00E305EF" w:rsidRPr="000A3F2A">
        <w:rPr>
          <w:rFonts w:ascii="Calibri" w:hAnsi="Calibri" w:cs="Calibri"/>
          <w:color w:val="000000" w:themeColor="text1"/>
          <w:lang w:val="en-US"/>
        </w:rPr>
        <w:t xml:space="preserve"> and </w:t>
      </w:r>
      <w:proofErr w:type="spellStart"/>
      <w:r w:rsidR="00E305EF" w:rsidRPr="000A3F2A">
        <w:rPr>
          <w:rFonts w:ascii="Calibri" w:hAnsi="Calibri" w:cs="Calibri"/>
          <w:color w:val="000000" w:themeColor="text1"/>
          <w:lang w:val="en-US"/>
        </w:rPr>
        <w:t>Mfd</w:t>
      </w:r>
      <w:proofErr w:type="spellEnd"/>
      <w:r w:rsidR="00E305EF" w:rsidRPr="000A3F2A">
        <w:rPr>
          <w:rFonts w:ascii="Calibri" w:hAnsi="Calibri" w:cs="Calibri"/>
          <w:color w:val="000000" w:themeColor="text1"/>
          <w:lang w:val="en-US"/>
        </w:rPr>
        <w:t xml:space="preserve"> constructs with RNAP</w:t>
      </w:r>
    </w:p>
    <w:p w14:paraId="209D7589" w14:textId="77777777" w:rsidR="00E305EF" w:rsidRPr="000A3F2A" w:rsidRDefault="00E305EF" w:rsidP="00E305EF">
      <w:pPr>
        <w:spacing w:line="276" w:lineRule="auto"/>
        <w:jc w:val="both"/>
        <w:rPr>
          <w:rFonts w:ascii="Calibri" w:hAnsi="Calibri" w:cs="Calibri"/>
          <w:color w:val="000000" w:themeColor="text1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501"/>
        <w:gridCol w:w="2752"/>
        <w:gridCol w:w="2410"/>
      </w:tblGrid>
      <w:tr w:rsidR="00E305EF" w:rsidRPr="000A3F2A" w14:paraId="72A15434" w14:textId="77777777" w:rsidTr="009355B0">
        <w:tc>
          <w:tcPr>
            <w:tcW w:w="2268" w:type="dxa"/>
          </w:tcPr>
          <w:p w14:paraId="53B2D08D" w14:textId="77777777" w:rsidR="00E305EF" w:rsidRPr="000A3F2A" w:rsidRDefault="00E305EF" w:rsidP="000A3F2A">
            <w:pPr>
              <w:jc w:val="center"/>
              <w:rPr>
                <w:rFonts w:ascii="Calibri" w:hAnsi="Calibri" w:cs="Calibri"/>
                <w:b/>
                <w:i/>
                <w:iCs/>
                <w:color w:val="000000" w:themeColor="text1"/>
                <w:lang w:val="en-US"/>
              </w:rPr>
            </w:pPr>
            <w:r w:rsidRPr="000A3F2A">
              <w:rPr>
                <w:rFonts w:ascii="Calibri" w:hAnsi="Calibri" w:cs="Calibri"/>
                <w:b/>
                <w:color w:val="000000" w:themeColor="text1"/>
                <w:lang w:val="en-US"/>
              </w:rPr>
              <w:t>Binding pair</w:t>
            </w:r>
          </w:p>
        </w:tc>
        <w:tc>
          <w:tcPr>
            <w:tcW w:w="1501" w:type="dxa"/>
          </w:tcPr>
          <w:p w14:paraId="0DF78B84" w14:textId="77777777" w:rsidR="00E305EF" w:rsidRPr="000A3F2A" w:rsidRDefault="00E305EF" w:rsidP="000A3F2A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9355B0">
              <w:rPr>
                <w:rFonts w:ascii="Calibri" w:hAnsi="Calibri" w:cs="Calibri"/>
                <w:b/>
                <w:i/>
                <w:iCs/>
                <w:color w:val="000000" w:themeColor="text1"/>
              </w:rPr>
              <w:t>K</w:t>
            </w:r>
            <w:r w:rsidRPr="000A3F2A">
              <w:rPr>
                <w:rFonts w:ascii="Calibri" w:hAnsi="Calibri" w:cs="Calibri"/>
                <w:b/>
                <w:color w:val="000000" w:themeColor="text1"/>
                <w:vertAlign w:val="subscript"/>
              </w:rPr>
              <w:t>D</w:t>
            </w:r>
            <w:r w:rsidRPr="000A3F2A">
              <w:rPr>
                <w:rFonts w:ascii="Calibri" w:hAnsi="Calibri" w:cs="Calibri"/>
                <w:b/>
                <w:color w:val="000000" w:themeColor="text1"/>
              </w:rPr>
              <w:t xml:space="preserve"> (n</w:t>
            </w:r>
            <w:r w:rsidRPr="000A3F2A">
              <w:rPr>
                <w:rFonts w:ascii="Calibri" w:hAnsi="Calibri" w:cs="Calibri"/>
                <w:b/>
                <w:color w:val="000000" w:themeColor="text1"/>
                <w:lang w:val="en-US"/>
              </w:rPr>
              <w:t>M)</w:t>
            </w:r>
          </w:p>
        </w:tc>
        <w:tc>
          <w:tcPr>
            <w:tcW w:w="2752" w:type="dxa"/>
          </w:tcPr>
          <w:p w14:paraId="6CAFF5B5" w14:textId="77777777" w:rsidR="00E305EF" w:rsidRPr="000A3F2A" w:rsidRDefault="00E305EF" w:rsidP="000A3F2A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0A3F2A">
              <w:rPr>
                <w:rFonts w:ascii="Calibri" w:hAnsi="Calibri" w:cs="Calibri"/>
                <w:b/>
                <w:bCs/>
                <w:color w:val="000000" w:themeColor="text1"/>
              </w:rPr>
              <w:t>R</w:t>
            </w:r>
            <w:r w:rsidRPr="000A3F2A">
              <w:rPr>
                <w:rFonts w:ascii="Calibri" w:hAnsi="Calibri" w:cs="Calibri"/>
                <w:b/>
                <w:bCs/>
                <w:color w:val="000000" w:themeColor="text1"/>
                <w:vertAlign w:val="superscript"/>
              </w:rPr>
              <w:t>2</w:t>
            </w:r>
          </w:p>
        </w:tc>
        <w:tc>
          <w:tcPr>
            <w:tcW w:w="2410" w:type="dxa"/>
          </w:tcPr>
          <w:p w14:paraId="357207C8" w14:textId="77777777" w:rsidR="00E305EF" w:rsidRPr="000A3F2A" w:rsidRDefault="00E305EF" w:rsidP="000A3F2A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0A3F2A">
              <w:rPr>
                <w:rFonts w:ascii="Symbol" w:hAnsi="Symbol" w:cs="Calibri"/>
                <w:b/>
                <w:bCs/>
                <w:color w:val="000000" w:themeColor="text1"/>
              </w:rPr>
              <w:t>z</w:t>
            </w:r>
            <w:r w:rsidRPr="000A3F2A">
              <w:rPr>
                <w:rFonts w:ascii="Calibri" w:hAnsi="Calibri" w:cs="Calibri"/>
                <w:b/>
                <w:bCs/>
                <w:color w:val="000000" w:themeColor="text1"/>
                <w:vertAlign w:val="superscript"/>
              </w:rPr>
              <w:t>2</w:t>
            </w:r>
          </w:p>
        </w:tc>
      </w:tr>
      <w:tr w:rsidR="00E305EF" w:rsidRPr="000A3F2A" w14:paraId="3DCAFF96" w14:textId="77777777" w:rsidTr="009355B0">
        <w:tc>
          <w:tcPr>
            <w:tcW w:w="2268" w:type="dxa"/>
          </w:tcPr>
          <w:p w14:paraId="322832D9" w14:textId="77777777" w:rsidR="00E305EF" w:rsidRPr="000A3F2A" w:rsidRDefault="00E305EF" w:rsidP="000A3F2A">
            <w:pPr>
              <w:jc w:val="center"/>
              <w:rPr>
                <w:rFonts w:ascii="Calibri" w:hAnsi="Calibri" w:cs="Calibri"/>
                <w:i/>
                <w:iCs/>
                <w:color w:val="000000" w:themeColor="text1"/>
                <w:lang w:val="en-US"/>
              </w:rPr>
            </w:pPr>
            <w:proofErr w:type="spellStart"/>
            <w:r w:rsidRPr="000A3F2A">
              <w:rPr>
                <w:rFonts w:ascii="Calibri" w:hAnsi="Calibri" w:cs="Calibri"/>
                <w:color w:val="000000" w:themeColor="text1"/>
                <w:lang w:val="en-US"/>
              </w:rPr>
              <w:t>UvrD</w:t>
            </w:r>
            <w:proofErr w:type="spellEnd"/>
            <w:r w:rsidRPr="000A3F2A">
              <w:rPr>
                <w:rFonts w:ascii="Calibri" w:hAnsi="Calibri" w:cs="Calibri"/>
                <w:color w:val="000000" w:themeColor="text1"/>
                <w:lang w:val="en-US"/>
              </w:rPr>
              <w:t xml:space="preserve"> FL–RNAP</w:t>
            </w:r>
          </w:p>
        </w:tc>
        <w:tc>
          <w:tcPr>
            <w:tcW w:w="1501" w:type="dxa"/>
          </w:tcPr>
          <w:p w14:paraId="4B336E4C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1000 ± 130</w:t>
            </w:r>
          </w:p>
        </w:tc>
        <w:tc>
          <w:tcPr>
            <w:tcW w:w="2752" w:type="dxa"/>
          </w:tcPr>
          <w:p w14:paraId="0F1B2DAF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0.9864</w:t>
            </w:r>
          </w:p>
        </w:tc>
        <w:tc>
          <w:tcPr>
            <w:tcW w:w="2410" w:type="dxa"/>
          </w:tcPr>
          <w:p w14:paraId="20B43E69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0.0002</w:t>
            </w:r>
          </w:p>
        </w:tc>
      </w:tr>
      <w:tr w:rsidR="00E305EF" w:rsidRPr="000A3F2A" w14:paraId="0CD4DFC4" w14:textId="77777777" w:rsidTr="009355B0">
        <w:tc>
          <w:tcPr>
            <w:tcW w:w="2268" w:type="dxa"/>
          </w:tcPr>
          <w:p w14:paraId="2FBBF53C" w14:textId="77777777" w:rsidR="00E305EF" w:rsidRPr="000A3F2A" w:rsidRDefault="00E305EF" w:rsidP="000A3F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color w:val="000000" w:themeColor="text1"/>
                <w:lang w:val="en-US"/>
              </w:rPr>
            </w:pPr>
            <w:proofErr w:type="spellStart"/>
            <w:r w:rsidRPr="000A3F2A">
              <w:rPr>
                <w:rFonts w:ascii="Calibri" w:hAnsi="Calibri" w:cs="Calibri"/>
                <w:color w:val="000000" w:themeColor="text1"/>
                <w:lang w:val="en-US"/>
              </w:rPr>
              <w:t>UvrD</w:t>
            </w:r>
            <w:proofErr w:type="spellEnd"/>
            <w:r w:rsidRPr="000A3F2A">
              <w:rPr>
                <w:rFonts w:ascii="Calibri" w:hAnsi="Calibri" w:cs="Calibri"/>
                <w:color w:val="000000" w:themeColor="text1"/>
                <w:lang w:val="en-US"/>
              </w:rPr>
              <w:t xml:space="preserve"> </w:t>
            </w:r>
            <w:r w:rsidRPr="000A3F2A">
              <w:rPr>
                <w:rFonts w:ascii="Calibri" w:hAnsi="Calibri" w:cs="Calibri"/>
                <w:color w:val="000000" w:themeColor="text1"/>
              </w:rPr>
              <w:sym w:font="Symbol" w:char="F044"/>
            </w:r>
            <w:r w:rsidRPr="000A3F2A">
              <w:rPr>
                <w:rFonts w:ascii="Calibri" w:hAnsi="Calibri" w:cs="Calibri"/>
                <w:color w:val="000000" w:themeColor="text1"/>
                <w:lang w:val="en-US"/>
              </w:rPr>
              <w:t>CTD–RNAP</w:t>
            </w:r>
          </w:p>
        </w:tc>
        <w:tc>
          <w:tcPr>
            <w:tcW w:w="1501" w:type="dxa"/>
          </w:tcPr>
          <w:p w14:paraId="58BBCD2C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1900 ± 150</w:t>
            </w:r>
          </w:p>
        </w:tc>
        <w:tc>
          <w:tcPr>
            <w:tcW w:w="2752" w:type="dxa"/>
          </w:tcPr>
          <w:p w14:paraId="37BAEAAD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0.9957</w:t>
            </w:r>
          </w:p>
        </w:tc>
        <w:tc>
          <w:tcPr>
            <w:tcW w:w="2410" w:type="dxa"/>
          </w:tcPr>
          <w:p w14:paraId="18C9B296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0.0002</w:t>
            </w:r>
          </w:p>
        </w:tc>
      </w:tr>
      <w:tr w:rsidR="00E305EF" w:rsidRPr="000A3F2A" w14:paraId="391D33DE" w14:textId="77777777" w:rsidTr="009355B0">
        <w:tc>
          <w:tcPr>
            <w:tcW w:w="2268" w:type="dxa"/>
          </w:tcPr>
          <w:p w14:paraId="5D990950" w14:textId="77777777" w:rsidR="00E305EF" w:rsidRPr="000A3F2A" w:rsidRDefault="00E305EF" w:rsidP="000A3F2A">
            <w:pPr>
              <w:jc w:val="center"/>
              <w:rPr>
                <w:rFonts w:ascii="Calibri" w:hAnsi="Calibri" w:cs="Calibri"/>
                <w:i/>
                <w:iCs/>
                <w:color w:val="000000" w:themeColor="text1"/>
                <w:lang w:val="en-US"/>
              </w:rPr>
            </w:pPr>
            <w:proofErr w:type="spellStart"/>
            <w:r w:rsidRPr="000A3F2A">
              <w:rPr>
                <w:rFonts w:ascii="Calibri" w:hAnsi="Calibri" w:cs="Calibri"/>
                <w:color w:val="000000" w:themeColor="text1"/>
                <w:lang w:val="en-US"/>
              </w:rPr>
              <w:t>UvrD</w:t>
            </w:r>
            <w:proofErr w:type="spellEnd"/>
            <w:r w:rsidRPr="000A3F2A">
              <w:rPr>
                <w:rFonts w:ascii="Calibri" w:hAnsi="Calibri" w:cs="Calibri"/>
                <w:color w:val="000000" w:themeColor="text1"/>
                <w:lang w:val="en-US"/>
              </w:rPr>
              <w:t>-CTD–RNAP</w:t>
            </w:r>
          </w:p>
        </w:tc>
        <w:tc>
          <w:tcPr>
            <w:tcW w:w="1501" w:type="dxa"/>
          </w:tcPr>
          <w:p w14:paraId="53073B39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77 ± 2.8</w:t>
            </w:r>
          </w:p>
        </w:tc>
        <w:tc>
          <w:tcPr>
            <w:tcW w:w="2752" w:type="dxa"/>
          </w:tcPr>
          <w:p w14:paraId="5777C888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0.9965</w:t>
            </w:r>
          </w:p>
        </w:tc>
        <w:tc>
          <w:tcPr>
            <w:tcW w:w="2410" w:type="dxa"/>
          </w:tcPr>
          <w:p w14:paraId="2954E68B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0.0001</w:t>
            </w:r>
          </w:p>
        </w:tc>
      </w:tr>
      <w:tr w:rsidR="00E305EF" w:rsidRPr="000A3F2A" w14:paraId="190C7032" w14:textId="77777777" w:rsidTr="009355B0">
        <w:tc>
          <w:tcPr>
            <w:tcW w:w="2268" w:type="dxa"/>
          </w:tcPr>
          <w:p w14:paraId="305BAF87" w14:textId="77777777" w:rsidR="00E305EF" w:rsidRPr="000A3F2A" w:rsidRDefault="00E305EF" w:rsidP="000A3F2A">
            <w:pPr>
              <w:jc w:val="center"/>
              <w:rPr>
                <w:rFonts w:ascii="Calibri" w:hAnsi="Calibri" w:cs="Calibri"/>
                <w:i/>
                <w:iCs/>
                <w:color w:val="000000" w:themeColor="text1"/>
                <w:lang w:val="en-US"/>
              </w:rPr>
            </w:pPr>
            <w:proofErr w:type="spellStart"/>
            <w:r w:rsidRPr="000A3F2A">
              <w:rPr>
                <w:rFonts w:ascii="Calibri" w:hAnsi="Calibri" w:cs="Calibri"/>
                <w:color w:val="000000" w:themeColor="text1"/>
                <w:lang w:val="en-US"/>
              </w:rPr>
              <w:t>Mfd</w:t>
            </w:r>
            <w:proofErr w:type="spellEnd"/>
            <w:r w:rsidRPr="000A3F2A">
              <w:rPr>
                <w:rFonts w:ascii="Calibri" w:hAnsi="Calibri" w:cs="Calibri"/>
                <w:color w:val="000000" w:themeColor="text1"/>
                <w:lang w:val="en-US"/>
              </w:rPr>
              <w:t xml:space="preserve"> FL–RNAP</w:t>
            </w:r>
          </w:p>
        </w:tc>
        <w:tc>
          <w:tcPr>
            <w:tcW w:w="1501" w:type="dxa"/>
          </w:tcPr>
          <w:p w14:paraId="4869ACC1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310 ± 14</w:t>
            </w:r>
          </w:p>
        </w:tc>
        <w:tc>
          <w:tcPr>
            <w:tcW w:w="2752" w:type="dxa"/>
          </w:tcPr>
          <w:p w14:paraId="1915325F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0.9965</w:t>
            </w:r>
          </w:p>
        </w:tc>
        <w:tc>
          <w:tcPr>
            <w:tcW w:w="2410" w:type="dxa"/>
          </w:tcPr>
          <w:p w14:paraId="5D3A1A36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0.0017</w:t>
            </w:r>
          </w:p>
        </w:tc>
      </w:tr>
      <w:tr w:rsidR="00E305EF" w:rsidRPr="000A3F2A" w14:paraId="094C626B" w14:textId="77777777" w:rsidTr="009355B0">
        <w:tc>
          <w:tcPr>
            <w:tcW w:w="2268" w:type="dxa"/>
          </w:tcPr>
          <w:p w14:paraId="0D38FB32" w14:textId="77777777" w:rsidR="00E305EF" w:rsidRPr="000A3F2A" w:rsidRDefault="00E305EF" w:rsidP="000A3F2A">
            <w:pPr>
              <w:jc w:val="center"/>
              <w:rPr>
                <w:rFonts w:ascii="Calibri" w:hAnsi="Calibri" w:cs="Calibri"/>
                <w:i/>
                <w:iCs/>
                <w:color w:val="000000" w:themeColor="text1"/>
                <w:lang w:val="en-US"/>
              </w:rPr>
            </w:pPr>
            <w:proofErr w:type="spellStart"/>
            <w:r w:rsidRPr="000A3F2A">
              <w:rPr>
                <w:rFonts w:ascii="Calibri" w:hAnsi="Calibri" w:cs="Calibri"/>
                <w:color w:val="000000" w:themeColor="text1"/>
                <w:lang w:val="en-US"/>
              </w:rPr>
              <w:t>Mfd</w:t>
            </w:r>
            <w:proofErr w:type="spellEnd"/>
            <w:r w:rsidRPr="000A3F2A">
              <w:rPr>
                <w:rFonts w:ascii="Calibri" w:hAnsi="Calibri" w:cs="Calibri"/>
                <w:color w:val="000000" w:themeColor="text1"/>
                <w:lang w:val="en-US"/>
              </w:rPr>
              <w:t xml:space="preserve"> RID–RNAP</w:t>
            </w:r>
          </w:p>
        </w:tc>
        <w:tc>
          <w:tcPr>
            <w:tcW w:w="1501" w:type="dxa"/>
          </w:tcPr>
          <w:p w14:paraId="5E095626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390 ± 42</w:t>
            </w:r>
          </w:p>
        </w:tc>
        <w:tc>
          <w:tcPr>
            <w:tcW w:w="2752" w:type="dxa"/>
          </w:tcPr>
          <w:p w14:paraId="273AD75C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0.9810</w:t>
            </w:r>
          </w:p>
        </w:tc>
        <w:tc>
          <w:tcPr>
            <w:tcW w:w="2410" w:type="dxa"/>
          </w:tcPr>
          <w:p w14:paraId="176498F3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0.0005</w:t>
            </w:r>
          </w:p>
        </w:tc>
      </w:tr>
    </w:tbl>
    <w:p w14:paraId="526868EE" w14:textId="77777777" w:rsidR="00E305EF" w:rsidRPr="000A3F2A" w:rsidRDefault="00E305EF" w:rsidP="00E305EF">
      <w:pPr>
        <w:spacing w:line="480" w:lineRule="auto"/>
        <w:jc w:val="both"/>
        <w:rPr>
          <w:rFonts w:ascii="Calibri" w:hAnsi="Calibri" w:cs="Calibri"/>
          <w:color w:val="000000" w:themeColor="text1"/>
          <w:lang w:val="en-US"/>
        </w:rPr>
      </w:pPr>
    </w:p>
    <w:p w14:paraId="0A8E45EF" w14:textId="79F05833" w:rsidR="00E305EF" w:rsidRPr="000A3F2A" w:rsidRDefault="00C27815" w:rsidP="00E305EF">
      <w:pPr>
        <w:spacing w:line="276" w:lineRule="auto"/>
        <w:jc w:val="both"/>
        <w:rPr>
          <w:rFonts w:ascii="Calibri" w:hAnsi="Calibri" w:cs="Calibri"/>
          <w:color w:val="000000" w:themeColor="text1"/>
          <w:lang w:val="en-US"/>
        </w:rPr>
      </w:pPr>
      <w:r w:rsidRPr="006F2621">
        <w:rPr>
          <w:rFonts w:ascii="Calibri" w:hAnsi="Calibri" w:cs="Calibri"/>
          <w:b/>
          <w:bCs/>
          <w:highlight w:val="yellow"/>
          <w:lang w:val="en-US"/>
        </w:rPr>
        <w:t>Supplementary Table</w:t>
      </w:r>
      <w:r w:rsidRPr="006F2621">
        <w:rPr>
          <w:rFonts w:ascii="Calibri" w:hAnsi="Calibri" w:cs="Calibri"/>
          <w:b/>
          <w:bCs/>
          <w:color w:val="000000" w:themeColor="text1"/>
          <w:highlight w:val="yellow"/>
          <w:lang w:val="en-US"/>
        </w:rPr>
        <w:t xml:space="preserve"> </w:t>
      </w:r>
      <w:r w:rsidR="00C8578C" w:rsidRPr="006F2621">
        <w:rPr>
          <w:rFonts w:ascii="Calibri" w:hAnsi="Calibri" w:cs="Calibri"/>
          <w:b/>
          <w:bCs/>
          <w:color w:val="000000" w:themeColor="text1"/>
          <w:highlight w:val="yellow"/>
          <w:lang w:val="en-US"/>
        </w:rPr>
        <w:t>2</w:t>
      </w:r>
      <w:r w:rsidR="00E305EF" w:rsidRPr="000A3F2A">
        <w:rPr>
          <w:rFonts w:ascii="Calibri" w:hAnsi="Calibri" w:cs="Calibri"/>
          <w:b/>
          <w:bCs/>
          <w:color w:val="000000" w:themeColor="text1"/>
          <w:lang w:val="en-US"/>
        </w:rPr>
        <w:t xml:space="preserve">: </w:t>
      </w:r>
      <w:r w:rsidR="00E305EF" w:rsidRPr="000A3F2A">
        <w:rPr>
          <w:rFonts w:ascii="Calibri" w:hAnsi="Calibri" w:cs="Calibri"/>
          <w:color w:val="000000" w:themeColor="text1"/>
          <w:lang w:val="en-US"/>
        </w:rPr>
        <w:t>Dissociation constants (</w:t>
      </w:r>
      <w:r w:rsidR="00E305EF" w:rsidRPr="000A3F2A">
        <w:rPr>
          <w:rFonts w:ascii="Calibri" w:hAnsi="Calibri" w:cs="Calibri"/>
          <w:i/>
          <w:iCs/>
          <w:color w:val="000000" w:themeColor="text1"/>
          <w:lang w:val="en-US"/>
        </w:rPr>
        <w:t>K</w:t>
      </w:r>
      <w:r w:rsidR="00E305EF" w:rsidRPr="000A3F2A">
        <w:rPr>
          <w:rFonts w:ascii="Calibri" w:hAnsi="Calibri" w:cs="Calibri"/>
          <w:color w:val="000000" w:themeColor="text1"/>
          <w:vertAlign w:val="subscript"/>
          <w:lang w:val="en-US"/>
        </w:rPr>
        <w:t>D</w:t>
      </w:r>
      <w:r w:rsidR="00E305EF" w:rsidRPr="000A3F2A">
        <w:rPr>
          <w:rFonts w:ascii="Calibri" w:hAnsi="Calibri" w:cs="Calibri"/>
          <w:color w:val="000000" w:themeColor="text1"/>
          <w:lang w:val="en-US"/>
        </w:rPr>
        <w:t xml:space="preserve">) derived for </w:t>
      </w:r>
      <w:proofErr w:type="spellStart"/>
      <w:r w:rsidR="00E305EF" w:rsidRPr="000A3F2A">
        <w:rPr>
          <w:rFonts w:ascii="Calibri" w:hAnsi="Calibri" w:cs="Calibri"/>
          <w:color w:val="000000" w:themeColor="text1"/>
          <w:lang w:val="en-US"/>
        </w:rPr>
        <w:t>UvrD</w:t>
      </w:r>
      <w:proofErr w:type="spellEnd"/>
      <w:r w:rsidR="00E305EF" w:rsidRPr="000A3F2A">
        <w:rPr>
          <w:rFonts w:ascii="Calibri" w:hAnsi="Calibri" w:cs="Calibri"/>
          <w:color w:val="000000" w:themeColor="text1"/>
          <w:lang w:val="en-US"/>
        </w:rPr>
        <w:t>-CTD with DNA</w:t>
      </w:r>
    </w:p>
    <w:p w14:paraId="0F1DA2A4" w14:textId="77777777" w:rsidR="00E305EF" w:rsidRPr="000A3F2A" w:rsidRDefault="00E305EF" w:rsidP="00E305EF">
      <w:pPr>
        <w:spacing w:line="276" w:lineRule="auto"/>
        <w:jc w:val="both"/>
        <w:rPr>
          <w:rFonts w:ascii="Calibri" w:hAnsi="Calibri" w:cs="Calibri"/>
          <w:color w:val="000000" w:themeColor="text1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501"/>
        <w:gridCol w:w="2752"/>
        <w:gridCol w:w="2410"/>
      </w:tblGrid>
      <w:tr w:rsidR="00E305EF" w:rsidRPr="000A3F2A" w14:paraId="621AA886" w14:textId="77777777" w:rsidTr="009355B0">
        <w:tc>
          <w:tcPr>
            <w:tcW w:w="2268" w:type="dxa"/>
          </w:tcPr>
          <w:p w14:paraId="7EF5259F" w14:textId="77777777" w:rsidR="00E305EF" w:rsidRPr="000A3F2A" w:rsidRDefault="00E305EF" w:rsidP="000A3F2A">
            <w:pPr>
              <w:jc w:val="center"/>
              <w:rPr>
                <w:rFonts w:ascii="Calibri" w:hAnsi="Calibri" w:cs="Calibri"/>
                <w:b/>
                <w:i/>
                <w:iCs/>
                <w:color w:val="000000" w:themeColor="text1"/>
                <w:lang w:val="en-US"/>
              </w:rPr>
            </w:pPr>
            <w:r w:rsidRPr="000A3F2A">
              <w:rPr>
                <w:rFonts w:ascii="Calibri" w:hAnsi="Calibri" w:cs="Calibri"/>
                <w:b/>
                <w:color w:val="000000" w:themeColor="text1"/>
                <w:lang w:val="en-US"/>
              </w:rPr>
              <w:t>Binding pair</w:t>
            </w:r>
          </w:p>
        </w:tc>
        <w:tc>
          <w:tcPr>
            <w:tcW w:w="1501" w:type="dxa"/>
          </w:tcPr>
          <w:p w14:paraId="1DB13FDF" w14:textId="77777777" w:rsidR="00E305EF" w:rsidRPr="000A3F2A" w:rsidRDefault="00E305EF" w:rsidP="000A3F2A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9355B0">
              <w:rPr>
                <w:rFonts w:ascii="Calibri" w:hAnsi="Calibri" w:cs="Calibri"/>
                <w:b/>
                <w:i/>
                <w:iCs/>
                <w:color w:val="000000" w:themeColor="text1"/>
              </w:rPr>
              <w:t>K</w:t>
            </w:r>
            <w:r w:rsidRPr="000A3F2A">
              <w:rPr>
                <w:rFonts w:ascii="Calibri" w:hAnsi="Calibri" w:cs="Calibri"/>
                <w:b/>
                <w:color w:val="000000" w:themeColor="text1"/>
                <w:vertAlign w:val="subscript"/>
              </w:rPr>
              <w:t>D</w:t>
            </w:r>
            <w:r w:rsidRPr="000A3F2A">
              <w:rPr>
                <w:rFonts w:ascii="Calibri" w:hAnsi="Calibri" w:cs="Calibri"/>
                <w:b/>
                <w:color w:val="000000" w:themeColor="text1"/>
              </w:rPr>
              <w:t xml:space="preserve"> (µ</w:t>
            </w:r>
            <w:r w:rsidRPr="000A3F2A">
              <w:rPr>
                <w:rFonts w:ascii="Calibri" w:hAnsi="Calibri" w:cs="Calibri"/>
                <w:b/>
                <w:color w:val="000000" w:themeColor="text1"/>
                <w:lang w:val="en-US"/>
              </w:rPr>
              <w:t>M)</w:t>
            </w:r>
          </w:p>
        </w:tc>
        <w:tc>
          <w:tcPr>
            <w:tcW w:w="2752" w:type="dxa"/>
          </w:tcPr>
          <w:p w14:paraId="33EC1246" w14:textId="77777777" w:rsidR="00E305EF" w:rsidRPr="000A3F2A" w:rsidRDefault="00E305EF" w:rsidP="000A3F2A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</w:pPr>
            <w:r w:rsidRPr="000A3F2A">
              <w:rPr>
                <w:rFonts w:ascii="Calibri" w:hAnsi="Calibri" w:cs="Calibri"/>
                <w:b/>
                <w:bCs/>
                <w:color w:val="000000" w:themeColor="text1"/>
              </w:rPr>
              <w:t>R</w:t>
            </w:r>
            <w:r w:rsidRPr="000A3F2A">
              <w:rPr>
                <w:rFonts w:ascii="Calibri" w:hAnsi="Calibri" w:cs="Calibri"/>
                <w:b/>
                <w:bCs/>
                <w:color w:val="000000" w:themeColor="text1"/>
                <w:vertAlign w:val="superscript"/>
              </w:rPr>
              <w:t>2</w:t>
            </w:r>
          </w:p>
        </w:tc>
        <w:tc>
          <w:tcPr>
            <w:tcW w:w="2410" w:type="dxa"/>
          </w:tcPr>
          <w:p w14:paraId="0285CD1E" w14:textId="77777777" w:rsidR="00E305EF" w:rsidRPr="000A3F2A" w:rsidRDefault="00E305EF" w:rsidP="000A3F2A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</w:pPr>
            <w:r w:rsidRPr="000A3F2A">
              <w:rPr>
                <w:rFonts w:ascii="Symbol" w:hAnsi="Symbol" w:cs="Calibri"/>
                <w:b/>
                <w:bCs/>
                <w:color w:val="000000" w:themeColor="text1"/>
              </w:rPr>
              <w:t>z</w:t>
            </w:r>
            <w:r w:rsidRPr="000A3F2A">
              <w:rPr>
                <w:rFonts w:ascii="Calibri" w:hAnsi="Calibri" w:cs="Calibri"/>
                <w:b/>
                <w:bCs/>
                <w:color w:val="000000" w:themeColor="text1"/>
                <w:vertAlign w:val="superscript"/>
              </w:rPr>
              <w:t>2</w:t>
            </w:r>
          </w:p>
        </w:tc>
      </w:tr>
      <w:tr w:rsidR="00E305EF" w:rsidRPr="000A3F2A" w14:paraId="56803C8E" w14:textId="77777777" w:rsidTr="009355B0">
        <w:tc>
          <w:tcPr>
            <w:tcW w:w="2268" w:type="dxa"/>
          </w:tcPr>
          <w:p w14:paraId="33C01877" w14:textId="77777777" w:rsidR="00E305EF" w:rsidRPr="000A3F2A" w:rsidRDefault="00E305EF" w:rsidP="000A3F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color w:val="000000" w:themeColor="text1"/>
                <w:lang w:val="en-US"/>
              </w:rPr>
            </w:pPr>
            <w:r w:rsidRPr="000A3F2A">
              <w:rPr>
                <w:rFonts w:ascii="Calibri" w:hAnsi="Calibri" w:cs="Calibri"/>
                <w:color w:val="000000" w:themeColor="text1"/>
                <w:lang w:val="en-US"/>
              </w:rPr>
              <w:t>ssDNA–</w:t>
            </w:r>
            <w:proofErr w:type="spellStart"/>
            <w:r w:rsidRPr="000A3F2A">
              <w:rPr>
                <w:rFonts w:ascii="Calibri" w:hAnsi="Calibri" w:cs="Calibri"/>
                <w:color w:val="000000" w:themeColor="text1"/>
                <w:lang w:val="en-US"/>
              </w:rPr>
              <w:t>UvrD</w:t>
            </w:r>
            <w:proofErr w:type="spellEnd"/>
            <w:r w:rsidRPr="000A3F2A">
              <w:rPr>
                <w:rFonts w:ascii="Calibri" w:hAnsi="Calibri" w:cs="Calibri"/>
                <w:color w:val="000000" w:themeColor="text1"/>
                <w:lang w:val="en-US"/>
              </w:rPr>
              <w:t>-CTD</w:t>
            </w:r>
          </w:p>
        </w:tc>
        <w:tc>
          <w:tcPr>
            <w:tcW w:w="1501" w:type="dxa"/>
          </w:tcPr>
          <w:p w14:paraId="6B775A67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3.8 ± 0.47</w:t>
            </w:r>
          </w:p>
        </w:tc>
        <w:tc>
          <w:tcPr>
            <w:tcW w:w="2752" w:type="dxa"/>
          </w:tcPr>
          <w:p w14:paraId="5CD42511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0.9948</w:t>
            </w:r>
          </w:p>
        </w:tc>
        <w:tc>
          <w:tcPr>
            <w:tcW w:w="2410" w:type="dxa"/>
          </w:tcPr>
          <w:p w14:paraId="519EDC8F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0.0017</w:t>
            </w:r>
          </w:p>
        </w:tc>
      </w:tr>
      <w:tr w:rsidR="00E305EF" w:rsidRPr="000A3F2A" w14:paraId="2C1CD311" w14:textId="77777777" w:rsidTr="009355B0">
        <w:tc>
          <w:tcPr>
            <w:tcW w:w="2268" w:type="dxa"/>
          </w:tcPr>
          <w:p w14:paraId="109FEEED" w14:textId="77777777" w:rsidR="00E305EF" w:rsidRPr="000A3F2A" w:rsidRDefault="00E305EF" w:rsidP="000A3F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color w:val="000000" w:themeColor="text1"/>
                <w:lang w:val="en-US"/>
              </w:rPr>
            </w:pPr>
            <w:r w:rsidRPr="000A3F2A">
              <w:rPr>
                <w:rFonts w:ascii="Calibri" w:hAnsi="Calibri" w:cs="Calibri"/>
                <w:color w:val="000000" w:themeColor="text1"/>
                <w:lang w:val="en-US"/>
              </w:rPr>
              <w:t>dsDNA–</w:t>
            </w:r>
            <w:proofErr w:type="spellStart"/>
            <w:r w:rsidRPr="000A3F2A">
              <w:rPr>
                <w:rFonts w:ascii="Calibri" w:hAnsi="Calibri" w:cs="Calibri"/>
                <w:color w:val="000000" w:themeColor="text1"/>
                <w:lang w:val="en-US"/>
              </w:rPr>
              <w:t>UvrD</w:t>
            </w:r>
            <w:proofErr w:type="spellEnd"/>
            <w:r w:rsidRPr="000A3F2A">
              <w:rPr>
                <w:rFonts w:ascii="Calibri" w:hAnsi="Calibri" w:cs="Calibri"/>
                <w:color w:val="000000" w:themeColor="text1"/>
                <w:lang w:val="en-US"/>
              </w:rPr>
              <w:t>-CTD</w:t>
            </w:r>
          </w:p>
        </w:tc>
        <w:tc>
          <w:tcPr>
            <w:tcW w:w="1501" w:type="dxa"/>
          </w:tcPr>
          <w:p w14:paraId="629DBDAE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1.9 ± 0.17</w:t>
            </w:r>
          </w:p>
        </w:tc>
        <w:tc>
          <w:tcPr>
            <w:tcW w:w="2752" w:type="dxa"/>
          </w:tcPr>
          <w:p w14:paraId="5882B645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0.9969</w:t>
            </w:r>
          </w:p>
        </w:tc>
        <w:tc>
          <w:tcPr>
            <w:tcW w:w="2410" w:type="dxa"/>
          </w:tcPr>
          <w:p w14:paraId="29974AC9" w14:textId="77777777" w:rsidR="00E305EF" w:rsidRPr="000A3F2A" w:rsidRDefault="00E305EF" w:rsidP="000A3F2A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0A3F2A">
              <w:rPr>
                <w:rFonts w:cstheme="minorHAnsi"/>
                <w:color w:val="000000" w:themeColor="text1"/>
                <w:lang w:val="en-US"/>
              </w:rPr>
              <w:t>0.0006</w:t>
            </w:r>
          </w:p>
        </w:tc>
      </w:tr>
    </w:tbl>
    <w:p w14:paraId="68DA090B" w14:textId="77777777" w:rsidR="00E305EF" w:rsidRPr="000A3F2A" w:rsidRDefault="00E305EF" w:rsidP="00E305EF">
      <w:pPr>
        <w:rPr>
          <w:rFonts w:ascii="Calibri" w:hAnsi="Calibri" w:cs="Calibri"/>
          <w:color w:val="000000" w:themeColor="text1"/>
          <w:lang w:val="en-US"/>
        </w:rPr>
      </w:pPr>
    </w:p>
    <w:p w14:paraId="2FAEBA90" w14:textId="0F99CAFC" w:rsidR="00E305EF" w:rsidRDefault="00E305EF">
      <w:pPr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br w:type="page"/>
      </w:r>
    </w:p>
    <w:p w14:paraId="407DAE78" w14:textId="3A11EA76" w:rsidR="0098725D" w:rsidRDefault="006F2621" w:rsidP="0098725D">
      <w:pPr>
        <w:spacing w:line="480" w:lineRule="auto"/>
        <w:jc w:val="both"/>
        <w:rPr>
          <w:rFonts w:ascii="Calibri" w:hAnsi="Calibri" w:cs="Calibri"/>
          <w:lang w:val="en-US"/>
        </w:rPr>
      </w:pPr>
      <w:r w:rsidRPr="006F2621">
        <w:rPr>
          <w:rFonts w:ascii="Calibri" w:hAnsi="Calibri" w:cs="Calibri"/>
          <w:b/>
          <w:bCs/>
          <w:highlight w:val="yellow"/>
          <w:lang w:val="en-US"/>
        </w:rPr>
        <w:lastRenderedPageBreak/>
        <w:t>Supplementary Table</w:t>
      </w:r>
      <w:r w:rsidRPr="006F2621">
        <w:rPr>
          <w:rFonts w:ascii="Calibri" w:hAnsi="Calibri" w:cs="Calibri"/>
          <w:b/>
          <w:bCs/>
          <w:color w:val="000000" w:themeColor="text1"/>
          <w:highlight w:val="yellow"/>
          <w:lang w:val="en-US"/>
        </w:rPr>
        <w:t xml:space="preserve"> 3</w:t>
      </w:r>
      <w:r w:rsidR="0098725D" w:rsidRPr="00C21F82">
        <w:rPr>
          <w:rFonts w:ascii="Calibri" w:hAnsi="Calibri" w:cs="Calibri"/>
          <w:b/>
          <w:bCs/>
          <w:lang w:val="en-US"/>
        </w:rPr>
        <w:t>:</w:t>
      </w:r>
      <w:r w:rsidR="0098725D">
        <w:rPr>
          <w:rFonts w:ascii="Calibri" w:hAnsi="Calibri" w:cs="Calibri"/>
          <w:lang w:val="en-US"/>
        </w:rPr>
        <w:t xml:space="preserve"> Overview of the plasmids used in this study.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547"/>
        <w:gridCol w:w="4928"/>
        <w:gridCol w:w="2443"/>
      </w:tblGrid>
      <w:tr w:rsidR="0098725D" w:rsidRPr="00086FA5" w14:paraId="1690FDC4" w14:textId="77777777" w:rsidTr="002C5871">
        <w:tc>
          <w:tcPr>
            <w:tcW w:w="2547" w:type="dxa"/>
          </w:tcPr>
          <w:p w14:paraId="309B05E4" w14:textId="77777777" w:rsidR="0098725D" w:rsidRPr="0098725D" w:rsidRDefault="0098725D" w:rsidP="008A16F9">
            <w:pPr>
              <w:spacing w:line="360" w:lineRule="auto"/>
              <w:jc w:val="both"/>
              <w:rPr>
                <w:rFonts w:ascii="Calibri" w:hAnsi="Calibri" w:cs="Calibri"/>
                <w:lang w:val="en-US"/>
              </w:rPr>
            </w:pPr>
            <w:r w:rsidRPr="0098725D">
              <w:rPr>
                <w:rFonts w:ascii="Calibri" w:hAnsi="Calibri" w:cs="Calibri"/>
                <w:lang w:val="en-US"/>
              </w:rPr>
              <w:t>UVRD_FL</w:t>
            </w:r>
          </w:p>
        </w:tc>
        <w:tc>
          <w:tcPr>
            <w:tcW w:w="4928" w:type="dxa"/>
          </w:tcPr>
          <w:p w14:paraId="463DBC91" w14:textId="77777777" w:rsidR="0098725D" w:rsidRPr="0098725D" w:rsidRDefault="0098725D" w:rsidP="008A16F9">
            <w:pPr>
              <w:spacing w:line="360" w:lineRule="auto"/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 w:rsidRPr="0098725D">
              <w:rPr>
                <w:rFonts w:ascii="Calibri" w:hAnsi="Calibri" w:cs="Calibri"/>
                <w:lang w:val="en-US"/>
              </w:rPr>
              <w:t xml:space="preserve">pET-28d (+) with uncleavable N-terminal </w:t>
            </w:r>
            <w:proofErr w:type="spellStart"/>
            <w:r w:rsidRPr="0098725D">
              <w:rPr>
                <w:rFonts w:ascii="Calibri" w:hAnsi="Calibri" w:cs="Calibri"/>
                <w:lang w:val="en-US"/>
              </w:rPr>
              <w:t>hexahistidine</w:t>
            </w:r>
            <w:proofErr w:type="spellEnd"/>
            <w:r w:rsidRPr="0098725D">
              <w:rPr>
                <w:rFonts w:ascii="Calibri" w:hAnsi="Calibri" w:cs="Calibri"/>
                <w:lang w:val="en-US"/>
              </w:rPr>
              <w:t xml:space="preserve"> tag</w:t>
            </w:r>
          </w:p>
        </w:tc>
        <w:tc>
          <w:tcPr>
            <w:tcW w:w="2443" w:type="dxa"/>
          </w:tcPr>
          <w:p w14:paraId="4977DE1E" w14:textId="3669CE12" w:rsidR="0098725D" w:rsidRPr="0098725D" w:rsidRDefault="00414586" w:rsidP="008A16F9">
            <w:pPr>
              <w:spacing w:line="360" w:lineRule="auto"/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      </w:t>
            </w:r>
            <w:proofErr w:type="spellStart"/>
            <w:r w:rsidR="0098725D" w:rsidRPr="0098725D">
              <w:rPr>
                <w:rFonts w:ascii="Calibri" w:hAnsi="Calibri" w:cs="Calibri"/>
                <w:lang w:val="en-US"/>
              </w:rPr>
              <w:t>Eps</w:t>
            </w:r>
            <w:r w:rsidR="00FE331C">
              <w:rPr>
                <w:rFonts w:ascii="Calibri" w:hAnsi="Calibri" w:cs="Calibri"/>
                <w:lang w:val="en-US"/>
              </w:rPr>
              <w:t>h</w:t>
            </w:r>
            <w:r w:rsidR="0098725D" w:rsidRPr="0098725D">
              <w:rPr>
                <w:rFonts w:ascii="Calibri" w:hAnsi="Calibri" w:cs="Calibri"/>
                <w:lang w:val="en-US"/>
              </w:rPr>
              <w:t>tein</w:t>
            </w:r>
            <w:proofErr w:type="spellEnd"/>
            <w:r w:rsidR="0098725D" w:rsidRPr="0098725D">
              <w:rPr>
                <w:rFonts w:ascii="Calibri" w:hAnsi="Calibri" w:cs="Calibri"/>
                <w:lang w:val="en-US"/>
              </w:rPr>
              <w:t xml:space="preserve"> </w:t>
            </w:r>
            <w:r w:rsidR="0098725D" w:rsidRPr="00B12B11">
              <w:rPr>
                <w:rFonts w:ascii="Calibri" w:hAnsi="Calibri" w:cs="Calibri"/>
                <w:i/>
                <w:iCs/>
                <w:lang w:val="en-US"/>
              </w:rPr>
              <w:t>et al.</w:t>
            </w:r>
            <w:r w:rsidR="0098725D" w:rsidRPr="00B12B11">
              <w:rPr>
                <w:rFonts w:ascii="Calibri" w:hAnsi="Calibri" w:cs="Calibri"/>
                <w:lang w:val="en-US"/>
              </w:rPr>
              <w:t xml:space="preserve"> </w:t>
            </w:r>
            <w:r w:rsidR="0098725D" w:rsidRPr="00B12B11">
              <w:rPr>
                <w:rFonts w:ascii="Calibri" w:hAnsi="Calibri" w:cs="Calibri"/>
                <w:color w:val="000000" w:themeColor="text1"/>
                <w:lang w:val="en-US"/>
              </w:rPr>
              <w:fldChar w:fldCharType="begin">
                <w:fldData xml:space="preserve">PEVuZE5vdGU+PENpdGU+PEF1dGhvcj5FcHNodGVpbjwvQXV0aG9yPjxZZWFyPjIwMTQ8L1llYXI+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</w:fldData>
              </w:fldChar>
            </w:r>
            <w:r w:rsidR="00DA24DF" w:rsidRPr="00B12B11">
              <w:rPr>
                <w:rFonts w:ascii="Calibri" w:hAnsi="Calibri" w:cs="Calibri"/>
                <w:color w:val="000000" w:themeColor="text1"/>
                <w:lang w:val="en-US"/>
              </w:rPr>
              <w:instrText xml:space="preserve"> ADDIN EN.CITE </w:instrText>
            </w:r>
            <w:r w:rsidR="00DA24DF" w:rsidRPr="00B12B11">
              <w:rPr>
                <w:rFonts w:ascii="Calibri" w:hAnsi="Calibri" w:cs="Calibri"/>
                <w:color w:val="000000" w:themeColor="text1"/>
                <w:lang w:val="en-US"/>
              </w:rPr>
              <w:fldChar w:fldCharType="begin">
                <w:fldData xml:space="preserve">PEVuZE5vdGU+PENpdGU+PEF1dGhvcj5FcHNodGVpbjwvQXV0aG9yPjxZZWFyPjIwMTQ8L1llYXI+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</w:fldData>
              </w:fldChar>
            </w:r>
            <w:r w:rsidR="00DA24DF" w:rsidRPr="00B12B11">
              <w:rPr>
                <w:rFonts w:ascii="Calibri" w:hAnsi="Calibri" w:cs="Calibri"/>
                <w:color w:val="000000" w:themeColor="text1"/>
                <w:lang w:val="en-US"/>
              </w:rPr>
              <w:instrText xml:space="preserve"> ADDIN EN.CITE.DATA </w:instrText>
            </w:r>
            <w:r w:rsidR="00DA24DF" w:rsidRPr="00B12B11">
              <w:rPr>
                <w:rFonts w:ascii="Calibri" w:hAnsi="Calibri" w:cs="Calibri"/>
                <w:color w:val="000000" w:themeColor="text1"/>
                <w:lang w:val="en-US"/>
              </w:rPr>
            </w:r>
            <w:r w:rsidR="00DA24DF" w:rsidRPr="00B12B11">
              <w:rPr>
                <w:rFonts w:ascii="Calibri" w:hAnsi="Calibri" w:cs="Calibri"/>
                <w:color w:val="000000" w:themeColor="text1"/>
                <w:lang w:val="en-US"/>
              </w:rPr>
              <w:fldChar w:fldCharType="end"/>
            </w:r>
            <w:r w:rsidR="0098725D" w:rsidRPr="00B12B11">
              <w:rPr>
                <w:rFonts w:ascii="Calibri" w:hAnsi="Calibri" w:cs="Calibri"/>
                <w:color w:val="000000" w:themeColor="text1"/>
                <w:lang w:val="en-US"/>
              </w:rPr>
            </w:r>
            <w:r w:rsidR="0098725D" w:rsidRPr="00B12B11">
              <w:rPr>
                <w:rFonts w:ascii="Calibri" w:hAnsi="Calibri" w:cs="Calibri"/>
                <w:color w:val="000000" w:themeColor="text1"/>
                <w:lang w:val="en-US"/>
              </w:rPr>
              <w:fldChar w:fldCharType="separate"/>
            </w:r>
            <w:r w:rsidR="00DA24DF" w:rsidRPr="00B12B11">
              <w:rPr>
                <w:rFonts w:ascii="Calibri" w:hAnsi="Calibri" w:cs="Calibri"/>
                <w:noProof/>
                <w:color w:val="000000" w:themeColor="text1"/>
                <w:vertAlign w:val="superscript"/>
                <w:lang w:val="en-US"/>
              </w:rPr>
              <w:t>5</w:t>
            </w:r>
            <w:r w:rsidR="0098725D" w:rsidRPr="00B12B11">
              <w:rPr>
                <w:rFonts w:ascii="Calibri" w:hAnsi="Calibri" w:cs="Calibri"/>
                <w:color w:val="000000" w:themeColor="text1"/>
                <w:lang w:val="en-US"/>
              </w:rPr>
              <w:fldChar w:fldCharType="end"/>
            </w:r>
          </w:p>
        </w:tc>
      </w:tr>
      <w:tr w:rsidR="0098725D" w:rsidRPr="00086FA5" w14:paraId="7B276233" w14:textId="77777777" w:rsidTr="002C5871">
        <w:tc>
          <w:tcPr>
            <w:tcW w:w="2547" w:type="dxa"/>
          </w:tcPr>
          <w:p w14:paraId="53640C03" w14:textId="77777777" w:rsidR="0098725D" w:rsidRPr="003131A8" w:rsidRDefault="0098725D" w:rsidP="008A16F9">
            <w:pPr>
              <w:spacing w:line="36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UVRD_CTD</w:t>
            </w:r>
          </w:p>
        </w:tc>
        <w:tc>
          <w:tcPr>
            <w:tcW w:w="4928" w:type="dxa"/>
          </w:tcPr>
          <w:p w14:paraId="402DB7B1" w14:textId="77777777" w:rsidR="0098725D" w:rsidRPr="003131A8" w:rsidRDefault="0098725D" w:rsidP="008A16F9">
            <w:pPr>
              <w:spacing w:after="160" w:line="36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pET-28d (+) with uncleavable N-terminal </w:t>
            </w:r>
            <w:proofErr w:type="spellStart"/>
            <w:r>
              <w:rPr>
                <w:rFonts w:ascii="Calibri" w:hAnsi="Calibri" w:cs="Calibri"/>
                <w:lang w:val="en-US"/>
              </w:rPr>
              <w:t>hexahistidine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tag</w:t>
            </w:r>
          </w:p>
        </w:tc>
        <w:tc>
          <w:tcPr>
            <w:tcW w:w="2443" w:type="dxa"/>
          </w:tcPr>
          <w:p w14:paraId="34ECCAA8" w14:textId="77777777" w:rsidR="0098725D" w:rsidRPr="003131A8" w:rsidRDefault="0098725D" w:rsidP="008A16F9">
            <w:pPr>
              <w:spacing w:after="160" w:line="36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This study</w:t>
            </w:r>
          </w:p>
        </w:tc>
      </w:tr>
      <w:tr w:rsidR="0098725D" w:rsidRPr="00086FA5" w14:paraId="1A6E2FCF" w14:textId="77777777" w:rsidTr="002C5871">
        <w:tc>
          <w:tcPr>
            <w:tcW w:w="2547" w:type="dxa"/>
          </w:tcPr>
          <w:p w14:paraId="30EF3032" w14:textId="77777777" w:rsidR="0098725D" w:rsidRPr="003131A8" w:rsidRDefault="0098725D" w:rsidP="008A16F9">
            <w:pPr>
              <w:spacing w:line="36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UVRD_</w:t>
            </w:r>
            <w:r>
              <w:rPr>
                <w:rFonts w:ascii="Calibri" w:hAnsi="Calibri" w:cs="Calibri"/>
                <w:lang w:val="en-US"/>
              </w:rPr>
              <w:sym w:font="Symbol" w:char="F044"/>
            </w:r>
            <w:r>
              <w:rPr>
                <w:rFonts w:ascii="Calibri" w:hAnsi="Calibri" w:cs="Calibri"/>
                <w:lang w:val="en-US"/>
              </w:rPr>
              <w:t>CTD</w:t>
            </w:r>
          </w:p>
        </w:tc>
        <w:tc>
          <w:tcPr>
            <w:tcW w:w="4928" w:type="dxa"/>
          </w:tcPr>
          <w:p w14:paraId="6318B6C5" w14:textId="77777777" w:rsidR="0098725D" w:rsidRPr="003131A8" w:rsidRDefault="0098725D" w:rsidP="008A16F9">
            <w:pPr>
              <w:spacing w:line="36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pET-28d (+) with uncleavable N-terminal </w:t>
            </w:r>
            <w:proofErr w:type="spellStart"/>
            <w:r>
              <w:rPr>
                <w:rFonts w:ascii="Calibri" w:hAnsi="Calibri" w:cs="Calibri"/>
                <w:lang w:val="en-US"/>
              </w:rPr>
              <w:t>hexahistidine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tag</w:t>
            </w:r>
          </w:p>
        </w:tc>
        <w:tc>
          <w:tcPr>
            <w:tcW w:w="2443" w:type="dxa"/>
          </w:tcPr>
          <w:p w14:paraId="46287DC8" w14:textId="77777777" w:rsidR="0098725D" w:rsidRPr="003131A8" w:rsidRDefault="0098725D" w:rsidP="008A16F9">
            <w:pPr>
              <w:spacing w:line="36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This study</w:t>
            </w:r>
          </w:p>
        </w:tc>
      </w:tr>
      <w:tr w:rsidR="0098725D" w:rsidRPr="00086FA5" w14:paraId="1B9FBCD2" w14:textId="77777777" w:rsidTr="002C5871">
        <w:tc>
          <w:tcPr>
            <w:tcW w:w="2547" w:type="dxa"/>
          </w:tcPr>
          <w:p w14:paraId="102CDCFD" w14:textId="77777777" w:rsidR="0098725D" w:rsidRPr="003131A8" w:rsidRDefault="0098725D" w:rsidP="008A16F9">
            <w:pPr>
              <w:spacing w:line="36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MFD_FL</w:t>
            </w:r>
          </w:p>
        </w:tc>
        <w:tc>
          <w:tcPr>
            <w:tcW w:w="4928" w:type="dxa"/>
          </w:tcPr>
          <w:p w14:paraId="24267FA6" w14:textId="77777777" w:rsidR="0098725D" w:rsidRPr="003131A8" w:rsidRDefault="0098725D" w:rsidP="008A16F9">
            <w:pPr>
              <w:tabs>
                <w:tab w:val="left" w:pos="1038"/>
              </w:tabs>
              <w:spacing w:line="36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pET-28b (+) with N-terminal </w:t>
            </w:r>
            <w:proofErr w:type="spellStart"/>
            <w:r>
              <w:rPr>
                <w:rFonts w:ascii="Calibri" w:hAnsi="Calibri" w:cs="Calibri"/>
                <w:lang w:val="en-US"/>
              </w:rPr>
              <w:t>hexahistidine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with TEV cleavage site</w:t>
            </w:r>
          </w:p>
        </w:tc>
        <w:tc>
          <w:tcPr>
            <w:tcW w:w="2443" w:type="dxa"/>
          </w:tcPr>
          <w:p w14:paraId="73FBBD72" w14:textId="77777777" w:rsidR="0098725D" w:rsidRPr="003131A8" w:rsidRDefault="0098725D" w:rsidP="008A16F9">
            <w:pPr>
              <w:tabs>
                <w:tab w:val="left" w:pos="1038"/>
              </w:tabs>
              <w:spacing w:line="36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This study</w:t>
            </w:r>
          </w:p>
        </w:tc>
      </w:tr>
      <w:tr w:rsidR="0098725D" w:rsidRPr="00086FA5" w14:paraId="4A689F1D" w14:textId="77777777" w:rsidTr="002C5871">
        <w:tc>
          <w:tcPr>
            <w:tcW w:w="2547" w:type="dxa"/>
          </w:tcPr>
          <w:p w14:paraId="5A1B883F" w14:textId="77777777" w:rsidR="0098725D" w:rsidRPr="003131A8" w:rsidRDefault="0098725D" w:rsidP="008A16F9">
            <w:pPr>
              <w:spacing w:line="36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MFD_RID</w:t>
            </w:r>
          </w:p>
        </w:tc>
        <w:tc>
          <w:tcPr>
            <w:tcW w:w="4928" w:type="dxa"/>
          </w:tcPr>
          <w:p w14:paraId="6D46CF6C" w14:textId="6F6B89F9" w:rsidR="0098725D" w:rsidRPr="003131A8" w:rsidRDefault="0098725D" w:rsidP="008A16F9">
            <w:pPr>
              <w:spacing w:line="36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pET-28b (+) with N-terminal cleavable Sumo tag </w:t>
            </w:r>
          </w:p>
        </w:tc>
        <w:tc>
          <w:tcPr>
            <w:tcW w:w="2443" w:type="dxa"/>
          </w:tcPr>
          <w:p w14:paraId="509049B6" w14:textId="77777777" w:rsidR="0098725D" w:rsidRPr="003131A8" w:rsidRDefault="0098725D" w:rsidP="008A16F9">
            <w:pPr>
              <w:spacing w:line="36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This study</w:t>
            </w:r>
          </w:p>
        </w:tc>
      </w:tr>
      <w:tr w:rsidR="00BF221F" w:rsidRPr="00086FA5" w14:paraId="5275111B" w14:textId="77777777" w:rsidTr="002C5871">
        <w:tc>
          <w:tcPr>
            <w:tcW w:w="2547" w:type="dxa"/>
          </w:tcPr>
          <w:p w14:paraId="41529653" w14:textId="4764DCDB" w:rsidR="00BF221F" w:rsidRDefault="00BF221F" w:rsidP="00BF221F">
            <w:pPr>
              <w:spacing w:line="36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RNAP_pIA900</w:t>
            </w:r>
          </w:p>
        </w:tc>
        <w:tc>
          <w:tcPr>
            <w:tcW w:w="4928" w:type="dxa"/>
          </w:tcPr>
          <w:p w14:paraId="185DD734" w14:textId="121F153C" w:rsidR="00BF221F" w:rsidRDefault="00BF221F" w:rsidP="00BF221F">
            <w:pPr>
              <w:spacing w:line="36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pMB1 expressing </w:t>
            </w:r>
            <w:r>
              <w:rPr>
                <w:rFonts w:ascii="Calibri" w:hAnsi="Calibri" w:cs="Calibri"/>
                <w:lang w:val="en-US"/>
              </w:rPr>
              <w:sym w:font="Symbol" w:char="F061"/>
            </w:r>
            <w:r>
              <w:rPr>
                <w:rFonts w:ascii="Calibri" w:hAnsi="Calibri" w:cs="Calibri"/>
                <w:lang w:val="en-US"/>
              </w:rPr>
              <w:t>–</w:t>
            </w:r>
            <w:r>
              <w:rPr>
                <w:rFonts w:ascii="Calibri" w:hAnsi="Calibri" w:cs="Calibri"/>
                <w:lang w:val="en-US"/>
              </w:rPr>
              <w:sym w:font="Symbol" w:char="F062"/>
            </w:r>
            <w:r>
              <w:rPr>
                <w:rFonts w:ascii="Calibri" w:hAnsi="Calibri" w:cs="Calibri"/>
                <w:lang w:val="en-US"/>
              </w:rPr>
              <w:t>–</w:t>
            </w:r>
            <w:r>
              <w:rPr>
                <w:rFonts w:ascii="Calibri" w:hAnsi="Calibri" w:cs="Calibri"/>
                <w:lang w:val="en-US"/>
              </w:rPr>
              <w:sym w:font="Symbol" w:char="F062"/>
            </w:r>
            <w:r>
              <w:rPr>
                <w:rFonts w:ascii="Calibri" w:hAnsi="Calibri" w:cs="Calibri"/>
                <w:lang w:val="en-US"/>
              </w:rPr>
              <w:t>’–</w:t>
            </w:r>
            <w:r>
              <w:rPr>
                <w:rFonts w:ascii="Calibri" w:hAnsi="Calibri" w:cs="Calibri"/>
                <w:lang w:val="en-US"/>
              </w:rPr>
              <w:sym w:font="Symbol" w:char="F077"/>
            </w:r>
            <w:r>
              <w:rPr>
                <w:rFonts w:ascii="Calibri" w:hAnsi="Calibri" w:cs="Calibri"/>
                <w:lang w:val="en-US"/>
              </w:rPr>
              <w:t xml:space="preserve"> subunits, containing C-terminally </w:t>
            </w:r>
            <w:proofErr w:type="spellStart"/>
            <w:r>
              <w:rPr>
                <w:rFonts w:ascii="Calibri" w:hAnsi="Calibri" w:cs="Calibri"/>
                <w:lang w:val="en-US"/>
              </w:rPr>
              <w:t>decahistidine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tagged </w:t>
            </w:r>
            <w:r>
              <w:rPr>
                <w:rFonts w:ascii="Calibri" w:hAnsi="Calibri" w:cs="Calibri"/>
                <w:lang w:val="en-US"/>
              </w:rPr>
              <w:sym w:font="Symbol" w:char="F062"/>
            </w:r>
            <w:r>
              <w:rPr>
                <w:rFonts w:ascii="Calibri" w:hAnsi="Calibri" w:cs="Calibri"/>
                <w:lang w:val="en-US"/>
              </w:rPr>
              <w:t>’ with TEV cleavage site</w:t>
            </w:r>
          </w:p>
        </w:tc>
        <w:tc>
          <w:tcPr>
            <w:tcW w:w="2443" w:type="dxa"/>
          </w:tcPr>
          <w:p w14:paraId="6315B2B1" w14:textId="4D7E6095" w:rsidR="00BF221F" w:rsidRDefault="00BF221F" w:rsidP="00BF221F">
            <w:pPr>
              <w:spacing w:line="36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lang w:val="en-US"/>
              </w:rPr>
              <w:t>Svetlov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r w:rsidRPr="00C21F82">
              <w:rPr>
                <w:rFonts w:ascii="Calibri" w:hAnsi="Calibri" w:cs="Calibri"/>
                <w:i/>
                <w:iCs/>
                <w:lang w:val="en-US"/>
              </w:rPr>
              <w:t>et al.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  <w:lang w:val="en-US"/>
              </w:rPr>
              <w:fldChar w:fldCharType="begin"/>
            </w:r>
            <w:r w:rsidR="00DA24DF">
              <w:rPr>
                <w:rFonts w:ascii="Calibri" w:hAnsi="Calibri" w:cs="Calibri"/>
                <w:lang w:val="en-US"/>
              </w:rPr>
              <w:instrText xml:space="preserve"> ADDIN EN.CITE &lt;EndNote&gt;&lt;Cite&gt;&lt;Author&gt;Artsimovitch&lt;/Author&gt;&lt;Year&gt;2015&lt;/Year&gt;&lt;RecNum&gt;492&lt;/RecNum&gt;&lt;DisplayText&gt;&lt;style face="superscript"&gt;6&lt;/style&gt;&lt;/DisplayText&gt;&lt;record&gt;&lt;rec-number&gt;492&lt;/rec-number&gt;&lt;foreign-keys&gt;&lt;key app="EN" db-id="t2re2a2aurvee3ex222vrd2ispw2srs0e2tv" timestamp="1590403082"&gt;492&lt;/key&gt;&lt;/foreign-keys&gt;&lt;ref-type name="Book Section"&gt;5&lt;/ref-type&gt;&lt;contributors&gt;&lt;authors&gt;&lt;author&gt;Vladimir Svetlov and Irina Artsimovitch&lt;/author&gt;&lt;/authors&gt;&lt;secondary-authors&gt;&lt;author&gt;Irina Artsimovitch and Thomas J. Santangelo&lt;/author&gt;&lt;/secondary-authors&gt;&lt;/contributors&gt;&lt;titles&gt;&lt;title&gt;Purification of Bacterial RNA Polymerase: Tools and Protocols&lt;/title&gt;&lt;secondary-title&gt;Bacterial Transcriptional Control: Methods and Protocols&lt;/secondary-title&gt;&lt;/titles&gt;&lt;dates&gt;&lt;year&gt;2015&lt;/year&gt;&lt;/dates&gt;&lt;publisher&gt;Humana Press, New York, NY&lt;/publisher&gt;&lt;urls&gt;&lt;/urls&gt;&lt;/record&gt;&lt;/Cite&gt;&lt;/EndNote&gt;</w:instrText>
            </w:r>
            <w:r>
              <w:rPr>
                <w:rFonts w:ascii="Calibri" w:hAnsi="Calibri" w:cs="Calibri"/>
                <w:lang w:val="en-US"/>
              </w:rPr>
              <w:fldChar w:fldCharType="separate"/>
            </w:r>
            <w:r w:rsidR="00DA24DF" w:rsidRPr="00DA24DF">
              <w:rPr>
                <w:rFonts w:ascii="Calibri" w:hAnsi="Calibri" w:cs="Calibri"/>
                <w:noProof/>
                <w:vertAlign w:val="superscript"/>
                <w:lang w:val="en-US"/>
              </w:rPr>
              <w:t>6</w:t>
            </w:r>
            <w:r>
              <w:rPr>
                <w:rFonts w:ascii="Calibri" w:hAnsi="Calibri" w:cs="Calibri"/>
                <w:lang w:val="en-US"/>
              </w:rPr>
              <w:fldChar w:fldCharType="end"/>
            </w:r>
          </w:p>
        </w:tc>
      </w:tr>
    </w:tbl>
    <w:p w14:paraId="2AACE6C4" w14:textId="6D43320F" w:rsidR="0098725D" w:rsidRDefault="0098725D" w:rsidP="0098725D">
      <w:pPr>
        <w:spacing w:line="480" w:lineRule="auto"/>
        <w:jc w:val="both"/>
        <w:rPr>
          <w:rFonts w:ascii="Calibri" w:hAnsi="Calibri" w:cs="Calibri"/>
          <w:lang w:val="en-US"/>
        </w:rPr>
      </w:pPr>
    </w:p>
    <w:p w14:paraId="461DAEC4" w14:textId="05BC3B3D" w:rsidR="0098725D" w:rsidRDefault="006F2621" w:rsidP="0098725D">
      <w:pPr>
        <w:spacing w:line="480" w:lineRule="auto"/>
        <w:jc w:val="both"/>
        <w:rPr>
          <w:rFonts w:ascii="Calibri" w:hAnsi="Calibri" w:cs="Calibri"/>
          <w:lang w:val="en-US"/>
        </w:rPr>
      </w:pPr>
      <w:r w:rsidRPr="006F2621">
        <w:rPr>
          <w:rFonts w:ascii="Calibri" w:hAnsi="Calibri" w:cs="Calibri"/>
          <w:b/>
          <w:bCs/>
          <w:highlight w:val="yellow"/>
          <w:lang w:val="en-US"/>
        </w:rPr>
        <w:t>Supplementary Table</w:t>
      </w:r>
      <w:r w:rsidRPr="006F2621">
        <w:rPr>
          <w:rFonts w:ascii="Calibri" w:hAnsi="Calibri" w:cs="Calibri"/>
          <w:b/>
          <w:bCs/>
          <w:color w:val="000000" w:themeColor="text1"/>
          <w:highlight w:val="yellow"/>
          <w:lang w:val="en-US"/>
        </w:rPr>
        <w:t xml:space="preserve"> </w:t>
      </w:r>
      <w:r w:rsidR="00C8578C" w:rsidRPr="006F2621">
        <w:rPr>
          <w:rFonts w:ascii="Calibri" w:hAnsi="Calibri" w:cs="Calibri"/>
          <w:b/>
          <w:bCs/>
          <w:highlight w:val="yellow"/>
          <w:lang w:val="en-US"/>
        </w:rPr>
        <w:t>4</w:t>
      </w:r>
      <w:r w:rsidR="0098725D" w:rsidRPr="00C21F82">
        <w:rPr>
          <w:rFonts w:ascii="Calibri" w:hAnsi="Calibri" w:cs="Calibri"/>
          <w:b/>
          <w:bCs/>
          <w:lang w:val="en-US"/>
        </w:rPr>
        <w:t>:</w:t>
      </w:r>
      <w:r w:rsidR="0098725D">
        <w:rPr>
          <w:rFonts w:ascii="Calibri" w:hAnsi="Calibri" w:cs="Calibri"/>
          <w:lang w:val="en-US"/>
        </w:rPr>
        <w:t xml:space="preserve"> Overview of the primers used in this study.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7021"/>
      </w:tblGrid>
      <w:tr w:rsidR="0098725D" w:rsidRPr="00086FA5" w14:paraId="5DBE3531" w14:textId="77777777" w:rsidTr="002C5871">
        <w:tc>
          <w:tcPr>
            <w:tcW w:w="1980" w:type="dxa"/>
          </w:tcPr>
          <w:p w14:paraId="7BC66C91" w14:textId="77777777" w:rsidR="0098725D" w:rsidRPr="003131A8" w:rsidRDefault="0098725D" w:rsidP="008A16F9">
            <w:pPr>
              <w:spacing w:line="48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UVRD_FL_FWD</w:t>
            </w:r>
          </w:p>
        </w:tc>
        <w:tc>
          <w:tcPr>
            <w:tcW w:w="7076" w:type="dxa"/>
          </w:tcPr>
          <w:p w14:paraId="063FEEF1" w14:textId="77777777" w:rsidR="0098725D" w:rsidRPr="00C21F82" w:rsidRDefault="0098725D" w:rsidP="008A16F9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21F82">
              <w:rPr>
                <w:rFonts w:ascii="Calibri" w:hAnsi="Calibri" w:cs="Calibri"/>
                <w:sz w:val="20"/>
                <w:szCs w:val="20"/>
                <w:lang w:val="en-US"/>
              </w:rPr>
              <w:t>5’-CAT GCC ATG GAA TGG ACG TTT CTT ACC TGC TC-3’</w:t>
            </w:r>
          </w:p>
        </w:tc>
      </w:tr>
      <w:tr w:rsidR="0098725D" w:rsidRPr="00086FA5" w14:paraId="2034867B" w14:textId="77777777" w:rsidTr="002C5871">
        <w:tc>
          <w:tcPr>
            <w:tcW w:w="1980" w:type="dxa"/>
          </w:tcPr>
          <w:p w14:paraId="650B87FE" w14:textId="77777777" w:rsidR="0098725D" w:rsidRPr="003131A8" w:rsidRDefault="0098725D" w:rsidP="008A16F9">
            <w:pPr>
              <w:spacing w:line="48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UVRD_FL_REV</w:t>
            </w:r>
          </w:p>
        </w:tc>
        <w:tc>
          <w:tcPr>
            <w:tcW w:w="7076" w:type="dxa"/>
          </w:tcPr>
          <w:p w14:paraId="066D0A65" w14:textId="77777777" w:rsidR="0098725D" w:rsidRPr="00C21F82" w:rsidRDefault="0098725D" w:rsidP="008A16F9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21F82">
              <w:rPr>
                <w:rFonts w:ascii="Calibri" w:hAnsi="Calibri" w:cs="Calibri"/>
                <w:sz w:val="20"/>
                <w:szCs w:val="20"/>
                <w:lang w:val="en-US"/>
              </w:rPr>
              <w:t>5’-GAT CCT CGA GTT ACA CCG ACT CCA GCC GGG C-3’</w:t>
            </w:r>
          </w:p>
        </w:tc>
      </w:tr>
      <w:tr w:rsidR="0098725D" w:rsidRPr="00086FA5" w14:paraId="7A76032A" w14:textId="77777777" w:rsidTr="002C5871">
        <w:tc>
          <w:tcPr>
            <w:tcW w:w="1980" w:type="dxa"/>
          </w:tcPr>
          <w:p w14:paraId="1A17E298" w14:textId="77777777" w:rsidR="0098725D" w:rsidRPr="003131A8" w:rsidRDefault="0098725D" w:rsidP="008A16F9">
            <w:pPr>
              <w:spacing w:line="48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UVRD_CTD_FWD</w:t>
            </w:r>
          </w:p>
        </w:tc>
        <w:tc>
          <w:tcPr>
            <w:tcW w:w="7076" w:type="dxa"/>
          </w:tcPr>
          <w:p w14:paraId="215CA6C1" w14:textId="77777777" w:rsidR="0098725D" w:rsidRPr="00C21F82" w:rsidRDefault="0098725D" w:rsidP="008A16F9">
            <w:pPr>
              <w:spacing w:after="160" w:line="259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21F82">
              <w:rPr>
                <w:rFonts w:ascii="Calibri" w:hAnsi="Calibri" w:cs="Calibri"/>
                <w:sz w:val="20"/>
                <w:szCs w:val="20"/>
                <w:lang w:val="en-US"/>
              </w:rPr>
              <w:t>5’-CAT GCC ATG GAC GCC TGC GCG CCA CGG-3’</w:t>
            </w:r>
          </w:p>
        </w:tc>
      </w:tr>
      <w:tr w:rsidR="0098725D" w:rsidRPr="00086FA5" w14:paraId="796DD1AF" w14:textId="77777777" w:rsidTr="002C5871">
        <w:tc>
          <w:tcPr>
            <w:tcW w:w="1980" w:type="dxa"/>
          </w:tcPr>
          <w:p w14:paraId="1C646649" w14:textId="77777777" w:rsidR="0098725D" w:rsidRPr="003131A8" w:rsidRDefault="0098725D" w:rsidP="008A16F9">
            <w:pPr>
              <w:spacing w:line="48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UVRD_CTD_REV</w:t>
            </w:r>
          </w:p>
        </w:tc>
        <w:tc>
          <w:tcPr>
            <w:tcW w:w="7076" w:type="dxa"/>
          </w:tcPr>
          <w:p w14:paraId="52B4B418" w14:textId="77777777" w:rsidR="0098725D" w:rsidRPr="00C21F82" w:rsidRDefault="0098725D" w:rsidP="008A16F9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21F82">
              <w:rPr>
                <w:rFonts w:ascii="Calibri" w:hAnsi="Calibri" w:cs="Calibri"/>
                <w:sz w:val="20"/>
                <w:szCs w:val="20"/>
                <w:lang w:val="en-US"/>
              </w:rPr>
              <w:t>5’-GAT CCT CGA GTT ACA CCG ACT CCA GCC GGG C-3’</w:t>
            </w:r>
          </w:p>
        </w:tc>
      </w:tr>
      <w:tr w:rsidR="0098725D" w:rsidRPr="00086FA5" w14:paraId="3A71A716" w14:textId="77777777" w:rsidTr="002C5871">
        <w:tc>
          <w:tcPr>
            <w:tcW w:w="1980" w:type="dxa"/>
          </w:tcPr>
          <w:p w14:paraId="05122608" w14:textId="77777777" w:rsidR="0098725D" w:rsidRPr="003131A8" w:rsidRDefault="0098725D" w:rsidP="008A16F9">
            <w:pPr>
              <w:spacing w:line="48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UVRD_</w:t>
            </w:r>
            <w:r>
              <w:rPr>
                <w:rFonts w:ascii="Calibri" w:hAnsi="Calibri" w:cs="Calibri"/>
                <w:lang w:val="en-US"/>
              </w:rPr>
              <w:sym w:font="Symbol" w:char="F044"/>
            </w:r>
            <w:r>
              <w:rPr>
                <w:rFonts w:ascii="Calibri" w:hAnsi="Calibri" w:cs="Calibri"/>
                <w:lang w:val="en-US"/>
              </w:rPr>
              <w:t>CTD_FWD</w:t>
            </w:r>
          </w:p>
        </w:tc>
        <w:tc>
          <w:tcPr>
            <w:tcW w:w="7076" w:type="dxa"/>
          </w:tcPr>
          <w:p w14:paraId="2449B356" w14:textId="77777777" w:rsidR="0098725D" w:rsidRPr="00C21F82" w:rsidRDefault="0098725D" w:rsidP="008A16F9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21F82">
              <w:rPr>
                <w:rFonts w:ascii="Calibri" w:hAnsi="Calibri" w:cs="Calibri"/>
                <w:sz w:val="20"/>
                <w:szCs w:val="20"/>
                <w:lang w:val="en-US"/>
              </w:rPr>
              <w:t>5’-ACG CCG ATG GTC TAG AAC GAC AGC GGC-3’</w:t>
            </w:r>
          </w:p>
        </w:tc>
      </w:tr>
      <w:tr w:rsidR="0098725D" w:rsidRPr="00086FA5" w14:paraId="78883989" w14:textId="77777777" w:rsidTr="002C5871">
        <w:tc>
          <w:tcPr>
            <w:tcW w:w="1980" w:type="dxa"/>
          </w:tcPr>
          <w:p w14:paraId="3523BD5A" w14:textId="77777777" w:rsidR="0098725D" w:rsidRPr="003131A8" w:rsidRDefault="0098725D" w:rsidP="008A16F9">
            <w:pPr>
              <w:spacing w:line="48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UVRD_</w:t>
            </w:r>
            <w:r>
              <w:rPr>
                <w:rFonts w:ascii="Calibri" w:hAnsi="Calibri" w:cs="Calibri"/>
                <w:lang w:val="en-US"/>
              </w:rPr>
              <w:sym w:font="Symbol" w:char="F044"/>
            </w:r>
            <w:r>
              <w:rPr>
                <w:rFonts w:ascii="Calibri" w:hAnsi="Calibri" w:cs="Calibri"/>
                <w:lang w:val="en-US"/>
              </w:rPr>
              <w:t>CTD_REV</w:t>
            </w:r>
          </w:p>
        </w:tc>
        <w:tc>
          <w:tcPr>
            <w:tcW w:w="7076" w:type="dxa"/>
          </w:tcPr>
          <w:p w14:paraId="3723EEAD" w14:textId="77777777" w:rsidR="0098725D" w:rsidRPr="00C21F82" w:rsidRDefault="0098725D" w:rsidP="008A16F9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21F82">
              <w:rPr>
                <w:rFonts w:ascii="Calibri" w:hAnsi="Calibri" w:cs="Calibri"/>
                <w:sz w:val="20"/>
                <w:szCs w:val="20"/>
                <w:lang w:val="en-US"/>
              </w:rPr>
              <w:t>5’-GCC GCT GTC GTT CTA GAC CAT CGG CGT-3’</w:t>
            </w:r>
          </w:p>
        </w:tc>
      </w:tr>
      <w:tr w:rsidR="0098725D" w:rsidRPr="00086FA5" w14:paraId="5ACAC285" w14:textId="77777777" w:rsidTr="002C5871">
        <w:tc>
          <w:tcPr>
            <w:tcW w:w="1980" w:type="dxa"/>
          </w:tcPr>
          <w:p w14:paraId="1D14430B" w14:textId="77777777" w:rsidR="0098725D" w:rsidRPr="003131A8" w:rsidRDefault="0098725D" w:rsidP="008A16F9">
            <w:pPr>
              <w:spacing w:line="48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MFD_RID_FWD</w:t>
            </w:r>
          </w:p>
        </w:tc>
        <w:tc>
          <w:tcPr>
            <w:tcW w:w="7076" w:type="dxa"/>
          </w:tcPr>
          <w:p w14:paraId="2D5CC3A8" w14:textId="77777777" w:rsidR="0098725D" w:rsidRPr="00C21F82" w:rsidRDefault="0098725D" w:rsidP="008A16F9">
            <w:pPr>
              <w:tabs>
                <w:tab w:val="left" w:pos="1038"/>
              </w:tabs>
              <w:spacing w:line="480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21F82">
              <w:rPr>
                <w:rFonts w:ascii="Calibri" w:hAnsi="Calibri" w:cs="Calibri"/>
                <w:sz w:val="20"/>
                <w:szCs w:val="20"/>
                <w:lang w:val="en-US"/>
              </w:rPr>
              <w:t>5’-CGC ATC TGG AAC AGA TTG GCG GTC GTA AC CTT GCG GAA CTG CAT-3’</w:t>
            </w:r>
          </w:p>
        </w:tc>
      </w:tr>
      <w:tr w:rsidR="0098725D" w:rsidRPr="00086FA5" w14:paraId="38786EF2" w14:textId="77777777" w:rsidTr="002C5871">
        <w:tc>
          <w:tcPr>
            <w:tcW w:w="1980" w:type="dxa"/>
          </w:tcPr>
          <w:p w14:paraId="2F9554E4" w14:textId="77777777" w:rsidR="0098725D" w:rsidRPr="003131A8" w:rsidRDefault="0098725D" w:rsidP="008A16F9">
            <w:pPr>
              <w:spacing w:line="48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MFD_RID_REV</w:t>
            </w:r>
          </w:p>
        </w:tc>
        <w:tc>
          <w:tcPr>
            <w:tcW w:w="7076" w:type="dxa"/>
          </w:tcPr>
          <w:p w14:paraId="0EE669E0" w14:textId="77777777" w:rsidR="0098725D" w:rsidRPr="00C21F82" w:rsidRDefault="0098725D" w:rsidP="008A16F9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21F8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5’-GTG GTG </w:t>
            </w:r>
            <w:proofErr w:type="spellStart"/>
            <w:r w:rsidRPr="00C21F82">
              <w:rPr>
                <w:rFonts w:ascii="Calibri" w:hAnsi="Calibri" w:cs="Calibri"/>
                <w:sz w:val="20"/>
                <w:szCs w:val="20"/>
                <w:lang w:val="en-US"/>
              </w:rPr>
              <w:t>GTG</w:t>
            </w:r>
            <w:proofErr w:type="spellEnd"/>
            <w:r w:rsidRPr="00C21F8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1F82">
              <w:rPr>
                <w:rFonts w:ascii="Calibri" w:hAnsi="Calibri" w:cs="Calibri"/>
                <w:sz w:val="20"/>
                <w:szCs w:val="20"/>
                <w:lang w:val="en-US"/>
              </w:rPr>
              <w:t>GTG</w:t>
            </w:r>
            <w:proofErr w:type="spellEnd"/>
            <w:r w:rsidRPr="00C21F8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1F82">
              <w:rPr>
                <w:rFonts w:ascii="Calibri" w:hAnsi="Calibri" w:cs="Calibri"/>
                <w:sz w:val="20"/>
                <w:szCs w:val="20"/>
                <w:lang w:val="en-US"/>
              </w:rPr>
              <w:t>GTG</w:t>
            </w:r>
            <w:proofErr w:type="spellEnd"/>
            <w:r w:rsidRPr="00C21F8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CTC GAG TTA GCC </w:t>
            </w:r>
            <w:proofErr w:type="spellStart"/>
            <w:r w:rsidRPr="00C21F82">
              <w:rPr>
                <w:rFonts w:ascii="Calibri" w:hAnsi="Calibri" w:cs="Calibri"/>
                <w:sz w:val="20"/>
                <w:szCs w:val="20"/>
                <w:lang w:val="en-US"/>
              </w:rPr>
              <w:t>GCC</w:t>
            </w:r>
            <w:proofErr w:type="spellEnd"/>
            <w:r w:rsidRPr="00C21F8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AAG TTT ATG CAG CG-3’</w:t>
            </w:r>
          </w:p>
        </w:tc>
      </w:tr>
    </w:tbl>
    <w:p w14:paraId="7F451912" w14:textId="2E758A4C" w:rsidR="00C21F82" w:rsidRDefault="00C21F82" w:rsidP="0098725D">
      <w:pPr>
        <w:spacing w:line="48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6E47437F" w14:textId="77777777" w:rsidR="00C21F82" w:rsidRDefault="00C21F82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 w:type="page"/>
      </w:r>
    </w:p>
    <w:p w14:paraId="6A129A48" w14:textId="2B5AD0BE" w:rsidR="0098725D" w:rsidRPr="0098725D" w:rsidRDefault="0098725D">
      <w:pPr>
        <w:rPr>
          <w:b/>
          <w:bCs/>
          <w:lang w:val="en-US"/>
        </w:rPr>
      </w:pPr>
      <w:r w:rsidRPr="0098725D">
        <w:rPr>
          <w:b/>
          <w:bCs/>
          <w:lang w:val="en-US"/>
        </w:rPr>
        <w:lastRenderedPageBreak/>
        <w:t>Supplementary References:</w:t>
      </w:r>
    </w:p>
    <w:p w14:paraId="639DB763" w14:textId="77777777" w:rsidR="0098725D" w:rsidRDefault="0098725D">
      <w:pPr>
        <w:rPr>
          <w:lang w:val="en-US"/>
        </w:rPr>
      </w:pPr>
    </w:p>
    <w:p w14:paraId="383223E4" w14:textId="67EE1F3C" w:rsidR="00DA24DF" w:rsidRPr="00DA24DF" w:rsidRDefault="0098725D" w:rsidP="00DA24DF">
      <w:pPr>
        <w:pStyle w:val="EndNoteBibliography"/>
        <w:ind w:left="720" w:hanging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DA24DF" w:rsidRPr="00DA24DF">
        <w:rPr>
          <w:noProof/>
        </w:rPr>
        <w:t>1.</w:t>
      </w:r>
      <w:r w:rsidR="00DA24DF" w:rsidRPr="00DA24DF">
        <w:rPr>
          <w:noProof/>
        </w:rPr>
        <w:tab/>
        <w:t>Sievers F</w:t>
      </w:r>
      <w:r w:rsidR="002F1120">
        <w:rPr>
          <w:noProof/>
        </w:rPr>
        <w:t>.</w:t>
      </w:r>
      <w:r w:rsidR="00DA24DF" w:rsidRPr="00DA24DF">
        <w:rPr>
          <w:i/>
          <w:noProof/>
        </w:rPr>
        <w:t>, et al.</w:t>
      </w:r>
      <w:r w:rsidR="00DA24DF" w:rsidRPr="00DA24DF">
        <w:rPr>
          <w:noProof/>
        </w:rPr>
        <w:t xml:space="preserve"> Fast, scalable generation of high-quality protein multiple sequence alignments using Clustal Omega. </w:t>
      </w:r>
      <w:r w:rsidR="00DA24DF" w:rsidRPr="00DA24DF">
        <w:rPr>
          <w:i/>
          <w:noProof/>
        </w:rPr>
        <w:t>Mol</w:t>
      </w:r>
      <w:r w:rsidR="002F1120">
        <w:rPr>
          <w:i/>
          <w:noProof/>
        </w:rPr>
        <w:t>.</w:t>
      </w:r>
      <w:r w:rsidR="00DA24DF" w:rsidRPr="00DA24DF">
        <w:rPr>
          <w:i/>
          <w:noProof/>
        </w:rPr>
        <w:t xml:space="preserve"> Syst</w:t>
      </w:r>
      <w:r w:rsidR="002F1120">
        <w:rPr>
          <w:i/>
          <w:noProof/>
        </w:rPr>
        <w:t>.</w:t>
      </w:r>
      <w:r w:rsidR="00DA24DF" w:rsidRPr="00DA24DF">
        <w:rPr>
          <w:i/>
          <w:noProof/>
        </w:rPr>
        <w:t xml:space="preserve"> Biol</w:t>
      </w:r>
      <w:r w:rsidR="002F1120">
        <w:rPr>
          <w:i/>
          <w:noProof/>
        </w:rPr>
        <w:t>.</w:t>
      </w:r>
      <w:r w:rsidR="00DA24DF" w:rsidRPr="00DA24DF">
        <w:rPr>
          <w:noProof/>
        </w:rPr>
        <w:t xml:space="preserve"> </w:t>
      </w:r>
      <w:r w:rsidR="00DA24DF" w:rsidRPr="00DA24DF">
        <w:rPr>
          <w:b/>
          <w:noProof/>
        </w:rPr>
        <w:t>7</w:t>
      </w:r>
      <w:r w:rsidR="00DA24DF" w:rsidRPr="00DA24DF">
        <w:rPr>
          <w:noProof/>
        </w:rPr>
        <w:t>, 539 (2011).</w:t>
      </w:r>
    </w:p>
    <w:p w14:paraId="37187482" w14:textId="77777777" w:rsidR="00DA24DF" w:rsidRPr="00DA24DF" w:rsidRDefault="00DA24DF" w:rsidP="00DA24DF">
      <w:pPr>
        <w:pStyle w:val="EndNoteBibliography"/>
        <w:rPr>
          <w:noProof/>
        </w:rPr>
      </w:pPr>
    </w:p>
    <w:p w14:paraId="358CA840" w14:textId="35313337" w:rsidR="00DA24DF" w:rsidRPr="00DA24DF" w:rsidRDefault="00DA24DF" w:rsidP="00DA24DF">
      <w:pPr>
        <w:pStyle w:val="EndNoteBibliography"/>
        <w:ind w:left="720" w:hanging="720"/>
        <w:rPr>
          <w:noProof/>
        </w:rPr>
      </w:pPr>
      <w:r w:rsidRPr="00DA24DF">
        <w:rPr>
          <w:noProof/>
        </w:rPr>
        <w:t>2.</w:t>
      </w:r>
      <w:r w:rsidRPr="00DA24DF">
        <w:rPr>
          <w:noProof/>
        </w:rPr>
        <w:tab/>
        <w:t>Robert X</w:t>
      </w:r>
      <w:r w:rsidR="002F1120">
        <w:rPr>
          <w:noProof/>
        </w:rPr>
        <w:t>.</w:t>
      </w:r>
      <w:r w:rsidRPr="00DA24DF">
        <w:rPr>
          <w:noProof/>
        </w:rPr>
        <w:t xml:space="preserve">, Gouet P. Deciphering key features in protein structures with the new ENDscript server. </w:t>
      </w:r>
      <w:r w:rsidRPr="00DA24DF">
        <w:rPr>
          <w:i/>
          <w:noProof/>
        </w:rPr>
        <w:t>Nucleic Acids Res</w:t>
      </w:r>
      <w:r w:rsidR="002F1120">
        <w:rPr>
          <w:i/>
          <w:noProof/>
        </w:rPr>
        <w:t>.</w:t>
      </w:r>
      <w:r w:rsidRPr="00DA24DF">
        <w:rPr>
          <w:noProof/>
        </w:rPr>
        <w:t xml:space="preserve"> </w:t>
      </w:r>
      <w:r w:rsidRPr="00DA24DF">
        <w:rPr>
          <w:b/>
          <w:noProof/>
        </w:rPr>
        <w:t>42</w:t>
      </w:r>
      <w:r w:rsidRPr="00DA24DF">
        <w:rPr>
          <w:noProof/>
        </w:rPr>
        <w:t>, W320-324 (2014).</w:t>
      </w:r>
    </w:p>
    <w:p w14:paraId="004A71FE" w14:textId="77777777" w:rsidR="00DA24DF" w:rsidRPr="00DA24DF" w:rsidRDefault="00DA24DF" w:rsidP="00DA24DF">
      <w:pPr>
        <w:pStyle w:val="EndNoteBibliography"/>
        <w:rPr>
          <w:noProof/>
        </w:rPr>
      </w:pPr>
    </w:p>
    <w:p w14:paraId="02D3F9CB" w14:textId="32E179FE" w:rsidR="00DA24DF" w:rsidRPr="00DA24DF" w:rsidRDefault="00DA24DF" w:rsidP="00DA24DF">
      <w:pPr>
        <w:pStyle w:val="EndNoteBibliography"/>
        <w:ind w:left="720" w:hanging="720"/>
        <w:rPr>
          <w:noProof/>
        </w:rPr>
      </w:pPr>
      <w:r w:rsidRPr="00DA24DF">
        <w:rPr>
          <w:noProof/>
        </w:rPr>
        <w:t>3.</w:t>
      </w:r>
      <w:r w:rsidRPr="00DA24DF">
        <w:rPr>
          <w:noProof/>
        </w:rPr>
        <w:tab/>
        <w:t>Deaconescu A</w:t>
      </w:r>
      <w:r w:rsidR="002F1120">
        <w:rPr>
          <w:noProof/>
        </w:rPr>
        <w:t>.</w:t>
      </w:r>
      <w:r w:rsidRPr="00DA24DF">
        <w:rPr>
          <w:noProof/>
        </w:rPr>
        <w:t>M</w:t>
      </w:r>
      <w:r w:rsidR="002F1120">
        <w:rPr>
          <w:noProof/>
        </w:rPr>
        <w:t>.</w:t>
      </w:r>
      <w:r w:rsidRPr="00DA24DF">
        <w:rPr>
          <w:i/>
          <w:noProof/>
        </w:rPr>
        <w:t>, et al.</w:t>
      </w:r>
      <w:r w:rsidRPr="00DA24DF">
        <w:rPr>
          <w:noProof/>
        </w:rPr>
        <w:t xml:space="preserve"> Structural basis for bacterial transcription-coupled DNA repair. </w:t>
      </w:r>
      <w:r w:rsidRPr="00DA24DF">
        <w:rPr>
          <w:i/>
          <w:noProof/>
        </w:rPr>
        <w:t>Cell</w:t>
      </w:r>
      <w:r w:rsidRPr="00DA24DF">
        <w:rPr>
          <w:noProof/>
        </w:rPr>
        <w:t xml:space="preserve"> </w:t>
      </w:r>
      <w:r w:rsidRPr="00DA24DF">
        <w:rPr>
          <w:b/>
          <w:noProof/>
        </w:rPr>
        <w:t>124</w:t>
      </w:r>
      <w:r w:rsidRPr="00DA24DF">
        <w:rPr>
          <w:noProof/>
        </w:rPr>
        <w:t>, 507</w:t>
      </w:r>
      <w:r w:rsidR="001E6DC1">
        <w:rPr>
          <w:noProof/>
        </w:rPr>
        <w:t>–</w:t>
      </w:r>
      <w:r w:rsidRPr="00DA24DF">
        <w:rPr>
          <w:noProof/>
        </w:rPr>
        <w:t>520 (2006).</w:t>
      </w:r>
    </w:p>
    <w:p w14:paraId="5C69B9BA" w14:textId="77777777" w:rsidR="00DA24DF" w:rsidRPr="00DA24DF" w:rsidRDefault="00DA24DF" w:rsidP="00DA24DF">
      <w:pPr>
        <w:pStyle w:val="EndNoteBibliography"/>
        <w:rPr>
          <w:noProof/>
        </w:rPr>
      </w:pPr>
    </w:p>
    <w:p w14:paraId="361E5858" w14:textId="0F11DB4B" w:rsidR="00DA24DF" w:rsidRPr="00DA24DF" w:rsidRDefault="00DA24DF" w:rsidP="00DA24DF">
      <w:pPr>
        <w:pStyle w:val="EndNoteBibliography"/>
        <w:ind w:left="720" w:hanging="720"/>
        <w:rPr>
          <w:noProof/>
        </w:rPr>
      </w:pPr>
      <w:r w:rsidRPr="00DA24DF">
        <w:rPr>
          <w:noProof/>
        </w:rPr>
        <w:t>4.</w:t>
      </w:r>
      <w:r w:rsidRPr="00DA24DF">
        <w:rPr>
          <w:noProof/>
        </w:rPr>
        <w:tab/>
        <w:t>Sanders K</w:t>
      </w:r>
      <w:r w:rsidR="002F1120">
        <w:rPr>
          <w:noProof/>
        </w:rPr>
        <w:t>.</w:t>
      </w:r>
      <w:r w:rsidRPr="00DA24DF">
        <w:rPr>
          <w:i/>
          <w:noProof/>
        </w:rPr>
        <w:t>, et al.</w:t>
      </w:r>
      <w:r w:rsidRPr="00DA24DF">
        <w:rPr>
          <w:noProof/>
        </w:rPr>
        <w:t xml:space="preserve"> The structure and function of an RNA polymerase interaction domain in the PcrA/UvrD helicase. </w:t>
      </w:r>
      <w:r w:rsidRPr="00DA24DF">
        <w:rPr>
          <w:i/>
          <w:noProof/>
        </w:rPr>
        <w:t>Nucleic Acids Res</w:t>
      </w:r>
      <w:r w:rsidR="002F1120">
        <w:rPr>
          <w:i/>
          <w:noProof/>
        </w:rPr>
        <w:t>.</w:t>
      </w:r>
      <w:r w:rsidRPr="00DA24DF">
        <w:rPr>
          <w:noProof/>
        </w:rPr>
        <w:t xml:space="preserve"> </w:t>
      </w:r>
      <w:r w:rsidRPr="00DA24DF">
        <w:rPr>
          <w:b/>
          <w:noProof/>
        </w:rPr>
        <w:t>45</w:t>
      </w:r>
      <w:r w:rsidRPr="00DA24DF">
        <w:rPr>
          <w:noProof/>
        </w:rPr>
        <w:t>, 3875</w:t>
      </w:r>
      <w:r w:rsidR="001E6DC1">
        <w:rPr>
          <w:noProof/>
        </w:rPr>
        <w:t>–</w:t>
      </w:r>
      <w:r w:rsidRPr="00DA24DF">
        <w:rPr>
          <w:noProof/>
        </w:rPr>
        <w:t>3887 (2017).</w:t>
      </w:r>
    </w:p>
    <w:p w14:paraId="5D3DF9D2" w14:textId="77777777" w:rsidR="00DA24DF" w:rsidRPr="00DA24DF" w:rsidRDefault="00DA24DF" w:rsidP="00DA24DF">
      <w:pPr>
        <w:pStyle w:val="EndNoteBibliography"/>
        <w:rPr>
          <w:noProof/>
        </w:rPr>
      </w:pPr>
    </w:p>
    <w:p w14:paraId="4B6D9351" w14:textId="3B1693CE" w:rsidR="00DA24DF" w:rsidRPr="00DA24DF" w:rsidRDefault="00DA24DF" w:rsidP="00DA24DF">
      <w:pPr>
        <w:pStyle w:val="EndNoteBibliography"/>
        <w:ind w:left="720" w:hanging="720"/>
        <w:rPr>
          <w:noProof/>
        </w:rPr>
      </w:pPr>
      <w:r w:rsidRPr="00DA24DF">
        <w:rPr>
          <w:noProof/>
        </w:rPr>
        <w:t>5.</w:t>
      </w:r>
      <w:r w:rsidRPr="00DA24DF">
        <w:rPr>
          <w:noProof/>
        </w:rPr>
        <w:tab/>
        <w:t>Epshtein V</w:t>
      </w:r>
      <w:r w:rsidR="002F1120">
        <w:rPr>
          <w:noProof/>
        </w:rPr>
        <w:t>.</w:t>
      </w:r>
      <w:r w:rsidRPr="00DA24DF">
        <w:rPr>
          <w:i/>
          <w:noProof/>
        </w:rPr>
        <w:t>, et al.</w:t>
      </w:r>
      <w:r w:rsidRPr="00DA24DF">
        <w:rPr>
          <w:noProof/>
        </w:rPr>
        <w:t xml:space="preserve"> UvrD facilitates DNA repair by pulling RNA polymerase backwards. </w:t>
      </w:r>
      <w:r w:rsidRPr="00DA24DF">
        <w:rPr>
          <w:i/>
          <w:noProof/>
        </w:rPr>
        <w:t>Nature</w:t>
      </w:r>
      <w:r w:rsidRPr="00DA24DF">
        <w:rPr>
          <w:noProof/>
        </w:rPr>
        <w:t xml:space="preserve"> </w:t>
      </w:r>
      <w:r w:rsidRPr="00DA24DF">
        <w:rPr>
          <w:b/>
          <w:noProof/>
        </w:rPr>
        <w:t>505</w:t>
      </w:r>
      <w:r w:rsidRPr="00DA24DF">
        <w:rPr>
          <w:noProof/>
        </w:rPr>
        <w:t>, 372</w:t>
      </w:r>
      <w:r w:rsidR="001E6DC1">
        <w:rPr>
          <w:noProof/>
        </w:rPr>
        <w:t>–</w:t>
      </w:r>
      <w:r w:rsidRPr="00DA24DF">
        <w:rPr>
          <w:noProof/>
        </w:rPr>
        <w:t>377 (2014).</w:t>
      </w:r>
    </w:p>
    <w:p w14:paraId="73739FF1" w14:textId="77777777" w:rsidR="00DA24DF" w:rsidRPr="00DA24DF" w:rsidRDefault="00DA24DF" w:rsidP="00DA24DF">
      <w:pPr>
        <w:pStyle w:val="EndNoteBibliography"/>
        <w:rPr>
          <w:noProof/>
        </w:rPr>
      </w:pPr>
    </w:p>
    <w:p w14:paraId="440B24C7" w14:textId="6C310B38" w:rsidR="00DA24DF" w:rsidRPr="00DA24DF" w:rsidRDefault="00DA24DF" w:rsidP="00DA24DF">
      <w:pPr>
        <w:pStyle w:val="EndNoteBibliography"/>
        <w:ind w:left="720" w:hanging="720"/>
        <w:rPr>
          <w:noProof/>
        </w:rPr>
      </w:pPr>
      <w:r w:rsidRPr="00DA24DF">
        <w:rPr>
          <w:noProof/>
        </w:rPr>
        <w:t>6.</w:t>
      </w:r>
      <w:r w:rsidRPr="00DA24DF">
        <w:rPr>
          <w:noProof/>
        </w:rPr>
        <w:tab/>
      </w:r>
      <w:r w:rsidR="004537AB" w:rsidRPr="00F90AEE">
        <w:rPr>
          <w:noProof/>
        </w:rPr>
        <w:t>Svetlov V</w:t>
      </w:r>
      <w:r w:rsidR="002F1120">
        <w:rPr>
          <w:noProof/>
        </w:rPr>
        <w:t>.</w:t>
      </w:r>
      <w:r w:rsidR="004537AB" w:rsidRPr="00F90AEE">
        <w:rPr>
          <w:noProof/>
        </w:rPr>
        <w:t xml:space="preserve">, Artsimovitch I. Purification of bacterial RNA polymerase: tools and protocols. </w:t>
      </w:r>
      <w:r w:rsidR="004537AB" w:rsidRPr="00F90AEE">
        <w:rPr>
          <w:i/>
          <w:noProof/>
        </w:rPr>
        <w:t>Methods Mol</w:t>
      </w:r>
      <w:r w:rsidR="002F1120">
        <w:rPr>
          <w:i/>
          <w:noProof/>
        </w:rPr>
        <w:t>.</w:t>
      </w:r>
      <w:r w:rsidR="004537AB" w:rsidRPr="00F90AEE">
        <w:rPr>
          <w:i/>
          <w:noProof/>
        </w:rPr>
        <w:t xml:space="preserve"> Biol</w:t>
      </w:r>
      <w:r w:rsidR="002F1120">
        <w:rPr>
          <w:i/>
          <w:noProof/>
        </w:rPr>
        <w:t>.</w:t>
      </w:r>
      <w:r w:rsidR="004537AB" w:rsidRPr="00F90AEE">
        <w:rPr>
          <w:noProof/>
        </w:rPr>
        <w:t>, 13</w:t>
      </w:r>
      <w:r w:rsidR="001E6DC1">
        <w:rPr>
          <w:noProof/>
        </w:rPr>
        <w:t>–</w:t>
      </w:r>
      <w:r w:rsidR="004537AB" w:rsidRPr="00F90AEE">
        <w:rPr>
          <w:noProof/>
        </w:rPr>
        <w:t>29 (2015).</w:t>
      </w:r>
    </w:p>
    <w:p w14:paraId="5305D7A9" w14:textId="77777777" w:rsidR="00DA24DF" w:rsidRPr="00DA24DF" w:rsidRDefault="00DA24DF" w:rsidP="00DA24DF">
      <w:pPr>
        <w:pStyle w:val="EndNoteBibliography"/>
        <w:rPr>
          <w:noProof/>
        </w:rPr>
      </w:pPr>
    </w:p>
    <w:p w14:paraId="3B23FC9B" w14:textId="3FABA30B" w:rsidR="003447B7" w:rsidRPr="0098725D" w:rsidRDefault="0098725D" w:rsidP="0098725D">
      <w:pPr>
        <w:spacing w:line="276" w:lineRule="auto"/>
        <w:rPr>
          <w:lang w:val="en-US"/>
        </w:rPr>
      </w:pPr>
      <w:r>
        <w:rPr>
          <w:lang w:val="en-US"/>
        </w:rPr>
        <w:fldChar w:fldCharType="end"/>
      </w:r>
    </w:p>
    <w:sectPr w:rsidR="003447B7" w:rsidRPr="0098725D" w:rsidSect="00471C61">
      <w:footerReference w:type="even" r:id="rId20"/>
      <w:footerReference w:type="default" r:id="rId21"/>
      <w:pgSz w:w="11900" w:h="16840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92F3F3" w14:textId="77777777" w:rsidR="0076601B" w:rsidRDefault="0076601B" w:rsidP="00471C61">
      <w:r>
        <w:separator/>
      </w:r>
    </w:p>
  </w:endnote>
  <w:endnote w:type="continuationSeparator" w:id="0">
    <w:p w14:paraId="49F410CF" w14:textId="77777777" w:rsidR="0076601B" w:rsidRDefault="0076601B" w:rsidP="00471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236388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44643EE" w14:textId="17B561DA" w:rsidR="00471C61" w:rsidRDefault="00471C61" w:rsidP="00D6243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7BEF83E" w14:textId="77777777" w:rsidR="00471C61" w:rsidRDefault="00471C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0730285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030D46" w14:textId="696A8A2F" w:rsidR="00471C61" w:rsidRDefault="00471C61" w:rsidP="00D6243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  <w:lang w:val="sv-SE"/>
          </w:rPr>
          <w:t>S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F3B4CED" w14:textId="77777777" w:rsidR="00471C61" w:rsidRDefault="00471C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E269D5" w14:textId="77777777" w:rsidR="0076601B" w:rsidRDefault="0076601B" w:rsidP="00471C61">
      <w:r>
        <w:separator/>
      </w:r>
    </w:p>
  </w:footnote>
  <w:footnote w:type="continuationSeparator" w:id="0">
    <w:p w14:paraId="1347DEDF" w14:textId="77777777" w:rsidR="0076601B" w:rsidRDefault="0076601B" w:rsidP="00471C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mmunications_sup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98725D"/>
    <w:rsid w:val="0000180B"/>
    <w:rsid w:val="00016288"/>
    <w:rsid w:val="0002006D"/>
    <w:rsid w:val="000336D8"/>
    <w:rsid w:val="00050780"/>
    <w:rsid w:val="00082C06"/>
    <w:rsid w:val="0008385D"/>
    <w:rsid w:val="00085D37"/>
    <w:rsid w:val="00093539"/>
    <w:rsid w:val="00095734"/>
    <w:rsid w:val="000E7F90"/>
    <w:rsid w:val="0010410A"/>
    <w:rsid w:val="00116680"/>
    <w:rsid w:val="00136D45"/>
    <w:rsid w:val="00153CCF"/>
    <w:rsid w:val="00156B3F"/>
    <w:rsid w:val="00156F7E"/>
    <w:rsid w:val="00160346"/>
    <w:rsid w:val="001915D5"/>
    <w:rsid w:val="001A1C9B"/>
    <w:rsid w:val="001B3355"/>
    <w:rsid w:val="001B5CB1"/>
    <w:rsid w:val="001E6DC1"/>
    <w:rsid w:val="001F7B2B"/>
    <w:rsid w:val="00225796"/>
    <w:rsid w:val="00227E19"/>
    <w:rsid w:val="00242DD2"/>
    <w:rsid w:val="00252AB4"/>
    <w:rsid w:val="00253E1F"/>
    <w:rsid w:val="00260BB6"/>
    <w:rsid w:val="00262BFE"/>
    <w:rsid w:val="00267109"/>
    <w:rsid w:val="00270C8A"/>
    <w:rsid w:val="002805B6"/>
    <w:rsid w:val="00286422"/>
    <w:rsid w:val="002A32ED"/>
    <w:rsid w:val="002A77A7"/>
    <w:rsid w:val="002B7FB3"/>
    <w:rsid w:val="002C5871"/>
    <w:rsid w:val="002D57FC"/>
    <w:rsid w:val="002F1120"/>
    <w:rsid w:val="002F1BE0"/>
    <w:rsid w:val="003008A7"/>
    <w:rsid w:val="00305126"/>
    <w:rsid w:val="00316ADC"/>
    <w:rsid w:val="00316C16"/>
    <w:rsid w:val="003447B7"/>
    <w:rsid w:val="003616C2"/>
    <w:rsid w:val="00371322"/>
    <w:rsid w:val="00390D7F"/>
    <w:rsid w:val="00395513"/>
    <w:rsid w:val="00395BC3"/>
    <w:rsid w:val="003A456A"/>
    <w:rsid w:val="003B0B40"/>
    <w:rsid w:val="003C18A9"/>
    <w:rsid w:val="003E30E7"/>
    <w:rsid w:val="003E7E6B"/>
    <w:rsid w:val="003F453B"/>
    <w:rsid w:val="004012B8"/>
    <w:rsid w:val="00412F6E"/>
    <w:rsid w:val="00414586"/>
    <w:rsid w:val="00415A3A"/>
    <w:rsid w:val="00436807"/>
    <w:rsid w:val="00441761"/>
    <w:rsid w:val="004454EE"/>
    <w:rsid w:val="004537AB"/>
    <w:rsid w:val="0045592E"/>
    <w:rsid w:val="004559C2"/>
    <w:rsid w:val="00463964"/>
    <w:rsid w:val="00471C61"/>
    <w:rsid w:val="004846D5"/>
    <w:rsid w:val="00486902"/>
    <w:rsid w:val="004D364D"/>
    <w:rsid w:val="004E3EF9"/>
    <w:rsid w:val="00515AB1"/>
    <w:rsid w:val="00531967"/>
    <w:rsid w:val="00581658"/>
    <w:rsid w:val="005B5181"/>
    <w:rsid w:val="005C3ED0"/>
    <w:rsid w:val="005D2F11"/>
    <w:rsid w:val="0061287A"/>
    <w:rsid w:val="00646EE1"/>
    <w:rsid w:val="006A44C7"/>
    <w:rsid w:val="006B0A71"/>
    <w:rsid w:val="006B6BA5"/>
    <w:rsid w:val="006C2633"/>
    <w:rsid w:val="006D6B0A"/>
    <w:rsid w:val="006E0AA3"/>
    <w:rsid w:val="006F12D0"/>
    <w:rsid w:val="006F2621"/>
    <w:rsid w:val="007210F5"/>
    <w:rsid w:val="00721422"/>
    <w:rsid w:val="00733B6D"/>
    <w:rsid w:val="00755AD1"/>
    <w:rsid w:val="0076601B"/>
    <w:rsid w:val="007740E6"/>
    <w:rsid w:val="0077707E"/>
    <w:rsid w:val="00780D1B"/>
    <w:rsid w:val="007A543D"/>
    <w:rsid w:val="007F2E74"/>
    <w:rsid w:val="00840F89"/>
    <w:rsid w:val="008639A8"/>
    <w:rsid w:val="008A4A7A"/>
    <w:rsid w:val="008B0963"/>
    <w:rsid w:val="008B1554"/>
    <w:rsid w:val="008F181A"/>
    <w:rsid w:val="008F3EFF"/>
    <w:rsid w:val="00916705"/>
    <w:rsid w:val="00920F49"/>
    <w:rsid w:val="009355B0"/>
    <w:rsid w:val="00936201"/>
    <w:rsid w:val="0093697A"/>
    <w:rsid w:val="00944F77"/>
    <w:rsid w:val="0094502F"/>
    <w:rsid w:val="0095277E"/>
    <w:rsid w:val="009656C4"/>
    <w:rsid w:val="00984ED9"/>
    <w:rsid w:val="0098725D"/>
    <w:rsid w:val="00987E6C"/>
    <w:rsid w:val="009920CE"/>
    <w:rsid w:val="009A48C7"/>
    <w:rsid w:val="009B12DA"/>
    <w:rsid w:val="009B4B03"/>
    <w:rsid w:val="009D2B96"/>
    <w:rsid w:val="00A01D0C"/>
    <w:rsid w:val="00A10699"/>
    <w:rsid w:val="00A132B9"/>
    <w:rsid w:val="00A25C7E"/>
    <w:rsid w:val="00A34EC7"/>
    <w:rsid w:val="00A53425"/>
    <w:rsid w:val="00A60F0F"/>
    <w:rsid w:val="00AB4AE2"/>
    <w:rsid w:val="00AC4DFA"/>
    <w:rsid w:val="00B01033"/>
    <w:rsid w:val="00B117F4"/>
    <w:rsid w:val="00B12B11"/>
    <w:rsid w:val="00B36581"/>
    <w:rsid w:val="00B37918"/>
    <w:rsid w:val="00B519AC"/>
    <w:rsid w:val="00B705D5"/>
    <w:rsid w:val="00B771B5"/>
    <w:rsid w:val="00B80AD7"/>
    <w:rsid w:val="00B81AE0"/>
    <w:rsid w:val="00B87B07"/>
    <w:rsid w:val="00BA05FD"/>
    <w:rsid w:val="00BB06E3"/>
    <w:rsid w:val="00BB66F1"/>
    <w:rsid w:val="00BE0E3A"/>
    <w:rsid w:val="00BF221F"/>
    <w:rsid w:val="00C21080"/>
    <w:rsid w:val="00C21F82"/>
    <w:rsid w:val="00C24C4A"/>
    <w:rsid w:val="00C26D8F"/>
    <w:rsid w:val="00C27815"/>
    <w:rsid w:val="00C8578C"/>
    <w:rsid w:val="00CA4586"/>
    <w:rsid w:val="00CB36F4"/>
    <w:rsid w:val="00CB7EEF"/>
    <w:rsid w:val="00CF3140"/>
    <w:rsid w:val="00D03E63"/>
    <w:rsid w:val="00D20A1B"/>
    <w:rsid w:val="00D5539A"/>
    <w:rsid w:val="00D61643"/>
    <w:rsid w:val="00D64BA0"/>
    <w:rsid w:val="00D71E06"/>
    <w:rsid w:val="00D838F9"/>
    <w:rsid w:val="00DA24DF"/>
    <w:rsid w:val="00DA4DE7"/>
    <w:rsid w:val="00DB4C98"/>
    <w:rsid w:val="00DB731F"/>
    <w:rsid w:val="00DC2DAB"/>
    <w:rsid w:val="00DF00E4"/>
    <w:rsid w:val="00E02E96"/>
    <w:rsid w:val="00E0690E"/>
    <w:rsid w:val="00E25F47"/>
    <w:rsid w:val="00E305EF"/>
    <w:rsid w:val="00E628A7"/>
    <w:rsid w:val="00E826EE"/>
    <w:rsid w:val="00E857AB"/>
    <w:rsid w:val="00E95155"/>
    <w:rsid w:val="00EA46AB"/>
    <w:rsid w:val="00EA55D2"/>
    <w:rsid w:val="00EC6767"/>
    <w:rsid w:val="00EF643D"/>
    <w:rsid w:val="00F00146"/>
    <w:rsid w:val="00F13B22"/>
    <w:rsid w:val="00F15769"/>
    <w:rsid w:val="00F23AC8"/>
    <w:rsid w:val="00F23E86"/>
    <w:rsid w:val="00F24055"/>
    <w:rsid w:val="00F547AA"/>
    <w:rsid w:val="00F5587A"/>
    <w:rsid w:val="00FA780B"/>
    <w:rsid w:val="00FD73A4"/>
    <w:rsid w:val="00FE331C"/>
    <w:rsid w:val="00FE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3704623"/>
  <w15:chartTrackingRefBased/>
  <w15:docId w15:val="{20DFFB31-1522-5845-9866-C048CEEC3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2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725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72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2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25D"/>
    <w:rPr>
      <w:sz w:val="20"/>
      <w:szCs w:val="20"/>
    </w:rPr>
  </w:style>
  <w:style w:type="table" w:styleId="TableGrid">
    <w:name w:val="Table Grid"/>
    <w:basedOn w:val="TableNormal"/>
    <w:uiPriority w:val="39"/>
    <w:rsid w:val="0098725D"/>
    <w:rPr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725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25D"/>
    <w:rPr>
      <w:rFonts w:ascii="Times New Roman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98725D"/>
    <w:pPr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8725D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98725D"/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98725D"/>
    <w:rPr>
      <w:rFonts w:ascii="Calibri" w:hAnsi="Calibri" w:cs="Calibri"/>
      <w:lang w:val="en-US"/>
    </w:rPr>
  </w:style>
  <w:style w:type="table" w:styleId="PlainTable2">
    <w:name w:val="Plain Table 2"/>
    <w:basedOn w:val="TableNormal"/>
    <w:uiPriority w:val="42"/>
    <w:rsid w:val="0098725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471C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1C61"/>
  </w:style>
  <w:style w:type="character" w:styleId="PageNumber">
    <w:name w:val="page number"/>
    <w:basedOn w:val="DefaultParagraphFont"/>
    <w:uiPriority w:val="99"/>
    <w:semiHidden/>
    <w:unhideWhenUsed/>
    <w:rsid w:val="00471C61"/>
  </w:style>
  <w:style w:type="paragraph" w:styleId="Header">
    <w:name w:val="header"/>
    <w:basedOn w:val="Normal"/>
    <w:link w:val="HeaderChar"/>
    <w:uiPriority w:val="99"/>
    <w:unhideWhenUsed/>
    <w:rsid w:val="00471C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1C61"/>
  </w:style>
  <w:style w:type="table" w:styleId="PlainTable5">
    <w:name w:val="Plain Table 5"/>
    <w:basedOn w:val="TableNormal"/>
    <w:uiPriority w:val="45"/>
    <w:rsid w:val="00E305EF"/>
    <w:rPr>
      <w:lang w:val="sv-S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316A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bjorn.marcus.burmann@gu.s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3E0249-9190-524A-B95F-483481766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2659</Words>
  <Characters>15158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Björn Burmann</dc:creator>
  <cp:keywords/>
  <dc:description/>
  <cp:lastModifiedBy>Björn Burmann</cp:lastModifiedBy>
  <cp:revision>2</cp:revision>
  <cp:lastPrinted>2020-07-05T19:38:00Z</cp:lastPrinted>
  <dcterms:created xsi:type="dcterms:W3CDTF">2020-09-13T14:17:00Z</dcterms:created>
  <dcterms:modified xsi:type="dcterms:W3CDTF">2020-09-13T14:17:00Z</dcterms:modified>
</cp:coreProperties>
</file>