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hint="default" w:ascii="Times New Roman" w:hAnsi="Times New Roman" w:eastAsia="宋体" w:cs="Times New Roman"/>
          <w:b/>
          <w:bCs/>
          <w:color w:val="000000"/>
          <w:kern w:val="0"/>
          <w:sz w:val="22"/>
          <w:szCs w:val="22"/>
        </w:rPr>
      </w:pP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2"/>
          <w:szCs w:val="22"/>
        </w:rPr>
        <w:t>Supplementary Material S</w:t>
      </w:r>
      <w:r>
        <w:rPr>
          <w:rFonts w:hint="eastAsia" w:ascii="Times New Roman" w:hAnsi="Times New Roman" w:eastAsia="宋体" w:cs="Times New Roman"/>
          <w:b/>
          <w:bCs/>
          <w:color w:val="000000"/>
          <w:kern w:val="0"/>
          <w:sz w:val="22"/>
          <w:szCs w:val="22"/>
          <w:lang w:val="en-US" w:eastAsia="zh-CN"/>
        </w:rPr>
        <w:t>1</w:t>
      </w:r>
      <w:bookmarkStart w:id="0" w:name="_GoBack"/>
      <w:bookmarkEnd w:id="0"/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2"/>
          <w:szCs w:val="22"/>
        </w:rPr>
        <w:t xml:space="preserve"> The FASTA sequence used for </w:t>
      </w:r>
      <w:r>
        <w:rPr>
          <w:rFonts w:hint="eastAsia" w:ascii="Times New Roman" w:hAnsi="Times New Roman" w:eastAsia="宋体" w:cs="Times New Roman"/>
          <w:b/>
          <w:bCs/>
          <w:color w:val="000000"/>
          <w:kern w:val="0"/>
          <w:sz w:val="22"/>
          <w:szCs w:val="22"/>
          <w:lang w:val="en-US" w:eastAsia="zh-CN"/>
        </w:rPr>
        <w:t>CD74</w:t>
      </w: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2"/>
          <w:szCs w:val="22"/>
        </w:rPr>
        <w:t xml:space="preserve"> protein homology modeling.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Times New Roman" w:hAnsi="Times New Roman" w:eastAsia="serif" w:cs="Times New Roman"/>
          <w:i w:val="0"/>
          <w:iCs w:val="0"/>
          <w:caps w:val="0"/>
          <w:color w:val="000000"/>
          <w:spacing w:val="0"/>
          <w:sz w:val="22"/>
          <w:szCs w:val="22"/>
          <w:shd w:val="clear" w:fill="FFFFFF"/>
        </w:rPr>
      </w:pPr>
      <w:r>
        <w:rPr>
          <w:rFonts w:hint="default" w:ascii="Times New Roman" w:hAnsi="Times New Roman" w:eastAsia="serif" w:cs="Times New Roman"/>
          <w:i w:val="0"/>
          <w:iCs w:val="0"/>
          <w:caps w:val="0"/>
          <w:color w:val="000000"/>
          <w:spacing w:val="0"/>
          <w:sz w:val="22"/>
          <w:szCs w:val="22"/>
          <w:shd w:val="clear" w:fill="FFFFFF"/>
        </w:rPr>
        <w:t>&gt;NP_001020330.1 HLA class II histocompatibility antigen gamma chain isoform a [Homo sapiens]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Times New Roman" w:hAnsi="Times New Roman" w:eastAsia="serif" w:cs="Times New Roman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eastAsia="serif" w:cs="Times New Roman"/>
          <w:i w:val="0"/>
          <w:iCs w:val="0"/>
          <w:caps w:val="0"/>
          <w:color w:val="000000"/>
          <w:spacing w:val="0"/>
          <w:sz w:val="22"/>
          <w:szCs w:val="22"/>
          <w:shd w:val="clear" w:fill="FFFFFF"/>
        </w:rPr>
        <w:t>MHRRRSRSCREDQKPVMDDQRDLISNNEQLPMLGRRPGAPESKCSRGALYTGFSILVTLLLAGQATTAYFLYQQQGRLDKLTVTSQNLQLENLRMKLPKPPKPVSKMRMATPLLMQALPMGALPQGPMQNATKYGNMTEDHVMHLLQNADPLKVYPPLKGSFPENLRHLKNTMETIDWKVFESWMHHWLLFEMSRHSLEQKPTDAPPKVLTKCQEEVSHIPAVHPGSFRPKCDENGNYLPLQCYGSIGYCWCVFPNGTEVPNTRSRGHHNCSESLELEDPSSGLGVTKQDLGPVPM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ZkOTFmNmRjOTU4MGJkNjg0ZTJhNzc4MDQwZjhjZTgifQ=="/>
  </w:docVars>
  <w:rsids>
    <w:rsidRoot w:val="500822F5"/>
    <w:rsid w:val="50082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</Words>
  <Characters>451</Characters>
  <Lines>0</Lines>
  <Paragraphs>0</Paragraphs>
  <TotalTime>2</TotalTime>
  <ScaleCrop>false</ScaleCrop>
  <LinksUpToDate>false</LinksUpToDate>
  <CharactersWithSpaces>473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2023-06-03T07:36:00Z</dcterms:created>
  <dc:creator>李若琪</dc:creator>
  <cp:lastModifiedBy>李若琪</cp:lastModifiedBy>
  <dcterms:modified xsi:type="dcterms:W3CDTF">2023-06-03T07:38:42Z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1A0F2A301B2F47919720D6696F7C2C77_11</vt:lpwstr>
  </property>
</Properties>
</file>