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176" w:rsidRPr="00131368" w:rsidRDefault="00131368">
      <w:r w:rsidRPr="00131368">
        <w:rPr>
          <w:b/>
        </w:rPr>
        <w:t>TABLE 1.</w:t>
      </w:r>
      <w:r w:rsidRPr="00131368">
        <w:t xml:space="preserve"> </w:t>
      </w:r>
      <w:r w:rsidRPr="00131368">
        <w:rPr>
          <w:rFonts w:ascii="Times New Roman" w:eastAsia="AdvOT34fe1490 . B" w:hAnsi="Times New Roman" w:cs="Times New Roman"/>
          <w:lang w:eastAsia="zh-CN" w:bidi="ar"/>
        </w:rPr>
        <w:t xml:space="preserve"> </w:t>
      </w:r>
      <w:r w:rsidRPr="00131368">
        <w:rPr>
          <w:rFonts w:ascii="Times New Roman" w:eastAsia="AdvOT6e5d2ec0" w:hAnsi="Times New Roman" w:cs="Times New Roman"/>
          <w:lang w:eastAsia="zh-CN" w:bidi="ar"/>
        </w:rPr>
        <w:t xml:space="preserve">Correlation between </w:t>
      </w:r>
      <w:r w:rsidRPr="00131368">
        <w:rPr>
          <w:rFonts w:ascii="Times New Roman" w:eastAsia="AdvOT6e5d2ec0" w:hAnsi="Times New Roman" w:cs="Times New Roman" w:hint="eastAsia"/>
          <w:lang w:eastAsia="zh-CN" w:bidi="ar"/>
        </w:rPr>
        <w:t>LIPT2</w:t>
      </w:r>
      <w:r w:rsidRPr="00131368">
        <w:rPr>
          <w:rFonts w:ascii="Times New Roman" w:eastAsia="AdvOT6e5d2ec0" w:hAnsi="Times New Roman" w:cs="Times New Roman"/>
          <w:lang w:eastAsia="zh-CN" w:bidi="ar"/>
        </w:rPr>
        <w:t xml:space="preserve"> expression and the </w:t>
      </w:r>
      <w:proofErr w:type="spellStart"/>
      <w:r w:rsidRPr="00131368">
        <w:rPr>
          <w:rFonts w:ascii="Times New Roman" w:eastAsia="AdvOT6e5d2ec0" w:hAnsi="Times New Roman" w:cs="Times New Roman"/>
          <w:lang w:eastAsia="zh-CN" w:bidi="ar"/>
        </w:rPr>
        <w:t>clinicopathological</w:t>
      </w:r>
      <w:proofErr w:type="spellEnd"/>
      <w:r w:rsidRPr="00131368">
        <w:rPr>
          <w:rFonts w:ascii="Times New Roman" w:eastAsia="AdvOT6e5d2ec0" w:hAnsi="Times New Roman" w:cs="Times New Roman"/>
          <w:lang w:eastAsia="zh-CN" w:bidi="ar"/>
        </w:rPr>
        <w:t xml:space="preserve"> features of the </w:t>
      </w:r>
      <w:r w:rsidRPr="00131368">
        <w:rPr>
          <w:rFonts w:eastAsia="AdvOT6e5d2ec0" w:cs="Times New Roman" w:hint="eastAsia"/>
          <w:lang w:eastAsia="zh-CN" w:bidi="ar"/>
        </w:rPr>
        <w:t>GBMLGG</w:t>
      </w:r>
      <w:r w:rsidRPr="00131368">
        <w:rPr>
          <w:rFonts w:ascii="Times New Roman" w:eastAsia="AdvOT6e5d2ec0" w:hAnsi="Times New Roman" w:cs="Times New Roman" w:hint="eastAsia"/>
          <w:lang w:eastAsia="zh-CN" w:bidi="ar"/>
        </w:rPr>
        <w:t xml:space="preserve"> </w:t>
      </w:r>
      <w:r w:rsidRPr="00131368">
        <w:rPr>
          <w:rFonts w:ascii="Times New Roman" w:eastAsia="AdvOT6e5d2ec0" w:hAnsi="Times New Roman" w:cs="Times New Roman"/>
          <w:lang w:eastAsia="zh-CN" w:bidi="ar"/>
        </w:rPr>
        <w:t>cases.</w:t>
      </w:r>
    </w:p>
    <w:tbl>
      <w:tblPr>
        <w:tblpPr w:leftFromText="180" w:rightFromText="180" w:vertAnchor="page" w:horzAnchor="page" w:tblpX="1538" w:tblpY="212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481"/>
        <w:gridCol w:w="2392"/>
        <w:gridCol w:w="2432"/>
        <w:gridCol w:w="1016"/>
      </w:tblGrid>
      <w:tr w:rsidR="00131368" w:rsidRPr="00131368">
        <w:trPr>
          <w:tblHeader/>
        </w:trPr>
        <w:tc>
          <w:tcPr>
            <w:tcW w:w="24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Characteristics</w:t>
            </w:r>
          </w:p>
        </w:tc>
        <w:tc>
          <w:tcPr>
            <w:tcW w:w="23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Low expression of LIPT2</w:t>
            </w:r>
          </w:p>
        </w:tc>
        <w:tc>
          <w:tcPr>
            <w:tcW w:w="24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High expression of LIPT2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P value</w:t>
            </w:r>
          </w:p>
        </w:tc>
      </w:tr>
      <w:tr w:rsidR="00131368" w:rsidRPr="00131368">
        <w:tc>
          <w:tcPr>
            <w:tcW w:w="24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239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349</w:t>
            </w:r>
          </w:p>
        </w:tc>
        <w:tc>
          <w:tcPr>
            <w:tcW w:w="243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350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WHO grade, n (%)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&lt; 0.001</w:t>
            </w: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G2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135 (21.2%)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89 (14%)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G3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 xml:space="preserve">129 </w:t>
            </w:r>
            <w:r w:rsidRPr="00131368">
              <w:rPr>
                <w:rFonts w:ascii="Arial" w:eastAsia="Arial" w:hAnsi="Arial" w:cs="Arial"/>
                <w:sz w:val="18"/>
                <w:szCs w:val="18"/>
              </w:rPr>
              <w:t>(20.3%)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116 (18.2%)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G4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45 (7.1%)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123 (19.3%)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IDH status, n (%)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&lt; 0.001</w:t>
            </w: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WT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89 (12.9%)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157 (22.8%)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proofErr w:type="spellStart"/>
            <w:r w:rsidRPr="00131368">
              <w:rPr>
                <w:rFonts w:ascii="Arial" w:eastAsia="Arial" w:hAnsi="Arial" w:cs="Arial"/>
                <w:sz w:val="18"/>
                <w:szCs w:val="18"/>
              </w:rPr>
              <w:t>Mut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257 (37.3%)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186 (27%)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 xml:space="preserve">1p/19q </w:t>
            </w:r>
            <w:proofErr w:type="spellStart"/>
            <w:r w:rsidRPr="00131368">
              <w:rPr>
                <w:rFonts w:ascii="Arial" w:eastAsia="Arial" w:hAnsi="Arial" w:cs="Arial"/>
                <w:sz w:val="18"/>
                <w:szCs w:val="18"/>
              </w:rPr>
              <w:t>codeletion</w:t>
            </w:r>
            <w:proofErr w:type="spellEnd"/>
            <w:r w:rsidRPr="00131368">
              <w:rPr>
                <w:rFonts w:ascii="Arial" w:eastAsia="Arial" w:hAnsi="Arial" w:cs="Arial"/>
                <w:sz w:val="18"/>
                <w:szCs w:val="18"/>
              </w:rPr>
              <w:t>, n (%)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&lt; 0.001</w:t>
            </w: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Non-</w:t>
            </w:r>
            <w:proofErr w:type="spellStart"/>
            <w:r w:rsidRPr="00131368">
              <w:rPr>
                <w:rFonts w:ascii="Arial" w:eastAsia="Arial" w:hAnsi="Arial" w:cs="Arial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241 (34.8%)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279 (40.3%)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proofErr w:type="spellStart"/>
            <w:r w:rsidRPr="00131368">
              <w:rPr>
                <w:rFonts w:ascii="Arial" w:eastAsia="Arial" w:hAnsi="Arial" w:cs="Arial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105 (15.2%)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67 (9.7%)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Gender, n (%)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0.035</w:t>
            </w: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Female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135 (19.3%)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163 (23.3%)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Male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214 (30.6%)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187 (26.8%)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Race, n (%)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0.447</w:t>
            </w: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Asian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6 (0.9%)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7 (1%)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Black or African American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13 (1.9%)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20 (2.9%)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White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323 (47.1</w:t>
            </w:r>
            <w:bookmarkStart w:id="0" w:name="_GoBack"/>
            <w:bookmarkEnd w:id="0"/>
            <w:r w:rsidRPr="00131368">
              <w:rPr>
                <w:rFonts w:ascii="Arial" w:eastAsia="Arial" w:hAnsi="Arial" w:cs="Arial"/>
                <w:sz w:val="18"/>
                <w:szCs w:val="18"/>
              </w:rPr>
              <w:t>%)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317 (46.2%)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Age, n (%)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0.004</w:t>
            </w: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&lt;= 60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293 (41.9%)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263 (37.6%)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&gt; 60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 xml:space="preserve">56 </w:t>
            </w:r>
            <w:r w:rsidRPr="00131368">
              <w:rPr>
                <w:rFonts w:ascii="Arial" w:eastAsia="Arial" w:hAnsi="Arial" w:cs="Arial"/>
                <w:sz w:val="18"/>
                <w:szCs w:val="18"/>
              </w:rPr>
              <w:t>(8%)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87 (12.4%)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Histological type, n (%)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&lt; 0.001</w:t>
            </w: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Astrocytoma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113 (16.2%)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83 (11.9%)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proofErr w:type="spellStart"/>
            <w:r w:rsidRPr="00131368">
              <w:rPr>
                <w:rFonts w:ascii="Arial" w:eastAsia="Arial" w:hAnsi="Arial" w:cs="Arial"/>
                <w:sz w:val="18"/>
                <w:szCs w:val="18"/>
              </w:rPr>
              <w:t>Oligoastrocytoma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80 (11.4%)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55 (7.9%)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proofErr w:type="spellStart"/>
            <w:r w:rsidRPr="00131368">
              <w:rPr>
                <w:rFonts w:ascii="Arial" w:eastAsia="Arial" w:hAnsi="Arial" w:cs="Arial"/>
                <w:sz w:val="18"/>
                <w:szCs w:val="18"/>
              </w:rPr>
              <w:t>Oligodendroglioma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111 (15.9%)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89 (12.7%)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131368" w:rsidRPr="00131368">
        <w:tc>
          <w:tcPr>
            <w:tcW w:w="248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Glioblastoma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45 (6.4%)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131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131368">
              <w:rPr>
                <w:rFonts w:ascii="Arial" w:eastAsia="Arial" w:hAnsi="Arial" w:cs="Arial"/>
                <w:sz w:val="18"/>
                <w:szCs w:val="18"/>
              </w:rPr>
              <w:t>123 (17.6%)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176" w:rsidRPr="00131368" w:rsidRDefault="00625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</w:tbl>
    <w:p w:rsidR="00625176" w:rsidRPr="00131368" w:rsidRDefault="00625176"/>
    <w:sectPr w:rsidR="00625176" w:rsidRPr="00131368" w:rsidSect="00131368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AdvOT34fe1490 . B">
    <w:altName w:val="Segoe Print"/>
    <w:charset w:val="00"/>
    <w:family w:val="auto"/>
    <w:pitch w:val="default"/>
  </w:font>
  <w:font w:name="AdvOT6e5d2ec0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925FD"/>
    <w:multiLevelType w:val="multilevel"/>
    <w:tmpl w:val="07E925FD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MTRlN2MyMTE0ZDQxMzQyMTRjZmZmYWQyN2NmOWYifQ=="/>
  </w:docVars>
  <w:rsids>
    <w:rsidRoot w:val="00B4379D"/>
    <w:rsid w:val="00036527"/>
    <w:rsid w:val="00073835"/>
    <w:rsid w:val="00131368"/>
    <w:rsid w:val="001379FE"/>
    <w:rsid w:val="001C0A13"/>
    <w:rsid w:val="001D75AB"/>
    <w:rsid w:val="0035500D"/>
    <w:rsid w:val="00362E65"/>
    <w:rsid w:val="004158F9"/>
    <w:rsid w:val="00457CF1"/>
    <w:rsid w:val="00625176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  <w:rsid w:val="6C781940"/>
    <w:rsid w:val="798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F2815E3-A26B-460D-B6B7-89BDA1F7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40"/>
    </w:p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Strong1">
    <w:name w:val="Strong1"/>
    <w:basedOn w:val="DefaultParagraphFont"/>
    <w:uiPriority w:val="1"/>
    <w:qFormat/>
    <w:rPr>
      <w:b/>
    </w:rPr>
  </w:style>
  <w:style w:type="paragraph" w:customStyle="1" w:styleId="centered">
    <w:name w:val="centered"/>
    <w:basedOn w:val="Normal"/>
    <w:qFormat/>
    <w:pPr>
      <w:jc w:val="center"/>
    </w:pPr>
  </w:style>
  <w:style w:type="table" w:customStyle="1" w:styleId="tabletemplate">
    <w:name w:val="table_template"/>
    <w:basedOn w:val="TableNormal"/>
    <w:uiPriority w:val="59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Pr>
      <w:vertAlign w:val="superscript"/>
    </w:rPr>
  </w:style>
  <w:style w:type="paragraph" w:customStyle="1" w:styleId="graphictitle">
    <w:name w:val="graphic title"/>
    <w:basedOn w:val="ImageCaption"/>
    <w:next w:val="Normal"/>
  </w:style>
  <w:style w:type="paragraph" w:customStyle="1" w:styleId="tabletitle">
    <w:name w:val="table title"/>
    <w:basedOn w:val="TableCaption"/>
    <w:next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旺旺</dc:creator>
  <cp:lastModifiedBy>Ramya G</cp:lastModifiedBy>
  <cp:revision>10</cp:revision>
  <dcterms:created xsi:type="dcterms:W3CDTF">2017-02-28T11:18:00Z</dcterms:created>
  <dcterms:modified xsi:type="dcterms:W3CDTF">2023-12-15T04:22:00Z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44862DD12F0A40BA83E146EA47BDF65A_12</vt:lpwstr>
  </property>
</Properties>
</file>