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65883B" w14:textId="61FC5C50" w:rsidR="004D4B09" w:rsidRDefault="004D4B09" w:rsidP="00EE25BC">
      <w:pPr>
        <w:tabs>
          <w:tab w:val="left" w:pos="5057"/>
        </w:tabs>
        <w:spacing w:line="480" w:lineRule="auto"/>
        <w:jc w:val="center"/>
        <w:rPr>
          <w:b/>
          <w:bCs/>
          <w:sz w:val="28"/>
          <w:lang w:val="en-US"/>
        </w:rPr>
      </w:pPr>
      <w:r>
        <w:rPr>
          <w:b/>
          <w:bCs/>
          <w:sz w:val="28"/>
          <w:lang w:val="en-US"/>
        </w:rPr>
        <w:t>SUPPLEMENTA</w:t>
      </w:r>
      <w:r w:rsidR="00B52A58">
        <w:rPr>
          <w:b/>
          <w:bCs/>
          <w:sz w:val="28"/>
          <w:lang w:val="en-US"/>
        </w:rPr>
        <w:t>L</w:t>
      </w:r>
      <w:r>
        <w:rPr>
          <w:b/>
          <w:bCs/>
          <w:sz w:val="28"/>
          <w:lang w:val="en-US"/>
        </w:rPr>
        <w:t xml:space="preserve"> INFORMATION FOR</w:t>
      </w:r>
    </w:p>
    <w:p w14:paraId="296E4932" w14:textId="77777777" w:rsidR="00F50003" w:rsidRDefault="00F50003" w:rsidP="00F50003">
      <w:pPr>
        <w:tabs>
          <w:tab w:val="left" w:pos="5057"/>
        </w:tabs>
        <w:spacing w:line="360" w:lineRule="auto"/>
        <w:jc w:val="center"/>
        <w:rPr>
          <w:b/>
          <w:bCs/>
          <w:sz w:val="28"/>
          <w:lang w:val="en-US"/>
        </w:rPr>
      </w:pPr>
    </w:p>
    <w:p w14:paraId="522B0D3D" w14:textId="4C2F05EE" w:rsidR="000F3340" w:rsidRPr="006F063B" w:rsidRDefault="00223F03" w:rsidP="00EE25BC">
      <w:pPr>
        <w:tabs>
          <w:tab w:val="left" w:pos="5057"/>
        </w:tabs>
        <w:spacing w:line="480" w:lineRule="auto"/>
        <w:jc w:val="center"/>
        <w:rPr>
          <w:b/>
          <w:bCs/>
          <w:sz w:val="28"/>
          <w:lang w:val="en-US"/>
        </w:rPr>
      </w:pPr>
      <w:r w:rsidRPr="006F063B">
        <w:rPr>
          <w:b/>
          <w:bCs/>
          <w:sz w:val="28"/>
          <w:lang w:val="en-US"/>
        </w:rPr>
        <w:t>Dichotomic effects of clinically used drugs on tumor growth, bone remodeling and pain management</w:t>
      </w:r>
    </w:p>
    <w:p w14:paraId="66EAA665" w14:textId="2708FB98" w:rsidR="00223F03" w:rsidRPr="006F063B" w:rsidRDefault="00223F03" w:rsidP="00F50003">
      <w:pPr>
        <w:tabs>
          <w:tab w:val="left" w:pos="5057"/>
        </w:tabs>
        <w:spacing w:line="360" w:lineRule="auto"/>
        <w:jc w:val="center"/>
        <w:rPr>
          <w:b/>
          <w:sz w:val="28"/>
          <w:lang w:val="en-US"/>
        </w:rPr>
      </w:pPr>
    </w:p>
    <w:p w14:paraId="58A7BFC4" w14:textId="13E19E71" w:rsidR="00FA5D97" w:rsidRPr="00F4466C" w:rsidRDefault="00663ECA" w:rsidP="00EE25BC">
      <w:pPr>
        <w:spacing w:line="480" w:lineRule="auto"/>
        <w:jc w:val="center"/>
        <w:rPr>
          <w:i/>
          <w:sz w:val="20"/>
          <w:vertAlign w:val="superscript"/>
        </w:rPr>
      </w:pPr>
      <w:r w:rsidRPr="00F4466C">
        <w:t>David André Barrière</w:t>
      </w:r>
      <w:r w:rsidR="00244D46" w:rsidRPr="00F4466C">
        <w:rPr>
          <w:vertAlign w:val="superscript"/>
          <w:lang w:eastAsia="fr-FR"/>
        </w:rPr>
        <w:t>1</w:t>
      </w:r>
      <w:r w:rsidR="00F807AB" w:rsidRPr="00F4466C">
        <w:rPr>
          <w:vertAlign w:val="superscript"/>
          <w:lang w:eastAsia="fr-FR"/>
        </w:rPr>
        <w:t>*</w:t>
      </w:r>
      <w:r w:rsidRPr="00F4466C">
        <w:t xml:space="preserve">, </w:t>
      </w:r>
      <w:proofErr w:type="spellStart"/>
      <w:r w:rsidR="00D23CBC" w:rsidRPr="00F4466C">
        <w:t>É</w:t>
      </w:r>
      <w:r w:rsidR="0029642C" w:rsidRPr="00F4466C">
        <w:t>lora</w:t>
      </w:r>
      <w:proofErr w:type="spellEnd"/>
      <w:r w:rsidR="0029642C" w:rsidRPr="00F4466C">
        <w:t xml:space="preserve"> Midavaine</w:t>
      </w:r>
      <w:r w:rsidR="00244D46" w:rsidRPr="00F4466C">
        <w:rPr>
          <w:vertAlign w:val="superscript"/>
          <w:lang w:eastAsia="fr-FR"/>
        </w:rPr>
        <w:t>1</w:t>
      </w:r>
      <w:r w:rsidR="00F807AB" w:rsidRPr="00F4466C">
        <w:rPr>
          <w:vertAlign w:val="superscript"/>
          <w:lang w:eastAsia="fr-FR"/>
        </w:rPr>
        <w:t>*</w:t>
      </w:r>
      <w:r w:rsidR="00AE07B7" w:rsidRPr="00F4466C">
        <w:t xml:space="preserve">, </w:t>
      </w:r>
      <w:r w:rsidR="0029642C" w:rsidRPr="00F4466C">
        <w:t>Louis Doré</w:t>
      </w:r>
      <w:r w:rsidR="001C72C6" w:rsidRPr="00F4466C">
        <w:t>-</w:t>
      </w:r>
      <w:r w:rsidR="0029642C" w:rsidRPr="00F4466C">
        <w:t>Savard</w:t>
      </w:r>
      <w:r w:rsidR="00244D46" w:rsidRPr="00F4466C">
        <w:rPr>
          <w:vertAlign w:val="superscript"/>
          <w:lang w:eastAsia="fr-FR"/>
        </w:rPr>
        <w:t>1</w:t>
      </w:r>
      <w:r w:rsidRPr="00F4466C">
        <w:t xml:space="preserve">, </w:t>
      </w:r>
      <w:r w:rsidR="0029642C" w:rsidRPr="00F4466C">
        <w:t>Karyn Kirby</w:t>
      </w:r>
      <w:r w:rsidR="0029642C" w:rsidRPr="00F4466C">
        <w:rPr>
          <w:vertAlign w:val="superscript"/>
          <w:lang w:eastAsia="fr-FR"/>
        </w:rPr>
        <w:t>1</w:t>
      </w:r>
      <w:r w:rsidR="0029642C" w:rsidRPr="00F4466C">
        <w:t xml:space="preserve">, </w:t>
      </w:r>
      <w:r w:rsidRPr="00F4466C">
        <w:t>Luc Tremblay</w:t>
      </w:r>
      <w:r w:rsidR="0029642C" w:rsidRPr="00F4466C">
        <w:rPr>
          <w:vertAlign w:val="superscript"/>
        </w:rPr>
        <w:t>2</w:t>
      </w:r>
      <w:r w:rsidRPr="00F4466C">
        <w:t>, Jean-François Beaudoin</w:t>
      </w:r>
      <w:r w:rsidR="0029642C" w:rsidRPr="00F4466C">
        <w:rPr>
          <w:vertAlign w:val="superscript"/>
        </w:rPr>
        <w:t>2</w:t>
      </w:r>
      <w:r w:rsidRPr="00F4466C">
        <w:t xml:space="preserve">, </w:t>
      </w:r>
      <w:r w:rsidR="0029642C" w:rsidRPr="00F4466C">
        <w:t>Nicolas Beaudet</w:t>
      </w:r>
      <w:r w:rsidR="0029642C" w:rsidRPr="00F4466C">
        <w:rPr>
          <w:vertAlign w:val="superscript"/>
          <w:lang w:eastAsia="fr-FR"/>
        </w:rPr>
        <w:t>1</w:t>
      </w:r>
      <w:r w:rsidR="000F3340" w:rsidRPr="00F4466C">
        <w:rPr>
          <w:lang w:eastAsia="fr-FR"/>
        </w:rPr>
        <w:t>, Jean-Michel Longpré</w:t>
      </w:r>
      <w:r w:rsidR="00244D46" w:rsidRPr="00F4466C">
        <w:rPr>
          <w:vertAlign w:val="superscript"/>
          <w:lang w:eastAsia="fr-FR"/>
        </w:rPr>
        <w:t>1</w:t>
      </w:r>
      <w:r w:rsidR="000F3340" w:rsidRPr="00F4466C">
        <w:rPr>
          <w:lang w:eastAsia="fr-FR"/>
        </w:rPr>
        <w:t xml:space="preserve">, </w:t>
      </w:r>
      <w:r w:rsidR="00AE07B7" w:rsidRPr="00F4466C">
        <w:rPr>
          <w:lang w:eastAsia="fr-FR"/>
        </w:rPr>
        <w:t>Roger Lecomte</w:t>
      </w:r>
      <w:r w:rsidR="0029642C" w:rsidRPr="00F4466C">
        <w:rPr>
          <w:vertAlign w:val="superscript"/>
          <w:lang w:eastAsia="fr-FR"/>
        </w:rPr>
        <w:t>2</w:t>
      </w:r>
      <w:r w:rsidR="00AE07B7" w:rsidRPr="00F4466C">
        <w:rPr>
          <w:lang w:eastAsia="fr-FR"/>
        </w:rPr>
        <w:t xml:space="preserve">, </w:t>
      </w:r>
      <w:r w:rsidR="00E13C9C" w:rsidRPr="00F4466C">
        <w:rPr>
          <w:lang w:eastAsia="fr-FR"/>
        </w:rPr>
        <w:t>Martin Lepage</w:t>
      </w:r>
      <w:r w:rsidR="0029642C" w:rsidRPr="00F4466C">
        <w:rPr>
          <w:vertAlign w:val="superscript"/>
          <w:lang w:eastAsia="fr-FR"/>
        </w:rPr>
        <w:t>2</w:t>
      </w:r>
      <w:r w:rsidR="001C72C6" w:rsidRPr="00F4466C">
        <w:rPr>
          <w:lang w:eastAsia="fr-FR"/>
        </w:rPr>
        <w:t xml:space="preserve"> and</w:t>
      </w:r>
      <w:r w:rsidR="00E13C9C" w:rsidRPr="00F4466C">
        <w:rPr>
          <w:lang w:eastAsia="fr-FR"/>
        </w:rPr>
        <w:t xml:space="preserve"> </w:t>
      </w:r>
      <w:r w:rsidR="000F3340" w:rsidRPr="00F4466C">
        <w:rPr>
          <w:u w:val="single"/>
          <w:lang w:eastAsia="fr-FR"/>
        </w:rPr>
        <w:t>Philippe Sarret</w:t>
      </w:r>
      <w:r w:rsidR="0010053B" w:rsidRPr="00F4466C">
        <w:rPr>
          <w:vertAlign w:val="superscript"/>
          <w:lang w:eastAsia="fr-FR"/>
        </w:rPr>
        <w:t>1</w:t>
      </w:r>
      <w:r w:rsidR="00DE593E" w:rsidRPr="00F4466C">
        <w:rPr>
          <w:vertAlign w:val="superscript"/>
          <w:lang w:eastAsia="fr-FR"/>
        </w:rPr>
        <w:t>#</w:t>
      </w:r>
    </w:p>
    <w:p w14:paraId="36749D8B" w14:textId="262CB515" w:rsidR="00F337D2" w:rsidRPr="00F4466C" w:rsidRDefault="00F337D2" w:rsidP="00EE25BC">
      <w:pPr>
        <w:spacing w:line="480" w:lineRule="auto"/>
        <w:jc w:val="center"/>
        <w:rPr>
          <w:lang w:eastAsia="fr-FR"/>
        </w:rPr>
      </w:pPr>
    </w:p>
    <w:p w14:paraId="08FB1C1D" w14:textId="24F907BE" w:rsidR="00F50003" w:rsidRPr="00F50003" w:rsidRDefault="00F50003" w:rsidP="00F50003">
      <w:pPr>
        <w:rPr>
          <w:b/>
          <w:lang w:val="en-US"/>
        </w:rPr>
      </w:pPr>
      <w:r w:rsidRPr="00F50003">
        <w:rPr>
          <w:b/>
          <w:lang w:val="en-US"/>
        </w:rPr>
        <w:t>Table of contents:</w:t>
      </w:r>
    </w:p>
    <w:p w14:paraId="2472493F" w14:textId="77777777" w:rsidR="00F50003" w:rsidRPr="00F50003" w:rsidRDefault="00F50003" w:rsidP="00F50003">
      <w:pPr>
        <w:rPr>
          <w:b/>
          <w:lang w:val="en-US"/>
        </w:rPr>
      </w:pPr>
    </w:p>
    <w:p w14:paraId="695CC061" w14:textId="40A67E33" w:rsidR="00354DAB" w:rsidRPr="003B1545" w:rsidRDefault="00081541" w:rsidP="00354DAB">
      <w:pPr>
        <w:rPr>
          <w:bCs/>
          <w:lang w:val="en-US" w:eastAsia="fr-FR"/>
        </w:rPr>
      </w:pPr>
      <w:bookmarkStart w:id="0" w:name="_GoBack"/>
      <w:bookmarkEnd w:id="0"/>
      <w:r w:rsidRPr="003B1545">
        <w:rPr>
          <w:rFonts w:cs="Times"/>
          <w:b/>
          <w:lang w:val="en-US"/>
        </w:rPr>
        <w:t>1</w:t>
      </w:r>
      <w:r w:rsidR="00354DAB" w:rsidRPr="003B1545">
        <w:rPr>
          <w:rFonts w:cs="Times"/>
          <w:b/>
          <w:lang w:val="en-US"/>
        </w:rPr>
        <w:t xml:space="preserve">. </w:t>
      </w:r>
      <w:r w:rsidR="00354DAB" w:rsidRPr="003B1545">
        <w:rPr>
          <w:b/>
          <w:bCs/>
          <w:lang w:val="en-US" w:eastAsia="fr-FR"/>
        </w:rPr>
        <w:t>Tumor cell growth</w:t>
      </w:r>
      <w:r w:rsidR="00354DAB" w:rsidRPr="003B1545">
        <w:rPr>
          <w:b/>
          <w:bCs/>
          <w:color w:val="000000" w:themeColor="text1"/>
          <w:shd w:val="clear" w:color="auto" w:fill="FFFFFF"/>
          <w:lang w:val="en-US"/>
        </w:rPr>
        <w:t xml:space="preserve"> assessed using the </w:t>
      </w:r>
      <w:r w:rsidR="00354DAB" w:rsidRPr="003B1545">
        <w:rPr>
          <w:b/>
          <w:bCs/>
          <w:lang w:val="en-US" w:eastAsia="fr-FR"/>
        </w:rPr>
        <w:t>MTT cell viability assay</w:t>
      </w:r>
    </w:p>
    <w:p w14:paraId="73FAFD01" w14:textId="73DE72AF" w:rsidR="00B36F6E" w:rsidRPr="00832800" w:rsidRDefault="00081541" w:rsidP="00694378">
      <w:pPr>
        <w:pStyle w:val="NormalWeb"/>
        <w:spacing w:line="480" w:lineRule="auto"/>
        <w:jc w:val="both"/>
        <w:rPr>
          <w:highlight w:val="yellow"/>
          <w:lang w:val="en-CA"/>
        </w:rPr>
      </w:pPr>
      <w:r w:rsidRPr="00832800">
        <w:rPr>
          <w:rFonts w:eastAsiaTheme="minorHAnsi"/>
          <w:noProof/>
          <w:highlight w:val="yellow"/>
          <w:shd w:val="clear" w:color="auto" w:fill="FFFFFF"/>
          <w:lang w:val="en-CA" w:eastAsia="en-CA"/>
        </w:rPr>
        <w:drawing>
          <wp:anchor distT="0" distB="0" distL="114300" distR="114300" simplePos="0" relativeHeight="251668480" behindDoc="1" locked="0" layoutInCell="1" allowOverlap="1" wp14:anchorId="58426930" wp14:editId="48845D14">
            <wp:simplePos x="0" y="0"/>
            <wp:positionH relativeFrom="column">
              <wp:posOffset>12065</wp:posOffset>
            </wp:positionH>
            <wp:positionV relativeFrom="page">
              <wp:posOffset>4908075</wp:posOffset>
            </wp:positionV>
            <wp:extent cx="5139690" cy="4169410"/>
            <wp:effectExtent l="0" t="0" r="3810" b="0"/>
            <wp:wrapTight wrapText="bothSides">
              <wp:wrapPolygon edited="0">
                <wp:start x="0" y="0"/>
                <wp:lineTo x="0" y="21514"/>
                <wp:lineTo x="21563" y="21514"/>
                <wp:lineTo x="2156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ayout 14.tif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D70F6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53A88A9E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17111AFE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2E51FE8C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55F5AD7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3B1EE49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48CE547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18E997DC" w14:textId="77777777" w:rsidR="00081541" w:rsidRDefault="00081541" w:rsidP="00354DAB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D3896E6" w14:textId="166AC3E3" w:rsidR="00F50003" w:rsidRDefault="00B36F6E" w:rsidP="00354DAB">
      <w:pPr>
        <w:pStyle w:val="NormalWeb"/>
        <w:spacing w:line="480" w:lineRule="auto"/>
        <w:jc w:val="both"/>
        <w:rPr>
          <w:iCs/>
          <w:color w:val="000000"/>
          <w:lang w:val="en-US"/>
        </w:rPr>
      </w:pPr>
      <w:r w:rsidRPr="003B1545">
        <w:rPr>
          <w:b/>
          <w:lang w:val="en-US"/>
        </w:rPr>
        <w:lastRenderedPageBreak/>
        <w:t>Figure S</w:t>
      </w:r>
      <w:r w:rsidR="00081541" w:rsidRPr="003B1545">
        <w:rPr>
          <w:b/>
          <w:lang w:val="en-US"/>
        </w:rPr>
        <w:t>1</w:t>
      </w:r>
      <w:r w:rsidRPr="003B1545">
        <w:rPr>
          <w:lang w:val="en-US"/>
        </w:rPr>
        <w:t xml:space="preserve">. </w:t>
      </w:r>
      <w:r w:rsidRPr="003B1545">
        <w:rPr>
          <w:i/>
          <w:shd w:val="clear" w:color="auto" w:fill="FFFFFF"/>
          <w:lang w:val="en-US"/>
        </w:rPr>
        <w:t>In vitro</w:t>
      </w:r>
      <w:r w:rsidRPr="003B1545">
        <w:rPr>
          <w:shd w:val="clear" w:color="auto" w:fill="FFFFFF"/>
          <w:lang w:val="en-US"/>
        </w:rPr>
        <w:t xml:space="preserve"> dose-</w:t>
      </w:r>
      <w:r w:rsidR="002F329A" w:rsidRPr="003B1545">
        <w:rPr>
          <w:shd w:val="clear" w:color="auto" w:fill="FFFFFF"/>
          <w:lang w:val="en-US"/>
        </w:rPr>
        <w:t>concentration</w:t>
      </w:r>
      <w:r w:rsidRPr="003B1545">
        <w:rPr>
          <w:shd w:val="clear" w:color="auto" w:fill="FFFFFF"/>
          <w:lang w:val="en-US"/>
        </w:rPr>
        <w:t xml:space="preserve"> of </w:t>
      </w:r>
      <w:r w:rsidRPr="003B1545">
        <w:rPr>
          <w:lang w:val="en-US"/>
        </w:rPr>
        <w:t xml:space="preserve">MRMT-1 cell </w:t>
      </w:r>
      <w:r w:rsidRPr="003B1545">
        <w:rPr>
          <w:shd w:val="clear" w:color="auto" w:fill="FFFFFF"/>
          <w:lang w:val="en-US"/>
        </w:rPr>
        <w:t xml:space="preserve">viability upon 24h of treatment with </w:t>
      </w:r>
      <w:r w:rsidRPr="003B1545">
        <w:rPr>
          <w:lang w:val="en-US"/>
        </w:rPr>
        <w:t>(</w:t>
      </w:r>
      <w:r w:rsidRPr="003B1545">
        <w:rPr>
          <w:b/>
          <w:lang w:val="en-US"/>
        </w:rPr>
        <w:t>A</w:t>
      </w:r>
      <w:r w:rsidRPr="003B1545">
        <w:rPr>
          <w:lang w:val="en-US"/>
        </w:rPr>
        <w:t>)</w:t>
      </w:r>
      <w:r w:rsidRPr="003B1545">
        <w:rPr>
          <w:shd w:val="clear" w:color="auto" w:fill="FFFFFF"/>
          <w:lang w:val="en-US"/>
        </w:rPr>
        <w:t xml:space="preserve"> </w:t>
      </w:r>
      <w:r w:rsidRPr="003B1545">
        <w:rPr>
          <w:lang w:val="en-US"/>
        </w:rPr>
        <w:t>tamoxifen, (</w:t>
      </w:r>
      <w:r w:rsidRPr="003B1545">
        <w:rPr>
          <w:b/>
          <w:lang w:val="en-US"/>
        </w:rPr>
        <w:t>B</w:t>
      </w:r>
      <w:r w:rsidRPr="003B1545">
        <w:rPr>
          <w:lang w:val="en-US"/>
        </w:rPr>
        <w:t>) morphine sulfate, (</w:t>
      </w:r>
      <w:r w:rsidRPr="003B1545">
        <w:rPr>
          <w:b/>
          <w:lang w:val="en-US"/>
        </w:rPr>
        <w:t>C</w:t>
      </w:r>
      <w:r w:rsidRPr="003B1545">
        <w:rPr>
          <w:lang w:val="en-US"/>
        </w:rPr>
        <w:t xml:space="preserve">) </w:t>
      </w:r>
      <w:r w:rsidR="00354DAB" w:rsidRPr="003B1545">
        <w:rPr>
          <w:lang w:val="en-US"/>
        </w:rPr>
        <w:t xml:space="preserve">zoledronate </w:t>
      </w:r>
      <w:r w:rsidRPr="003B1545">
        <w:rPr>
          <w:lang w:val="en-US"/>
        </w:rPr>
        <w:t>or (</w:t>
      </w:r>
      <w:r w:rsidRPr="003B1545">
        <w:rPr>
          <w:b/>
          <w:lang w:val="en-US"/>
        </w:rPr>
        <w:t>D</w:t>
      </w:r>
      <w:r w:rsidRPr="003B1545">
        <w:rPr>
          <w:lang w:val="en-US"/>
        </w:rPr>
        <w:t>)</w:t>
      </w:r>
      <w:r w:rsidR="00354DAB" w:rsidRPr="003B1545">
        <w:rPr>
          <w:lang w:val="en-US"/>
        </w:rPr>
        <w:t xml:space="preserve"> nabilone</w:t>
      </w:r>
      <w:r w:rsidRPr="003B1545">
        <w:rPr>
          <w:lang w:val="en-US"/>
        </w:rPr>
        <w:t xml:space="preserve">. Tamoxifen, nabilone </w:t>
      </w:r>
      <w:r w:rsidR="00354DAB" w:rsidRPr="003B1545">
        <w:rPr>
          <w:lang w:val="en-US"/>
        </w:rPr>
        <w:t xml:space="preserve">and zoledronate (at only very high dose) </w:t>
      </w:r>
      <w:r w:rsidRPr="003B1545">
        <w:rPr>
          <w:lang w:val="en-US"/>
        </w:rPr>
        <w:t>reduce MRMT-1 cell viability while treatment with morphine sulfate fails to achieve such effect at all doses tested. Bars represent mean ± SEM</w:t>
      </w:r>
      <w:r w:rsidRPr="003B1545">
        <w:rPr>
          <w:iCs/>
          <w:color w:val="000000"/>
          <w:lang w:val="en-US"/>
        </w:rPr>
        <w:t xml:space="preserve">, </w:t>
      </w:r>
      <w:r w:rsidRPr="003B1545">
        <w:rPr>
          <w:i/>
          <w:iCs/>
          <w:color w:val="000000"/>
          <w:lang w:val="en-US"/>
        </w:rPr>
        <w:t>n</w:t>
      </w:r>
      <w:r w:rsidRPr="003B1545">
        <w:rPr>
          <w:iCs/>
          <w:color w:val="000000"/>
          <w:lang w:val="en-US"/>
        </w:rPr>
        <w:t>=3</w:t>
      </w:r>
      <w:r w:rsidRPr="003B1545">
        <w:rPr>
          <w:lang w:val="en-US"/>
        </w:rPr>
        <w:t>. *</w:t>
      </w:r>
      <w:r w:rsidRPr="003B1545">
        <w:rPr>
          <w:i/>
          <w:lang w:val="en-US"/>
        </w:rPr>
        <w:t>p&lt;</w:t>
      </w:r>
      <w:r w:rsidRPr="003B1545">
        <w:rPr>
          <w:lang w:val="en-US"/>
        </w:rPr>
        <w:t>0.05, ***</w:t>
      </w:r>
      <w:r w:rsidRPr="003B1545">
        <w:rPr>
          <w:i/>
          <w:lang w:val="en-US"/>
        </w:rPr>
        <w:t>p&lt;</w:t>
      </w:r>
      <w:r w:rsidRPr="003B1545">
        <w:rPr>
          <w:lang w:val="en-US"/>
        </w:rPr>
        <w:t xml:space="preserve">0.001 compared </w:t>
      </w:r>
      <w:r w:rsidRPr="003B1545">
        <w:rPr>
          <w:iCs/>
          <w:color w:val="000000"/>
          <w:lang w:val="en-US"/>
        </w:rPr>
        <w:t>to control.</w:t>
      </w:r>
    </w:p>
    <w:p w14:paraId="5F575D30" w14:textId="23646A8A" w:rsidR="00081541" w:rsidRDefault="00081541" w:rsidP="00354DAB">
      <w:pPr>
        <w:pStyle w:val="NormalWeb"/>
        <w:spacing w:line="480" w:lineRule="auto"/>
        <w:jc w:val="both"/>
        <w:rPr>
          <w:iCs/>
          <w:color w:val="000000"/>
          <w:lang w:val="en-US"/>
        </w:rPr>
      </w:pPr>
    </w:p>
    <w:p w14:paraId="6CB6FA8B" w14:textId="79B6DF2F" w:rsidR="00081541" w:rsidRDefault="00081541">
      <w:pPr>
        <w:spacing w:after="160" w:line="259" w:lineRule="auto"/>
        <w:rPr>
          <w:iCs/>
          <w:color w:val="000000"/>
          <w:highlight w:val="yellow"/>
          <w:lang w:val="en-US" w:eastAsia="fr-FR"/>
        </w:rPr>
      </w:pPr>
      <w:r>
        <w:rPr>
          <w:iCs/>
          <w:color w:val="000000"/>
          <w:highlight w:val="yellow"/>
          <w:lang w:val="en-US"/>
        </w:rPr>
        <w:br w:type="page"/>
      </w:r>
    </w:p>
    <w:p w14:paraId="0650B112" w14:textId="4ECE9E3D" w:rsidR="00081541" w:rsidRPr="003B1545" w:rsidRDefault="00081541" w:rsidP="00081541">
      <w:pPr>
        <w:jc w:val="both"/>
        <w:rPr>
          <w:b/>
          <w:lang w:val="en-US"/>
        </w:rPr>
      </w:pPr>
      <w:r w:rsidRPr="003B1545">
        <w:rPr>
          <w:rFonts w:cs="Times"/>
          <w:b/>
          <w:lang w:val="en-US"/>
        </w:rPr>
        <w:lastRenderedPageBreak/>
        <w:t>2. Validation</w:t>
      </w:r>
      <w:r w:rsidRPr="003B1545">
        <w:rPr>
          <w:b/>
          <w:color w:val="000000" w:themeColor="text1"/>
          <w:shd w:val="clear" w:color="auto" w:fill="FFFFFF"/>
          <w:lang w:val="en-US"/>
        </w:rPr>
        <w:t xml:space="preserve"> of the CNR1, CNR2 v1, CNR2 v2, </w:t>
      </w:r>
      <w:r w:rsidRPr="003B1545">
        <w:rPr>
          <w:rFonts w:eastAsiaTheme="minorHAnsi"/>
          <w:b/>
          <w:shd w:val="clear" w:color="auto" w:fill="FFFFFF"/>
          <w:lang w:val="en-US" w:eastAsia="en-US"/>
        </w:rPr>
        <w:t>Oprm1</w:t>
      </w:r>
      <w:r w:rsidRPr="003B1545">
        <w:rPr>
          <w:b/>
          <w:shd w:val="clear" w:color="auto" w:fill="FFFFFF"/>
          <w:lang w:val="en-US"/>
        </w:rPr>
        <w:t>,</w:t>
      </w:r>
      <w:r w:rsidRPr="003B1545">
        <w:rPr>
          <w:rFonts w:eastAsiaTheme="minorHAnsi"/>
          <w:b/>
          <w:shd w:val="clear" w:color="auto" w:fill="FFFFFF"/>
          <w:lang w:val="en-US" w:eastAsia="en-US"/>
        </w:rPr>
        <w:t xml:space="preserve"> and Oprd1</w:t>
      </w:r>
      <w:r w:rsidRPr="003B1545">
        <w:rPr>
          <w:b/>
          <w:shd w:val="clear" w:color="auto" w:fill="FFFFFF"/>
          <w:lang w:val="en-US"/>
        </w:rPr>
        <w:t xml:space="preserve"> </w:t>
      </w:r>
      <w:r w:rsidRPr="003B1545">
        <w:rPr>
          <w:b/>
          <w:color w:val="000000" w:themeColor="text1"/>
          <w:shd w:val="clear" w:color="auto" w:fill="FFFFFF"/>
          <w:lang w:val="en-US"/>
        </w:rPr>
        <w:t>primers used to evaluate respectively the expression of the CB1, CB2 variants, MOR and DOR transcripts in the MRMT-1 cancer line.</w:t>
      </w:r>
    </w:p>
    <w:p w14:paraId="60A5AFF1" w14:textId="6AA306A6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b/>
          <w:noProof/>
          <w:highlight w:val="yellow"/>
          <w:lang w:val="en-US"/>
        </w:rPr>
        <w:drawing>
          <wp:anchor distT="0" distB="0" distL="114300" distR="114300" simplePos="0" relativeHeight="251677696" behindDoc="1" locked="0" layoutInCell="1" allowOverlap="1" wp14:anchorId="72DB28C6" wp14:editId="2CCB0CE9">
            <wp:simplePos x="0" y="0"/>
            <wp:positionH relativeFrom="column">
              <wp:posOffset>942340</wp:posOffset>
            </wp:positionH>
            <wp:positionV relativeFrom="page">
              <wp:posOffset>1468227</wp:posOffset>
            </wp:positionV>
            <wp:extent cx="3869055" cy="4409440"/>
            <wp:effectExtent l="0" t="0" r="0" b="0"/>
            <wp:wrapTight wrapText="bothSides">
              <wp:wrapPolygon edited="0">
                <wp:start x="213" y="187"/>
                <wp:lineTo x="213" y="21276"/>
                <wp:lineTo x="21270" y="21276"/>
                <wp:lineTo x="21270" y="187"/>
                <wp:lineTo x="213" y="187"/>
              </wp:wrapPolygon>
            </wp:wrapTight>
            <wp:docPr id="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05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B976D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7CD1980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258025D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55F92D5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1E90E88C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3835FD4E" w14:textId="0F22BF2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A4366E4" w14:textId="33FBA66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56CEEC3A" w14:textId="0B42F2C9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noProof/>
          <w:highlight w:val="yellow"/>
          <w:lang w:val="en-CA" w:eastAsia="en-CA"/>
        </w:rPr>
        <w:drawing>
          <wp:anchor distT="0" distB="0" distL="114300" distR="114300" simplePos="0" relativeHeight="251670528" behindDoc="1" locked="0" layoutInCell="1" allowOverlap="1" wp14:anchorId="3C877B93" wp14:editId="1957D727">
            <wp:simplePos x="0" y="0"/>
            <wp:positionH relativeFrom="column">
              <wp:posOffset>1153242</wp:posOffset>
            </wp:positionH>
            <wp:positionV relativeFrom="page">
              <wp:posOffset>6033232</wp:posOffset>
            </wp:positionV>
            <wp:extent cx="3657600" cy="4099560"/>
            <wp:effectExtent l="0" t="0" r="0" b="0"/>
            <wp:wrapTight wrapText="bothSides">
              <wp:wrapPolygon edited="0">
                <wp:start x="300" y="268"/>
                <wp:lineTo x="300" y="21279"/>
                <wp:lineTo x="21225" y="21279"/>
                <wp:lineTo x="21225" y="268"/>
                <wp:lineTo x="300" y="268"/>
              </wp:wrapPolygon>
            </wp:wrapTight>
            <wp:docPr id="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95E23" w14:textId="557DE874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noProof/>
          <w:highlight w:val="yellow"/>
        </w:rPr>
        <w:drawing>
          <wp:anchor distT="0" distB="0" distL="114300" distR="114300" simplePos="0" relativeHeight="251673600" behindDoc="1" locked="0" layoutInCell="1" allowOverlap="1" wp14:anchorId="20254001" wp14:editId="501516C4">
            <wp:simplePos x="0" y="0"/>
            <wp:positionH relativeFrom="column">
              <wp:posOffset>-16108045</wp:posOffset>
            </wp:positionH>
            <wp:positionV relativeFrom="page">
              <wp:posOffset>13355320</wp:posOffset>
            </wp:positionV>
            <wp:extent cx="3869055" cy="4409440"/>
            <wp:effectExtent l="0" t="0" r="0" b="0"/>
            <wp:wrapTight wrapText="bothSides">
              <wp:wrapPolygon edited="0">
                <wp:start x="213" y="187"/>
                <wp:lineTo x="213" y="21276"/>
                <wp:lineTo x="21270" y="21276"/>
                <wp:lineTo x="21270" y="187"/>
                <wp:lineTo x="213" y="187"/>
              </wp:wrapPolygon>
            </wp:wrapTight>
            <wp:docPr id="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05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2800">
        <w:rPr>
          <w:noProof/>
          <w:highlight w:val="yellow"/>
          <w:lang w:val="en-CA" w:eastAsia="en-CA"/>
        </w:rPr>
        <w:drawing>
          <wp:anchor distT="0" distB="0" distL="114300" distR="114300" simplePos="0" relativeHeight="251671552" behindDoc="1" locked="0" layoutInCell="1" allowOverlap="1" wp14:anchorId="54174414" wp14:editId="1B9B9C2B">
            <wp:simplePos x="0" y="0"/>
            <wp:positionH relativeFrom="column">
              <wp:posOffset>-7782560</wp:posOffset>
            </wp:positionH>
            <wp:positionV relativeFrom="page">
              <wp:posOffset>7604125</wp:posOffset>
            </wp:positionV>
            <wp:extent cx="3649345" cy="4090670"/>
            <wp:effectExtent l="0" t="0" r="0" b="0"/>
            <wp:wrapTight wrapText="bothSides">
              <wp:wrapPolygon edited="0">
                <wp:start x="226" y="101"/>
                <wp:lineTo x="226" y="21426"/>
                <wp:lineTo x="21311" y="21426"/>
                <wp:lineTo x="21311" y="101"/>
                <wp:lineTo x="226" y="101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345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D423A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19D278EC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3A75C502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5313BE4F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3778BBB6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2DC5F4E2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1E504BAF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noProof/>
          <w:highlight w:val="yellow"/>
        </w:rPr>
        <w:lastRenderedPageBreak/>
        <w:drawing>
          <wp:anchor distT="0" distB="0" distL="114300" distR="114300" simplePos="0" relativeHeight="251672576" behindDoc="1" locked="0" layoutInCell="1" allowOverlap="1" wp14:anchorId="3BC2DC7D" wp14:editId="3D916A19">
            <wp:simplePos x="0" y="0"/>
            <wp:positionH relativeFrom="column">
              <wp:posOffset>-7830820</wp:posOffset>
            </wp:positionH>
            <wp:positionV relativeFrom="page">
              <wp:posOffset>11863070</wp:posOffset>
            </wp:positionV>
            <wp:extent cx="3649345" cy="3912870"/>
            <wp:effectExtent l="0" t="0" r="0" b="0"/>
            <wp:wrapTight wrapText="bothSides">
              <wp:wrapPolygon edited="0">
                <wp:start x="226" y="105"/>
                <wp:lineTo x="226" y="21348"/>
                <wp:lineTo x="21311" y="21348"/>
                <wp:lineTo x="21311" y="105"/>
                <wp:lineTo x="226" y="105"/>
              </wp:wrapPolygon>
            </wp:wrapTight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345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43A4A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b/>
          <w:noProof/>
          <w:highlight w:val="yellow"/>
          <w:lang w:val="en-US"/>
        </w:rPr>
        <w:drawing>
          <wp:anchor distT="0" distB="0" distL="114300" distR="114300" simplePos="0" relativeHeight="251678720" behindDoc="1" locked="0" layoutInCell="1" allowOverlap="1" wp14:anchorId="0EA00DE3" wp14:editId="2D4177E9">
            <wp:simplePos x="0" y="0"/>
            <wp:positionH relativeFrom="column">
              <wp:posOffset>928370</wp:posOffset>
            </wp:positionH>
            <wp:positionV relativeFrom="page">
              <wp:posOffset>5467985</wp:posOffset>
            </wp:positionV>
            <wp:extent cx="4054475" cy="4347845"/>
            <wp:effectExtent l="0" t="0" r="0" b="0"/>
            <wp:wrapTight wrapText="bothSides">
              <wp:wrapPolygon edited="0">
                <wp:start x="203" y="189"/>
                <wp:lineTo x="203" y="21294"/>
                <wp:lineTo x="21312" y="21294"/>
                <wp:lineTo x="21312" y="189"/>
                <wp:lineTo x="203" y="189"/>
              </wp:wrapPolygon>
            </wp:wrapTight>
            <wp:docPr id="1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475" cy="434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2800">
        <w:rPr>
          <w:noProof/>
          <w:highlight w:val="yellow"/>
        </w:rPr>
        <w:drawing>
          <wp:anchor distT="0" distB="0" distL="114300" distR="114300" simplePos="0" relativeHeight="251674624" behindDoc="1" locked="0" layoutInCell="1" allowOverlap="1" wp14:anchorId="43A1F332" wp14:editId="36FB9EEE">
            <wp:simplePos x="0" y="0"/>
            <wp:positionH relativeFrom="column">
              <wp:posOffset>-16108045</wp:posOffset>
            </wp:positionH>
            <wp:positionV relativeFrom="page">
              <wp:posOffset>18119725</wp:posOffset>
            </wp:positionV>
            <wp:extent cx="4055110" cy="4348480"/>
            <wp:effectExtent l="0" t="0" r="0" b="0"/>
            <wp:wrapTight wrapText="bothSides">
              <wp:wrapPolygon edited="0">
                <wp:start x="203" y="189"/>
                <wp:lineTo x="203" y="21291"/>
                <wp:lineTo x="21309" y="21291"/>
                <wp:lineTo x="21309" y="189"/>
                <wp:lineTo x="203" y="189"/>
              </wp:wrapPolygon>
            </wp:wrapTight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511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CE7D2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7D86534E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2536C662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41655892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803B101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70AA56A4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51CAC544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AFEACEC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473CD72A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b/>
          <w:noProof/>
          <w:highlight w:val="yellow"/>
          <w:lang w:val="en-US"/>
        </w:rPr>
        <w:drawing>
          <wp:anchor distT="0" distB="0" distL="114300" distR="114300" simplePos="0" relativeHeight="251675648" behindDoc="1" locked="0" layoutInCell="1" allowOverlap="1" wp14:anchorId="6E0CDB29" wp14:editId="7E40B7C4">
            <wp:simplePos x="0" y="0"/>
            <wp:positionH relativeFrom="column">
              <wp:posOffset>813208</wp:posOffset>
            </wp:positionH>
            <wp:positionV relativeFrom="page">
              <wp:posOffset>1010285</wp:posOffset>
            </wp:positionV>
            <wp:extent cx="4237454" cy="4411887"/>
            <wp:effectExtent l="0" t="0" r="0" b="8255"/>
            <wp:wrapTight wrapText="bothSides">
              <wp:wrapPolygon edited="0">
                <wp:start x="0" y="0"/>
                <wp:lineTo x="0" y="21547"/>
                <wp:lineTo x="21461" y="21547"/>
                <wp:lineTo x="21461" y="0"/>
                <wp:lineTo x="0" y="0"/>
              </wp:wrapPolygon>
            </wp:wrapTight>
            <wp:docPr id="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454" cy="4411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742CC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B6A4C1A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7F63992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C0B4B64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2857FB65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525410C8" w14:textId="77777777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7E14A03E" w14:textId="0698C2D5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  <w:r w:rsidRPr="00832800">
        <w:rPr>
          <w:b/>
          <w:noProof/>
          <w:highlight w:val="yellow"/>
          <w:lang w:val="en-US"/>
        </w:rPr>
        <w:lastRenderedPageBreak/>
        <w:drawing>
          <wp:anchor distT="0" distB="0" distL="114300" distR="114300" simplePos="0" relativeHeight="251676672" behindDoc="1" locked="0" layoutInCell="1" allowOverlap="1" wp14:anchorId="13D6CE6C" wp14:editId="53842663">
            <wp:simplePos x="0" y="0"/>
            <wp:positionH relativeFrom="column">
              <wp:posOffset>984769</wp:posOffset>
            </wp:positionH>
            <wp:positionV relativeFrom="page">
              <wp:posOffset>846804</wp:posOffset>
            </wp:positionV>
            <wp:extent cx="4054839" cy="4408765"/>
            <wp:effectExtent l="0" t="0" r="3175" b="0"/>
            <wp:wrapTight wrapText="bothSides">
              <wp:wrapPolygon edited="0">
                <wp:start x="0" y="0"/>
                <wp:lineTo x="0" y="21469"/>
                <wp:lineTo x="21515" y="21469"/>
                <wp:lineTo x="21515" y="0"/>
                <wp:lineTo x="0" y="0"/>
              </wp:wrapPolygon>
            </wp:wrapTight>
            <wp:docPr id="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E full lenght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839" cy="4408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477AF" w14:textId="1870FBDA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5B807CDE" w14:textId="7615BDF8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B433A12" w14:textId="51EBE048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0D17B430" w14:textId="1FDD447A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61683B6D" w14:textId="5B2889D2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76BCA1F5" w14:textId="14D58EBB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3D9E1A48" w14:textId="748AC5EC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756313BF" w14:textId="70B705BE" w:rsidR="00081541" w:rsidRPr="00832800" w:rsidRDefault="00081541" w:rsidP="00081541">
      <w:pPr>
        <w:pStyle w:val="NormalWeb"/>
        <w:spacing w:line="480" w:lineRule="auto"/>
        <w:jc w:val="both"/>
        <w:rPr>
          <w:b/>
          <w:highlight w:val="yellow"/>
          <w:lang w:val="en-US"/>
        </w:rPr>
      </w:pPr>
    </w:p>
    <w:p w14:paraId="1FDEAC5F" w14:textId="2650F413" w:rsidR="00081541" w:rsidRDefault="00081541" w:rsidP="00081541">
      <w:pPr>
        <w:pStyle w:val="NormalWeb"/>
        <w:spacing w:line="480" w:lineRule="auto"/>
        <w:jc w:val="both"/>
        <w:rPr>
          <w:lang w:val="en-CA"/>
        </w:rPr>
      </w:pPr>
      <w:r w:rsidRPr="003B1545">
        <w:rPr>
          <w:b/>
          <w:lang w:val="en-US"/>
        </w:rPr>
        <w:t>Figure S2</w:t>
      </w:r>
      <w:r w:rsidRPr="003B1545">
        <w:rPr>
          <w:lang w:val="en-US"/>
        </w:rPr>
        <w:t xml:space="preserve">. </w:t>
      </w:r>
      <w:r w:rsidRPr="003B1545">
        <w:rPr>
          <w:lang w:val="en-CA"/>
        </w:rPr>
        <w:t>Assessment of primer efficiency against µ-opioid receptor (Oprm1), </w:t>
      </w:r>
      <w:r w:rsidRPr="003B1545">
        <w:rPr>
          <w:lang w:val="fr-CA"/>
        </w:rPr>
        <w:t>δ</w:t>
      </w:r>
      <w:r w:rsidRPr="003B1545">
        <w:rPr>
          <w:lang w:val="en-CA"/>
        </w:rPr>
        <w:t xml:space="preserve">-opioid receptor (Opdr1) and cannabinoid receptor 1 (Cnr1). Each primer pairs were validated using Rat Universal cDNA. </w:t>
      </w:r>
      <w:r w:rsidRPr="003B1545">
        <w:rPr>
          <w:b/>
          <w:bCs/>
          <w:lang w:val="en-CA"/>
        </w:rPr>
        <w:t>A</w:t>
      </w:r>
      <w:r w:rsidRPr="003B1545">
        <w:rPr>
          <w:lang w:val="en-CA"/>
        </w:rPr>
        <w:t>) RT-qPCR amplifications reactions were performed</w:t>
      </w:r>
      <w:r w:rsidRPr="003B1545">
        <w:rPr>
          <w:lang w:val="en-GB"/>
        </w:rPr>
        <w:t xml:space="preserve"> in 96 well plates on a CFX-96 thermocycler using SYBR Green fluorescence and curves are represented as Ct (cycle threshold). A</w:t>
      </w:r>
      <w:proofErr w:type="spellStart"/>
      <w:r w:rsidRPr="003B1545">
        <w:rPr>
          <w:lang w:val="en-CA"/>
        </w:rPr>
        <w:t>mplification</w:t>
      </w:r>
      <w:proofErr w:type="spellEnd"/>
      <w:r w:rsidRPr="003B1545">
        <w:rPr>
          <w:lang w:val="en-CA"/>
        </w:rPr>
        <w:t xml:space="preserve"> products </w:t>
      </w:r>
      <w:r w:rsidRPr="003B1545">
        <w:rPr>
          <w:lang w:val="en-GB"/>
        </w:rPr>
        <w:t xml:space="preserve">were </w:t>
      </w:r>
      <w:proofErr w:type="spellStart"/>
      <w:r w:rsidRPr="003B1545">
        <w:rPr>
          <w:lang w:val="en-GB"/>
        </w:rPr>
        <w:t>analyzed</w:t>
      </w:r>
      <w:proofErr w:type="spellEnd"/>
      <w:r w:rsidRPr="003B1545">
        <w:rPr>
          <w:lang w:val="en-GB"/>
        </w:rPr>
        <w:t xml:space="preserve"> by automated chip-based microcapillary electrophoresis on </w:t>
      </w:r>
      <w:proofErr w:type="spellStart"/>
      <w:r w:rsidRPr="003B1545">
        <w:rPr>
          <w:lang w:val="en-GB"/>
        </w:rPr>
        <w:t>Caliper</w:t>
      </w:r>
      <w:proofErr w:type="spellEnd"/>
      <w:r w:rsidRPr="003B1545">
        <w:rPr>
          <w:lang w:val="en-GB"/>
        </w:rPr>
        <w:t xml:space="preserve"> LC-90 instruments and represented as </w:t>
      </w:r>
      <w:r w:rsidRPr="003B1545">
        <w:rPr>
          <w:b/>
          <w:bCs/>
          <w:lang w:val="en-CA"/>
        </w:rPr>
        <w:t>B</w:t>
      </w:r>
      <w:r w:rsidRPr="003B1545">
        <w:rPr>
          <w:lang w:val="en-CA"/>
        </w:rPr>
        <w:t xml:space="preserve">) molecular weight in pair base and </w:t>
      </w:r>
      <w:r w:rsidRPr="003B1545">
        <w:rPr>
          <w:b/>
          <w:bCs/>
          <w:lang w:val="en-CA"/>
        </w:rPr>
        <w:t>C</w:t>
      </w:r>
      <w:r w:rsidRPr="003B1545">
        <w:rPr>
          <w:lang w:val="en-CA"/>
        </w:rPr>
        <w:t>) fluorescence intensity relative to internal standard markers. Amplification products are identified by a blue arrow with expected molecular weight. RFU: Relative Fluorescence Intensity; LM: internal lower standard marker; UM: internal upper standard marker.</w:t>
      </w:r>
    </w:p>
    <w:p w14:paraId="16B1DA28" w14:textId="77777777" w:rsidR="00081541" w:rsidRPr="00354DAB" w:rsidRDefault="00081541" w:rsidP="00354DAB">
      <w:pPr>
        <w:pStyle w:val="NormalWeb"/>
        <w:spacing w:line="480" w:lineRule="auto"/>
        <w:jc w:val="both"/>
        <w:rPr>
          <w:lang w:val="en-CA"/>
        </w:rPr>
      </w:pPr>
    </w:p>
    <w:sectPr w:rsidR="00081541" w:rsidRPr="00354DAB" w:rsidSect="00DA284E">
      <w:footerReference w:type="even" r:id="rId14"/>
      <w:footerReference w:type="default" r:id="rId15"/>
      <w:pgSz w:w="11906" w:h="16838"/>
      <w:pgMar w:top="1418" w:right="1418" w:bottom="1418" w:left="1418" w:header="709" w:footer="709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021816" w14:textId="77777777" w:rsidR="007001ED" w:rsidRDefault="007001ED" w:rsidP="008C545E">
      <w:r>
        <w:separator/>
      </w:r>
    </w:p>
  </w:endnote>
  <w:endnote w:type="continuationSeparator" w:id="0">
    <w:p w14:paraId="1FA9ADD5" w14:textId="77777777" w:rsidR="007001ED" w:rsidRDefault="007001ED" w:rsidP="008C54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F57E57" w14:textId="77777777" w:rsidR="00C8753E" w:rsidRDefault="00C8753E" w:rsidP="00EC5A76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32D9288D" w14:textId="77777777" w:rsidR="00C8753E" w:rsidRDefault="00C8753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C58E24" w14:textId="77777777" w:rsidR="00C8753E" w:rsidRDefault="00C8753E" w:rsidP="00EC5A76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B36F6E">
      <w:rPr>
        <w:rStyle w:val="Numrodepage"/>
        <w:noProof/>
      </w:rPr>
      <w:t>5</w:t>
    </w:r>
    <w:r>
      <w:rPr>
        <w:rStyle w:val="Numrodepage"/>
      </w:rPr>
      <w:fldChar w:fldCharType="end"/>
    </w:r>
  </w:p>
  <w:p w14:paraId="54F73553" w14:textId="77777777" w:rsidR="00C8753E" w:rsidRDefault="00C8753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1D8AB1" w14:textId="77777777" w:rsidR="007001ED" w:rsidRDefault="007001ED" w:rsidP="008C545E">
      <w:r>
        <w:separator/>
      </w:r>
    </w:p>
  </w:footnote>
  <w:footnote w:type="continuationSeparator" w:id="0">
    <w:p w14:paraId="58CB8BC7" w14:textId="77777777" w:rsidR="007001ED" w:rsidRDefault="007001ED" w:rsidP="008C54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001FAA"/>
    <w:multiLevelType w:val="multilevel"/>
    <w:tmpl w:val="DAFA6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6D086E"/>
    <w:multiLevelType w:val="hybridMultilevel"/>
    <w:tmpl w:val="3976B3BC"/>
    <w:lvl w:ilvl="0" w:tplc="9B22ECC8">
      <w:start w:val="1"/>
      <w:numFmt w:val="bullet"/>
      <w:lvlText w:val="-"/>
      <w:lvlJc w:val="left"/>
      <w:pPr>
        <w:ind w:left="1080" w:hanging="360"/>
      </w:pPr>
      <w:rPr>
        <w:rFonts w:ascii="SimSun" w:eastAsia="SimSun" w:hAnsi="SimSun" w:cs="Arial" w:hint="eastAsia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22677FA"/>
    <w:multiLevelType w:val="multilevel"/>
    <w:tmpl w:val="2C401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FC12F30"/>
    <w:multiLevelType w:val="multilevel"/>
    <w:tmpl w:val="25745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8A36585"/>
    <w:multiLevelType w:val="multilevel"/>
    <w:tmpl w:val="DB60A9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2BD4175"/>
    <w:multiLevelType w:val="hybridMultilevel"/>
    <w:tmpl w:val="EB166E4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70573A"/>
    <w:multiLevelType w:val="multilevel"/>
    <w:tmpl w:val="422CE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9C0204B"/>
    <w:multiLevelType w:val="multilevel"/>
    <w:tmpl w:val="059C9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4"/>
  </w:num>
  <w:num w:numId="5">
    <w:abstractNumId w:val="6"/>
  </w:num>
  <w:num w:numId="6">
    <w:abstractNumId w:val="2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NotDisplayPageBoundaries/>
  <w:activeWritingStyle w:appName="MSWord" w:lang="fr-CA" w:vendorID="64" w:dllVersion="6" w:nlCheck="1" w:checkStyle="1"/>
  <w:activeWritingStyle w:appName="MSWord" w:lang="fr-FR" w:vendorID="64" w:dllVersion="6" w:nlCheck="1" w:checkStyle="1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en-CA" w:vendorID="64" w:dllVersion="6" w:nlCheck="1" w:checkStyle="1"/>
  <w:activeWritingStyle w:appName="MSWord" w:lang="es-AR" w:vendorID="64" w:dllVersion="6" w:nlCheck="1" w:checkStyle="0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en-CA" w:vendorID="64" w:dllVersion="4096" w:nlCheck="1" w:checkStyle="0"/>
  <w:activeWritingStyle w:appName="MSWord" w:lang="fr-CA" w:vendorID="64" w:dllVersion="4096" w:nlCheck="1" w:checkStyle="0"/>
  <w:activeWritingStyle w:appName="MSWord" w:lang="en-US" w:vendorID="64" w:dllVersion="0" w:nlCheck="1" w:checkStyle="0"/>
  <w:activeWritingStyle w:appName="MSWord" w:lang="fr-CA" w:vendorID="64" w:dllVersion="0" w:nlCheck="1" w:checkStyle="0"/>
  <w:activeWritingStyle w:appName="MSWord" w:lang="fr-FR" w:vendorID="64" w:dllVersion="0" w:nlCheck="1" w:checkStyle="0"/>
  <w:activeWritingStyle w:appName="MSWord" w:lang="en-GB" w:vendorID="64" w:dllVersion="4096" w:nlCheck="1" w:checkStyle="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Scientific Report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awt5wzeetxrs1ers5w52see2spe0tfzfs2v&quot;&gt;Article_Cancer_Nabilone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30&lt;/item&gt;&lt;item&gt;31&lt;/item&gt;&lt;item&gt;32&lt;/item&gt;&lt;item&gt;33&lt;/item&gt;&lt;item&gt;34&lt;/item&gt;&lt;item&gt;35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item&gt;46&lt;/item&gt;&lt;item&gt;47&lt;/item&gt;&lt;item&gt;50&lt;/item&gt;&lt;item&gt;51&lt;/item&gt;&lt;item&gt;52&lt;/item&gt;&lt;item&gt;53&lt;/item&gt;&lt;item&gt;54&lt;/item&gt;&lt;item&gt;55&lt;/item&gt;&lt;item&gt;56&lt;/item&gt;&lt;item&gt;57&lt;/item&gt;&lt;item&gt;58&lt;/item&gt;&lt;item&gt;59&lt;/item&gt;&lt;item&gt;61&lt;/item&gt;&lt;item&gt;62&lt;/item&gt;&lt;item&gt;63&lt;/item&gt;&lt;item&gt;64&lt;/item&gt;&lt;item&gt;65&lt;/item&gt;&lt;item&gt;66&lt;/item&gt;&lt;item&gt;68&lt;/item&gt;&lt;item&gt;69&lt;/item&gt;&lt;item&gt;70&lt;/item&gt;&lt;item&gt;71&lt;/item&gt;&lt;item&gt;72&lt;/item&gt;&lt;item&gt;73&lt;/item&gt;&lt;item&gt;74&lt;/item&gt;&lt;item&gt;75&lt;/item&gt;&lt;item&gt;76&lt;/item&gt;&lt;item&gt;77&lt;/item&gt;&lt;item&gt;78&lt;/item&gt;&lt;item&gt;79&lt;/item&gt;&lt;item&gt;80&lt;/item&gt;&lt;item&gt;81&lt;/item&gt;&lt;item&gt;83&lt;/item&gt;&lt;item&gt;84&lt;/item&gt;&lt;item&gt;85&lt;/item&gt;&lt;item&gt;86&lt;/item&gt;&lt;item&gt;87&lt;/item&gt;&lt;item&gt;88&lt;/item&gt;&lt;item&gt;89&lt;/item&gt;&lt;item&gt;90&lt;/item&gt;&lt;item&gt;91&lt;/item&gt;&lt;item&gt;92&lt;/item&gt;&lt;item&gt;93&lt;/item&gt;&lt;item&gt;94&lt;/item&gt;&lt;/record-ids&gt;&lt;/item&gt;&lt;/Libraries&gt;"/>
  </w:docVars>
  <w:rsids>
    <w:rsidRoot w:val="00663ECA"/>
    <w:rsid w:val="00000536"/>
    <w:rsid w:val="000025F6"/>
    <w:rsid w:val="00002C62"/>
    <w:rsid w:val="00003537"/>
    <w:rsid w:val="00005E00"/>
    <w:rsid w:val="000062BF"/>
    <w:rsid w:val="000073A8"/>
    <w:rsid w:val="0000788E"/>
    <w:rsid w:val="000104C2"/>
    <w:rsid w:val="00010AD0"/>
    <w:rsid w:val="0001297D"/>
    <w:rsid w:val="000142C3"/>
    <w:rsid w:val="00015189"/>
    <w:rsid w:val="0001598C"/>
    <w:rsid w:val="00015EB6"/>
    <w:rsid w:val="00015FDF"/>
    <w:rsid w:val="000174E7"/>
    <w:rsid w:val="00017948"/>
    <w:rsid w:val="00021CA6"/>
    <w:rsid w:val="0002332B"/>
    <w:rsid w:val="00025A8D"/>
    <w:rsid w:val="0002632B"/>
    <w:rsid w:val="0002639A"/>
    <w:rsid w:val="00026AFB"/>
    <w:rsid w:val="00027059"/>
    <w:rsid w:val="0003220B"/>
    <w:rsid w:val="00033CF9"/>
    <w:rsid w:val="0003679D"/>
    <w:rsid w:val="00036DB5"/>
    <w:rsid w:val="000372CE"/>
    <w:rsid w:val="000403AE"/>
    <w:rsid w:val="00042511"/>
    <w:rsid w:val="0004251E"/>
    <w:rsid w:val="000442E9"/>
    <w:rsid w:val="00044404"/>
    <w:rsid w:val="00045865"/>
    <w:rsid w:val="000471C8"/>
    <w:rsid w:val="00051AC2"/>
    <w:rsid w:val="0005278E"/>
    <w:rsid w:val="000548E7"/>
    <w:rsid w:val="00063815"/>
    <w:rsid w:val="00064DE4"/>
    <w:rsid w:val="000651EE"/>
    <w:rsid w:val="000661E3"/>
    <w:rsid w:val="00071699"/>
    <w:rsid w:val="00072612"/>
    <w:rsid w:val="000737C7"/>
    <w:rsid w:val="00073CF9"/>
    <w:rsid w:val="00076D71"/>
    <w:rsid w:val="00081541"/>
    <w:rsid w:val="0008209D"/>
    <w:rsid w:val="00082A13"/>
    <w:rsid w:val="0008364B"/>
    <w:rsid w:val="00084179"/>
    <w:rsid w:val="00085742"/>
    <w:rsid w:val="00086A4A"/>
    <w:rsid w:val="000873C3"/>
    <w:rsid w:val="000877FB"/>
    <w:rsid w:val="00087919"/>
    <w:rsid w:val="00087F04"/>
    <w:rsid w:val="000908F4"/>
    <w:rsid w:val="0009156C"/>
    <w:rsid w:val="00091821"/>
    <w:rsid w:val="00092692"/>
    <w:rsid w:val="00092F61"/>
    <w:rsid w:val="000930F8"/>
    <w:rsid w:val="0009602F"/>
    <w:rsid w:val="00097F8B"/>
    <w:rsid w:val="000A4933"/>
    <w:rsid w:val="000A552B"/>
    <w:rsid w:val="000A7402"/>
    <w:rsid w:val="000B0153"/>
    <w:rsid w:val="000B0AA1"/>
    <w:rsid w:val="000B1810"/>
    <w:rsid w:val="000B2678"/>
    <w:rsid w:val="000B2E33"/>
    <w:rsid w:val="000B3294"/>
    <w:rsid w:val="000B3B53"/>
    <w:rsid w:val="000B4283"/>
    <w:rsid w:val="000B5832"/>
    <w:rsid w:val="000B6996"/>
    <w:rsid w:val="000C0CA6"/>
    <w:rsid w:val="000C2199"/>
    <w:rsid w:val="000C2EF8"/>
    <w:rsid w:val="000C3495"/>
    <w:rsid w:val="000C5695"/>
    <w:rsid w:val="000C5E0A"/>
    <w:rsid w:val="000C61CD"/>
    <w:rsid w:val="000C65A1"/>
    <w:rsid w:val="000D0646"/>
    <w:rsid w:val="000D06A8"/>
    <w:rsid w:val="000D1480"/>
    <w:rsid w:val="000D1763"/>
    <w:rsid w:val="000D1FBF"/>
    <w:rsid w:val="000D2319"/>
    <w:rsid w:val="000D243C"/>
    <w:rsid w:val="000D29B9"/>
    <w:rsid w:val="000D3C89"/>
    <w:rsid w:val="000D5926"/>
    <w:rsid w:val="000D7267"/>
    <w:rsid w:val="000D73A7"/>
    <w:rsid w:val="000E2616"/>
    <w:rsid w:val="000E73EE"/>
    <w:rsid w:val="000F1789"/>
    <w:rsid w:val="000F1C02"/>
    <w:rsid w:val="000F2A64"/>
    <w:rsid w:val="000F3340"/>
    <w:rsid w:val="000F40B6"/>
    <w:rsid w:val="000F6C13"/>
    <w:rsid w:val="001003D3"/>
    <w:rsid w:val="0010053B"/>
    <w:rsid w:val="00100A26"/>
    <w:rsid w:val="00100C3E"/>
    <w:rsid w:val="00100CFD"/>
    <w:rsid w:val="0010106E"/>
    <w:rsid w:val="00101E59"/>
    <w:rsid w:val="00102120"/>
    <w:rsid w:val="0010215A"/>
    <w:rsid w:val="00102DBB"/>
    <w:rsid w:val="00102ED4"/>
    <w:rsid w:val="001032F6"/>
    <w:rsid w:val="0010696B"/>
    <w:rsid w:val="0010735C"/>
    <w:rsid w:val="001104CD"/>
    <w:rsid w:val="00110989"/>
    <w:rsid w:val="00110B7F"/>
    <w:rsid w:val="0011123D"/>
    <w:rsid w:val="001112BC"/>
    <w:rsid w:val="00111443"/>
    <w:rsid w:val="00112715"/>
    <w:rsid w:val="00112D08"/>
    <w:rsid w:val="00112D9C"/>
    <w:rsid w:val="00115A73"/>
    <w:rsid w:val="00115B8E"/>
    <w:rsid w:val="00116061"/>
    <w:rsid w:val="001218ED"/>
    <w:rsid w:val="001228FA"/>
    <w:rsid w:val="001229DA"/>
    <w:rsid w:val="00123F99"/>
    <w:rsid w:val="00124B6E"/>
    <w:rsid w:val="00126365"/>
    <w:rsid w:val="00126FB8"/>
    <w:rsid w:val="0012715B"/>
    <w:rsid w:val="00130B52"/>
    <w:rsid w:val="00132FC4"/>
    <w:rsid w:val="00134604"/>
    <w:rsid w:val="00135461"/>
    <w:rsid w:val="0013563C"/>
    <w:rsid w:val="0013623B"/>
    <w:rsid w:val="001367D9"/>
    <w:rsid w:val="001372BB"/>
    <w:rsid w:val="0014179F"/>
    <w:rsid w:val="00141C59"/>
    <w:rsid w:val="001447D8"/>
    <w:rsid w:val="00145B3C"/>
    <w:rsid w:val="00146474"/>
    <w:rsid w:val="001464D9"/>
    <w:rsid w:val="00146E9D"/>
    <w:rsid w:val="00150D89"/>
    <w:rsid w:val="001516BD"/>
    <w:rsid w:val="00152112"/>
    <w:rsid w:val="00152E78"/>
    <w:rsid w:val="00160163"/>
    <w:rsid w:val="001601A6"/>
    <w:rsid w:val="0016138B"/>
    <w:rsid w:val="0016178C"/>
    <w:rsid w:val="001620DA"/>
    <w:rsid w:val="001621F1"/>
    <w:rsid w:val="00162A88"/>
    <w:rsid w:val="00163FE2"/>
    <w:rsid w:val="00164AC6"/>
    <w:rsid w:val="00165818"/>
    <w:rsid w:val="00165CC9"/>
    <w:rsid w:val="001672B4"/>
    <w:rsid w:val="00172B7B"/>
    <w:rsid w:val="00173023"/>
    <w:rsid w:val="00173F1B"/>
    <w:rsid w:val="00174385"/>
    <w:rsid w:val="00174FE8"/>
    <w:rsid w:val="0017640E"/>
    <w:rsid w:val="00176DA7"/>
    <w:rsid w:val="0018006C"/>
    <w:rsid w:val="00182621"/>
    <w:rsid w:val="001833B1"/>
    <w:rsid w:val="00183EB7"/>
    <w:rsid w:val="001840F1"/>
    <w:rsid w:val="00185B5E"/>
    <w:rsid w:val="00185CB8"/>
    <w:rsid w:val="00187076"/>
    <w:rsid w:val="00190755"/>
    <w:rsid w:val="00190A3F"/>
    <w:rsid w:val="00190A9F"/>
    <w:rsid w:val="00194031"/>
    <w:rsid w:val="00194632"/>
    <w:rsid w:val="001946E3"/>
    <w:rsid w:val="00195423"/>
    <w:rsid w:val="00195D46"/>
    <w:rsid w:val="00196184"/>
    <w:rsid w:val="00196304"/>
    <w:rsid w:val="0019706E"/>
    <w:rsid w:val="00197081"/>
    <w:rsid w:val="001970CF"/>
    <w:rsid w:val="001A0F1C"/>
    <w:rsid w:val="001A429C"/>
    <w:rsid w:val="001A4DC7"/>
    <w:rsid w:val="001A731E"/>
    <w:rsid w:val="001B0353"/>
    <w:rsid w:val="001B0A7C"/>
    <w:rsid w:val="001B1A0B"/>
    <w:rsid w:val="001B24AD"/>
    <w:rsid w:val="001B2767"/>
    <w:rsid w:val="001B4AC2"/>
    <w:rsid w:val="001B4F53"/>
    <w:rsid w:val="001C10E5"/>
    <w:rsid w:val="001C5104"/>
    <w:rsid w:val="001C5F23"/>
    <w:rsid w:val="001C63D3"/>
    <w:rsid w:val="001C69CB"/>
    <w:rsid w:val="001C72C6"/>
    <w:rsid w:val="001C75E4"/>
    <w:rsid w:val="001D2401"/>
    <w:rsid w:val="001D334D"/>
    <w:rsid w:val="001D353E"/>
    <w:rsid w:val="001D36E1"/>
    <w:rsid w:val="001D50B9"/>
    <w:rsid w:val="001D5DF3"/>
    <w:rsid w:val="001D5FAE"/>
    <w:rsid w:val="001D747A"/>
    <w:rsid w:val="001E0203"/>
    <w:rsid w:val="001E3576"/>
    <w:rsid w:val="001E467D"/>
    <w:rsid w:val="001E5D24"/>
    <w:rsid w:val="001E648D"/>
    <w:rsid w:val="001E662F"/>
    <w:rsid w:val="001E71B5"/>
    <w:rsid w:val="001F0BFD"/>
    <w:rsid w:val="001F1547"/>
    <w:rsid w:val="001F1717"/>
    <w:rsid w:val="001F3DAF"/>
    <w:rsid w:val="001F4BBE"/>
    <w:rsid w:val="001F4F3F"/>
    <w:rsid w:val="001F55E6"/>
    <w:rsid w:val="001F5A5F"/>
    <w:rsid w:val="001F65DF"/>
    <w:rsid w:val="001F7B6F"/>
    <w:rsid w:val="00200247"/>
    <w:rsid w:val="002008D3"/>
    <w:rsid w:val="00200A59"/>
    <w:rsid w:val="002020CA"/>
    <w:rsid w:val="002057FD"/>
    <w:rsid w:val="00206594"/>
    <w:rsid w:val="002066A0"/>
    <w:rsid w:val="002076F1"/>
    <w:rsid w:val="00207DC8"/>
    <w:rsid w:val="002123AD"/>
    <w:rsid w:val="002126EB"/>
    <w:rsid w:val="00212EA8"/>
    <w:rsid w:val="0021353F"/>
    <w:rsid w:val="00213A5C"/>
    <w:rsid w:val="00221091"/>
    <w:rsid w:val="00221893"/>
    <w:rsid w:val="002221EF"/>
    <w:rsid w:val="002223A7"/>
    <w:rsid w:val="00223F03"/>
    <w:rsid w:val="00224D1D"/>
    <w:rsid w:val="0022564B"/>
    <w:rsid w:val="0022573E"/>
    <w:rsid w:val="0022640B"/>
    <w:rsid w:val="0022670A"/>
    <w:rsid w:val="0022694B"/>
    <w:rsid w:val="00227294"/>
    <w:rsid w:val="002272A9"/>
    <w:rsid w:val="00227717"/>
    <w:rsid w:val="00230D3D"/>
    <w:rsid w:val="00231050"/>
    <w:rsid w:val="00232B75"/>
    <w:rsid w:val="0023413D"/>
    <w:rsid w:val="002348A3"/>
    <w:rsid w:val="002355ED"/>
    <w:rsid w:val="002362EE"/>
    <w:rsid w:val="00236722"/>
    <w:rsid w:val="00240849"/>
    <w:rsid w:val="0024224D"/>
    <w:rsid w:val="00243713"/>
    <w:rsid w:val="0024417B"/>
    <w:rsid w:val="002448A2"/>
    <w:rsid w:val="00244A4E"/>
    <w:rsid w:val="00244D46"/>
    <w:rsid w:val="0024600B"/>
    <w:rsid w:val="00246580"/>
    <w:rsid w:val="002506D9"/>
    <w:rsid w:val="00250906"/>
    <w:rsid w:val="00250D43"/>
    <w:rsid w:val="00250F26"/>
    <w:rsid w:val="0025229E"/>
    <w:rsid w:val="002538C0"/>
    <w:rsid w:val="002543DC"/>
    <w:rsid w:val="00254BAC"/>
    <w:rsid w:val="00257C7E"/>
    <w:rsid w:val="00260B04"/>
    <w:rsid w:val="00260E56"/>
    <w:rsid w:val="00261DA3"/>
    <w:rsid w:val="00261EAF"/>
    <w:rsid w:val="002642A9"/>
    <w:rsid w:val="00264B3F"/>
    <w:rsid w:val="00265A53"/>
    <w:rsid w:val="00266C7E"/>
    <w:rsid w:val="00266C7F"/>
    <w:rsid w:val="002672CF"/>
    <w:rsid w:val="00271515"/>
    <w:rsid w:val="002730E2"/>
    <w:rsid w:val="00273181"/>
    <w:rsid w:val="00273231"/>
    <w:rsid w:val="0027423C"/>
    <w:rsid w:val="00275E25"/>
    <w:rsid w:val="00276A8D"/>
    <w:rsid w:val="002775AD"/>
    <w:rsid w:val="00280849"/>
    <w:rsid w:val="00280CAB"/>
    <w:rsid w:val="00281F7C"/>
    <w:rsid w:val="00282EC9"/>
    <w:rsid w:val="00283385"/>
    <w:rsid w:val="00285402"/>
    <w:rsid w:val="002868AA"/>
    <w:rsid w:val="0029083E"/>
    <w:rsid w:val="00292508"/>
    <w:rsid w:val="0029438C"/>
    <w:rsid w:val="0029462F"/>
    <w:rsid w:val="0029570C"/>
    <w:rsid w:val="00295EBD"/>
    <w:rsid w:val="002961C7"/>
    <w:rsid w:val="0029642C"/>
    <w:rsid w:val="00297483"/>
    <w:rsid w:val="002A11F5"/>
    <w:rsid w:val="002A2358"/>
    <w:rsid w:val="002A29C4"/>
    <w:rsid w:val="002A3CAE"/>
    <w:rsid w:val="002A4551"/>
    <w:rsid w:val="002A4AF6"/>
    <w:rsid w:val="002A5C53"/>
    <w:rsid w:val="002A6CB2"/>
    <w:rsid w:val="002A75F3"/>
    <w:rsid w:val="002B14C3"/>
    <w:rsid w:val="002B14C7"/>
    <w:rsid w:val="002B35CA"/>
    <w:rsid w:val="002B5BE9"/>
    <w:rsid w:val="002B6132"/>
    <w:rsid w:val="002B66AC"/>
    <w:rsid w:val="002B75D8"/>
    <w:rsid w:val="002C124E"/>
    <w:rsid w:val="002C2843"/>
    <w:rsid w:val="002C34EA"/>
    <w:rsid w:val="002C35BC"/>
    <w:rsid w:val="002C3CED"/>
    <w:rsid w:val="002C45E7"/>
    <w:rsid w:val="002C7854"/>
    <w:rsid w:val="002C7929"/>
    <w:rsid w:val="002D1BED"/>
    <w:rsid w:val="002D29F9"/>
    <w:rsid w:val="002D37F6"/>
    <w:rsid w:val="002D5679"/>
    <w:rsid w:val="002D6180"/>
    <w:rsid w:val="002D6787"/>
    <w:rsid w:val="002E0F4B"/>
    <w:rsid w:val="002E100C"/>
    <w:rsid w:val="002E19F8"/>
    <w:rsid w:val="002E203D"/>
    <w:rsid w:val="002E34A7"/>
    <w:rsid w:val="002E4240"/>
    <w:rsid w:val="002E45D2"/>
    <w:rsid w:val="002E538C"/>
    <w:rsid w:val="002E53EE"/>
    <w:rsid w:val="002E70D6"/>
    <w:rsid w:val="002E7488"/>
    <w:rsid w:val="002F08DA"/>
    <w:rsid w:val="002F0D9C"/>
    <w:rsid w:val="002F1051"/>
    <w:rsid w:val="002F329A"/>
    <w:rsid w:val="002F32CB"/>
    <w:rsid w:val="002F33DF"/>
    <w:rsid w:val="002F3779"/>
    <w:rsid w:val="002F3E37"/>
    <w:rsid w:val="002F3EA5"/>
    <w:rsid w:val="002F46BE"/>
    <w:rsid w:val="002F5952"/>
    <w:rsid w:val="002F6411"/>
    <w:rsid w:val="002F6EE4"/>
    <w:rsid w:val="002F7CDD"/>
    <w:rsid w:val="0030014F"/>
    <w:rsid w:val="0030268D"/>
    <w:rsid w:val="00303392"/>
    <w:rsid w:val="00303691"/>
    <w:rsid w:val="00303BF2"/>
    <w:rsid w:val="00303F45"/>
    <w:rsid w:val="0030405A"/>
    <w:rsid w:val="0030558C"/>
    <w:rsid w:val="00306506"/>
    <w:rsid w:val="00306AE3"/>
    <w:rsid w:val="00306FFE"/>
    <w:rsid w:val="00310BC1"/>
    <w:rsid w:val="00311472"/>
    <w:rsid w:val="0031223C"/>
    <w:rsid w:val="0031233B"/>
    <w:rsid w:val="00313F57"/>
    <w:rsid w:val="003153B9"/>
    <w:rsid w:val="00315BE8"/>
    <w:rsid w:val="00315E4A"/>
    <w:rsid w:val="0032055D"/>
    <w:rsid w:val="0032134D"/>
    <w:rsid w:val="00323B68"/>
    <w:rsid w:val="0033100D"/>
    <w:rsid w:val="003320E9"/>
    <w:rsid w:val="00332D7B"/>
    <w:rsid w:val="00334DEE"/>
    <w:rsid w:val="003359A4"/>
    <w:rsid w:val="003359E5"/>
    <w:rsid w:val="00336B12"/>
    <w:rsid w:val="00337C52"/>
    <w:rsid w:val="00341E0C"/>
    <w:rsid w:val="00342250"/>
    <w:rsid w:val="00343C4A"/>
    <w:rsid w:val="003447EC"/>
    <w:rsid w:val="00345A2F"/>
    <w:rsid w:val="00350E6A"/>
    <w:rsid w:val="0035131A"/>
    <w:rsid w:val="00351A74"/>
    <w:rsid w:val="00351CEF"/>
    <w:rsid w:val="00351D33"/>
    <w:rsid w:val="00351FE6"/>
    <w:rsid w:val="00352823"/>
    <w:rsid w:val="00353059"/>
    <w:rsid w:val="00354270"/>
    <w:rsid w:val="00354DAB"/>
    <w:rsid w:val="00356DED"/>
    <w:rsid w:val="003576E9"/>
    <w:rsid w:val="00357902"/>
    <w:rsid w:val="003604B0"/>
    <w:rsid w:val="00366B47"/>
    <w:rsid w:val="00366FCB"/>
    <w:rsid w:val="00367650"/>
    <w:rsid w:val="00367985"/>
    <w:rsid w:val="00367C9A"/>
    <w:rsid w:val="00373026"/>
    <w:rsid w:val="003734B2"/>
    <w:rsid w:val="00374310"/>
    <w:rsid w:val="00374F08"/>
    <w:rsid w:val="003775E9"/>
    <w:rsid w:val="00380030"/>
    <w:rsid w:val="00380519"/>
    <w:rsid w:val="00381179"/>
    <w:rsid w:val="0038172A"/>
    <w:rsid w:val="0038484D"/>
    <w:rsid w:val="00385FAF"/>
    <w:rsid w:val="003914FE"/>
    <w:rsid w:val="003927B8"/>
    <w:rsid w:val="0039385D"/>
    <w:rsid w:val="003952D8"/>
    <w:rsid w:val="003A0D1D"/>
    <w:rsid w:val="003A1421"/>
    <w:rsid w:val="003A20C7"/>
    <w:rsid w:val="003A3DAD"/>
    <w:rsid w:val="003A5C18"/>
    <w:rsid w:val="003A6DCF"/>
    <w:rsid w:val="003B0111"/>
    <w:rsid w:val="003B1545"/>
    <w:rsid w:val="003B1CB4"/>
    <w:rsid w:val="003B26A1"/>
    <w:rsid w:val="003B281D"/>
    <w:rsid w:val="003B35AA"/>
    <w:rsid w:val="003B3675"/>
    <w:rsid w:val="003B689E"/>
    <w:rsid w:val="003B7408"/>
    <w:rsid w:val="003C0170"/>
    <w:rsid w:val="003C0DA8"/>
    <w:rsid w:val="003C163A"/>
    <w:rsid w:val="003C3A73"/>
    <w:rsid w:val="003C4084"/>
    <w:rsid w:val="003C4B5E"/>
    <w:rsid w:val="003C66A4"/>
    <w:rsid w:val="003C66F0"/>
    <w:rsid w:val="003C6F8E"/>
    <w:rsid w:val="003C76CE"/>
    <w:rsid w:val="003D13A7"/>
    <w:rsid w:val="003D3972"/>
    <w:rsid w:val="003D5DB1"/>
    <w:rsid w:val="003D637F"/>
    <w:rsid w:val="003E0134"/>
    <w:rsid w:val="003E0303"/>
    <w:rsid w:val="003E115B"/>
    <w:rsid w:val="003E2E9C"/>
    <w:rsid w:val="003E301D"/>
    <w:rsid w:val="003E4AFA"/>
    <w:rsid w:val="003E4C65"/>
    <w:rsid w:val="003E5850"/>
    <w:rsid w:val="003E6F75"/>
    <w:rsid w:val="003E7AA1"/>
    <w:rsid w:val="003F260F"/>
    <w:rsid w:val="003F3A5C"/>
    <w:rsid w:val="003F614C"/>
    <w:rsid w:val="003F6D41"/>
    <w:rsid w:val="00400993"/>
    <w:rsid w:val="00401D35"/>
    <w:rsid w:val="00403361"/>
    <w:rsid w:val="00403EB7"/>
    <w:rsid w:val="0040436E"/>
    <w:rsid w:val="00404393"/>
    <w:rsid w:val="00404AA2"/>
    <w:rsid w:val="00405A21"/>
    <w:rsid w:val="00406810"/>
    <w:rsid w:val="0041016D"/>
    <w:rsid w:val="00410170"/>
    <w:rsid w:val="00412911"/>
    <w:rsid w:val="004149D8"/>
    <w:rsid w:val="004157D0"/>
    <w:rsid w:val="00416AF2"/>
    <w:rsid w:val="00416E1F"/>
    <w:rsid w:val="00417945"/>
    <w:rsid w:val="00417DF7"/>
    <w:rsid w:val="00422DCE"/>
    <w:rsid w:val="00422F98"/>
    <w:rsid w:val="00422FFD"/>
    <w:rsid w:val="00423E9A"/>
    <w:rsid w:val="00423FEF"/>
    <w:rsid w:val="0043128A"/>
    <w:rsid w:val="004313DD"/>
    <w:rsid w:val="00432869"/>
    <w:rsid w:val="0043295C"/>
    <w:rsid w:val="004339E5"/>
    <w:rsid w:val="00434F94"/>
    <w:rsid w:val="004356C0"/>
    <w:rsid w:val="00437D0B"/>
    <w:rsid w:val="00437E82"/>
    <w:rsid w:val="00445240"/>
    <w:rsid w:val="0044687F"/>
    <w:rsid w:val="00446C4E"/>
    <w:rsid w:val="00446C71"/>
    <w:rsid w:val="004501CB"/>
    <w:rsid w:val="00450C1A"/>
    <w:rsid w:val="0045173A"/>
    <w:rsid w:val="00451A89"/>
    <w:rsid w:val="004525AF"/>
    <w:rsid w:val="004527A4"/>
    <w:rsid w:val="00455103"/>
    <w:rsid w:val="00455DF2"/>
    <w:rsid w:val="00457A71"/>
    <w:rsid w:val="00460740"/>
    <w:rsid w:val="004618F7"/>
    <w:rsid w:val="004622E6"/>
    <w:rsid w:val="0046330A"/>
    <w:rsid w:val="00463DE9"/>
    <w:rsid w:val="00464492"/>
    <w:rsid w:val="004649F8"/>
    <w:rsid w:val="004657AE"/>
    <w:rsid w:val="00465FB0"/>
    <w:rsid w:val="00467FDB"/>
    <w:rsid w:val="004703DF"/>
    <w:rsid w:val="00473050"/>
    <w:rsid w:val="00473A47"/>
    <w:rsid w:val="004743F3"/>
    <w:rsid w:val="004744E1"/>
    <w:rsid w:val="004745FB"/>
    <w:rsid w:val="004747A8"/>
    <w:rsid w:val="00475396"/>
    <w:rsid w:val="0047674A"/>
    <w:rsid w:val="00476E77"/>
    <w:rsid w:val="0047707F"/>
    <w:rsid w:val="00477AD8"/>
    <w:rsid w:val="004813B5"/>
    <w:rsid w:val="00481EBE"/>
    <w:rsid w:val="004831D4"/>
    <w:rsid w:val="0048527F"/>
    <w:rsid w:val="00486082"/>
    <w:rsid w:val="00486758"/>
    <w:rsid w:val="0048792A"/>
    <w:rsid w:val="00490C11"/>
    <w:rsid w:val="00491698"/>
    <w:rsid w:val="004927C9"/>
    <w:rsid w:val="00493391"/>
    <w:rsid w:val="00494152"/>
    <w:rsid w:val="00495036"/>
    <w:rsid w:val="00495B05"/>
    <w:rsid w:val="004A0817"/>
    <w:rsid w:val="004A0B47"/>
    <w:rsid w:val="004A0E8A"/>
    <w:rsid w:val="004A1381"/>
    <w:rsid w:val="004A2870"/>
    <w:rsid w:val="004A41CC"/>
    <w:rsid w:val="004A41FA"/>
    <w:rsid w:val="004A5FFE"/>
    <w:rsid w:val="004A629C"/>
    <w:rsid w:val="004A6A6E"/>
    <w:rsid w:val="004B0AA2"/>
    <w:rsid w:val="004B1731"/>
    <w:rsid w:val="004B21DD"/>
    <w:rsid w:val="004B54DA"/>
    <w:rsid w:val="004C14FF"/>
    <w:rsid w:val="004C2524"/>
    <w:rsid w:val="004C2DF6"/>
    <w:rsid w:val="004C3F38"/>
    <w:rsid w:val="004C4CDD"/>
    <w:rsid w:val="004C4E41"/>
    <w:rsid w:val="004C6E6E"/>
    <w:rsid w:val="004C7761"/>
    <w:rsid w:val="004C7D81"/>
    <w:rsid w:val="004D089A"/>
    <w:rsid w:val="004D2CD0"/>
    <w:rsid w:val="004D4B09"/>
    <w:rsid w:val="004D5579"/>
    <w:rsid w:val="004D56B3"/>
    <w:rsid w:val="004D67ED"/>
    <w:rsid w:val="004D692E"/>
    <w:rsid w:val="004D6CDE"/>
    <w:rsid w:val="004E0AF5"/>
    <w:rsid w:val="004E1F20"/>
    <w:rsid w:val="004E20AC"/>
    <w:rsid w:val="004E239E"/>
    <w:rsid w:val="004E23C6"/>
    <w:rsid w:val="004E263D"/>
    <w:rsid w:val="004E35FE"/>
    <w:rsid w:val="004E3D4E"/>
    <w:rsid w:val="004E4BBD"/>
    <w:rsid w:val="004E4DDD"/>
    <w:rsid w:val="004E5A0D"/>
    <w:rsid w:val="004E6E09"/>
    <w:rsid w:val="004E7DF0"/>
    <w:rsid w:val="004F133F"/>
    <w:rsid w:val="004F1B9D"/>
    <w:rsid w:val="004F1F33"/>
    <w:rsid w:val="004F3F7D"/>
    <w:rsid w:val="004F4333"/>
    <w:rsid w:val="004F4C10"/>
    <w:rsid w:val="004F601F"/>
    <w:rsid w:val="004F6218"/>
    <w:rsid w:val="00501758"/>
    <w:rsid w:val="00501DB7"/>
    <w:rsid w:val="00501E39"/>
    <w:rsid w:val="00502958"/>
    <w:rsid w:val="0050311C"/>
    <w:rsid w:val="00503841"/>
    <w:rsid w:val="00504284"/>
    <w:rsid w:val="00504644"/>
    <w:rsid w:val="00504B59"/>
    <w:rsid w:val="0050502E"/>
    <w:rsid w:val="00505294"/>
    <w:rsid w:val="00506B7F"/>
    <w:rsid w:val="00510ECE"/>
    <w:rsid w:val="00512319"/>
    <w:rsid w:val="00513EB2"/>
    <w:rsid w:val="00514561"/>
    <w:rsid w:val="00514ECE"/>
    <w:rsid w:val="00515B84"/>
    <w:rsid w:val="00516102"/>
    <w:rsid w:val="005179E2"/>
    <w:rsid w:val="00520063"/>
    <w:rsid w:val="00521689"/>
    <w:rsid w:val="00521914"/>
    <w:rsid w:val="005230BB"/>
    <w:rsid w:val="005236B2"/>
    <w:rsid w:val="00524621"/>
    <w:rsid w:val="00525EAB"/>
    <w:rsid w:val="005267F8"/>
    <w:rsid w:val="00526FE2"/>
    <w:rsid w:val="0053168C"/>
    <w:rsid w:val="005318CD"/>
    <w:rsid w:val="005326C5"/>
    <w:rsid w:val="00532C3A"/>
    <w:rsid w:val="00532C53"/>
    <w:rsid w:val="00533EE6"/>
    <w:rsid w:val="0053625B"/>
    <w:rsid w:val="005375BE"/>
    <w:rsid w:val="00542B99"/>
    <w:rsid w:val="00543615"/>
    <w:rsid w:val="005451AA"/>
    <w:rsid w:val="005455E2"/>
    <w:rsid w:val="00545FC2"/>
    <w:rsid w:val="00546250"/>
    <w:rsid w:val="005500D8"/>
    <w:rsid w:val="005507E0"/>
    <w:rsid w:val="005524EE"/>
    <w:rsid w:val="00552D00"/>
    <w:rsid w:val="0055459F"/>
    <w:rsid w:val="005546F0"/>
    <w:rsid w:val="005549AB"/>
    <w:rsid w:val="005553F8"/>
    <w:rsid w:val="00556233"/>
    <w:rsid w:val="00556A22"/>
    <w:rsid w:val="00556CE8"/>
    <w:rsid w:val="005616FB"/>
    <w:rsid w:val="0056259E"/>
    <w:rsid w:val="00564956"/>
    <w:rsid w:val="00564BC8"/>
    <w:rsid w:val="00565FF3"/>
    <w:rsid w:val="00570A77"/>
    <w:rsid w:val="00571D55"/>
    <w:rsid w:val="005736C9"/>
    <w:rsid w:val="00575BB7"/>
    <w:rsid w:val="00576AE5"/>
    <w:rsid w:val="0058121A"/>
    <w:rsid w:val="0058133B"/>
    <w:rsid w:val="005814E5"/>
    <w:rsid w:val="00581C94"/>
    <w:rsid w:val="00583221"/>
    <w:rsid w:val="005862D4"/>
    <w:rsid w:val="00587881"/>
    <w:rsid w:val="005918CE"/>
    <w:rsid w:val="00593552"/>
    <w:rsid w:val="00593D11"/>
    <w:rsid w:val="00594DC1"/>
    <w:rsid w:val="005959A8"/>
    <w:rsid w:val="005960CD"/>
    <w:rsid w:val="00596BEF"/>
    <w:rsid w:val="00597145"/>
    <w:rsid w:val="005A0509"/>
    <w:rsid w:val="005A16D2"/>
    <w:rsid w:val="005A3E2B"/>
    <w:rsid w:val="005A4DEE"/>
    <w:rsid w:val="005A5482"/>
    <w:rsid w:val="005A7782"/>
    <w:rsid w:val="005B1179"/>
    <w:rsid w:val="005B2535"/>
    <w:rsid w:val="005B2708"/>
    <w:rsid w:val="005B292C"/>
    <w:rsid w:val="005B378F"/>
    <w:rsid w:val="005B48C0"/>
    <w:rsid w:val="005B5F82"/>
    <w:rsid w:val="005B67DD"/>
    <w:rsid w:val="005B6AF9"/>
    <w:rsid w:val="005B75FF"/>
    <w:rsid w:val="005B7FF4"/>
    <w:rsid w:val="005C1B5C"/>
    <w:rsid w:val="005C1C0C"/>
    <w:rsid w:val="005C29D8"/>
    <w:rsid w:val="005C3D12"/>
    <w:rsid w:val="005C3F93"/>
    <w:rsid w:val="005C5814"/>
    <w:rsid w:val="005C59B2"/>
    <w:rsid w:val="005C61A8"/>
    <w:rsid w:val="005C62F4"/>
    <w:rsid w:val="005C647B"/>
    <w:rsid w:val="005C702F"/>
    <w:rsid w:val="005C7EB8"/>
    <w:rsid w:val="005D0A0E"/>
    <w:rsid w:val="005D41FA"/>
    <w:rsid w:val="005D44FA"/>
    <w:rsid w:val="005D68D7"/>
    <w:rsid w:val="005D7D1A"/>
    <w:rsid w:val="005E1A2D"/>
    <w:rsid w:val="005E22C9"/>
    <w:rsid w:val="005E25B2"/>
    <w:rsid w:val="005E404F"/>
    <w:rsid w:val="005E527B"/>
    <w:rsid w:val="005E66DA"/>
    <w:rsid w:val="005F1A38"/>
    <w:rsid w:val="005F360E"/>
    <w:rsid w:val="005F3926"/>
    <w:rsid w:val="005F4882"/>
    <w:rsid w:val="005F5388"/>
    <w:rsid w:val="005F5AD4"/>
    <w:rsid w:val="005F736E"/>
    <w:rsid w:val="006001B3"/>
    <w:rsid w:val="00601971"/>
    <w:rsid w:val="00601BB0"/>
    <w:rsid w:val="00602519"/>
    <w:rsid w:val="00603A1D"/>
    <w:rsid w:val="00603CB3"/>
    <w:rsid w:val="00604B8F"/>
    <w:rsid w:val="00604B97"/>
    <w:rsid w:val="00605958"/>
    <w:rsid w:val="00607306"/>
    <w:rsid w:val="0061098E"/>
    <w:rsid w:val="00610DAD"/>
    <w:rsid w:val="00611E04"/>
    <w:rsid w:val="00614F3D"/>
    <w:rsid w:val="0061530F"/>
    <w:rsid w:val="006178E4"/>
    <w:rsid w:val="0062039C"/>
    <w:rsid w:val="00621C96"/>
    <w:rsid w:val="006229E2"/>
    <w:rsid w:val="00623900"/>
    <w:rsid w:val="00623940"/>
    <w:rsid w:val="00624101"/>
    <w:rsid w:val="00625282"/>
    <w:rsid w:val="00625FFA"/>
    <w:rsid w:val="006310B8"/>
    <w:rsid w:val="0063122E"/>
    <w:rsid w:val="00631750"/>
    <w:rsid w:val="00633718"/>
    <w:rsid w:val="00633FE3"/>
    <w:rsid w:val="0063453C"/>
    <w:rsid w:val="006360E5"/>
    <w:rsid w:val="00636AE0"/>
    <w:rsid w:val="00641510"/>
    <w:rsid w:val="00642ACE"/>
    <w:rsid w:val="006464EA"/>
    <w:rsid w:val="006468F8"/>
    <w:rsid w:val="00647A9A"/>
    <w:rsid w:val="0065005E"/>
    <w:rsid w:val="00651EB1"/>
    <w:rsid w:val="00652FF9"/>
    <w:rsid w:val="00653CBF"/>
    <w:rsid w:val="0065531C"/>
    <w:rsid w:val="006558D9"/>
    <w:rsid w:val="00655DBB"/>
    <w:rsid w:val="006579A8"/>
    <w:rsid w:val="00657B4B"/>
    <w:rsid w:val="0066044E"/>
    <w:rsid w:val="00662DE5"/>
    <w:rsid w:val="00663ECA"/>
    <w:rsid w:val="00664E08"/>
    <w:rsid w:val="0066540C"/>
    <w:rsid w:val="00665507"/>
    <w:rsid w:val="00665AE8"/>
    <w:rsid w:val="00665E58"/>
    <w:rsid w:val="00670002"/>
    <w:rsid w:val="00670BE1"/>
    <w:rsid w:val="00672F47"/>
    <w:rsid w:val="006736C8"/>
    <w:rsid w:val="0067464C"/>
    <w:rsid w:val="00674927"/>
    <w:rsid w:val="006771EA"/>
    <w:rsid w:val="00681A60"/>
    <w:rsid w:val="006831DB"/>
    <w:rsid w:val="0068325A"/>
    <w:rsid w:val="00683F42"/>
    <w:rsid w:val="00684410"/>
    <w:rsid w:val="006858B1"/>
    <w:rsid w:val="00685AA3"/>
    <w:rsid w:val="00686F4A"/>
    <w:rsid w:val="006871B2"/>
    <w:rsid w:val="00690558"/>
    <w:rsid w:val="006909D9"/>
    <w:rsid w:val="00690AFA"/>
    <w:rsid w:val="006919DD"/>
    <w:rsid w:val="0069238C"/>
    <w:rsid w:val="006923D0"/>
    <w:rsid w:val="00692AD9"/>
    <w:rsid w:val="00692CC9"/>
    <w:rsid w:val="00694378"/>
    <w:rsid w:val="006948E8"/>
    <w:rsid w:val="00694981"/>
    <w:rsid w:val="00696343"/>
    <w:rsid w:val="00696971"/>
    <w:rsid w:val="006971FA"/>
    <w:rsid w:val="006A087B"/>
    <w:rsid w:val="006A0E28"/>
    <w:rsid w:val="006A1112"/>
    <w:rsid w:val="006A144D"/>
    <w:rsid w:val="006A1BAC"/>
    <w:rsid w:val="006A2231"/>
    <w:rsid w:val="006A25FD"/>
    <w:rsid w:val="006A29AD"/>
    <w:rsid w:val="006A31DF"/>
    <w:rsid w:val="006A32EA"/>
    <w:rsid w:val="006A3542"/>
    <w:rsid w:val="006A4156"/>
    <w:rsid w:val="006A4C3A"/>
    <w:rsid w:val="006A5384"/>
    <w:rsid w:val="006A63CF"/>
    <w:rsid w:val="006A6F3B"/>
    <w:rsid w:val="006A7057"/>
    <w:rsid w:val="006B0770"/>
    <w:rsid w:val="006B0E25"/>
    <w:rsid w:val="006B12D4"/>
    <w:rsid w:val="006B14EB"/>
    <w:rsid w:val="006B2424"/>
    <w:rsid w:val="006B2B17"/>
    <w:rsid w:val="006B2FB6"/>
    <w:rsid w:val="006B360C"/>
    <w:rsid w:val="006B7B76"/>
    <w:rsid w:val="006C030C"/>
    <w:rsid w:val="006C14E5"/>
    <w:rsid w:val="006C1590"/>
    <w:rsid w:val="006C3D5D"/>
    <w:rsid w:val="006C3F82"/>
    <w:rsid w:val="006C40FC"/>
    <w:rsid w:val="006C5E72"/>
    <w:rsid w:val="006C7C0C"/>
    <w:rsid w:val="006D1006"/>
    <w:rsid w:val="006D108F"/>
    <w:rsid w:val="006D1A64"/>
    <w:rsid w:val="006D1E1E"/>
    <w:rsid w:val="006D2484"/>
    <w:rsid w:val="006D2DCA"/>
    <w:rsid w:val="006D3B38"/>
    <w:rsid w:val="006D4193"/>
    <w:rsid w:val="006D437C"/>
    <w:rsid w:val="006D45FA"/>
    <w:rsid w:val="006D46F0"/>
    <w:rsid w:val="006D5A0B"/>
    <w:rsid w:val="006D7FB8"/>
    <w:rsid w:val="006E10A8"/>
    <w:rsid w:val="006E57F9"/>
    <w:rsid w:val="006E5CD3"/>
    <w:rsid w:val="006E6B39"/>
    <w:rsid w:val="006E7609"/>
    <w:rsid w:val="006E7BB7"/>
    <w:rsid w:val="006E7D15"/>
    <w:rsid w:val="006E7EC9"/>
    <w:rsid w:val="006F063B"/>
    <w:rsid w:val="006F1213"/>
    <w:rsid w:val="006F55D4"/>
    <w:rsid w:val="006F6FAE"/>
    <w:rsid w:val="006F6FD7"/>
    <w:rsid w:val="007001ED"/>
    <w:rsid w:val="00700330"/>
    <w:rsid w:val="00701613"/>
    <w:rsid w:val="00702404"/>
    <w:rsid w:val="0070258F"/>
    <w:rsid w:val="00702B49"/>
    <w:rsid w:val="00703641"/>
    <w:rsid w:val="0070728F"/>
    <w:rsid w:val="00710058"/>
    <w:rsid w:val="00711A61"/>
    <w:rsid w:val="0071244A"/>
    <w:rsid w:val="0071334C"/>
    <w:rsid w:val="007133E3"/>
    <w:rsid w:val="0071372E"/>
    <w:rsid w:val="00714D9A"/>
    <w:rsid w:val="00715FAC"/>
    <w:rsid w:val="0071601B"/>
    <w:rsid w:val="0071765B"/>
    <w:rsid w:val="00720DA4"/>
    <w:rsid w:val="00721DAB"/>
    <w:rsid w:val="00721E1F"/>
    <w:rsid w:val="00722F68"/>
    <w:rsid w:val="00723FA3"/>
    <w:rsid w:val="0072495D"/>
    <w:rsid w:val="00724CFC"/>
    <w:rsid w:val="00725271"/>
    <w:rsid w:val="00725273"/>
    <w:rsid w:val="00725D05"/>
    <w:rsid w:val="007316EF"/>
    <w:rsid w:val="007321D0"/>
    <w:rsid w:val="007333EB"/>
    <w:rsid w:val="00734805"/>
    <w:rsid w:val="0073695A"/>
    <w:rsid w:val="00736ECB"/>
    <w:rsid w:val="0073791C"/>
    <w:rsid w:val="00737A37"/>
    <w:rsid w:val="00740900"/>
    <w:rsid w:val="00740C36"/>
    <w:rsid w:val="00740F25"/>
    <w:rsid w:val="00741C8B"/>
    <w:rsid w:val="00742ABB"/>
    <w:rsid w:val="00743390"/>
    <w:rsid w:val="00743707"/>
    <w:rsid w:val="007476A9"/>
    <w:rsid w:val="00747ED8"/>
    <w:rsid w:val="00747F2B"/>
    <w:rsid w:val="007512A8"/>
    <w:rsid w:val="00751483"/>
    <w:rsid w:val="007542E0"/>
    <w:rsid w:val="007542FC"/>
    <w:rsid w:val="00754F95"/>
    <w:rsid w:val="00754FAB"/>
    <w:rsid w:val="0075711D"/>
    <w:rsid w:val="00757A89"/>
    <w:rsid w:val="00757ADF"/>
    <w:rsid w:val="00760D02"/>
    <w:rsid w:val="007625BF"/>
    <w:rsid w:val="00762A60"/>
    <w:rsid w:val="00762FC3"/>
    <w:rsid w:val="00763AC3"/>
    <w:rsid w:val="00763FAB"/>
    <w:rsid w:val="007643D1"/>
    <w:rsid w:val="00765046"/>
    <w:rsid w:val="00765B67"/>
    <w:rsid w:val="0077052E"/>
    <w:rsid w:val="007722BF"/>
    <w:rsid w:val="0077305F"/>
    <w:rsid w:val="007733F3"/>
    <w:rsid w:val="007739B3"/>
    <w:rsid w:val="0077546A"/>
    <w:rsid w:val="00775976"/>
    <w:rsid w:val="00777BFC"/>
    <w:rsid w:val="0078183A"/>
    <w:rsid w:val="007857CF"/>
    <w:rsid w:val="00785907"/>
    <w:rsid w:val="007870A1"/>
    <w:rsid w:val="00787C2C"/>
    <w:rsid w:val="00787EFB"/>
    <w:rsid w:val="007900B9"/>
    <w:rsid w:val="00790947"/>
    <w:rsid w:val="00791846"/>
    <w:rsid w:val="00791AD0"/>
    <w:rsid w:val="00792C2D"/>
    <w:rsid w:val="00793B30"/>
    <w:rsid w:val="00794C26"/>
    <w:rsid w:val="00794F30"/>
    <w:rsid w:val="00796CDA"/>
    <w:rsid w:val="0079799F"/>
    <w:rsid w:val="00797F9B"/>
    <w:rsid w:val="007A0333"/>
    <w:rsid w:val="007A0BB9"/>
    <w:rsid w:val="007A0C85"/>
    <w:rsid w:val="007A256F"/>
    <w:rsid w:val="007A2F56"/>
    <w:rsid w:val="007A3D3B"/>
    <w:rsid w:val="007A511A"/>
    <w:rsid w:val="007A5E13"/>
    <w:rsid w:val="007A5EA5"/>
    <w:rsid w:val="007A5F9C"/>
    <w:rsid w:val="007A6145"/>
    <w:rsid w:val="007A63F9"/>
    <w:rsid w:val="007B243C"/>
    <w:rsid w:val="007B6D07"/>
    <w:rsid w:val="007B7184"/>
    <w:rsid w:val="007B71D5"/>
    <w:rsid w:val="007B7949"/>
    <w:rsid w:val="007C13BB"/>
    <w:rsid w:val="007C2CE2"/>
    <w:rsid w:val="007C47A9"/>
    <w:rsid w:val="007C4974"/>
    <w:rsid w:val="007C61F5"/>
    <w:rsid w:val="007C6EC5"/>
    <w:rsid w:val="007C7258"/>
    <w:rsid w:val="007C7452"/>
    <w:rsid w:val="007D00CA"/>
    <w:rsid w:val="007D0517"/>
    <w:rsid w:val="007D22EA"/>
    <w:rsid w:val="007D3164"/>
    <w:rsid w:val="007D3CEF"/>
    <w:rsid w:val="007D46EA"/>
    <w:rsid w:val="007D4A9B"/>
    <w:rsid w:val="007D4E78"/>
    <w:rsid w:val="007D4E89"/>
    <w:rsid w:val="007D678A"/>
    <w:rsid w:val="007D770B"/>
    <w:rsid w:val="007E0129"/>
    <w:rsid w:val="007E3101"/>
    <w:rsid w:val="007E4499"/>
    <w:rsid w:val="007E6489"/>
    <w:rsid w:val="007E6E20"/>
    <w:rsid w:val="007E73BE"/>
    <w:rsid w:val="007F0E26"/>
    <w:rsid w:val="007F20A3"/>
    <w:rsid w:val="007F2275"/>
    <w:rsid w:val="007F59DB"/>
    <w:rsid w:val="007F788A"/>
    <w:rsid w:val="00800BF2"/>
    <w:rsid w:val="00802A12"/>
    <w:rsid w:val="00802A3E"/>
    <w:rsid w:val="00803C1F"/>
    <w:rsid w:val="00803C37"/>
    <w:rsid w:val="0080429A"/>
    <w:rsid w:val="00805C16"/>
    <w:rsid w:val="00805CFC"/>
    <w:rsid w:val="00806B14"/>
    <w:rsid w:val="0081041F"/>
    <w:rsid w:val="008104E5"/>
    <w:rsid w:val="00810670"/>
    <w:rsid w:val="008138AF"/>
    <w:rsid w:val="00814053"/>
    <w:rsid w:val="00814E36"/>
    <w:rsid w:val="0081500F"/>
    <w:rsid w:val="00815D9A"/>
    <w:rsid w:val="00816405"/>
    <w:rsid w:val="00822D31"/>
    <w:rsid w:val="00825C29"/>
    <w:rsid w:val="00827263"/>
    <w:rsid w:val="008275D8"/>
    <w:rsid w:val="00827CD3"/>
    <w:rsid w:val="008314B7"/>
    <w:rsid w:val="00832800"/>
    <w:rsid w:val="0083283E"/>
    <w:rsid w:val="008335BE"/>
    <w:rsid w:val="00834889"/>
    <w:rsid w:val="00834A9C"/>
    <w:rsid w:val="00834FE3"/>
    <w:rsid w:val="0083626F"/>
    <w:rsid w:val="0084100C"/>
    <w:rsid w:val="008427D3"/>
    <w:rsid w:val="00844631"/>
    <w:rsid w:val="00845061"/>
    <w:rsid w:val="00846313"/>
    <w:rsid w:val="00847689"/>
    <w:rsid w:val="00850161"/>
    <w:rsid w:val="00850AFB"/>
    <w:rsid w:val="0085365E"/>
    <w:rsid w:val="0085760D"/>
    <w:rsid w:val="00861B9E"/>
    <w:rsid w:val="0086288B"/>
    <w:rsid w:val="008653A5"/>
    <w:rsid w:val="008655E6"/>
    <w:rsid w:val="00866593"/>
    <w:rsid w:val="008665AD"/>
    <w:rsid w:val="008673C9"/>
    <w:rsid w:val="00867E51"/>
    <w:rsid w:val="008701C2"/>
    <w:rsid w:val="00870FAC"/>
    <w:rsid w:val="00871FF1"/>
    <w:rsid w:val="0087430F"/>
    <w:rsid w:val="00874DF5"/>
    <w:rsid w:val="00875181"/>
    <w:rsid w:val="00876835"/>
    <w:rsid w:val="00877579"/>
    <w:rsid w:val="00877918"/>
    <w:rsid w:val="008808B8"/>
    <w:rsid w:val="00883C5D"/>
    <w:rsid w:val="0088438D"/>
    <w:rsid w:val="00885558"/>
    <w:rsid w:val="00885DAF"/>
    <w:rsid w:val="00890410"/>
    <w:rsid w:val="00893D70"/>
    <w:rsid w:val="00894762"/>
    <w:rsid w:val="008A16C7"/>
    <w:rsid w:val="008A36D3"/>
    <w:rsid w:val="008A46D0"/>
    <w:rsid w:val="008A5883"/>
    <w:rsid w:val="008A6160"/>
    <w:rsid w:val="008A694B"/>
    <w:rsid w:val="008A7DBB"/>
    <w:rsid w:val="008B0614"/>
    <w:rsid w:val="008B0965"/>
    <w:rsid w:val="008B25CC"/>
    <w:rsid w:val="008B626F"/>
    <w:rsid w:val="008C0908"/>
    <w:rsid w:val="008C0C00"/>
    <w:rsid w:val="008C0F4D"/>
    <w:rsid w:val="008C104F"/>
    <w:rsid w:val="008C3A1E"/>
    <w:rsid w:val="008C431A"/>
    <w:rsid w:val="008C545E"/>
    <w:rsid w:val="008C5A6B"/>
    <w:rsid w:val="008C5B16"/>
    <w:rsid w:val="008C5C20"/>
    <w:rsid w:val="008C66CE"/>
    <w:rsid w:val="008C687A"/>
    <w:rsid w:val="008C6D3C"/>
    <w:rsid w:val="008C72B0"/>
    <w:rsid w:val="008D05CC"/>
    <w:rsid w:val="008D1741"/>
    <w:rsid w:val="008D2546"/>
    <w:rsid w:val="008D2BC0"/>
    <w:rsid w:val="008D37C1"/>
    <w:rsid w:val="008D4C7E"/>
    <w:rsid w:val="008D4CCE"/>
    <w:rsid w:val="008D50E9"/>
    <w:rsid w:val="008E07A8"/>
    <w:rsid w:val="008E107E"/>
    <w:rsid w:val="008E322B"/>
    <w:rsid w:val="008E4D2B"/>
    <w:rsid w:val="008E5087"/>
    <w:rsid w:val="008E58BC"/>
    <w:rsid w:val="008E5A70"/>
    <w:rsid w:val="008E6148"/>
    <w:rsid w:val="008E7F45"/>
    <w:rsid w:val="008F15C8"/>
    <w:rsid w:val="008F23CB"/>
    <w:rsid w:val="008F467E"/>
    <w:rsid w:val="008F4CAD"/>
    <w:rsid w:val="008F5089"/>
    <w:rsid w:val="008F5654"/>
    <w:rsid w:val="009015F0"/>
    <w:rsid w:val="00901ECD"/>
    <w:rsid w:val="00903493"/>
    <w:rsid w:val="009042A2"/>
    <w:rsid w:val="00910B64"/>
    <w:rsid w:val="00910B9B"/>
    <w:rsid w:val="0091232F"/>
    <w:rsid w:val="0091686D"/>
    <w:rsid w:val="00916E6D"/>
    <w:rsid w:val="00916EA9"/>
    <w:rsid w:val="00917EE5"/>
    <w:rsid w:val="0092044C"/>
    <w:rsid w:val="009213EA"/>
    <w:rsid w:val="00921C4C"/>
    <w:rsid w:val="00922490"/>
    <w:rsid w:val="00922CE6"/>
    <w:rsid w:val="00922F16"/>
    <w:rsid w:val="009246E7"/>
    <w:rsid w:val="00924884"/>
    <w:rsid w:val="009253FB"/>
    <w:rsid w:val="00925FB7"/>
    <w:rsid w:val="00926F75"/>
    <w:rsid w:val="009272ED"/>
    <w:rsid w:val="00931185"/>
    <w:rsid w:val="00931C78"/>
    <w:rsid w:val="00932339"/>
    <w:rsid w:val="009325FB"/>
    <w:rsid w:val="009336DC"/>
    <w:rsid w:val="00933BEA"/>
    <w:rsid w:val="009357CA"/>
    <w:rsid w:val="009370B6"/>
    <w:rsid w:val="00941B74"/>
    <w:rsid w:val="00942E57"/>
    <w:rsid w:val="0094318D"/>
    <w:rsid w:val="0094692B"/>
    <w:rsid w:val="009500E4"/>
    <w:rsid w:val="0095037B"/>
    <w:rsid w:val="00951572"/>
    <w:rsid w:val="0095188A"/>
    <w:rsid w:val="00952834"/>
    <w:rsid w:val="00952B65"/>
    <w:rsid w:val="00954219"/>
    <w:rsid w:val="00954F97"/>
    <w:rsid w:val="009553AF"/>
    <w:rsid w:val="0095544D"/>
    <w:rsid w:val="009554F5"/>
    <w:rsid w:val="009559DA"/>
    <w:rsid w:val="00955A25"/>
    <w:rsid w:val="00956EFB"/>
    <w:rsid w:val="00960A55"/>
    <w:rsid w:val="00961B12"/>
    <w:rsid w:val="009626BC"/>
    <w:rsid w:val="009629DB"/>
    <w:rsid w:val="00962E1D"/>
    <w:rsid w:val="00963672"/>
    <w:rsid w:val="009636CC"/>
    <w:rsid w:val="00963973"/>
    <w:rsid w:val="00963A93"/>
    <w:rsid w:val="00964AEE"/>
    <w:rsid w:val="00966013"/>
    <w:rsid w:val="0096686D"/>
    <w:rsid w:val="0096695D"/>
    <w:rsid w:val="00972C2A"/>
    <w:rsid w:val="00972F40"/>
    <w:rsid w:val="00973EA6"/>
    <w:rsid w:val="0097467D"/>
    <w:rsid w:val="00974752"/>
    <w:rsid w:val="00975390"/>
    <w:rsid w:val="009753AF"/>
    <w:rsid w:val="009759F5"/>
    <w:rsid w:val="00975C9B"/>
    <w:rsid w:val="00977473"/>
    <w:rsid w:val="00980024"/>
    <w:rsid w:val="00980C9D"/>
    <w:rsid w:val="00981D7C"/>
    <w:rsid w:val="00983186"/>
    <w:rsid w:val="009835E6"/>
    <w:rsid w:val="00983A8B"/>
    <w:rsid w:val="00983C56"/>
    <w:rsid w:val="009871D8"/>
    <w:rsid w:val="0099059A"/>
    <w:rsid w:val="00990D8F"/>
    <w:rsid w:val="00996590"/>
    <w:rsid w:val="009974BE"/>
    <w:rsid w:val="009974C5"/>
    <w:rsid w:val="009A0BA9"/>
    <w:rsid w:val="009A1A95"/>
    <w:rsid w:val="009A1F40"/>
    <w:rsid w:val="009A336E"/>
    <w:rsid w:val="009A3989"/>
    <w:rsid w:val="009A3CB1"/>
    <w:rsid w:val="009A5C19"/>
    <w:rsid w:val="009A7AF6"/>
    <w:rsid w:val="009B0016"/>
    <w:rsid w:val="009B0077"/>
    <w:rsid w:val="009B2F79"/>
    <w:rsid w:val="009B37B9"/>
    <w:rsid w:val="009B3A42"/>
    <w:rsid w:val="009B5FB7"/>
    <w:rsid w:val="009B7F13"/>
    <w:rsid w:val="009C0880"/>
    <w:rsid w:val="009C1F16"/>
    <w:rsid w:val="009C312C"/>
    <w:rsid w:val="009C358C"/>
    <w:rsid w:val="009C3A26"/>
    <w:rsid w:val="009C4EB4"/>
    <w:rsid w:val="009C5550"/>
    <w:rsid w:val="009C5E47"/>
    <w:rsid w:val="009C6A01"/>
    <w:rsid w:val="009C733D"/>
    <w:rsid w:val="009C782F"/>
    <w:rsid w:val="009D0952"/>
    <w:rsid w:val="009D0A2B"/>
    <w:rsid w:val="009D42C7"/>
    <w:rsid w:val="009D57BA"/>
    <w:rsid w:val="009D59D3"/>
    <w:rsid w:val="009D670A"/>
    <w:rsid w:val="009D6B05"/>
    <w:rsid w:val="009D7FA9"/>
    <w:rsid w:val="009E0F60"/>
    <w:rsid w:val="009E1CFF"/>
    <w:rsid w:val="009E1EB1"/>
    <w:rsid w:val="009E245A"/>
    <w:rsid w:val="009E25B4"/>
    <w:rsid w:val="009E2C74"/>
    <w:rsid w:val="009E5BE4"/>
    <w:rsid w:val="009E5F37"/>
    <w:rsid w:val="009E6F5A"/>
    <w:rsid w:val="009F0365"/>
    <w:rsid w:val="009F0DC3"/>
    <w:rsid w:val="009F14B9"/>
    <w:rsid w:val="009F15D3"/>
    <w:rsid w:val="009F329E"/>
    <w:rsid w:val="009F4549"/>
    <w:rsid w:val="009F4BCE"/>
    <w:rsid w:val="009F50B8"/>
    <w:rsid w:val="009F78FE"/>
    <w:rsid w:val="00A02FE6"/>
    <w:rsid w:val="00A04065"/>
    <w:rsid w:val="00A05E48"/>
    <w:rsid w:val="00A0642E"/>
    <w:rsid w:val="00A0697E"/>
    <w:rsid w:val="00A06D31"/>
    <w:rsid w:val="00A0772F"/>
    <w:rsid w:val="00A12219"/>
    <w:rsid w:val="00A12514"/>
    <w:rsid w:val="00A133CE"/>
    <w:rsid w:val="00A13807"/>
    <w:rsid w:val="00A13FF3"/>
    <w:rsid w:val="00A1423C"/>
    <w:rsid w:val="00A14667"/>
    <w:rsid w:val="00A21708"/>
    <w:rsid w:val="00A24172"/>
    <w:rsid w:val="00A241FE"/>
    <w:rsid w:val="00A25136"/>
    <w:rsid w:val="00A25942"/>
    <w:rsid w:val="00A25BD3"/>
    <w:rsid w:val="00A26BF3"/>
    <w:rsid w:val="00A27691"/>
    <w:rsid w:val="00A27D4A"/>
    <w:rsid w:val="00A27F62"/>
    <w:rsid w:val="00A30A46"/>
    <w:rsid w:val="00A32082"/>
    <w:rsid w:val="00A32BF3"/>
    <w:rsid w:val="00A343B8"/>
    <w:rsid w:val="00A34787"/>
    <w:rsid w:val="00A3576F"/>
    <w:rsid w:val="00A405A8"/>
    <w:rsid w:val="00A40B0B"/>
    <w:rsid w:val="00A441B1"/>
    <w:rsid w:val="00A445CA"/>
    <w:rsid w:val="00A461D0"/>
    <w:rsid w:val="00A47263"/>
    <w:rsid w:val="00A47713"/>
    <w:rsid w:val="00A53AC5"/>
    <w:rsid w:val="00A54DB5"/>
    <w:rsid w:val="00A55E91"/>
    <w:rsid w:val="00A56A66"/>
    <w:rsid w:val="00A56B1B"/>
    <w:rsid w:val="00A57219"/>
    <w:rsid w:val="00A574E9"/>
    <w:rsid w:val="00A605B6"/>
    <w:rsid w:val="00A611C5"/>
    <w:rsid w:val="00A61594"/>
    <w:rsid w:val="00A66E6D"/>
    <w:rsid w:val="00A676B7"/>
    <w:rsid w:val="00A6786D"/>
    <w:rsid w:val="00A70398"/>
    <w:rsid w:val="00A705E5"/>
    <w:rsid w:val="00A70BCB"/>
    <w:rsid w:val="00A711E8"/>
    <w:rsid w:val="00A71611"/>
    <w:rsid w:val="00A72BC2"/>
    <w:rsid w:val="00A731CE"/>
    <w:rsid w:val="00A744B9"/>
    <w:rsid w:val="00A75C71"/>
    <w:rsid w:val="00A801C4"/>
    <w:rsid w:val="00A80687"/>
    <w:rsid w:val="00A80BE4"/>
    <w:rsid w:val="00A80F13"/>
    <w:rsid w:val="00A816A5"/>
    <w:rsid w:val="00A81A51"/>
    <w:rsid w:val="00A8293D"/>
    <w:rsid w:val="00A82F43"/>
    <w:rsid w:val="00A835E2"/>
    <w:rsid w:val="00A8471F"/>
    <w:rsid w:val="00A84E9D"/>
    <w:rsid w:val="00A86ECA"/>
    <w:rsid w:val="00A87CD3"/>
    <w:rsid w:val="00A91548"/>
    <w:rsid w:val="00A9184B"/>
    <w:rsid w:val="00A947C3"/>
    <w:rsid w:val="00A95CF3"/>
    <w:rsid w:val="00A9694F"/>
    <w:rsid w:val="00A97770"/>
    <w:rsid w:val="00AA108B"/>
    <w:rsid w:val="00AA324B"/>
    <w:rsid w:val="00AA3AD3"/>
    <w:rsid w:val="00AA3EBB"/>
    <w:rsid w:val="00AA3EC2"/>
    <w:rsid w:val="00AA4B87"/>
    <w:rsid w:val="00AA4D4E"/>
    <w:rsid w:val="00AA579F"/>
    <w:rsid w:val="00AA5A57"/>
    <w:rsid w:val="00AA5DED"/>
    <w:rsid w:val="00AA79FA"/>
    <w:rsid w:val="00AB0877"/>
    <w:rsid w:val="00AB1E84"/>
    <w:rsid w:val="00AB2346"/>
    <w:rsid w:val="00AB3127"/>
    <w:rsid w:val="00AB3224"/>
    <w:rsid w:val="00AB3699"/>
    <w:rsid w:val="00AB3E55"/>
    <w:rsid w:val="00AB4698"/>
    <w:rsid w:val="00AB52F7"/>
    <w:rsid w:val="00AB60EF"/>
    <w:rsid w:val="00AB62B7"/>
    <w:rsid w:val="00AB7090"/>
    <w:rsid w:val="00AB7A1E"/>
    <w:rsid w:val="00AC0125"/>
    <w:rsid w:val="00AC1960"/>
    <w:rsid w:val="00AC38B9"/>
    <w:rsid w:val="00AC442C"/>
    <w:rsid w:val="00AC4A62"/>
    <w:rsid w:val="00AC51AE"/>
    <w:rsid w:val="00AC5C4C"/>
    <w:rsid w:val="00AC6DAD"/>
    <w:rsid w:val="00AC77FB"/>
    <w:rsid w:val="00AC7BCF"/>
    <w:rsid w:val="00AD03E5"/>
    <w:rsid w:val="00AD30E1"/>
    <w:rsid w:val="00AD31AB"/>
    <w:rsid w:val="00AD37D5"/>
    <w:rsid w:val="00AD3D12"/>
    <w:rsid w:val="00AD4E13"/>
    <w:rsid w:val="00AD560D"/>
    <w:rsid w:val="00AD6427"/>
    <w:rsid w:val="00AD67A9"/>
    <w:rsid w:val="00AD7DD4"/>
    <w:rsid w:val="00AE07B7"/>
    <w:rsid w:val="00AE0CC7"/>
    <w:rsid w:val="00AE1221"/>
    <w:rsid w:val="00AE20C5"/>
    <w:rsid w:val="00AE2DAD"/>
    <w:rsid w:val="00AE2EB8"/>
    <w:rsid w:val="00AE3517"/>
    <w:rsid w:val="00AE6F51"/>
    <w:rsid w:val="00AE715B"/>
    <w:rsid w:val="00AF1856"/>
    <w:rsid w:val="00AF1A5D"/>
    <w:rsid w:val="00AF50FB"/>
    <w:rsid w:val="00AF5918"/>
    <w:rsid w:val="00AF5CD2"/>
    <w:rsid w:val="00AF6A38"/>
    <w:rsid w:val="00AF7E71"/>
    <w:rsid w:val="00B018A5"/>
    <w:rsid w:val="00B02061"/>
    <w:rsid w:val="00B025EC"/>
    <w:rsid w:val="00B0332E"/>
    <w:rsid w:val="00B03580"/>
    <w:rsid w:val="00B038D2"/>
    <w:rsid w:val="00B03FEA"/>
    <w:rsid w:val="00B04E79"/>
    <w:rsid w:val="00B0515C"/>
    <w:rsid w:val="00B052DA"/>
    <w:rsid w:val="00B053D7"/>
    <w:rsid w:val="00B114AB"/>
    <w:rsid w:val="00B1173A"/>
    <w:rsid w:val="00B11CA8"/>
    <w:rsid w:val="00B1248F"/>
    <w:rsid w:val="00B12B37"/>
    <w:rsid w:val="00B131BA"/>
    <w:rsid w:val="00B13654"/>
    <w:rsid w:val="00B14C3C"/>
    <w:rsid w:val="00B151D2"/>
    <w:rsid w:val="00B154B9"/>
    <w:rsid w:val="00B162D1"/>
    <w:rsid w:val="00B1640B"/>
    <w:rsid w:val="00B17FDA"/>
    <w:rsid w:val="00B2202D"/>
    <w:rsid w:val="00B22109"/>
    <w:rsid w:val="00B22D06"/>
    <w:rsid w:val="00B2331A"/>
    <w:rsid w:val="00B239F8"/>
    <w:rsid w:val="00B251CA"/>
    <w:rsid w:val="00B26BCD"/>
    <w:rsid w:val="00B26DBE"/>
    <w:rsid w:val="00B274EA"/>
    <w:rsid w:val="00B27A44"/>
    <w:rsid w:val="00B303B0"/>
    <w:rsid w:val="00B315F0"/>
    <w:rsid w:val="00B31FCF"/>
    <w:rsid w:val="00B344AD"/>
    <w:rsid w:val="00B3461E"/>
    <w:rsid w:val="00B351AF"/>
    <w:rsid w:val="00B36F6E"/>
    <w:rsid w:val="00B4044C"/>
    <w:rsid w:val="00B41625"/>
    <w:rsid w:val="00B42292"/>
    <w:rsid w:val="00B424C0"/>
    <w:rsid w:val="00B43068"/>
    <w:rsid w:val="00B440CA"/>
    <w:rsid w:val="00B44BE3"/>
    <w:rsid w:val="00B4609C"/>
    <w:rsid w:val="00B46B3D"/>
    <w:rsid w:val="00B47408"/>
    <w:rsid w:val="00B4760C"/>
    <w:rsid w:val="00B50B53"/>
    <w:rsid w:val="00B51566"/>
    <w:rsid w:val="00B526B7"/>
    <w:rsid w:val="00B528B5"/>
    <w:rsid w:val="00B52A58"/>
    <w:rsid w:val="00B53932"/>
    <w:rsid w:val="00B53B89"/>
    <w:rsid w:val="00B55F57"/>
    <w:rsid w:val="00B564AA"/>
    <w:rsid w:val="00B6076F"/>
    <w:rsid w:val="00B60BA0"/>
    <w:rsid w:val="00B618A0"/>
    <w:rsid w:val="00B62728"/>
    <w:rsid w:val="00B63424"/>
    <w:rsid w:val="00B64D6B"/>
    <w:rsid w:val="00B67649"/>
    <w:rsid w:val="00B70BA0"/>
    <w:rsid w:val="00B714BA"/>
    <w:rsid w:val="00B71D16"/>
    <w:rsid w:val="00B72DC9"/>
    <w:rsid w:val="00B72E5C"/>
    <w:rsid w:val="00B75AB3"/>
    <w:rsid w:val="00B764D7"/>
    <w:rsid w:val="00B76F23"/>
    <w:rsid w:val="00B8065B"/>
    <w:rsid w:val="00B80825"/>
    <w:rsid w:val="00B80F0D"/>
    <w:rsid w:val="00B81B7D"/>
    <w:rsid w:val="00B82992"/>
    <w:rsid w:val="00B8375D"/>
    <w:rsid w:val="00B838F7"/>
    <w:rsid w:val="00B83C7B"/>
    <w:rsid w:val="00B90105"/>
    <w:rsid w:val="00B92AEE"/>
    <w:rsid w:val="00B934EB"/>
    <w:rsid w:val="00B94F0E"/>
    <w:rsid w:val="00B96549"/>
    <w:rsid w:val="00B973B2"/>
    <w:rsid w:val="00BA1278"/>
    <w:rsid w:val="00BA154B"/>
    <w:rsid w:val="00BA2B1F"/>
    <w:rsid w:val="00BA3C1E"/>
    <w:rsid w:val="00BA6D6E"/>
    <w:rsid w:val="00BB04D3"/>
    <w:rsid w:val="00BB2D62"/>
    <w:rsid w:val="00BB5AE6"/>
    <w:rsid w:val="00BB6A06"/>
    <w:rsid w:val="00BB709D"/>
    <w:rsid w:val="00BB7DF3"/>
    <w:rsid w:val="00BB7EAD"/>
    <w:rsid w:val="00BC0C70"/>
    <w:rsid w:val="00BC1969"/>
    <w:rsid w:val="00BC1A2B"/>
    <w:rsid w:val="00BC3D09"/>
    <w:rsid w:val="00BC3D1D"/>
    <w:rsid w:val="00BC4B82"/>
    <w:rsid w:val="00BC6546"/>
    <w:rsid w:val="00BC74F7"/>
    <w:rsid w:val="00BC78D9"/>
    <w:rsid w:val="00BC7C5D"/>
    <w:rsid w:val="00BC7D92"/>
    <w:rsid w:val="00BC7F7C"/>
    <w:rsid w:val="00BD0663"/>
    <w:rsid w:val="00BD2354"/>
    <w:rsid w:val="00BD2A3D"/>
    <w:rsid w:val="00BD2A42"/>
    <w:rsid w:val="00BD3F81"/>
    <w:rsid w:val="00BD4060"/>
    <w:rsid w:val="00BD4CB4"/>
    <w:rsid w:val="00BD4FDB"/>
    <w:rsid w:val="00BD5C4D"/>
    <w:rsid w:val="00BD65A2"/>
    <w:rsid w:val="00BE0214"/>
    <w:rsid w:val="00BE2ADF"/>
    <w:rsid w:val="00BE2FFC"/>
    <w:rsid w:val="00BE3D02"/>
    <w:rsid w:val="00BE3E53"/>
    <w:rsid w:val="00BE4EB7"/>
    <w:rsid w:val="00BF0DD3"/>
    <w:rsid w:val="00BF1A0C"/>
    <w:rsid w:val="00BF394B"/>
    <w:rsid w:val="00BF4B61"/>
    <w:rsid w:val="00BF52A4"/>
    <w:rsid w:val="00BF7652"/>
    <w:rsid w:val="00BF779F"/>
    <w:rsid w:val="00BF7C44"/>
    <w:rsid w:val="00C00F3B"/>
    <w:rsid w:val="00C02447"/>
    <w:rsid w:val="00C034C2"/>
    <w:rsid w:val="00C042D5"/>
    <w:rsid w:val="00C04ABA"/>
    <w:rsid w:val="00C064ED"/>
    <w:rsid w:val="00C06842"/>
    <w:rsid w:val="00C06A77"/>
    <w:rsid w:val="00C07227"/>
    <w:rsid w:val="00C12DE7"/>
    <w:rsid w:val="00C144EC"/>
    <w:rsid w:val="00C14705"/>
    <w:rsid w:val="00C148D5"/>
    <w:rsid w:val="00C1502E"/>
    <w:rsid w:val="00C1506A"/>
    <w:rsid w:val="00C2081D"/>
    <w:rsid w:val="00C20DE6"/>
    <w:rsid w:val="00C217AD"/>
    <w:rsid w:val="00C22CE8"/>
    <w:rsid w:val="00C23A7A"/>
    <w:rsid w:val="00C23DB1"/>
    <w:rsid w:val="00C24008"/>
    <w:rsid w:val="00C24A3F"/>
    <w:rsid w:val="00C25F32"/>
    <w:rsid w:val="00C25F86"/>
    <w:rsid w:val="00C275D0"/>
    <w:rsid w:val="00C27DCB"/>
    <w:rsid w:val="00C33079"/>
    <w:rsid w:val="00C336DA"/>
    <w:rsid w:val="00C339D2"/>
    <w:rsid w:val="00C33DF0"/>
    <w:rsid w:val="00C346DB"/>
    <w:rsid w:val="00C3517E"/>
    <w:rsid w:val="00C37C53"/>
    <w:rsid w:val="00C4331F"/>
    <w:rsid w:val="00C44256"/>
    <w:rsid w:val="00C447EE"/>
    <w:rsid w:val="00C4534E"/>
    <w:rsid w:val="00C45F7A"/>
    <w:rsid w:val="00C46086"/>
    <w:rsid w:val="00C4626C"/>
    <w:rsid w:val="00C4633C"/>
    <w:rsid w:val="00C505EF"/>
    <w:rsid w:val="00C508D1"/>
    <w:rsid w:val="00C51CB7"/>
    <w:rsid w:val="00C52EBC"/>
    <w:rsid w:val="00C53B9E"/>
    <w:rsid w:val="00C540AE"/>
    <w:rsid w:val="00C55EA9"/>
    <w:rsid w:val="00C560D6"/>
    <w:rsid w:val="00C56427"/>
    <w:rsid w:val="00C60909"/>
    <w:rsid w:val="00C61D1C"/>
    <w:rsid w:val="00C63E64"/>
    <w:rsid w:val="00C65A2F"/>
    <w:rsid w:val="00C66219"/>
    <w:rsid w:val="00C67A21"/>
    <w:rsid w:val="00C70DDD"/>
    <w:rsid w:val="00C72083"/>
    <w:rsid w:val="00C72AA2"/>
    <w:rsid w:val="00C74BE3"/>
    <w:rsid w:val="00C76419"/>
    <w:rsid w:val="00C76B4B"/>
    <w:rsid w:val="00C76CCB"/>
    <w:rsid w:val="00C76F4A"/>
    <w:rsid w:val="00C80458"/>
    <w:rsid w:val="00C80893"/>
    <w:rsid w:val="00C8191A"/>
    <w:rsid w:val="00C81976"/>
    <w:rsid w:val="00C82024"/>
    <w:rsid w:val="00C84074"/>
    <w:rsid w:val="00C86A4F"/>
    <w:rsid w:val="00C8753E"/>
    <w:rsid w:val="00C87707"/>
    <w:rsid w:val="00C90778"/>
    <w:rsid w:val="00C91472"/>
    <w:rsid w:val="00C9153C"/>
    <w:rsid w:val="00C91EC7"/>
    <w:rsid w:val="00C9270F"/>
    <w:rsid w:val="00C93471"/>
    <w:rsid w:val="00C934E5"/>
    <w:rsid w:val="00C94ED9"/>
    <w:rsid w:val="00C95AFD"/>
    <w:rsid w:val="00C96D81"/>
    <w:rsid w:val="00C96DFE"/>
    <w:rsid w:val="00CA2F8A"/>
    <w:rsid w:val="00CA3228"/>
    <w:rsid w:val="00CA3D57"/>
    <w:rsid w:val="00CA4565"/>
    <w:rsid w:val="00CA4F88"/>
    <w:rsid w:val="00CA5770"/>
    <w:rsid w:val="00CA5CB1"/>
    <w:rsid w:val="00CA652D"/>
    <w:rsid w:val="00CA786B"/>
    <w:rsid w:val="00CB0E09"/>
    <w:rsid w:val="00CB1D2E"/>
    <w:rsid w:val="00CB5381"/>
    <w:rsid w:val="00CB5FBE"/>
    <w:rsid w:val="00CB6949"/>
    <w:rsid w:val="00CB714F"/>
    <w:rsid w:val="00CC05F7"/>
    <w:rsid w:val="00CC0A6A"/>
    <w:rsid w:val="00CC1009"/>
    <w:rsid w:val="00CC316D"/>
    <w:rsid w:val="00CC494D"/>
    <w:rsid w:val="00CC4CF1"/>
    <w:rsid w:val="00CC51C0"/>
    <w:rsid w:val="00CC551C"/>
    <w:rsid w:val="00CC592E"/>
    <w:rsid w:val="00CC5CC7"/>
    <w:rsid w:val="00CC5E1B"/>
    <w:rsid w:val="00CC6CBF"/>
    <w:rsid w:val="00CD175A"/>
    <w:rsid w:val="00CD1D87"/>
    <w:rsid w:val="00CD33F6"/>
    <w:rsid w:val="00CD387C"/>
    <w:rsid w:val="00CD42AF"/>
    <w:rsid w:val="00CD55E8"/>
    <w:rsid w:val="00CD5F8A"/>
    <w:rsid w:val="00CD639E"/>
    <w:rsid w:val="00CE0912"/>
    <w:rsid w:val="00CE282C"/>
    <w:rsid w:val="00CE38D8"/>
    <w:rsid w:val="00CE41DC"/>
    <w:rsid w:val="00CE6ECF"/>
    <w:rsid w:val="00CF0291"/>
    <w:rsid w:val="00CF0B71"/>
    <w:rsid w:val="00CF2824"/>
    <w:rsid w:val="00CF3821"/>
    <w:rsid w:val="00CF475F"/>
    <w:rsid w:val="00CF48AA"/>
    <w:rsid w:val="00CF4CFE"/>
    <w:rsid w:val="00CF611F"/>
    <w:rsid w:val="00CF78EA"/>
    <w:rsid w:val="00D0109A"/>
    <w:rsid w:val="00D01204"/>
    <w:rsid w:val="00D01928"/>
    <w:rsid w:val="00D02D16"/>
    <w:rsid w:val="00D02E4D"/>
    <w:rsid w:val="00D0661B"/>
    <w:rsid w:val="00D10794"/>
    <w:rsid w:val="00D10CCF"/>
    <w:rsid w:val="00D113BA"/>
    <w:rsid w:val="00D11E5D"/>
    <w:rsid w:val="00D11F4B"/>
    <w:rsid w:val="00D14C9E"/>
    <w:rsid w:val="00D14E5A"/>
    <w:rsid w:val="00D157E7"/>
    <w:rsid w:val="00D15BD2"/>
    <w:rsid w:val="00D15C35"/>
    <w:rsid w:val="00D17315"/>
    <w:rsid w:val="00D1773A"/>
    <w:rsid w:val="00D21D67"/>
    <w:rsid w:val="00D21DD7"/>
    <w:rsid w:val="00D2236C"/>
    <w:rsid w:val="00D23267"/>
    <w:rsid w:val="00D23CBC"/>
    <w:rsid w:val="00D24D7F"/>
    <w:rsid w:val="00D26549"/>
    <w:rsid w:val="00D273CB"/>
    <w:rsid w:val="00D30EDE"/>
    <w:rsid w:val="00D3142E"/>
    <w:rsid w:val="00D31C8B"/>
    <w:rsid w:val="00D33A19"/>
    <w:rsid w:val="00D342BE"/>
    <w:rsid w:val="00D34877"/>
    <w:rsid w:val="00D3643E"/>
    <w:rsid w:val="00D37142"/>
    <w:rsid w:val="00D37FD7"/>
    <w:rsid w:val="00D400C8"/>
    <w:rsid w:val="00D409AB"/>
    <w:rsid w:val="00D40FF2"/>
    <w:rsid w:val="00D41A81"/>
    <w:rsid w:val="00D44747"/>
    <w:rsid w:val="00D458D0"/>
    <w:rsid w:val="00D45978"/>
    <w:rsid w:val="00D45EEC"/>
    <w:rsid w:val="00D46AD6"/>
    <w:rsid w:val="00D477E7"/>
    <w:rsid w:val="00D502BA"/>
    <w:rsid w:val="00D53372"/>
    <w:rsid w:val="00D550F8"/>
    <w:rsid w:val="00D553A9"/>
    <w:rsid w:val="00D55445"/>
    <w:rsid w:val="00D56008"/>
    <w:rsid w:val="00D56602"/>
    <w:rsid w:val="00D611A4"/>
    <w:rsid w:val="00D62763"/>
    <w:rsid w:val="00D6459A"/>
    <w:rsid w:val="00D64685"/>
    <w:rsid w:val="00D657A6"/>
    <w:rsid w:val="00D71ED2"/>
    <w:rsid w:val="00D72A15"/>
    <w:rsid w:val="00D73E47"/>
    <w:rsid w:val="00D76954"/>
    <w:rsid w:val="00D76B8D"/>
    <w:rsid w:val="00D81555"/>
    <w:rsid w:val="00D82D62"/>
    <w:rsid w:val="00D83790"/>
    <w:rsid w:val="00D83EF2"/>
    <w:rsid w:val="00D84047"/>
    <w:rsid w:val="00D85570"/>
    <w:rsid w:val="00D8667D"/>
    <w:rsid w:val="00D904D1"/>
    <w:rsid w:val="00D905EF"/>
    <w:rsid w:val="00D90906"/>
    <w:rsid w:val="00D90F88"/>
    <w:rsid w:val="00D94384"/>
    <w:rsid w:val="00D95CF7"/>
    <w:rsid w:val="00D965F2"/>
    <w:rsid w:val="00D96814"/>
    <w:rsid w:val="00D9681D"/>
    <w:rsid w:val="00D96A01"/>
    <w:rsid w:val="00D96A30"/>
    <w:rsid w:val="00DA086C"/>
    <w:rsid w:val="00DA0FA3"/>
    <w:rsid w:val="00DA181A"/>
    <w:rsid w:val="00DA18F2"/>
    <w:rsid w:val="00DA1ECD"/>
    <w:rsid w:val="00DA2362"/>
    <w:rsid w:val="00DA284E"/>
    <w:rsid w:val="00DA4F63"/>
    <w:rsid w:val="00DA5483"/>
    <w:rsid w:val="00DA74A2"/>
    <w:rsid w:val="00DA7561"/>
    <w:rsid w:val="00DB0CF0"/>
    <w:rsid w:val="00DB3243"/>
    <w:rsid w:val="00DB37DF"/>
    <w:rsid w:val="00DB5E02"/>
    <w:rsid w:val="00DB6EAA"/>
    <w:rsid w:val="00DC084F"/>
    <w:rsid w:val="00DC0A0D"/>
    <w:rsid w:val="00DC31A2"/>
    <w:rsid w:val="00DC356A"/>
    <w:rsid w:val="00DC3633"/>
    <w:rsid w:val="00DC3DCD"/>
    <w:rsid w:val="00DC46B1"/>
    <w:rsid w:val="00DC5495"/>
    <w:rsid w:val="00DC5B43"/>
    <w:rsid w:val="00DC7B26"/>
    <w:rsid w:val="00DD02D6"/>
    <w:rsid w:val="00DD1FCB"/>
    <w:rsid w:val="00DD30DB"/>
    <w:rsid w:val="00DD377E"/>
    <w:rsid w:val="00DD5124"/>
    <w:rsid w:val="00DD62E2"/>
    <w:rsid w:val="00DD6704"/>
    <w:rsid w:val="00DD721B"/>
    <w:rsid w:val="00DD72EF"/>
    <w:rsid w:val="00DE00E6"/>
    <w:rsid w:val="00DE0BD5"/>
    <w:rsid w:val="00DE2323"/>
    <w:rsid w:val="00DE2826"/>
    <w:rsid w:val="00DE4474"/>
    <w:rsid w:val="00DE593E"/>
    <w:rsid w:val="00DE722A"/>
    <w:rsid w:val="00DF0ED4"/>
    <w:rsid w:val="00DF150B"/>
    <w:rsid w:val="00DF1A74"/>
    <w:rsid w:val="00DF25C0"/>
    <w:rsid w:val="00DF50D0"/>
    <w:rsid w:val="00DF5882"/>
    <w:rsid w:val="00DF6118"/>
    <w:rsid w:val="00DF657E"/>
    <w:rsid w:val="00DF6CE6"/>
    <w:rsid w:val="00E0180C"/>
    <w:rsid w:val="00E01CFF"/>
    <w:rsid w:val="00E07D1C"/>
    <w:rsid w:val="00E11532"/>
    <w:rsid w:val="00E12426"/>
    <w:rsid w:val="00E12610"/>
    <w:rsid w:val="00E13C9C"/>
    <w:rsid w:val="00E16640"/>
    <w:rsid w:val="00E1702C"/>
    <w:rsid w:val="00E2046E"/>
    <w:rsid w:val="00E221D5"/>
    <w:rsid w:val="00E2478F"/>
    <w:rsid w:val="00E25061"/>
    <w:rsid w:val="00E25C95"/>
    <w:rsid w:val="00E260A9"/>
    <w:rsid w:val="00E271EF"/>
    <w:rsid w:val="00E30CD2"/>
    <w:rsid w:val="00E32931"/>
    <w:rsid w:val="00E32ABB"/>
    <w:rsid w:val="00E32BDB"/>
    <w:rsid w:val="00E34948"/>
    <w:rsid w:val="00E37921"/>
    <w:rsid w:val="00E40178"/>
    <w:rsid w:val="00E40567"/>
    <w:rsid w:val="00E40E2A"/>
    <w:rsid w:val="00E41392"/>
    <w:rsid w:val="00E43E25"/>
    <w:rsid w:val="00E44120"/>
    <w:rsid w:val="00E441CD"/>
    <w:rsid w:val="00E45D61"/>
    <w:rsid w:val="00E460C1"/>
    <w:rsid w:val="00E47248"/>
    <w:rsid w:val="00E47678"/>
    <w:rsid w:val="00E47C82"/>
    <w:rsid w:val="00E47F90"/>
    <w:rsid w:val="00E51AFB"/>
    <w:rsid w:val="00E534BE"/>
    <w:rsid w:val="00E538B7"/>
    <w:rsid w:val="00E5435E"/>
    <w:rsid w:val="00E54960"/>
    <w:rsid w:val="00E55404"/>
    <w:rsid w:val="00E55657"/>
    <w:rsid w:val="00E566E4"/>
    <w:rsid w:val="00E567CE"/>
    <w:rsid w:val="00E573E6"/>
    <w:rsid w:val="00E57E2E"/>
    <w:rsid w:val="00E604DE"/>
    <w:rsid w:val="00E61957"/>
    <w:rsid w:val="00E62CC0"/>
    <w:rsid w:val="00E634B3"/>
    <w:rsid w:val="00E64760"/>
    <w:rsid w:val="00E65198"/>
    <w:rsid w:val="00E658CC"/>
    <w:rsid w:val="00E659DD"/>
    <w:rsid w:val="00E65A72"/>
    <w:rsid w:val="00E66647"/>
    <w:rsid w:val="00E67E4D"/>
    <w:rsid w:val="00E716D4"/>
    <w:rsid w:val="00E7241E"/>
    <w:rsid w:val="00E730CD"/>
    <w:rsid w:val="00E733D6"/>
    <w:rsid w:val="00E74194"/>
    <w:rsid w:val="00E74AA1"/>
    <w:rsid w:val="00E75DE2"/>
    <w:rsid w:val="00E762E7"/>
    <w:rsid w:val="00E80179"/>
    <w:rsid w:val="00E8087E"/>
    <w:rsid w:val="00E82BF6"/>
    <w:rsid w:val="00E861CF"/>
    <w:rsid w:val="00E903C4"/>
    <w:rsid w:val="00E90810"/>
    <w:rsid w:val="00E917C0"/>
    <w:rsid w:val="00E9271D"/>
    <w:rsid w:val="00E93310"/>
    <w:rsid w:val="00E95B15"/>
    <w:rsid w:val="00E972D1"/>
    <w:rsid w:val="00EA24C8"/>
    <w:rsid w:val="00EA4839"/>
    <w:rsid w:val="00EA6363"/>
    <w:rsid w:val="00EA6740"/>
    <w:rsid w:val="00EA7573"/>
    <w:rsid w:val="00EA7F6C"/>
    <w:rsid w:val="00EB03CE"/>
    <w:rsid w:val="00EB069F"/>
    <w:rsid w:val="00EB38D0"/>
    <w:rsid w:val="00EB3DB2"/>
    <w:rsid w:val="00EB4D35"/>
    <w:rsid w:val="00EB4FCF"/>
    <w:rsid w:val="00EB6BA5"/>
    <w:rsid w:val="00EB76D6"/>
    <w:rsid w:val="00EC1208"/>
    <w:rsid w:val="00EC1B09"/>
    <w:rsid w:val="00EC1C83"/>
    <w:rsid w:val="00EC1D73"/>
    <w:rsid w:val="00EC2938"/>
    <w:rsid w:val="00EC5318"/>
    <w:rsid w:val="00EC581E"/>
    <w:rsid w:val="00EC5A76"/>
    <w:rsid w:val="00EC73D1"/>
    <w:rsid w:val="00EC740E"/>
    <w:rsid w:val="00ED10B8"/>
    <w:rsid w:val="00ED10D1"/>
    <w:rsid w:val="00ED1746"/>
    <w:rsid w:val="00ED4618"/>
    <w:rsid w:val="00ED6B6E"/>
    <w:rsid w:val="00ED6C05"/>
    <w:rsid w:val="00EE0501"/>
    <w:rsid w:val="00EE103E"/>
    <w:rsid w:val="00EE14BA"/>
    <w:rsid w:val="00EE1979"/>
    <w:rsid w:val="00EE25BC"/>
    <w:rsid w:val="00EE2690"/>
    <w:rsid w:val="00EE3264"/>
    <w:rsid w:val="00EE370B"/>
    <w:rsid w:val="00EE44EB"/>
    <w:rsid w:val="00EE5998"/>
    <w:rsid w:val="00EF0031"/>
    <w:rsid w:val="00EF1E53"/>
    <w:rsid w:val="00EF2E26"/>
    <w:rsid w:val="00EF3FF7"/>
    <w:rsid w:val="00EF43BB"/>
    <w:rsid w:val="00EF5610"/>
    <w:rsid w:val="00EF6DA0"/>
    <w:rsid w:val="00EF6EA4"/>
    <w:rsid w:val="00EF7BC1"/>
    <w:rsid w:val="00F00945"/>
    <w:rsid w:val="00F012C3"/>
    <w:rsid w:val="00F01421"/>
    <w:rsid w:val="00F0176C"/>
    <w:rsid w:val="00F020E7"/>
    <w:rsid w:val="00F0443D"/>
    <w:rsid w:val="00F04867"/>
    <w:rsid w:val="00F06550"/>
    <w:rsid w:val="00F108F8"/>
    <w:rsid w:val="00F1208F"/>
    <w:rsid w:val="00F12F54"/>
    <w:rsid w:val="00F133D0"/>
    <w:rsid w:val="00F13F8F"/>
    <w:rsid w:val="00F15030"/>
    <w:rsid w:val="00F15508"/>
    <w:rsid w:val="00F15FBC"/>
    <w:rsid w:val="00F169C9"/>
    <w:rsid w:val="00F17166"/>
    <w:rsid w:val="00F171DA"/>
    <w:rsid w:val="00F24E4C"/>
    <w:rsid w:val="00F27A97"/>
    <w:rsid w:val="00F27C34"/>
    <w:rsid w:val="00F27D0D"/>
    <w:rsid w:val="00F3080B"/>
    <w:rsid w:val="00F30DB4"/>
    <w:rsid w:val="00F32950"/>
    <w:rsid w:val="00F33349"/>
    <w:rsid w:val="00F337D2"/>
    <w:rsid w:val="00F3561E"/>
    <w:rsid w:val="00F3621E"/>
    <w:rsid w:val="00F36514"/>
    <w:rsid w:val="00F36E83"/>
    <w:rsid w:val="00F36EE5"/>
    <w:rsid w:val="00F37894"/>
    <w:rsid w:val="00F37AD9"/>
    <w:rsid w:val="00F4250B"/>
    <w:rsid w:val="00F43AD0"/>
    <w:rsid w:val="00F43E34"/>
    <w:rsid w:val="00F4466C"/>
    <w:rsid w:val="00F50003"/>
    <w:rsid w:val="00F54F49"/>
    <w:rsid w:val="00F56E39"/>
    <w:rsid w:val="00F61FF1"/>
    <w:rsid w:val="00F62359"/>
    <w:rsid w:val="00F6239D"/>
    <w:rsid w:val="00F62999"/>
    <w:rsid w:val="00F63C47"/>
    <w:rsid w:val="00F63C62"/>
    <w:rsid w:val="00F651D0"/>
    <w:rsid w:val="00F65572"/>
    <w:rsid w:val="00F65CDF"/>
    <w:rsid w:val="00F670E2"/>
    <w:rsid w:val="00F719E9"/>
    <w:rsid w:val="00F735BA"/>
    <w:rsid w:val="00F7467B"/>
    <w:rsid w:val="00F75548"/>
    <w:rsid w:val="00F758E4"/>
    <w:rsid w:val="00F76881"/>
    <w:rsid w:val="00F76E62"/>
    <w:rsid w:val="00F807AB"/>
    <w:rsid w:val="00F8479A"/>
    <w:rsid w:val="00F90599"/>
    <w:rsid w:val="00F909A9"/>
    <w:rsid w:val="00F93D2F"/>
    <w:rsid w:val="00F93D68"/>
    <w:rsid w:val="00F94356"/>
    <w:rsid w:val="00F95187"/>
    <w:rsid w:val="00F955ED"/>
    <w:rsid w:val="00F96634"/>
    <w:rsid w:val="00F972DB"/>
    <w:rsid w:val="00F97A76"/>
    <w:rsid w:val="00FA12F3"/>
    <w:rsid w:val="00FA1364"/>
    <w:rsid w:val="00FA2562"/>
    <w:rsid w:val="00FA5D97"/>
    <w:rsid w:val="00FB0BC5"/>
    <w:rsid w:val="00FB1A79"/>
    <w:rsid w:val="00FB255B"/>
    <w:rsid w:val="00FB2652"/>
    <w:rsid w:val="00FB2662"/>
    <w:rsid w:val="00FB3264"/>
    <w:rsid w:val="00FB41B5"/>
    <w:rsid w:val="00FB54E2"/>
    <w:rsid w:val="00FC224A"/>
    <w:rsid w:val="00FC2DE2"/>
    <w:rsid w:val="00FC3E3C"/>
    <w:rsid w:val="00FC41AA"/>
    <w:rsid w:val="00FC4217"/>
    <w:rsid w:val="00FC4329"/>
    <w:rsid w:val="00FC519A"/>
    <w:rsid w:val="00FC5A24"/>
    <w:rsid w:val="00FC6CB4"/>
    <w:rsid w:val="00FC6EBD"/>
    <w:rsid w:val="00FD1181"/>
    <w:rsid w:val="00FD189F"/>
    <w:rsid w:val="00FD2D3C"/>
    <w:rsid w:val="00FD4B3D"/>
    <w:rsid w:val="00FD5EF5"/>
    <w:rsid w:val="00FD6255"/>
    <w:rsid w:val="00FD7CD3"/>
    <w:rsid w:val="00FE0DAB"/>
    <w:rsid w:val="00FE1714"/>
    <w:rsid w:val="00FE3913"/>
    <w:rsid w:val="00FE4BB0"/>
    <w:rsid w:val="00FE4DD7"/>
    <w:rsid w:val="00FE56F8"/>
    <w:rsid w:val="00FE59F2"/>
    <w:rsid w:val="00FE729C"/>
    <w:rsid w:val="00FE7746"/>
    <w:rsid w:val="00FF11C9"/>
    <w:rsid w:val="00FF150D"/>
    <w:rsid w:val="00FF1A1D"/>
    <w:rsid w:val="00FF3A80"/>
    <w:rsid w:val="00FF4B4C"/>
    <w:rsid w:val="00FF5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9DB787"/>
  <w15:docId w15:val="{47619F4E-39A9-4EFD-B45C-158526F42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266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CA" w:eastAsia="fr-CA"/>
    </w:rPr>
  </w:style>
  <w:style w:type="paragraph" w:styleId="Titre1">
    <w:name w:val="heading 1"/>
    <w:basedOn w:val="Normal"/>
    <w:next w:val="Normal"/>
    <w:link w:val="Titre1Car"/>
    <w:uiPriority w:val="9"/>
    <w:qFormat/>
    <w:rsid w:val="0063453C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fr-FR" w:eastAsia="en-US"/>
    </w:rPr>
  </w:style>
  <w:style w:type="paragraph" w:styleId="Titre3">
    <w:name w:val="heading 3"/>
    <w:basedOn w:val="Normal"/>
    <w:link w:val="Titre3Car"/>
    <w:uiPriority w:val="9"/>
    <w:qFormat/>
    <w:rsid w:val="003B26A1"/>
    <w:pPr>
      <w:spacing w:before="100" w:beforeAutospacing="1" w:after="100" w:afterAutospacing="1"/>
      <w:outlineLvl w:val="2"/>
    </w:pPr>
    <w:rPr>
      <w:b/>
      <w:bCs/>
      <w:sz w:val="27"/>
      <w:szCs w:val="27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peb">
    <w:name w:val="_pe_b"/>
    <w:basedOn w:val="Policepardfaut"/>
    <w:rsid w:val="00663ECA"/>
  </w:style>
  <w:style w:type="character" w:customStyle="1" w:styleId="bidi">
    <w:name w:val="bidi"/>
    <w:basedOn w:val="Policepardfaut"/>
    <w:rsid w:val="00663ECA"/>
  </w:style>
  <w:style w:type="character" w:customStyle="1" w:styleId="currenthithighlight">
    <w:name w:val="currenthithighlight"/>
    <w:basedOn w:val="Policepardfaut"/>
    <w:rsid w:val="00663ECA"/>
  </w:style>
  <w:style w:type="character" w:styleId="Hyperlien">
    <w:name w:val="Hyperlink"/>
    <w:basedOn w:val="Policepardfaut"/>
    <w:uiPriority w:val="99"/>
    <w:unhideWhenUsed/>
    <w:rsid w:val="00F337D2"/>
    <w:rPr>
      <w:color w:val="0563C1" w:themeColor="hyperlink"/>
      <w:u w:val="single"/>
    </w:rPr>
  </w:style>
  <w:style w:type="character" w:styleId="lev">
    <w:name w:val="Strong"/>
    <w:basedOn w:val="Policepardfaut"/>
    <w:uiPriority w:val="22"/>
    <w:qFormat/>
    <w:rsid w:val="00F337D2"/>
    <w:rPr>
      <w:b/>
      <w:bCs/>
    </w:rPr>
  </w:style>
  <w:style w:type="character" w:customStyle="1" w:styleId="Titre3Car">
    <w:name w:val="Titre 3 Car"/>
    <w:basedOn w:val="Policepardfaut"/>
    <w:link w:val="Titre3"/>
    <w:uiPriority w:val="9"/>
    <w:rsid w:val="003B26A1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styleId="NormalWeb">
    <w:name w:val="Normal (Web)"/>
    <w:basedOn w:val="Normal"/>
    <w:uiPriority w:val="99"/>
    <w:unhideWhenUsed/>
    <w:rsid w:val="003B26A1"/>
    <w:pPr>
      <w:spacing w:before="100" w:beforeAutospacing="1" w:after="100" w:afterAutospacing="1"/>
    </w:pPr>
    <w:rPr>
      <w:lang w:val="fr-FR" w:eastAsia="fr-FR"/>
    </w:rPr>
  </w:style>
  <w:style w:type="character" w:styleId="Accentuation">
    <w:name w:val="Emphasis"/>
    <w:basedOn w:val="Policepardfaut"/>
    <w:uiPriority w:val="20"/>
    <w:qFormat/>
    <w:rsid w:val="003B26A1"/>
    <w:rPr>
      <w:i/>
      <w:iCs/>
    </w:rPr>
  </w:style>
  <w:style w:type="character" w:customStyle="1" w:styleId="st1">
    <w:name w:val="st1"/>
    <w:basedOn w:val="Policepardfaut"/>
    <w:rsid w:val="001C63D3"/>
  </w:style>
  <w:style w:type="paragraph" w:styleId="Paragraphedeliste">
    <w:name w:val="List Paragraph"/>
    <w:basedOn w:val="Normal"/>
    <w:uiPriority w:val="34"/>
    <w:qFormat/>
    <w:rsid w:val="001C63D3"/>
    <w:pPr>
      <w:spacing w:after="200" w:line="276" w:lineRule="auto"/>
      <w:ind w:left="720"/>
      <w:contextualSpacing/>
    </w:pPr>
    <w:rPr>
      <w:rFonts w:asciiTheme="minorEastAsia" w:eastAsiaTheme="minorEastAsia" w:hAnsi="Arial" w:cs="Arial"/>
      <w:color w:val="333333"/>
      <w:sz w:val="20"/>
      <w:szCs w:val="20"/>
      <w:lang w:val="en-CA" w:eastAsia="zh-CN"/>
    </w:rPr>
  </w:style>
  <w:style w:type="paragraph" w:customStyle="1" w:styleId="svarticle">
    <w:name w:val="svarticle"/>
    <w:basedOn w:val="Normal"/>
    <w:rsid w:val="00FE0DAB"/>
    <w:pPr>
      <w:spacing w:before="100" w:beforeAutospacing="1" w:after="100" w:afterAutospacing="1"/>
    </w:pPr>
    <w:rPr>
      <w:lang w:val="fr-FR" w:eastAsia="fr-FR"/>
    </w:rPr>
  </w:style>
  <w:style w:type="character" w:customStyle="1" w:styleId="apple-converted-space">
    <w:name w:val="apple-converted-space"/>
    <w:basedOn w:val="Policepardfaut"/>
    <w:rsid w:val="00F807AB"/>
  </w:style>
  <w:style w:type="character" w:styleId="Marquedecommentaire">
    <w:name w:val="annotation reference"/>
    <w:basedOn w:val="Policepardfaut"/>
    <w:uiPriority w:val="99"/>
    <w:semiHidden/>
    <w:unhideWhenUsed/>
    <w:rsid w:val="00F807A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F807AB"/>
    <w:pPr>
      <w:spacing w:after="200"/>
    </w:pPr>
    <w:rPr>
      <w:rFonts w:ascii="Calibri" w:eastAsia="Calibri" w:hAnsi="Calibri"/>
      <w:sz w:val="20"/>
      <w:szCs w:val="20"/>
      <w:lang w:eastAsia="en-US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F807AB"/>
    <w:rPr>
      <w:rFonts w:ascii="Calibri" w:eastAsia="Calibri" w:hAnsi="Calibri" w:cs="Times New Roman"/>
      <w:sz w:val="20"/>
      <w:szCs w:val="20"/>
      <w:lang w:val="fr-CA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807AB"/>
    <w:rPr>
      <w:rFonts w:ascii="Segoe UI" w:eastAsiaTheme="minorHAnsi" w:hAnsi="Segoe UI" w:cs="Segoe UI"/>
      <w:sz w:val="18"/>
      <w:szCs w:val="18"/>
      <w:lang w:val="fr-FR" w:eastAsia="en-US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807AB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807A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fr-CA" w:eastAsia="fr-CA"/>
    </w:rPr>
  </w:style>
  <w:style w:type="character" w:styleId="Lienvisit">
    <w:name w:val="FollowedHyperlink"/>
    <w:basedOn w:val="Policepardfaut"/>
    <w:uiPriority w:val="99"/>
    <w:semiHidden/>
    <w:unhideWhenUsed/>
    <w:rsid w:val="00F807AB"/>
    <w:rPr>
      <w:color w:val="954F72" w:themeColor="followedHyperlink"/>
      <w:u w:val="single"/>
    </w:rPr>
  </w:style>
  <w:style w:type="character" w:customStyle="1" w:styleId="object">
    <w:name w:val="object"/>
    <w:basedOn w:val="Policepardfaut"/>
    <w:rsid w:val="00AA5DED"/>
  </w:style>
  <w:style w:type="paragraph" w:styleId="Bibliographie">
    <w:name w:val="Bibliography"/>
    <w:basedOn w:val="Normal"/>
    <w:next w:val="Normal"/>
    <w:uiPriority w:val="37"/>
    <w:unhideWhenUsed/>
    <w:rsid w:val="004F1B9D"/>
    <w:pPr>
      <w:tabs>
        <w:tab w:val="left" w:pos="504"/>
      </w:tabs>
      <w:spacing w:after="240"/>
      <w:ind w:left="504" w:hanging="504"/>
    </w:pPr>
    <w:rPr>
      <w:rFonts w:asciiTheme="minorHAnsi" w:eastAsiaTheme="minorHAnsi" w:hAnsiTheme="minorHAnsi" w:cstheme="minorBidi"/>
      <w:sz w:val="22"/>
      <w:szCs w:val="22"/>
      <w:lang w:val="fr-FR" w:eastAsia="en-US"/>
    </w:rPr>
  </w:style>
  <w:style w:type="character" w:customStyle="1" w:styleId="highlight">
    <w:name w:val="highlight"/>
    <w:basedOn w:val="Policepardfaut"/>
    <w:rsid w:val="00345A2F"/>
  </w:style>
  <w:style w:type="character" w:styleId="Numrodeligne">
    <w:name w:val="line number"/>
    <w:basedOn w:val="Policepardfaut"/>
    <w:uiPriority w:val="99"/>
    <w:semiHidden/>
    <w:unhideWhenUsed/>
    <w:rsid w:val="001F55E6"/>
  </w:style>
  <w:style w:type="character" w:customStyle="1" w:styleId="st">
    <w:name w:val="st"/>
    <w:basedOn w:val="Policepardfaut"/>
    <w:rsid w:val="00AC5C4C"/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7A5E13"/>
    <w:pPr>
      <w:spacing w:after="160"/>
    </w:pPr>
    <w:rPr>
      <w:rFonts w:asciiTheme="minorHAnsi" w:eastAsiaTheme="minorHAnsi" w:hAnsiTheme="minorHAnsi" w:cstheme="minorBidi"/>
      <w:b/>
      <w:bCs/>
      <w:lang w:val="fr-FR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7A5E13"/>
    <w:rPr>
      <w:rFonts w:ascii="Calibri" w:eastAsia="Calibri" w:hAnsi="Calibri" w:cs="Times New Roman"/>
      <w:b/>
      <w:bCs/>
      <w:sz w:val="20"/>
      <w:szCs w:val="20"/>
      <w:lang w:val="fr-CA"/>
    </w:rPr>
  </w:style>
  <w:style w:type="paragraph" w:styleId="Rvision">
    <w:name w:val="Revision"/>
    <w:hidden/>
    <w:uiPriority w:val="99"/>
    <w:semiHidden/>
    <w:rsid w:val="007A5E13"/>
    <w:pPr>
      <w:spacing w:after="0" w:line="240" w:lineRule="auto"/>
    </w:pPr>
  </w:style>
  <w:style w:type="paragraph" w:styleId="En-tte">
    <w:name w:val="header"/>
    <w:basedOn w:val="Normal"/>
    <w:link w:val="En-tteCar"/>
    <w:uiPriority w:val="99"/>
    <w:unhideWhenUsed/>
    <w:rsid w:val="008C545E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val="fr-FR" w:eastAsia="en-US"/>
    </w:rPr>
  </w:style>
  <w:style w:type="character" w:customStyle="1" w:styleId="En-tteCar">
    <w:name w:val="En-tête Car"/>
    <w:basedOn w:val="Policepardfaut"/>
    <w:link w:val="En-tte"/>
    <w:uiPriority w:val="99"/>
    <w:rsid w:val="008C545E"/>
  </w:style>
  <w:style w:type="paragraph" w:styleId="Pieddepage">
    <w:name w:val="footer"/>
    <w:basedOn w:val="Normal"/>
    <w:link w:val="PieddepageCar"/>
    <w:uiPriority w:val="99"/>
    <w:unhideWhenUsed/>
    <w:rsid w:val="008C545E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val="fr-FR"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8C545E"/>
  </w:style>
  <w:style w:type="character" w:customStyle="1" w:styleId="Titre1Car">
    <w:name w:val="Titre 1 Car"/>
    <w:basedOn w:val="Policepardfaut"/>
    <w:link w:val="Titre1"/>
    <w:uiPriority w:val="9"/>
    <w:rsid w:val="0063453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cit-name-surname">
    <w:name w:val="cit-name-surname"/>
    <w:basedOn w:val="Policepardfaut"/>
    <w:rsid w:val="006E57F9"/>
  </w:style>
  <w:style w:type="character" w:customStyle="1" w:styleId="cit-name-given-names">
    <w:name w:val="cit-name-given-names"/>
    <w:basedOn w:val="Policepardfaut"/>
    <w:rsid w:val="006E57F9"/>
  </w:style>
  <w:style w:type="character" w:styleId="CitationHTML">
    <w:name w:val="HTML Cite"/>
    <w:basedOn w:val="Policepardfaut"/>
    <w:uiPriority w:val="99"/>
    <w:semiHidden/>
    <w:unhideWhenUsed/>
    <w:rsid w:val="006E57F9"/>
    <w:rPr>
      <w:i/>
      <w:iCs/>
    </w:rPr>
  </w:style>
  <w:style w:type="character" w:customStyle="1" w:styleId="cit-article-title">
    <w:name w:val="cit-article-title"/>
    <w:basedOn w:val="Policepardfaut"/>
    <w:rsid w:val="006E57F9"/>
  </w:style>
  <w:style w:type="character" w:customStyle="1" w:styleId="cit-pub-date">
    <w:name w:val="cit-pub-date"/>
    <w:basedOn w:val="Policepardfaut"/>
    <w:rsid w:val="006E57F9"/>
  </w:style>
  <w:style w:type="character" w:customStyle="1" w:styleId="cit-vol">
    <w:name w:val="cit-vol"/>
    <w:basedOn w:val="Policepardfaut"/>
    <w:rsid w:val="006E57F9"/>
  </w:style>
  <w:style w:type="character" w:customStyle="1" w:styleId="cit-issue">
    <w:name w:val="cit-issue"/>
    <w:basedOn w:val="Policepardfaut"/>
    <w:rsid w:val="006E57F9"/>
  </w:style>
  <w:style w:type="character" w:customStyle="1" w:styleId="cit-fpage">
    <w:name w:val="cit-fpage"/>
    <w:basedOn w:val="Policepardfaut"/>
    <w:rsid w:val="006E57F9"/>
  </w:style>
  <w:style w:type="character" w:customStyle="1" w:styleId="cit-lpage">
    <w:name w:val="cit-lpage"/>
    <w:basedOn w:val="Policepardfaut"/>
    <w:rsid w:val="006E57F9"/>
  </w:style>
  <w:style w:type="paragraph" w:customStyle="1" w:styleId="Titre10">
    <w:name w:val="Titre1"/>
    <w:basedOn w:val="Normal"/>
    <w:rsid w:val="003B689E"/>
    <w:pPr>
      <w:spacing w:before="100" w:beforeAutospacing="1" w:after="100" w:afterAutospacing="1"/>
    </w:pPr>
    <w:rPr>
      <w:lang w:val="en-CA" w:eastAsia="en-CA"/>
    </w:rPr>
  </w:style>
  <w:style w:type="paragraph" w:customStyle="1" w:styleId="desc">
    <w:name w:val="desc"/>
    <w:basedOn w:val="Normal"/>
    <w:rsid w:val="003B689E"/>
    <w:pPr>
      <w:spacing w:before="100" w:beforeAutospacing="1" w:after="100" w:afterAutospacing="1"/>
    </w:pPr>
    <w:rPr>
      <w:lang w:val="en-CA" w:eastAsia="en-CA"/>
    </w:rPr>
  </w:style>
  <w:style w:type="paragraph" w:customStyle="1" w:styleId="details">
    <w:name w:val="details"/>
    <w:basedOn w:val="Normal"/>
    <w:rsid w:val="003B689E"/>
    <w:pPr>
      <w:spacing w:before="100" w:beforeAutospacing="1" w:after="100" w:afterAutospacing="1"/>
    </w:pPr>
    <w:rPr>
      <w:lang w:val="en-CA" w:eastAsia="en-CA"/>
    </w:rPr>
  </w:style>
  <w:style w:type="character" w:customStyle="1" w:styleId="jrnl">
    <w:name w:val="jrnl"/>
    <w:basedOn w:val="Policepardfaut"/>
    <w:rsid w:val="003B689E"/>
  </w:style>
  <w:style w:type="character" w:customStyle="1" w:styleId="cit">
    <w:name w:val="cit"/>
    <w:basedOn w:val="Policepardfaut"/>
    <w:rsid w:val="003B689E"/>
  </w:style>
  <w:style w:type="character" w:customStyle="1" w:styleId="doi">
    <w:name w:val="doi"/>
    <w:basedOn w:val="Policepardfaut"/>
    <w:rsid w:val="003B689E"/>
  </w:style>
  <w:style w:type="character" w:customStyle="1" w:styleId="fm-citation-ids-label">
    <w:name w:val="fm-citation-ids-label"/>
    <w:basedOn w:val="Policepardfaut"/>
    <w:rsid w:val="003B689E"/>
  </w:style>
  <w:style w:type="character" w:customStyle="1" w:styleId="atl">
    <w:name w:val="atl"/>
    <w:basedOn w:val="Policepardfaut"/>
    <w:rsid w:val="00BF779F"/>
  </w:style>
  <w:style w:type="character" w:customStyle="1" w:styleId="jtl">
    <w:name w:val="jtl"/>
    <w:basedOn w:val="Policepardfaut"/>
    <w:rsid w:val="00BF779F"/>
  </w:style>
  <w:style w:type="character" w:customStyle="1" w:styleId="vid">
    <w:name w:val="vid"/>
    <w:basedOn w:val="Policepardfaut"/>
    <w:rsid w:val="00BF779F"/>
  </w:style>
  <w:style w:type="character" w:customStyle="1" w:styleId="cite-month-year">
    <w:name w:val="cite-month-year"/>
    <w:basedOn w:val="Policepardfaut"/>
    <w:rsid w:val="00BF779F"/>
  </w:style>
  <w:style w:type="character" w:customStyle="1" w:styleId="ref-journal">
    <w:name w:val="ref-journal"/>
    <w:basedOn w:val="Policepardfaut"/>
    <w:rsid w:val="00515B84"/>
  </w:style>
  <w:style w:type="character" w:customStyle="1" w:styleId="ref-vol">
    <w:name w:val="ref-vol"/>
    <w:basedOn w:val="Policepardfaut"/>
    <w:rsid w:val="00515B84"/>
  </w:style>
  <w:style w:type="paragraph" w:customStyle="1" w:styleId="Title1">
    <w:name w:val="Title1"/>
    <w:basedOn w:val="Normal"/>
    <w:rsid w:val="000D29B9"/>
    <w:pPr>
      <w:spacing w:before="100" w:beforeAutospacing="1" w:after="100" w:afterAutospacing="1"/>
    </w:pPr>
    <w:rPr>
      <w:lang w:val="en-CA" w:eastAsia="en-CA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DE593E"/>
    <w:pPr>
      <w:spacing w:before="120" w:after="60" w:line="480" w:lineRule="auto"/>
    </w:pPr>
    <w:rPr>
      <w:rFonts w:ascii="Times" w:hAnsi="Times"/>
      <w:b/>
      <w:szCs w:val="20"/>
      <w:lang w:val="en-US" w:eastAsia="en-US"/>
    </w:rPr>
  </w:style>
  <w:style w:type="character" w:customStyle="1" w:styleId="FAAuthorInfoSubtitleChar">
    <w:name w:val="FA_Author_Info_Subtitle Char"/>
    <w:link w:val="FAAuthorInfoSubtitle"/>
    <w:rsid w:val="00DE593E"/>
    <w:rPr>
      <w:rFonts w:ascii="Times" w:eastAsia="Times New Roman" w:hAnsi="Times" w:cs="Times New Roman"/>
      <w:b/>
      <w:sz w:val="24"/>
      <w:szCs w:val="20"/>
      <w:lang w:val="en-US"/>
    </w:rPr>
  </w:style>
  <w:style w:type="character" w:styleId="Numrodepage">
    <w:name w:val="page number"/>
    <w:basedOn w:val="Policepardfaut"/>
    <w:uiPriority w:val="99"/>
    <w:semiHidden/>
    <w:unhideWhenUsed/>
    <w:rsid w:val="00EC5A76"/>
  </w:style>
  <w:style w:type="paragraph" w:customStyle="1" w:styleId="EndNoteBibliographyTitle">
    <w:name w:val="EndNote Bibliography Title"/>
    <w:basedOn w:val="Normal"/>
    <w:link w:val="EndNoteBibliographyTitleCar"/>
    <w:rsid w:val="00367985"/>
    <w:pPr>
      <w:jc w:val="center"/>
    </w:pPr>
    <w:rPr>
      <w:rFonts w:ascii="Calibri" w:hAnsi="Calibri" w:cs="Calibri"/>
      <w:sz w:val="22"/>
    </w:rPr>
  </w:style>
  <w:style w:type="character" w:customStyle="1" w:styleId="EndNoteBibliographyTitleCar">
    <w:name w:val="EndNote Bibliography Title Car"/>
    <w:basedOn w:val="Policepardfaut"/>
    <w:link w:val="EndNoteBibliographyTitle"/>
    <w:rsid w:val="00367985"/>
    <w:rPr>
      <w:rFonts w:ascii="Calibri" w:eastAsia="Times New Roman" w:hAnsi="Calibri" w:cs="Calibri"/>
      <w:szCs w:val="24"/>
      <w:lang w:val="fr-CA" w:eastAsia="fr-CA"/>
    </w:rPr>
  </w:style>
  <w:style w:type="paragraph" w:customStyle="1" w:styleId="EndNoteBibliography">
    <w:name w:val="EndNote Bibliography"/>
    <w:basedOn w:val="Normal"/>
    <w:link w:val="EndNoteBibliographyCar"/>
    <w:rsid w:val="00367985"/>
    <w:pPr>
      <w:jc w:val="both"/>
    </w:pPr>
    <w:rPr>
      <w:rFonts w:ascii="Calibri" w:hAnsi="Calibri" w:cs="Calibri"/>
      <w:sz w:val="22"/>
    </w:rPr>
  </w:style>
  <w:style w:type="character" w:customStyle="1" w:styleId="EndNoteBibliographyCar">
    <w:name w:val="EndNote Bibliography Car"/>
    <w:basedOn w:val="Policepardfaut"/>
    <w:link w:val="EndNoteBibliography"/>
    <w:rsid w:val="00367985"/>
    <w:rPr>
      <w:rFonts w:ascii="Calibri" w:eastAsia="Times New Roman" w:hAnsi="Calibri" w:cs="Calibri"/>
      <w:szCs w:val="24"/>
      <w:lang w:val="fr-CA" w:eastAsia="fr-CA"/>
    </w:rPr>
  </w:style>
  <w:style w:type="paragraph" w:customStyle="1" w:styleId="Acknowledgement">
    <w:name w:val="Acknowledgement"/>
    <w:basedOn w:val="Normal"/>
    <w:rsid w:val="00F758E4"/>
    <w:pPr>
      <w:spacing w:before="120"/>
      <w:ind w:left="720" w:hanging="720"/>
    </w:pPr>
    <w:rPr>
      <w:lang w:val="en-US" w:eastAsia="en-US"/>
    </w:rPr>
  </w:style>
  <w:style w:type="character" w:customStyle="1" w:styleId="geneid">
    <w:name w:val="geneid"/>
    <w:basedOn w:val="Policepardfaut"/>
    <w:rsid w:val="003153B9"/>
  </w:style>
  <w:style w:type="character" w:customStyle="1" w:styleId="Mentionnonrsolue1">
    <w:name w:val="Mention non résolue1"/>
    <w:basedOn w:val="Policepardfaut"/>
    <w:uiPriority w:val="99"/>
    <w:semiHidden/>
    <w:unhideWhenUsed/>
    <w:rsid w:val="003153B9"/>
    <w:rPr>
      <w:color w:val="605E5C"/>
      <w:shd w:val="clear" w:color="auto" w:fill="E1DFDD"/>
    </w:rPr>
  </w:style>
  <w:style w:type="paragraph" w:customStyle="1" w:styleId="TAMainText">
    <w:name w:val="TA_Main_Text"/>
    <w:basedOn w:val="Normal"/>
    <w:link w:val="TAMainTextCar"/>
    <w:rsid w:val="00F50003"/>
    <w:pPr>
      <w:spacing w:line="480" w:lineRule="auto"/>
      <w:ind w:firstLine="202"/>
      <w:jc w:val="both"/>
    </w:pPr>
    <w:rPr>
      <w:rFonts w:ascii="Times" w:hAnsi="Times"/>
      <w:szCs w:val="20"/>
      <w:lang w:val="en-US" w:eastAsia="en-US"/>
    </w:rPr>
  </w:style>
  <w:style w:type="character" w:customStyle="1" w:styleId="TAMainTextCar">
    <w:name w:val="TA_Main_Text Car"/>
    <w:basedOn w:val="Policepardfaut"/>
    <w:link w:val="TAMainText"/>
    <w:rsid w:val="00F50003"/>
    <w:rPr>
      <w:rFonts w:ascii="Times" w:eastAsia="Times New Roman" w:hAnsi="Times" w:cs="Times New Roman"/>
      <w:sz w:val="24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80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82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7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8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5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10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6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23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27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99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5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193456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5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39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7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0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7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561608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91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978464">
          <w:marLeft w:val="0"/>
          <w:marRight w:val="0"/>
          <w:marTop w:val="0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67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127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701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48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259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056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196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31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5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1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1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2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2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41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99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1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58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1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24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0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57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84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5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70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0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7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11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8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69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5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76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9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5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1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40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13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0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70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1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90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76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15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81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4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41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28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65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390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59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99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0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2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5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9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0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9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58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33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2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8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45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34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6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9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7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8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29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1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0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7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0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9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1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2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8332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312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09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76248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24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0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04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72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747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166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798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39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66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02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527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2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3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28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1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3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53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3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4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1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85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25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44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3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6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5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25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2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5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74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65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3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0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26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45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24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14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86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148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343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3639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167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97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820747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15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49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309904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7782A5-B8D4-E54E-83AE-60CD7A9DBA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293</Words>
  <Characters>1612</Characters>
  <Application>Microsoft Office Word</Application>
  <DocSecurity>0</DocSecurity>
  <Lines>13</Lines>
  <Paragraphs>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Elora Midavaine</dc:creator>
  <cp:keywords/>
  <dc:description/>
  <cp:lastModifiedBy>Jean-Michel Longpré</cp:lastModifiedBy>
  <cp:revision>2</cp:revision>
  <cp:lastPrinted>2019-04-08T19:09:00Z</cp:lastPrinted>
  <dcterms:created xsi:type="dcterms:W3CDTF">2019-11-04T18:46:00Z</dcterms:created>
  <dcterms:modified xsi:type="dcterms:W3CDTF">2019-11-04T18:46:00Z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zotero-version="5.0.23"&gt;&lt;session id="ghciDju3"/&gt;&lt;style id="http://www.zotero.org/styles/american-medical-association-no-url" hasBibliography="1" bibliographyStyleHasBeenSet="1"/&gt;&lt;prefs&gt;&lt;pref name="fieldType" value="Field"/&gt;&lt;pref nam</vt:lpwstr>
  </property>
  <property fmtid="{D5CDD505-2E9C-101B-9397-08002B2CF9AE}" pid="3" name="ZOTERO_PREF_2">
    <vt:lpwstr>e="storeReferences" value="true"/&gt;&lt;pref name="automaticJournalAbbreviations" value="true"/&gt;&lt;pref name="noteType" value="0"/&gt;&lt;/prefs&gt;&lt;/data&gt;</vt:lpwstr>
  </property>
</Properties>
</file>