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2BDF6" w14:textId="77777777" w:rsidR="00E835F5" w:rsidRPr="00DD5D1A" w:rsidRDefault="00E835F5" w:rsidP="00E835F5">
      <w:pPr>
        <w:jc w:val="both"/>
        <w:rPr>
          <w:rFonts w:ascii="Arial" w:hAnsi="Arial" w:cs="Arial"/>
          <w:b/>
          <w:sz w:val="20"/>
          <w:szCs w:val="20"/>
        </w:rPr>
      </w:pPr>
      <w:r w:rsidRPr="00DD5D1A">
        <w:rPr>
          <w:rFonts w:ascii="Arial" w:hAnsi="Arial" w:cs="Arial"/>
          <w:b/>
          <w:sz w:val="20"/>
          <w:szCs w:val="20"/>
        </w:rPr>
        <w:t>Description of Additional Supplementary Files</w:t>
      </w:r>
    </w:p>
    <w:p w14:paraId="347E7530" w14:textId="77777777" w:rsidR="00E835F5" w:rsidRPr="00DD5D1A" w:rsidRDefault="00E835F5" w:rsidP="00E835F5">
      <w:pPr>
        <w:jc w:val="both"/>
        <w:rPr>
          <w:rFonts w:ascii="Arial" w:hAnsi="Arial" w:cs="Arial"/>
          <w:sz w:val="20"/>
          <w:szCs w:val="20"/>
        </w:rPr>
      </w:pPr>
    </w:p>
    <w:p w14:paraId="72627EC9" w14:textId="77777777" w:rsidR="00E835F5" w:rsidRPr="00DD5D1A" w:rsidRDefault="00E835F5" w:rsidP="00E835F5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>File Name: Supplementary Data 1</w:t>
      </w:r>
    </w:p>
    <w:p w14:paraId="47A6E8BE" w14:textId="77777777" w:rsidR="00E835F5" w:rsidRPr="00DD5D1A" w:rsidRDefault="00E835F5" w:rsidP="00E835F5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825168" w:rsidRPr="00DD5D1A">
        <w:rPr>
          <w:rFonts w:ascii="Arial" w:eastAsia="Times New Roman" w:hAnsi="Arial" w:cs="Arial"/>
          <w:sz w:val="20"/>
          <w:szCs w:val="20"/>
        </w:rPr>
        <w:t>Sample IDs and cancer types for the 10,043 TCGA cases included in this study.</w:t>
      </w:r>
    </w:p>
    <w:p w14:paraId="693BA773" w14:textId="77777777" w:rsidR="00825168" w:rsidRPr="00DD5D1A" w:rsidRDefault="00825168" w:rsidP="00E835F5">
      <w:pPr>
        <w:jc w:val="both"/>
        <w:rPr>
          <w:rFonts w:ascii="Arial" w:hAnsi="Arial" w:cs="Arial"/>
          <w:sz w:val="20"/>
          <w:szCs w:val="20"/>
        </w:rPr>
      </w:pPr>
    </w:p>
    <w:p w14:paraId="3093CC3B" w14:textId="77777777" w:rsidR="00E835F5" w:rsidRPr="00DD5D1A" w:rsidRDefault="00E835F5" w:rsidP="00E835F5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File Name: Supplementary Data 2 </w:t>
      </w:r>
    </w:p>
    <w:p w14:paraId="310ECB07" w14:textId="57A6387C" w:rsidR="00E835F5" w:rsidRPr="00DD5D1A" w:rsidRDefault="00E835F5" w:rsidP="00E835F5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825168" w:rsidRPr="00DD5D1A">
        <w:rPr>
          <w:rFonts w:ascii="Arial" w:eastAsia="Times New Roman" w:hAnsi="Arial" w:cs="Arial"/>
          <w:sz w:val="20"/>
          <w:szCs w:val="20"/>
        </w:rPr>
        <w:t>Frequencies (%) of putative LOH events</w:t>
      </w:r>
      <w:r w:rsidR="00330606">
        <w:rPr>
          <w:rFonts w:ascii="Arial" w:eastAsia="Times New Roman" w:hAnsi="Arial" w:cs="Arial"/>
          <w:sz w:val="20"/>
          <w:szCs w:val="20"/>
        </w:rPr>
        <w:t xml:space="preserve"> (AI</w:t>
      </w:r>
      <w:r w:rsidR="00825168" w:rsidRPr="00DD5D1A">
        <w:rPr>
          <w:rFonts w:ascii="Arial" w:eastAsia="Times New Roman" w:hAnsi="Arial" w:cs="Arial"/>
          <w:sz w:val="20"/>
          <w:szCs w:val="20"/>
        </w:rPr>
        <w:t>s) and RDGVs in all samples (pan-cancer and for each of the 17 cancer types separately).</w:t>
      </w:r>
    </w:p>
    <w:p w14:paraId="1F8F8BFC" w14:textId="77777777" w:rsidR="00825168" w:rsidRPr="00DD5D1A" w:rsidRDefault="00825168" w:rsidP="00E835F5">
      <w:pPr>
        <w:jc w:val="both"/>
        <w:rPr>
          <w:rFonts w:ascii="Arial" w:hAnsi="Arial" w:cs="Arial"/>
          <w:sz w:val="20"/>
          <w:szCs w:val="20"/>
        </w:rPr>
      </w:pPr>
    </w:p>
    <w:p w14:paraId="60F9FE1D" w14:textId="77777777" w:rsidR="00E835F5" w:rsidRPr="00DD5D1A" w:rsidRDefault="00E835F5" w:rsidP="00E835F5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File Name: Supplementary Data 3 </w:t>
      </w:r>
    </w:p>
    <w:p w14:paraId="719687E2" w14:textId="77777777" w:rsidR="00E835F5" w:rsidRPr="00DD5D1A" w:rsidRDefault="00E835F5" w:rsidP="00E835F5">
      <w:pPr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825168" w:rsidRPr="00DD5D1A">
        <w:rPr>
          <w:rFonts w:ascii="Arial" w:eastAsia="Times New Roman" w:hAnsi="Arial" w:cs="Arial"/>
          <w:sz w:val="20"/>
          <w:szCs w:val="20"/>
        </w:rPr>
        <w:t>Pan-cancer ALFRED analysis.</w:t>
      </w:r>
      <w:proofErr w:type="gramEnd"/>
    </w:p>
    <w:p w14:paraId="36E7D1C7" w14:textId="77777777" w:rsidR="00825168" w:rsidRPr="00DD5D1A" w:rsidRDefault="00825168" w:rsidP="00E835F5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6678FB0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>File Name: Supplementary Data 4</w:t>
      </w:r>
    </w:p>
    <w:p w14:paraId="7E004F51" w14:textId="77777777" w:rsidR="00825168" w:rsidRPr="00DD5D1A" w:rsidRDefault="00825168" w:rsidP="00825168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Pr="00DD5D1A">
        <w:rPr>
          <w:rFonts w:ascii="Arial" w:eastAsia="Times New Roman" w:hAnsi="Arial" w:cs="Arial"/>
          <w:sz w:val="20"/>
          <w:szCs w:val="20"/>
        </w:rPr>
        <w:t>ALFRED analysis in 17 individual cancer types.</w:t>
      </w:r>
    </w:p>
    <w:p w14:paraId="6CEFC458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</w:p>
    <w:p w14:paraId="454C4FCA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File Name: Supplementary Data 5 </w:t>
      </w:r>
    </w:p>
    <w:p w14:paraId="1B9DE0E9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Pr="00DD5D1A">
        <w:rPr>
          <w:rFonts w:ascii="Arial" w:eastAsia="Times New Roman" w:hAnsi="Arial" w:cs="Arial"/>
          <w:sz w:val="20"/>
          <w:szCs w:val="20"/>
        </w:rPr>
        <w:t>ALFRED analysis in 17 individual cancer types for the ALFRED genes.</w:t>
      </w:r>
    </w:p>
    <w:p w14:paraId="12CA0D09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</w:p>
    <w:p w14:paraId="6C62C332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File Name: Supplementary Data 6 </w:t>
      </w:r>
    </w:p>
    <w:p w14:paraId="23E74675" w14:textId="77777777" w:rsidR="00825168" w:rsidRPr="00DD5D1A" w:rsidRDefault="00825168" w:rsidP="00E835F5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Pr="00DD5D1A">
        <w:rPr>
          <w:rFonts w:ascii="Arial" w:eastAsia="Times New Roman" w:hAnsi="Arial" w:cs="Arial"/>
          <w:sz w:val="20"/>
          <w:szCs w:val="20"/>
        </w:rPr>
        <w:t>Case-control analyses for 17 individual cancer types for the ALFRED genes.</w:t>
      </w:r>
    </w:p>
    <w:p w14:paraId="7A86C28E" w14:textId="77777777" w:rsidR="00825168" w:rsidRPr="00DD5D1A" w:rsidRDefault="00825168" w:rsidP="00E835F5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EE2A970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>File Name: Supplementary Data 7</w:t>
      </w:r>
    </w:p>
    <w:p w14:paraId="788AFE3B" w14:textId="77777777" w:rsidR="00DD5D1A" w:rsidRPr="00DD5D1A" w:rsidRDefault="00825168" w:rsidP="00DD5D1A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DD5D1A" w:rsidRPr="00DD5D1A">
        <w:rPr>
          <w:rFonts w:ascii="Arial" w:eastAsia="Times New Roman" w:hAnsi="Arial" w:cs="Arial"/>
          <w:sz w:val="20"/>
          <w:szCs w:val="20"/>
        </w:rPr>
        <w:t>Case-control analyses for 17 individual cancer types for the ALFRED genes.</w:t>
      </w:r>
    </w:p>
    <w:p w14:paraId="074827C1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</w:p>
    <w:p w14:paraId="7629D693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File Name: Supplementary Data 8 </w:t>
      </w:r>
    </w:p>
    <w:p w14:paraId="3E19BFD6" w14:textId="77777777" w:rsidR="00DD5D1A" w:rsidRPr="00DD5D1A" w:rsidRDefault="00825168" w:rsidP="00DD5D1A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DD5D1A" w:rsidRPr="00DD5D1A">
        <w:rPr>
          <w:rFonts w:ascii="Arial" w:eastAsia="Times New Roman" w:hAnsi="Arial" w:cs="Arial"/>
          <w:sz w:val="20"/>
          <w:szCs w:val="20"/>
        </w:rPr>
        <w:t>Cancer type-specificity tests only using samples with AI (enrichment of RDGVs in one cancer type versus in all the other samples, only for AI samples) for the ALFRED genes.</w:t>
      </w:r>
    </w:p>
    <w:p w14:paraId="7CE14716" w14:textId="77777777" w:rsidR="00825168" w:rsidRDefault="00825168" w:rsidP="00825168">
      <w:pPr>
        <w:jc w:val="both"/>
        <w:rPr>
          <w:rFonts w:ascii="Arial" w:hAnsi="Arial" w:cs="Arial"/>
          <w:sz w:val="20"/>
          <w:szCs w:val="20"/>
        </w:rPr>
      </w:pPr>
    </w:p>
    <w:p w14:paraId="5AAEE085" w14:textId="33809B5E" w:rsidR="00622AB5" w:rsidRPr="00DD5D1A" w:rsidRDefault="00622AB5" w:rsidP="00622AB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Name: Supplementary Data 9</w:t>
      </w:r>
      <w:r w:rsidRPr="00DD5D1A">
        <w:rPr>
          <w:rFonts w:ascii="Arial" w:hAnsi="Arial" w:cs="Arial"/>
          <w:sz w:val="20"/>
          <w:szCs w:val="20"/>
        </w:rPr>
        <w:t xml:space="preserve"> </w:t>
      </w:r>
    </w:p>
    <w:p w14:paraId="32F5E933" w14:textId="1F002312" w:rsidR="00622AB5" w:rsidRPr="00622AB5" w:rsidRDefault="00622AB5" w:rsidP="00622AB5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Pr="00622AB5">
        <w:rPr>
          <w:rFonts w:ascii="Arial" w:eastAsia="Times New Roman" w:hAnsi="Arial" w:cs="Arial"/>
          <w:sz w:val="20"/>
          <w:szCs w:val="20"/>
        </w:rPr>
        <w:t>Summary of the ALFRED analyses and three RDGV frequency analyses for the ALFRED genes.</w:t>
      </w:r>
    </w:p>
    <w:p w14:paraId="2DACD688" w14:textId="77777777" w:rsidR="00622AB5" w:rsidRPr="00DD5D1A" w:rsidRDefault="00622AB5" w:rsidP="00825168">
      <w:pPr>
        <w:jc w:val="both"/>
        <w:rPr>
          <w:rFonts w:ascii="Arial" w:hAnsi="Arial" w:cs="Arial"/>
          <w:sz w:val="20"/>
          <w:szCs w:val="20"/>
        </w:rPr>
      </w:pPr>
    </w:p>
    <w:p w14:paraId="697108BB" w14:textId="0507E08D" w:rsidR="00825168" w:rsidRPr="00DD5D1A" w:rsidRDefault="00622AB5" w:rsidP="008251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Name: Supplementary Data 10</w:t>
      </w:r>
      <w:r w:rsidR="00825168" w:rsidRPr="00DD5D1A">
        <w:rPr>
          <w:rFonts w:ascii="Arial" w:hAnsi="Arial" w:cs="Arial"/>
          <w:sz w:val="20"/>
          <w:szCs w:val="20"/>
        </w:rPr>
        <w:t xml:space="preserve"> </w:t>
      </w:r>
    </w:p>
    <w:p w14:paraId="3068E3F2" w14:textId="77777777" w:rsidR="00DD5D1A" w:rsidRPr="00DD5D1A" w:rsidRDefault="00825168" w:rsidP="00DD5D1A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DD5D1A" w:rsidRPr="00DD5D1A">
        <w:rPr>
          <w:rFonts w:ascii="Arial" w:eastAsia="Times New Roman" w:hAnsi="Arial" w:cs="Arial"/>
          <w:sz w:val="20"/>
          <w:szCs w:val="20"/>
        </w:rPr>
        <w:t>ALFRED analysis in 17 individual cancer types when FDR correction was performed across 17 cancer types considered together.</w:t>
      </w:r>
    </w:p>
    <w:p w14:paraId="42FD97FA" w14:textId="77777777" w:rsidR="00825168" w:rsidRPr="00DD5D1A" w:rsidRDefault="00825168" w:rsidP="0082516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5BC1C3A" w14:textId="61139634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File Name: </w:t>
      </w:r>
      <w:r w:rsidR="00622AB5">
        <w:rPr>
          <w:rFonts w:ascii="Arial" w:hAnsi="Arial" w:cs="Arial"/>
          <w:sz w:val="20"/>
          <w:szCs w:val="20"/>
        </w:rPr>
        <w:t>Supplementary Data 11</w:t>
      </w:r>
    </w:p>
    <w:p w14:paraId="6C939EB5" w14:textId="77777777" w:rsidR="00DD5D1A" w:rsidRPr="00DD5D1A" w:rsidRDefault="00825168" w:rsidP="00DD5D1A">
      <w:pPr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DD5D1A" w:rsidRPr="00DD5D1A">
        <w:rPr>
          <w:rFonts w:ascii="Arial" w:eastAsia="Times New Roman" w:hAnsi="Arial" w:cs="Arial"/>
          <w:sz w:val="20"/>
          <w:szCs w:val="20"/>
        </w:rPr>
        <w:t>Pan-cancer ALFRED analysis with putative LOH-or-somatic truncating-mutation model.</w:t>
      </w:r>
      <w:proofErr w:type="gramEnd"/>
    </w:p>
    <w:p w14:paraId="763C6416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</w:p>
    <w:p w14:paraId="05D89436" w14:textId="1DB9E818" w:rsidR="00825168" w:rsidRPr="00DD5D1A" w:rsidRDefault="00622AB5" w:rsidP="008251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Name: Supplementary Data 12</w:t>
      </w:r>
    </w:p>
    <w:p w14:paraId="60BA849A" w14:textId="1ED1D5CD" w:rsidR="00DD5D1A" w:rsidRPr="00DD5D1A" w:rsidRDefault="00825168" w:rsidP="00DD5D1A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DD5D1A" w:rsidRPr="00DD5D1A">
        <w:rPr>
          <w:rFonts w:ascii="Arial" w:eastAsia="Times New Roman" w:hAnsi="Arial" w:cs="Arial"/>
          <w:sz w:val="20"/>
          <w:szCs w:val="20"/>
        </w:rPr>
        <w:t>Pan-cancer rare</w:t>
      </w:r>
      <w:r w:rsidR="00330606">
        <w:rPr>
          <w:rFonts w:ascii="Arial" w:eastAsia="Times New Roman" w:hAnsi="Arial" w:cs="Arial"/>
          <w:sz w:val="20"/>
          <w:szCs w:val="20"/>
        </w:rPr>
        <w:t xml:space="preserve"> </w:t>
      </w:r>
      <w:r w:rsidR="00DD5D1A" w:rsidRPr="00DD5D1A">
        <w:rPr>
          <w:rFonts w:ascii="Arial" w:eastAsia="Times New Roman" w:hAnsi="Arial" w:cs="Arial"/>
          <w:sz w:val="20"/>
          <w:szCs w:val="20"/>
        </w:rPr>
        <w:t>PTV-only-ALFRED analysis.</w:t>
      </w:r>
    </w:p>
    <w:p w14:paraId="6E7DEF7E" w14:textId="77777777" w:rsidR="00825168" w:rsidRPr="00DD5D1A" w:rsidRDefault="00825168" w:rsidP="00825168">
      <w:pPr>
        <w:jc w:val="both"/>
        <w:rPr>
          <w:rFonts w:ascii="Arial" w:hAnsi="Arial" w:cs="Arial"/>
          <w:sz w:val="20"/>
          <w:szCs w:val="20"/>
        </w:rPr>
      </w:pPr>
    </w:p>
    <w:p w14:paraId="7059B606" w14:textId="0D6F9258" w:rsidR="00825168" w:rsidRPr="00DD5D1A" w:rsidRDefault="00622AB5" w:rsidP="0082516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Name: Supplementary Data 13</w:t>
      </w:r>
    </w:p>
    <w:p w14:paraId="3CA8EAC2" w14:textId="73789C58" w:rsidR="00DD5D1A" w:rsidRPr="00DD5D1A" w:rsidRDefault="00825168" w:rsidP="00DD5D1A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="00DD5D1A" w:rsidRPr="00DD5D1A">
        <w:rPr>
          <w:rFonts w:ascii="Arial" w:eastAsia="Times New Roman" w:hAnsi="Arial" w:cs="Arial"/>
          <w:sz w:val="20"/>
          <w:szCs w:val="20"/>
        </w:rPr>
        <w:t>Rare</w:t>
      </w:r>
      <w:r w:rsidR="00330606">
        <w:rPr>
          <w:rFonts w:ascii="Arial" w:eastAsia="Times New Roman" w:hAnsi="Arial" w:cs="Arial"/>
          <w:sz w:val="20"/>
          <w:szCs w:val="20"/>
        </w:rPr>
        <w:t xml:space="preserve"> </w:t>
      </w:r>
      <w:r w:rsidR="00DD5D1A" w:rsidRPr="00DD5D1A">
        <w:rPr>
          <w:rFonts w:ascii="Arial" w:eastAsia="Times New Roman" w:hAnsi="Arial" w:cs="Arial"/>
          <w:sz w:val="20"/>
          <w:szCs w:val="20"/>
        </w:rPr>
        <w:t>PTV-only-ALFRED analysis in 17 individual cancer types.</w:t>
      </w:r>
      <w:r w:rsidR="00330606">
        <w:rPr>
          <w:rFonts w:ascii="Arial" w:eastAsia="Times New Roman" w:hAnsi="Arial" w:cs="Arial"/>
          <w:sz w:val="20"/>
          <w:szCs w:val="20"/>
        </w:rPr>
        <w:t>s</w:t>
      </w:r>
      <w:bookmarkStart w:id="0" w:name="_GoBack"/>
      <w:bookmarkEnd w:id="0"/>
    </w:p>
    <w:p w14:paraId="3742E194" w14:textId="77777777" w:rsidR="00DD5D1A" w:rsidRPr="00DD5D1A" w:rsidRDefault="00DD5D1A" w:rsidP="00DD5D1A">
      <w:pPr>
        <w:jc w:val="both"/>
        <w:rPr>
          <w:rFonts w:ascii="Arial" w:hAnsi="Arial" w:cs="Arial"/>
          <w:sz w:val="20"/>
          <w:szCs w:val="20"/>
        </w:rPr>
      </w:pPr>
    </w:p>
    <w:p w14:paraId="1BD4C116" w14:textId="258F62C0" w:rsidR="00DD5D1A" w:rsidRPr="00DD5D1A" w:rsidRDefault="00622AB5" w:rsidP="00DD5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File Name: Supplementary Data 14</w:t>
      </w:r>
    </w:p>
    <w:p w14:paraId="4C00260F" w14:textId="77777777" w:rsidR="00DD5D1A" w:rsidRPr="00DD5D1A" w:rsidRDefault="00DD5D1A" w:rsidP="00DD5D1A">
      <w:pPr>
        <w:jc w:val="both"/>
        <w:rPr>
          <w:rFonts w:ascii="Arial" w:eastAsia="Times New Roman" w:hAnsi="Arial" w:cs="Arial"/>
          <w:sz w:val="20"/>
          <w:szCs w:val="20"/>
        </w:rPr>
      </w:pPr>
      <w:r w:rsidRPr="00DD5D1A">
        <w:rPr>
          <w:rFonts w:ascii="Arial" w:hAnsi="Arial" w:cs="Arial"/>
          <w:sz w:val="20"/>
          <w:szCs w:val="20"/>
        </w:rPr>
        <w:t xml:space="preserve">Description: </w:t>
      </w:r>
      <w:r w:rsidRPr="00DD5D1A">
        <w:rPr>
          <w:rFonts w:ascii="Arial" w:eastAsia="Times New Roman" w:hAnsi="Arial" w:cs="Arial"/>
          <w:sz w:val="20"/>
          <w:szCs w:val="20"/>
        </w:rPr>
        <w:t>Known cancer predisposition genes (CPGs) used in this study.</w:t>
      </w:r>
    </w:p>
    <w:p w14:paraId="3CC0E8B6" w14:textId="77777777" w:rsidR="00825168" w:rsidRPr="00DD5D1A" w:rsidRDefault="00825168" w:rsidP="00E835F5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825168" w:rsidRPr="00DD5D1A" w:rsidSect="004F60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D"/>
    <w:rsid w:val="001341CC"/>
    <w:rsid w:val="00330606"/>
    <w:rsid w:val="004F60B4"/>
    <w:rsid w:val="00622AB5"/>
    <w:rsid w:val="006E78E7"/>
    <w:rsid w:val="00825168"/>
    <w:rsid w:val="00CE131D"/>
    <w:rsid w:val="00DD5D1A"/>
    <w:rsid w:val="00E8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7BA3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1563</Characters>
  <Application>Microsoft Macintosh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Jae-Seong</dc:creator>
  <cp:keywords/>
  <dc:description/>
  <cp:lastModifiedBy>Jae-Seong</cp:lastModifiedBy>
  <cp:revision>5</cp:revision>
  <dcterms:created xsi:type="dcterms:W3CDTF">2018-05-23T21:21:00Z</dcterms:created>
  <dcterms:modified xsi:type="dcterms:W3CDTF">2018-05-23T22:42:00Z</dcterms:modified>
</cp:coreProperties>
</file>