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AC" w:rsidRPr="00F36604" w:rsidRDefault="00B318AC" w:rsidP="00B318AC">
      <w:pPr>
        <w:pStyle w:val="EndNoteBibliography"/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F36604">
        <w:rPr>
          <w:rFonts w:ascii="Times New Roman" w:hAnsi="Times New Roman" w:cs="Times New Roman"/>
          <w:noProof w:val="0"/>
          <w:sz w:val="24"/>
          <w:szCs w:val="24"/>
        </w:rPr>
        <w:t xml:space="preserve">Table </w:t>
      </w:r>
      <w:r w:rsidR="006832B2">
        <w:rPr>
          <w:rFonts w:ascii="Times New Roman" w:hAnsi="Times New Roman" w:cs="Times New Roman" w:hint="eastAsia"/>
          <w:noProof w:val="0"/>
          <w:sz w:val="24"/>
          <w:szCs w:val="24"/>
        </w:rPr>
        <w:t>4</w:t>
      </w:r>
      <w:r w:rsidRPr="00F36604">
        <w:rPr>
          <w:rFonts w:ascii="Times New Roman" w:hAnsi="Times New Roman" w:cs="Times New Roman"/>
          <w:noProof w:val="0"/>
          <w:sz w:val="24"/>
          <w:szCs w:val="24"/>
        </w:rPr>
        <w:t>: Results of genomic consistency as</w:t>
      </w:r>
      <w:bookmarkStart w:id="0" w:name="_GoBack"/>
      <w:bookmarkEnd w:id="0"/>
      <w:r w:rsidRPr="00F36604">
        <w:rPr>
          <w:rFonts w:ascii="Times New Roman" w:hAnsi="Times New Roman" w:cs="Times New Roman"/>
          <w:noProof w:val="0"/>
          <w:sz w:val="24"/>
          <w:szCs w:val="24"/>
        </w:rPr>
        <w:t>sessment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058EA" w:rsidTr="00762176"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Sample</w:t>
            </w: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JL</w:t>
            </w:r>
          </w:p>
        </w:tc>
      </w:tr>
      <w:tr w:rsidR="006058EA" w:rsidTr="00762176">
        <w:tc>
          <w:tcPr>
            <w:tcW w:w="4261" w:type="dxa"/>
            <w:tcBorders>
              <w:top w:val="single" w:sz="4" w:space="0" w:color="auto"/>
            </w:tcBorders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Clean Reads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639,815,862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Clean Bases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95,972,379,300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Mapped Reads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628,068,306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Mapped Reads Rate (%)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98.16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Mapped Bases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92,871,813,877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Mapped Bases Rate (%)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96.77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Mean Depth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65.35</w:t>
            </w:r>
          </w:p>
        </w:tc>
      </w:tr>
      <w:tr w:rsidR="006058EA" w:rsidTr="00762176"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Coverage Rate (%)</w:t>
            </w:r>
          </w:p>
        </w:tc>
        <w:tc>
          <w:tcPr>
            <w:tcW w:w="4261" w:type="dxa"/>
          </w:tcPr>
          <w:p w:rsidR="006058EA" w:rsidRPr="00762176" w:rsidRDefault="006058EA" w:rsidP="007621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2176">
              <w:rPr>
                <w:rFonts w:ascii="Times New Roman" w:hAnsi="Times New Roman" w:cs="Times New Roman"/>
                <w:szCs w:val="21"/>
              </w:rPr>
              <w:t>88.76</w:t>
            </w:r>
          </w:p>
        </w:tc>
      </w:tr>
    </w:tbl>
    <w:p w:rsidR="006058EA" w:rsidRDefault="006058EA"/>
    <w:sectPr w:rsidR="0060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D6" w:rsidRDefault="00C302D6" w:rsidP="00762176">
      <w:r>
        <w:separator/>
      </w:r>
    </w:p>
  </w:endnote>
  <w:endnote w:type="continuationSeparator" w:id="0">
    <w:p w:rsidR="00C302D6" w:rsidRDefault="00C302D6" w:rsidP="0076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D6" w:rsidRDefault="00C302D6" w:rsidP="00762176">
      <w:r>
        <w:separator/>
      </w:r>
    </w:p>
  </w:footnote>
  <w:footnote w:type="continuationSeparator" w:id="0">
    <w:p w:rsidR="00C302D6" w:rsidRDefault="00C302D6" w:rsidP="0076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EA"/>
    <w:rsid w:val="00043CC0"/>
    <w:rsid w:val="000F67DA"/>
    <w:rsid w:val="006058EA"/>
    <w:rsid w:val="006832B2"/>
    <w:rsid w:val="00762176"/>
    <w:rsid w:val="007F12F7"/>
    <w:rsid w:val="00B318AC"/>
    <w:rsid w:val="00C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2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21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2176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B318AC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B318AC"/>
    <w:rPr>
      <w:rFonts w:ascii="Calibri" w:hAnsi="Calibri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2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21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2176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B318AC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B318AC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2019-06-11T12:55:00Z</dcterms:created>
  <dcterms:modified xsi:type="dcterms:W3CDTF">2019-08-16T09:39:00Z</dcterms:modified>
</cp:coreProperties>
</file>