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DDC90" w14:textId="77777777" w:rsidR="00F46D1D" w:rsidRDefault="00F46D1D" w:rsidP="00F46D1D">
      <w:pPr>
        <w:spacing w:line="480"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Supplementary Information</w:t>
      </w:r>
    </w:p>
    <w:p w14:paraId="396E9BF0" w14:textId="77777777" w:rsidR="00F46D1D" w:rsidRDefault="00F46D1D" w:rsidP="00F46D1D">
      <w:pPr>
        <w:spacing w:line="480" w:lineRule="auto"/>
        <w:jc w:val="center"/>
        <w:rPr>
          <w:rFonts w:ascii="Times New Roman" w:hAnsi="Times New Roman" w:cs="Times New Roman"/>
          <w:color w:val="000000" w:themeColor="text1"/>
        </w:rPr>
      </w:pPr>
      <w:r>
        <w:rPr>
          <w:rFonts w:ascii="Times New Roman" w:hAnsi="Times New Roman" w:cs="Times New Roman"/>
          <w:color w:val="000000" w:themeColor="text1"/>
        </w:rPr>
        <w:t>Methods</w:t>
      </w:r>
    </w:p>
    <w:p w14:paraId="4E96CE12" w14:textId="77777777" w:rsidR="00F46D1D" w:rsidRDefault="00F46D1D" w:rsidP="00F46D1D">
      <w:pPr>
        <w:spacing w:line="480" w:lineRule="auto"/>
        <w:jc w:val="center"/>
        <w:rPr>
          <w:rFonts w:ascii="Times New Roman" w:hAnsi="Times New Roman" w:cs="Times New Roman"/>
          <w:color w:val="000000" w:themeColor="text1"/>
        </w:rPr>
      </w:pPr>
      <w:r>
        <w:rPr>
          <w:rFonts w:ascii="Times New Roman" w:hAnsi="Times New Roman" w:cs="Times New Roman"/>
          <w:color w:val="000000" w:themeColor="text1"/>
        </w:rPr>
        <w:t>Figures S1-S2</w:t>
      </w:r>
    </w:p>
    <w:p w14:paraId="6A0DD51E" w14:textId="2EE85EC8" w:rsidR="00B32E67" w:rsidRPr="00583D17" w:rsidRDefault="00F46D1D" w:rsidP="00F46D1D">
      <w:pPr>
        <w:spacing w:line="480" w:lineRule="auto"/>
        <w:jc w:val="center"/>
        <w:rPr>
          <w:rFonts w:ascii="Times New Roman" w:hAnsi="Times New Roman" w:cs="Times New Roman"/>
          <w:b/>
          <w:bCs/>
        </w:rPr>
      </w:pPr>
      <w:r>
        <w:rPr>
          <w:rFonts w:ascii="Times New Roman" w:hAnsi="Times New Roman" w:cs="Times New Roman"/>
          <w:color w:val="000000" w:themeColor="text1"/>
        </w:rPr>
        <w:t>Tables S1-S5</w:t>
      </w:r>
      <w:r w:rsidR="00B32E67" w:rsidRPr="00583D17">
        <w:rPr>
          <w:rFonts w:ascii="Times New Roman" w:hAnsi="Times New Roman" w:cs="Times New Roman"/>
          <w:b/>
          <w:bCs/>
        </w:rPr>
        <w:br w:type="page"/>
      </w:r>
    </w:p>
    <w:p w14:paraId="08B062A2" w14:textId="3139C657" w:rsidR="007A45B9" w:rsidRPr="00583D17" w:rsidRDefault="007A45B9" w:rsidP="00625520">
      <w:pPr>
        <w:pStyle w:val="ListParagraph"/>
        <w:numPr>
          <w:ilvl w:val="0"/>
          <w:numId w:val="1"/>
        </w:numPr>
        <w:spacing w:line="480" w:lineRule="auto"/>
        <w:rPr>
          <w:rFonts w:ascii="Times New Roman" w:hAnsi="Times New Roman" w:cs="Times New Roman"/>
          <w:b/>
          <w:bCs/>
          <w:color w:val="000000"/>
        </w:rPr>
      </w:pPr>
      <w:r w:rsidRPr="00583D17">
        <w:rPr>
          <w:rFonts w:ascii="Times New Roman" w:hAnsi="Times New Roman" w:cs="Times New Roman"/>
          <w:b/>
          <w:bCs/>
          <w:color w:val="000000"/>
        </w:rPr>
        <w:lastRenderedPageBreak/>
        <w:t>Methods</w:t>
      </w:r>
    </w:p>
    <w:p w14:paraId="2ECFEAB4" w14:textId="5E27BC06" w:rsidR="007A45B9" w:rsidRPr="00BA4237" w:rsidRDefault="007A45B9" w:rsidP="00625520">
      <w:pPr>
        <w:spacing w:line="480" w:lineRule="auto"/>
        <w:rPr>
          <w:rFonts w:ascii="Times New Roman" w:hAnsi="Times New Roman" w:cs="Times New Roman"/>
          <w:b/>
          <w:bCs/>
          <w:color w:val="000000" w:themeColor="text1"/>
        </w:rPr>
      </w:pPr>
      <w:r w:rsidRPr="00BA4237">
        <w:rPr>
          <w:rFonts w:ascii="Times New Roman" w:hAnsi="Times New Roman" w:cs="Times New Roman"/>
          <w:b/>
          <w:bCs/>
          <w:color w:val="000000" w:themeColor="text1"/>
        </w:rPr>
        <w:t>Criteria</w:t>
      </w:r>
    </w:p>
    <w:p w14:paraId="4A1D684C" w14:textId="15AD3C6E" w:rsidR="007A45B9" w:rsidRPr="00583D17" w:rsidRDefault="007A45B9" w:rsidP="00625520">
      <w:pPr>
        <w:spacing w:line="480" w:lineRule="auto"/>
        <w:rPr>
          <w:rFonts w:ascii="Times New Roman" w:hAnsi="Times New Roman" w:cs="Times New Roman"/>
          <w:color w:val="000000" w:themeColor="text1"/>
        </w:rPr>
      </w:pPr>
      <w:r w:rsidRPr="00583D17">
        <w:rPr>
          <w:rFonts w:ascii="Times New Roman" w:hAnsi="Times New Roman" w:cs="Times New Roman"/>
          <w:color w:val="000000" w:themeColor="text1"/>
        </w:rPr>
        <w:t xml:space="preserve">Articles were deemed eligible for the meta-analysis if they met the following inclusion criteria: 1) study subjects were either rats or mice </w:t>
      </w:r>
      <w:r w:rsidRPr="00583D17">
        <w:rPr>
          <w:rFonts w:ascii="Times New Roman" w:hAnsi="Times New Roman" w:cs="Times New Roman"/>
          <w:color w:val="000000" w:themeColor="text1"/>
        </w:rPr>
        <w:fldChar w:fldCharType="begin">
          <w:fldData xml:space="preserve">PEVuZE5vdGU+PENpdGU+PEF1dGhvcj5MZWVuYWFyczwvQXV0aG9yPjxZZWFyPjIwMTI8L1llYXI+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</w:fldData>
        </w:fldChar>
      </w:r>
      <w:r w:rsidR="000E2A24">
        <w:rPr>
          <w:rFonts w:ascii="Times New Roman" w:hAnsi="Times New Roman" w:cs="Times New Roman"/>
          <w:color w:val="000000" w:themeColor="text1"/>
        </w:rPr>
        <w:instrText xml:space="preserve"> ADDIN EN.CITE </w:instrText>
      </w:r>
      <w:r w:rsidR="000E2A24">
        <w:rPr>
          <w:rFonts w:ascii="Times New Roman" w:hAnsi="Times New Roman" w:cs="Times New Roman"/>
          <w:color w:val="000000" w:themeColor="text1"/>
        </w:rPr>
        <w:fldChar w:fldCharType="begin">
          <w:fldData xml:space="preserve">PEVuZE5vdGU+PENpdGU+PEF1dGhvcj5MZWVuYWFyczwvQXV0aG9yPjxZZWFyPjIwMTI8L1llYXI+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</w:fldData>
        </w:fldChar>
      </w:r>
      <w:r w:rsidR="000E2A24">
        <w:rPr>
          <w:rFonts w:ascii="Times New Roman" w:hAnsi="Times New Roman" w:cs="Times New Roman"/>
          <w:color w:val="000000" w:themeColor="text1"/>
        </w:rPr>
        <w:instrText xml:space="preserve"> ADDIN EN.CITE.DATA </w:instrText>
      </w:r>
      <w:r w:rsidR="000E2A24">
        <w:rPr>
          <w:rFonts w:ascii="Times New Roman" w:hAnsi="Times New Roman" w:cs="Times New Roman"/>
          <w:color w:val="000000" w:themeColor="text1"/>
        </w:rPr>
      </w:r>
      <w:r w:rsidR="000E2A24">
        <w:rPr>
          <w:rFonts w:ascii="Times New Roman" w:hAnsi="Times New Roman" w:cs="Times New Roman"/>
          <w:color w:val="000000" w:themeColor="text1"/>
        </w:rPr>
        <w:fldChar w:fldCharType="end"/>
      </w:r>
      <w:r w:rsidRPr="00583D17">
        <w:rPr>
          <w:rFonts w:ascii="Times New Roman" w:hAnsi="Times New Roman" w:cs="Times New Roman"/>
          <w:color w:val="000000" w:themeColor="text1"/>
        </w:rPr>
      </w:r>
      <w:r w:rsidRPr="00583D17">
        <w:rPr>
          <w:rFonts w:ascii="Times New Roman" w:hAnsi="Times New Roman" w:cs="Times New Roman"/>
          <w:color w:val="000000" w:themeColor="text1"/>
        </w:rPr>
        <w:fldChar w:fldCharType="separate"/>
      </w:r>
      <w:r w:rsidR="000E2A24">
        <w:rPr>
          <w:rFonts w:ascii="Times New Roman" w:hAnsi="Times New Roman" w:cs="Times New Roman"/>
          <w:noProof/>
          <w:color w:val="000000" w:themeColor="text1"/>
        </w:rPr>
        <w:t>[1-3]</w:t>
      </w:r>
      <w:r w:rsidRPr="00583D17">
        <w:rPr>
          <w:rFonts w:ascii="Times New Roman" w:hAnsi="Times New Roman" w:cs="Times New Roman"/>
          <w:color w:val="000000" w:themeColor="text1"/>
        </w:rPr>
        <w:fldChar w:fldCharType="end"/>
      </w:r>
      <w:r w:rsidRPr="00583D17">
        <w:rPr>
          <w:rFonts w:ascii="Times New Roman" w:hAnsi="Times New Roman" w:cs="Times New Roman"/>
          <w:color w:val="000000" w:themeColor="text1"/>
        </w:rPr>
        <w:t xml:space="preserve">; 2) subjects received administration of a CB; 3) outcome measures included behavioral and/or neuroendocrinological stress; 4) subjects were exposed to variable heterotypic stressors for more than seven days; 5) there was a study matched control group; 6) the article was the primary source of the research (i.e. not a review); 7) the article was available in English. Although this last criteria poses as an inherent bias against non-English articles, there appears to be minimal benefit in the translation of non-English articles </w:t>
      </w:r>
      <w:r w:rsidRPr="00583D17">
        <w:rPr>
          <w:rFonts w:ascii="Times New Roman" w:hAnsi="Times New Roman" w:cs="Times New Roman"/>
          <w:color w:val="000000" w:themeColor="text1"/>
        </w:rPr>
        <w:fldChar w:fldCharType="begin"/>
      </w:r>
      <w:r w:rsidR="000E2A24">
        <w:rPr>
          <w:rFonts w:ascii="Times New Roman" w:hAnsi="Times New Roman" w:cs="Times New Roman"/>
          <w:color w:val="000000" w:themeColor="text1"/>
        </w:rPr>
        <w:instrText xml:space="preserve"> ADDIN EN.CITE &lt;EndNote&gt;&lt;Cite&gt;&lt;Author&gt;Jüni&lt;/Author&gt;&lt;Year&gt;2002&lt;/Year&gt;&lt;RecNum&gt;17&lt;/RecNum&gt;&lt;DisplayText&gt;[4]&lt;/DisplayText&gt;&lt;record&gt;&lt;rec-number&gt;17&lt;/rec-number&gt;&lt;foreign-keys&gt;&lt;key app="EN" db-id="0eswzwdzn0w5zvee0wbp02292ew0p9r9fdt5" timestamp="1598383602" guid="f25a9ba0-40a2-4398-a833-2d6c7143ff14"&gt;17&lt;/key&gt;&lt;/foreign-keys&gt;&lt;ref-type name="Journal Article"&gt;17&lt;/ref-type&gt;&lt;contributors&gt;&lt;authors&gt;&lt;author&gt;Jüni, P.&lt;/author&gt;&lt;author&gt;Holenstein, F.&lt;/author&gt;&lt;author&gt;Sterne, J.&lt;/author&gt;&lt;author&gt;Bartlett, C.&lt;/author&gt;&lt;author&gt;Egger, M.&lt;/author&gt;&lt;/authors&gt;&lt;/contributors&gt;&lt;titles&gt;&lt;title&gt;Direction and impact of language bias in meta- analyses of controlled trials: empirical study&lt;/title&gt;&lt;secondary-title&gt;International Journal of Epidemiology&lt;/secondary-title&gt;&lt;/titles&gt;&lt;periodical&gt;&lt;full-title&gt;International Journal of Epidemiology&lt;/full-title&gt;&lt;/periodical&gt;&lt;pages&gt;115-123&lt;/pages&gt;&lt;volume&gt;31&lt;/volume&gt;&lt;number&gt;1&lt;/number&gt;&lt;dates&gt;&lt;year&gt;2002&lt;/year&gt;&lt;/dates&gt;&lt;urls&gt;&lt;/urls&gt;&lt;/record&gt;&lt;/Cite&gt;&lt;/EndNote&gt;</w:instrText>
      </w:r>
      <w:r w:rsidRPr="00583D17">
        <w:rPr>
          <w:rFonts w:ascii="Times New Roman" w:hAnsi="Times New Roman" w:cs="Times New Roman"/>
          <w:color w:val="000000" w:themeColor="text1"/>
        </w:rPr>
        <w:fldChar w:fldCharType="separate"/>
      </w:r>
      <w:r w:rsidR="000E2A24">
        <w:rPr>
          <w:rFonts w:ascii="Times New Roman" w:hAnsi="Times New Roman" w:cs="Times New Roman"/>
          <w:noProof/>
          <w:color w:val="000000" w:themeColor="text1"/>
        </w:rPr>
        <w:t>[4]</w:t>
      </w:r>
      <w:r w:rsidRPr="00583D17">
        <w:rPr>
          <w:rFonts w:ascii="Times New Roman" w:hAnsi="Times New Roman" w:cs="Times New Roman"/>
          <w:color w:val="000000" w:themeColor="text1"/>
        </w:rPr>
        <w:fldChar w:fldCharType="end"/>
      </w:r>
      <w:r w:rsidRPr="00583D17">
        <w:rPr>
          <w:rFonts w:ascii="Times New Roman" w:hAnsi="Times New Roman" w:cs="Times New Roman"/>
          <w:color w:val="000000" w:themeColor="text1"/>
        </w:rPr>
        <w:t xml:space="preserve">. Conference abstracts were omitted due to limited information. In the second stage of screening, the reason for removal of the article was documented and reported (Figure 1) in order facilitate transparency of the screening process </w:t>
      </w:r>
      <w:r w:rsidRPr="00583D17">
        <w:rPr>
          <w:rFonts w:ascii="Times New Roman" w:hAnsi="Times New Roman" w:cs="Times New Roman"/>
          <w:color w:val="000000" w:themeColor="text1"/>
        </w:rPr>
        <w:fldChar w:fldCharType="begin"/>
      </w:r>
      <w:r w:rsidR="000E2A24">
        <w:rPr>
          <w:rFonts w:ascii="Times New Roman" w:hAnsi="Times New Roman" w:cs="Times New Roman"/>
          <w:color w:val="000000" w:themeColor="text1"/>
        </w:rPr>
        <w:instrText xml:space="preserve"> ADDIN EN.CITE &lt;EndNote&gt;&lt;Cite&gt;&lt;Author&gt;Leenaars&lt;/Author&gt;&lt;Year&gt;2012&lt;/Year&gt;&lt;RecNum&gt;16&lt;/RecNum&gt;&lt;DisplayText&gt;[1]&lt;/DisplayText&gt;&lt;record&gt;&lt;rec-number&gt;16&lt;/rec-number&gt;&lt;foreign-keys&gt;&lt;key app="EN" db-id="0eswzwdzn0w5zvee0wbp02292ew0p9r9fdt5" timestamp="1598383602" guid="289b3bd7-5513-4080-9eb2-3098f29d30ba"&gt;16&lt;/key&gt;&lt;/foreign-keys&gt;&lt;ref-type name="Journal Article"&gt;17&lt;/ref-type&gt;&lt;contributors&gt;&lt;authors&gt;&lt;author&gt;Leenaars, M.&lt;/author&gt;&lt;author&gt;Hooijmans, C. R.&lt;/author&gt;&lt;author&gt;van Veggel, N.&lt;/author&gt;&lt;author&gt;ter Riet, G.&lt;/author&gt;&lt;author&gt;Leeflang, M.&lt;/author&gt;&lt;author&gt;Hooft, L.&lt;/author&gt;&lt;author&gt;van der Wilt, G. J.&lt;/author&gt;&lt;author&gt;Tillema, A.&lt;/author&gt;&lt;author&gt;Ritskes-Hoitinga, M.&lt;/author&gt;&lt;/authors&gt;&lt;/contributors&gt;&lt;auth-address&gt;3R Research Centre, Central Animal Laboratory, Radboud University Nijmegen Medical Centre, 6500 HB Nijmegen, The Netherlands. M.Leenaars@cdl.umcn.nl&lt;/auth-address&gt;&lt;titles&gt;&lt;title&gt;A step-by-step guide to systematically identify all relevant animal studies&lt;/title&gt;&lt;secondary-title&gt;Lab Anim&lt;/secondary-title&gt;&lt;/titles&gt;&lt;periodical&gt;&lt;full-title&gt;Lab Anim&lt;/full-title&gt;&lt;/periodical&gt;&lt;pages&gt;24-31&lt;/pages&gt;&lt;volume&gt;46&lt;/volume&gt;&lt;number&gt;1&lt;/number&gt;&lt;edition&gt;2011/11/01&lt;/edition&gt;&lt;keywords&gt;&lt;keyword&gt;*Animal Experimentation&lt;/keyword&gt;&lt;keyword&gt;Animals&lt;/keyword&gt;&lt;keyword&gt;Animals, Laboratory&lt;/keyword&gt;&lt;keyword&gt;Biomedical Research/*methods&lt;/keyword&gt;&lt;keyword&gt;*Databases, Bibliographic&lt;/keyword&gt;&lt;keyword&gt;Information Storage and Retrieval&lt;/keyword&gt;&lt;keyword&gt;Research Design/standards&lt;/keyword&gt;&lt;keyword&gt;Review Literature as Topic&lt;/keyword&gt;&lt;keyword&gt;Search Engine&lt;/keyword&gt;&lt;/keywords&gt;&lt;dates&gt;&lt;year&gt;2012&lt;/year&gt;&lt;pub-dates&gt;&lt;date&gt;Jan&lt;/date&gt;&lt;/pub-dates&gt;&lt;/dates&gt;&lt;isbn&gt;1758-1117 (Electronic)&amp;#xD;0023-6772 (Linking)&lt;/isbn&gt;&lt;accession-num&gt;22037056&lt;/accession-num&gt;&lt;urls&gt;&lt;related-urls&gt;&lt;url&gt;https://www.ncbi.nlm.nih.gov/pubmed/22037056&lt;/url&gt;&lt;/related-urls&gt;&lt;/urls&gt;&lt;custom2&gt;PMC3265183&lt;/custom2&gt;&lt;electronic-resource-num&gt;10.1258/la.2011.011087&lt;/electronic-resource-num&gt;&lt;/record&gt;&lt;/Cite&gt;&lt;/EndNote&gt;</w:instrText>
      </w:r>
      <w:r w:rsidRPr="00583D17">
        <w:rPr>
          <w:rFonts w:ascii="Times New Roman" w:hAnsi="Times New Roman" w:cs="Times New Roman"/>
          <w:color w:val="000000" w:themeColor="text1"/>
        </w:rPr>
        <w:fldChar w:fldCharType="separate"/>
      </w:r>
      <w:r w:rsidR="000E2A24">
        <w:rPr>
          <w:rFonts w:ascii="Times New Roman" w:hAnsi="Times New Roman" w:cs="Times New Roman"/>
          <w:noProof/>
          <w:color w:val="000000" w:themeColor="text1"/>
        </w:rPr>
        <w:t>[1]</w:t>
      </w:r>
      <w:r w:rsidRPr="00583D17">
        <w:rPr>
          <w:rFonts w:ascii="Times New Roman" w:hAnsi="Times New Roman" w:cs="Times New Roman"/>
          <w:color w:val="000000" w:themeColor="text1"/>
        </w:rPr>
        <w:fldChar w:fldCharType="end"/>
      </w:r>
      <w:r w:rsidRPr="00583D17">
        <w:rPr>
          <w:rFonts w:ascii="Times New Roman" w:hAnsi="Times New Roman" w:cs="Times New Roman"/>
          <w:color w:val="000000" w:themeColor="text1"/>
        </w:rPr>
        <w:t xml:space="preserve">. The inclusion criterion of “variable heterotypic stressors for more than seven days” was applied in the second stage of screening in order to prioritize severe and previously validated CUS paradigms. Protocol deviations such as these </w:t>
      </w:r>
      <w:r w:rsidR="00101550" w:rsidRPr="00583D17">
        <w:rPr>
          <w:rFonts w:ascii="Times New Roman" w:hAnsi="Times New Roman" w:cs="Times New Roman"/>
          <w:color w:val="000000" w:themeColor="text1"/>
        </w:rPr>
        <w:t xml:space="preserve">can be viewed in </w:t>
      </w:r>
      <w:r w:rsidR="00925055" w:rsidRPr="00583D17">
        <w:rPr>
          <w:rFonts w:ascii="Times New Roman" w:hAnsi="Times New Roman" w:cs="Times New Roman"/>
          <w:color w:val="000000" w:themeColor="text1"/>
        </w:rPr>
        <w:t xml:space="preserve">Supplementary </w:t>
      </w:r>
      <w:r w:rsidRPr="00583D17">
        <w:rPr>
          <w:rFonts w:ascii="Times New Roman" w:hAnsi="Times New Roman" w:cs="Times New Roman"/>
          <w:color w:val="000000" w:themeColor="text1"/>
        </w:rPr>
        <w:t>Table 5.</w:t>
      </w:r>
    </w:p>
    <w:p w14:paraId="0759D83D" w14:textId="6EC42E4D" w:rsidR="007A45B9" w:rsidRPr="00BA4237" w:rsidRDefault="007A45B9" w:rsidP="00625520">
      <w:pPr>
        <w:spacing w:line="480" w:lineRule="auto"/>
        <w:rPr>
          <w:rFonts w:ascii="Times New Roman" w:hAnsi="Times New Roman" w:cs="Times New Roman"/>
          <w:b/>
          <w:bCs/>
          <w:color w:val="000000"/>
        </w:rPr>
      </w:pPr>
      <w:r w:rsidRPr="00BA4237">
        <w:rPr>
          <w:rFonts w:ascii="Times New Roman" w:hAnsi="Times New Roman" w:cs="Times New Roman"/>
          <w:b/>
          <w:bCs/>
          <w:color w:val="000000"/>
        </w:rPr>
        <w:t xml:space="preserve">Search Strategy </w:t>
      </w:r>
    </w:p>
    <w:p w14:paraId="1C1E502D" w14:textId="222C9B75" w:rsidR="007A45B9" w:rsidRPr="00583D17" w:rsidRDefault="007A45B9" w:rsidP="00625520">
      <w:pPr>
        <w:spacing w:line="480" w:lineRule="auto"/>
        <w:rPr>
          <w:rFonts w:ascii="Times New Roman" w:hAnsi="Times New Roman" w:cs="Times New Roman"/>
          <w:bCs/>
          <w:color w:val="000000" w:themeColor="text1"/>
        </w:rPr>
      </w:pPr>
      <w:r w:rsidRPr="00583D17">
        <w:rPr>
          <w:rFonts w:ascii="Times New Roman" w:hAnsi="Times New Roman" w:cs="Times New Roman"/>
          <w:bCs/>
          <w:color w:val="000000" w:themeColor="text1"/>
        </w:rPr>
        <w:t xml:space="preserve">Potential articles were identified by searching Scopus, Embase, Psychology &amp; Behavioral Sciences Collection, APA </w:t>
      </w:r>
      <w:proofErr w:type="spellStart"/>
      <w:r w:rsidRPr="00583D17">
        <w:rPr>
          <w:rFonts w:ascii="Times New Roman" w:hAnsi="Times New Roman" w:cs="Times New Roman"/>
          <w:bCs/>
          <w:color w:val="000000" w:themeColor="text1"/>
        </w:rPr>
        <w:t>PsychINFO</w:t>
      </w:r>
      <w:proofErr w:type="spellEnd"/>
      <w:r w:rsidRPr="00583D17">
        <w:rPr>
          <w:rFonts w:ascii="Times New Roman" w:hAnsi="Times New Roman" w:cs="Times New Roman"/>
          <w:bCs/>
          <w:color w:val="000000" w:themeColor="text1"/>
        </w:rPr>
        <w:t xml:space="preserve">, PubMed, CINAHL Complete, and ProQuest Dissertations &amp; Theses Global from </w:t>
      </w:r>
      <w:r w:rsidR="00641103" w:rsidRPr="00A9572F">
        <w:rPr>
          <w:rFonts w:ascii="Times New Roman" w:hAnsi="Times New Roman" w:cs="Times New Roman"/>
          <w:bCs/>
          <w:color w:val="000000" w:themeColor="text1"/>
        </w:rPr>
        <w:t>February 1964</w:t>
      </w:r>
      <w:r w:rsidR="00641103">
        <w:rPr>
          <w:rFonts w:ascii="Times New Roman" w:hAnsi="Times New Roman" w:cs="Times New Roman"/>
          <w:bCs/>
          <w:color w:val="000000" w:themeColor="text1"/>
        </w:rPr>
        <w:t xml:space="preserve"> </w:t>
      </w:r>
      <w:r w:rsidRPr="00583D17">
        <w:rPr>
          <w:rFonts w:ascii="Times New Roman" w:hAnsi="Times New Roman" w:cs="Times New Roman"/>
          <w:bCs/>
          <w:color w:val="000000" w:themeColor="text1"/>
        </w:rPr>
        <w:t xml:space="preserve">to November 2020. The libraries were imported into EndNote X9 and Mendeley for automatic then manual de-duplication which was replicated at least three separate times to ensure that no reference was deleted by accident. Search terms included rat OR mouse AND cannabinoids AND chronic stress. The complete search strategy including the exact search syntax used for each database is located </w:t>
      </w:r>
      <w:r w:rsidR="00735B84" w:rsidRPr="00583D17">
        <w:rPr>
          <w:rFonts w:ascii="Times New Roman" w:hAnsi="Times New Roman" w:cs="Times New Roman"/>
          <w:bCs/>
          <w:color w:val="000000" w:themeColor="text1"/>
        </w:rPr>
        <w:t xml:space="preserve">at the end of the preregistered </w:t>
      </w:r>
      <w:r w:rsidR="00735B84" w:rsidRPr="00583D17">
        <w:rPr>
          <w:rFonts w:ascii="Times New Roman" w:hAnsi="Times New Roman" w:cs="Times New Roman"/>
          <w:bCs/>
          <w:color w:val="000000" w:themeColor="text1"/>
        </w:rPr>
        <w:lastRenderedPageBreak/>
        <w:t>protocol</w:t>
      </w:r>
      <w:r w:rsidRPr="00583D17">
        <w:rPr>
          <w:rFonts w:ascii="Times New Roman" w:hAnsi="Times New Roman" w:cs="Times New Roman"/>
          <w:bCs/>
          <w:color w:val="000000" w:themeColor="text1"/>
        </w:rPr>
        <w:t xml:space="preserve">. All articles were screened in a standardized manner by two independent reviewers (N.R. and C.C). First, the title and abstract for each reference was reviewed to identify potential articles before reviewing the full-text to determine article eligibility. Disagreements between reviewers were resolved by discussion and the final decision was made by a third independent reviewer (S.F.). In included articles, citations were tracked both forwards and backwards to search for additional articles. Both forms of citation tracking did not result in additional included articles, indicating that there was no need for further citation tracking of excluded reviews. Authors of included studies, relevant investigators at the National Institute of Health, and at the Hebrew University Multidisciplinary Center on Cannabinoid Research were contacted for grey literature. In total, 53 authors were individually contacted for grey literature in efforts to include all relevant data. Thirteen of those 53 emails received a response, and two of those responses contained article suggestions that were later excluded. Finally, authors of included studies were contacted and asked to provide additional study details and data when needed. Twenty-nine additional emails were sent out to request additional information. Out of those 29 additional emails, two responded saying they did not have the requested information, one agreed to send their data but was unable to find it, and one researcher responded with a raw dataset that corresponded to an included article. This raw dataset was used for a validation analysis by comparing the raw dataset to data extracted by the two independent reviewers using the </w:t>
      </w:r>
      <w:proofErr w:type="spellStart"/>
      <w:r w:rsidRPr="00583D17">
        <w:rPr>
          <w:rFonts w:ascii="Times New Roman" w:hAnsi="Times New Roman" w:cs="Times New Roman"/>
          <w:bCs/>
          <w:color w:val="000000" w:themeColor="text1"/>
        </w:rPr>
        <w:t>WebPlotDigitizer</w:t>
      </w:r>
      <w:proofErr w:type="spellEnd"/>
      <w:r w:rsidRPr="00583D17">
        <w:rPr>
          <w:rFonts w:ascii="Times New Roman" w:hAnsi="Times New Roman" w:cs="Times New Roman"/>
          <w:bCs/>
          <w:color w:val="000000" w:themeColor="text1"/>
        </w:rPr>
        <w:t xml:space="preserve"> software </w:t>
      </w:r>
      <w:r w:rsidRPr="00583D17">
        <w:rPr>
          <w:rFonts w:ascii="Times New Roman" w:hAnsi="Times New Roman" w:cs="Times New Roman"/>
          <w:bCs/>
          <w:color w:val="000000" w:themeColor="text1"/>
        </w:rPr>
        <w:fldChar w:fldCharType="begin"/>
      </w:r>
      <w:r w:rsidR="000E2A24">
        <w:rPr>
          <w:rFonts w:ascii="Times New Roman" w:hAnsi="Times New Roman" w:cs="Times New Roman"/>
          <w:bCs/>
          <w:color w:val="000000" w:themeColor="text1"/>
        </w:rPr>
        <w:instrText xml:space="preserve"> ADDIN EN.CITE &lt;EndNote&gt;&lt;Cite&gt;&lt;Author&gt;Rohatgi&lt;/Author&gt;&lt;Year&gt;2017&lt;/Year&gt;&lt;RecNum&gt;213&lt;/RecNum&gt;&lt;DisplayText&gt;[5]&lt;/DisplayText&gt;&lt;record&gt;&lt;rec-number&gt;213&lt;/rec-number&gt;&lt;foreign-keys&gt;&lt;key app="EN" db-id="0eswzwdzn0w5zvee0wbp02292ew0p9r9fdt5" timestamp="1598481826" guid="7ec55835-0254-4fcb-90f4-364128e2943f"&gt;213&lt;/key&gt;&lt;/foreign-keys&gt;&lt;ref-type name="Web Page"&gt;12&lt;/ref-type&gt;&lt;contributors&gt;&lt;authors&gt;&lt;author&gt;Rohatgi, A. &lt;/author&gt;&lt;/authors&gt;&lt;/contributors&gt;&lt;titles&gt;&lt;title&gt;WebPlotDigitizer &lt;/title&gt;&lt;/titles&gt;&lt;dates&gt;&lt;year&gt;2017&lt;/year&gt;&lt;/dates&gt;&lt;urls&gt;&lt;related-urls&gt;&lt;url&gt;http://arohatgi.info/WebPlotDigitizer &lt;/url&gt;&lt;/related-urls&gt;&lt;/urls&gt;&lt;/record&gt;&lt;/Cite&gt;&lt;/EndNote&gt;</w:instrText>
      </w:r>
      <w:r w:rsidRPr="00583D17">
        <w:rPr>
          <w:rFonts w:ascii="Times New Roman" w:hAnsi="Times New Roman" w:cs="Times New Roman"/>
          <w:bCs/>
          <w:color w:val="000000" w:themeColor="text1"/>
        </w:rPr>
        <w:fldChar w:fldCharType="separate"/>
      </w:r>
      <w:r w:rsidR="000E2A24">
        <w:rPr>
          <w:rFonts w:ascii="Times New Roman" w:hAnsi="Times New Roman" w:cs="Times New Roman"/>
          <w:bCs/>
          <w:noProof/>
          <w:color w:val="000000" w:themeColor="text1"/>
        </w:rPr>
        <w:t>[5]</w:t>
      </w:r>
      <w:r w:rsidRPr="00583D17">
        <w:rPr>
          <w:rFonts w:ascii="Times New Roman" w:hAnsi="Times New Roman" w:cs="Times New Roman"/>
          <w:bCs/>
          <w:color w:val="000000" w:themeColor="text1"/>
        </w:rPr>
        <w:fldChar w:fldCharType="end"/>
      </w:r>
      <w:r w:rsidRPr="00583D17">
        <w:rPr>
          <w:rFonts w:ascii="Times New Roman" w:hAnsi="Times New Roman" w:cs="Times New Roman"/>
          <w:bCs/>
          <w:color w:val="000000" w:themeColor="text1"/>
        </w:rPr>
        <w:t>. After the validation analysis, the raw dataset was used for the meta-analysis instead of the reviewer-extracted data. An additional exploratory search was conducted based on article recommendations provided by the Mendeley reference manager software, which yielded 36 additional articles that were later excluded.</w:t>
      </w:r>
    </w:p>
    <w:p w14:paraId="71C86818" w14:textId="188DC1CC" w:rsidR="007A45B9" w:rsidRPr="00BA4237" w:rsidRDefault="007A45B9" w:rsidP="00625520">
      <w:pPr>
        <w:spacing w:line="480" w:lineRule="auto"/>
        <w:rPr>
          <w:rFonts w:ascii="Times New Roman" w:hAnsi="Times New Roman" w:cs="Times New Roman"/>
          <w:b/>
          <w:bCs/>
          <w:color w:val="000000"/>
        </w:rPr>
      </w:pPr>
      <w:r w:rsidRPr="00BA4237">
        <w:rPr>
          <w:rFonts w:ascii="Times New Roman" w:hAnsi="Times New Roman" w:cs="Times New Roman"/>
          <w:b/>
          <w:bCs/>
          <w:color w:val="000000"/>
        </w:rPr>
        <w:t xml:space="preserve">Data Collection </w:t>
      </w:r>
    </w:p>
    <w:p w14:paraId="06BBE539" w14:textId="598980AA" w:rsidR="007A45B9" w:rsidRPr="00583D17" w:rsidRDefault="007A45B9" w:rsidP="00625520">
      <w:pPr>
        <w:spacing w:line="480" w:lineRule="auto"/>
        <w:rPr>
          <w:rFonts w:ascii="Times New Roman" w:hAnsi="Times New Roman" w:cs="Times New Roman"/>
          <w:bCs/>
          <w:color w:val="000000" w:themeColor="text1"/>
        </w:rPr>
      </w:pPr>
      <w:r w:rsidRPr="00583D17">
        <w:rPr>
          <w:rFonts w:ascii="Times New Roman" w:hAnsi="Times New Roman" w:cs="Times New Roman"/>
          <w:bCs/>
          <w:color w:val="000000" w:themeColor="text1"/>
        </w:rPr>
        <w:lastRenderedPageBreak/>
        <w:t xml:space="preserve">All coding was completed using an online custom </w:t>
      </w:r>
      <w:proofErr w:type="spellStart"/>
      <w:r w:rsidRPr="00583D17">
        <w:rPr>
          <w:rFonts w:ascii="Times New Roman" w:hAnsi="Times New Roman" w:cs="Times New Roman"/>
          <w:bCs/>
          <w:color w:val="000000" w:themeColor="text1"/>
        </w:rPr>
        <w:t>REDCap</w:t>
      </w:r>
      <w:proofErr w:type="spellEnd"/>
      <w:r w:rsidRPr="00583D17">
        <w:rPr>
          <w:rFonts w:ascii="Times New Roman" w:hAnsi="Times New Roman" w:cs="Times New Roman"/>
          <w:bCs/>
          <w:color w:val="000000" w:themeColor="text1"/>
        </w:rPr>
        <w:t xml:space="preserve"> form that was developed based on CAMRADES guidelines </w:t>
      </w:r>
      <w:r w:rsidRPr="00583D17">
        <w:rPr>
          <w:rFonts w:ascii="Times New Roman" w:hAnsi="Times New Roman" w:cs="Times New Roman"/>
          <w:bCs/>
          <w:color w:val="000000" w:themeColor="text1"/>
        </w:rPr>
        <w:fldChar w:fldCharType="begin">
          <w:fldData xml:space="preserve">PEVuZE5vdGU+PENpdGU+PEF1dGhvcj5WZXN0ZXJpbmVuPC9BdXRob3I+PFllYXI+MjAxNDwvWWVh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</w:fldData>
        </w:fldChar>
      </w:r>
      <w:r w:rsidR="000E2A24">
        <w:rPr>
          <w:rFonts w:ascii="Times New Roman" w:hAnsi="Times New Roman" w:cs="Times New Roman"/>
          <w:bCs/>
          <w:color w:val="000000" w:themeColor="text1"/>
        </w:rPr>
        <w:instrText xml:space="preserve"> ADDIN EN.CITE </w:instrText>
      </w:r>
      <w:r w:rsidR="000E2A24">
        <w:rPr>
          <w:rFonts w:ascii="Times New Roman" w:hAnsi="Times New Roman" w:cs="Times New Roman"/>
          <w:bCs/>
          <w:color w:val="000000" w:themeColor="text1"/>
        </w:rPr>
        <w:fldChar w:fldCharType="begin">
          <w:fldData xml:space="preserve">PEVuZE5vdGU+PENpdGU+PEF1dGhvcj5WZXN0ZXJpbmVuPC9BdXRob3I+PFllYXI+MjAxNDwvWWVh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</w:fldData>
        </w:fldChar>
      </w:r>
      <w:r w:rsidR="000E2A24">
        <w:rPr>
          <w:rFonts w:ascii="Times New Roman" w:hAnsi="Times New Roman" w:cs="Times New Roman"/>
          <w:bCs/>
          <w:color w:val="000000" w:themeColor="text1"/>
        </w:rPr>
        <w:instrText xml:space="preserve"> ADDIN EN.CITE.DATA </w:instrText>
      </w:r>
      <w:r w:rsidR="000E2A24">
        <w:rPr>
          <w:rFonts w:ascii="Times New Roman" w:hAnsi="Times New Roman" w:cs="Times New Roman"/>
          <w:bCs/>
          <w:color w:val="000000" w:themeColor="text1"/>
        </w:rPr>
      </w:r>
      <w:r w:rsidR="000E2A24">
        <w:rPr>
          <w:rFonts w:ascii="Times New Roman" w:hAnsi="Times New Roman" w:cs="Times New Roman"/>
          <w:bCs/>
          <w:color w:val="000000" w:themeColor="text1"/>
        </w:rPr>
        <w:fldChar w:fldCharType="end"/>
      </w:r>
      <w:r w:rsidRPr="00583D17">
        <w:rPr>
          <w:rFonts w:ascii="Times New Roman" w:hAnsi="Times New Roman" w:cs="Times New Roman"/>
          <w:bCs/>
          <w:color w:val="000000" w:themeColor="text1"/>
        </w:rPr>
      </w:r>
      <w:r w:rsidRPr="00583D17">
        <w:rPr>
          <w:rFonts w:ascii="Times New Roman" w:hAnsi="Times New Roman" w:cs="Times New Roman"/>
          <w:bCs/>
          <w:color w:val="000000" w:themeColor="text1"/>
        </w:rPr>
        <w:fldChar w:fldCharType="separate"/>
      </w:r>
      <w:r w:rsidR="000E2A24">
        <w:rPr>
          <w:rFonts w:ascii="Times New Roman" w:hAnsi="Times New Roman" w:cs="Times New Roman"/>
          <w:bCs/>
          <w:noProof/>
          <w:color w:val="000000" w:themeColor="text1"/>
        </w:rPr>
        <w:t>[6, 7]</w:t>
      </w:r>
      <w:r w:rsidRPr="00583D17">
        <w:rPr>
          <w:rFonts w:ascii="Times New Roman" w:hAnsi="Times New Roman" w:cs="Times New Roman"/>
          <w:bCs/>
          <w:color w:val="000000" w:themeColor="text1"/>
        </w:rPr>
        <w:fldChar w:fldCharType="end"/>
      </w:r>
      <w:r w:rsidRPr="00583D17">
        <w:rPr>
          <w:rFonts w:ascii="Times New Roman" w:hAnsi="Times New Roman" w:cs="Times New Roman"/>
          <w:bCs/>
          <w:color w:val="000000" w:themeColor="text1"/>
        </w:rPr>
        <w:t xml:space="preserve">. </w:t>
      </w:r>
      <w:r w:rsidR="00023A10">
        <w:rPr>
          <w:rFonts w:ascii="Times New Roman" w:hAnsi="Times New Roman" w:cs="Times New Roman"/>
          <w:bCs/>
          <w:color w:val="000000" w:themeColor="text1"/>
        </w:rPr>
        <w:t>For a</w:t>
      </w:r>
      <w:r w:rsidRPr="00583D17">
        <w:rPr>
          <w:rFonts w:ascii="Times New Roman" w:hAnsi="Times New Roman" w:cs="Times New Roman"/>
          <w:bCs/>
          <w:color w:val="000000" w:themeColor="text1"/>
        </w:rPr>
        <w:t xml:space="preserve"> complete list of extracted data fields, the </w:t>
      </w:r>
      <w:proofErr w:type="spellStart"/>
      <w:r w:rsidRPr="00583D17">
        <w:rPr>
          <w:rFonts w:ascii="Times New Roman" w:hAnsi="Times New Roman" w:cs="Times New Roman"/>
          <w:bCs/>
          <w:color w:val="000000" w:themeColor="text1"/>
        </w:rPr>
        <w:t>REDCap</w:t>
      </w:r>
      <w:proofErr w:type="spellEnd"/>
      <w:r w:rsidRPr="00583D17">
        <w:rPr>
          <w:rFonts w:ascii="Times New Roman" w:hAnsi="Times New Roman" w:cs="Times New Roman"/>
          <w:bCs/>
          <w:color w:val="000000" w:themeColor="text1"/>
        </w:rPr>
        <w:t xml:space="preserve"> codebook </w:t>
      </w:r>
      <w:r w:rsidR="00023A10">
        <w:rPr>
          <w:rFonts w:ascii="Times New Roman" w:hAnsi="Times New Roman" w:cs="Times New Roman"/>
          <w:bCs/>
          <w:color w:val="000000" w:themeColor="text1"/>
        </w:rPr>
        <w:t>file</w:t>
      </w:r>
      <w:r w:rsidRPr="00583D17">
        <w:rPr>
          <w:rFonts w:ascii="Times New Roman" w:hAnsi="Times New Roman" w:cs="Times New Roman"/>
          <w:bCs/>
          <w:color w:val="000000" w:themeColor="text1"/>
        </w:rPr>
        <w:t xml:space="preserve"> is attached to the </w:t>
      </w:r>
      <w:r w:rsidR="00686C72" w:rsidRPr="00583D17">
        <w:rPr>
          <w:rFonts w:ascii="Times New Roman" w:hAnsi="Times New Roman" w:cs="Times New Roman"/>
          <w:bCs/>
          <w:color w:val="000000" w:themeColor="text1"/>
        </w:rPr>
        <w:t>pre</w:t>
      </w:r>
      <w:r w:rsidRPr="00583D17">
        <w:rPr>
          <w:rFonts w:ascii="Times New Roman" w:hAnsi="Times New Roman" w:cs="Times New Roman"/>
          <w:bCs/>
          <w:color w:val="000000" w:themeColor="text1"/>
        </w:rPr>
        <w:t>registered protocol</w:t>
      </w:r>
      <w:r w:rsidR="00686C72" w:rsidRPr="00583D17">
        <w:rPr>
          <w:rFonts w:ascii="Times New Roman" w:hAnsi="Times New Roman" w:cs="Times New Roman"/>
          <w:bCs/>
          <w:color w:val="000000" w:themeColor="text1"/>
        </w:rPr>
        <w:t xml:space="preserve">. </w:t>
      </w:r>
      <w:r w:rsidRPr="00583D17">
        <w:rPr>
          <w:rFonts w:ascii="Times New Roman" w:hAnsi="Times New Roman" w:cs="Times New Roman"/>
          <w:bCs/>
          <w:color w:val="000000" w:themeColor="text1"/>
        </w:rPr>
        <w:t xml:space="preserve">Data presented in graphical format was extracted using </w:t>
      </w:r>
      <w:proofErr w:type="spellStart"/>
      <w:r w:rsidRPr="00583D17">
        <w:rPr>
          <w:rFonts w:ascii="Times New Roman" w:hAnsi="Times New Roman" w:cs="Times New Roman"/>
          <w:bCs/>
          <w:color w:val="000000" w:themeColor="text1"/>
        </w:rPr>
        <w:t>WebPlotDigitizer</w:t>
      </w:r>
      <w:proofErr w:type="spellEnd"/>
      <w:r w:rsidRPr="00583D17">
        <w:rPr>
          <w:rFonts w:ascii="Times New Roman" w:hAnsi="Times New Roman" w:cs="Times New Roman"/>
          <w:bCs/>
          <w:color w:val="000000" w:themeColor="text1"/>
        </w:rPr>
        <w:t xml:space="preserve"> graph digitization software </w:t>
      </w:r>
      <w:r w:rsidRPr="00583D17">
        <w:rPr>
          <w:rFonts w:ascii="Times New Roman" w:hAnsi="Times New Roman" w:cs="Times New Roman"/>
          <w:bCs/>
          <w:color w:val="000000" w:themeColor="text1"/>
        </w:rPr>
        <w:fldChar w:fldCharType="begin"/>
      </w:r>
      <w:r w:rsidR="000E2A24">
        <w:rPr>
          <w:rFonts w:ascii="Times New Roman" w:hAnsi="Times New Roman" w:cs="Times New Roman"/>
          <w:bCs/>
          <w:color w:val="000000" w:themeColor="text1"/>
        </w:rPr>
        <w:instrText xml:space="preserve"> ADDIN EN.CITE &lt;EndNote&gt;&lt;Cite&gt;&lt;Author&gt;Rohatgi&lt;/Author&gt;&lt;Year&gt;2017&lt;/Year&gt;&lt;RecNum&gt;213&lt;/RecNum&gt;&lt;DisplayText&gt;[5]&lt;/DisplayText&gt;&lt;record&gt;&lt;rec-number&gt;213&lt;/rec-number&gt;&lt;foreign-keys&gt;&lt;key app="EN" db-id="0eswzwdzn0w5zvee0wbp02292ew0p9r9fdt5" timestamp="1598481826" guid="7ec55835-0254-4fcb-90f4-364128e2943f"&gt;213&lt;/key&gt;&lt;/foreign-keys&gt;&lt;ref-type name="Web Page"&gt;12&lt;/ref-type&gt;&lt;contributors&gt;&lt;authors&gt;&lt;author&gt;Rohatgi, A. &lt;/author&gt;&lt;/authors&gt;&lt;/contributors&gt;&lt;titles&gt;&lt;title&gt;WebPlotDigitizer &lt;/title&gt;&lt;/titles&gt;&lt;dates&gt;&lt;year&gt;2017&lt;/year&gt;&lt;/dates&gt;&lt;urls&gt;&lt;related-urls&gt;&lt;url&gt;http://arohatgi.info/WebPlotDigitizer &lt;/url&gt;&lt;/related-urls&gt;&lt;/urls&gt;&lt;/record&gt;&lt;/Cite&gt;&lt;/EndNote&gt;</w:instrText>
      </w:r>
      <w:r w:rsidRPr="00583D17">
        <w:rPr>
          <w:rFonts w:ascii="Times New Roman" w:hAnsi="Times New Roman" w:cs="Times New Roman"/>
          <w:bCs/>
          <w:color w:val="000000" w:themeColor="text1"/>
        </w:rPr>
        <w:fldChar w:fldCharType="separate"/>
      </w:r>
      <w:r w:rsidR="000E2A24">
        <w:rPr>
          <w:rFonts w:ascii="Times New Roman" w:hAnsi="Times New Roman" w:cs="Times New Roman"/>
          <w:bCs/>
          <w:noProof/>
          <w:color w:val="000000" w:themeColor="text1"/>
        </w:rPr>
        <w:t>[5]</w:t>
      </w:r>
      <w:r w:rsidRPr="00583D17">
        <w:rPr>
          <w:rFonts w:ascii="Times New Roman" w:hAnsi="Times New Roman" w:cs="Times New Roman"/>
          <w:bCs/>
          <w:color w:val="000000" w:themeColor="text1"/>
        </w:rPr>
        <w:fldChar w:fldCharType="end"/>
      </w:r>
      <w:r w:rsidRPr="00583D17">
        <w:rPr>
          <w:rFonts w:ascii="Times New Roman" w:hAnsi="Times New Roman" w:cs="Times New Roman"/>
          <w:bCs/>
          <w:color w:val="000000" w:themeColor="text1"/>
        </w:rPr>
        <w:t xml:space="preserve">. A validation analysis compared the raw dataset provided from the researcher that responded, to the data that was extracted by the two independent reviewers using the </w:t>
      </w:r>
      <w:proofErr w:type="spellStart"/>
      <w:r w:rsidRPr="00583D17">
        <w:rPr>
          <w:rFonts w:ascii="Times New Roman" w:hAnsi="Times New Roman" w:cs="Times New Roman"/>
          <w:bCs/>
          <w:color w:val="000000" w:themeColor="text1"/>
        </w:rPr>
        <w:t>WebPlotDigitizer</w:t>
      </w:r>
      <w:proofErr w:type="spellEnd"/>
      <w:r w:rsidRPr="00583D17">
        <w:rPr>
          <w:rFonts w:ascii="Times New Roman" w:hAnsi="Times New Roman" w:cs="Times New Roman"/>
          <w:bCs/>
          <w:color w:val="000000" w:themeColor="text1"/>
        </w:rPr>
        <w:t xml:space="preserve"> software </w:t>
      </w:r>
      <w:r w:rsidRPr="00583D17">
        <w:rPr>
          <w:rFonts w:ascii="Times New Roman" w:hAnsi="Times New Roman" w:cs="Times New Roman"/>
          <w:bCs/>
          <w:color w:val="000000" w:themeColor="text1"/>
        </w:rPr>
        <w:fldChar w:fldCharType="begin"/>
      </w:r>
      <w:r w:rsidR="000E2A24">
        <w:rPr>
          <w:rFonts w:ascii="Times New Roman" w:hAnsi="Times New Roman" w:cs="Times New Roman"/>
          <w:bCs/>
          <w:color w:val="000000" w:themeColor="text1"/>
        </w:rPr>
        <w:instrText xml:space="preserve"> ADDIN EN.CITE &lt;EndNote&gt;&lt;Cite&gt;&lt;Author&gt;Rohatgi&lt;/Author&gt;&lt;Year&gt;2017&lt;/Year&gt;&lt;RecNum&gt;213&lt;/RecNum&gt;&lt;DisplayText&gt;[5]&lt;/DisplayText&gt;&lt;record&gt;&lt;rec-number&gt;213&lt;/rec-number&gt;&lt;foreign-keys&gt;&lt;key app="EN" db-id="0eswzwdzn0w5zvee0wbp02292ew0p9r9fdt5" timestamp="1598481826" guid="7ec55835-0254-4fcb-90f4-364128e2943f"&gt;213&lt;/key&gt;&lt;/foreign-keys&gt;&lt;ref-type name="Web Page"&gt;12&lt;/ref-type&gt;&lt;contributors&gt;&lt;authors&gt;&lt;author&gt;Rohatgi, A. &lt;/author&gt;&lt;/authors&gt;&lt;/contributors&gt;&lt;titles&gt;&lt;title&gt;WebPlotDigitizer &lt;/title&gt;&lt;/titles&gt;&lt;dates&gt;&lt;year&gt;2017&lt;/year&gt;&lt;/dates&gt;&lt;urls&gt;&lt;related-urls&gt;&lt;url&gt;http://arohatgi.info/WebPlotDigitizer &lt;/url&gt;&lt;/related-urls&gt;&lt;/urls&gt;&lt;/record&gt;&lt;/Cite&gt;&lt;/EndNote&gt;</w:instrText>
      </w:r>
      <w:r w:rsidRPr="00583D17">
        <w:rPr>
          <w:rFonts w:ascii="Times New Roman" w:hAnsi="Times New Roman" w:cs="Times New Roman"/>
          <w:bCs/>
          <w:color w:val="000000" w:themeColor="text1"/>
        </w:rPr>
        <w:fldChar w:fldCharType="separate"/>
      </w:r>
      <w:r w:rsidR="000E2A24">
        <w:rPr>
          <w:rFonts w:ascii="Times New Roman" w:hAnsi="Times New Roman" w:cs="Times New Roman"/>
          <w:bCs/>
          <w:noProof/>
          <w:color w:val="000000" w:themeColor="text1"/>
        </w:rPr>
        <w:t>[5]</w:t>
      </w:r>
      <w:r w:rsidRPr="00583D17">
        <w:rPr>
          <w:rFonts w:ascii="Times New Roman" w:hAnsi="Times New Roman" w:cs="Times New Roman"/>
          <w:bCs/>
          <w:color w:val="000000" w:themeColor="text1"/>
        </w:rPr>
        <w:fldChar w:fldCharType="end"/>
      </w:r>
      <w:r w:rsidRPr="00583D17">
        <w:rPr>
          <w:rFonts w:ascii="Times New Roman" w:hAnsi="Times New Roman" w:cs="Times New Roman"/>
          <w:bCs/>
          <w:color w:val="000000" w:themeColor="text1"/>
        </w:rPr>
        <w:t xml:space="preserve">. The means of the extracted dataset were within 3% of the raw dataset, while the standard errors of the means of the extracted dataset were within 13% of the raw dataset. If the final group sizes were given in a range, then the lowest number within that range was collected for a conservative estimate. Twenty-one articles used the standard error of the mean for the error bars in their figures, and one article used standard deviation. Therefore, the four articles which did not specify their error bars were assumed to be standard error of the mean. Unfortunately, this limitation in reporting variance has been previously observed in preclinical research </w:t>
      </w:r>
      <w:r w:rsidRPr="00583D17">
        <w:rPr>
          <w:rFonts w:ascii="Times New Roman" w:hAnsi="Times New Roman" w:cs="Times New Roman"/>
          <w:bCs/>
          <w:color w:val="000000" w:themeColor="text1"/>
        </w:rPr>
        <w:fldChar w:fldCharType="begin"/>
      </w:r>
      <w:r w:rsidR="000E2A24">
        <w:rPr>
          <w:rFonts w:ascii="Times New Roman" w:hAnsi="Times New Roman" w:cs="Times New Roman"/>
          <w:bCs/>
          <w:color w:val="000000" w:themeColor="text1"/>
        </w:rPr>
        <w:instrText xml:space="preserve"> ADDIN EN.CITE &lt;EndNote&gt;&lt;Cite&gt;&lt;Author&gt;Vesterinen&lt;/Author&gt;&lt;Year&gt;2014&lt;/Year&gt;&lt;RecNum&gt;12&lt;/RecNum&gt;&lt;DisplayText&gt;[6]&lt;/DisplayText&gt;&lt;record&gt;&lt;rec-number&gt;12&lt;/rec-number&gt;&lt;foreign-keys&gt;&lt;key app="EN" db-id="0eswzwdzn0w5zvee0wbp02292ew0p9r9fdt5" timestamp="1598383593" guid="fa65abde-9b0d-41f3-a514-341a67121788"&gt;12&lt;/key&gt;&lt;/foreign-keys&gt;&lt;ref-type name="Journal Article"&gt;17&lt;/ref-type&gt;&lt;contributors&gt;&lt;authors&gt;&lt;author&gt;Vesterinen, H. M.&lt;/author&gt;&lt;author&gt;Sena, E. S.&lt;/author&gt;&lt;author&gt;Egan, K. J.&lt;/author&gt;&lt;author&gt;Hirst, T. C.&lt;/author&gt;&lt;author&gt;Churolov, L.&lt;/author&gt;&lt;author&gt;Currie, G. L.&lt;/author&gt;&lt;author&gt;Antonic, A.&lt;/author&gt;&lt;author&gt;Howells, D. W.&lt;/author&gt;&lt;author&gt;Macleod, M. R.&lt;/author&gt;&lt;/authors&gt;&lt;/contributors&gt;&lt;auth-address&gt;Department of Clinical Neurosciences, The University of Edinburgh, United Kingdom.&lt;/auth-address&gt;&lt;titles&gt;&lt;title&gt;Meta-analysis of data from animal studies: a practical guide&lt;/title&gt;&lt;secondary-title&gt;J Neurosci Methods&lt;/secondary-title&gt;&lt;/titles&gt;&lt;periodical&gt;&lt;full-title&gt;J Neurosci Methods&lt;/full-title&gt;&lt;/periodical&gt;&lt;pages&gt;92-102&lt;/pages&gt;&lt;volume&gt;221&lt;/volume&gt;&lt;edition&gt;2013/10/09&lt;/edition&gt;&lt;keywords&gt;&lt;keyword&gt;Animals&lt;/keyword&gt;&lt;keyword&gt;*Disease Models, Animal&lt;/keyword&gt;&lt;keyword&gt;Humans&lt;/keyword&gt;&lt;keyword&gt;*Meta-Analysis as Topic&lt;/keyword&gt;&lt;keyword&gt;*Research Design&lt;/keyword&gt;&lt;keyword&gt;Animal studies&lt;/keyword&gt;&lt;keyword&gt;Heterogeneity&lt;/keyword&gt;&lt;keyword&gt;Meta-analysis&lt;/keyword&gt;&lt;keyword&gt;Meta-regression&lt;/keyword&gt;&lt;keyword&gt;Stratified meta-analysis&lt;/keyword&gt;&lt;/keywords&gt;&lt;dates&gt;&lt;year&gt;2014&lt;/year&gt;&lt;pub-dates&gt;&lt;date&gt;Jan 15&lt;/date&gt;&lt;/pub-dates&gt;&lt;/dates&gt;&lt;isbn&gt;1872-678X (Electronic)&amp;#xD;0165-0270 (Linking)&lt;/isbn&gt;&lt;accession-num&gt;24099992&lt;/accession-num&gt;&lt;urls&gt;&lt;related-urls&gt;&lt;url&gt;https://www.ncbi.nlm.nih.gov/pubmed/24099992&lt;/url&gt;&lt;/related-urls&gt;&lt;/urls&gt;&lt;electronic-resource-num&gt;10.1016/j.jneumeth.2013.09.010&lt;/electronic-resource-num&gt;&lt;/record&gt;&lt;/Cite&gt;&lt;/EndNote&gt;</w:instrText>
      </w:r>
      <w:r w:rsidRPr="00583D17">
        <w:rPr>
          <w:rFonts w:ascii="Times New Roman" w:hAnsi="Times New Roman" w:cs="Times New Roman"/>
          <w:bCs/>
          <w:color w:val="000000" w:themeColor="text1"/>
        </w:rPr>
        <w:fldChar w:fldCharType="separate"/>
      </w:r>
      <w:r w:rsidR="000E2A24">
        <w:rPr>
          <w:rFonts w:ascii="Times New Roman" w:hAnsi="Times New Roman" w:cs="Times New Roman"/>
          <w:bCs/>
          <w:noProof/>
          <w:color w:val="000000" w:themeColor="text1"/>
        </w:rPr>
        <w:t>[6]</w:t>
      </w:r>
      <w:r w:rsidRPr="00583D17">
        <w:rPr>
          <w:rFonts w:ascii="Times New Roman" w:hAnsi="Times New Roman" w:cs="Times New Roman"/>
          <w:bCs/>
          <w:color w:val="000000" w:themeColor="text1"/>
        </w:rPr>
        <w:fldChar w:fldCharType="end"/>
      </w:r>
      <w:r w:rsidRPr="00583D17">
        <w:rPr>
          <w:rFonts w:ascii="Times New Roman" w:hAnsi="Times New Roman" w:cs="Times New Roman"/>
          <w:bCs/>
          <w:color w:val="000000" w:themeColor="text1"/>
        </w:rPr>
        <w:t>. Finally, for studies with repeated measures, data was only collected for the last measurement. All forms of data collection were conducted by two independent reviewers (N.R. and C.C). Disagreements between reviewers on article characteristics and neuroendocrinological data were resolved by discussion, and the final decision was made by a third independent reviewer (S.F.). For the behavioral data, measurements that were not within half a unit of each other or within one unit of each other for the novelty suppressed feeding test were recalculated by both independent reviewers until they were within said range, then averaged. The standardized mean difference (SMD) calculations between both independent reviewers were also confirmed to be within 0.05 of each other.</w:t>
      </w:r>
    </w:p>
    <w:p w14:paraId="668CD940" w14:textId="71F09E87" w:rsidR="007A45B9" w:rsidRPr="00BA4237" w:rsidRDefault="007A45B9" w:rsidP="00625520">
      <w:pPr>
        <w:spacing w:line="480" w:lineRule="auto"/>
        <w:rPr>
          <w:rFonts w:ascii="Times New Roman" w:hAnsi="Times New Roman" w:cs="Times New Roman"/>
          <w:b/>
          <w:bCs/>
          <w:color w:val="000000"/>
        </w:rPr>
      </w:pPr>
      <w:r w:rsidRPr="00BA4237">
        <w:rPr>
          <w:rFonts w:ascii="Times New Roman" w:hAnsi="Times New Roman" w:cs="Times New Roman"/>
          <w:b/>
          <w:bCs/>
          <w:color w:val="000000"/>
        </w:rPr>
        <w:t xml:space="preserve">Quality Assessment </w:t>
      </w:r>
    </w:p>
    <w:p w14:paraId="634C2BA8" w14:textId="1B23E659" w:rsidR="00625520" w:rsidRPr="00583D17" w:rsidRDefault="007A45B9" w:rsidP="00625520">
      <w:pPr>
        <w:spacing w:line="480" w:lineRule="auto"/>
        <w:rPr>
          <w:rFonts w:ascii="Times New Roman" w:hAnsi="Times New Roman" w:cs="Times New Roman"/>
          <w:bCs/>
          <w:color w:val="000000" w:themeColor="text1"/>
        </w:rPr>
      </w:pPr>
      <w:r w:rsidRPr="00583D17">
        <w:rPr>
          <w:rFonts w:ascii="Times New Roman" w:hAnsi="Times New Roman" w:cs="Times New Roman"/>
          <w:bCs/>
          <w:color w:val="000000" w:themeColor="text1"/>
        </w:rPr>
        <w:lastRenderedPageBreak/>
        <w:t xml:space="preserve">Potential bias was evaluated using a modified version of SYRCLE’s risk-of-bias tool </w:t>
      </w:r>
      <w:r w:rsidRPr="00583D17">
        <w:rPr>
          <w:rFonts w:ascii="Times New Roman" w:hAnsi="Times New Roman" w:cs="Times New Roman"/>
          <w:bCs/>
          <w:color w:val="000000" w:themeColor="text1"/>
        </w:rPr>
        <w:fldChar w:fldCharType="begin"/>
      </w:r>
      <w:r w:rsidR="000E2A24">
        <w:rPr>
          <w:rFonts w:ascii="Times New Roman" w:hAnsi="Times New Roman" w:cs="Times New Roman"/>
          <w:bCs/>
          <w:color w:val="000000" w:themeColor="text1"/>
        </w:rPr>
        <w:instrText xml:space="preserve"> ADDIN EN.CITE &lt;EndNote&gt;&lt;Cite&gt;&lt;Author&gt;Hooijmans&lt;/Author&gt;&lt;Year&gt;2014&lt;/Year&gt;&lt;RecNum&gt;25&lt;/RecNum&gt;&lt;DisplayText&gt;[8]&lt;/DisplayText&gt;&lt;record&gt;&lt;rec-number&gt;25&lt;/rec-number&gt;&lt;foreign-keys&gt;&lt;key app="EN" db-id="0eswzwdzn0w5zvee0wbp02292ew0p9r9fdt5" timestamp="1598383614" guid="078dd1c7-d16a-4300-894f-f1fce23490ec"&gt;25&lt;/key&gt;&lt;/foreign-keys&gt;&lt;ref-type name="Journal Article"&gt;17&lt;/ref-type&gt;&lt;contributors&gt;&lt;authors&gt;&lt;author&gt;Hooijmans, C. R.&lt;/author&gt;&lt;author&gt;Rovers, M. M.&lt;/author&gt;&lt;author&gt;de Vries, R. B.&lt;/author&gt;&lt;author&gt;Leenaars, M.&lt;/author&gt;&lt;author&gt;Ritskes-Hoitinga, M.&lt;/author&gt;&lt;author&gt;Langendam, M. W.&lt;/author&gt;&lt;/authors&gt;&lt;/contributors&gt;&lt;auth-address&gt;SYRCLE at Central Animal Laboratory, Radboud University Medical Center, Nijmegen, the Netherlands. Carlijn.Hooijmans@radboudumc.nl.&lt;/auth-address&gt;&lt;titles&gt;&lt;title&gt;SYRCLE&amp;apos;s risk of bias tool for animal studies&lt;/title&gt;&lt;secondary-title&gt;BMC Med Res Methodol&lt;/secondary-title&gt;&lt;/titles&gt;&lt;periodical&gt;&lt;full-title&gt;BMC Med Res Methodol&lt;/full-title&gt;&lt;/periodical&gt;&lt;pages&gt;43&lt;/pages&gt;&lt;volume&gt;14&lt;/volume&gt;&lt;edition&gt;2014/03/29&lt;/edition&gt;&lt;keywords&gt;&lt;keyword&gt;Animal Experimentation&lt;/keyword&gt;&lt;keyword&gt;Animals&lt;/keyword&gt;&lt;keyword&gt;*Bias&lt;/keyword&gt;&lt;keyword&gt;Drug Evaluation, Preclinical/*methods&lt;/keyword&gt;&lt;keyword&gt;Randomized Controlled Trials as Topic/*methods&lt;/keyword&gt;&lt;keyword&gt;Research Design&lt;/keyword&gt;&lt;/keywords&gt;&lt;dates&gt;&lt;year&gt;2014&lt;/year&gt;&lt;pub-dates&gt;&lt;date&gt;Mar 26&lt;/date&gt;&lt;/pub-dates&gt;&lt;/dates&gt;&lt;isbn&gt;1471-2288 (Electronic)&amp;#xD;1471-2288 (Linking)&lt;/isbn&gt;&lt;accession-num&gt;24667063&lt;/accession-num&gt;&lt;urls&gt;&lt;related-urls&gt;&lt;url&gt;https://www.ncbi.nlm.nih.gov/pubmed/24667063&lt;/url&gt;&lt;/related-urls&gt;&lt;/urls&gt;&lt;custom2&gt;PMC4230647&lt;/custom2&gt;&lt;electronic-resource-num&gt;10.1186/1471-2288-14-43&lt;/electronic-resource-num&gt;&lt;/record&gt;&lt;/Cite&gt;&lt;/EndNote&gt;</w:instrText>
      </w:r>
      <w:r w:rsidRPr="00583D17">
        <w:rPr>
          <w:rFonts w:ascii="Times New Roman" w:hAnsi="Times New Roman" w:cs="Times New Roman"/>
          <w:bCs/>
          <w:color w:val="000000" w:themeColor="text1"/>
        </w:rPr>
        <w:fldChar w:fldCharType="separate"/>
      </w:r>
      <w:r w:rsidR="000E2A24">
        <w:rPr>
          <w:rFonts w:ascii="Times New Roman" w:hAnsi="Times New Roman" w:cs="Times New Roman"/>
          <w:bCs/>
          <w:noProof/>
          <w:color w:val="000000" w:themeColor="text1"/>
        </w:rPr>
        <w:t>[8]</w:t>
      </w:r>
      <w:r w:rsidRPr="00583D17">
        <w:rPr>
          <w:rFonts w:ascii="Times New Roman" w:hAnsi="Times New Roman" w:cs="Times New Roman"/>
          <w:bCs/>
          <w:color w:val="000000" w:themeColor="text1"/>
        </w:rPr>
        <w:fldChar w:fldCharType="end"/>
      </w:r>
      <w:r w:rsidRPr="00583D17">
        <w:rPr>
          <w:rFonts w:ascii="Times New Roman" w:hAnsi="Times New Roman" w:cs="Times New Roman"/>
          <w:bCs/>
          <w:color w:val="000000" w:themeColor="text1"/>
        </w:rPr>
        <w:t xml:space="preserve">. SYRCLES’s risk-of-bias tool was adapted to include four additional evaluation measures: control for the locomotor effects of CBs, sample size calculations, conflict of interest statements, and proper vehicle administration </w:t>
      </w:r>
      <w:r w:rsidRPr="00583D17">
        <w:rPr>
          <w:rFonts w:ascii="Times New Roman" w:hAnsi="Times New Roman" w:cs="Times New Roman"/>
          <w:bCs/>
          <w:color w:val="000000" w:themeColor="text1"/>
        </w:rPr>
        <w:fldChar w:fldCharType="begin">
          <w:fldData xml:space="preserve">PEVuZE5vdGU+PENpdGU+PEF1dGhvcj5NYWNsZW9kPC9BdXRob3I+PFllYXI+MjAxNTwvWWVhcj48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</w:fldData>
        </w:fldChar>
      </w:r>
      <w:r w:rsidR="000E2A24">
        <w:rPr>
          <w:rFonts w:ascii="Times New Roman" w:hAnsi="Times New Roman" w:cs="Times New Roman"/>
          <w:bCs/>
          <w:color w:val="000000" w:themeColor="text1"/>
        </w:rPr>
        <w:instrText xml:space="preserve"> ADDIN EN.CITE </w:instrText>
      </w:r>
      <w:r w:rsidR="000E2A24">
        <w:rPr>
          <w:rFonts w:ascii="Times New Roman" w:hAnsi="Times New Roman" w:cs="Times New Roman"/>
          <w:bCs/>
          <w:color w:val="000000" w:themeColor="text1"/>
        </w:rPr>
        <w:fldChar w:fldCharType="begin">
          <w:fldData xml:space="preserve">PEVuZE5vdGU+PENpdGU+PEF1dGhvcj5NYWNsZW9kPC9BdXRob3I+PFllYXI+MjAxNTwvWWVhcj48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</w:fldData>
        </w:fldChar>
      </w:r>
      <w:r w:rsidR="000E2A24">
        <w:rPr>
          <w:rFonts w:ascii="Times New Roman" w:hAnsi="Times New Roman" w:cs="Times New Roman"/>
          <w:bCs/>
          <w:color w:val="000000" w:themeColor="text1"/>
        </w:rPr>
        <w:instrText xml:space="preserve"> ADDIN EN.CITE.DATA </w:instrText>
      </w:r>
      <w:r w:rsidR="000E2A24">
        <w:rPr>
          <w:rFonts w:ascii="Times New Roman" w:hAnsi="Times New Roman" w:cs="Times New Roman"/>
          <w:bCs/>
          <w:color w:val="000000" w:themeColor="text1"/>
        </w:rPr>
      </w:r>
      <w:r w:rsidR="000E2A24">
        <w:rPr>
          <w:rFonts w:ascii="Times New Roman" w:hAnsi="Times New Roman" w:cs="Times New Roman"/>
          <w:bCs/>
          <w:color w:val="000000" w:themeColor="text1"/>
        </w:rPr>
        <w:fldChar w:fldCharType="end"/>
      </w:r>
      <w:r w:rsidRPr="00583D17">
        <w:rPr>
          <w:rFonts w:ascii="Times New Roman" w:hAnsi="Times New Roman" w:cs="Times New Roman"/>
          <w:bCs/>
          <w:color w:val="000000" w:themeColor="text1"/>
        </w:rPr>
      </w:r>
      <w:r w:rsidRPr="00583D17">
        <w:rPr>
          <w:rFonts w:ascii="Times New Roman" w:hAnsi="Times New Roman" w:cs="Times New Roman"/>
          <w:bCs/>
          <w:color w:val="000000" w:themeColor="text1"/>
        </w:rPr>
        <w:fldChar w:fldCharType="separate"/>
      </w:r>
      <w:r w:rsidR="000E2A24">
        <w:rPr>
          <w:rFonts w:ascii="Times New Roman" w:hAnsi="Times New Roman" w:cs="Times New Roman"/>
          <w:bCs/>
          <w:noProof/>
          <w:color w:val="000000" w:themeColor="text1"/>
        </w:rPr>
        <w:t>[9]</w:t>
      </w:r>
      <w:r w:rsidRPr="00583D17">
        <w:rPr>
          <w:rFonts w:ascii="Times New Roman" w:hAnsi="Times New Roman" w:cs="Times New Roman"/>
          <w:bCs/>
          <w:color w:val="000000" w:themeColor="text1"/>
        </w:rPr>
        <w:fldChar w:fldCharType="end"/>
      </w:r>
      <w:r w:rsidRPr="00583D17">
        <w:rPr>
          <w:rFonts w:ascii="Times New Roman" w:hAnsi="Times New Roman" w:cs="Times New Roman"/>
          <w:bCs/>
          <w:color w:val="000000" w:themeColor="text1"/>
        </w:rPr>
        <w:t xml:space="preserve">. Risk-of-bias evaluations were conducted by two independent reviewers (N.R. and C.C). Disagreements between reviewers on risk-of-bias evaluations were resolved by discussion, and the final decision was made by a third independent reviewer (S.F.). </w:t>
      </w:r>
    </w:p>
    <w:p w14:paraId="47430052" w14:textId="1B23E659" w:rsidR="007A45B9" w:rsidRPr="00BA4237" w:rsidRDefault="007A45B9" w:rsidP="00625520">
      <w:pPr>
        <w:spacing w:line="480" w:lineRule="auto"/>
        <w:rPr>
          <w:rFonts w:ascii="Times New Roman" w:hAnsi="Times New Roman" w:cs="Times New Roman"/>
          <w:b/>
          <w:color w:val="000000" w:themeColor="text1"/>
        </w:rPr>
      </w:pPr>
      <w:r w:rsidRPr="00BA4237">
        <w:rPr>
          <w:rFonts w:ascii="Times New Roman" w:hAnsi="Times New Roman" w:cs="Times New Roman"/>
          <w:b/>
          <w:color w:val="000000" w:themeColor="text1"/>
        </w:rPr>
        <w:t xml:space="preserve">Statistical Analysis </w:t>
      </w:r>
      <w:r w:rsidR="00BA4237">
        <w:rPr>
          <w:rFonts w:ascii="Times New Roman" w:hAnsi="Times New Roman" w:cs="Times New Roman"/>
          <w:b/>
          <w:color w:val="000000" w:themeColor="text1"/>
        </w:rPr>
        <w:t>Description of Dependencies</w:t>
      </w:r>
    </w:p>
    <w:p w14:paraId="7AE4F3AC" w14:textId="311ED09E" w:rsidR="00625520" w:rsidRDefault="007A45B9" w:rsidP="00625520">
      <w:pPr>
        <w:spacing w:line="480" w:lineRule="auto"/>
        <w:rPr>
          <w:rFonts w:ascii="Times New Roman" w:hAnsi="Times New Roman" w:cs="Times New Roman"/>
          <w:b/>
          <w:bCs/>
          <w:color w:val="000000"/>
        </w:rPr>
      </w:pPr>
      <w:r w:rsidRPr="00583D17">
        <w:rPr>
          <w:rFonts w:ascii="Times New Roman" w:hAnsi="Times New Roman" w:cs="Times New Roman"/>
          <w:bCs/>
          <w:color w:val="000000" w:themeColor="text1"/>
        </w:rPr>
        <w:t>In the present study, five levels of dependencies were identified: laboratories, articles, study groups, measurement type, and control groups</w:t>
      </w:r>
      <w:r w:rsidR="006366E0" w:rsidRPr="00583D17">
        <w:rPr>
          <w:rFonts w:ascii="Times New Roman" w:hAnsi="Times New Roman" w:cs="Times New Roman"/>
          <w:bCs/>
          <w:color w:val="000000" w:themeColor="text1"/>
        </w:rPr>
        <w:t xml:space="preserve"> (Supplementary Figure 1)</w:t>
      </w:r>
      <w:r w:rsidRPr="00583D17">
        <w:rPr>
          <w:rFonts w:ascii="Times New Roman" w:hAnsi="Times New Roman" w:cs="Times New Roman"/>
          <w:bCs/>
          <w:color w:val="000000" w:themeColor="text1"/>
        </w:rPr>
        <w:t>. At the laboratory level, research is usually published from a similar group of investigators sharing the same equipment. The laboratory level was the only level of dependency that was not able to be addressed by the model</w:t>
      </w:r>
      <w:r w:rsidR="00487FAA">
        <w:rPr>
          <w:rFonts w:ascii="Times New Roman" w:hAnsi="Times New Roman" w:cs="Times New Roman"/>
          <w:bCs/>
          <w:color w:val="000000" w:themeColor="text1"/>
        </w:rPr>
        <w:t>s</w:t>
      </w:r>
      <w:r w:rsidRPr="00583D17">
        <w:rPr>
          <w:rFonts w:ascii="Times New Roman" w:hAnsi="Times New Roman" w:cs="Times New Roman"/>
          <w:bCs/>
          <w:color w:val="000000" w:themeColor="text1"/>
        </w:rPr>
        <w:t xml:space="preserve"> since the remaining levels were prioritized as greater sources of dependencies. Laboratory level dependency can overlap with article level dependency. Examples of laboratory and article level dependencies include shared subject pools, protocols, and analysis methods </w:t>
      </w:r>
      <w:r w:rsidRPr="00583D17">
        <w:rPr>
          <w:rFonts w:ascii="Times New Roman" w:hAnsi="Times New Roman" w:cs="Times New Roman"/>
          <w:color w:val="000000"/>
          <w:lang w:val="en-GB"/>
        </w:rPr>
        <w:fldChar w:fldCharType="begin"/>
      </w:r>
      <w:r w:rsidR="000E2A24">
        <w:rPr>
          <w:rFonts w:ascii="Times New Roman" w:hAnsi="Times New Roman" w:cs="Times New Roman"/>
          <w:color w:val="000000"/>
          <w:lang w:val="en-GB"/>
        </w:rPr>
        <w:instrText xml:space="preserve"> ADDIN EN.CITE &lt;EndNote&gt;&lt;Cite&gt;&lt;Author&gt;Tipton&lt;/Author&gt;&lt;Year&gt;2015&lt;/Year&gt;&lt;RecNum&gt;4&lt;/RecNum&gt;&lt;DisplayText&gt;[10]&lt;/DisplayText&gt;&lt;record&gt;&lt;rec-number&gt;4&lt;/rec-number&gt;&lt;foreign-keys&gt;&lt;key app="EN" db-id="0eswzwdzn0w5zvee0wbp02292ew0p9r9fdt5" timestamp="1598383576" guid="fa8d4dc5-0f87-43c4-bf25-68488b27743a"&gt;4&lt;/key&gt;&lt;/foreign-keys&gt;&lt;ref-type name="Journal Article"&gt;17&lt;/ref-type&gt;&lt;contributors&gt;&lt;authors&gt;&lt;author&gt;Tipton, E.&lt;/author&gt;&lt;/authors&gt;&lt;/contributors&gt;&lt;auth-address&gt;Teachers College, Columbia University.&lt;/auth-address&gt;&lt;titles&gt;&lt;title&gt;Small sample adjustments for robust variance estimation with meta-regression&lt;/title&gt;&lt;secondary-title&gt;Psychol Methods&lt;/secondary-title&gt;&lt;/titles&gt;&lt;periodical&gt;&lt;full-title&gt;Psychol Methods&lt;/full-title&gt;&lt;/periodical&gt;&lt;pages&gt;375-93&lt;/pages&gt;&lt;volume&gt;20&lt;/volume&gt;&lt;number&gt;3&lt;/number&gt;&lt;edition&gt;2014/04/30&lt;/edition&gt;&lt;keywords&gt;&lt;keyword&gt;*Data Interpretation, Statistical&lt;/keyword&gt;&lt;keyword&gt;Humans&lt;/keyword&gt;&lt;keyword&gt;*Meta-Analysis as Topic&lt;/keyword&gt;&lt;keyword&gt;*Regression Analysis&lt;/keyword&gt;&lt;/keywords&gt;&lt;dates&gt;&lt;year&gt;2015&lt;/year&gt;&lt;pub-dates&gt;&lt;date&gt;Sep&lt;/date&gt;&lt;/pub-dates&gt;&lt;/dates&gt;&lt;isbn&gt;1939-1463 (Electronic)&amp;#xD;1082-989X (Linking)&lt;/isbn&gt;&lt;accession-num&gt;24773356&lt;/accession-num&gt;&lt;urls&gt;&lt;related-urls&gt;&lt;url&gt;https://www.ncbi.nlm.nih.gov/pubmed/24773356&lt;/url&gt;&lt;/related-urls&gt;&lt;/urls&gt;&lt;electronic-resource-num&gt;10.1037/met0000011&lt;/electronic-resource-num&gt;&lt;/record&gt;&lt;/Cite&gt;&lt;/EndNote&gt;</w:instrText>
      </w:r>
      <w:r w:rsidRPr="00583D17">
        <w:rPr>
          <w:rFonts w:ascii="Times New Roman" w:hAnsi="Times New Roman" w:cs="Times New Roman"/>
          <w:color w:val="000000"/>
          <w:lang w:val="en-GB"/>
        </w:rPr>
        <w:fldChar w:fldCharType="separate"/>
      </w:r>
      <w:r w:rsidR="000E2A24">
        <w:rPr>
          <w:rFonts w:ascii="Times New Roman" w:hAnsi="Times New Roman" w:cs="Times New Roman"/>
          <w:noProof/>
          <w:color w:val="000000"/>
          <w:lang w:val="en-GB"/>
        </w:rPr>
        <w:t>[10]</w:t>
      </w:r>
      <w:r w:rsidRPr="00583D17">
        <w:rPr>
          <w:rFonts w:ascii="Times New Roman" w:hAnsi="Times New Roman" w:cs="Times New Roman"/>
          <w:color w:val="000000"/>
          <w:lang w:val="en-GB"/>
        </w:rPr>
        <w:fldChar w:fldCharType="end"/>
      </w:r>
      <w:r w:rsidRPr="00583D17">
        <w:rPr>
          <w:rFonts w:ascii="Times New Roman" w:hAnsi="Times New Roman" w:cs="Times New Roman"/>
          <w:bCs/>
          <w:color w:val="000000" w:themeColor="text1"/>
        </w:rPr>
        <w:t xml:space="preserve">. At the study level, a single article can consist of multiple correlated studies sharing similar research designs </w:t>
      </w:r>
      <w:r w:rsidRPr="00583D17">
        <w:rPr>
          <w:rFonts w:ascii="Times New Roman" w:hAnsi="Times New Roman" w:cs="Times New Roman"/>
          <w:bCs/>
          <w:color w:val="000000" w:themeColor="text1"/>
        </w:rPr>
        <w:fldChar w:fldCharType="begin"/>
      </w:r>
      <w:r w:rsidR="000E2A24">
        <w:rPr>
          <w:rFonts w:ascii="Times New Roman" w:hAnsi="Times New Roman" w:cs="Times New Roman"/>
          <w:bCs/>
          <w:color w:val="000000" w:themeColor="text1"/>
        </w:rPr>
        <w:instrText xml:space="preserve"> ADDIN EN.CITE &lt;EndNote&gt;&lt;Cite&gt;&lt;Author&gt;Vesterinen&lt;/Author&gt;&lt;Year&gt;2014&lt;/Year&gt;&lt;RecNum&gt;12&lt;/RecNum&gt;&lt;DisplayText&gt;[6]&lt;/DisplayText&gt;&lt;record&gt;&lt;rec-number&gt;12&lt;/rec-number&gt;&lt;foreign-keys&gt;&lt;key app="EN" db-id="0eswzwdzn0w5zvee0wbp02292ew0p9r9fdt5" timestamp="1598383593" guid="fa65abde-9b0d-41f3-a514-341a67121788"&gt;12&lt;/key&gt;&lt;/foreign-keys&gt;&lt;ref-type name="Journal Article"&gt;17&lt;/ref-type&gt;&lt;contributors&gt;&lt;authors&gt;&lt;author&gt;Vesterinen, H. M.&lt;/author&gt;&lt;author&gt;Sena, E. S.&lt;/author&gt;&lt;author&gt;Egan, K. J.&lt;/author&gt;&lt;author&gt;Hirst, T. C.&lt;/author&gt;&lt;author&gt;Churolov, L.&lt;/author&gt;&lt;author&gt;Currie, G. L.&lt;/author&gt;&lt;author&gt;Antonic, A.&lt;/author&gt;&lt;author&gt;Howells, D. W.&lt;/author&gt;&lt;author&gt;Macleod, M. R.&lt;/author&gt;&lt;/authors&gt;&lt;/contributors&gt;&lt;auth-address&gt;Department of Clinical Neurosciences, The University of Edinburgh, United Kingdom.&lt;/auth-address&gt;&lt;titles&gt;&lt;title&gt;Meta-analysis of data from animal studies: a practical guide&lt;/title&gt;&lt;secondary-title&gt;J Neurosci Methods&lt;/secondary-title&gt;&lt;/titles&gt;&lt;periodical&gt;&lt;full-title&gt;J Neurosci Methods&lt;/full-title&gt;&lt;/periodical&gt;&lt;pages&gt;92-102&lt;/pages&gt;&lt;volume&gt;221&lt;/volume&gt;&lt;edition&gt;2013/10/09&lt;/edition&gt;&lt;keywords&gt;&lt;keyword&gt;Animals&lt;/keyword&gt;&lt;keyword&gt;*Disease Models, Animal&lt;/keyword&gt;&lt;keyword&gt;Humans&lt;/keyword&gt;&lt;keyword&gt;*Meta-Analysis as Topic&lt;/keyword&gt;&lt;keyword&gt;*Research Design&lt;/keyword&gt;&lt;keyword&gt;Animal studies&lt;/keyword&gt;&lt;keyword&gt;Heterogeneity&lt;/keyword&gt;&lt;keyword&gt;Meta-analysis&lt;/keyword&gt;&lt;keyword&gt;Meta-regression&lt;/keyword&gt;&lt;keyword&gt;Stratified meta-analysis&lt;/keyword&gt;&lt;/keywords&gt;&lt;dates&gt;&lt;year&gt;2014&lt;/year&gt;&lt;pub-dates&gt;&lt;date&gt;Jan 15&lt;/date&gt;&lt;/pub-dates&gt;&lt;/dates&gt;&lt;isbn&gt;1872-678X (Electronic)&amp;#xD;0165-0270 (Linking)&lt;/isbn&gt;&lt;accession-num&gt;24099992&lt;/accession-num&gt;&lt;urls&gt;&lt;related-urls&gt;&lt;url&gt;https://www.ncbi.nlm.nih.gov/pubmed/24099992&lt;/url&gt;&lt;/related-urls&gt;&lt;/urls&gt;&lt;electronic-resource-num&gt;10.1016/j.jneumeth.2013.09.010&lt;/electronic-resource-num&gt;&lt;/record&gt;&lt;/Cite&gt;&lt;/EndNote&gt;</w:instrText>
      </w:r>
      <w:r w:rsidRPr="00583D17">
        <w:rPr>
          <w:rFonts w:ascii="Times New Roman" w:hAnsi="Times New Roman" w:cs="Times New Roman"/>
          <w:bCs/>
          <w:color w:val="000000" w:themeColor="text1"/>
        </w:rPr>
        <w:fldChar w:fldCharType="separate"/>
      </w:r>
      <w:r w:rsidR="000E2A24">
        <w:rPr>
          <w:rFonts w:ascii="Times New Roman" w:hAnsi="Times New Roman" w:cs="Times New Roman"/>
          <w:bCs/>
          <w:noProof/>
          <w:color w:val="000000" w:themeColor="text1"/>
        </w:rPr>
        <w:t>[6]</w:t>
      </w:r>
      <w:r w:rsidRPr="00583D17">
        <w:rPr>
          <w:rFonts w:ascii="Times New Roman" w:hAnsi="Times New Roman" w:cs="Times New Roman"/>
          <w:bCs/>
          <w:color w:val="000000" w:themeColor="text1"/>
        </w:rPr>
        <w:fldChar w:fldCharType="end"/>
      </w:r>
      <w:r w:rsidRPr="00583D17">
        <w:rPr>
          <w:rFonts w:ascii="Times New Roman" w:hAnsi="Times New Roman" w:cs="Times New Roman"/>
          <w:bCs/>
          <w:color w:val="000000" w:themeColor="text1"/>
        </w:rPr>
        <w:t xml:space="preserve">. At the measurement type level, the same group of subjects can be used for multiple tests and multiple different measurements can be collected from the same test </w:t>
      </w:r>
      <w:r w:rsidRPr="00583D17">
        <w:rPr>
          <w:rFonts w:ascii="Times New Roman" w:hAnsi="Times New Roman" w:cs="Times New Roman"/>
          <w:bCs/>
          <w:color w:val="000000" w:themeColor="text1"/>
        </w:rPr>
        <w:fldChar w:fldCharType="begin"/>
      </w:r>
      <w:r w:rsidR="000E2A24">
        <w:rPr>
          <w:rFonts w:ascii="Times New Roman" w:hAnsi="Times New Roman" w:cs="Times New Roman"/>
          <w:bCs/>
          <w:color w:val="000000" w:themeColor="text1"/>
        </w:rPr>
        <w:instrText xml:space="preserve"> ADDIN EN.CITE &lt;EndNote&gt;&lt;Cite&gt;&lt;Author&gt;Vesterinen&lt;/Author&gt;&lt;Year&gt;2014&lt;/Year&gt;&lt;RecNum&gt;12&lt;/RecNum&gt;&lt;DisplayText&gt;[6]&lt;/DisplayText&gt;&lt;record&gt;&lt;rec-number&gt;12&lt;/rec-number&gt;&lt;foreign-keys&gt;&lt;key app="EN" db-id="0eswzwdzn0w5zvee0wbp02292ew0p9r9fdt5" timestamp="1598383593" guid="fa65abde-9b0d-41f3-a514-341a67121788"&gt;12&lt;/key&gt;&lt;/foreign-keys&gt;&lt;ref-type name="Journal Article"&gt;17&lt;/ref-type&gt;&lt;contributors&gt;&lt;authors&gt;&lt;author&gt;Vesterinen, H. M.&lt;/author&gt;&lt;author&gt;Sena, E. S.&lt;/author&gt;&lt;author&gt;Egan, K. J.&lt;/author&gt;&lt;author&gt;Hirst, T. C.&lt;/author&gt;&lt;author&gt;Churolov, L.&lt;/author&gt;&lt;author&gt;Currie, G. L.&lt;/author&gt;&lt;author&gt;Antonic, A.&lt;/author&gt;&lt;author&gt;Howells, D. W.&lt;/author&gt;&lt;author&gt;Macleod, M. R.&lt;/author&gt;&lt;/authors&gt;&lt;/contributors&gt;&lt;auth-address&gt;Department of Clinical Neurosciences, The University of Edinburgh, United Kingdom.&lt;/auth-address&gt;&lt;titles&gt;&lt;title&gt;Meta-analysis of data from animal studies: a practical guide&lt;/title&gt;&lt;secondary-title&gt;J Neurosci Methods&lt;/secondary-title&gt;&lt;/titles&gt;&lt;periodical&gt;&lt;full-title&gt;J Neurosci Methods&lt;/full-title&gt;&lt;/periodical&gt;&lt;pages&gt;92-102&lt;/pages&gt;&lt;volume&gt;221&lt;/volume&gt;&lt;edition&gt;2013/10/09&lt;/edition&gt;&lt;keywords&gt;&lt;keyword&gt;Animals&lt;/keyword&gt;&lt;keyword&gt;*Disease Models, Animal&lt;/keyword&gt;&lt;keyword&gt;Humans&lt;/keyword&gt;&lt;keyword&gt;*Meta-Analysis as Topic&lt;/keyword&gt;&lt;keyword&gt;*Research Design&lt;/keyword&gt;&lt;keyword&gt;Animal studies&lt;/keyword&gt;&lt;keyword&gt;Heterogeneity&lt;/keyword&gt;&lt;keyword&gt;Meta-analysis&lt;/keyword&gt;&lt;keyword&gt;Meta-regression&lt;/keyword&gt;&lt;keyword&gt;Stratified meta-analysis&lt;/keyword&gt;&lt;/keywords&gt;&lt;dates&gt;&lt;year&gt;2014&lt;/year&gt;&lt;pub-dates&gt;&lt;date&gt;Jan 15&lt;/date&gt;&lt;/pub-dates&gt;&lt;/dates&gt;&lt;isbn&gt;1872-678X (Electronic)&amp;#xD;0165-0270 (Linking)&lt;/isbn&gt;&lt;accession-num&gt;24099992&lt;/accession-num&gt;&lt;urls&gt;&lt;related-urls&gt;&lt;url&gt;https://www.ncbi.nlm.nih.gov/pubmed/24099992&lt;/url&gt;&lt;/related-urls&gt;&lt;/urls&gt;&lt;electronic-resource-num&gt;10.1016/j.jneumeth.2013.09.010&lt;/electronic-resource-num&gt;&lt;/record&gt;&lt;/Cite&gt;&lt;/EndNote&gt;</w:instrText>
      </w:r>
      <w:r w:rsidRPr="00583D17">
        <w:rPr>
          <w:rFonts w:ascii="Times New Roman" w:hAnsi="Times New Roman" w:cs="Times New Roman"/>
          <w:bCs/>
          <w:color w:val="000000" w:themeColor="text1"/>
        </w:rPr>
        <w:fldChar w:fldCharType="separate"/>
      </w:r>
      <w:r w:rsidR="000E2A24">
        <w:rPr>
          <w:rFonts w:ascii="Times New Roman" w:hAnsi="Times New Roman" w:cs="Times New Roman"/>
          <w:bCs/>
          <w:noProof/>
          <w:color w:val="000000" w:themeColor="text1"/>
        </w:rPr>
        <w:t>[6]</w:t>
      </w:r>
      <w:r w:rsidRPr="00583D17">
        <w:rPr>
          <w:rFonts w:ascii="Times New Roman" w:hAnsi="Times New Roman" w:cs="Times New Roman"/>
          <w:bCs/>
          <w:color w:val="000000" w:themeColor="text1"/>
        </w:rPr>
        <w:fldChar w:fldCharType="end"/>
      </w:r>
      <w:r w:rsidRPr="00583D17">
        <w:rPr>
          <w:rFonts w:ascii="Times New Roman" w:hAnsi="Times New Roman" w:cs="Times New Roman"/>
          <w:bCs/>
          <w:color w:val="000000" w:themeColor="text1"/>
        </w:rPr>
        <w:t xml:space="preserve">. At the control group level, the same measurements from multiple experimental groups are compared to the same control group </w:t>
      </w:r>
      <w:r w:rsidRPr="00583D17">
        <w:rPr>
          <w:rFonts w:ascii="Times New Roman" w:hAnsi="Times New Roman" w:cs="Times New Roman"/>
          <w:bCs/>
          <w:color w:val="000000" w:themeColor="text1"/>
        </w:rPr>
        <w:fldChar w:fldCharType="begin"/>
      </w:r>
      <w:r w:rsidR="000E2A24">
        <w:rPr>
          <w:rFonts w:ascii="Times New Roman" w:hAnsi="Times New Roman" w:cs="Times New Roman"/>
          <w:bCs/>
          <w:color w:val="000000" w:themeColor="text1"/>
        </w:rPr>
        <w:instrText xml:space="preserve"> ADDIN EN.CITE &lt;EndNote&gt;&lt;Cite&gt;&lt;Author&gt;Vesterinen&lt;/Author&gt;&lt;Year&gt;2014&lt;/Year&gt;&lt;RecNum&gt;12&lt;/RecNum&gt;&lt;DisplayText&gt;[6]&lt;/DisplayText&gt;&lt;record&gt;&lt;rec-number&gt;12&lt;/rec-number&gt;&lt;foreign-keys&gt;&lt;key app="EN" db-id="0eswzwdzn0w5zvee0wbp02292ew0p9r9fdt5" timestamp="1598383593" guid="fa65abde-9b0d-41f3-a514-341a67121788"&gt;12&lt;/key&gt;&lt;/foreign-keys&gt;&lt;ref-type name="Journal Article"&gt;17&lt;/ref-type&gt;&lt;contributors&gt;&lt;authors&gt;&lt;author&gt;Vesterinen, H. M.&lt;/author&gt;&lt;author&gt;Sena, E. S.&lt;/author&gt;&lt;author&gt;Egan, K. J.&lt;/author&gt;&lt;author&gt;Hirst, T. C.&lt;/author&gt;&lt;author&gt;Churolov, L.&lt;/author&gt;&lt;author&gt;Currie, G. L.&lt;/author&gt;&lt;author&gt;Antonic, A.&lt;/author&gt;&lt;author&gt;Howells, D. W.&lt;/author&gt;&lt;author&gt;Macleod, M. R.&lt;/author&gt;&lt;/authors&gt;&lt;/contributors&gt;&lt;auth-address&gt;Department of Clinical Neurosciences, The University of Edinburgh, United Kingdom.&lt;/auth-address&gt;&lt;titles&gt;&lt;title&gt;Meta-analysis of data from animal studies: a practical guide&lt;/title&gt;&lt;secondary-title&gt;J Neurosci Methods&lt;/secondary-title&gt;&lt;/titles&gt;&lt;periodical&gt;&lt;full-title&gt;J Neurosci Methods&lt;/full-title&gt;&lt;/periodical&gt;&lt;pages&gt;92-102&lt;/pages&gt;&lt;volume&gt;221&lt;/volume&gt;&lt;edition&gt;2013/10/09&lt;/edition&gt;&lt;keywords&gt;&lt;keyword&gt;Animals&lt;/keyword&gt;&lt;keyword&gt;*Disease Models, Animal&lt;/keyword&gt;&lt;keyword&gt;Humans&lt;/keyword&gt;&lt;keyword&gt;*Meta-Analysis as Topic&lt;/keyword&gt;&lt;keyword&gt;*Research Design&lt;/keyword&gt;&lt;keyword&gt;Animal studies&lt;/keyword&gt;&lt;keyword&gt;Heterogeneity&lt;/keyword&gt;&lt;keyword&gt;Meta-analysis&lt;/keyword&gt;&lt;keyword&gt;Meta-regression&lt;/keyword&gt;&lt;keyword&gt;Stratified meta-analysis&lt;/keyword&gt;&lt;/keywords&gt;&lt;dates&gt;&lt;year&gt;2014&lt;/year&gt;&lt;pub-dates&gt;&lt;date&gt;Jan 15&lt;/date&gt;&lt;/pub-dates&gt;&lt;/dates&gt;&lt;isbn&gt;1872-678X (Electronic)&amp;#xD;0165-0270 (Linking)&lt;/isbn&gt;&lt;accession-num&gt;24099992&lt;/accession-num&gt;&lt;urls&gt;&lt;related-urls&gt;&lt;url&gt;https://www.ncbi.nlm.nih.gov/pubmed/24099992&lt;/url&gt;&lt;/related-urls&gt;&lt;/urls&gt;&lt;electronic-resource-num&gt;10.1016/j.jneumeth.2013.09.010&lt;/electronic-resource-num&gt;&lt;/record&gt;&lt;/Cite&gt;&lt;/EndNote&gt;</w:instrText>
      </w:r>
      <w:r w:rsidRPr="00583D17">
        <w:rPr>
          <w:rFonts w:ascii="Times New Roman" w:hAnsi="Times New Roman" w:cs="Times New Roman"/>
          <w:bCs/>
          <w:color w:val="000000" w:themeColor="text1"/>
        </w:rPr>
        <w:fldChar w:fldCharType="separate"/>
      </w:r>
      <w:r w:rsidR="000E2A24">
        <w:rPr>
          <w:rFonts w:ascii="Times New Roman" w:hAnsi="Times New Roman" w:cs="Times New Roman"/>
          <w:bCs/>
          <w:noProof/>
          <w:color w:val="000000" w:themeColor="text1"/>
        </w:rPr>
        <w:t>[6]</w:t>
      </w:r>
      <w:r w:rsidRPr="00583D17">
        <w:rPr>
          <w:rFonts w:ascii="Times New Roman" w:hAnsi="Times New Roman" w:cs="Times New Roman"/>
          <w:bCs/>
          <w:color w:val="000000" w:themeColor="text1"/>
        </w:rPr>
        <w:fldChar w:fldCharType="end"/>
      </w:r>
      <w:r w:rsidRPr="00583D17">
        <w:rPr>
          <w:rFonts w:ascii="Times New Roman" w:hAnsi="Times New Roman" w:cs="Times New Roman"/>
          <w:bCs/>
          <w:color w:val="000000" w:themeColor="text1"/>
        </w:rPr>
        <w:t xml:space="preserve">. </w:t>
      </w:r>
      <w:r w:rsidR="00625520">
        <w:rPr>
          <w:rFonts w:ascii="Times New Roman" w:hAnsi="Times New Roman" w:cs="Times New Roman"/>
          <w:b/>
          <w:bCs/>
          <w:color w:val="000000"/>
        </w:rPr>
        <w:br w:type="page"/>
      </w:r>
    </w:p>
    <w:p w14:paraId="3EED73FE" w14:textId="66418700" w:rsidR="007A45B9" w:rsidRPr="00583D17" w:rsidRDefault="00F46D1D" w:rsidP="000118A5">
      <w:pPr>
        <w:spacing w:line="480" w:lineRule="auto"/>
        <w:rPr>
          <w:rFonts w:ascii="Times New Roman" w:hAnsi="Times New Roman" w:cs="Times New Roman"/>
          <w:b/>
          <w:bCs/>
          <w:color w:val="000000"/>
        </w:rPr>
      </w:pPr>
      <w:r>
        <w:rPr>
          <w:rFonts w:ascii="Times New Roman" w:hAnsi="Times New Roman" w:cs="Times New Roman"/>
          <w:b/>
          <w:bCs/>
          <w:color w:val="000000"/>
        </w:rPr>
        <w:lastRenderedPageBreak/>
        <w:t xml:space="preserve">2 </w:t>
      </w:r>
      <w:r w:rsidR="00547748" w:rsidRPr="00583D17">
        <w:rPr>
          <w:rFonts w:ascii="Times New Roman" w:hAnsi="Times New Roman" w:cs="Times New Roman"/>
          <w:b/>
          <w:bCs/>
          <w:color w:val="000000"/>
        </w:rPr>
        <w:t xml:space="preserve">References Cited </w:t>
      </w:r>
    </w:p>
    <w:p w14:paraId="2D1B4B4F" w14:textId="77777777" w:rsidR="00CB2B8C" w:rsidRPr="00CB2B8C" w:rsidRDefault="00E90370" w:rsidP="00CB2B8C">
      <w:pPr>
        <w:pStyle w:val="EndNoteBibliography"/>
        <w:ind w:left="720" w:hanging="720"/>
        <w:rPr>
          <w:noProof/>
        </w:rPr>
      </w:pPr>
      <w:r w:rsidRPr="00583D17">
        <w:rPr>
          <w:rFonts w:ascii="Times New Roman" w:hAnsi="Times New Roman" w:cs="Times New Roman"/>
          <w:b/>
          <w:bCs/>
          <w:color w:val="000000"/>
        </w:rPr>
        <w:fldChar w:fldCharType="begin"/>
      </w:r>
      <w:r w:rsidRPr="00583D17">
        <w:rPr>
          <w:rFonts w:ascii="Times New Roman" w:hAnsi="Times New Roman" w:cs="Times New Roman"/>
          <w:b/>
          <w:bCs/>
          <w:color w:val="000000"/>
        </w:rPr>
        <w:instrText xml:space="preserve"> ADDIN EN.REFLIST </w:instrText>
      </w:r>
      <w:r w:rsidRPr="00583D17">
        <w:rPr>
          <w:rFonts w:ascii="Times New Roman" w:hAnsi="Times New Roman" w:cs="Times New Roman"/>
          <w:b/>
          <w:bCs/>
          <w:color w:val="000000"/>
        </w:rPr>
        <w:fldChar w:fldCharType="separate"/>
      </w:r>
      <w:r w:rsidR="00CB2B8C" w:rsidRPr="00CB2B8C">
        <w:rPr>
          <w:noProof/>
        </w:rPr>
        <w:t>1.</w:t>
      </w:r>
      <w:r w:rsidR="00CB2B8C" w:rsidRPr="00CB2B8C">
        <w:rPr>
          <w:noProof/>
        </w:rPr>
        <w:tab/>
        <w:t xml:space="preserve">Leenaars, M., Hooijmans, C.R., van Veggel, N., ter Riet, G., Leeflang, M., Hooft, L., et al., </w:t>
      </w:r>
      <w:r w:rsidR="00CB2B8C" w:rsidRPr="00CB2B8C">
        <w:rPr>
          <w:i/>
          <w:noProof/>
        </w:rPr>
        <w:t>A step-by-step guide to systematically identify all relevant animal studies.</w:t>
      </w:r>
      <w:r w:rsidR="00CB2B8C" w:rsidRPr="00CB2B8C">
        <w:rPr>
          <w:noProof/>
        </w:rPr>
        <w:t xml:space="preserve"> Lab Anim, 2012. </w:t>
      </w:r>
      <w:r w:rsidR="00CB2B8C" w:rsidRPr="00CB2B8C">
        <w:rPr>
          <w:b/>
          <w:noProof/>
        </w:rPr>
        <w:t>46</w:t>
      </w:r>
      <w:r w:rsidR="00CB2B8C" w:rsidRPr="00CB2B8C">
        <w:rPr>
          <w:noProof/>
        </w:rPr>
        <w:t>(1): p. 24-31.</w:t>
      </w:r>
    </w:p>
    <w:p w14:paraId="5457172A" w14:textId="77777777" w:rsidR="00CB2B8C" w:rsidRPr="00CB2B8C" w:rsidRDefault="00CB2B8C" w:rsidP="00CB2B8C">
      <w:pPr>
        <w:pStyle w:val="EndNoteBibliography"/>
        <w:ind w:left="720" w:hanging="720"/>
        <w:rPr>
          <w:noProof/>
        </w:rPr>
      </w:pPr>
      <w:r w:rsidRPr="00CB2B8C">
        <w:rPr>
          <w:noProof/>
        </w:rPr>
        <w:t>2.</w:t>
      </w:r>
      <w:r w:rsidRPr="00CB2B8C">
        <w:rPr>
          <w:noProof/>
        </w:rPr>
        <w:tab/>
        <w:t xml:space="preserve">Hooijmans, C.R., Tillema, A., Leenaars, M., and Ritskes-Hoitinga, M., </w:t>
      </w:r>
      <w:r w:rsidRPr="00CB2B8C">
        <w:rPr>
          <w:i/>
          <w:noProof/>
        </w:rPr>
        <w:t>Enhancing search efficiency by means of a search filter for finding all studies on animal experimentation in PubMed.</w:t>
      </w:r>
      <w:r w:rsidRPr="00CB2B8C">
        <w:rPr>
          <w:noProof/>
        </w:rPr>
        <w:t xml:space="preserve"> Lab Anim, 2010. </w:t>
      </w:r>
      <w:r w:rsidRPr="00CB2B8C">
        <w:rPr>
          <w:b/>
          <w:noProof/>
        </w:rPr>
        <w:t>44</w:t>
      </w:r>
      <w:r w:rsidRPr="00CB2B8C">
        <w:rPr>
          <w:noProof/>
        </w:rPr>
        <w:t>(3): p. 170-5.</w:t>
      </w:r>
    </w:p>
    <w:p w14:paraId="13726125" w14:textId="77777777" w:rsidR="00CB2B8C" w:rsidRPr="00CB2B8C" w:rsidRDefault="00CB2B8C" w:rsidP="00CB2B8C">
      <w:pPr>
        <w:pStyle w:val="EndNoteBibliography"/>
        <w:ind w:left="720" w:hanging="720"/>
        <w:rPr>
          <w:noProof/>
        </w:rPr>
      </w:pPr>
      <w:r w:rsidRPr="00CB2B8C">
        <w:rPr>
          <w:noProof/>
        </w:rPr>
        <w:t>3.</w:t>
      </w:r>
      <w:r w:rsidRPr="00CB2B8C">
        <w:rPr>
          <w:noProof/>
        </w:rPr>
        <w:tab/>
        <w:t xml:space="preserve">de Vries, R.B., Hooijmans, C.R., Tillema, A., Leenaars, M., and Ritskes-Hoitinga, M., </w:t>
      </w:r>
      <w:r w:rsidRPr="00CB2B8C">
        <w:rPr>
          <w:i/>
          <w:noProof/>
        </w:rPr>
        <w:t>Updated version of the Embase search filter for animal studies.</w:t>
      </w:r>
      <w:r w:rsidRPr="00CB2B8C">
        <w:rPr>
          <w:noProof/>
        </w:rPr>
        <w:t xml:space="preserve"> Lab Anim, 2014. </w:t>
      </w:r>
      <w:r w:rsidRPr="00CB2B8C">
        <w:rPr>
          <w:b/>
          <w:noProof/>
        </w:rPr>
        <w:t>48</w:t>
      </w:r>
      <w:r w:rsidRPr="00CB2B8C">
        <w:rPr>
          <w:noProof/>
        </w:rPr>
        <w:t>(1): p. 88.</w:t>
      </w:r>
    </w:p>
    <w:p w14:paraId="1E11D056" w14:textId="77777777" w:rsidR="00CB2B8C" w:rsidRPr="00CB2B8C" w:rsidRDefault="00CB2B8C" w:rsidP="00CB2B8C">
      <w:pPr>
        <w:pStyle w:val="EndNoteBibliography"/>
        <w:ind w:left="720" w:hanging="720"/>
        <w:rPr>
          <w:noProof/>
        </w:rPr>
      </w:pPr>
      <w:r w:rsidRPr="00CB2B8C">
        <w:rPr>
          <w:noProof/>
        </w:rPr>
        <w:t>4.</w:t>
      </w:r>
      <w:r w:rsidRPr="00CB2B8C">
        <w:rPr>
          <w:noProof/>
        </w:rPr>
        <w:tab/>
        <w:t xml:space="preserve">Jüni, P., Holenstein, F., Sterne, J., Bartlett, C., and Egger, M., </w:t>
      </w:r>
      <w:r w:rsidRPr="00CB2B8C">
        <w:rPr>
          <w:i/>
          <w:noProof/>
        </w:rPr>
        <w:t>Direction and impact of language bias in meta- analyses of controlled trials: empirical study.</w:t>
      </w:r>
      <w:r w:rsidRPr="00CB2B8C">
        <w:rPr>
          <w:noProof/>
        </w:rPr>
        <w:t xml:space="preserve"> International Journal of Epidemiology, 2002. </w:t>
      </w:r>
      <w:r w:rsidRPr="00CB2B8C">
        <w:rPr>
          <w:b/>
          <w:noProof/>
        </w:rPr>
        <w:t>31</w:t>
      </w:r>
      <w:r w:rsidRPr="00CB2B8C">
        <w:rPr>
          <w:noProof/>
        </w:rPr>
        <w:t>(1): p. 115-123.</w:t>
      </w:r>
    </w:p>
    <w:p w14:paraId="34F8F359" w14:textId="03E5B95A" w:rsidR="00CB2B8C" w:rsidRPr="00CB2B8C" w:rsidRDefault="00CB2B8C" w:rsidP="00CB2B8C">
      <w:pPr>
        <w:pStyle w:val="EndNoteBibliography"/>
        <w:ind w:left="720" w:hanging="720"/>
        <w:rPr>
          <w:noProof/>
        </w:rPr>
      </w:pPr>
      <w:r w:rsidRPr="00CB2B8C">
        <w:rPr>
          <w:noProof/>
        </w:rPr>
        <w:t>5.</w:t>
      </w:r>
      <w:r w:rsidRPr="00CB2B8C">
        <w:rPr>
          <w:noProof/>
        </w:rPr>
        <w:tab/>
        <w:t xml:space="preserve">Rohatgi, A. </w:t>
      </w:r>
      <w:r w:rsidRPr="00CB2B8C">
        <w:rPr>
          <w:i/>
          <w:noProof/>
        </w:rPr>
        <w:t xml:space="preserve">WebPlotDigitizer </w:t>
      </w:r>
      <w:r w:rsidRPr="00CB2B8C">
        <w:rPr>
          <w:noProof/>
        </w:rPr>
        <w:t xml:space="preserve">2017; Available from: </w:t>
      </w:r>
      <w:hyperlink r:id="rId8" w:history="1">
        <w:r w:rsidRPr="00CB2B8C">
          <w:rPr>
            <w:rStyle w:val="Hyperlink"/>
            <w:noProof/>
          </w:rPr>
          <w:t>http://arohatgi.info/WebPlotDigitizer</w:t>
        </w:r>
      </w:hyperlink>
      <w:r w:rsidRPr="00CB2B8C">
        <w:rPr>
          <w:noProof/>
        </w:rPr>
        <w:t xml:space="preserve"> </w:t>
      </w:r>
    </w:p>
    <w:p w14:paraId="0784B2D9" w14:textId="77777777" w:rsidR="00CB2B8C" w:rsidRPr="00CB2B8C" w:rsidRDefault="00CB2B8C" w:rsidP="00CB2B8C">
      <w:pPr>
        <w:pStyle w:val="EndNoteBibliography"/>
        <w:ind w:left="720" w:hanging="720"/>
        <w:rPr>
          <w:noProof/>
        </w:rPr>
      </w:pPr>
      <w:r w:rsidRPr="00CB2B8C">
        <w:rPr>
          <w:noProof/>
        </w:rPr>
        <w:t>6.</w:t>
      </w:r>
      <w:r w:rsidRPr="00CB2B8C">
        <w:rPr>
          <w:noProof/>
        </w:rPr>
        <w:tab/>
        <w:t xml:space="preserve">Vesterinen, H.M., Sena, E.S., Egan, K.J., Hirst, T.C., Churolov, L., Currie, G.L., et al., </w:t>
      </w:r>
      <w:r w:rsidRPr="00CB2B8C">
        <w:rPr>
          <w:i/>
          <w:noProof/>
        </w:rPr>
        <w:t>Meta-analysis of data from animal studies: a practical guide.</w:t>
      </w:r>
      <w:r w:rsidRPr="00CB2B8C">
        <w:rPr>
          <w:noProof/>
        </w:rPr>
        <w:t xml:space="preserve"> J Neurosci Methods, 2014. </w:t>
      </w:r>
      <w:r w:rsidRPr="00CB2B8C">
        <w:rPr>
          <w:b/>
          <w:noProof/>
        </w:rPr>
        <w:t>221</w:t>
      </w:r>
      <w:r w:rsidRPr="00CB2B8C">
        <w:rPr>
          <w:noProof/>
        </w:rPr>
        <w:t>: p. 92-102.</w:t>
      </w:r>
    </w:p>
    <w:p w14:paraId="3701ECF8" w14:textId="77777777" w:rsidR="00CB2B8C" w:rsidRPr="00CB2B8C" w:rsidRDefault="00CB2B8C" w:rsidP="00CB2B8C">
      <w:pPr>
        <w:pStyle w:val="EndNoteBibliography"/>
        <w:ind w:left="720" w:hanging="720"/>
        <w:rPr>
          <w:noProof/>
        </w:rPr>
      </w:pPr>
      <w:r w:rsidRPr="00CB2B8C">
        <w:rPr>
          <w:noProof/>
        </w:rPr>
        <w:t>7.</w:t>
      </w:r>
      <w:r w:rsidRPr="00CB2B8C">
        <w:rPr>
          <w:noProof/>
        </w:rPr>
        <w:tab/>
        <w:t xml:space="preserve">Harris, P.A., Taylor, R., Thielke, R., Payne, J., Gonzalez, N., and Conde, J.G., </w:t>
      </w:r>
      <w:r w:rsidRPr="00CB2B8C">
        <w:rPr>
          <w:i/>
          <w:noProof/>
        </w:rPr>
        <w:t>Research electronic data capture (REDCap)—a metadata-driven methodology and workflow process for providing translational research informatics support.</w:t>
      </w:r>
      <w:r w:rsidRPr="00CB2B8C">
        <w:rPr>
          <w:noProof/>
        </w:rPr>
        <w:t xml:space="preserve"> Journal of biomedical informatics, 2009. </w:t>
      </w:r>
      <w:r w:rsidRPr="00CB2B8C">
        <w:rPr>
          <w:b/>
          <w:noProof/>
        </w:rPr>
        <w:t>42</w:t>
      </w:r>
      <w:r w:rsidRPr="00CB2B8C">
        <w:rPr>
          <w:noProof/>
        </w:rPr>
        <w:t>(2): p. 377-381.</w:t>
      </w:r>
    </w:p>
    <w:p w14:paraId="5ECC9EC9" w14:textId="77777777" w:rsidR="00CB2B8C" w:rsidRPr="00CB2B8C" w:rsidRDefault="00CB2B8C" w:rsidP="00CB2B8C">
      <w:pPr>
        <w:pStyle w:val="EndNoteBibliography"/>
        <w:ind w:left="720" w:hanging="720"/>
        <w:rPr>
          <w:noProof/>
        </w:rPr>
      </w:pPr>
      <w:r w:rsidRPr="00CB2B8C">
        <w:rPr>
          <w:noProof/>
        </w:rPr>
        <w:t>8.</w:t>
      </w:r>
      <w:r w:rsidRPr="00CB2B8C">
        <w:rPr>
          <w:noProof/>
        </w:rPr>
        <w:tab/>
        <w:t xml:space="preserve">Hooijmans, C.R., Rovers, M.M., de Vries, R.B., Leenaars, M., Ritskes-Hoitinga, M., and Langendam, M.W., </w:t>
      </w:r>
      <w:r w:rsidRPr="00CB2B8C">
        <w:rPr>
          <w:i/>
          <w:noProof/>
        </w:rPr>
        <w:t>SYRCLE's risk of bias tool for animal studies.</w:t>
      </w:r>
      <w:r w:rsidRPr="00CB2B8C">
        <w:rPr>
          <w:noProof/>
        </w:rPr>
        <w:t xml:space="preserve"> BMC Med Res Methodol, 2014. </w:t>
      </w:r>
      <w:r w:rsidRPr="00CB2B8C">
        <w:rPr>
          <w:b/>
          <w:noProof/>
        </w:rPr>
        <w:t>14</w:t>
      </w:r>
      <w:r w:rsidRPr="00CB2B8C">
        <w:rPr>
          <w:noProof/>
        </w:rPr>
        <w:t>: p. 43.</w:t>
      </w:r>
    </w:p>
    <w:p w14:paraId="713983E3" w14:textId="77777777" w:rsidR="00CB2B8C" w:rsidRPr="00CB2B8C" w:rsidRDefault="00CB2B8C" w:rsidP="00CB2B8C">
      <w:pPr>
        <w:pStyle w:val="EndNoteBibliography"/>
        <w:ind w:left="720" w:hanging="720"/>
        <w:rPr>
          <w:noProof/>
        </w:rPr>
      </w:pPr>
      <w:r w:rsidRPr="00CB2B8C">
        <w:rPr>
          <w:noProof/>
        </w:rPr>
        <w:t>9.</w:t>
      </w:r>
      <w:r w:rsidRPr="00CB2B8C">
        <w:rPr>
          <w:noProof/>
        </w:rPr>
        <w:tab/>
        <w:t xml:space="preserve">Macleod, M.R., Lawson McLean, A., Kyriakopoulou, A., Serghiou, S., de Wilde, A., Sherratt, N., et al., </w:t>
      </w:r>
      <w:r w:rsidRPr="00CB2B8C">
        <w:rPr>
          <w:i/>
          <w:noProof/>
        </w:rPr>
        <w:t>Risk of Bias in Reports of In Vivo Research: A Focus for Improvement.</w:t>
      </w:r>
      <w:r w:rsidRPr="00CB2B8C">
        <w:rPr>
          <w:noProof/>
        </w:rPr>
        <w:t xml:space="preserve"> PLoS Biol, 2015. </w:t>
      </w:r>
      <w:r w:rsidRPr="00CB2B8C">
        <w:rPr>
          <w:b/>
          <w:noProof/>
        </w:rPr>
        <w:t>13</w:t>
      </w:r>
      <w:r w:rsidRPr="00CB2B8C">
        <w:rPr>
          <w:noProof/>
        </w:rPr>
        <w:t>(10): p. e1002273.</w:t>
      </w:r>
    </w:p>
    <w:p w14:paraId="0EDCDF02" w14:textId="77777777" w:rsidR="00CB2B8C" w:rsidRPr="00CB2B8C" w:rsidRDefault="00CB2B8C" w:rsidP="00CB2B8C">
      <w:pPr>
        <w:pStyle w:val="EndNoteBibliography"/>
        <w:ind w:left="720" w:hanging="720"/>
        <w:rPr>
          <w:noProof/>
        </w:rPr>
      </w:pPr>
      <w:r w:rsidRPr="00CB2B8C">
        <w:rPr>
          <w:noProof/>
        </w:rPr>
        <w:t>10.</w:t>
      </w:r>
      <w:r w:rsidRPr="00CB2B8C">
        <w:rPr>
          <w:noProof/>
        </w:rPr>
        <w:tab/>
        <w:t xml:space="preserve">Tipton, E., </w:t>
      </w:r>
      <w:r w:rsidRPr="00CB2B8C">
        <w:rPr>
          <w:i/>
          <w:noProof/>
        </w:rPr>
        <w:t>Small sample adjustments for robust variance estimation with meta-regression.</w:t>
      </w:r>
      <w:r w:rsidRPr="00CB2B8C">
        <w:rPr>
          <w:noProof/>
        </w:rPr>
        <w:t xml:space="preserve"> Psychol Methods, 2015. </w:t>
      </w:r>
      <w:r w:rsidRPr="00CB2B8C">
        <w:rPr>
          <w:b/>
          <w:noProof/>
        </w:rPr>
        <w:t>20</w:t>
      </w:r>
      <w:r w:rsidRPr="00CB2B8C">
        <w:rPr>
          <w:noProof/>
        </w:rPr>
        <w:t>(3): p. 375-93.</w:t>
      </w:r>
    </w:p>
    <w:p w14:paraId="13269054" w14:textId="46859CCA" w:rsidR="00625520" w:rsidRDefault="00E90370" w:rsidP="00625520">
      <w:pPr>
        <w:spacing w:after="240" w:line="480" w:lineRule="auto"/>
        <w:rPr>
          <w:rFonts w:ascii="Times New Roman" w:hAnsi="Times New Roman" w:cs="Times New Roman"/>
          <w:b/>
          <w:bCs/>
          <w:color w:val="000000"/>
        </w:rPr>
      </w:pPr>
      <w:r w:rsidRPr="00583D17">
        <w:rPr>
          <w:rFonts w:ascii="Times New Roman" w:hAnsi="Times New Roman" w:cs="Times New Roman"/>
          <w:b/>
          <w:bCs/>
          <w:color w:val="000000"/>
        </w:rPr>
        <w:fldChar w:fldCharType="end"/>
      </w:r>
      <w:r w:rsidR="00625520">
        <w:rPr>
          <w:rFonts w:ascii="Times New Roman" w:hAnsi="Times New Roman" w:cs="Times New Roman"/>
          <w:b/>
          <w:bCs/>
          <w:color w:val="000000"/>
        </w:rPr>
        <w:br w:type="page"/>
      </w:r>
    </w:p>
    <w:p w14:paraId="7E2055E0" w14:textId="0781A1BD" w:rsidR="00140016" w:rsidRDefault="00F46D1D" w:rsidP="00625520">
      <w:pPr>
        <w:spacing w:line="480" w:lineRule="auto"/>
        <w:rPr>
          <w:rFonts w:ascii="Arial" w:hAnsi="Arial" w:cs="Arial"/>
          <w:sz w:val="18"/>
          <w:szCs w:val="18"/>
        </w:rPr>
      </w:pPr>
      <w:r>
        <w:rPr>
          <w:rFonts w:ascii="Times New Roman" w:hAnsi="Times New Roman" w:cs="Times New Roman"/>
          <w:b/>
          <w:bCs/>
          <w:color w:val="000000"/>
        </w:rPr>
        <w:lastRenderedPageBreak/>
        <w:t>3</w:t>
      </w:r>
      <w:r w:rsidR="00054687" w:rsidRPr="00583D17">
        <w:rPr>
          <w:rFonts w:ascii="Times New Roman" w:hAnsi="Times New Roman" w:cs="Times New Roman"/>
          <w:b/>
          <w:bCs/>
          <w:color w:val="000000"/>
        </w:rPr>
        <w:t xml:space="preserve"> </w:t>
      </w:r>
      <w:r w:rsidR="00547748" w:rsidRPr="00583D17">
        <w:rPr>
          <w:rFonts w:ascii="Times New Roman" w:hAnsi="Times New Roman" w:cs="Times New Roman"/>
          <w:b/>
          <w:bCs/>
          <w:color w:val="000000"/>
        </w:rPr>
        <w:t>Figure Legends</w:t>
      </w:r>
    </w:p>
    <w:p w14:paraId="2C381A19" w14:textId="77777777" w:rsidR="00A620EE" w:rsidRPr="00583D17" w:rsidRDefault="00A620EE" w:rsidP="00625520">
      <w:pPr>
        <w:spacing w:line="480" w:lineRule="auto"/>
        <w:rPr>
          <w:rFonts w:ascii="Times New Roman" w:hAnsi="Times New Roman" w:cs="Times New Roman"/>
        </w:rPr>
      </w:pPr>
      <w:r w:rsidRPr="00015446">
        <w:rPr>
          <w:rFonts w:ascii="Times New Roman" w:hAnsi="Times New Roman" w:cs="Times New Roman"/>
          <w:b/>
          <w:bCs/>
        </w:rPr>
        <w:t xml:space="preserve">Supplementary Table </w:t>
      </w:r>
      <w:r>
        <w:rPr>
          <w:rFonts w:ascii="Times New Roman" w:hAnsi="Times New Roman" w:cs="Times New Roman"/>
          <w:b/>
          <w:bCs/>
        </w:rPr>
        <w:t>1</w:t>
      </w:r>
      <w:r w:rsidRPr="00015446">
        <w:rPr>
          <w:rFonts w:ascii="Times New Roman" w:hAnsi="Times New Roman" w:cs="Times New Roman"/>
        </w:rPr>
        <w:t xml:space="preserve"> Protocol Deviations</w:t>
      </w:r>
      <w:r w:rsidRPr="00583D17">
        <w:rPr>
          <w:rFonts w:ascii="Times New Roman" w:hAnsi="Times New Roman" w:cs="Times New Roman"/>
        </w:rPr>
        <w:t xml:space="preserve"> </w:t>
      </w:r>
      <w:r w:rsidRPr="009156E5">
        <w:rPr>
          <w:rFonts w:ascii="Times New Roman" w:hAnsi="Times New Roman" w:cs="Times New Roman"/>
        </w:rPr>
        <w:t>Adapted from Moreau, D., &amp; Gamble, B. (2020, January 7). Conducting a Meta-Analysis in the Age of Open Science: Tools, Tips, and Practical Recommendations. https://doi.org/10.31234/osf.io/t5dwg</w:t>
      </w:r>
    </w:p>
    <w:p w14:paraId="7EDF7927" w14:textId="3D683C65" w:rsidR="000118A5" w:rsidRPr="00583D17" w:rsidRDefault="000118A5" w:rsidP="00625520">
      <w:pPr>
        <w:spacing w:line="480" w:lineRule="auto"/>
        <w:rPr>
          <w:rFonts w:ascii="Times New Roman" w:hAnsi="Times New Roman" w:cs="Times New Roman"/>
          <w:bCs/>
          <w:color w:val="000000" w:themeColor="text1"/>
        </w:rPr>
      </w:pPr>
      <w:r w:rsidRPr="00015446">
        <w:rPr>
          <w:rFonts w:ascii="Times New Roman" w:hAnsi="Times New Roman" w:cs="Times New Roman"/>
          <w:b/>
          <w:color w:val="000000" w:themeColor="text1"/>
        </w:rPr>
        <w:t xml:space="preserve">Supplementary Figure </w:t>
      </w:r>
      <w:r w:rsidR="00D0531B" w:rsidRPr="00015446">
        <w:rPr>
          <w:rFonts w:ascii="Times New Roman" w:hAnsi="Times New Roman" w:cs="Times New Roman"/>
          <w:b/>
          <w:color w:val="000000" w:themeColor="text1"/>
        </w:rPr>
        <w:t>1</w:t>
      </w:r>
      <w:r w:rsidRPr="00583D17">
        <w:rPr>
          <w:rFonts w:ascii="Times New Roman" w:hAnsi="Times New Roman" w:cs="Times New Roman"/>
          <w:bCs/>
          <w:i/>
          <w:iCs/>
          <w:color w:val="000000" w:themeColor="text1"/>
        </w:rPr>
        <w:t xml:space="preserve"> </w:t>
      </w:r>
      <w:r w:rsidRPr="00583D17">
        <w:rPr>
          <w:rFonts w:ascii="Times New Roman" w:hAnsi="Times New Roman" w:cs="Times New Roman"/>
          <w:bCs/>
          <w:color w:val="000000" w:themeColor="text1"/>
        </w:rPr>
        <w:t xml:space="preserve">Five levels of dependencies identified in the meta-analysis. The </w:t>
      </w:r>
      <w:r w:rsidRPr="00583D17">
        <w:rPr>
          <w:rFonts w:ascii="Times New Roman" w:hAnsi="Times New Roman" w:cs="Times New Roman"/>
        </w:rPr>
        <w:t>main mixed effect model is a multilevel model nesting the effect sizes within measurement type, study groups, and articles. Furthermore, the effect size weights are nested within control groups</w:t>
      </w:r>
    </w:p>
    <w:p w14:paraId="1046CC58" w14:textId="695E7ED9" w:rsidR="00D0531B" w:rsidRPr="00583D17" w:rsidRDefault="000118A5" w:rsidP="00625520">
      <w:pPr>
        <w:spacing w:line="480" w:lineRule="auto"/>
        <w:rPr>
          <w:rFonts w:ascii="Times New Roman" w:hAnsi="Times New Roman" w:cs="Times New Roman"/>
        </w:rPr>
      </w:pPr>
      <w:r w:rsidRPr="00015446">
        <w:rPr>
          <w:rFonts w:ascii="Times New Roman" w:hAnsi="Times New Roman" w:cs="Times New Roman"/>
          <w:b/>
          <w:bCs/>
        </w:rPr>
        <w:t>Supplementary Table 2</w:t>
      </w:r>
      <w:r w:rsidRPr="00583D17">
        <w:rPr>
          <w:rFonts w:ascii="Times New Roman" w:hAnsi="Times New Roman" w:cs="Times New Roman"/>
          <w:i/>
          <w:iCs/>
        </w:rPr>
        <w:t xml:space="preserve"> </w:t>
      </w:r>
      <w:r w:rsidRPr="00583D17">
        <w:rPr>
          <w:rFonts w:ascii="Times New Roman" w:hAnsi="Times New Roman" w:cs="Times New Roman"/>
        </w:rPr>
        <w:t>Proportion of stress types used across articles</w:t>
      </w:r>
    </w:p>
    <w:p w14:paraId="1DA8CF9E" w14:textId="1569AFFD" w:rsidR="00971B12" w:rsidRPr="00583D17" w:rsidRDefault="000118A5" w:rsidP="00625520">
      <w:pPr>
        <w:spacing w:line="480" w:lineRule="auto"/>
        <w:rPr>
          <w:rFonts w:ascii="Times New Roman" w:hAnsi="Times New Roman" w:cs="Times New Roman"/>
        </w:rPr>
      </w:pPr>
      <w:r w:rsidRPr="00015446">
        <w:rPr>
          <w:rFonts w:ascii="Times New Roman" w:hAnsi="Times New Roman" w:cs="Times New Roman"/>
          <w:b/>
          <w:bCs/>
          <w:color w:val="000000"/>
        </w:rPr>
        <w:t xml:space="preserve">Supplementary Figure </w:t>
      </w:r>
      <w:r w:rsidR="00D0531B" w:rsidRPr="00015446">
        <w:rPr>
          <w:rFonts w:ascii="Times New Roman" w:hAnsi="Times New Roman" w:cs="Times New Roman"/>
          <w:b/>
          <w:bCs/>
          <w:color w:val="000000"/>
        </w:rPr>
        <w:t>2</w:t>
      </w:r>
      <w:r w:rsidR="00015446">
        <w:rPr>
          <w:rFonts w:ascii="Times New Roman" w:hAnsi="Times New Roman" w:cs="Times New Roman"/>
          <w:i/>
          <w:iCs/>
          <w:color w:val="000000"/>
        </w:rPr>
        <w:t xml:space="preserve"> </w:t>
      </w:r>
      <w:r w:rsidR="00015446">
        <w:rPr>
          <w:rFonts w:ascii="Times New Roman" w:hAnsi="Times New Roman" w:cs="Times New Roman"/>
          <w:color w:val="000000"/>
        </w:rPr>
        <w:t xml:space="preserve">(A) </w:t>
      </w:r>
      <w:r w:rsidRPr="00583D17">
        <w:rPr>
          <w:rFonts w:ascii="Times New Roman" w:hAnsi="Times New Roman" w:cs="Times New Roman"/>
          <w:color w:val="000000"/>
        </w:rPr>
        <w:t xml:space="preserve">Funnel plot of all 165 effect sizes using </w:t>
      </w:r>
      <w:r w:rsidRPr="00583D17">
        <w:rPr>
          <w:rFonts w:ascii="Times New Roman" w:hAnsi="Times New Roman" w:cs="Times New Roman"/>
        </w:rPr>
        <w:t xml:space="preserve">nested </w:t>
      </w:r>
      <w:r w:rsidRPr="00583D17">
        <w:rPr>
          <w:rFonts w:ascii="Times New Roman" w:hAnsi="Times New Roman" w:cs="Times New Roman"/>
          <w:color w:val="000000"/>
        </w:rPr>
        <w:t>weights</w:t>
      </w:r>
      <w:r w:rsidR="00015446">
        <w:rPr>
          <w:rFonts w:ascii="Times New Roman" w:hAnsi="Times New Roman" w:cs="Times New Roman"/>
          <w:color w:val="000000"/>
        </w:rPr>
        <w:t xml:space="preserve"> (B) </w:t>
      </w:r>
      <w:r w:rsidRPr="00583D17">
        <w:rPr>
          <w:rFonts w:ascii="Times New Roman" w:hAnsi="Times New Roman" w:cs="Times New Roman"/>
          <w:color w:val="000000"/>
        </w:rPr>
        <w:t>Funnel plot of the largest effect size for each of the 26 articles in the meta-analysis using nested weights</w:t>
      </w:r>
    </w:p>
    <w:p w14:paraId="68EC87FD" w14:textId="4DC7C94C" w:rsidR="000118A5" w:rsidRPr="00583D17" w:rsidRDefault="000118A5" w:rsidP="00625520">
      <w:pPr>
        <w:spacing w:line="480" w:lineRule="auto"/>
        <w:rPr>
          <w:rFonts w:ascii="Times New Roman" w:hAnsi="Times New Roman" w:cs="Times New Roman"/>
        </w:rPr>
      </w:pPr>
      <w:r w:rsidRPr="00015446">
        <w:rPr>
          <w:rFonts w:ascii="Times New Roman" w:hAnsi="Times New Roman" w:cs="Times New Roman"/>
          <w:b/>
          <w:bCs/>
        </w:rPr>
        <w:t>Supplementary Table 3</w:t>
      </w:r>
      <w:r w:rsidRPr="00583D17">
        <w:rPr>
          <w:rFonts w:ascii="Times New Roman" w:hAnsi="Times New Roman" w:cs="Times New Roman"/>
          <w:i/>
          <w:iCs/>
        </w:rPr>
        <w:t xml:space="preserve"> </w:t>
      </w:r>
      <w:r w:rsidRPr="00015446">
        <w:rPr>
          <w:rFonts w:ascii="Times New Roman" w:hAnsi="Times New Roman" w:cs="Times New Roman"/>
        </w:rPr>
        <w:t>Cannabinoid-Related Effects</w:t>
      </w:r>
      <w:r w:rsidR="00015446">
        <w:rPr>
          <w:rFonts w:ascii="Times New Roman" w:hAnsi="Times New Roman" w:cs="Times New Roman"/>
        </w:rPr>
        <w:t xml:space="preserve"> </w:t>
      </w:r>
      <w:r w:rsidRPr="00583D17">
        <w:rPr>
          <w:rFonts w:ascii="Times New Roman" w:hAnsi="Times New Roman" w:cs="Times New Roman"/>
        </w:rPr>
        <w:t xml:space="preserve">↓ and ↑ represent a statistically significant decrease or increase (respectively) while ↔ represents a non-significant or unclear change. Drug doses are administered </w:t>
      </w:r>
      <w:r w:rsidRPr="00583D17">
        <w:rPr>
          <w:rFonts w:ascii="Times New Roman" w:hAnsi="Times New Roman" w:cs="Times New Roman"/>
          <w:color w:val="000000"/>
        </w:rPr>
        <w:t>intraperitoneal</w:t>
      </w:r>
      <w:r w:rsidRPr="00583D17">
        <w:rPr>
          <w:rFonts w:ascii="Times New Roman" w:hAnsi="Times New Roman" w:cs="Times New Roman"/>
        </w:rPr>
        <w:t xml:space="preserve">ly and consistent within the article unless stated otherwise. LC-MRM – liquid chromatography multiple reaction monitoring, </w:t>
      </w:r>
      <w:proofErr w:type="spellStart"/>
      <w:r w:rsidRPr="00583D17">
        <w:rPr>
          <w:rFonts w:ascii="Times New Roman" w:hAnsi="Times New Roman" w:cs="Times New Roman"/>
        </w:rPr>
        <w:t>qRT</w:t>
      </w:r>
      <w:proofErr w:type="spellEnd"/>
      <w:r w:rsidRPr="00583D17">
        <w:rPr>
          <w:rFonts w:ascii="Times New Roman" w:hAnsi="Times New Roman" w:cs="Times New Roman"/>
        </w:rPr>
        <w:t xml:space="preserve">-PCR - quantitative real time polymerase chain reaction, </w:t>
      </w:r>
      <w:proofErr w:type="spellStart"/>
      <w:r w:rsidRPr="00583D17">
        <w:rPr>
          <w:rFonts w:ascii="Times New Roman" w:hAnsi="Times New Roman" w:cs="Times New Roman"/>
        </w:rPr>
        <w:t>ChIP</w:t>
      </w:r>
      <w:proofErr w:type="spellEnd"/>
      <w:r w:rsidRPr="00583D17">
        <w:rPr>
          <w:rFonts w:ascii="Times New Roman" w:hAnsi="Times New Roman" w:cs="Times New Roman"/>
        </w:rPr>
        <w:t xml:space="preserve"> – chromatin immunoprecipitation, double </w:t>
      </w:r>
      <w:r w:rsidRPr="00583D17">
        <w:rPr>
          <w:rFonts w:ascii="Times New Roman" w:hAnsi="Times New Roman" w:cs="Times New Roman"/>
          <w:i/>
          <w:iCs/>
        </w:rPr>
        <w:t xml:space="preserve">in situ </w:t>
      </w:r>
      <w:r w:rsidRPr="00583D17">
        <w:rPr>
          <w:rFonts w:ascii="Times New Roman" w:hAnsi="Times New Roman" w:cs="Times New Roman"/>
        </w:rPr>
        <w:t xml:space="preserve">– double </w:t>
      </w:r>
      <w:r w:rsidRPr="00583D17">
        <w:rPr>
          <w:rFonts w:ascii="Times New Roman" w:hAnsi="Times New Roman" w:cs="Times New Roman"/>
          <w:i/>
          <w:iCs/>
        </w:rPr>
        <w:t>in situ</w:t>
      </w:r>
      <w:r w:rsidRPr="00583D17">
        <w:rPr>
          <w:rFonts w:ascii="Times New Roman" w:hAnsi="Times New Roman" w:cs="Times New Roman"/>
        </w:rPr>
        <w:t xml:space="preserve"> hybridization, LC-MS – liquid chromatography mass spectrometry, FAAH – fatty acid amide hydrolase, CBD – </w:t>
      </w:r>
      <w:r w:rsidR="00D72EF6">
        <w:rPr>
          <w:rFonts w:ascii="Times New Roman" w:hAnsi="Times New Roman" w:cs="Times New Roman"/>
        </w:rPr>
        <w:t>c</w:t>
      </w:r>
      <w:r w:rsidRPr="00583D17">
        <w:rPr>
          <w:rFonts w:ascii="Times New Roman" w:hAnsi="Times New Roman" w:cs="Times New Roman"/>
        </w:rPr>
        <w:t xml:space="preserve">annabidiol, AEA – anandamide, PEA – palmitoyl-ethanolamide, OEA – oleoyl-ethanolamide, 2-AG – 2-arachydonylglycerol, MAGL – </w:t>
      </w:r>
      <w:r w:rsidRPr="00583D17">
        <w:rPr>
          <w:rFonts w:ascii="Times New Roman" w:hAnsi="Times New Roman" w:cs="Times New Roman"/>
          <w:color w:val="000000"/>
        </w:rPr>
        <w:t>monoacylglycerol lipase, CB1/CB1R – cannabinoid 1 receptor, CB2R – cannabinoid 2 receptor H3K9ac – histone 3 lysine 9 acetylation H4K8ac – histone 4 lysine 8 acetylation, GAD65 – glutamic acid decarboxylase 65 kilodalton</w:t>
      </w:r>
    </w:p>
    <w:p w14:paraId="3CCB0A6F" w14:textId="3841AA66" w:rsidR="00735B84" w:rsidRPr="00583D17" w:rsidRDefault="000118A5" w:rsidP="00625520">
      <w:pPr>
        <w:spacing w:line="480" w:lineRule="auto"/>
        <w:rPr>
          <w:rFonts w:ascii="Times New Roman" w:hAnsi="Times New Roman" w:cs="Times New Roman"/>
        </w:rPr>
      </w:pPr>
      <w:r w:rsidRPr="00015446">
        <w:rPr>
          <w:rFonts w:ascii="Times New Roman" w:hAnsi="Times New Roman" w:cs="Times New Roman"/>
          <w:b/>
          <w:bCs/>
        </w:rPr>
        <w:lastRenderedPageBreak/>
        <w:t>Supplementary Table 4</w:t>
      </w:r>
      <w:r w:rsidRPr="00015446">
        <w:rPr>
          <w:rFonts w:ascii="Times New Roman" w:hAnsi="Times New Roman" w:cs="Times New Roman"/>
        </w:rPr>
        <w:t xml:space="preserve"> Stress-Related Effects</w:t>
      </w:r>
      <w:r w:rsidRPr="00583D17">
        <w:rPr>
          <w:rFonts w:ascii="Times New Roman" w:hAnsi="Times New Roman" w:cs="Times New Roman"/>
          <w:b/>
          <w:bCs/>
        </w:rPr>
        <w:t xml:space="preserve"> </w:t>
      </w:r>
      <w:r w:rsidRPr="00583D17">
        <w:rPr>
          <w:rFonts w:ascii="Times New Roman" w:hAnsi="Times New Roman" w:cs="Times New Roman"/>
        </w:rPr>
        <w:t>↓ and ↑ represent a statistically significant decrease or increase (respectively) while ↔ represents a non-significant or unclear change.</w:t>
      </w:r>
      <w:r w:rsidRPr="00583D17">
        <w:rPr>
          <w:rFonts w:ascii="Times New Roman" w:hAnsi="Times New Roman" w:cs="Times New Roman"/>
          <w:i/>
          <w:iCs/>
        </w:rPr>
        <w:t xml:space="preserve"> </w:t>
      </w:r>
      <w:r w:rsidRPr="00583D17">
        <w:rPr>
          <w:rFonts w:ascii="Times New Roman" w:hAnsi="Times New Roman" w:cs="Times New Roman"/>
        </w:rPr>
        <w:t xml:space="preserve">Drug doses are administered </w:t>
      </w:r>
      <w:r w:rsidRPr="00583D17">
        <w:rPr>
          <w:rFonts w:ascii="Times New Roman" w:hAnsi="Times New Roman" w:cs="Times New Roman"/>
          <w:color w:val="000000"/>
        </w:rPr>
        <w:t>intraperitoneal</w:t>
      </w:r>
      <w:r w:rsidRPr="00583D17">
        <w:rPr>
          <w:rFonts w:ascii="Times New Roman" w:hAnsi="Times New Roman" w:cs="Times New Roman"/>
        </w:rPr>
        <w:t xml:space="preserve">ly and consistent within the article unless stated otherwise. </w:t>
      </w:r>
      <w:r w:rsidRPr="00583D17">
        <w:rPr>
          <w:rFonts w:ascii="Times New Roman" w:hAnsi="Times New Roman" w:cs="Times New Roman"/>
          <w:color w:val="000000"/>
        </w:rPr>
        <w:t>p.o. – oral,</w:t>
      </w:r>
      <w:r w:rsidRPr="00583D17">
        <w:rPr>
          <w:rFonts w:ascii="Times New Roman" w:hAnsi="Times New Roman" w:cs="Times New Roman"/>
        </w:rPr>
        <w:t xml:space="preserve"> </w:t>
      </w:r>
      <w:proofErr w:type="spellStart"/>
      <w:r w:rsidRPr="00583D17">
        <w:rPr>
          <w:rFonts w:ascii="Times New Roman" w:hAnsi="Times New Roman" w:cs="Times New Roman"/>
          <w:color w:val="000000"/>
        </w:rPr>
        <w:t>i.v.</w:t>
      </w:r>
      <w:proofErr w:type="spellEnd"/>
      <w:r w:rsidRPr="00583D17">
        <w:rPr>
          <w:rFonts w:ascii="Times New Roman" w:hAnsi="Times New Roman" w:cs="Times New Roman"/>
          <w:color w:val="000000"/>
        </w:rPr>
        <w:t xml:space="preserve"> – intravenous,</w:t>
      </w:r>
      <w:r w:rsidRPr="00583D17">
        <w:rPr>
          <w:rFonts w:ascii="Times New Roman" w:hAnsi="Times New Roman" w:cs="Times New Roman"/>
        </w:rPr>
        <w:t xml:space="preserve"> ELISA – enzyme-linked immunosorbent assay, </w:t>
      </w:r>
      <w:proofErr w:type="spellStart"/>
      <w:r w:rsidRPr="00583D17">
        <w:rPr>
          <w:rFonts w:ascii="Times New Roman" w:hAnsi="Times New Roman" w:cs="Times New Roman"/>
        </w:rPr>
        <w:t>qRT</w:t>
      </w:r>
      <w:proofErr w:type="spellEnd"/>
      <w:r w:rsidRPr="00583D17">
        <w:rPr>
          <w:rFonts w:ascii="Times New Roman" w:hAnsi="Times New Roman" w:cs="Times New Roman"/>
        </w:rPr>
        <w:t xml:space="preserve">-PCR - quantitative real time polymerase chain reaction, IHC – immunohistochemistry, </w:t>
      </w:r>
      <w:proofErr w:type="spellStart"/>
      <w:r w:rsidRPr="00583D17">
        <w:rPr>
          <w:rFonts w:ascii="Times New Roman" w:hAnsi="Times New Roman" w:cs="Times New Roman"/>
        </w:rPr>
        <w:t>Electrophys</w:t>
      </w:r>
      <w:proofErr w:type="spellEnd"/>
      <w:r w:rsidRPr="00583D17">
        <w:rPr>
          <w:rFonts w:ascii="Times New Roman" w:hAnsi="Times New Roman" w:cs="Times New Roman"/>
        </w:rPr>
        <w:t xml:space="preserve"> – electrophysiology, </w:t>
      </w:r>
      <w:proofErr w:type="spellStart"/>
      <w:r w:rsidRPr="00583D17">
        <w:rPr>
          <w:rFonts w:ascii="Times New Roman" w:hAnsi="Times New Roman" w:cs="Times New Roman"/>
        </w:rPr>
        <w:t>rTMS</w:t>
      </w:r>
      <w:proofErr w:type="spellEnd"/>
      <w:r w:rsidRPr="00583D17">
        <w:rPr>
          <w:rFonts w:ascii="Times New Roman" w:hAnsi="Times New Roman" w:cs="Times New Roman"/>
        </w:rPr>
        <w:t xml:space="preserve"> – repetitive transcranial magnetic simulation, CBD – </w:t>
      </w:r>
      <w:r w:rsidR="00D72EF6">
        <w:rPr>
          <w:rFonts w:ascii="Times New Roman" w:hAnsi="Times New Roman" w:cs="Times New Roman"/>
        </w:rPr>
        <w:t>c</w:t>
      </w:r>
      <w:r w:rsidRPr="00583D17">
        <w:rPr>
          <w:rFonts w:ascii="Times New Roman" w:hAnsi="Times New Roman" w:cs="Times New Roman"/>
        </w:rPr>
        <w:t xml:space="preserve">annabidiol, BDNF – brain derived neurotropic factor, </w:t>
      </w:r>
      <w:proofErr w:type="spellStart"/>
      <w:r w:rsidRPr="00583D17">
        <w:rPr>
          <w:rFonts w:ascii="Times New Roman" w:hAnsi="Times New Roman" w:cs="Times New Roman"/>
        </w:rPr>
        <w:t>BrdU</w:t>
      </w:r>
      <w:proofErr w:type="spellEnd"/>
      <w:r w:rsidRPr="00583D17">
        <w:rPr>
          <w:rFonts w:ascii="Times New Roman" w:hAnsi="Times New Roman" w:cs="Times New Roman"/>
        </w:rPr>
        <w:t xml:space="preserve"> – bromodeoxyuridine, DCX – doublecortin, </w:t>
      </w:r>
      <w:proofErr w:type="spellStart"/>
      <w:r w:rsidRPr="00583D17">
        <w:rPr>
          <w:rFonts w:ascii="Times New Roman" w:hAnsi="Times New Roman" w:cs="Times New Roman"/>
        </w:rPr>
        <w:t>NeuN</w:t>
      </w:r>
      <w:proofErr w:type="spellEnd"/>
      <w:r w:rsidRPr="00583D17">
        <w:rPr>
          <w:rFonts w:ascii="Times New Roman" w:hAnsi="Times New Roman" w:cs="Times New Roman"/>
        </w:rPr>
        <w:t xml:space="preserve"> – neuronal nuclear protein, </w:t>
      </w:r>
      <w:proofErr w:type="spellStart"/>
      <w:r w:rsidR="009E7217">
        <w:rPr>
          <w:rFonts w:ascii="Times New Roman" w:hAnsi="Times New Roman" w:cs="Times New Roman"/>
        </w:rPr>
        <w:t>f</w:t>
      </w:r>
      <w:r w:rsidRPr="00583D17">
        <w:rPr>
          <w:rFonts w:ascii="Times New Roman" w:hAnsi="Times New Roman" w:cs="Times New Roman"/>
        </w:rPr>
        <w:t>EPSP</w:t>
      </w:r>
      <w:proofErr w:type="spellEnd"/>
      <w:r w:rsidRPr="00583D17">
        <w:rPr>
          <w:rFonts w:ascii="Times New Roman" w:hAnsi="Times New Roman" w:cs="Times New Roman"/>
        </w:rPr>
        <w:t xml:space="preserve"> – </w:t>
      </w:r>
      <w:r w:rsidR="009E7217">
        <w:rPr>
          <w:rFonts w:ascii="Times New Roman" w:hAnsi="Times New Roman" w:cs="Times New Roman"/>
        </w:rPr>
        <w:t xml:space="preserve">field </w:t>
      </w:r>
      <w:r w:rsidRPr="00583D17">
        <w:rPr>
          <w:rFonts w:ascii="Times New Roman" w:hAnsi="Times New Roman" w:cs="Times New Roman"/>
        </w:rPr>
        <w:t>excitatory post synaptic potential, LTP – long term potentiation</w:t>
      </w:r>
    </w:p>
    <w:sectPr w:rsidR="00735B84" w:rsidRPr="00583D17" w:rsidSect="00F46D1D">
      <w:headerReference w:type="even" r:id="rId9"/>
      <w:headerReference w:type="default" r:id="rId10"/>
      <w:pgSz w:w="15840" w:h="12240" w:orient="landscape"/>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509BD" w14:textId="77777777" w:rsidR="00787FCE" w:rsidRDefault="00787FCE" w:rsidP="001A49D5">
      <w:r>
        <w:separator/>
      </w:r>
    </w:p>
  </w:endnote>
  <w:endnote w:type="continuationSeparator" w:id="0">
    <w:p w14:paraId="0F385A09" w14:textId="77777777" w:rsidR="00787FCE" w:rsidRDefault="00787FCE" w:rsidP="001A4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63A8B" w14:textId="77777777" w:rsidR="00787FCE" w:rsidRDefault="00787FCE" w:rsidP="001A49D5">
      <w:r>
        <w:separator/>
      </w:r>
    </w:p>
  </w:footnote>
  <w:footnote w:type="continuationSeparator" w:id="0">
    <w:p w14:paraId="294E39F1" w14:textId="77777777" w:rsidR="00787FCE" w:rsidRDefault="00787FCE" w:rsidP="001A49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4903644"/>
      <w:docPartObj>
        <w:docPartGallery w:val="Page Numbers (Top of Page)"/>
        <w:docPartUnique/>
      </w:docPartObj>
    </w:sdtPr>
    <w:sdtEndPr>
      <w:rPr>
        <w:rStyle w:val="PageNumber"/>
      </w:rPr>
    </w:sdtEndPr>
    <w:sdtContent>
      <w:p w14:paraId="7EB7CADA" w14:textId="28340068" w:rsidR="00684D11" w:rsidRDefault="00684D11" w:rsidP="00B8156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89BDE9C" w14:textId="77777777" w:rsidR="00684D11" w:rsidRDefault="00684D11" w:rsidP="001A49D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75699840"/>
      <w:docPartObj>
        <w:docPartGallery w:val="Page Numbers (Top of Page)"/>
        <w:docPartUnique/>
      </w:docPartObj>
    </w:sdtPr>
    <w:sdtEndPr>
      <w:rPr>
        <w:rStyle w:val="PageNumber"/>
      </w:rPr>
    </w:sdtEndPr>
    <w:sdtContent>
      <w:p w14:paraId="19DA13A6" w14:textId="242A0DF8" w:rsidR="00684D11" w:rsidRDefault="00684D11" w:rsidP="00B8156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A1B06A1" w14:textId="77777777" w:rsidR="00684D11" w:rsidRDefault="00684D11" w:rsidP="001A49D5">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B7B65"/>
    <w:multiLevelType w:val="hybridMultilevel"/>
    <w:tmpl w:val="E6D661D0"/>
    <w:lvl w:ilvl="0" w:tplc="B4D6F9C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C23B30"/>
    <w:multiLevelType w:val="hybridMultilevel"/>
    <w:tmpl w:val="770433EA"/>
    <w:lvl w:ilvl="0" w:tplc="C5D2A55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3E2181"/>
    <w:multiLevelType w:val="multilevel"/>
    <w:tmpl w:val="2A1CDA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FAA209E"/>
    <w:multiLevelType w:val="hybridMultilevel"/>
    <w:tmpl w:val="03C2859E"/>
    <w:lvl w:ilvl="0" w:tplc="FE861D7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9825379">
    <w:abstractNumId w:val="2"/>
  </w:num>
  <w:num w:numId="2" w16cid:durableId="1597982936">
    <w:abstractNumId w:val="1"/>
  </w:num>
  <w:num w:numId="3" w16cid:durableId="521170786">
    <w:abstractNumId w:val="3"/>
  </w:num>
  <w:num w:numId="4" w16cid:durableId="369957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 Copy for Manuscript&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eswzwdzn0w5zvee0wbp02292ew0p9r9fdt5&quot;&gt;My EndNote Library&lt;record-ids&gt;&lt;item&gt;3&lt;/item&gt;&lt;item&gt;4&lt;/item&gt;&lt;item&gt;11&lt;/item&gt;&lt;item&gt;12&lt;/item&gt;&lt;item&gt;16&lt;/item&gt;&lt;item&gt;17&lt;/item&gt;&lt;item&gt;25&lt;/item&gt;&lt;item&gt;29&lt;/item&gt;&lt;item&gt;213&lt;/item&gt;&lt;item&gt;215&lt;/item&gt;&lt;/record-ids&gt;&lt;/item&gt;&lt;/Libraries&gt;"/>
  </w:docVars>
  <w:rsids>
    <w:rsidRoot w:val="001A49D5"/>
    <w:rsid w:val="000118A5"/>
    <w:rsid w:val="00015446"/>
    <w:rsid w:val="00023A10"/>
    <w:rsid w:val="000321AB"/>
    <w:rsid w:val="0003369D"/>
    <w:rsid w:val="000375D5"/>
    <w:rsid w:val="00054687"/>
    <w:rsid w:val="000A6649"/>
    <w:rsid w:val="000B2DE9"/>
    <w:rsid w:val="000B75EA"/>
    <w:rsid w:val="000C13C4"/>
    <w:rsid w:val="000C3DA4"/>
    <w:rsid w:val="000C7DAA"/>
    <w:rsid w:val="000D10EA"/>
    <w:rsid w:val="000E2A24"/>
    <w:rsid w:val="00101550"/>
    <w:rsid w:val="001032D7"/>
    <w:rsid w:val="00103D91"/>
    <w:rsid w:val="00111479"/>
    <w:rsid w:val="0012527C"/>
    <w:rsid w:val="00140016"/>
    <w:rsid w:val="00142490"/>
    <w:rsid w:val="00177E2A"/>
    <w:rsid w:val="0019213A"/>
    <w:rsid w:val="00193EA5"/>
    <w:rsid w:val="001A49D5"/>
    <w:rsid w:val="001C16E6"/>
    <w:rsid w:val="001E78A0"/>
    <w:rsid w:val="0020435D"/>
    <w:rsid w:val="002147A4"/>
    <w:rsid w:val="0027133C"/>
    <w:rsid w:val="00283C83"/>
    <w:rsid w:val="00292AFA"/>
    <w:rsid w:val="002F113C"/>
    <w:rsid w:val="00301DE9"/>
    <w:rsid w:val="00310703"/>
    <w:rsid w:val="0031213D"/>
    <w:rsid w:val="00317354"/>
    <w:rsid w:val="003449DB"/>
    <w:rsid w:val="00345949"/>
    <w:rsid w:val="00351170"/>
    <w:rsid w:val="00364C26"/>
    <w:rsid w:val="00365399"/>
    <w:rsid w:val="00376260"/>
    <w:rsid w:val="00387EE4"/>
    <w:rsid w:val="003C0B8F"/>
    <w:rsid w:val="00420798"/>
    <w:rsid w:val="004571B3"/>
    <w:rsid w:val="00471B73"/>
    <w:rsid w:val="00487FAA"/>
    <w:rsid w:val="0049758C"/>
    <w:rsid w:val="004A5180"/>
    <w:rsid w:val="004B4E12"/>
    <w:rsid w:val="004B682F"/>
    <w:rsid w:val="004E1FEF"/>
    <w:rsid w:val="004E390A"/>
    <w:rsid w:val="004E66D0"/>
    <w:rsid w:val="004F2285"/>
    <w:rsid w:val="004F379D"/>
    <w:rsid w:val="0051275F"/>
    <w:rsid w:val="00527283"/>
    <w:rsid w:val="00534435"/>
    <w:rsid w:val="00547748"/>
    <w:rsid w:val="00563C3B"/>
    <w:rsid w:val="00583D17"/>
    <w:rsid w:val="0059763B"/>
    <w:rsid w:val="005A2468"/>
    <w:rsid w:val="005A437C"/>
    <w:rsid w:val="005B15A8"/>
    <w:rsid w:val="005B726D"/>
    <w:rsid w:val="005F7996"/>
    <w:rsid w:val="00625520"/>
    <w:rsid w:val="006366E0"/>
    <w:rsid w:val="00637724"/>
    <w:rsid w:val="00641103"/>
    <w:rsid w:val="00671F10"/>
    <w:rsid w:val="00682DBE"/>
    <w:rsid w:val="00684D11"/>
    <w:rsid w:val="00686C72"/>
    <w:rsid w:val="00696BB4"/>
    <w:rsid w:val="006B5943"/>
    <w:rsid w:val="006B5C35"/>
    <w:rsid w:val="006D196A"/>
    <w:rsid w:val="006D2294"/>
    <w:rsid w:val="006E234A"/>
    <w:rsid w:val="00735B84"/>
    <w:rsid w:val="00745AB8"/>
    <w:rsid w:val="007545C8"/>
    <w:rsid w:val="00764850"/>
    <w:rsid w:val="00787FCE"/>
    <w:rsid w:val="007A45B9"/>
    <w:rsid w:val="007D4436"/>
    <w:rsid w:val="007D50E4"/>
    <w:rsid w:val="007F1F78"/>
    <w:rsid w:val="0080583B"/>
    <w:rsid w:val="00812CE2"/>
    <w:rsid w:val="00813023"/>
    <w:rsid w:val="00821BF1"/>
    <w:rsid w:val="00845CC2"/>
    <w:rsid w:val="00857BDD"/>
    <w:rsid w:val="008922E8"/>
    <w:rsid w:val="008978A4"/>
    <w:rsid w:val="008B3D02"/>
    <w:rsid w:val="008C09D8"/>
    <w:rsid w:val="008C6C58"/>
    <w:rsid w:val="008E3D29"/>
    <w:rsid w:val="00904891"/>
    <w:rsid w:val="009055B8"/>
    <w:rsid w:val="00906FF6"/>
    <w:rsid w:val="009156E5"/>
    <w:rsid w:val="00925055"/>
    <w:rsid w:val="009470D6"/>
    <w:rsid w:val="00957574"/>
    <w:rsid w:val="00971B12"/>
    <w:rsid w:val="00972265"/>
    <w:rsid w:val="00980FB1"/>
    <w:rsid w:val="009926A0"/>
    <w:rsid w:val="009B2D5D"/>
    <w:rsid w:val="009C3F20"/>
    <w:rsid w:val="009C7B8F"/>
    <w:rsid w:val="009E7217"/>
    <w:rsid w:val="009F5117"/>
    <w:rsid w:val="009F7F37"/>
    <w:rsid w:val="00A02A64"/>
    <w:rsid w:val="00A059B4"/>
    <w:rsid w:val="00A141BE"/>
    <w:rsid w:val="00A214E5"/>
    <w:rsid w:val="00A27B05"/>
    <w:rsid w:val="00A50505"/>
    <w:rsid w:val="00A55581"/>
    <w:rsid w:val="00A620EE"/>
    <w:rsid w:val="00A72550"/>
    <w:rsid w:val="00AA6421"/>
    <w:rsid w:val="00AB491A"/>
    <w:rsid w:val="00AC0E52"/>
    <w:rsid w:val="00AC1DB1"/>
    <w:rsid w:val="00AC6112"/>
    <w:rsid w:val="00B119D1"/>
    <w:rsid w:val="00B26E85"/>
    <w:rsid w:val="00B32E67"/>
    <w:rsid w:val="00B633B4"/>
    <w:rsid w:val="00B759DC"/>
    <w:rsid w:val="00B80DF6"/>
    <w:rsid w:val="00B8156F"/>
    <w:rsid w:val="00BA39EE"/>
    <w:rsid w:val="00BA4237"/>
    <w:rsid w:val="00BD0DE3"/>
    <w:rsid w:val="00BF559D"/>
    <w:rsid w:val="00C567B7"/>
    <w:rsid w:val="00C77E38"/>
    <w:rsid w:val="00C95374"/>
    <w:rsid w:val="00CA08BA"/>
    <w:rsid w:val="00CA7778"/>
    <w:rsid w:val="00CB2B8C"/>
    <w:rsid w:val="00CC569D"/>
    <w:rsid w:val="00CD7EAD"/>
    <w:rsid w:val="00CF7071"/>
    <w:rsid w:val="00D0531B"/>
    <w:rsid w:val="00D0539B"/>
    <w:rsid w:val="00D3703E"/>
    <w:rsid w:val="00D47178"/>
    <w:rsid w:val="00D51080"/>
    <w:rsid w:val="00D63447"/>
    <w:rsid w:val="00D72EF6"/>
    <w:rsid w:val="00D93907"/>
    <w:rsid w:val="00D96727"/>
    <w:rsid w:val="00DA2773"/>
    <w:rsid w:val="00DC5CCE"/>
    <w:rsid w:val="00DD453A"/>
    <w:rsid w:val="00E17815"/>
    <w:rsid w:val="00E202C8"/>
    <w:rsid w:val="00E27FB5"/>
    <w:rsid w:val="00E30539"/>
    <w:rsid w:val="00E35194"/>
    <w:rsid w:val="00E37D22"/>
    <w:rsid w:val="00E62C20"/>
    <w:rsid w:val="00E630FA"/>
    <w:rsid w:val="00E73A00"/>
    <w:rsid w:val="00E74EB1"/>
    <w:rsid w:val="00E76F0A"/>
    <w:rsid w:val="00E87C94"/>
    <w:rsid w:val="00E90370"/>
    <w:rsid w:val="00EA072B"/>
    <w:rsid w:val="00EB6772"/>
    <w:rsid w:val="00EC69E9"/>
    <w:rsid w:val="00ED5AE9"/>
    <w:rsid w:val="00EE043B"/>
    <w:rsid w:val="00EE543C"/>
    <w:rsid w:val="00F05121"/>
    <w:rsid w:val="00F05179"/>
    <w:rsid w:val="00F25E31"/>
    <w:rsid w:val="00F32D49"/>
    <w:rsid w:val="00F46D1D"/>
    <w:rsid w:val="00F551EB"/>
    <w:rsid w:val="00F60975"/>
    <w:rsid w:val="00F6659A"/>
    <w:rsid w:val="00F92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8055E9"/>
  <w15:chartTrackingRefBased/>
  <w15:docId w15:val="{661E6600-E8B6-F745-8A80-240612B20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49D5"/>
    <w:pPr>
      <w:tabs>
        <w:tab w:val="center" w:pos="4680"/>
        <w:tab w:val="right" w:pos="9360"/>
      </w:tabs>
    </w:pPr>
  </w:style>
  <w:style w:type="character" w:customStyle="1" w:styleId="HeaderChar">
    <w:name w:val="Header Char"/>
    <w:basedOn w:val="DefaultParagraphFont"/>
    <w:link w:val="Header"/>
    <w:uiPriority w:val="99"/>
    <w:rsid w:val="001A49D5"/>
  </w:style>
  <w:style w:type="character" w:styleId="PageNumber">
    <w:name w:val="page number"/>
    <w:basedOn w:val="DefaultParagraphFont"/>
    <w:uiPriority w:val="99"/>
    <w:semiHidden/>
    <w:unhideWhenUsed/>
    <w:rsid w:val="001A49D5"/>
  </w:style>
  <w:style w:type="character" w:styleId="LineNumber">
    <w:name w:val="line number"/>
    <w:basedOn w:val="DefaultParagraphFont"/>
    <w:uiPriority w:val="99"/>
    <w:semiHidden/>
    <w:unhideWhenUsed/>
    <w:rsid w:val="001A49D5"/>
  </w:style>
  <w:style w:type="paragraph" w:styleId="ListParagraph">
    <w:name w:val="List Paragraph"/>
    <w:basedOn w:val="Normal"/>
    <w:uiPriority w:val="34"/>
    <w:qFormat/>
    <w:rsid w:val="00812CE2"/>
    <w:pPr>
      <w:ind w:left="720"/>
      <w:contextualSpacing/>
    </w:pPr>
  </w:style>
  <w:style w:type="paragraph" w:customStyle="1" w:styleId="EndNoteBibliographyTitle">
    <w:name w:val="EndNote Bibliography Title"/>
    <w:basedOn w:val="Normal"/>
    <w:link w:val="EndNoteBibliographyTitleChar"/>
    <w:rsid w:val="00E90370"/>
    <w:pPr>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E90370"/>
    <w:rPr>
      <w:rFonts w:ascii="Calibri" w:hAnsi="Calibri" w:cs="Calibri"/>
    </w:rPr>
  </w:style>
  <w:style w:type="paragraph" w:customStyle="1" w:styleId="EndNoteBibliography">
    <w:name w:val="EndNote Bibliography"/>
    <w:basedOn w:val="Normal"/>
    <w:link w:val="EndNoteBibliographyChar"/>
    <w:rsid w:val="00E90370"/>
    <w:rPr>
      <w:rFonts w:ascii="Calibri" w:hAnsi="Calibri" w:cs="Calibri"/>
    </w:rPr>
  </w:style>
  <w:style w:type="character" w:customStyle="1" w:styleId="EndNoteBibliographyChar">
    <w:name w:val="EndNote Bibliography Char"/>
    <w:basedOn w:val="DefaultParagraphFont"/>
    <w:link w:val="EndNoteBibliography"/>
    <w:rsid w:val="00E90370"/>
    <w:rPr>
      <w:rFonts w:ascii="Calibri" w:hAnsi="Calibri" w:cs="Calibri"/>
    </w:rPr>
  </w:style>
  <w:style w:type="character" w:styleId="Hyperlink">
    <w:name w:val="Hyperlink"/>
    <w:basedOn w:val="DefaultParagraphFont"/>
    <w:uiPriority w:val="99"/>
    <w:unhideWhenUsed/>
    <w:rsid w:val="00E90370"/>
    <w:rPr>
      <w:color w:val="0563C1" w:themeColor="hyperlink"/>
      <w:u w:val="single"/>
    </w:rPr>
  </w:style>
  <w:style w:type="character" w:styleId="UnresolvedMention">
    <w:name w:val="Unresolved Mention"/>
    <w:basedOn w:val="DefaultParagraphFont"/>
    <w:uiPriority w:val="99"/>
    <w:semiHidden/>
    <w:unhideWhenUsed/>
    <w:rsid w:val="00E90370"/>
    <w:rPr>
      <w:color w:val="605E5C"/>
      <w:shd w:val="clear" w:color="auto" w:fill="E1DFDD"/>
    </w:rPr>
  </w:style>
  <w:style w:type="table" w:styleId="TableGrid">
    <w:name w:val="Table Grid"/>
    <w:basedOn w:val="TableNormal"/>
    <w:uiPriority w:val="39"/>
    <w:rsid w:val="001400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90233">
      <w:bodyDiv w:val="1"/>
      <w:marLeft w:val="0"/>
      <w:marRight w:val="0"/>
      <w:marTop w:val="0"/>
      <w:marBottom w:val="0"/>
      <w:divBdr>
        <w:top w:val="none" w:sz="0" w:space="0" w:color="auto"/>
        <w:left w:val="none" w:sz="0" w:space="0" w:color="auto"/>
        <w:bottom w:val="none" w:sz="0" w:space="0" w:color="auto"/>
        <w:right w:val="none" w:sz="0" w:space="0" w:color="auto"/>
      </w:divBdr>
    </w:div>
    <w:div w:id="677778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rohatgi.info/WebPlotDigitiz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6AAFE-0236-ED45-BF31-1274C2133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4108</Words>
  <Characters>23417</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 Reuveni</dc:creator>
  <cp:keywords/>
  <dc:description/>
  <cp:lastModifiedBy>Noa Reuveni</cp:lastModifiedBy>
  <cp:revision>7</cp:revision>
  <dcterms:created xsi:type="dcterms:W3CDTF">2021-05-18T19:47:00Z</dcterms:created>
  <dcterms:modified xsi:type="dcterms:W3CDTF">2022-05-03T13:19:00Z</dcterms:modified>
</cp:coreProperties>
</file>