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F54" w:rsidRDefault="00C54767" w:rsidP="00C54767">
      <w:pPr>
        <w:rPr>
          <w:b/>
        </w:rPr>
      </w:pPr>
      <w:r>
        <w:rPr>
          <w:b/>
        </w:rPr>
        <w:t>SUPPLEMENTARY MATERIAL</w:t>
      </w:r>
    </w:p>
    <w:p w:rsidR="00A31CBB" w:rsidRDefault="00A31CBB" w:rsidP="00C54767">
      <w:pPr>
        <w:rPr>
          <w:b/>
        </w:rPr>
      </w:pPr>
    </w:p>
    <w:p w:rsidR="00A31CBB" w:rsidRDefault="00A31CBB" w:rsidP="00C54767">
      <w:pPr>
        <w:rPr>
          <w:b/>
        </w:rPr>
      </w:pPr>
      <w:r>
        <w:rPr>
          <w:b/>
        </w:rPr>
        <w:t>B</w:t>
      </w:r>
      <w:r w:rsidRPr="00A31CBB">
        <w:rPr>
          <w:b/>
        </w:rPr>
        <w:t>lood sample</w:t>
      </w:r>
      <w:r w:rsidR="00825000">
        <w:rPr>
          <w:b/>
        </w:rPr>
        <w:t>s</w:t>
      </w:r>
      <w:r w:rsidRPr="00A31CBB">
        <w:rPr>
          <w:b/>
        </w:rPr>
        <w:t xml:space="preserve"> preparation</w:t>
      </w:r>
    </w:p>
    <w:p w:rsidR="00A31CBB" w:rsidRDefault="00A31CBB" w:rsidP="003B6A15">
      <w:pPr>
        <w:rPr>
          <w:b/>
        </w:rPr>
      </w:pPr>
    </w:p>
    <w:p w:rsidR="00A31CBB" w:rsidRDefault="00A31CBB" w:rsidP="00540BEE">
      <w:pPr>
        <w:pStyle w:val="ListParagraph"/>
        <w:numPr>
          <w:ilvl w:val="0"/>
          <w:numId w:val="1"/>
        </w:numPr>
        <w:ind w:left="426"/>
        <w:rPr>
          <w:i/>
        </w:rPr>
      </w:pPr>
      <w:r w:rsidRPr="00540BEE">
        <w:rPr>
          <w:i/>
        </w:rPr>
        <w:t>Biological sample</w:t>
      </w:r>
      <w:r w:rsidR="00506AFF">
        <w:rPr>
          <w:i/>
        </w:rPr>
        <w:t>s</w:t>
      </w:r>
      <w:r w:rsidRPr="00540BEE">
        <w:rPr>
          <w:i/>
        </w:rPr>
        <w:t xml:space="preserve"> collection</w:t>
      </w:r>
    </w:p>
    <w:p w:rsidR="00A31CBB" w:rsidRPr="00A31CBB" w:rsidRDefault="00A31CBB" w:rsidP="00540BEE">
      <w:pPr>
        <w:ind w:left="426"/>
      </w:pPr>
      <w:r w:rsidRPr="00A31CBB">
        <w:t xml:space="preserve">The </w:t>
      </w:r>
      <w:r w:rsidR="00E3171A">
        <w:t xml:space="preserve">blood </w:t>
      </w:r>
      <w:r w:rsidRPr="00A31CBB">
        <w:t xml:space="preserve">samples were previously </w:t>
      </w:r>
      <w:r w:rsidRPr="00883738">
        <w:t xml:space="preserve">collected and stored at -80°C </w:t>
      </w:r>
      <w:r w:rsidR="00C024AC">
        <w:t>f</w:t>
      </w:r>
      <w:r w:rsidR="00C024AC" w:rsidRPr="00C024AC">
        <w:t>or the project #12-DA-N472, NIDA, IRP [Health Outcomes by Neighborhood (HON) – Baltimore]. To achieve this research, approximately 5 m</w:t>
      </w:r>
      <w:r w:rsidR="00A33218">
        <w:t>L</w:t>
      </w:r>
      <w:r w:rsidR="00C024AC" w:rsidRPr="00C024AC">
        <w:t xml:space="preserve"> aliquots</w:t>
      </w:r>
      <w:r w:rsidR="00C024AC">
        <w:t xml:space="preserve"> </w:t>
      </w:r>
      <w:r w:rsidRPr="00883738">
        <w:t xml:space="preserve">of whole blood were provided for each subject. </w:t>
      </w:r>
    </w:p>
    <w:p w:rsidR="00A31CBB" w:rsidRPr="00A31CBB" w:rsidRDefault="00A31CBB" w:rsidP="003B6A15"/>
    <w:p w:rsidR="00A31CBB" w:rsidRPr="00540BEE" w:rsidRDefault="00A31CBB" w:rsidP="00540BEE">
      <w:pPr>
        <w:pStyle w:val="ListParagraph"/>
        <w:numPr>
          <w:ilvl w:val="0"/>
          <w:numId w:val="1"/>
        </w:numPr>
        <w:ind w:left="426"/>
        <w:rPr>
          <w:i/>
        </w:rPr>
      </w:pPr>
      <w:r w:rsidRPr="00540BEE">
        <w:rPr>
          <w:i/>
        </w:rPr>
        <w:t>Genomic DNA extraction</w:t>
      </w:r>
    </w:p>
    <w:p w:rsidR="00A31CBB" w:rsidRDefault="00A31CBB" w:rsidP="00540BEE">
      <w:pPr>
        <w:ind w:left="426"/>
      </w:pPr>
      <w:r w:rsidRPr="00A31CBB">
        <w:t>Blood samples were thawed at room temperature in a biosafety cabinet and immediately subjected to the DNA purification protocol from whole blood using the QIAamp DNA Blood Midi/Maxi Kit (Spin Protocol</w:t>
      </w:r>
      <w:r>
        <w:t>, QIAGEN</w:t>
      </w:r>
      <w:r w:rsidRPr="00A31CBB">
        <w:t>). The blood samples were lysed with QIAGEN protease and Buffer AL. After lysis, the lysate is loaded onto the QIAamp spin column, DNA bound to the QIAamp membrane and impurities were washed away in two centrifugation steps. Finally, genomic DNA</w:t>
      </w:r>
      <w:r w:rsidR="00A33218">
        <w:t xml:space="preserve"> (</w:t>
      </w:r>
      <w:proofErr w:type="spellStart"/>
      <w:r w:rsidR="00A33218">
        <w:t>gDNA</w:t>
      </w:r>
      <w:proofErr w:type="spellEnd"/>
      <w:r w:rsidR="00A33218">
        <w:t>)</w:t>
      </w:r>
      <w:r w:rsidRPr="00A31CBB">
        <w:t xml:space="preserve"> was eluted, reloading the elute twice </w:t>
      </w:r>
      <w:r>
        <w:t>to obtain maximum concentration.</w:t>
      </w:r>
    </w:p>
    <w:p w:rsidR="003B6A15" w:rsidRDefault="003B6A15" w:rsidP="00540BEE">
      <w:pPr>
        <w:ind w:left="426"/>
      </w:pPr>
    </w:p>
    <w:p w:rsidR="003B6A15" w:rsidRPr="00540BEE" w:rsidRDefault="003B6A15" w:rsidP="00540BEE">
      <w:pPr>
        <w:pStyle w:val="ListParagraph"/>
        <w:numPr>
          <w:ilvl w:val="0"/>
          <w:numId w:val="1"/>
        </w:numPr>
        <w:ind w:left="426"/>
        <w:rPr>
          <w:i/>
        </w:rPr>
      </w:pPr>
      <w:r w:rsidRPr="00540BEE">
        <w:rPr>
          <w:i/>
        </w:rPr>
        <w:t>Aliquots preparation</w:t>
      </w:r>
    </w:p>
    <w:p w:rsidR="003B6A15" w:rsidRDefault="003B6A15" w:rsidP="00540BEE">
      <w:pPr>
        <w:ind w:left="426"/>
      </w:pPr>
      <w:r>
        <w:t xml:space="preserve">After DNA extraction, all the samples have been quantified with </w:t>
      </w:r>
      <w:proofErr w:type="spellStart"/>
      <w:r w:rsidRPr="00BC24AE">
        <w:t>NanoDrop</w:t>
      </w:r>
      <w:proofErr w:type="spellEnd"/>
      <w:r w:rsidRPr="00BC24AE">
        <w:t xml:space="preserve"> 2000c Spectrophotometer </w:t>
      </w:r>
      <w:r>
        <w:t>(Thermo Scientific)</w:t>
      </w:r>
      <w:r w:rsidRPr="00321F21">
        <w:t xml:space="preserve"> </w:t>
      </w:r>
      <w:r>
        <w:t xml:space="preserve">and divided into aliquots: 10 ng </w:t>
      </w:r>
      <w:proofErr w:type="spellStart"/>
      <w:r>
        <w:t>gDNA</w:t>
      </w:r>
      <w:proofErr w:type="spellEnd"/>
      <w:r>
        <w:t xml:space="preserve"> reserved for genetic analysis</w:t>
      </w:r>
      <w:r w:rsidR="00883738">
        <w:t xml:space="preserve"> and 20 </w:t>
      </w:r>
      <w:proofErr w:type="spellStart"/>
      <w:r w:rsidR="009A6C73">
        <w:t>u</w:t>
      </w:r>
      <w:r w:rsidR="00883738">
        <w:t>g</w:t>
      </w:r>
      <w:proofErr w:type="spellEnd"/>
      <w:r w:rsidR="00883738">
        <w:t xml:space="preserve"> </w:t>
      </w:r>
      <w:proofErr w:type="spellStart"/>
      <w:r w:rsidR="00883738">
        <w:t>gDNA</w:t>
      </w:r>
      <w:proofErr w:type="spellEnd"/>
      <w:r w:rsidR="00883738">
        <w:t xml:space="preserve"> reserved for epigenetic analysis</w:t>
      </w:r>
      <w:r>
        <w:t>.</w:t>
      </w:r>
    </w:p>
    <w:p w:rsidR="00883738" w:rsidRDefault="00883738" w:rsidP="00540BEE">
      <w:pPr>
        <w:ind w:left="709"/>
        <w:sectPr w:rsidR="00883738">
          <w:pgSz w:w="11906" w:h="16838"/>
          <w:pgMar w:top="1417" w:right="1134" w:bottom="1134" w:left="1134" w:header="708" w:footer="708" w:gutter="0"/>
          <w:cols w:space="708"/>
          <w:docGrid w:linePitch="360"/>
        </w:sectPr>
      </w:pPr>
    </w:p>
    <w:p w:rsidR="00A31CBB" w:rsidRPr="00A31CBB" w:rsidRDefault="00A31CBB" w:rsidP="00540BEE">
      <w:pPr>
        <w:ind w:left="709"/>
      </w:pPr>
    </w:p>
    <w:p w:rsidR="00F3167E" w:rsidRDefault="00F3167E" w:rsidP="00540BEE">
      <w:pPr>
        <w:ind w:left="709"/>
        <w:sectPr w:rsidR="00F3167E" w:rsidSect="00883738">
          <w:type w:val="continuous"/>
          <w:pgSz w:w="11906" w:h="16838"/>
          <w:pgMar w:top="1417" w:right="1134" w:bottom="1134" w:left="1134" w:header="708" w:footer="708" w:gutter="0"/>
          <w:cols w:space="708"/>
          <w:docGrid w:linePitch="360"/>
        </w:sectPr>
      </w:pPr>
    </w:p>
    <w:p w:rsidR="00883738" w:rsidRPr="00883738" w:rsidRDefault="00883738" w:rsidP="00540BEE">
      <w:pPr>
        <w:ind w:left="709"/>
        <w:rPr>
          <w:u w:val="single"/>
        </w:rPr>
      </w:pPr>
      <w:r w:rsidRPr="00883738">
        <w:rPr>
          <w:u w:val="single"/>
        </w:rPr>
        <w:t>Genotyping procedure</w:t>
      </w:r>
    </w:p>
    <w:p w:rsidR="00F3167E" w:rsidRDefault="00F3167E" w:rsidP="00540BEE">
      <w:pPr>
        <w:ind w:left="709"/>
      </w:pPr>
      <w:r w:rsidRPr="00E60BEE">
        <w:t xml:space="preserve">Genotyping was performed in a volume of </w:t>
      </w:r>
      <w:r>
        <w:t>5</w:t>
      </w:r>
      <w:r w:rsidRPr="00E60BEE">
        <w:t xml:space="preserve"> </w:t>
      </w:r>
      <w:proofErr w:type="spellStart"/>
      <w:r w:rsidRPr="00E60BEE">
        <w:t>μl</w:t>
      </w:r>
      <w:proofErr w:type="spellEnd"/>
      <w:r w:rsidRPr="00E60BEE">
        <w:t xml:space="preserve"> containing </w:t>
      </w:r>
      <w:r w:rsidRPr="00DC223C">
        <w:t>10 ng of</w:t>
      </w:r>
      <w:r>
        <w:t xml:space="preserve"> </w:t>
      </w:r>
      <w:proofErr w:type="spellStart"/>
      <w:r w:rsidRPr="00DC223C">
        <w:t>gDNA</w:t>
      </w:r>
      <w:proofErr w:type="spellEnd"/>
      <w:r>
        <w:t xml:space="preserve">: 2 </w:t>
      </w:r>
      <w:proofErr w:type="spellStart"/>
      <w:r w:rsidRPr="00E60BEE">
        <w:t>μl</w:t>
      </w:r>
      <w:proofErr w:type="spellEnd"/>
      <w:r>
        <w:t xml:space="preserve"> volume of </w:t>
      </w:r>
      <w:proofErr w:type="spellStart"/>
      <w:r>
        <w:t>gDNA</w:t>
      </w:r>
      <w:proofErr w:type="spellEnd"/>
      <w:r>
        <w:t xml:space="preserve"> (</w:t>
      </w:r>
      <w:r w:rsidRPr="00DC223C">
        <w:t>5 ng/</w:t>
      </w:r>
      <w:proofErr w:type="spellStart"/>
      <w:r w:rsidRPr="00E60BEE">
        <w:t>μl</w:t>
      </w:r>
      <w:proofErr w:type="spellEnd"/>
      <w:r>
        <w:t>) for each sample were previously prepared in a 384-well plate and subsequently added 3-μL PCR Reaction mix (containing TaqMan Genotyping Master Mix, TaqMan genotyping assay mix, DNase/RNase-free water) in each well.</w:t>
      </w:r>
      <w:r w:rsidRPr="00FB390A">
        <w:t xml:space="preserve"> </w:t>
      </w:r>
      <w:r>
        <w:t>Amplification was performed on a co</w:t>
      </w:r>
      <w:r w:rsidRPr="00556454">
        <w:t>mmerciall</w:t>
      </w:r>
      <w:r>
        <w:t xml:space="preserve">y available system </w:t>
      </w:r>
      <w:r w:rsidRPr="007B3ACE">
        <w:t>(</w:t>
      </w:r>
      <w:r>
        <w:t xml:space="preserve">ViiA7, </w:t>
      </w:r>
      <w:r w:rsidRPr="00D41312">
        <w:t>Life Technologies</w:t>
      </w:r>
      <w:r>
        <w:t xml:space="preserve">), starting with 30 </w:t>
      </w:r>
      <w:proofErr w:type="gramStart"/>
      <w:r>
        <w:t>sec</w:t>
      </w:r>
      <w:proofErr w:type="gramEnd"/>
      <w:r>
        <w:t xml:space="preserve"> at 60 °C, followed by 10 min at 95°C. </w:t>
      </w:r>
      <w:r w:rsidR="00A33218">
        <w:t>Forty</w:t>
      </w:r>
      <w:r>
        <w:t xml:space="preserve"> cycles of 15 s at 95 °C were than performed and 1 min at 60 °C. Genotypes were scored using the algorithm and software supplied by the manufacturer.</w:t>
      </w:r>
    </w:p>
    <w:p w:rsidR="00F3167E" w:rsidRDefault="00F3167E" w:rsidP="00540BEE">
      <w:pPr>
        <w:ind w:left="709"/>
      </w:pPr>
    </w:p>
    <w:p w:rsidR="00883738" w:rsidRPr="00883738" w:rsidRDefault="00883738" w:rsidP="00540BEE">
      <w:pPr>
        <w:ind w:left="709"/>
        <w:rPr>
          <w:u w:val="single"/>
        </w:rPr>
      </w:pPr>
      <w:r w:rsidRPr="00883738">
        <w:rPr>
          <w:u w:val="single"/>
        </w:rPr>
        <w:t>DNA methylation analysis procedure</w:t>
      </w:r>
    </w:p>
    <w:p w:rsidR="00F3167E" w:rsidRDefault="009A6C73" w:rsidP="00540BEE">
      <w:pPr>
        <w:ind w:left="709"/>
      </w:pPr>
      <w:r>
        <w:t xml:space="preserve">20 </w:t>
      </w:r>
      <w:proofErr w:type="spellStart"/>
      <w:r>
        <w:t>u</w:t>
      </w:r>
      <w:r w:rsidR="00A33218">
        <w:t>g</w:t>
      </w:r>
      <w:proofErr w:type="spellEnd"/>
      <w:r w:rsidR="00883738">
        <w:t xml:space="preserve"> of </w:t>
      </w:r>
      <w:proofErr w:type="spellStart"/>
      <w:r w:rsidR="00883738">
        <w:t>g</w:t>
      </w:r>
      <w:r w:rsidR="00F3167E">
        <w:t>DNA</w:t>
      </w:r>
      <w:proofErr w:type="spellEnd"/>
      <w:r w:rsidR="00F3167E">
        <w:t xml:space="preserve"> </w:t>
      </w:r>
      <w:r>
        <w:t xml:space="preserve">was </w:t>
      </w:r>
      <w:r w:rsidR="00F3167E">
        <w:t xml:space="preserve">sheared and subjected to denaturation by sonication to generate fragments between 300 </w:t>
      </w:r>
      <w:proofErr w:type="spellStart"/>
      <w:r w:rsidR="00F3167E">
        <w:t>bp</w:t>
      </w:r>
      <w:proofErr w:type="spellEnd"/>
      <w:r w:rsidR="00F3167E">
        <w:t xml:space="preserve"> and </w:t>
      </w:r>
      <w:r>
        <w:t>6</w:t>
      </w:r>
      <w:r w:rsidR="00F3167E">
        <w:t xml:space="preserve">00 </w:t>
      </w:r>
      <w:proofErr w:type="spellStart"/>
      <w:r w:rsidR="00F3167E">
        <w:t>bp.</w:t>
      </w:r>
      <w:proofErr w:type="spellEnd"/>
      <w:r w:rsidRPr="009A6C73">
        <w:rPr>
          <w:color w:val="333333"/>
          <w:sz w:val="24"/>
          <w:szCs w:val="24"/>
          <w:lang w:val="en"/>
        </w:rPr>
        <w:t xml:space="preserve"> </w:t>
      </w:r>
      <w:r w:rsidRPr="00FE671F">
        <w:rPr>
          <w:color w:val="333333"/>
          <w:sz w:val="24"/>
          <w:szCs w:val="24"/>
          <w:lang w:val="en"/>
        </w:rPr>
        <w:t>using the</w:t>
      </w:r>
      <w:r w:rsidR="00F3167E">
        <w:t xml:space="preserve"> </w:t>
      </w:r>
      <w:proofErr w:type="spellStart"/>
      <w:r w:rsidR="00F3167E">
        <w:t>Diagenode</w:t>
      </w:r>
      <w:proofErr w:type="spellEnd"/>
      <w:r w:rsidR="00F3167E">
        <w:t xml:space="preserve"> </w:t>
      </w:r>
      <w:proofErr w:type="spellStart"/>
      <w:r w:rsidR="00F3167E">
        <w:t>Biorruptor</w:t>
      </w:r>
      <w:proofErr w:type="spellEnd"/>
      <w:r>
        <w:t xml:space="preserve"> </w:t>
      </w:r>
      <w:r w:rsidRPr="00FE671F">
        <w:rPr>
          <w:color w:val="333333"/>
          <w:sz w:val="24"/>
          <w:szCs w:val="24"/>
          <w:lang w:val="en"/>
        </w:rPr>
        <w:t>(</w:t>
      </w:r>
      <w:r>
        <w:rPr>
          <w:color w:val="333333"/>
          <w:sz w:val="24"/>
          <w:szCs w:val="24"/>
          <w:lang w:val="en"/>
        </w:rPr>
        <w:t>6</w:t>
      </w:r>
      <w:r w:rsidRPr="00FE671F">
        <w:rPr>
          <w:color w:val="333333"/>
          <w:sz w:val="24"/>
          <w:szCs w:val="24"/>
          <w:lang w:val="en"/>
        </w:rPr>
        <w:t xml:space="preserve"> cycles, 30 s “ON”, 30 s “OFF”)</w:t>
      </w:r>
      <w:r>
        <w:t xml:space="preserve">. </w:t>
      </w:r>
      <w:r w:rsidR="00F3167E">
        <w:t xml:space="preserve">A checking session has been run to decide the number of cycles to reach </w:t>
      </w:r>
      <w:r w:rsidR="00F3167E" w:rsidRPr="00166877">
        <w:rPr>
          <w:color w:val="000000"/>
          <w:sz w:val="23"/>
          <w:szCs w:val="23"/>
        </w:rPr>
        <w:t xml:space="preserve">~200–600 </w:t>
      </w:r>
      <w:proofErr w:type="spellStart"/>
      <w:r w:rsidR="00F3167E" w:rsidRPr="00166877">
        <w:rPr>
          <w:color w:val="000000"/>
          <w:sz w:val="23"/>
          <w:szCs w:val="23"/>
        </w:rPr>
        <w:t>bp</w:t>
      </w:r>
      <w:proofErr w:type="spellEnd"/>
      <w:r w:rsidR="00F3167E">
        <w:t xml:space="preserve"> DNA fragments size.  Six cycles session gav</w:t>
      </w:r>
      <w:r w:rsidR="00883738">
        <w:t>e the most homogenously result</w:t>
      </w:r>
      <w:r w:rsidR="00F3167E">
        <w:t>. Systematic checking of the sheared DNA size on agarose gel to ensure equal sonication has been conducted after shearing session.</w:t>
      </w:r>
      <w:r w:rsidR="00F3167E" w:rsidRPr="00687CBE">
        <w:t xml:space="preserve"> </w:t>
      </w:r>
      <w:r>
        <w:rPr>
          <w:color w:val="000000"/>
        </w:rPr>
        <w:t>The sheared samples were the</w:t>
      </w:r>
      <w:r w:rsidR="00687CBE">
        <w:rPr>
          <w:color w:val="000000"/>
        </w:rPr>
        <w:t xml:space="preserve">n processed </w:t>
      </w:r>
      <w:r>
        <w:rPr>
          <w:color w:val="000000"/>
        </w:rPr>
        <w:t xml:space="preserve">for </w:t>
      </w:r>
      <w:r w:rsidR="00687CBE" w:rsidRPr="00687CBE">
        <w:rPr>
          <w:color w:val="000000"/>
        </w:rPr>
        <w:t xml:space="preserve">immunoprecipitation and </w:t>
      </w:r>
      <w:r w:rsidR="00943D24">
        <w:rPr>
          <w:color w:val="000000"/>
        </w:rPr>
        <w:t>qPCR</w:t>
      </w:r>
      <w:r w:rsidR="00687CBE" w:rsidRPr="00687CBE">
        <w:rPr>
          <w:color w:val="000000"/>
        </w:rPr>
        <w:t>.</w:t>
      </w:r>
    </w:p>
    <w:p w:rsidR="00A31CBB" w:rsidRDefault="00A31CBB" w:rsidP="00C54767">
      <w:pPr>
        <w:rPr>
          <w:b/>
        </w:rPr>
      </w:pPr>
    </w:p>
    <w:p w:rsidR="00F3167E" w:rsidRDefault="00F3167E" w:rsidP="00C54767">
      <w:pPr>
        <w:rPr>
          <w:b/>
        </w:rPr>
        <w:sectPr w:rsidR="00F3167E" w:rsidSect="00883738">
          <w:type w:val="continuous"/>
          <w:pgSz w:w="11906" w:h="16838"/>
          <w:pgMar w:top="1417" w:right="1134" w:bottom="1134" w:left="1134" w:header="708" w:footer="708" w:gutter="0"/>
          <w:cols w:space="708"/>
          <w:docGrid w:linePitch="360"/>
        </w:sectPr>
      </w:pPr>
    </w:p>
    <w:p w:rsidR="00A31CBB" w:rsidRDefault="00A31CBB" w:rsidP="00C54767">
      <w:pPr>
        <w:rPr>
          <w:b/>
        </w:rPr>
      </w:pPr>
    </w:p>
    <w:p w:rsidR="00883738" w:rsidRDefault="00883738" w:rsidP="00C54767">
      <w:pPr>
        <w:rPr>
          <w:b/>
        </w:rPr>
        <w:sectPr w:rsidR="00883738" w:rsidSect="00883738">
          <w:type w:val="continuous"/>
          <w:pgSz w:w="11906" w:h="16838"/>
          <w:pgMar w:top="1417" w:right="1134" w:bottom="1134" w:left="1134" w:header="708" w:footer="708" w:gutter="0"/>
          <w:cols w:space="708"/>
          <w:docGrid w:linePitch="360"/>
        </w:sectPr>
      </w:pPr>
    </w:p>
    <w:p w:rsidR="00A31CBB" w:rsidRDefault="00A31CBB" w:rsidP="00C54767">
      <w:pPr>
        <w:rPr>
          <w:b/>
        </w:rPr>
      </w:pPr>
    </w:p>
    <w:p w:rsidR="00A31CBB" w:rsidRDefault="00A31CBB" w:rsidP="00C54767">
      <w:pPr>
        <w:rPr>
          <w:b/>
        </w:rPr>
      </w:pPr>
    </w:p>
    <w:p w:rsidR="00A31CBB" w:rsidRDefault="00A31CBB" w:rsidP="00C54767">
      <w:pPr>
        <w:rPr>
          <w:b/>
        </w:rPr>
      </w:pPr>
    </w:p>
    <w:p w:rsidR="00A31CBB" w:rsidRDefault="00A31CBB" w:rsidP="00C54767">
      <w:pPr>
        <w:rPr>
          <w:b/>
        </w:rPr>
      </w:pPr>
    </w:p>
    <w:p w:rsidR="00A31CBB" w:rsidRDefault="00A31CBB" w:rsidP="00C54767">
      <w:pPr>
        <w:rPr>
          <w:b/>
        </w:rPr>
      </w:pPr>
    </w:p>
    <w:p w:rsidR="00A31CBB" w:rsidRDefault="00A31CBB" w:rsidP="00C54767">
      <w:pPr>
        <w:rPr>
          <w:b/>
        </w:rPr>
      </w:pPr>
    </w:p>
    <w:p w:rsidR="00A31CBB" w:rsidRDefault="00A31CBB" w:rsidP="00C54767">
      <w:pPr>
        <w:rPr>
          <w:b/>
        </w:rPr>
      </w:pPr>
    </w:p>
    <w:p w:rsidR="00A31CBB" w:rsidRDefault="00A31CBB" w:rsidP="00C54767">
      <w:pPr>
        <w:rPr>
          <w:b/>
        </w:rPr>
      </w:pPr>
    </w:p>
    <w:p w:rsidR="009A6C73" w:rsidRDefault="009A6C73" w:rsidP="00C54767">
      <w:pPr>
        <w:rPr>
          <w:b/>
        </w:rPr>
      </w:pPr>
    </w:p>
    <w:p w:rsidR="00BF6961" w:rsidRPr="009D4885" w:rsidRDefault="002141E7" w:rsidP="004D3A0B">
      <w:pPr>
        <w:spacing w:after="160" w:line="259" w:lineRule="auto"/>
        <w:jc w:val="left"/>
        <w:rPr>
          <w:b/>
        </w:rPr>
      </w:pPr>
      <w:r>
        <w:rPr>
          <w:b/>
        </w:rPr>
        <w:lastRenderedPageBreak/>
        <w:t>A</w:t>
      </w:r>
      <w:r w:rsidR="00BF6961" w:rsidRPr="009D4885">
        <w:rPr>
          <w:b/>
        </w:rPr>
        <w:t xml:space="preserve">NKK1, </w:t>
      </w:r>
      <w:r w:rsidR="00BF6961" w:rsidRPr="009D4885">
        <w:rPr>
          <w:b/>
          <w:i/>
          <w:iCs/>
        </w:rPr>
        <w:t>Ankyrin Repeat and Kinase Domain Containing 1</w:t>
      </w:r>
      <w:r w:rsidR="00B251DA">
        <w:rPr>
          <w:b/>
        </w:rPr>
        <w:t xml:space="preserve">gene, </w:t>
      </w:r>
      <w:r w:rsidR="00BF6961" w:rsidRPr="009D4885">
        <w:rPr>
          <w:b/>
        </w:rPr>
        <w:t>-0.25</w:t>
      </w:r>
      <w:r w:rsidR="00BF6961">
        <w:rPr>
          <w:b/>
        </w:rPr>
        <w:t xml:space="preserve"> kb</w:t>
      </w:r>
      <w:r w:rsidR="00BF6961" w:rsidRPr="009D4885">
        <w:rPr>
          <w:b/>
        </w:rPr>
        <w:t xml:space="preserve"> TSS</w:t>
      </w:r>
    </w:p>
    <w:p w:rsidR="00BF6961" w:rsidRDefault="00A33218" w:rsidP="00BF6961">
      <w:r>
        <w:rPr>
          <w:noProof/>
          <w:shd w:val="clear" w:color="auto" w:fill="auto"/>
          <w:lang w:val="en-GB" w:eastAsia="en-GB"/>
        </w:rPr>
        <w:drawing>
          <wp:anchor distT="0" distB="0" distL="114300" distR="114300" simplePos="0" relativeHeight="251632640" behindDoc="0" locked="0" layoutInCell="1" allowOverlap="1">
            <wp:simplePos x="0" y="0"/>
            <wp:positionH relativeFrom="margin">
              <wp:posOffset>4062578</wp:posOffset>
            </wp:positionH>
            <wp:positionV relativeFrom="paragraph">
              <wp:posOffset>42063</wp:posOffset>
            </wp:positionV>
            <wp:extent cx="1883410" cy="1296035"/>
            <wp:effectExtent l="0" t="0" r="0" b="0"/>
            <wp:wrapNone/>
            <wp:docPr id="210" name="Picture 210">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l="5551" t="32959" r="28373" b="41406"/>
                    <a:stretch/>
                  </pic:blipFill>
                  <pic:spPr bwMode="auto">
                    <a:xfrm>
                      <a:off x="0" y="0"/>
                      <a:ext cx="188341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3218" w:rsidRDefault="00A33218" w:rsidP="00BF6961"/>
    <w:p w:rsidR="00BF6961" w:rsidRDefault="00BF6961" w:rsidP="00BF6961"/>
    <w:p w:rsidR="00A33218" w:rsidRDefault="00A33218" w:rsidP="00BF6961"/>
    <w:p w:rsidR="00BF6961" w:rsidRDefault="00A33218" w:rsidP="00BF6961">
      <w:r>
        <w:rPr>
          <w:noProof/>
          <w:shd w:val="clear" w:color="auto" w:fill="auto"/>
          <w:lang w:val="en-GB" w:eastAsia="en-GB"/>
        </w:rPr>
        <w:drawing>
          <wp:anchor distT="0" distB="0" distL="114300" distR="114300" simplePos="0" relativeHeight="251634688" behindDoc="0" locked="0" layoutInCell="1" allowOverlap="1">
            <wp:simplePos x="0" y="0"/>
            <wp:positionH relativeFrom="margin">
              <wp:posOffset>750265</wp:posOffset>
            </wp:positionH>
            <wp:positionV relativeFrom="paragraph">
              <wp:posOffset>24638</wp:posOffset>
            </wp:positionV>
            <wp:extent cx="3079115" cy="387960"/>
            <wp:effectExtent l="0" t="0" r="0" b="0"/>
            <wp:wrapNone/>
            <wp:docPr id="213" name="Picture 21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t="66593" r="32061" b="28579"/>
                    <a:stretch/>
                  </pic:blipFill>
                  <pic:spPr bwMode="auto">
                    <a:xfrm>
                      <a:off x="0" y="0"/>
                      <a:ext cx="3079115" cy="387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F6961" w:rsidRDefault="00BF6961" w:rsidP="00BF6961"/>
    <w:p w:rsidR="004F1BF9" w:rsidRPr="00B251DA" w:rsidRDefault="00B251DA" w:rsidP="00BF6961">
      <w:pPr>
        <w:rPr>
          <w:sz w:val="18"/>
          <w:szCs w:val="18"/>
        </w:rPr>
      </w:pPr>
      <w:r>
        <w:rPr>
          <w:noProof/>
          <w:lang w:val="en-GB" w:eastAsia="en-GB"/>
        </w:rPr>
        <w:drawing>
          <wp:anchor distT="0" distB="0" distL="114300" distR="114300" simplePos="0" relativeHeight="251673600" behindDoc="1" locked="0" layoutInCell="1" allowOverlap="1">
            <wp:simplePos x="0" y="0"/>
            <wp:positionH relativeFrom="margin">
              <wp:align>center</wp:align>
            </wp:positionH>
            <wp:positionV relativeFrom="paragraph">
              <wp:posOffset>298517</wp:posOffset>
            </wp:positionV>
            <wp:extent cx="5768891" cy="2083435"/>
            <wp:effectExtent l="19050" t="19050" r="22860" b="12065"/>
            <wp:wrapTight wrapText="bothSides">
              <wp:wrapPolygon edited="0">
                <wp:start x="-71" y="-198"/>
                <wp:lineTo x="-71" y="21528"/>
                <wp:lineTo x="21614" y="21528"/>
                <wp:lineTo x="21614" y="-198"/>
                <wp:lineTo x="-71" y="-198"/>
              </wp:wrapPolygon>
            </wp:wrapTight>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KK11 0.2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8891" cy="2083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251DA" w:rsidRPr="00B251DA" w:rsidRDefault="00B251DA" w:rsidP="00B251DA">
      <w:pPr>
        <w:jc w:val="center"/>
        <w:rPr>
          <w:b/>
          <w:sz w:val="18"/>
          <w:szCs w:val="18"/>
        </w:rPr>
      </w:pPr>
    </w:p>
    <w:p w:rsidR="004F1BF9" w:rsidRPr="00C44865" w:rsidRDefault="004F1BF9" w:rsidP="00B251DA">
      <w:pPr>
        <w:jc w:val="center"/>
        <w:rPr>
          <w:sz w:val="18"/>
        </w:rPr>
      </w:pPr>
      <w:r w:rsidRPr="00B251DA">
        <w:rPr>
          <w:b/>
          <w:sz w:val="18"/>
          <w:szCs w:val="18"/>
        </w:rPr>
        <w:t>Figure 1S.</w:t>
      </w:r>
      <w:r w:rsidRPr="00B251DA">
        <w:rPr>
          <w:sz w:val="18"/>
          <w:szCs w:val="18"/>
        </w:rPr>
        <w:t xml:space="preserve"> Bar Plot for ANKK1 (-0.25 kb); Error bars: ±1 Standard error(s); unpaired t-test. Primers annealing region, -0.25 kb from TSS, ANKK1 gene (UCSC Genome Browser on Human</w:t>
      </w:r>
      <w:r w:rsidRPr="00906718">
        <w:rPr>
          <w:sz w:val="18"/>
        </w:rPr>
        <w:t xml:space="preserve"> Dec. 2013 (GRCh38/hg38) Assembly</w:t>
      </w:r>
      <w:r w:rsidRPr="00C44865">
        <w:rPr>
          <w:sz w:val="18"/>
        </w:rPr>
        <w:t>)</w:t>
      </w:r>
    </w:p>
    <w:p w:rsidR="004F1BF9" w:rsidRDefault="004F1BF9" w:rsidP="00BF6961"/>
    <w:p w:rsidR="00B251DA" w:rsidRDefault="00B251DA" w:rsidP="00BF6961"/>
    <w:p w:rsidR="00A31CBB" w:rsidRDefault="00A31CBB" w:rsidP="00BF6961">
      <w:pPr>
        <w:rPr>
          <w:b/>
        </w:rPr>
      </w:pPr>
    </w:p>
    <w:p w:rsidR="00BF6961" w:rsidRPr="002D7444" w:rsidRDefault="00BF6961" w:rsidP="00BF6961">
      <w:pPr>
        <w:rPr>
          <w:b/>
        </w:rPr>
      </w:pPr>
      <w:r w:rsidRPr="002D7444">
        <w:rPr>
          <w:b/>
        </w:rPr>
        <w:t xml:space="preserve">DRD2, </w:t>
      </w:r>
      <w:r w:rsidRPr="002D7444">
        <w:rPr>
          <w:b/>
          <w:i/>
          <w:iCs/>
        </w:rPr>
        <w:t>Dopamine Receptor2</w:t>
      </w:r>
      <w:r w:rsidRPr="002D7444">
        <w:rPr>
          <w:b/>
        </w:rPr>
        <w:t>, -0.4</w:t>
      </w:r>
      <w:r>
        <w:rPr>
          <w:b/>
        </w:rPr>
        <w:t xml:space="preserve"> kb</w:t>
      </w:r>
      <w:r w:rsidRPr="002D7444">
        <w:rPr>
          <w:b/>
        </w:rPr>
        <w:t xml:space="preserve"> TSS</w:t>
      </w:r>
    </w:p>
    <w:p w:rsidR="00BF6961" w:rsidRDefault="00A33218" w:rsidP="00BF6961">
      <w:r>
        <w:rPr>
          <w:noProof/>
          <w:shd w:val="clear" w:color="auto" w:fill="auto"/>
          <w:lang w:val="en-GB" w:eastAsia="en-GB"/>
        </w:rPr>
        <w:drawing>
          <wp:anchor distT="0" distB="0" distL="114300" distR="114300" simplePos="0" relativeHeight="251636736" behindDoc="0" locked="0" layoutInCell="1" allowOverlap="1">
            <wp:simplePos x="0" y="0"/>
            <wp:positionH relativeFrom="margin">
              <wp:posOffset>3893211</wp:posOffset>
            </wp:positionH>
            <wp:positionV relativeFrom="paragraph">
              <wp:posOffset>54356</wp:posOffset>
            </wp:positionV>
            <wp:extent cx="1910743" cy="1374140"/>
            <wp:effectExtent l="0" t="0" r="0" b="0"/>
            <wp:wrapNone/>
            <wp:docPr id="215" name="Picture 215">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5176" t="30351" r="29795" b="46005"/>
                    <a:stretch/>
                  </pic:blipFill>
                  <pic:spPr bwMode="auto">
                    <a:xfrm>
                      <a:off x="0" y="0"/>
                      <a:ext cx="1910743" cy="137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3218" w:rsidRDefault="00A33218" w:rsidP="00BF6961"/>
    <w:p w:rsidR="00BF6961" w:rsidRDefault="00BF6961" w:rsidP="00BF6961"/>
    <w:p w:rsidR="00BF6961" w:rsidRDefault="00BF6961" w:rsidP="00BF6961"/>
    <w:p w:rsidR="00BF6961" w:rsidRDefault="00A33218" w:rsidP="00BF6961">
      <w:r>
        <w:rPr>
          <w:noProof/>
          <w:shd w:val="clear" w:color="auto" w:fill="auto"/>
          <w:lang w:val="en-GB" w:eastAsia="en-GB"/>
        </w:rPr>
        <w:drawing>
          <wp:anchor distT="0" distB="0" distL="114300" distR="114300" simplePos="0" relativeHeight="251639808" behindDoc="0" locked="0" layoutInCell="1" allowOverlap="1">
            <wp:simplePos x="0" y="0"/>
            <wp:positionH relativeFrom="column">
              <wp:posOffset>635990</wp:posOffset>
            </wp:positionH>
            <wp:positionV relativeFrom="paragraph">
              <wp:posOffset>142240</wp:posOffset>
            </wp:positionV>
            <wp:extent cx="2955290" cy="365125"/>
            <wp:effectExtent l="0" t="0" r="0" b="0"/>
            <wp:wrapNone/>
            <wp:docPr id="219" name="Picture 21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2389" t="64153" r="30553" b="31659"/>
                    <a:stretch/>
                  </pic:blipFill>
                  <pic:spPr bwMode="auto">
                    <a:xfrm>
                      <a:off x="0" y="0"/>
                      <a:ext cx="2955290" cy="365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F6961" w:rsidRDefault="00BF6961" w:rsidP="00BF6961"/>
    <w:p w:rsidR="00BF6961" w:rsidRDefault="00BF6961" w:rsidP="00BF6961"/>
    <w:p w:rsidR="00BF6961" w:rsidRDefault="00B251DA" w:rsidP="00BF6961">
      <w:r>
        <w:rPr>
          <w:noProof/>
          <w:lang w:val="en-GB" w:eastAsia="en-GB"/>
        </w:rPr>
        <w:drawing>
          <wp:anchor distT="0" distB="0" distL="114300" distR="114300" simplePos="0" relativeHeight="251674624" behindDoc="1" locked="0" layoutInCell="1" allowOverlap="1">
            <wp:simplePos x="0" y="0"/>
            <wp:positionH relativeFrom="margin">
              <wp:posOffset>354965</wp:posOffset>
            </wp:positionH>
            <wp:positionV relativeFrom="paragraph">
              <wp:posOffset>173677</wp:posOffset>
            </wp:positionV>
            <wp:extent cx="5411470" cy="2189480"/>
            <wp:effectExtent l="19050" t="19050" r="17780" b="20320"/>
            <wp:wrapTight wrapText="bothSides">
              <wp:wrapPolygon edited="0">
                <wp:start x="-76" y="-188"/>
                <wp:lineTo x="-76" y="21613"/>
                <wp:lineTo x="21595" y="21613"/>
                <wp:lineTo x="21595" y="-188"/>
                <wp:lineTo x="-76" y="-188"/>
              </wp:wrapPolygon>
            </wp:wrapTight>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KK11 0.2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1470" cy="2189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F6961" w:rsidRPr="00B251DA" w:rsidRDefault="00BF6961" w:rsidP="00BF6961">
      <w:pPr>
        <w:rPr>
          <w:sz w:val="14"/>
        </w:rPr>
      </w:pPr>
    </w:p>
    <w:p w:rsidR="00BF6961" w:rsidRDefault="00BF6961" w:rsidP="00BF6961"/>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4F1BF9" w:rsidRPr="00C44865" w:rsidRDefault="00B251DA" w:rsidP="004F1BF9">
      <w:pPr>
        <w:jc w:val="center"/>
        <w:rPr>
          <w:sz w:val="18"/>
        </w:rPr>
      </w:pPr>
      <w:r>
        <w:rPr>
          <w:b/>
          <w:sz w:val="18"/>
        </w:rPr>
        <w:t>F</w:t>
      </w:r>
      <w:r w:rsidR="004F1BF9" w:rsidRPr="00C44865">
        <w:rPr>
          <w:b/>
          <w:sz w:val="18"/>
        </w:rPr>
        <w:t>igure</w:t>
      </w:r>
      <w:r w:rsidR="004F1BF9">
        <w:rPr>
          <w:b/>
          <w:sz w:val="18"/>
        </w:rPr>
        <w:t xml:space="preserve"> 2S</w:t>
      </w:r>
      <w:r w:rsidR="004F1BF9" w:rsidRPr="00C44865">
        <w:rPr>
          <w:b/>
          <w:sz w:val="18"/>
        </w:rPr>
        <w:t>.</w:t>
      </w:r>
      <w:r w:rsidR="004F1BF9">
        <w:rPr>
          <w:b/>
          <w:sz w:val="18"/>
        </w:rPr>
        <w:t xml:space="preserve"> </w:t>
      </w:r>
      <w:r w:rsidR="004F1BF9">
        <w:rPr>
          <w:sz w:val="18"/>
        </w:rPr>
        <w:t xml:space="preserve">Bar Plot for DRD2 </w:t>
      </w:r>
      <w:r w:rsidR="004F1BF9" w:rsidRPr="004F1BF9">
        <w:rPr>
          <w:sz w:val="18"/>
        </w:rPr>
        <w:t>-0.4 kb TSS</w:t>
      </w:r>
      <w:r w:rsidR="004F1BF9">
        <w:rPr>
          <w:sz w:val="18"/>
        </w:rPr>
        <w:t>; Error bars: ±1 Standard error(s); unpaired t-test.</w:t>
      </w:r>
      <w:r w:rsidR="004F1BF9" w:rsidRPr="00C44865">
        <w:rPr>
          <w:sz w:val="18"/>
        </w:rPr>
        <w:t xml:space="preserve"> Primers annealing region, </w:t>
      </w:r>
      <w:r w:rsidR="004F1BF9" w:rsidRPr="00B604CA">
        <w:rPr>
          <w:sz w:val="18"/>
        </w:rPr>
        <w:t xml:space="preserve">-0.4 </w:t>
      </w:r>
      <w:r w:rsidR="004F1BF9">
        <w:rPr>
          <w:sz w:val="18"/>
        </w:rPr>
        <w:t xml:space="preserve">kb from </w:t>
      </w:r>
      <w:r w:rsidR="004F1BF9" w:rsidRPr="00B604CA">
        <w:rPr>
          <w:sz w:val="18"/>
        </w:rPr>
        <w:t>TSS</w:t>
      </w:r>
      <w:r w:rsidR="004F1BF9" w:rsidRPr="00C44865">
        <w:rPr>
          <w:sz w:val="18"/>
        </w:rPr>
        <w:t xml:space="preserve">, </w:t>
      </w:r>
      <w:r w:rsidR="004F1BF9">
        <w:rPr>
          <w:sz w:val="18"/>
        </w:rPr>
        <w:t>DRD2</w:t>
      </w:r>
      <w:r w:rsidR="004F1BF9" w:rsidRPr="00C44865">
        <w:rPr>
          <w:sz w:val="18"/>
        </w:rPr>
        <w:t xml:space="preserve"> gene</w:t>
      </w:r>
      <w:r w:rsidR="004F1BF9">
        <w:rPr>
          <w:sz w:val="18"/>
        </w:rPr>
        <w:t xml:space="preserve"> </w:t>
      </w:r>
      <w:r w:rsidR="004F1BF9" w:rsidRPr="00C44865">
        <w:rPr>
          <w:sz w:val="18"/>
        </w:rPr>
        <w:t>(</w:t>
      </w:r>
      <w:r w:rsidR="004F1BF9" w:rsidRPr="00906718">
        <w:rPr>
          <w:sz w:val="18"/>
        </w:rPr>
        <w:t>UCSC Genome Browser on Human Dec. 2013 (GRCh38/hg38) Assembly</w:t>
      </w:r>
      <w:r w:rsidR="004F1BF9" w:rsidRPr="00C44865">
        <w:rPr>
          <w:sz w:val="18"/>
        </w:rPr>
        <w:t>)</w:t>
      </w:r>
    </w:p>
    <w:p w:rsidR="00BF6961" w:rsidRPr="002D7444" w:rsidRDefault="00BF6961" w:rsidP="00BF6961">
      <w:pPr>
        <w:rPr>
          <w:b/>
        </w:rPr>
      </w:pPr>
      <w:r w:rsidRPr="002D7444">
        <w:rPr>
          <w:b/>
        </w:rPr>
        <w:lastRenderedPageBreak/>
        <w:t xml:space="preserve">DRD2, </w:t>
      </w:r>
      <w:r w:rsidRPr="002D7444">
        <w:rPr>
          <w:b/>
          <w:i/>
          <w:iCs/>
        </w:rPr>
        <w:t>Dopamine Receptor2</w:t>
      </w:r>
      <w:r w:rsidRPr="002D7444">
        <w:rPr>
          <w:b/>
        </w:rPr>
        <w:t xml:space="preserve">, </w:t>
      </w:r>
      <w:r>
        <w:rPr>
          <w:b/>
        </w:rPr>
        <w:t>+</w:t>
      </w:r>
      <w:r w:rsidRPr="00406264">
        <w:rPr>
          <w:b/>
        </w:rPr>
        <w:t xml:space="preserve">0.9 kb TSS </w:t>
      </w:r>
      <w:r>
        <w:rPr>
          <w:b/>
        </w:rPr>
        <w:t xml:space="preserve">on </w:t>
      </w:r>
      <w:r w:rsidRPr="00406264">
        <w:rPr>
          <w:b/>
        </w:rPr>
        <w:t>CpG</w:t>
      </w:r>
    </w:p>
    <w:p w:rsidR="00BF6961" w:rsidRDefault="00A33218" w:rsidP="00BF6961">
      <w:r>
        <w:rPr>
          <w:noProof/>
          <w:shd w:val="clear" w:color="auto" w:fill="auto"/>
          <w:lang w:val="en-GB" w:eastAsia="en-GB"/>
        </w:rPr>
        <w:drawing>
          <wp:anchor distT="0" distB="0" distL="114300" distR="114300" simplePos="0" relativeHeight="251642880" behindDoc="0" locked="0" layoutInCell="1" allowOverlap="1">
            <wp:simplePos x="0" y="0"/>
            <wp:positionH relativeFrom="margin">
              <wp:posOffset>3916630</wp:posOffset>
            </wp:positionH>
            <wp:positionV relativeFrom="paragraph">
              <wp:posOffset>48590</wp:posOffset>
            </wp:positionV>
            <wp:extent cx="1885637" cy="1337223"/>
            <wp:effectExtent l="0" t="0" r="0" b="0"/>
            <wp:wrapNone/>
            <wp:docPr id="222" name="Picture 22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4873" t="31184" r="27803" b="44233"/>
                    <a:stretch/>
                  </pic:blipFill>
                  <pic:spPr bwMode="auto">
                    <a:xfrm>
                      <a:off x="0" y="0"/>
                      <a:ext cx="1885637" cy="1337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6961" w:rsidRDefault="00BF6961" w:rsidP="00BF6961"/>
    <w:p w:rsidR="00A33218" w:rsidRDefault="00A33218" w:rsidP="00BF6961"/>
    <w:p w:rsidR="00BF6961" w:rsidRDefault="00BF6961" w:rsidP="00BF6961"/>
    <w:p w:rsidR="00BF6961" w:rsidRDefault="00B251DA" w:rsidP="00BF6961">
      <w:r>
        <w:rPr>
          <w:noProof/>
          <w:shd w:val="clear" w:color="auto" w:fill="auto"/>
          <w:lang w:val="en-GB" w:eastAsia="en-GB"/>
        </w:rPr>
        <w:drawing>
          <wp:anchor distT="0" distB="0" distL="114300" distR="114300" simplePos="0" relativeHeight="251643904" behindDoc="0" locked="0" layoutInCell="1" allowOverlap="1">
            <wp:simplePos x="0" y="0"/>
            <wp:positionH relativeFrom="column">
              <wp:posOffset>933958</wp:posOffset>
            </wp:positionH>
            <wp:positionV relativeFrom="paragraph">
              <wp:posOffset>119684</wp:posOffset>
            </wp:positionV>
            <wp:extent cx="2922905" cy="373380"/>
            <wp:effectExtent l="0" t="0" r="0" b="7620"/>
            <wp:wrapNone/>
            <wp:docPr id="223" name="Picture 22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4278" t="66192" r="28485" b="29385"/>
                    <a:stretch/>
                  </pic:blipFill>
                  <pic:spPr bwMode="auto">
                    <a:xfrm>
                      <a:off x="0" y="0"/>
                      <a:ext cx="2922905" cy="373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F6961" w:rsidRDefault="00BF6961" w:rsidP="00BF6961"/>
    <w:p w:rsidR="00BF6961" w:rsidRDefault="00BF6961" w:rsidP="00BF6961">
      <w:pPr>
        <w:rPr>
          <w:b/>
        </w:rPr>
      </w:pPr>
    </w:p>
    <w:p w:rsidR="00BF6961" w:rsidRDefault="00BF6961" w:rsidP="00BF6961">
      <w:pPr>
        <w:rPr>
          <w:b/>
        </w:rPr>
      </w:pPr>
    </w:p>
    <w:p w:rsidR="00BF6961" w:rsidRDefault="00B251DA" w:rsidP="00BF6961">
      <w:pPr>
        <w:rPr>
          <w:b/>
        </w:rPr>
      </w:pPr>
      <w:r>
        <w:rPr>
          <w:noProof/>
          <w:lang w:val="en-GB" w:eastAsia="en-GB"/>
        </w:rPr>
        <w:drawing>
          <wp:anchor distT="0" distB="0" distL="114300" distR="114300" simplePos="0" relativeHeight="251675648" behindDoc="1" locked="0" layoutInCell="1" allowOverlap="1">
            <wp:simplePos x="0" y="0"/>
            <wp:positionH relativeFrom="margin">
              <wp:align>center</wp:align>
            </wp:positionH>
            <wp:positionV relativeFrom="paragraph">
              <wp:posOffset>9525</wp:posOffset>
            </wp:positionV>
            <wp:extent cx="5410200" cy="2094230"/>
            <wp:effectExtent l="19050" t="19050" r="19050" b="20320"/>
            <wp:wrapTight wrapText="bothSides">
              <wp:wrapPolygon edited="0">
                <wp:start x="-76" y="-196"/>
                <wp:lineTo x="-76" y="21613"/>
                <wp:lineTo x="21600" y="21613"/>
                <wp:lineTo x="21600" y="-196"/>
                <wp:lineTo x="-76" y="-196"/>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KK11 0.25.png"/>
                    <pic:cNvPicPr/>
                  </pic:nvPicPr>
                  <pic:blipFill rotWithShape="1">
                    <a:blip r:embed="rId10" cstate="print">
                      <a:extLst>
                        <a:ext uri="{28A0092B-C50C-407E-A947-70E740481C1C}">
                          <a14:useLocalDpi xmlns:a14="http://schemas.microsoft.com/office/drawing/2010/main" val="0"/>
                        </a:ext>
                      </a:extLst>
                    </a:blip>
                    <a:srcRect b="2147"/>
                    <a:stretch/>
                  </pic:blipFill>
                  <pic:spPr bwMode="auto">
                    <a:xfrm>
                      <a:off x="0" y="0"/>
                      <a:ext cx="5410200" cy="20942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251DA" w:rsidRPr="00C44865" w:rsidRDefault="00B251DA" w:rsidP="00B251DA">
      <w:pPr>
        <w:jc w:val="center"/>
        <w:rPr>
          <w:sz w:val="18"/>
        </w:rPr>
      </w:pPr>
      <w:r w:rsidRPr="00C44865">
        <w:rPr>
          <w:b/>
          <w:sz w:val="18"/>
        </w:rPr>
        <w:t>Figure</w:t>
      </w:r>
      <w:r>
        <w:rPr>
          <w:b/>
          <w:sz w:val="18"/>
        </w:rPr>
        <w:t xml:space="preserve"> 3S.</w:t>
      </w:r>
      <w:r w:rsidRPr="00C44865">
        <w:rPr>
          <w:sz w:val="18"/>
        </w:rPr>
        <w:t xml:space="preserve"> </w:t>
      </w:r>
      <w:r w:rsidRPr="00B251DA">
        <w:rPr>
          <w:sz w:val="18"/>
          <w:szCs w:val="18"/>
        </w:rPr>
        <w:t xml:space="preserve">Bar Plot for </w:t>
      </w:r>
      <w:r>
        <w:rPr>
          <w:sz w:val="18"/>
          <w:szCs w:val="18"/>
        </w:rPr>
        <w:t>DRD2</w:t>
      </w:r>
      <w:r w:rsidRPr="00B251DA">
        <w:rPr>
          <w:sz w:val="18"/>
          <w:szCs w:val="18"/>
        </w:rPr>
        <w:t xml:space="preserve"> (+0.9 kb TSS on CpG); Error bars: ±1 Standard error(s); unpaired t-test. </w:t>
      </w:r>
      <w:r w:rsidRPr="00C44865">
        <w:rPr>
          <w:sz w:val="18"/>
        </w:rPr>
        <w:t xml:space="preserve">Primers annealing region, </w:t>
      </w:r>
      <w:r>
        <w:rPr>
          <w:sz w:val="18"/>
        </w:rPr>
        <w:t>+</w:t>
      </w:r>
      <w:r w:rsidRPr="00B604CA">
        <w:rPr>
          <w:sz w:val="18"/>
        </w:rPr>
        <w:t>0.</w:t>
      </w:r>
      <w:r>
        <w:rPr>
          <w:sz w:val="18"/>
        </w:rPr>
        <w:t>9</w:t>
      </w:r>
      <w:r w:rsidRPr="00B604CA">
        <w:rPr>
          <w:sz w:val="18"/>
        </w:rPr>
        <w:t xml:space="preserve"> </w:t>
      </w:r>
      <w:r>
        <w:rPr>
          <w:sz w:val="18"/>
        </w:rPr>
        <w:t xml:space="preserve">kb from </w:t>
      </w:r>
      <w:r w:rsidRPr="00B604CA">
        <w:rPr>
          <w:sz w:val="18"/>
        </w:rPr>
        <w:t>TSS</w:t>
      </w:r>
      <w:r w:rsidRPr="00C44865">
        <w:rPr>
          <w:sz w:val="18"/>
        </w:rPr>
        <w:t xml:space="preserve">, </w:t>
      </w:r>
      <w:r>
        <w:rPr>
          <w:sz w:val="18"/>
        </w:rPr>
        <w:t>DRD2</w:t>
      </w:r>
      <w:r w:rsidRPr="00C44865">
        <w:rPr>
          <w:sz w:val="18"/>
        </w:rPr>
        <w:t xml:space="preserve"> gene (</w:t>
      </w:r>
      <w:r w:rsidRPr="00906718">
        <w:rPr>
          <w:sz w:val="18"/>
        </w:rPr>
        <w:t>UCSC Genome Browser on Human Dec. 2013 (GRCh38/hg38) Assembly</w:t>
      </w:r>
      <w:r w:rsidRPr="00C44865">
        <w:rPr>
          <w:sz w:val="18"/>
        </w:rPr>
        <w:t>)</w:t>
      </w:r>
    </w:p>
    <w:p w:rsidR="00BF6961" w:rsidRDefault="00BF6961" w:rsidP="00BF6961">
      <w:pPr>
        <w:rPr>
          <w:b/>
        </w:rPr>
      </w:pPr>
    </w:p>
    <w:p w:rsidR="002C6527" w:rsidRDefault="002C6527" w:rsidP="00BF6961">
      <w:pPr>
        <w:rPr>
          <w:b/>
        </w:rPr>
      </w:pPr>
    </w:p>
    <w:p w:rsidR="00BF6961" w:rsidRPr="002D7444" w:rsidRDefault="00BF6961" w:rsidP="00BF6961">
      <w:pPr>
        <w:rPr>
          <w:b/>
        </w:rPr>
      </w:pPr>
      <w:r w:rsidRPr="002D7444">
        <w:rPr>
          <w:b/>
        </w:rPr>
        <w:t xml:space="preserve">DRD2, </w:t>
      </w:r>
      <w:r w:rsidRPr="002D7444">
        <w:rPr>
          <w:b/>
          <w:i/>
          <w:iCs/>
        </w:rPr>
        <w:t>Dopamine Receptor2</w:t>
      </w:r>
      <w:r w:rsidRPr="002D7444">
        <w:rPr>
          <w:b/>
        </w:rPr>
        <w:t xml:space="preserve">, </w:t>
      </w:r>
      <w:r>
        <w:rPr>
          <w:b/>
        </w:rPr>
        <w:t>+</w:t>
      </w:r>
      <w:r w:rsidRPr="009D703D">
        <w:rPr>
          <w:b/>
        </w:rPr>
        <w:t xml:space="preserve">66.7 </w:t>
      </w:r>
      <w:proofErr w:type="spellStart"/>
      <w:r w:rsidRPr="009D703D">
        <w:rPr>
          <w:b/>
        </w:rPr>
        <w:t>kb</w:t>
      </w:r>
      <w:r>
        <w:rPr>
          <w:b/>
        </w:rPr>
        <w:t>TSS</w:t>
      </w:r>
      <w:proofErr w:type="spellEnd"/>
    </w:p>
    <w:p w:rsidR="00BF6961" w:rsidRDefault="00A33218" w:rsidP="00BF6961">
      <w:r>
        <w:rPr>
          <w:noProof/>
          <w:shd w:val="clear" w:color="auto" w:fill="auto"/>
          <w:lang w:val="en-GB" w:eastAsia="en-GB"/>
        </w:rPr>
        <mc:AlternateContent>
          <mc:Choice Requires="wpg">
            <w:drawing>
              <wp:anchor distT="0" distB="0" distL="114300" distR="114300" simplePos="0" relativeHeight="251672576" behindDoc="0" locked="0" layoutInCell="1" allowOverlap="1">
                <wp:simplePos x="0" y="0"/>
                <wp:positionH relativeFrom="margin">
                  <wp:posOffset>3756660</wp:posOffset>
                </wp:positionH>
                <wp:positionV relativeFrom="paragraph">
                  <wp:posOffset>107950</wp:posOffset>
                </wp:positionV>
                <wp:extent cx="1981835" cy="1457325"/>
                <wp:effectExtent l="0" t="0" r="0" b="9525"/>
                <wp:wrapNone/>
                <wp:docPr id="2" name="Gruppo 2"/>
                <wp:cNvGraphicFramePr/>
                <a:graphic xmlns:a="http://schemas.openxmlformats.org/drawingml/2006/main">
                  <a:graphicData uri="http://schemas.microsoft.com/office/word/2010/wordprocessingGroup">
                    <wpg:wgp>
                      <wpg:cNvGrpSpPr/>
                      <wpg:grpSpPr>
                        <a:xfrm>
                          <a:off x="0" y="0"/>
                          <a:ext cx="1981835" cy="1457325"/>
                          <a:chOff x="0" y="-9525"/>
                          <a:chExt cx="1981835" cy="1457325"/>
                        </a:xfrm>
                      </wpg:grpSpPr>
                      <pic:pic xmlns:pic="http://schemas.openxmlformats.org/drawingml/2006/picture">
                        <pic:nvPicPr>
                          <pic:cNvPr id="238" name="Picture 238">
                            <a:extLst/>
                          </pic:cNvPr>
                          <pic:cNvPicPr>
                            <a:picLocks noChangeAspect="1"/>
                          </pic:cNvPicPr>
                        </pic:nvPicPr>
                        <pic:blipFill rotWithShape="1">
                          <a:blip r:embed="rId11">
                            <a:extLst>
                              <a:ext uri="{28A0092B-C50C-407E-A947-70E740481C1C}">
                                <a14:useLocalDpi xmlns:a14="http://schemas.microsoft.com/office/drawing/2010/main" val="0"/>
                              </a:ext>
                            </a:extLst>
                          </a:blip>
                          <a:srcRect l="5595" t="31368" r="27783" b="44187"/>
                          <a:stretch/>
                        </pic:blipFill>
                        <pic:spPr bwMode="auto">
                          <a:xfrm>
                            <a:off x="0" y="85725"/>
                            <a:ext cx="1981835" cy="1362075"/>
                          </a:xfrm>
                          <a:prstGeom prst="rect">
                            <a:avLst/>
                          </a:prstGeom>
                          <a:noFill/>
                          <a:ln>
                            <a:noFill/>
                          </a:ln>
                          <a:extLst>
                            <a:ext uri="{53640926-AAD7-44D8-BBD7-CCE9431645EC}">
                              <a14:shadowObscured xmlns:a14="http://schemas.microsoft.com/office/drawing/2010/main"/>
                            </a:ext>
                          </a:extLst>
                        </pic:spPr>
                      </pic:pic>
                      <wps:wsp>
                        <wps:cNvPr id="4142" name="Rettangolo 4142"/>
                        <wps:cNvSpPr/>
                        <wps:spPr>
                          <a:xfrm>
                            <a:off x="1314450" y="-9525"/>
                            <a:ext cx="335280" cy="232410"/>
                          </a:xfrm>
                          <a:prstGeom prst="rect">
                            <a:avLst/>
                          </a:prstGeom>
                          <a:noFill/>
                        </wps:spPr>
                        <wps:txbx>
                          <w:txbxContent>
                            <w:p w:rsidR="00BF6961" w:rsidRPr="009A6C73" w:rsidRDefault="00BF6961" w:rsidP="00BF6961">
                              <w:pPr>
                                <w:pStyle w:val="NormalWeb"/>
                                <w:spacing w:before="0" w:beforeAutospacing="0" w:after="0" w:afterAutospacing="0"/>
                                <w:rPr>
                                  <w:b/>
                                </w:rPr>
                              </w:pPr>
                              <w:r w:rsidRPr="009A6C73">
                                <w:rPr>
                                  <w:rFonts w:asciiTheme="minorHAnsi" w:hAnsi="Calibri" w:cstheme="minorBidi"/>
                                  <w:b/>
                                  <w:bCs/>
                                  <w:kern w:val="24"/>
                                </w:rPr>
                                <w:t>**</w:t>
                              </w:r>
                            </w:p>
                          </w:txbxContent>
                        </wps:txbx>
                        <wps:bodyPr wrap="none">
                          <a:noAutofit/>
                        </wps:bodyPr>
                      </wps:wsp>
                    </wpg:wgp>
                  </a:graphicData>
                </a:graphic>
                <wp14:sizeRelV relativeFrom="margin">
                  <wp14:pctHeight>0</wp14:pctHeight>
                </wp14:sizeRelV>
              </wp:anchor>
            </w:drawing>
          </mc:Choice>
          <mc:Fallback>
            <w:pict>
              <v:group id="Gruppo 2" o:spid="_x0000_s1026" style="position:absolute;left:0;text-align:left;margin-left:295.8pt;margin-top:8.5pt;width:156.05pt;height:114.75pt;z-index:251672576;mso-position-horizontal-relative:margin;mso-height-relative:margin" coordorigin=",-95" coordsize="19818,14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27" type="#_x0000_t75" style="position:absolute;top:857;width:19818;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">
                  <v:imagedata r:id="rId12" o:title="" croptop="20557f" cropbottom="28958f" cropleft="3667f" cropright="18208f"/>
                </v:shape>
                <v:rect id="Rettangolo 4142" o:spid="_x0000_s1028" style="position:absolute;left:13144;top:-95;width:3353;height:2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" filled="f" stroked="f">
                  <v:textbox>
                    <w:txbxContent>
                      <w:p w:rsidR="00BF6961" w:rsidRPr="009A6C73" w:rsidRDefault="00BF6961" w:rsidP="00BF6961">
                        <w:pPr>
                          <w:pStyle w:val="NormalWeb"/>
                          <w:spacing w:before="0" w:beforeAutospacing="0" w:after="0" w:afterAutospacing="0"/>
                          <w:rPr>
                            <w:b/>
                          </w:rPr>
                        </w:pPr>
                        <w:r w:rsidRPr="009A6C73">
                          <w:rPr>
                            <w:rFonts w:asciiTheme="minorHAnsi" w:hAnsi="Calibri" w:cstheme="minorBidi"/>
                            <w:b/>
                            <w:bCs/>
                            <w:kern w:val="24"/>
                          </w:rPr>
                          <w:t>**</w:t>
                        </w:r>
                      </w:p>
                    </w:txbxContent>
                  </v:textbox>
                </v:rect>
                <w10:wrap anchorx="margin"/>
              </v:group>
            </w:pict>
          </mc:Fallback>
        </mc:AlternateContent>
      </w:r>
    </w:p>
    <w:p w:rsidR="00BF6961" w:rsidRDefault="00BF6961" w:rsidP="00BF6961"/>
    <w:p w:rsidR="00BF6961" w:rsidRDefault="00BF6961" w:rsidP="00BF6961">
      <w:bookmarkStart w:id="0" w:name="_GoBack"/>
      <w:bookmarkEnd w:id="0"/>
    </w:p>
    <w:p w:rsidR="00BF6961" w:rsidRDefault="00BF6961" w:rsidP="00BF6961"/>
    <w:p w:rsidR="00BF6961" w:rsidRDefault="00A33218" w:rsidP="00BF6961">
      <w:r>
        <w:rPr>
          <w:noProof/>
          <w:shd w:val="clear" w:color="auto" w:fill="auto"/>
          <w:lang w:val="en-GB" w:eastAsia="en-GB"/>
        </w:rPr>
        <w:drawing>
          <wp:anchor distT="0" distB="0" distL="114300" distR="114300" simplePos="0" relativeHeight="251666432" behindDoc="0" locked="0" layoutInCell="1" allowOverlap="1">
            <wp:simplePos x="0" y="0"/>
            <wp:positionH relativeFrom="column">
              <wp:posOffset>445135</wp:posOffset>
            </wp:positionH>
            <wp:positionV relativeFrom="paragraph">
              <wp:posOffset>147955</wp:posOffset>
            </wp:positionV>
            <wp:extent cx="3081655" cy="415290"/>
            <wp:effectExtent l="0" t="0" r="0" b="0"/>
            <wp:wrapNone/>
            <wp:docPr id="239" name="Picture 23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65173" r="31104" b="29870"/>
                    <a:stretch/>
                  </pic:blipFill>
                  <pic:spPr bwMode="auto">
                    <a:xfrm>
                      <a:off x="0" y="0"/>
                      <a:ext cx="3081655" cy="415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33218" w:rsidRDefault="00A33218" w:rsidP="00BF6961"/>
    <w:p w:rsidR="00BF6961" w:rsidRDefault="00BF6961" w:rsidP="00BF6961"/>
    <w:p w:rsidR="00BF6961" w:rsidRDefault="00BF6961" w:rsidP="00BF6961"/>
    <w:p w:rsidR="00BF6961" w:rsidRDefault="00BF6961" w:rsidP="00BF6961"/>
    <w:p w:rsidR="00BF6961" w:rsidRDefault="00A33218" w:rsidP="00BF6961">
      <w:r>
        <w:rPr>
          <w:noProof/>
          <w:lang w:val="en-GB" w:eastAsia="en-GB"/>
        </w:rPr>
        <w:drawing>
          <wp:anchor distT="0" distB="0" distL="114300" distR="114300" simplePos="0" relativeHeight="251676672" behindDoc="1" locked="0" layoutInCell="1" allowOverlap="1">
            <wp:simplePos x="0" y="0"/>
            <wp:positionH relativeFrom="margin">
              <wp:align>center</wp:align>
            </wp:positionH>
            <wp:positionV relativeFrom="paragraph">
              <wp:posOffset>87147</wp:posOffset>
            </wp:positionV>
            <wp:extent cx="5411470" cy="2031365"/>
            <wp:effectExtent l="19050" t="19050" r="17780" b="26035"/>
            <wp:wrapTight wrapText="bothSides">
              <wp:wrapPolygon edited="0">
                <wp:start x="-76" y="-203"/>
                <wp:lineTo x="-76" y="21674"/>
                <wp:lineTo x="21595" y="21674"/>
                <wp:lineTo x="21595" y="-203"/>
                <wp:lineTo x="-76" y="-203"/>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KK11 0.25.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11470" cy="20313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961" w:rsidRDefault="00BF6961" w:rsidP="00BF6961"/>
    <w:p w:rsidR="00BF6961" w:rsidRDefault="00BF6961" w:rsidP="00BF6961"/>
    <w:p w:rsidR="00BF6961" w:rsidRDefault="00BF6961" w:rsidP="00BF6961"/>
    <w:p w:rsidR="00BF6961" w:rsidRDefault="00BF6961" w:rsidP="00BF6961"/>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BF6961" w:rsidRDefault="00BF6961" w:rsidP="00BF6961">
      <w:pPr>
        <w:rPr>
          <w:b/>
        </w:rPr>
      </w:pPr>
    </w:p>
    <w:p w:rsidR="002C6527" w:rsidRDefault="002C6527" w:rsidP="002C6527">
      <w:pPr>
        <w:jc w:val="center"/>
        <w:rPr>
          <w:sz w:val="18"/>
        </w:rPr>
      </w:pPr>
      <w:r w:rsidRPr="00C44865">
        <w:rPr>
          <w:b/>
          <w:sz w:val="18"/>
        </w:rPr>
        <w:t>Figure</w:t>
      </w:r>
      <w:r>
        <w:rPr>
          <w:b/>
          <w:sz w:val="18"/>
        </w:rPr>
        <w:t xml:space="preserve"> 4S</w:t>
      </w:r>
      <w:r w:rsidRPr="00C44865">
        <w:rPr>
          <w:b/>
          <w:sz w:val="18"/>
        </w:rPr>
        <w:t>.</w:t>
      </w:r>
      <w:r w:rsidRPr="00C44865">
        <w:rPr>
          <w:sz w:val="18"/>
        </w:rPr>
        <w:t xml:space="preserve"> </w:t>
      </w:r>
      <w:r w:rsidRPr="00B251DA">
        <w:rPr>
          <w:sz w:val="18"/>
          <w:szCs w:val="18"/>
        </w:rPr>
        <w:t xml:space="preserve">Bar Plot for </w:t>
      </w:r>
      <w:r>
        <w:rPr>
          <w:sz w:val="18"/>
          <w:szCs w:val="18"/>
        </w:rPr>
        <w:t>DRD2</w:t>
      </w:r>
      <w:r w:rsidRPr="00B251DA">
        <w:rPr>
          <w:sz w:val="18"/>
          <w:szCs w:val="18"/>
        </w:rPr>
        <w:t xml:space="preserve"> (</w:t>
      </w:r>
      <w:r w:rsidRPr="002C6527">
        <w:rPr>
          <w:sz w:val="18"/>
          <w:szCs w:val="18"/>
        </w:rPr>
        <w:t xml:space="preserve">+66.7 </w:t>
      </w:r>
      <w:proofErr w:type="spellStart"/>
      <w:r w:rsidRPr="002C6527">
        <w:rPr>
          <w:sz w:val="18"/>
          <w:szCs w:val="18"/>
        </w:rPr>
        <w:t>kbTSS</w:t>
      </w:r>
      <w:proofErr w:type="spellEnd"/>
      <w:r w:rsidRPr="00B251DA">
        <w:rPr>
          <w:sz w:val="18"/>
          <w:szCs w:val="18"/>
        </w:rPr>
        <w:t xml:space="preserve">); Error bars: ±1 Standard error(s); unpaired t-test. </w:t>
      </w:r>
      <w:r w:rsidRPr="00C44865">
        <w:rPr>
          <w:sz w:val="18"/>
        </w:rPr>
        <w:t xml:space="preserve">Primers annealing region, </w:t>
      </w:r>
      <w:r>
        <w:rPr>
          <w:sz w:val="18"/>
        </w:rPr>
        <w:t>+66.7</w:t>
      </w:r>
      <w:r w:rsidRPr="00B604CA">
        <w:rPr>
          <w:sz w:val="18"/>
        </w:rPr>
        <w:t xml:space="preserve"> </w:t>
      </w:r>
      <w:r>
        <w:rPr>
          <w:sz w:val="18"/>
        </w:rPr>
        <w:t xml:space="preserve">kb from </w:t>
      </w:r>
      <w:r w:rsidRPr="00B604CA">
        <w:rPr>
          <w:sz w:val="18"/>
        </w:rPr>
        <w:t>TSS</w:t>
      </w:r>
      <w:r w:rsidRPr="00C44865">
        <w:rPr>
          <w:sz w:val="18"/>
        </w:rPr>
        <w:t xml:space="preserve">, </w:t>
      </w:r>
      <w:r>
        <w:rPr>
          <w:sz w:val="18"/>
        </w:rPr>
        <w:t>DRD2</w:t>
      </w:r>
      <w:r w:rsidRPr="00C44865">
        <w:rPr>
          <w:sz w:val="18"/>
        </w:rPr>
        <w:t xml:space="preserve"> gene (</w:t>
      </w:r>
      <w:r w:rsidRPr="00906718">
        <w:rPr>
          <w:sz w:val="18"/>
        </w:rPr>
        <w:t>UCSC Genome Browser on Human Dec. 2013 (GRCh38/hg38) Assembly</w:t>
      </w:r>
      <w:r w:rsidRPr="00C44865">
        <w:rPr>
          <w:sz w:val="18"/>
        </w:rPr>
        <w:t>)</w:t>
      </w:r>
      <w:r w:rsidR="006323CF">
        <w:rPr>
          <w:sz w:val="18"/>
        </w:rPr>
        <w:t>.</w:t>
      </w:r>
    </w:p>
    <w:p w:rsidR="006323CF" w:rsidRDefault="006323CF" w:rsidP="002C6527">
      <w:pPr>
        <w:jc w:val="center"/>
        <w:rPr>
          <w:sz w:val="18"/>
        </w:rPr>
      </w:pPr>
    </w:p>
    <w:p w:rsidR="00BF6961" w:rsidRPr="002D7444" w:rsidRDefault="00BF6961" w:rsidP="00BF6961">
      <w:pPr>
        <w:rPr>
          <w:b/>
        </w:rPr>
      </w:pPr>
      <w:r>
        <w:rPr>
          <w:b/>
        </w:rPr>
        <w:lastRenderedPageBreak/>
        <w:t>NCAM1</w:t>
      </w:r>
      <w:r w:rsidRPr="002D7444">
        <w:rPr>
          <w:b/>
        </w:rPr>
        <w:t xml:space="preserve">, </w:t>
      </w:r>
      <w:r w:rsidRPr="004E7769">
        <w:rPr>
          <w:b/>
          <w:i/>
          <w:iCs/>
        </w:rPr>
        <w:t>Neural Cell Adhesion Molecule 1</w:t>
      </w:r>
      <w:r w:rsidRPr="002D7444">
        <w:rPr>
          <w:b/>
        </w:rPr>
        <w:t xml:space="preserve">, </w:t>
      </w:r>
      <w:r>
        <w:rPr>
          <w:b/>
        </w:rPr>
        <w:t>+0.4</w:t>
      </w:r>
      <w:r w:rsidRPr="009D703D">
        <w:rPr>
          <w:b/>
        </w:rPr>
        <w:t xml:space="preserve"> kb</w:t>
      </w:r>
      <w:r w:rsidR="008254D2">
        <w:rPr>
          <w:b/>
        </w:rPr>
        <w:t xml:space="preserve"> </w:t>
      </w:r>
      <w:r>
        <w:rPr>
          <w:b/>
        </w:rPr>
        <w:t>TSS</w:t>
      </w:r>
    </w:p>
    <w:p w:rsidR="00BF6961" w:rsidRDefault="00A33218" w:rsidP="00BF6961">
      <w:r>
        <w:rPr>
          <w:noProof/>
          <w:shd w:val="clear" w:color="auto" w:fill="auto"/>
          <w:lang w:val="en-GB" w:eastAsia="en-GB"/>
        </w:rPr>
        <w:drawing>
          <wp:anchor distT="0" distB="0" distL="114300" distR="114300" simplePos="0" relativeHeight="251651072" behindDoc="0" locked="0" layoutInCell="1" allowOverlap="1">
            <wp:simplePos x="0" y="0"/>
            <wp:positionH relativeFrom="margin">
              <wp:posOffset>3779012</wp:posOffset>
            </wp:positionH>
            <wp:positionV relativeFrom="paragraph">
              <wp:posOffset>35052</wp:posOffset>
            </wp:positionV>
            <wp:extent cx="1897380" cy="1370965"/>
            <wp:effectExtent l="0" t="0" r="7620" b="635"/>
            <wp:wrapNone/>
            <wp:docPr id="233" name="Picture 23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6785" t="32198" r="29207" b="42474"/>
                    <a:stretch/>
                  </pic:blipFill>
                  <pic:spPr bwMode="auto">
                    <a:xfrm>
                      <a:off x="0" y="0"/>
                      <a:ext cx="1897380" cy="137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6961" w:rsidRDefault="00BF6961" w:rsidP="00BF6961"/>
    <w:p w:rsidR="00A33218" w:rsidRDefault="00A33218" w:rsidP="00BF6961"/>
    <w:p w:rsidR="00BF6961" w:rsidRDefault="00BF6961" w:rsidP="00BF6961">
      <w:pPr>
        <w:tabs>
          <w:tab w:val="left" w:pos="1206"/>
        </w:tabs>
      </w:pPr>
    </w:p>
    <w:p w:rsidR="00BF6961" w:rsidRDefault="00A33218" w:rsidP="00BF6961">
      <w:r>
        <w:rPr>
          <w:noProof/>
          <w:shd w:val="clear" w:color="auto" w:fill="auto"/>
          <w:lang w:val="en-GB" w:eastAsia="en-GB"/>
        </w:rPr>
        <w:drawing>
          <wp:anchor distT="0" distB="0" distL="114300" distR="114300" simplePos="0" relativeHeight="251652096" behindDoc="0" locked="0" layoutInCell="1" allowOverlap="1">
            <wp:simplePos x="0" y="0"/>
            <wp:positionH relativeFrom="column">
              <wp:posOffset>668427</wp:posOffset>
            </wp:positionH>
            <wp:positionV relativeFrom="paragraph">
              <wp:posOffset>4674</wp:posOffset>
            </wp:positionV>
            <wp:extent cx="3088640" cy="352425"/>
            <wp:effectExtent l="0" t="0" r="0" b="9525"/>
            <wp:wrapNone/>
            <wp:docPr id="234" name="Picture 23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66290" r="31065" b="29402"/>
                    <a:stretch/>
                  </pic:blipFill>
                  <pic:spPr bwMode="auto">
                    <a:xfrm>
                      <a:off x="0" y="0"/>
                      <a:ext cx="3088640" cy="352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F6961" w:rsidRDefault="00BF6961" w:rsidP="00BF6961"/>
    <w:p w:rsidR="00BF6961" w:rsidRDefault="00BF6961" w:rsidP="00BF6961"/>
    <w:p w:rsidR="00BF6961" w:rsidRDefault="008254D2" w:rsidP="00BF6961">
      <w:r>
        <w:rPr>
          <w:noProof/>
          <w:lang w:val="en-GB" w:eastAsia="en-GB"/>
        </w:rPr>
        <w:drawing>
          <wp:anchor distT="0" distB="0" distL="114300" distR="114300" simplePos="0" relativeHeight="251677696" behindDoc="1" locked="0" layoutInCell="1" allowOverlap="1">
            <wp:simplePos x="0" y="0"/>
            <wp:positionH relativeFrom="margin">
              <wp:align>center</wp:align>
            </wp:positionH>
            <wp:positionV relativeFrom="paragraph">
              <wp:posOffset>242127</wp:posOffset>
            </wp:positionV>
            <wp:extent cx="5569585" cy="1688465"/>
            <wp:effectExtent l="19050" t="19050" r="12065" b="26035"/>
            <wp:wrapTight wrapText="bothSides">
              <wp:wrapPolygon edited="0">
                <wp:start x="-74" y="-244"/>
                <wp:lineTo x="-74" y="21689"/>
                <wp:lineTo x="21573" y="21689"/>
                <wp:lineTo x="21573" y="-244"/>
                <wp:lineTo x="-74" y="-244"/>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NCAM1 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9585" cy="1688465"/>
                    </a:xfrm>
                    <a:prstGeom prst="rect">
                      <a:avLst/>
                    </a:prstGeom>
                    <a:ln>
                      <a:solidFill>
                        <a:schemeClr val="tx1"/>
                      </a:solidFill>
                    </a:ln>
                  </pic:spPr>
                </pic:pic>
              </a:graphicData>
            </a:graphic>
          </wp:anchor>
        </w:drawing>
      </w:r>
    </w:p>
    <w:p w:rsidR="00BF6961" w:rsidRDefault="00BF6961" w:rsidP="00BF6961">
      <w:pPr>
        <w:rPr>
          <w:b/>
        </w:rPr>
      </w:pPr>
    </w:p>
    <w:p w:rsidR="008254D2" w:rsidRPr="00C44865" w:rsidRDefault="008254D2" w:rsidP="008254D2">
      <w:pPr>
        <w:jc w:val="center"/>
        <w:rPr>
          <w:sz w:val="18"/>
        </w:rPr>
      </w:pPr>
      <w:r w:rsidRPr="00C44865">
        <w:rPr>
          <w:b/>
          <w:sz w:val="18"/>
        </w:rPr>
        <w:t>Figure</w:t>
      </w:r>
      <w:r>
        <w:rPr>
          <w:b/>
          <w:sz w:val="18"/>
        </w:rPr>
        <w:t xml:space="preserve"> 5S</w:t>
      </w:r>
      <w:r w:rsidRPr="00C44865">
        <w:rPr>
          <w:b/>
          <w:sz w:val="18"/>
        </w:rPr>
        <w:t>.</w:t>
      </w:r>
      <w:r w:rsidRPr="00C44865">
        <w:rPr>
          <w:sz w:val="18"/>
        </w:rPr>
        <w:t xml:space="preserve"> </w:t>
      </w:r>
      <w:r w:rsidRPr="00B251DA">
        <w:rPr>
          <w:sz w:val="18"/>
          <w:szCs w:val="18"/>
        </w:rPr>
        <w:t xml:space="preserve">Bar Plot for </w:t>
      </w:r>
      <w:r w:rsidR="006323CF">
        <w:rPr>
          <w:sz w:val="18"/>
          <w:szCs w:val="18"/>
        </w:rPr>
        <w:t>NCAM1</w:t>
      </w:r>
      <w:r w:rsidRPr="00B251DA">
        <w:rPr>
          <w:sz w:val="18"/>
          <w:szCs w:val="18"/>
        </w:rPr>
        <w:t xml:space="preserve"> (</w:t>
      </w:r>
      <w:r w:rsidRPr="008254D2">
        <w:rPr>
          <w:sz w:val="18"/>
          <w:szCs w:val="18"/>
        </w:rPr>
        <w:t xml:space="preserve">+0.4 </w:t>
      </w:r>
      <w:proofErr w:type="spellStart"/>
      <w:r w:rsidRPr="008254D2">
        <w:rPr>
          <w:sz w:val="18"/>
          <w:szCs w:val="18"/>
        </w:rPr>
        <w:t>kbTSS</w:t>
      </w:r>
      <w:proofErr w:type="spellEnd"/>
      <w:r w:rsidRPr="00B251DA">
        <w:rPr>
          <w:sz w:val="18"/>
          <w:szCs w:val="18"/>
        </w:rPr>
        <w:t xml:space="preserve">); Error bars: ±1 Standard error(s); unpaired t-test. </w:t>
      </w:r>
      <w:r w:rsidRPr="00C44865">
        <w:rPr>
          <w:sz w:val="18"/>
        </w:rPr>
        <w:t xml:space="preserve">Primers annealing region, </w:t>
      </w:r>
      <w:r>
        <w:rPr>
          <w:sz w:val="18"/>
        </w:rPr>
        <w:t>+0.4</w:t>
      </w:r>
      <w:r w:rsidRPr="00B604CA">
        <w:rPr>
          <w:sz w:val="18"/>
        </w:rPr>
        <w:t xml:space="preserve"> </w:t>
      </w:r>
      <w:r>
        <w:rPr>
          <w:sz w:val="18"/>
        </w:rPr>
        <w:t xml:space="preserve">kb from </w:t>
      </w:r>
      <w:r w:rsidRPr="00B604CA">
        <w:rPr>
          <w:sz w:val="18"/>
        </w:rPr>
        <w:t>TSS</w:t>
      </w:r>
      <w:r w:rsidRPr="00C44865">
        <w:rPr>
          <w:sz w:val="18"/>
        </w:rPr>
        <w:t xml:space="preserve">, </w:t>
      </w:r>
      <w:r>
        <w:rPr>
          <w:sz w:val="18"/>
        </w:rPr>
        <w:t>NCAM1</w:t>
      </w:r>
      <w:r w:rsidRPr="00C44865">
        <w:rPr>
          <w:sz w:val="18"/>
        </w:rPr>
        <w:t xml:space="preserve"> gene (</w:t>
      </w:r>
      <w:r w:rsidRPr="00906718">
        <w:rPr>
          <w:sz w:val="18"/>
        </w:rPr>
        <w:t>UCSC Genome Browser on Human Dec. 2013 (GRCh38/hg38) Assembly</w:t>
      </w:r>
      <w:r w:rsidRPr="00C44865">
        <w:rPr>
          <w:sz w:val="18"/>
        </w:rPr>
        <w:t>)</w:t>
      </w:r>
    </w:p>
    <w:p w:rsidR="00BF6961" w:rsidRDefault="00BF6961" w:rsidP="00BF6961">
      <w:pPr>
        <w:rPr>
          <w:b/>
        </w:rPr>
      </w:pPr>
    </w:p>
    <w:p w:rsidR="006323CF" w:rsidRDefault="006323CF" w:rsidP="00BF6961">
      <w:pPr>
        <w:rPr>
          <w:b/>
        </w:rPr>
      </w:pPr>
    </w:p>
    <w:p w:rsidR="00BF6961" w:rsidRDefault="00BF6961" w:rsidP="00BF6961">
      <w:pPr>
        <w:rPr>
          <w:b/>
        </w:rPr>
      </w:pPr>
    </w:p>
    <w:p w:rsidR="00BF6961" w:rsidRPr="002D7444" w:rsidRDefault="00BF6961" w:rsidP="00BF6961">
      <w:pPr>
        <w:rPr>
          <w:b/>
        </w:rPr>
      </w:pPr>
      <w:r>
        <w:rPr>
          <w:b/>
        </w:rPr>
        <w:t>NCAM1</w:t>
      </w:r>
      <w:r w:rsidRPr="002D7444">
        <w:rPr>
          <w:b/>
        </w:rPr>
        <w:t xml:space="preserve">, </w:t>
      </w:r>
      <w:r w:rsidRPr="004E7769">
        <w:rPr>
          <w:b/>
          <w:i/>
          <w:iCs/>
        </w:rPr>
        <w:t>Neural Cell Adhesion Molecule 1</w:t>
      </w:r>
      <w:r w:rsidRPr="002D7444">
        <w:rPr>
          <w:b/>
        </w:rPr>
        <w:t xml:space="preserve">, </w:t>
      </w:r>
      <w:r>
        <w:rPr>
          <w:b/>
        </w:rPr>
        <w:t>+3</w:t>
      </w:r>
      <w:r w:rsidRPr="009D703D">
        <w:rPr>
          <w:b/>
        </w:rPr>
        <w:t xml:space="preserve"> kb</w:t>
      </w:r>
      <w:r>
        <w:rPr>
          <w:b/>
        </w:rPr>
        <w:t xml:space="preserve"> TSS CpG</w:t>
      </w:r>
    </w:p>
    <w:p w:rsidR="00BF6961" w:rsidRDefault="00A33218" w:rsidP="00BF6961">
      <w:r>
        <w:rPr>
          <w:b/>
          <w:noProof/>
          <w:shd w:val="clear" w:color="auto" w:fill="auto"/>
          <w:lang w:val="en-GB" w:eastAsia="en-GB"/>
        </w:rPr>
        <mc:AlternateContent>
          <mc:Choice Requires="wpg">
            <w:drawing>
              <wp:anchor distT="0" distB="0" distL="114300" distR="114300" simplePos="0" relativeHeight="251661312" behindDoc="0" locked="0" layoutInCell="1" allowOverlap="1">
                <wp:simplePos x="0" y="0"/>
                <wp:positionH relativeFrom="column">
                  <wp:posOffset>3928110</wp:posOffset>
                </wp:positionH>
                <wp:positionV relativeFrom="paragraph">
                  <wp:posOffset>121285</wp:posOffset>
                </wp:positionV>
                <wp:extent cx="1905000" cy="1461770"/>
                <wp:effectExtent l="0" t="0" r="0" b="5080"/>
                <wp:wrapNone/>
                <wp:docPr id="5" name="Gruppo 5"/>
                <wp:cNvGraphicFramePr/>
                <a:graphic xmlns:a="http://schemas.openxmlformats.org/drawingml/2006/main">
                  <a:graphicData uri="http://schemas.microsoft.com/office/word/2010/wordprocessingGroup">
                    <wpg:wgp>
                      <wpg:cNvGrpSpPr/>
                      <wpg:grpSpPr>
                        <a:xfrm>
                          <a:off x="0" y="0"/>
                          <a:ext cx="1905000" cy="1461770"/>
                          <a:chOff x="0" y="47633"/>
                          <a:chExt cx="1905000" cy="1461990"/>
                        </a:xfrm>
                      </wpg:grpSpPr>
                      <pic:pic xmlns:pic="http://schemas.openxmlformats.org/drawingml/2006/picture">
                        <pic:nvPicPr>
                          <pic:cNvPr id="4136" name="Picture 243">
                            <a:extLst/>
                          </pic:cNvPr>
                          <pic:cNvPicPr>
                            <a:picLocks noChangeAspect="1"/>
                          </pic:cNvPicPr>
                        </pic:nvPicPr>
                        <pic:blipFill rotWithShape="1">
                          <a:blip r:embed="rId16">
                            <a:extLst>
                              <a:ext uri="{28A0092B-C50C-407E-A947-70E740481C1C}">
                                <a14:useLocalDpi xmlns:a14="http://schemas.microsoft.com/office/drawing/2010/main" val="0"/>
                              </a:ext>
                            </a:extLst>
                          </a:blip>
                          <a:srcRect l="6240" t="32310" r="28591" b="42391"/>
                          <a:stretch/>
                        </pic:blipFill>
                        <pic:spPr bwMode="auto">
                          <a:xfrm>
                            <a:off x="0" y="138023"/>
                            <a:ext cx="1905000" cy="1371600"/>
                          </a:xfrm>
                          <a:prstGeom prst="rect">
                            <a:avLst/>
                          </a:prstGeom>
                          <a:noFill/>
                          <a:ln>
                            <a:noFill/>
                          </a:ln>
                          <a:extLst>
                            <a:ext uri="{53640926-AAD7-44D8-BBD7-CCE9431645EC}">
                              <a14:shadowObscured xmlns:a14="http://schemas.microsoft.com/office/drawing/2010/main"/>
                            </a:ext>
                          </a:extLst>
                        </pic:spPr>
                      </pic:pic>
                      <wps:wsp>
                        <wps:cNvPr id="4141" name="Rettangolo 4141"/>
                        <wps:cNvSpPr/>
                        <wps:spPr>
                          <a:xfrm>
                            <a:off x="1253526" y="47633"/>
                            <a:ext cx="399546" cy="215661"/>
                          </a:xfrm>
                          <a:prstGeom prst="rect">
                            <a:avLst/>
                          </a:prstGeom>
                        </wps:spPr>
                        <wps:txbx>
                          <w:txbxContent>
                            <w:p w:rsidR="00BF6961" w:rsidRPr="00315E12" w:rsidRDefault="00BF6961" w:rsidP="00BF6961">
                              <w:pPr>
                                <w:pStyle w:val="NormalWeb"/>
                                <w:spacing w:before="0" w:beforeAutospacing="0" w:after="0" w:afterAutospacing="0"/>
                              </w:pPr>
                              <w:r w:rsidRPr="00315E12">
                                <w:rPr>
                                  <w:rFonts w:asciiTheme="minorHAnsi" w:hAnsi="Calibri" w:cstheme="minorBidi"/>
                                  <w:b/>
                                  <w:bCs/>
                                  <w:kern w:val="24"/>
                                </w:rPr>
                                <w:t>***</w:t>
                              </w:r>
                            </w:p>
                          </w:txbxContent>
                        </wps:txbx>
                        <wps:bodyPr wrap="square">
                          <a:noAutofit/>
                        </wps:bodyPr>
                      </wps:wsp>
                    </wpg:wgp>
                  </a:graphicData>
                </a:graphic>
                <wp14:sizeRelV relativeFrom="margin">
                  <wp14:pctHeight>0</wp14:pctHeight>
                </wp14:sizeRelV>
              </wp:anchor>
            </w:drawing>
          </mc:Choice>
          <mc:Fallback>
            <w:pict>
              <v:group id="Gruppo 5" o:spid="_x0000_s1029" style="position:absolute;left:0;text-align:left;margin-left:309.3pt;margin-top:9.55pt;width:150pt;height:115.1pt;z-index:251661312;mso-height-relative:margin" coordorigin=",476" coordsize="19050,14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">
                <v:shape id="Picture 243" o:spid="_x0000_s1030" type="#_x0000_t75" style="position:absolute;top:1380;width:1905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">
                  <v:imagedata r:id="rId17" o:title="" croptop="21175f" cropbottom="27781f" cropleft="4089f" cropright="18737f"/>
                </v:shape>
                <v:rect id="Rettangolo 4141" o:spid="_x0000_s1031" style="position:absolute;left:12535;top:476;width:399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" filled="f" stroked="f">
                  <v:textbox>
                    <w:txbxContent>
                      <w:p w:rsidR="00BF6961" w:rsidRPr="00315E12" w:rsidRDefault="00BF6961" w:rsidP="00BF6961">
                        <w:pPr>
                          <w:pStyle w:val="NormalWeb"/>
                          <w:spacing w:before="0" w:beforeAutospacing="0" w:after="0" w:afterAutospacing="0"/>
                        </w:pPr>
                        <w:r w:rsidRPr="00315E12">
                          <w:rPr>
                            <w:rFonts w:asciiTheme="minorHAnsi" w:hAnsi="Calibri" w:cstheme="minorBidi"/>
                            <w:b/>
                            <w:bCs/>
                            <w:kern w:val="24"/>
                          </w:rPr>
                          <w:t>***</w:t>
                        </w:r>
                      </w:p>
                    </w:txbxContent>
                  </v:textbox>
                </v:rect>
              </v:group>
            </w:pict>
          </mc:Fallback>
        </mc:AlternateContent>
      </w:r>
    </w:p>
    <w:p w:rsidR="00BF6961" w:rsidRDefault="00BF6961" w:rsidP="00BF6961"/>
    <w:p w:rsidR="00BF6961" w:rsidRDefault="00BF6961" w:rsidP="00BF6961"/>
    <w:p w:rsidR="00A33218" w:rsidRDefault="00A33218" w:rsidP="00BF6961"/>
    <w:p w:rsidR="00BF6961" w:rsidRDefault="00A33218" w:rsidP="00BF6961">
      <w:r>
        <w:rPr>
          <w:noProof/>
          <w:shd w:val="clear" w:color="auto" w:fill="auto"/>
          <w:lang w:val="en-GB" w:eastAsia="en-GB"/>
        </w:rPr>
        <w:drawing>
          <wp:anchor distT="0" distB="0" distL="114300" distR="114300" simplePos="0" relativeHeight="251679744" behindDoc="0" locked="0" layoutInCell="1" allowOverlap="1" wp14:anchorId="49208187" wp14:editId="7F1602F6">
            <wp:simplePos x="0" y="0"/>
            <wp:positionH relativeFrom="column">
              <wp:posOffset>724078</wp:posOffset>
            </wp:positionH>
            <wp:positionV relativeFrom="paragraph">
              <wp:posOffset>68682</wp:posOffset>
            </wp:positionV>
            <wp:extent cx="3007995" cy="387350"/>
            <wp:effectExtent l="0" t="0" r="0" b="0"/>
            <wp:wrapNone/>
            <wp:docPr id="7" name="Picture 24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 name="Picture 244">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887" t="66849" r="27710" b="28397"/>
                    <a:stretch/>
                  </pic:blipFill>
                  <pic:spPr bwMode="auto">
                    <a:xfrm>
                      <a:off x="0" y="0"/>
                      <a:ext cx="3007995" cy="387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F6961" w:rsidRDefault="00BF6961" w:rsidP="00BF6961"/>
    <w:p w:rsidR="00BF6961" w:rsidRDefault="00BF6961" w:rsidP="00BF6961"/>
    <w:p w:rsidR="006323CF" w:rsidRDefault="006323CF" w:rsidP="006323CF">
      <w:pPr>
        <w:jc w:val="center"/>
        <w:rPr>
          <w:noProof/>
          <w:lang w:val="en-GB" w:eastAsia="en-GB"/>
        </w:rPr>
      </w:pPr>
    </w:p>
    <w:p w:rsidR="006323CF" w:rsidRDefault="006323CF" w:rsidP="006323CF">
      <w:pPr>
        <w:jc w:val="center"/>
        <w:rPr>
          <w:noProof/>
          <w:lang w:val="en-GB" w:eastAsia="en-GB"/>
        </w:rPr>
      </w:pPr>
      <w:r>
        <w:rPr>
          <w:noProof/>
          <w:lang w:val="en-GB" w:eastAsia="en-GB"/>
        </w:rPr>
        <w:drawing>
          <wp:anchor distT="0" distB="0" distL="114300" distR="114300" simplePos="0" relativeHeight="251680768" behindDoc="1" locked="0" layoutInCell="1" allowOverlap="1">
            <wp:simplePos x="0" y="0"/>
            <wp:positionH relativeFrom="margin">
              <wp:align>center</wp:align>
            </wp:positionH>
            <wp:positionV relativeFrom="paragraph">
              <wp:posOffset>278166</wp:posOffset>
            </wp:positionV>
            <wp:extent cx="5830450" cy="1802765"/>
            <wp:effectExtent l="19050" t="19050" r="18415" b="26035"/>
            <wp:wrapTight wrapText="bothSides">
              <wp:wrapPolygon edited="0">
                <wp:start x="-71" y="-228"/>
                <wp:lineTo x="-71" y="21684"/>
                <wp:lineTo x="21598" y="21684"/>
                <wp:lineTo x="21598" y="-228"/>
                <wp:lineTo x="-71" y="-228"/>
              </wp:wrapPolygon>
            </wp:wrapTight>
            <wp:docPr id="6"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NCAM1 0.4.png"/>
                    <pic:cNvPicPr/>
                  </pic:nvPicPr>
                  <pic:blipFill rotWithShape="1">
                    <a:blip r:embed="rId18" cstate="print">
                      <a:extLst>
                        <a:ext uri="{28A0092B-C50C-407E-A947-70E740481C1C}">
                          <a14:useLocalDpi xmlns:a14="http://schemas.microsoft.com/office/drawing/2010/main" val="0"/>
                        </a:ext>
                      </a:extLst>
                    </a:blip>
                    <a:srcRect r="-1256"/>
                    <a:stretch/>
                  </pic:blipFill>
                  <pic:spPr bwMode="auto">
                    <a:xfrm>
                      <a:off x="0" y="0"/>
                      <a:ext cx="5830450" cy="18027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6323CF" w:rsidRDefault="00506AFF" w:rsidP="006323CF">
      <w:pPr>
        <w:jc w:val="center"/>
        <w:rPr>
          <w:noProof/>
          <w:lang w:val="en-GB" w:eastAsia="en-GB"/>
        </w:rPr>
      </w:pPr>
      <w:r>
        <w:rPr>
          <w:noProof/>
          <w:lang w:val="en-GB" w:eastAsia="en-GB"/>
        </w:rPr>
        <w:t xml:space="preserve"> </w:t>
      </w:r>
    </w:p>
    <w:p w:rsidR="006323CF" w:rsidRPr="00C44865" w:rsidRDefault="006323CF" w:rsidP="006323CF">
      <w:pPr>
        <w:jc w:val="center"/>
        <w:rPr>
          <w:sz w:val="18"/>
        </w:rPr>
      </w:pPr>
      <w:r w:rsidRPr="00C44865">
        <w:rPr>
          <w:b/>
          <w:sz w:val="18"/>
        </w:rPr>
        <w:t>Figure</w:t>
      </w:r>
      <w:r>
        <w:rPr>
          <w:b/>
          <w:sz w:val="18"/>
        </w:rPr>
        <w:t xml:space="preserve"> 6S</w:t>
      </w:r>
      <w:r w:rsidRPr="00C44865">
        <w:rPr>
          <w:b/>
          <w:sz w:val="18"/>
        </w:rPr>
        <w:t>.</w:t>
      </w:r>
      <w:r w:rsidRPr="00C44865">
        <w:rPr>
          <w:sz w:val="18"/>
        </w:rPr>
        <w:t xml:space="preserve"> </w:t>
      </w:r>
      <w:r w:rsidRPr="00B251DA">
        <w:rPr>
          <w:sz w:val="18"/>
          <w:szCs w:val="18"/>
        </w:rPr>
        <w:t xml:space="preserve">Bar Plot for </w:t>
      </w:r>
      <w:r w:rsidR="001C6C49">
        <w:rPr>
          <w:sz w:val="18"/>
          <w:szCs w:val="18"/>
        </w:rPr>
        <w:t xml:space="preserve"> </w:t>
      </w:r>
      <w:r w:rsidR="001C6C49" w:rsidRPr="001C6C49">
        <w:rPr>
          <w:sz w:val="18"/>
          <w:szCs w:val="18"/>
        </w:rPr>
        <w:t>NCAM1</w:t>
      </w:r>
      <w:r w:rsidRPr="00B251DA">
        <w:rPr>
          <w:sz w:val="18"/>
          <w:szCs w:val="18"/>
        </w:rPr>
        <w:t xml:space="preserve"> (</w:t>
      </w:r>
      <w:r w:rsidRPr="00506AFF">
        <w:rPr>
          <w:sz w:val="18"/>
          <w:szCs w:val="18"/>
        </w:rPr>
        <w:t>+3 kb TSS CpG</w:t>
      </w:r>
      <w:r w:rsidRPr="00B251DA">
        <w:rPr>
          <w:sz w:val="18"/>
          <w:szCs w:val="18"/>
        </w:rPr>
        <w:t xml:space="preserve">); Error bars: ±1 Standard error(s); unpaired t-test. </w:t>
      </w:r>
      <w:r w:rsidRPr="00C44865">
        <w:rPr>
          <w:sz w:val="18"/>
        </w:rPr>
        <w:t xml:space="preserve">Primers annealing region, </w:t>
      </w:r>
      <w:r>
        <w:rPr>
          <w:sz w:val="18"/>
        </w:rPr>
        <w:t>+3</w:t>
      </w:r>
      <w:r w:rsidRPr="00B604CA">
        <w:rPr>
          <w:sz w:val="18"/>
        </w:rPr>
        <w:t xml:space="preserve"> </w:t>
      </w:r>
      <w:r>
        <w:rPr>
          <w:sz w:val="18"/>
        </w:rPr>
        <w:t xml:space="preserve">kb from </w:t>
      </w:r>
      <w:r w:rsidRPr="00B604CA">
        <w:rPr>
          <w:sz w:val="18"/>
        </w:rPr>
        <w:t>TSS</w:t>
      </w:r>
      <w:r w:rsidRPr="00C44865">
        <w:rPr>
          <w:sz w:val="18"/>
        </w:rPr>
        <w:t xml:space="preserve">, </w:t>
      </w:r>
      <w:r>
        <w:rPr>
          <w:sz w:val="18"/>
        </w:rPr>
        <w:t>NCAM1</w:t>
      </w:r>
      <w:r w:rsidRPr="00C44865">
        <w:rPr>
          <w:sz w:val="18"/>
        </w:rPr>
        <w:t xml:space="preserve"> gene (</w:t>
      </w:r>
      <w:r w:rsidRPr="00906718">
        <w:rPr>
          <w:sz w:val="18"/>
        </w:rPr>
        <w:t>UCSC Genome Browser on Human Dec. 2013 (GRCh38/hg38) Assembly</w:t>
      </w:r>
      <w:r w:rsidRPr="00C44865">
        <w:rPr>
          <w:sz w:val="18"/>
        </w:rPr>
        <w:t>)</w:t>
      </w:r>
    </w:p>
    <w:p w:rsidR="006323CF" w:rsidRDefault="006323CF" w:rsidP="006323CF"/>
    <w:p w:rsidR="00BF6961" w:rsidRPr="002D7444" w:rsidRDefault="00BF6961" w:rsidP="00BF6961">
      <w:pPr>
        <w:rPr>
          <w:b/>
        </w:rPr>
      </w:pPr>
      <w:r>
        <w:rPr>
          <w:b/>
        </w:rPr>
        <w:lastRenderedPageBreak/>
        <w:t>CNR1</w:t>
      </w:r>
      <w:r w:rsidRPr="002D7444">
        <w:rPr>
          <w:b/>
        </w:rPr>
        <w:t xml:space="preserve">, </w:t>
      </w:r>
      <w:r>
        <w:rPr>
          <w:b/>
          <w:i/>
          <w:iCs/>
        </w:rPr>
        <w:t>Cannabinoid Receptor</w:t>
      </w:r>
      <w:r w:rsidRPr="004E7769">
        <w:rPr>
          <w:b/>
          <w:i/>
          <w:iCs/>
        </w:rPr>
        <w:t xml:space="preserve"> 1</w:t>
      </w:r>
      <w:r w:rsidRPr="002D7444">
        <w:rPr>
          <w:b/>
        </w:rPr>
        <w:t xml:space="preserve">, </w:t>
      </w:r>
      <w:r>
        <w:rPr>
          <w:b/>
        </w:rPr>
        <w:t>+22.31</w:t>
      </w:r>
      <w:r w:rsidRPr="009D703D">
        <w:rPr>
          <w:b/>
        </w:rPr>
        <w:t xml:space="preserve"> kb</w:t>
      </w:r>
      <w:r w:rsidR="006323CF">
        <w:rPr>
          <w:b/>
        </w:rPr>
        <w:t xml:space="preserve"> </w:t>
      </w:r>
      <w:r>
        <w:rPr>
          <w:b/>
        </w:rPr>
        <w:t>TSS</w:t>
      </w:r>
      <w:r w:rsidR="006323CF">
        <w:rPr>
          <w:b/>
        </w:rPr>
        <w:t xml:space="preserve"> -</w:t>
      </w:r>
      <w:r>
        <w:rPr>
          <w:b/>
        </w:rPr>
        <w:t xml:space="preserve"> </w:t>
      </w:r>
      <w:r w:rsidRPr="002C7C05">
        <w:rPr>
          <w:b/>
        </w:rPr>
        <w:t>rs1049353</w:t>
      </w:r>
      <w:r w:rsidRPr="00C210F4">
        <w:rPr>
          <w:b/>
        </w:rPr>
        <w:t xml:space="preserve"> </w:t>
      </w:r>
      <w:r>
        <w:rPr>
          <w:b/>
        </w:rPr>
        <w:t>SNP</w:t>
      </w:r>
    </w:p>
    <w:p w:rsidR="00BF6961" w:rsidRDefault="00BF6961" w:rsidP="00BF6961"/>
    <w:p w:rsidR="00BF6961" w:rsidRDefault="00BF6961" w:rsidP="00BF6961"/>
    <w:p w:rsidR="00BF6961" w:rsidRDefault="00A33218" w:rsidP="00BF6961">
      <w:r>
        <w:rPr>
          <w:noProof/>
          <w:shd w:val="clear" w:color="auto" w:fill="auto"/>
          <w:lang w:val="en-GB" w:eastAsia="en-GB"/>
        </w:rPr>
        <w:drawing>
          <wp:anchor distT="0" distB="0" distL="114300" distR="114300" simplePos="0" relativeHeight="251646976" behindDoc="0" locked="0" layoutInCell="1" allowOverlap="1">
            <wp:simplePos x="0" y="0"/>
            <wp:positionH relativeFrom="margin">
              <wp:posOffset>3965042</wp:posOffset>
            </wp:positionH>
            <wp:positionV relativeFrom="paragraph">
              <wp:posOffset>50877</wp:posOffset>
            </wp:positionV>
            <wp:extent cx="1844105" cy="1302588"/>
            <wp:effectExtent l="0" t="0" r="3810" b="0"/>
            <wp:wrapNone/>
            <wp:docPr id="229" name="Picture 22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5870" t="32591" r="29574" b="42438"/>
                    <a:stretch/>
                  </pic:blipFill>
                  <pic:spPr bwMode="auto">
                    <a:xfrm>
                      <a:off x="0" y="0"/>
                      <a:ext cx="1844105" cy="13025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3218" w:rsidRDefault="00A33218" w:rsidP="00BF6961"/>
    <w:p w:rsidR="00A33218" w:rsidRDefault="00A33218" w:rsidP="00BF6961"/>
    <w:p w:rsidR="00BF6961" w:rsidRDefault="00BF6961" w:rsidP="00BF6961"/>
    <w:p w:rsidR="00BF6961" w:rsidRDefault="006323CF" w:rsidP="00BF6961">
      <w:r>
        <w:rPr>
          <w:noProof/>
          <w:shd w:val="clear" w:color="auto" w:fill="auto"/>
          <w:lang w:val="en-GB" w:eastAsia="en-GB"/>
        </w:rPr>
        <w:drawing>
          <wp:anchor distT="0" distB="0" distL="114300" distR="114300" simplePos="0" relativeHeight="251648000" behindDoc="0" locked="0" layoutInCell="1" allowOverlap="1">
            <wp:simplePos x="0" y="0"/>
            <wp:positionH relativeFrom="column">
              <wp:posOffset>816178</wp:posOffset>
            </wp:positionH>
            <wp:positionV relativeFrom="paragraph">
              <wp:posOffset>6248</wp:posOffset>
            </wp:positionV>
            <wp:extent cx="3097530" cy="368935"/>
            <wp:effectExtent l="0" t="0" r="7620" b="0"/>
            <wp:wrapNone/>
            <wp:docPr id="230" name="Picture 230">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3" t="67641" r="30591" b="27832"/>
                    <a:stretch/>
                  </pic:blipFill>
                  <pic:spPr bwMode="auto">
                    <a:xfrm>
                      <a:off x="0" y="0"/>
                      <a:ext cx="3097530" cy="3689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F6961" w:rsidRDefault="00BF6961" w:rsidP="00BF6961"/>
    <w:p w:rsidR="00BF6961" w:rsidRDefault="00BF6961" w:rsidP="00BF6961"/>
    <w:p w:rsidR="00BF6961" w:rsidRDefault="00BF6961" w:rsidP="00BF6961"/>
    <w:p w:rsidR="00BF6961" w:rsidRDefault="00BF6961" w:rsidP="00BF6961"/>
    <w:p w:rsidR="00BF6961" w:rsidRDefault="006323CF" w:rsidP="006323CF">
      <w:pPr>
        <w:jc w:val="center"/>
      </w:pPr>
      <w:r>
        <w:rPr>
          <w:noProof/>
          <w:lang w:val="en-GB" w:eastAsia="en-GB"/>
        </w:rPr>
        <w:drawing>
          <wp:inline distT="0" distB="0" distL="0" distR="0" wp14:anchorId="2744F857" wp14:editId="1BF7E6D7">
            <wp:extent cx="5810250" cy="1708393"/>
            <wp:effectExtent l="19050" t="19050" r="19050" b="2540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NCAM1 0.4.png"/>
                    <pic:cNvPicPr/>
                  </pic:nvPicPr>
                  <pic:blipFill>
                    <a:blip r:embed="rId20">
                      <a:extLst>
                        <a:ext uri="{28A0092B-C50C-407E-A947-70E740481C1C}">
                          <a14:useLocalDpi xmlns:a14="http://schemas.microsoft.com/office/drawing/2010/main" val="0"/>
                        </a:ext>
                      </a:extLst>
                    </a:blip>
                    <a:stretch>
                      <a:fillRect/>
                    </a:stretch>
                  </pic:blipFill>
                  <pic:spPr>
                    <a:xfrm>
                      <a:off x="0" y="0"/>
                      <a:ext cx="5837741" cy="1716476"/>
                    </a:xfrm>
                    <a:prstGeom prst="rect">
                      <a:avLst/>
                    </a:prstGeom>
                    <a:ln>
                      <a:solidFill>
                        <a:schemeClr val="tx1"/>
                      </a:solidFill>
                    </a:ln>
                  </pic:spPr>
                </pic:pic>
              </a:graphicData>
            </a:graphic>
          </wp:inline>
        </w:drawing>
      </w:r>
    </w:p>
    <w:p w:rsidR="006323CF" w:rsidRDefault="006323CF" w:rsidP="006323CF">
      <w:pPr>
        <w:jc w:val="center"/>
        <w:rPr>
          <w:b/>
          <w:sz w:val="18"/>
        </w:rPr>
      </w:pPr>
    </w:p>
    <w:p w:rsidR="006323CF" w:rsidRPr="00C44865" w:rsidRDefault="006323CF" w:rsidP="006323CF">
      <w:pPr>
        <w:jc w:val="center"/>
        <w:rPr>
          <w:sz w:val="18"/>
        </w:rPr>
      </w:pPr>
      <w:r w:rsidRPr="00C44865">
        <w:rPr>
          <w:b/>
          <w:sz w:val="18"/>
        </w:rPr>
        <w:t>Figure</w:t>
      </w:r>
      <w:r>
        <w:rPr>
          <w:b/>
          <w:sz w:val="18"/>
        </w:rPr>
        <w:t xml:space="preserve"> 7S</w:t>
      </w:r>
      <w:r w:rsidRPr="00C44865">
        <w:rPr>
          <w:b/>
          <w:sz w:val="18"/>
        </w:rPr>
        <w:t>.</w:t>
      </w:r>
      <w:r w:rsidRPr="00C44865">
        <w:rPr>
          <w:sz w:val="18"/>
        </w:rPr>
        <w:t xml:space="preserve"> </w:t>
      </w:r>
      <w:r w:rsidRPr="00B251DA">
        <w:rPr>
          <w:sz w:val="18"/>
          <w:szCs w:val="18"/>
        </w:rPr>
        <w:t xml:space="preserve">Bar Plot for </w:t>
      </w:r>
      <w:r w:rsidRPr="006323CF">
        <w:rPr>
          <w:sz w:val="18"/>
          <w:szCs w:val="18"/>
        </w:rPr>
        <w:t xml:space="preserve">CNR1 </w:t>
      </w:r>
      <w:r>
        <w:rPr>
          <w:sz w:val="18"/>
          <w:szCs w:val="18"/>
        </w:rPr>
        <w:t>(</w:t>
      </w:r>
      <w:r w:rsidRPr="006323CF">
        <w:rPr>
          <w:sz w:val="18"/>
          <w:szCs w:val="18"/>
        </w:rPr>
        <w:t>+22.31 kb TSS - rs1049353 SNP</w:t>
      </w:r>
      <w:r w:rsidRPr="00B251DA">
        <w:rPr>
          <w:sz w:val="18"/>
          <w:szCs w:val="18"/>
        </w:rPr>
        <w:t xml:space="preserve">); Error bars: ±1 Standard error(s); unpaired t-test. </w:t>
      </w:r>
      <w:r w:rsidRPr="00C44865">
        <w:rPr>
          <w:sz w:val="18"/>
        </w:rPr>
        <w:t xml:space="preserve">Primers annealing region, </w:t>
      </w:r>
      <w:r>
        <w:rPr>
          <w:sz w:val="18"/>
        </w:rPr>
        <w:t>+22.31</w:t>
      </w:r>
      <w:r w:rsidRPr="00B604CA">
        <w:rPr>
          <w:sz w:val="18"/>
        </w:rPr>
        <w:t xml:space="preserve"> </w:t>
      </w:r>
      <w:r>
        <w:rPr>
          <w:sz w:val="18"/>
        </w:rPr>
        <w:t xml:space="preserve">kb from </w:t>
      </w:r>
      <w:r w:rsidRPr="00B604CA">
        <w:rPr>
          <w:sz w:val="18"/>
        </w:rPr>
        <w:t>TSS</w:t>
      </w:r>
      <w:r w:rsidRPr="00C44865">
        <w:rPr>
          <w:sz w:val="18"/>
        </w:rPr>
        <w:t xml:space="preserve">, </w:t>
      </w:r>
      <w:r>
        <w:rPr>
          <w:sz w:val="18"/>
        </w:rPr>
        <w:t>CNR1</w:t>
      </w:r>
      <w:r w:rsidRPr="00C44865">
        <w:rPr>
          <w:sz w:val="18"/>
        </w:rPr>
        <w:t xml:space="preserve"> gene (</w:t>
      </w:r>
      <w:r w:rsidRPr="00906718">
        <w:rPr>
          <w:sz w:val="18"/>
        </w:rPr>
        <w:t>UCSC Genome Browser on Human Dec. 2013 (GRCh38/hg38) Assembly</w:t>
      </w:r>
      <w:r w:rsidRPr="00C44865">
        <w:rPr>
          <w:sz w:val="18"/>
        </w:rPr>
        <w:t>)</w:t>
      </w:r>
    </w:p>
    <w:p w:rsidR="00F8645E" w:rsidRDefault="00F8645E"/>
    <w:sectPr w:rsidR="00F8645E" w:rsidSect="00F3167E">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B40A64"/>
    <w:multiLevelType w:val="hybridMultilevel"/>
    <w:tmpl w:val="7DB05E56"/>
    <w:lvl w:ilvl="0" w:tplc="10D89A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0AE"/>
    <w:rsid w:val="00003E73"/>
    <w:rsid w:val="001514EB"/>
    <w:rsid w:val="001C6C49"/>
    <w:rsid w:val="002000AE"/>
    <w:rsid w:val="002141E7"/>
    <w:rsid w:val="00270277"/>
    <w:rsid w:val="002C6527"/>
    <w:rsid w:val="00315E12"/>
    <w:rsid w:val="003B6A15"/>
    <w:rsid w:val="003C2721"/>
    <w:rsid w:val="00407CE1"/>
    <w:rsid w:val="004B4ABC"/>
    <w:rsid w:val="004D3A0B"/>
    <w:rsid w:val="004F1BF9"/>
    <w:rsid w:val="00506AFF"/>
    <w:rsid w:val="005147E4"/>
    <w:rsid w:val="00522EDF"/>
    <w:rsid w:val="0052555A"/>
    <w:rsid w:val="00540BEE"/>
    <w:rsid w:val="005704EC"/>
    <w:rsid w:val="005E702B"/>
    <w:rsid w:val="00621F54"/>
    <w:rsid w:val="006323CF"/>
    <w:rsid w:val="00685F1E"/>
    <w:rsid w:val="00687CBE"/>
    <w:rsid w:val="006C0AB3"/>
    <w:rsid w:val="008137C4"/>
    <w:rsid w:val="00825000"/>
    <w:rsid w:val="008254D2"/>
    <w:rsid w:val="00846D30"/>
    <w:rsid w:val="00847585"/>
    <w:rsid w:val="00883738"/>
    <w:rsid w:val="008F0E72"/>
    <w:rsid w:val="00943D24"/>
    <w:rsid w:val="009A6C73"/>
    <w:rsid w:val="009E2AB1"/>
    <w:rsid w:val="00A31CBB"/>
    <w:rsid w:val="00A33218"/>
    <w:rsid w:val="00A80393"/>
    <w:rsid w:val="00B251DA"/>
    <w:rsid w:val="00B66568"/>
    <w:rsid w:val="00B802CE"/>
    <w:rsid w:val="00BD3A27"/>
    <w:rsid w:val="00BF6961"/>
    <w:rsid w:val="00C024AC"/>
    <w:rsid w:val="00C54767"/>
    <w:rsid w:val="00C56012"/>
    <w:rsid w:val="00DC5FA3"/>
    <w:rsid w:val="00DD41E6"/>
    <w:rsid w:val="00E3171A"/>
    <w:rsid w:val="00F3167E"/>
    <w:rsid w:val="00F36D69"/>
    <w:rsid w:val="00F826EE"/>
    <w:rsid w:val="00F8645E"/>
    <w:rsid w:val="00F90DAD"/>
    <w:rsid w:val="00FE1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9B919"/>
  <w15:chartTrackingRefBased/>
  <w15:docId w15:val="{98478DD6-12A2-4928-BCC1-A4B9CD83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961"/>
    <w:pPr>
      <w:spacing w:after="0" w:line="276" w:lineRule="auto"/>
      <w:jc w:val="both"/>
    </w:pPr>
    <w:rPr>
      <w:rFonts w:ascii="Times New Roman" w:hAnsi="Times New Roman" w:cs="Times New Roman"/>
      <w:color w:val="000000" w:themeColor="text1"/>
      <w:shd w:val="clear" w:color="auto" w:fill="FFFFF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6961"/>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C54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4767"/>
    <w:rPr>
      <w:color w:val="0000FF"/>
      <w:u w:val="single"/>
    </w:rPr>
  </w:style>
  <w:style w:type="character" w:customStyle="1" w:styleId="articletext">
    <w:name w:val="articletext"/>
    <w:basedOn w:val="DefaultParagraphFont"/>
    <w:rsid w:val="00883738"/>
  </w:style>
  <w:style w:type="paragraph" w:styleId="ListParagraph">
    <w:name w:val="List Paragraph"/>
    <w:basedOn w:val="Normal"/>
    <w:uiPriority w:val="34"/>
    <w:qFormat/>
    <w:rsid w:val="00540B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4613">
      <w:bodyDiv w:val="1"/>
      <w:marLeft w:val="0"/>
      <w:marRight w:val="0"/>
      <w:marTop w:val="0"/>
      <w:marBottom w:val="0"/>
      <w:divBdr>
        <w:top w:val="none" w:sz="0" w:space="0" w:color="auto"/>
        <w:left w:val="none" w:sz="0" w:space="0" w:color="auto"/>
        <w:bottom w:val="none" w:sz="0" w:space="0" w:color="auto"/>
        <w:right w:val="none" w:sz="0" w:space="0" w:color="auto"/>
      </w:divBdr>
    </w:div>
    <w:div w:id="460661026">
      <w:bodyDiv w:val="1"/>
      <w:marLeft w:val="0"/>
      <w:marRight w:val="0"/>
      <w:marTop w:val="0"/>
      <w:marBottom w:val="0"/>
      <w:divBdr>
        <w:top w:val="none" w:sz="0" w:space="0" w:color="auto"/>
        <w:left w:val="none" w:sz="0" w:space="0" w:color="auto"/>
        <w:bottom w:val="none" w:sz="0" w:space="0" w:color="auto"/>
        <w:right w:val="none" w:sz="0" w:space="0" w:color="auto"/>
      </w:divBdr>
    </w:div>
    <w:div w:id="538593496">
      <w:bodyDiv w:val="1"/>
      <w:marLeft w:val="0"/>
      <w:marRight w:val="0"/>
      <w:marTop w:val="0"/>
      <w:marBottom w:val="0"/>
      <w:divBdr>
        <w:top w:val="none" w:sz="0" w:space="0" w:color="auto"/>
        <w:left w:val="none" w:sz="0" w:space="0" w:color="auto"/>
        <w:bottom w:val="none" w:sz="0" w:space="0" w:color="auto"/>
        <w:right w:val="none" w:sz="0" w:space="0" w:color="auto"/>
      </w:divBdr>
    </w:div>
    <w:div w:id="556019011">
      <w:bodyDiv w:val="1"/>
      <w:marLeft w:val="0"/>
      <w:marRight w:val="0"/>
      <w:marTop w:val="0"/>
      <w:marBottom w:val="0"/>
      <w:divBdr>
        <w:top w:val="none" w:sz="0" w:space="0" w:color="auto"/>
        <w:left w:val="none" w:sz="0" w:space="0" w:color="auto"/>
        <w:bottom w:val="none" w:sz="0" w:space="0" w:color="auto"/>
        <w:right w:val="none" w:sz="0" w:space="0" w:color="auto"/>
      </w:divBdr>
    </w:div>
    <w:div w:id="769354837">
      <w:bodyDiv w:val="1"/>
      <w:marLeft w:val="0"/>
      <w:marRight w:val="0"/>
      <w:marTop w:val="0"/>
      <w:marBottom w:val="0"/>
      <w:divBdr>
        <w:top w:val="none" w:sz="0" w:space="0" w:color="auto"/>
        <w:left w:val="none" w:sz="0" w:space="0" w:color="auto"/>
        <w:bottom w:val="none" w:sz="0" w:space="0" w:color="auto"/>
        <w:right w:val="none" w:sz="0" w:space="0" w:color="auto"/>
      </w:divBdr>
    </w:div>
    <w:div w:id="935600943">
      <w:bodyDiv w:val="1"/>
      <w:marLeft w:val="0"/>
      <w:marRight w:val="0"/>
      <w:marTop w:val="0"/>
      <w:marBottom w:val="0"/>
      <w:divBdr>
        <w:top w:val="none" w:sz="0" w:space="0" w:color="auto"/>
        <w:left w:val="none" w:sz="0" w:space="0" w:color="auto"/>
        <w:bottom w:val="none" w:sz="0" w:space="0" w:color="auto"/>
        <w:right w:val="none" w:sz="0" w:space="0" w:color="auto"/>
      </w:divBdr>
    </w:div>
    <w:div w:id="938299529">
      <w:bodyDiv w:val="1"/>
      <w:marLeft w:val="0"/>
      <w:marRight w:val="0"/>
      <w:marTop w:val="0"/>
      <w:marBottom w:val="0"/>
      <w:divBdr>
        <w:top w:val="none" w:sz="0" w:space="0" w:color="auto"/>
        <w:left w:val="none" w:sz="0" w:space="0" w:color="auto"/>
        <w:bottom w:val="none" w:sz="0" w:space="0" w:color="auto"/>
        <w:right w:val="none" w:sz="0" w:space="0" w:color="auto"/>
      </w:divBdr>
    </w:div>
    <w:div w:id="1315526136">
      <w:bodyDiv w:val="1"/>
      <w:marLeft w:val="0"/>
      <w:marRight w:val="0"/>
      <w:marTop w:val="0"/>
      <w:marBottom w:val="0"/>
      <w:divBdr>
        <w:top w:val="none" w:sz="0" w:space="0" w:color="auto"/>
        <w:left w:val="none" w:sz="0" w:space="0" w:color="auto"/>
        <w:bottom w:val="none" w:sz="0" w:space="0" w:color="auto"/>
        <w:right w:val="none" w:sz="0" w:space="0" w:color="auto"/>
      </w:divBdr>
    </w:div>
    <w:div w:id="185762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656</Words>
  <Characters>3745</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mariacarla gerra</dc:creator>
  <cp:keywords/>
  <dc:description/>
  <cp:lastModifiedBy>Jayanthi, Subramaniam (NIH/NIDA/IRP) [E]</cp:lastModifiedBy>
  <cp:revision>12</cp:revision>
  <dcterms:created xsi:type="dcterms:W3CDTF">2017-07-04T09:49:00Z</dcterms:created>
  <dcterms:modified xsi:type="dcterms:W3CDTF">2017-07-18T19:18:00Z</dcterms:modified>
</cp:coreProperties>
</file>