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4F577" w14:textId="7557B8C7" w:rsidR="0062342C" w:rsidRPr="00275C1D" w:rsidRDefault="00841FBF" w:rsidP="004D433B">
      <w:pPr>
        <w:pStyle w:val="Heading1"/>
        <w:spacing w:before="0" w:line="480" w:lineRule="auto"/>
        <w:jc w:val="both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iPSC-derived hindbrain </w:t>
      </w:r>
      <w:r w:rsidR="008D1171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organoid</w:t>
      </w:r>
      <w:r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s to evaluate </w:t>
      </w:r>
      <w:r w:rsidR="00236DFC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escit</w:t>
      </w:r>
      <w:r w:rsidR="0020411C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a</w:t>
      </w:r>
      <w:r w:rsidR="00236DFC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lopram oxalate treatment</w:t>
      </w:r>
      <w:r w:rsidR="004D433B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 response</w:t>
      </w:r>
      <w:r w:rsidR="00FB4A48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s</w:t>
      </w:r>
      <w:r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 targeting neuropsychiatric symptoms in Alzheimer’s disease</w:t>
      </w:r>
      <w:r w:rsidR="00DB5F45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 </w:t>
      </w:r>
      <w:r w:rsidR="000002D1" w:rsidRPr="00275C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– Supplementary Information</w:t>
      </w:r>
    </w:p>
    <w:p w14:paraId="17F2AE6F" w14:textId="77777777" w:rsidR="00961574" w:rsidRPr="00275C1D" w:rsidRDefault="00961574" w:rsidP="004D433B">
      <w:pPr>
        <w:pStyle w:val="NormalWeb"/>
        <w:spacing w:before="0" w:beforeAutospacing="0" w:after="0" w:afterAutospacing="0" w:line="480" w:lineRule="auto"/>
        <w:jc w:val="both"/>
        <w:rPr>
          <w:rFonts w:ascii="Arial" w:eastAsiaTheme="minorHAnsi" w:hAnsi="Arial" w:cs="Arial"/>
          <w:sz w:val="10"/>
          <w:szCs w:val="10"/>
        </w:rPr>
      </w:pPr>
    </w:p>
    <w:p w14:paraId="5A6B1306" w14:textId="605E68A1" w:rsidR="00841FBF" w:rsidRPr="00275C1D" w:rsidRDefault="00841FBF" w:rsidP="004D433B">
      <w:pPr>
        <w:pStyle w:val="NormalWeb"/>
        <w:spacing w:before="0" w:beforeAutospacing="0" w:after="0" w:afterAutospacing="0" w:line="480" w:lineRule="auto"/>
        <w:jc w:val="both"/>
        <w:rPr>
          <w:rFonts w:ascii="Arial" w:eastAsiaTheme="minorHAnsi" w:hAnsi="Arial" w:cs="Arial"/>
          <w:sz w:val="20"/>
          <w:szCs w:val="20"/>
          <w:vertAlign w:val="superscript"/>
        </w:rPr>
      </w:pPr>
      <w:r w:rsidRPr="00275C1D">
        <w:rPr>
          <w:rFonts w:ascii="Arial" w:eastAsiaTheme="minorHAnsi" w:hAnsi="Arial" w:cs="Arial"/>
          <w:sz w:val="20"/>
          <w:szCs w:val="20"/>
        </w:rPr>
        <w:t>Cristina Zivko</w:t>
      </w:r>
      <w:r w:rsidR="005C738E" w:rsidRPr="00275C1D">
        <w:rPr>
          <w:rFonts w:ascii="Arial" w:eastAsiaTheme="minorHAnsi" w:hAnsi="Arial" w:cs="Arial"/>
          <w:sz w:val="20"/>
          <w:szCs w:val="20"/>
        </w:rPr>
        <w:t>, PhD</w:t>
      </w:r>
      <w:r w:rsidRPr="00275C1D">
        <w:rPr>
          <w:rFonts w:ascii="Arial" w:eastAsiaTheme="minorHAnsi" w:hAnsi="Arial" w:cs="Arial"/>
          <w:sz w:val="20"/>
          <w:szCs w:val="20"/>
        </w:rPr>
        <w:t>, Ram Sagar</w:t>
      </w:r>
      <w:r w:rsidR="005C738E" w:rsidRPr="00275C1D">
        <w:rPr>
          <w:rFonts w:ascii="Arial" w:eastAsiaTheme="minorHAnsi" w:hAnsi="Arial" w:cs="Arial"/>
          <w:sz w:val="20"/>
          <w:szCs w:val="20"/>
        </w:rPr>
        <w:t>, PhD</w:t>
      </w:r>
      <w:r w:rsidRPr="00275C1D">
        <w:rPr>
          <w:rFonts w:ascii="Arial" w:eastAsiaTheme="minorHAnsi" w:hAnsi="Arial" w:cs="Arial"/>
          <w:sz w:val="20"/>
          <w:szCs w:val="20"/>
        </w:rPr>
        <w:t xml:space="preserve">, </w:t>
      </w:r>
      <w:proofErr w:type="spellStart"/>
      <w:r w:rsidRPr="00275C1D">
        <w:rPr>
          <w:rFonts w:ascii="Arial" w:eastAsiaTheme="minorHAnsi" w:hAnsi="Arial" w:cs="Arial"/>
          <w:sz w:val="20"/>
          <w:szCs w:val="20"/>
        </w:rPr>
        <w:t>Ariadni</w:t>
      </w:r>
      <w:proofErr w:type="spellEnd"/>
      <w:r w:rsidRPr="00275C1D">
        <w:rPr>
          <w:rFonts w:ascii="Arial" w:eastAsiaTheme="minorHAnsi" w:hAnsi="Arial" w:cs="Arial"/>
          <w:sz w:val="20"/>
          <w:szCs w:val="20"/>
        </w:rPr>
        <w:t xml:space="preserve"> </w:t>
      </w:r>
      <w:proofErr w:type="spellStart"/>
      <w:r w:rsidRPr="00275C1D">
        <w:rPr>
          <w:rFonts w:ascii="Arial" w:eastAsiaTheme="minorHAnsi" w:hAnsi="Arial" w:cs="Arial"/>
          <w:sz w:val="20"/>
          <w:szCs w:val="20"/>
        </w:rPr>
        <w:t>Xydia</w:t>
      </w:r>
      <w:proofErr w:type="spellEnd"/>
      <w:r w:rsidR="005C738E" w:rsidRPr="00275C1D">
        <w:rPr>
          <w:rFonts w:ascii="Arial" w:eastAsiaTheme="minorHAnsi" w:hAnsi="Arial" w:cs="Arial"/>
          <w:sz w:val="20"/>
          <w:szCs w:val="20"/>
        </w:rPr>
        <w:t>, B.S.</w:t>
      </w:r>
      <w:r w:rsidRPr="00275C1D">
        <w:rPr>
          <w:rFonts w:ascii="Arial" w:eastAsiaTheme="minorHAnsi" w:hAnsi="Arial" w:cs="Arial"/>
          <w:sz w:val="20"/>
          <w:szCs w:val="20"/>
        </w:rPr>
        <w:t>,</w:t>
      </w:r>
      <w:r w:rsidR="009C7766" w:rsidRPr="00275C1D">
        <w:rPr>
          <w:rFonts w:ascii="Arial" w:eastAsiaTheme="minorHAnsi" w:hAnsi="Arial" w:cs="Arial"/>
          <w:sz w:val="20"/>
          <w:szCs w:val="20"/>
        </w:rPr>
        <w:t xml:space="preserve"> Alejandro Lopez Montes</w:t>
      </w:r>
      <w:r w:rsidR="005C738E" w:rsidRPr="00275C1D">
        <w:rPr>
          <w:rFonts w:ascii="Arial" w:eastAsiaTheme="minorHAnsi" w:hAnsi="Arial" w:cs="Arial"/>
          <w:sz w:val="20"/>
          <w:szCs w:val="20"/>
        </w:rPr>
        <w:t>, PhD</w:t>
      </w:r>
      <w:r w:rsidR="009C7766" w:rsidRPr="00275C1D">
        <w:rPr>
          <w:rFonts w:ascii="Arial" w:eastAsiaTheme="minorHAnsi" w:hAnsi="Arial" w:cs="Arial"/>
          <w:sz w:val="20"/>
          <w:szCs w:val="20"/>
        </w:rPr>
        <w:t>,</w:t>
      </w:r>
      <w:r w:rsidRPr="00275C1D">
        <w:rPr>
          <w:rFonts w:ascii="Arial" w:eastAsiaTheme="minorHAnsi" w:hAnsi="Arial" w:cs="Arial"/>
          <w:sz w:val="20"/>
          <w:szCs w:val="20"/>
        </w:rPr>
        <w:t xml:space="preserve"> </w:t>
      </w:r>
      <w:r w:rsidR="00904798" w:rsidRPr="00275C1D">
        <w:rPr>
          <w:rFonts w:ascii="Arial" w:eastAsiaTheme="minorHAnsi" w:hAnsi="Arial" w:cs="Arial"/>
          <w:sz w:val="20"/>
          <w:szCs w:val="20"/>
        </w:rPr>
        <w:t>Jacob</w:t>
      </w:r>
      <w:r w:rsidR="004E58AD" w:rsidRPr="00275C1D">
        <w:rPr>
          <w:rFonts w:ascii="Arial" w:eastAsiaTheme="minorHAnsi" w:hAnsi="Arial" w:cs="Arial"/>
          <w:sz w:val="20"/>
          <w:szCs w:val="20"/>
        </w:rPr>
        <w:t>o</w:t>
      </w:r>
      <w:r w:rsidR="00904798" w:rsidRPr="00275C1D">
        <w:rPr>
          <w:rFonts w:ascii="Arial" w:eastAsiaTheme="minorHAnsi" w:hAnsi="Arial" w:cs="Arial"/>
          <w:sz w:val="20"/>
          <w:szCs w:val="20"/>
        </w:rPr>
        <w:t xml:space="preserve"> Mintzer</w:t>
      </w:r>
      <w:r w:rsidR="005C738E" w:rsidRPr="00275C1D">
        <w:rPr>
          <w:rFonts w:ascii="Arial" w:eastAsiaTheme="minorHAnsi" w:hAnsi="Arial" w:cs="Arial"/>
          <w:sz w:val="20"/>
          <w:szCs w:val="20"/>
        </w:rPr>
        <w:t>, MD</w:t>
      </w:r>
      <w:r w:rsidR="00904798" w:rsidRPr="00275C1D">
        <w:rPr>
          <w:rFonts w:ascii="Arial" w:eastAsiaTheme="minorHAnsi" w:hAnsi="Arial" w:cs="Arial"/>
          <w:sz w:val="20"/>
          <w:szCs w:val="20"/>
        </w:rPr>
        <w:t>, Paul Rosenberg</w:t>
      </w:r>
      <w:r w:rsidR="005C738E" w:rsidRPr="00275C1D">
        <w:rPr>
          <w:rFonts w:ascii="Arial" w:eastAsiaTheme="minorHAnsi" w:hAnsi="Arial" w:cs="Arial"/>
          <w:sz w:val="20"/>
          <w:szCs w:val="20"/>
        </w:rPr>
        <w:t>, MD</w:t>
      </w:r>
      <w:r w:rsidR="00904798" w:rsidRPr="00275C1D">
        <w:rPr>
          <w:rFonts w:ascii="Arial" w:eastAsiaTheme="minorHAnsi" w:hAnsi="Arial" w:cs="Arial"/>
          <w:sz w:val="20"/>
          <w:szCs w:val="20"/>
        </w:rPr>
        <w:t>, David M. Shade</w:t>
      </w:r>
      <w:r w:rsidR="005C738E" w:rsidRPr="00275C1D">
        <w:rPr>
          <w:rFonts w:ascii="Arial" w:eastAsiaTheme="minorHAnsi" w:hAnsi="Arial" w:cs="Arial"/>
          <w:sz w:val="20"/>
          <w:szCs w:val="20"/>
        </w:rPr>
        <w:t>, J.D.</w:t>
      </w:r>
      <w:r w:rsidR="00904798" w:rsidRPr="00275C1D">
        <w:rPr>
          <w:rFonts w:ascii="Arial" w:eastAsiaTheme="minorHAnsi" w:hAnsi="Arial" w:cs="Arial"/>
          <w:sz w:val="20"/>
          <w:szCs w:val="20"/>
        </w:rPr>
        <w:t xml:space="preserve">, Anton </w:t>
      </w:r>
      <w:proofErr w:type="spellStart"/>
      <w:r w:rsidR="00904798" w:rsidRPr="00275C1D">
        <w:rPr>
          <w:rFonts w:ascii="Arial" w:eastAsiaTheme="minorHAnsi" w:hAnsi="Arial" w:cs="Arial"/>
          <w:sz w:val="20"/>
          <w:szCs w:val="20"/>
        </w:rPr>
        <w:t>Porsteinsson</w:t>
      </w:r>
      <w:proofErr w:type="spellEnd"/>
      <w:r w:rsidR="005C738E" w:rsidRPr="00275C1D">
        <w:rPr>
          <w:rFonts w:ascii="Arial" w:eastAsiaTheme="minorHAnsi" w:hAnsi="Arial" w:cs="Arial"/>
          <w:sz w:val="20"/>
          <w:szCs w:val="20"/>
        </w:rPr>
        <w:t>, MD</w:t>
      </w:r>
      <w:r w:rsidR="00904798" w:rsidRPr="00275C1D">
        <w:rPr>
          <w:rFonts w:ascii="Arial" w:eastAsiaTheme="minorHAnsi" w:hAnsi="Arial" w:cs="Arial"/>
          <w:sz w:val="20"/>
          <w:szCs w:val="20"/>
        </w:rPr>
        <w:t xml:space="preserve">, </w:t>
      </w:r>
      <w:r w:rsidRPr="00275C1D">
        <w:rPr>
          <w:rFonts w:ascii="Arial" w:eastAsiaTheme="minorHAnsi" w:hAnsi="Arial" w:cs="Arial"/>
          <w:sz w:val="20"/>
          <w:szCs w:val="20"/>
        </w:rPr>
        <w:t xml:space="preserve">Constantine G. </w:t>
      </w:r>
      <w:proofErr w:type="spellStart"/>
      <w:r w:rsidRPr="00275C1D">
        <w:rPr>
          <w:rFonts w:ascii="Arial" w:eastAsiaTheme="minorHAnsi" w:hAnsi="Arial" w:cs="Arial"/>
          <w:sz w:val="20"/>
          <w:szCs w:val="20"/>
        </w:rPr>
        <w:t>Lyketsos</w:t>
      </w:r>
      <w:proofErr w:type="spellEnd"/>
      <w:r w:rsidR="005C738E" w:rsidRPr="00275C1D">
        <w:rPr>
          <w:rFonts w:ascii="Arial" w:eastAsiaTheme="minorHAnsi" w:hAnsi="Arial" w:cs="Arial"/>
          <w:sz w:val="20"/>
          <w:szCs w:val="20"/>
        </w:rPr>
        <w:t>, MD</w:t>
      </w:r>
      <w:r w:rsidRPr="00275C1D">
        <w:rPr>
          <w:rFonts w:ascii="Arial" w:eastAsiaTheme="minorHAnsi" w:hAnsi="Arial" w:cs="Arial"/>
          <w:sz w:val="20"/>
          <w:szCs w:val="20"/>
        </w:rPr>
        <w:t xml:space="preserve">, Vasiliki </w:t>
      </w:r>
      <w:proofErr w:type="spellStart"/>
      <w:r w:rsidRPr="00275C1D">
        <w:rPr>
          <w:rFonts w:ascii="Arial" w:eastAsiaTheme="minorHAnsi" w:hAnsi="Arial" w:cs="Arial"/>
          <w:sz w:val="20"/>
          <w:szCs w:val="20"/>
        </w:rPr>
        <w:t>Mahairaki</w:t>
      </w:r>
      <w:proofErr w:type="spellEnd"/>
      <w:r w:rsidR="005C738E" w:rsidRPr="00275C1D">
        <w:rPr>
          <w:rFonts w:ascii="Arial" w:eastAsiaTheme="minorHAnsi" w:hAnsi="Arial" w:cs="Arial"/>
          <w:sz w:val="20"/>
          <w:szCs w:val="20"/>
        </w:rPr>
        <w:t>, PhD</w:t>
      </w:r>
      <w:r w:rsidR="000002D1" w:rsidRPr="00275C1D">
        <w:rPr>
          <w:rFonts w:ascii="Arial" w:eastAsiaTheme="minorHAnsi" w:hAnsi="Arial" w:cs="Arial"/>
          <w:sz w:val="20"/>
          <w:szCs w:val="20"/>
          <w:vertAlign w:val="superscript"/>
        </w:rPr>
        <w:t>*</w:t>
      </w:r>
    </w:p>
    <w:p w14:paraId="1BA56FCD" w14:textId="77777777" w:rsidR="00961574" w:rsidRPr="00275C1D" w:rsidRDefault="00961574" w:rsidP="004D433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iCs/>
          <w:sz w:val="10"/>
          <w:szCs w:val="10"/>
          <w:vertAlign w:val="superscript"/>
        </w:rPr>
      </w:pPr>
    </w:p>
    <w:p w14:paraId="5EEDD3B8" w14:textId="15FF7112" w:rsidR="004D433B" w:rsidRPr="00275C1D" w:rsidRDefault="004D433B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39AC44E3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21F312BC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B76D8FD" w14:textId="28F45FB0" w:rsidR="000002D1" w:rsidRPr="00275C1D" w:rsidRDefault="000002D1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275C1D">
        <w:rPr>
          <w:rFonts w:ascii="Arial" w:hAnsi="Arial" w:cs="Arial"/>
          <w:sz w:val="20"/>
          <w:szCs w:val="20"/>
        </w:rPr>
        <w:t>The following document contains supplementary tables</w:t>
      </w:r>
      <w:r w:rsidR="004E2F04" w:rsidRPr="00275C1D">
        <w:rPr>
          <w:rFonts w:ascii="Arial" w:hAnsi="Arial" w:cs="Arial"/>
          <w:sz w:val="20"/>
          <w:szCs w:val="20"/>
        </w:rPr>
        <w:t xml:space="preserve"> (Tables S1-S3)</w:t>
      </w:r>
      <w:r w:rsidRPr="00275C1D">
        <w:rPr>
          <w:rFonts w:ascii="Arial" w:hAnsi="Arial" w:cs="Arial"/>
          <w:sz w:val="20"/>
          <w:szCs w:val="20"/>
        </w:rPr>
        <w:t xml:space="preserve"> and supplementary figures </w:t>
      </w:r>
      <w:r w:rsidR="004E2F04" w:rsidRPr="00275C1D">
        <w:rPr>
          <w:rFonts w:ascii="Arial" w:hAnsi="Arial" w:cs="Arial"/>
          <w:sz w:val="20"/>
          <w:szCs w:val="20"/>
        </w:rPr>
        <w:t>(Figures S</w:t>
      </w:r>
      <w:proofErr w:type="gramStart"/>
      <w:r w:rsidR="004E2F04" w:rsidRPr="00275C1D">
        <w:rPr>
          <w:rFonts w:ascii="Arial" w:hAnsi="Arial" w:cs="Arial"/>
          <w:sz w:val="20"/>
          <w:szCs w:val="20"/>
        </w:rPr>
        <w:t>1,S</w:t>
      </w:r>
      <w:proofErr w:type="gramEnd"/>
      <w:r w:rsidR="004E2F04" w:rsidRPr="00275C1D">
        <w:rPr>
          <w:rFonts w:ascii="Arial" w:hAnsi="Arial" w:cs="Arial"/>
          <w:sz w:val="20"/>
          <w:szCs w:val="20"/>
        </w:rPr>
        <w:t xml:space="preserve">2) </w:t>
      </w:r>
      <w:r w:rsidRPr="00275C1D">
        <w:rPr>
          <w:rFonts w:ascii="Arial" w:hAnsi="Arial" w:cs="Arial"/>
          <w:sz w:val="20"/>
          <w:szCs w:val="20"/>
        </w:rPr>
        <w:t xml:space="preserve">from the above-mentioned manuscript. </w:t>
      </w:r>
    </w:p>
    <w:p w14:paraId="68764DC9" w14:textId="77777777" w:rsidR="000002D1" w:rsidRPr="00275C1D" w:rsidRDefault="000002D1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1DBCD052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1A065EAB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6D96AAF1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ED2BDCD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7E9DD1F6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07D669D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3003668E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43D32F8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0BAC7A01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E7FFDC8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D118FE8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04414B7" w14:textId="77777777" w:rsidR="004E2F04" w:rsidRPr="00275C1D" w:rsidRDefault="004E2F04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65370E47" w14:textId="77777777" w:rsidR="00A2630A" w:rsidRPr="00275C1D" w:rsidRDefault="00A2630A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6AEE3490" w14:textId="77777777" w:rsidR="000002D1" w:rsidRPr="00275C1D" w:rsidRDefault="000002D1" w:rsidP="004D433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68AED2ED" w14:textId="3A6EF6F8" w:rsidR="00624BBB" w:rsidRPr="00275C1D" w:rsidRDefault="00624BBB" w:rsidP="004E2F04">
      <w:pPr>
        <w:pStyle w:val="Caption"/>
        <w:keepNext/>
        <w:jc w:val="both"/>
        <w:rPr>
          <w:rFonts w:ascii="Arial" w:hAnsi="Arial" w:cs="Arial"/>
          <w:i w:val="0"/>
          <w:iCs w:val="0"/>
          <w:color w:val="auto"/>
        </w:rPr>
      </w:pPr>
      <w:bookmarkStart w:id="0" w:name="_Ref138938960"/>
      <w:r w:rsidRPr="00275C1D">
        <w:rPr>
          <w:rFonts w:ascii="Arial" w:hAnsi="Arial" w:cs="Arial"/>
          <w:b/>
          <w:bCs/>
          <w:i w:val="0"/>
          <w:iCs w:val="0"/>
          <w:color w:val="auto"/>
        </w:rPr>
        <w:lastRenderedPageBreak/>
        <w:t>Table S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begin"/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instrText xml:space="preserve"> SEQ Table_S \* ARABIC </w:instrTex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separate"/>
      </w:r>
      <w:r w:rsidRPr="00275C1D">
        <w:rPr>
          <w:rFonts w:ascii="Arial" w:hAnsi="Arial" w:cs="Arial"/>
          <w:b/>
          <w:bCs/>
          <w:i w:val="0"/>
          <w:iCs w:val="0"/>
          <w:noProof/>
          <w:color w:val="auto"/>
        </w:rPr>
        <w:t>1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end"/>
      </w:r>
      <w:bookmarkEnd w:id="0"/>
      <w:r w:rsidRPr="00275C1D">
        <w:rPr>
          <w:rFonts w:ascii="Arial" w:hAnsi="Arial" w:cs="Arial"/>
          <w:b/>
          <w:bCs/>
          <w:i w:val="0"/>
          <w:iCs w:val="0"/>
          <w:color w:val="auto"/>
        </w:rPr>
        <w:t>: Medium composition for 5-HT-organoids differentiation.</w:t>
      </w:r>
      <w:r w:rsidR="00D3451D" w:rsidRPr="00275C1D">
        <w:rPr>
          <w:rFonts w:ascii="Arial" w:hAnsi="Arial" w:cs="Arial"/>
          <w:i w:val="0"/>
          <w:iCs w:val="0"/>
          <w:color w:val="auto"/>
        </w:rPr>
        <w:t xml:space="preserve"> </w:t>
      </w:r>
      <w:r w:rsidRPr="00275C1D">
        <w:rPr>
          <w:rFonts w:ascii="Arial" w:hAnsi="Arial" w:cs="Arial"/>
          <w:i w:val="0"/>
          <w:iCs w:val="0"/>
          <w:color w:val="auto"/>
        </w:rPr>
        <w:t>Serotonergic NPC medium (</w:t>
      </w:r>
      <w:proofErr w:type="spellStart"/>
      <w:r w:rsidRPr="00275C1D">
        <w:rPr>
          <w:rFonts w:ascii="Arial" w:hAnsi="Arial" w:cs="Arial"/>
          <w:i w:val="0"/>
          <w:iCs w:val="0"/>
          <w:color w:val="auto"/>
        </w:rPr>
        <w:t>SNm</w:t>
      </w:r>
      <w:proofErr w:type="spellEnd"/>
      <w:r w:rsidRPr="00275C1D">
        <w:rPr>
          <w:rFonts w:ascii="Arial" w:hAnsi="Arial" w:cs="Arial"/>
          <w:i w:val="0"/>
          <w:iCs w:val="0"/>
          <w:color w:val="auto"/>
        </w:rPr>
        <w:t>) is used the first 3 weeks, and neural differentiation medium (</w:t>
      </w:r>
      <w:proofErr w:type="spellStart"/>
      <w:r w:rsidRPr="00275C1D">
        <w:rPr>
          <w:rFonts w:ascii="Arial" w:hAnsi="Arial" w:cs="Arial"/>
          <w:i w:val="0"/>
          <w:iCs w:val="0"/>
          <w:color w:val="auto"/>
        </w:rPr>
        <w:t>NDm</w:t>
      </w:r>
      <w:proofErr w:type="spellEnd"/>
      <w:r w:rsidRPr="00275C1D">
        <w:rPr>
          <w:rFonts w:ascii="Arial" w:hAnsi="Arial" w:cs="Arial"/>
          <w:i w:val="0"/>
          <w:iCs w:val="0"/>
          <w:color w:val="auto"/>
        </w:rPr>
        <w:t xml:space="preserve">) afterwards. Medium was freshly prepared on the day it was used. Components are listed alongside their final concentrations. Unless otherwise stated, all material was purchased from Gibco, </w:t>
      </w:r>
      <w:proofErr w:type="spellStart"/>
      <w:r w:rsidRPr="00275C1D">
        <w:rPr>
          <w:rFonts w:ascii="Arial" w:hAnsi="Arial" w:cs="Arial"/>
          <w:i w:val="0"/>
          <w:iCs w:val="0"/>
          <w:color w:val="auto"/>
        </w:rPr>
        <w:t>PreProtech</w:t>
      </w:r>
      <w:proofErr w:type="spellEnd"/>
      <w:r w:rsidRPr="00275C1D">
        <w:rPr>
          <w:rFonts w:ascii="Arial" w:hAnsi="Arial" w:cs="Arial"/>
          <w:i w:val="0"/>
          <w:iCs w:val="0"/>
          <w:color w:val="auto"/>
        </w:rPr>
        <w:t xml:space="preserve"> and </w:t>
      </w:r>
      <w:proofErr w:type="spellStart"/>
      <w:r w:rsidRPr="00275C1D">
        <w:rPr>
          <w:rFonts w:ascii="Arial" w:hAnsi="Arial" w:cs="Arial"/>
          <w:i w:val="0"/>
          <w:iCs w:val="0"/>
          <w:color w:val="auto"/>
        </w:rPr>
        <w:t>Tocris</w:t>
      </w:r>
      <w:proofErr w:type="spellEnd"/>
      <w:r w:rsidRPr="00275C1D">
        <w:rPr>
          <w:rFonts w:ascii="Arial" w:hAnsi="Arial" w:cs="Arial"/>
          <w:i w:val="0"/>
          <w:iCs w:val="0"/>
          <w:color w:val="auto"/>
        </w:rPr>
        <w:t>.</w:t>
      </w:r>
    </w:p>
    <w:p w14:paraId="357DC0E8" w14:textId="7F4D90A6" w:rsidR="000002D1" w:rsidRPr="00275C1D" w:rsidRDefault="004E2F04" w:rsidP="004E2F04">
      <w:pPr>
        <w:jc w:val="center"/>
      </w:pPr>
      <w:r w:rsidRPr="00275C1D">
        <w:rPr>
          <w:rFonts w:ascii="Arial" w:hAnsi="Arial" w:cs="Arial"/>
          <w:noProof/>
        </w:rPr>
        <w:drawing>
          <wp:inline distT="0" distB="0" distL="0" distR="0" wp14:anchorId="5DB31B73" wp14:editId="49874F45">
            <wp:extent cx="5943600" cy="1797868"/>
            <wp:effectExtent l="0" t="0" r="0" b="0"/>
            <wp:docPr id="16744906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A42E" w14:textId="77777777" w:rsidR="000002D1" w:rsidRPr="00275C1D" w:rsidRDefault="000002D1" w:rsidP="004E2F04">
      <w:pPr>
        <w:jc w:val="center"/>
      </w:pPr>
    </w:p>
    <w:p w14:paraId="3BDC873E" w14:textId="77777777" w:rsidR="004E2F04" w:rsidRPr="00275C1D" w:rsidRDefault="004E2F04" w:rsidP="004E2F04">
      <w:pPr>
        <w:jc w:val="center"/>
      </w:pPr>
    </w:p>
    <w:p w14:paraId="462BFEFD" w14:textId="77777777" w:rsidR="004E2F04" w:rsidRPr="00275C1D" w:rsidRDefault="004E2F04" w:rsidP="004E2F04">
      <w:pPr>
        <w:jc w:val="center"/>
      </w:pPr>
    </w:p>
    <w:p w14:paraId="234E7C93" w14:textId="77777777" w:rsidR="004E2F04" w:rsidRPr="00275C1D" w:rsidRDefault="004E2F04" w:rsidP="004E2F04">
      <w:pPr>
        <w:jc w:val="center"/>
      </w:pPr>
    </w:p>
    <w:p w14:paraId="62634401" w14:textId="77777777" w:rsidR="004E2F04" w:rsidRPr="00275C1D" w:rsidRDefault="004E2F04" w:rsidP="004E2F04">
      <w:pPr>
        <w:jc w:val="center"/>
      </w:pPr>
    </w:p>
    <w:p w14:paraId="3300E57C" w14:textId="77777777" w:rsidR="004E2F04" w:rsidRPr="00275C1D" w:rsidRDefault="004E2F04" w:rsidP="004E2F04">
      <w:pPr>
        <w:jc w:val="center"/>
      </w:pPr>
    </w:p>
    <w:p w14:paraId="525737D3" w14:textId="77777777" w:rsidR="004E2F04" w:rsidRPr="00275C1D" w:rsidRDefault="004E2F04" w:rsidP="004E2F04">
      <w:pPr>
        <w:jc w:val="center"/>
      </w:pPr>
    </w:p>
    <w:p w14:paraId="6728DA38" w14:textId="77777777" w:rsidR="004E2F04" w:rsidRPr="00275C1D" w:rsidRDefault="004E2F04" w:rsidP="004E2F04">
      <w:pPr>
        <w:jc w:val="center"/>
      </w:pPr>
    </w:p>
    <w:p w14:paraId="7E22FDCF" w14:textId="77777777" w:rsidR="004E2F04" w:rsidRPr="00275C1D" w:rsidRDefault="004E2F04" w:rsidP="004E2F04">
      <w:pPr>
        <w:jc w:val="center"/>
      </w:pPr>
    </w:p>
    <w:p w14:paraId="6B91EFCB" w14:textId="77777777" w:rsidR="004E2F04" w:rsidRPr="00275C1D" w:rsidRDefault="004E2F04" w:rsidP="004E2F04">
      <w:pPr>
        <w:jc w:val="center"/>
      </w:pPr>
    </w:p>
    <w:p w14:paraId="0F9177F4" w14:textId="77777777" w:rsidR="00624BBB" w:rsidRPr="00275C1D" w:rsidRDefault="00624BBB" w:rsidP="004E2F04">
      <w:pPr>
        <w:pStyle w:val="Caption"/>
        <w:keepNext/>
        <w:jc w:val="center"/>
        <w:rPr>
          <w:rFonts w:ascii="Arial" w:hAnsi="Arial" w:cs="Arial"/>
          <w:b/>
          <w:bCs/>
          <w:i w:val="0"/>
          <w:iCs w:val="0"/>
          <w:color w:val="auto"/>
        </w:rPr>
      </w:pPr>
      <w:bookmarkStart w:id="1" w:name="_Ref138939134"/>
      <w:r w:rsidRPr="00275C1D">
        <w:rPr>
          <w:rFonts w:ascii="Arial" w:hAnsi="Arial" w:cs="Arial"/>
          <w:b/>
          <w:bCs/>
          <w:i w:val="0"/>
          <w:iCs w:val="0"/>
          <w:color w:val="auto"/>
        </w:rPr>
        <w:lastRenderedPageBreak/>
        <w:t>Table S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begin"/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instrText xml:space="preserve"> SEQ Table_S \* ARABIC </w:instrTex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separate"/>
      </w:r>
      <w:r w:rsidRPr="00275C1D">
        <w:rPr>
          <w:rFonts w:ascii="Arial" w:hAnsi="Arial" w:cs="Arial"/>
          <w:b/>
          <w:bCs/>
          <w:i w:val="0"/>
          <w:iCs w:val="0"/>
          <w:noProof/>
          <w:color w:val="auto"/>
        </w:rPr>
        <w:t>2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end"/>
      </w:r>
      <w:bookmarkEnd w:id="1"/>
      <w:r w:rsidRPr="00275C1D">
        <w:rPr>
          <w:rFonts w:ascii="Arial" w:hAnsi="Arial" w:cs="Arial"/>
          <w:b/>
          <w:bCs/>
          <w:i w:val="0"/>
          <w:iCs w:val="0"/>
          <w:color w:val="auto"/>
        </w:rPr>
        <w:t>: List of antibodies used for ICC and flow cytometry.</w:t>
      </w:r>
    </w:p>
    <w:p w14:paraId="278B38F2" w14:textId="303A6574" w:rsidR="000002D1" w:rsidRPr="00275C1D" w:rsidRDefault="004E2F04" w:rsidP="004E2F04">
      <w:pPr>
        <w:jc w:val="center"/>
      </w:pPr>
      <w:r w:rsidRPr="00275C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B52D8D3" wp14:editId="5419CB6C">
            <wp:extent cx="5943600" cy="2631440"/>
            <wp:effectExtent l="0" t="0" r="0" b="0"/>
            <wp:docPr id="2068087568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87568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A341" w14:textId="77777777" w:rsidR="000002D1" w:rsidRPr="00275C1D" w:rsidRDefault="000002D1" w:rsidP="004E2F04">
      <w:pPr>
        <w:jc w:val="center"/>
      </w:pPr>
    </w:p>
    <w:p w14:paraId="1DB2FAA3" w14:textId="77777777" w:rsidR="004E2F04" w:rsidRPr="00275C1D" w:rsidRDefault="004E2F04" w:rsidP="004E2F04">
      <w:pPr>
        <w:jc w:val="center"/>
      </w:pPr>
    </w:p>
    <w:p w14:paraId="6AE655AA" w14:textId="77777777" w:rsidR="004E2F04" w:rsidRPr="00275C1D" w:rsidRDefault="004E2F04" w:rsidP="004E2F04">
      <w:pPr>
        <w:jc w:val="center"/>
      </w:pPr>
    </w:p>
    <w:p w14:paraId="6281586E" w14:textId="77777777" w:rsidR="004E2F04" w:rsidRPr="00275C1D" w:rsidRDefault="004E2F04" w:rsidP="004E2F04">
      <w:pPr>
        <w:jc w:val="center"/>
      </w:pPr>
    </w:p>
    <w:p w14:paraId="42A1BA81" w14:textId="77777777" w:rsidR="004E2F04" w:rsidRPr="00275C1D" w:rsidRDefault="004E2F04" w:rsidP="004E2F04">
      <w:pPr>
        <w:jc w:val="center"/>
      </w:pPr>
    </w:p>
    <w:p w14:paraId="54D15A3B" w14:textId="77777777" w:rsidR="004E2F04" w:rsidRPr="00275C1D" w:rsidRDefault="004E2F04" w:rsidP="004E2F04">
      <w:pPr>
        <w:jc w:val="center"/>
      </w:pPr>
    </w:p>
    <w:p w14:paraId="0357D50B" w14:textId="77777777" w:rsidR="004E2F04" w:rsidRPr="00275C1D" w:rsidRDefault="004E2F04" w:rsidP="004E2F04">
      <w:pPr>
        <w:jc w:val="center"/>
      </w:pPr>
    </w:p>
    <w:p w14:paraId="63CE6BF6" w14:textId="77777777" w:rsidR="004E2F04" w:rsidRPr="00275C1D" w:rsidRDefault="004E2F04" w:rsidP="004E2F04">
      <w:pPr>
        <w:jc w:val="center"/>
      </w:pPr>
    </w:p>
    <w:p w14:paraId="3FE5478F" w14:textId="77777777" w:rsidR="004E2F04" w:rsidRPr="00275C1D" w:rsidRDefault="004E2F04" w:rsidP="004E2F04">
      <w:pPr>
        <w:jc w:val="center"/>
      </w:pPr>
    </w:p>
    <w:p w14:paraId="3ECEF8F7" w14:textId="77777777" w:rsidR="004E2F04" w:rsidRPr="00275C1D" w:rsidRDefault="004E2F04" w:rsidP="004E2F04">
      <w:pPr>
        <w:jc w:val="center"/>
      </w:pPr>
    </w:p>
    <w:p w14:paraId="2AB87376" w14:textId="0249FC81" w:rsidR="00A76B36" w:rsidRPr="00275C1D" w:rsidRDefault="00624BBB" w:rsidP="004E2F04">
      <w:pPr>
        <w:pStyle w:val="Caption"/>
        <w:keepNext/>
        <w:jc w:val="center"/>
        <w:rPr>
          <w:rFonts w:ascii="Arial" w:hAnsi="Arial" w:cs="Arial"/>
          <w:i w:val="0"/>
          <w:iCs w:val="0"/>
          <w:color w:val="auto"/>
        </w:rPr>
      </w:pPr>
      <w:bookmarkStart w:id="2" w:name="_Ref138939104"/>
      <w:r w:rsidRPr="00275C1D">
        <w:rPr>
          <w:rFonts w:ascii="Arial" w:hAnsi="Arial" w:cs="Arial"/>
          <w:b/>
          <w:bCs/>
          <w:i w:val="0"/>
          <w:iCs w:val="0"/>
          <w:color w:val="auto"/>
        </w:rPr>
        <w:lastRenderedPageBreak/>
        <w:t>Table S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begin"/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instrText xml:space="preserve"> SEQ Table_S \* ARABIC </w:instrTex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separate"/>
      </w:r>
      <w:r w:rsidRPr="00275C1D">
        <w:rPr>
          <w:rFonts w:ascii="Arial" w:hAnsi="Arial" w:cs="Arial"/>
          <w:b/>
          <w:bCs/>
          <w:i w:val="0"/>
          <w:iCs w:val="0"/>
          <w:noProof/>
          <w:color w:val="auto"/>
        </w:rPr>
        <w:t>3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end"/>
      </w:r>
      <w:bookmarkEnd w:id="2"/>
      <w:r w:rsidRPr="00275C1D">
        <w:rPr>
          <w:rFonts w:ascii="Arial" w:hAnsi="Arial" w:cs="Arial"/>
          <w:i w:val="0"/>
          <w:iCs w:val="0"/>
          <w:color w:val="auto"/>
        </w:rPr>
        <w:t>: List and sequences of oligo DNA primers.</w:t>
      </w:r>
    </w:p>
    <w:p w14:paraId="274F0124" w14:textId="7B0BC654" w:rsidR="000002D1" w:rsidRPr="00275C1D" w:rsidRDefault="004E2F04" w:rsidP="004E2F04">
      <w:pPr>
        <w:jc w:val="center"/>
      </w:pPr>
      <w:r w:rsidRPr="00275C1D">
        <w:rPr>
          <w:rFonts w:ascii="Arial" w:hAnsi="Arial" w:cs="Arial"/>
          <w:noProof/>
        </w:rPr>
        <w:drawing>
          <wp:inline distT="0" distB="0" distL="0" distR="0" wp14:anchorId="0DC489BE" wp14:editId="47E4F000">
            <wp:extent cx="2282221" cy="2354094"/>
            <wp:effectExtent l="0" t="0" r="3810" b="8255"/>
            <wp:docPr id="11257816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7" cy="23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52D1" w14:textId="77777777" w:rsidR="000002D1" w:rsidRPr="00275C1D" w:rsidRDefault="000002D1" w:rsidP="000002D1"/>
    <w:p w14:paraId="6D5811B7" w14:textId="77777777" w:rsidR="004E2F04" w:rsidRPr="00275C1D" w:rsidRDefault="004E2F04" w:rsidP="000002D1"/>
    <w:p w14:paraId="0654431E" w14:textId="77777777" w:rsidR="004E2F04" w:rsidRPr="00275C1D" w:rsidRDefault="004E2F04" w:rsidP="000002D1"/>
    <w:p w14:paraId="2624338B" w14:textId="77777777" w:rsidR="004E2F04" w:rsidRPr="00275C1D" w:rsidRDefault="004E2F04" w:rsidP="000002D1"/>
    <w:p w14:paraId="2CD2F1B8" w14:textId="77777777" w:rsidR="004E2F04" w:rsidRPr="00275C1D" w:rsidRDefault="004E2F04" w:rsidP="000002D1"/>
    <w:p w14:paraId="35E61AB0" w14:textId="77777777" w:rsidR="004E2F04" w:rsidRPr="00275C1D" w:rsidRDefault="004E2F04" w:rsidP="000002D1"/>
    <w:p w14:paraId="601C4CBC" w14:textId="77777777" w:rsidR="004E2F04" w:rsidRPr="00275C1D" w:rsidRDefault="004E2F04" w:rsidP="000002D1"/>
    <w:p w14:paraId="2221DCFF" w14:textId="77777777" w:rsidR="004E2F04" w:rsidRPr="00275C1D" w:rsidRDefault="004E2F04" w:rsidP="000002D1"/>
    <w:p w14:paraId="7CEEB574" w14:textId="77777777" w:rsidR="004E2F04" w:rsidRPr="00275C1D" w:rsidRDefault="004E2F04" w:rsidP="000002D1"/>
    <w:p w14:paraId="525B7FB7" w14:textId="77777777" w:rsidR="004E2F04" w:rsidRPr="00275C1D" w:rsidRDefault="004E2F04" w:rsidP="000002D1"/>
    <w:p w14:paraId="6EAC12F0" w14:textId="77777777" w:rsidR="004E2F04" w:rsidRPr="00275C1D" w:rsidRDefault="004E2F04" w:rsidP="000002D1"/>
    <w:p w14:paraId="179285C4" w14:textId="4150E768" w:rsidR="004E2F04" w:rsidRPr="00275C1D" w:rsidRDefault="004E2F04" w:rsidP="000002D1">
      <w:r w:rsidRPr="00275C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7CA4963" wp14:editId="066E352F">
            <wp:extent cx="5906043" cy="2491574"/>
            <wp:effectExtent l="0" t="0" r="0" b="4445"/>
            <wp:docPr id="301564256" name="Picture 2" descr="A collage of images of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64256" name="Picture 2" descr="A collage of images of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66" cy="251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754C5" w14:textId="5CE06921" w:rsidR="00624BBB" w:rsidRPr="00275C1D" w:rsidRDefault="00624BBB" w:rsidP="00624BBB">
      <w:pPr>
        <w:pStyle w:val="Caption"/>
        <w:jc w:val="both"/>
        <w:rPr>
          <w:rFonts w:ascii="Arial" w:hAnsi="Arial" w:cs="Arial"/>
          <w:i w:val="0"/>
          <w:iCs w:val="0"/>
          <w:color w:val="auto"/>
        </w:rPr>
      </w:pPr>
      <w:bookmarkStart w:id="3" w:name="_Ref139032359"/>
      <w:r w:rsidRPr="00275C1D">
        <w:rPr>
          <w:rFonts w:ascii="Arial" w:hAnsi="Arial" w:cs="Arial"/>
          <w:b/>
          <w:bCs/>
          <w:i w:val="0"/>
          <w:iCs w:val="0"/>
          <w:color w:val="auto"/>
        </w:rPr>
        <w:t>Figure S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begin"/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instrText xml:space="preserve"> SEQ Figure_S \* ARABIC </w:instrTex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separate"/>
      </w:r>
      <w:r w:rsidR="00A2630A" w:rsidRPr="00275C1D">
        <w:rPr>
          <w:rFonts w:ascii="Arial" w:hAnsi="Arial" w:cs="Arial"/>
          <w:b/>
          <w:bCs/>
          <w:i w:val="0"/>
          <w:iCs w:val="0"/>
          <w:noProof/>
          <w:color w:val="auto"/>
        </w:rPr>
        <w:t>1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end"/>
      </w:r>
      <w:bookmarkEnd w:id="3"/>
      <w:r w:rsidRPr="00275C1D">
        <w:rPr>
          <w:rFonts w:ascii="Arial" w:hAnsi="Arial" w:cs="Arial"/>
          <w:b/>
          <w:bCs/>
          <w:i w:val="0"/>
          <w:iCs w:val="0"/>
          <w:color w:val="auto"/>
        </w:rPr>
        <w:t>: Representative segmentation results.</w:t>
      </w:r>
      <w:r w:rsidRPr="00275C1D">
        <w:rPr>
          <w:rFonts w:ascii="Arial" w:hAnsi="Arial" w:cs="Arial"/>
          <w:i w:val="0"/>
          <w:iCs w:val="0"/>
          <w:color w:val="auto"/>
        </w:rPr>
        <w:t xml:space="preserve"> Area and perimeter of the organoids can be detected with sufficient precision using our code. The near perfect circularity of some organoids can be quantitatively expressed with C values approaching 1 (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t>a</w:t>
      </w:r>
      <w:r w:rsidRPr="00275C1D">
        <w:rPr>
          <w:rFonts w:ascii="Arial" w:hAnsi="Arial" w:cs="Arial"/>
          <w:i w:val="0"/>
          <w:iCs w:val="0"/>
          <w:color w:val="auto"/>
        </w:rPr>
        <w:t>), whereas less round perimeters will result in lower C values (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t>b</w:t>
      </w:r>
      <w:r w:rsidRPr="00275C1D">
        <w:rPr>
          <w:rFonts w:ascii="Arial" w:hAnsi="Arial" w:cs="Arial"/>
          <w:i w:val="0"/>
          <w:iCs w:val="0"/>
          <w:color w:val="auto"/>
        </w:rPr>
        <w:t>). Scale bar: 1000 µm.</w:t>
      </w:r>
    </w:p>
    <w:p w14:paraId="1836A1A7" w14:textId="77777777" w:rsidR="004E2F04" w:rsidRPr="00275C1D" w:rsidRDefault="004E2F04" w:rsidP="004E2F04"/>
    <w:p w14:paraId="0B0716E1" w14:textId="77777777" w:rsidR="004E2F04" w:rsidRPr="00275C1D" w:rsidRDefault="004E2F04" w:rsidP="004E2F04"/>
    <w:p w14:paraId="2ED2D26E" w14:textId="77777777" w:rsidR="004E2F04" w:rsidRPr="00275C1D" w:rsidRDefault="004E2F04" w:rsidP="004E2F04"/>
    <w:p w14:paraId="6299E465" w14:textId="77777777" w:rsidR="004E2F04" w:rsidRPr="00275C1D" w:rsidRDefault="004E2F04" w:rsidP="004E2F04"/>
    <w:p w14:paraId="4062DD00" w14:textId="77777777" w:rsidR="004E2F04" w:rsidRPr="00275C1D" w:rsidRDefault="004E2F04" w:rsidP="004E2F04"/>
    <w:p w14:paraId="447D47C9" w14:textId="77777777" w:rsidR="004E2F04" w:rsidRPr="00275C1D" w:rsidRDefault="004E2F04" w:rsidP="004E2F04"/>
    <w:p w14:paraId="19362B84" w14:textId="77777777" w:rsidR="004E2F04" w:rsidRPr="00275C1D" w:rsidRDefault="004E2F04" w:rsidP="004E2F04"/>
    <w:p w14:paraId="2932FFF3" w14:textId="77777777" w:rsidR="004E2F04" w:rsidRPr="00275C1D" w:rsidRDefault="004E2F04" w:rsidP="004E2F04"/>
    <w:p w14:paraId="0A76716E" w14:textId="77777777" w:rsidR="004E2F04" w:rsidRPr="00275C1D" w:rsidRDefault="004E2F04" w:rsidP="004E2F04"/>
    <w:p w14:paraId="41EF3CEB" w14:textId="77777777" w:rsidR="004E2F04" w:rsidRPr="00275C1D" w:rsidRDefault="004E2F04" w:rsidP="004E2F04"/>
    <w:p w14:paraId="470DA876" w14:textId="77777777" w:rsidR="004E2F04" w:rsidRPr="00275C1D" w:rsidRDefault="004E2F04" w:rsidP="004E2F04"/>
    <w:p w14:paraId="332D8D11" w14:textId="77777777" w:rsidR="004E2F04" w:rsidRPr="00275C1D" w:rsidRDefault="004E2F04" w:rsidP="004E2F04"/>
    <w:p w14:paraId="2E8E7850" w14:textId="77777777" w:rsidR="004E2F04" w:rsidRPr="00275C1D" w:rsidRDefault="004E2F04" w:rsidP="004E2F04"/>
    <w:p w14:paraId="648D86B2" w14:textId="64B78DCB" w:rsidR="004E2F04" w:rsidRPr="00275C1D" w:rsidRDefault="004E2F04" w:rsidP="004E2F04">
      <w:r w:rsidRPr="00275C1D">
        <w:rPr>
          <w:rFonts w:ascii="Arial" w:hAnsi="Arial" w:cs="Arial"/>
          <w:noProof/>
        </w:rPr>
        <w:lastRenderedPageBreak/>
        <w:drawing>
          <wp:inline distT="0" distB="0" distL="0" distR="0" wp14:anchorId="70C77F2F" wp14:editId="30671121">
            <wp:extent cx="5811039" cy="1415083"/>
            <wp:effectExtent l="0" t="0" r="0" b="0"/>
            <wp:docPr id="1816097413" name="Picture 1" descr="A collage of green and blue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97413" name="Picture 1" descr="A collage of green and blue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31" cy="143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6C99E" w14:textId="23E24207" w:rsidR="00624BBB" w:rsidRPr="00275C1D" w:rsidRDefault="00624BBB" w:rsidP="00624BBB">
      <w:pPr>
        <w:pStyle w:val="Caption"/>
        <w:rPr>
          <w:rFonts w:ascii="Arial" w:hAnsi="Arial" w:cs="Arial"/>
          <w:i w:val="0"/>
          <w:iCs w:val="0"/>
          <w:color w:val="auto"/>
        </w:rPr>
      </w:pPr>
      <w:bookmarkStart w:id="4" w:name="_Ref139827790"/>
      <w:r w:rsidRPr="00275C1D">
        <w:rPr>
          <w:rFonts w:ascii="Arial" w:hAnsi="Arial" w:cs="Arial"/>
          <w:b/>
          <w:bCs/>
          <w:i w:val="0"/>
          <w:iCs w:val="0"/>
          <w:color w:val="auto"/>
        </w:rPr>
        <w:t>Figure S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begin"/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instrText xml:space="preserve"> SEQ Figure_S \* ARABIC </w:instrTex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separate"/>
      </w:r>
      <w:r w:rsidR="00A2630A" w:rsidRPr="00275C1D">
        <w:rPr>
          <w:rFonts w:ascii="Arial" w:hAnsi="Arial" w:cs="Arial"/>
          <w:b/>
          <w:bCs/>
          <w:i w:val="0"/>
          <w:iCs w:val="0"/>
          <w:noProof/>
          <w:color w:val="auto"/>
        </w:rPr>
        <w:t>2</w:t>
      </w:r>
      <w:r w:rsidRPr="00275C1D">
        <w:rPr>
          <w:rFonts w:ascii="Arial" w:hAnsi="Arial" w:cs="Arial"/>
          <w:b/>
          <w:bCs/>
          <w:i w:val="0"/>
          <w:iCs w:val="0"/>
          <w:color w:val="auto"/>
        </w:rPr>
        <w:fldChar w:fldCharType="end"/>
      </w:r>
      <w:bookmarkEnd w:id="4"/>
      <w:r w:rsidRPr="00275C1D">
        <w:rPr>
          <w:rFonts w:ascii="Arial" w:hAnsi="Arial" w:cs="Arial"/>
          <w:b/>
          <w:bCs/>
          <w:i w:val="0"/>
          <w:iCs w:val="0"/>
          <w:color w:val="auto"/>
        </w:rPr>
        <w:t>:</w:t>
      </w:r>
      <w:r w:rsidRPr="00275C1D">
        <w:rPr>
          <w:rFonts w:ascii="Arial" w:hAnsi="Arial" w:cs="Arial"/>
          <w:i w:val="0"/>
          <w:iCs w:val="0"/>
          <w:color w:val="auto"/>
        </w:rPr>
        <w:t xml:space="preserve"> Organoid stained with NPC markers </w:t>
      </w:r>
      <w:proofErr w:type="spellStart"/>
      <w:r w:rsidRPr="00275C1D">
        <w:rPr>
          <w:rFonts w:ascii="Arial" w:hAnsi="Arial" w:cs="Arial"/>
          <w:i w:val="0"/>
          <w:iCs w:val="0"/>
          <w:color w:val="auto"/>
        </w:rPr>
        <w:t>Nestin</w:t>
      </w:r>
      <w:proofErr w:type="spellEnd"/>
      <w:r w:rsidRPr="00275C1D">
        <w:rPr>
          <w:rFonts w:ascii="Arial" w:hAnsi="Arial" w:cs="Arial"/>
          <w:i w:val="0"/>
          <w:iCs w:val="0"/>
          <w:color w:val="auto"/>
        </w:rPr>
        <w:t xml:space="preserve"> (green) and NKX2.2 (in red). Scale bar: 100 µm.</w:t>
      </w:r>
    </w:p>
    <w:p w14:paraId="74A7CD2E" w14:textId="77777777" w:rsidR="00624BBB" w:rsidRPr="00275C1D" w:rsidRDefault="00624BBB" w:rsidP="004D433B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4519D2D" w14:textId="77777777" w:rsidR="002510F3" w:rsidRPr="00275C1D" w:rsidRDefault="002510F3" w:rsidP="004D433B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B1DD2FF" w14:textId="77777777" w:rsidR="002510F3" w:rsidRPr="00275C1D" w:rsidRDefault="002510F3" w:rsidP="002510F3">
      <w:pPr>
        <w:spacing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962DF34" w14:textId="77777777" w:rsidR="00FC4FC0" w:rsidRPr="00275C1D" w:rsidRDefault="00FC4FC0" w:rsidP="002510F3">
      <w:pPr>
        <w:spacing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D0E6798" w14:textId="77777777" w:rsidR="00FC4FC0" w:rsidRPr="00275C1D" w:rsidRDefault="00FC4FC0" w:rsidP="002510F3">
      <w:pPr>
        <w:spacing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A970BBA" w14:textId="77777777" w:rsidR="00FC4FC0" w:rsidRPr="00275C1D" w:rsidRDefault="00FC4FC0" w:rsidP="002510F3">
      <w:pPr>
        <w:spacing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6331030" w14:textId="77777777" w:rsidR="00FC4FC0" w:rsidRPr="00275C1D" w:rsidRDefault="00FC4FC0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1D7D56D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FB966BD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85F5377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3AA3E13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4248071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218B8AD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56BE86D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7AE1AAD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3C7241C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A44B1D7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0C37ACF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F9F078B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BAA247B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E15C9CD" w14:textId="77777777" w:rsidR="00A2630A" w:rsidRPr="00275C1D" w:rsidRDefault="00A2630A" w:rsidP="002510F3">
      <w:pPr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42D0328" w14:textId="77777777" w:rsidR="00A2630A" w:rsidRPr="00275C1D" w:rsidRDefault="00A2630A" w:rsidP="00A2630A">
      <w:pPr>
        <w:keepNext/>
        <w:spacing w:after="0" w:line="480" w:lineRule="auto"/>
        <w:jc w:val="both"/>
      </w:pPr>
      <w:bookmarkStart w:id="5" w:name="_Hlk160013870"/>
      <w:r w:rsidRPr="00275C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DD2537D" wp14:editId="0A1C5D99">
            <wp:extent cx="6090699" cy="2425749"/>
            <wp:effectExtent l="0" t="0" r="5715" b="0"/>
            <wp:docPr id="1744927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155" cy="244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52821" w14:textId="1EC2E932" w:rsidR="00A2630A" w:rsidRPr="00A2630A" w:rsidRDefault="00A2630A" w:rsidP="00A2630A">
      <w:pPr>
        <w:pStyle w:val="Caption"/>
        <w:jc w:val="both"/>
        <w:rPr>
          <w:rFonts w:ascii="Arial" w:hAnsi="Arial" w:cs="Arial"/>
          <w:i w:val="0"/>
          <w:iCs w:val="0"/>
          <w:color w:val="000000" w:themeColor="text1"/>
        </w:rPr>
      </w:pPr>
      <w:r w:rsidRPr="00275C1D">
        <w:rPr>
          <w:rFonts w:ascii="Arial" w:hAnsi="Arial" w:cs="Arial"/>
          <w:b/>
          <w:bCs/>
          <w:i w:val="0"/>
          <w:iCs w:val="0"/>
          <w:color w:val="000000" w:themeColor="text1"/>
        </w:rPr>
        <w:t>Figure S</w:t>
      </w:r>
      <w:r w:rsidRPr="00275C1D">
        <w:rPr>
          <w:rFonts w:ascii="Arial" w:hAnsi="Arial" w:cs="Arial"/>
          <w:b/>
          <w:bCs/>
          <w:i w:val="0"/>
          <w:iCs w:val="0"/>
          <w:color w:val="000000" w:themeColor="text1"/>
        </w:rPr>
        <w:fldChar w:fldCharType="begin"/>
      </w:r>
      <w:r w:rsidRPr="00275C1D">
        <w:rPr>
          <w:rFonts w:ascii="Arial" w:hAnsi="Arial" w:cs="Arial"/>
          <w:b/>
          <w:bCs/>
          <w:i w:val="0"/>
          <w:iCs w:val="0"/>
          <w:color w:val="000000" w:themeColor="text1"/>
        </w:rPr>
        <w:instrText xml:space="preserve"> SEQ Figure_S \* ARABIC </w:instrText>
      </w:r>
      <w:r w:rsidRPr="00275C1D">
        <w:rPr>
          <w:rFonts w:ascii="Arial" w:hAnsi="Arial" w:cs="Arial"/>
          <w:b/>
          <w:bCs/>
          <w:i w:val="0"/>
          <w:iCs w:val="0"/>
          <w:color w:val="000000" w:themeColor="text1"/>
        </w:rPr>
        <w:fldChar w:fldCharType="separate"/>
      </w:r>
      <w:r w:rsidRPr="00275C1D">
        <w:rPr>
          <w:rFonts w:ascii="Arial" w:hAnsi="Arial" w:cs="Arial"/>
          <w:b/>
          <w:bCs/>
          <w:i w:val="0"/>
          <w:iCs w:val="0"/>
          <w:noProof/>
          <w:color w:val="000000" w:themeColor="text1"/>
        </w:rPr>
        <w:t>3</w:t>
      </w:r>
      <w:r w:rsidRPr="00275C1D">
        <w:rPr>
          <w:rFonts w:ascii="Arial" w:hAnsi="Arial" w:cs="Arial"/>
          <w:b/>
          <w:bCs/>
          <w:i w:val="0"/>
          <w:iCs w:val="0"/>
          <w:color w:val="000000" w:themeColor="text1"/>
        </w:rPr>
        <w:fldChar w:fldCharType="end"/>
      </w:r>
      <w:r w:rsidRPr="00275C1D">
        <w:rPr>
          <w:rFonts w:ascii="Arial" w:hAnsi="Arial" w:cs="Arial"/>
          <w:b/>
          <w:bCs/>
          <w:i w:val="0"/>
          <w:iCs w:val="0"/>
          <w:color w:val="000000" w:themeColor="text1"/>
        </w:rPr>
        <w:t>:</w:t>
      </w:r>
      <w:r w:rsidRPr="00275C1D">
        <w:rPr>
          <w:rFonts w:ascii="Arial" w:hAnsi="Arial" w:cs="Arial"/>
          <w:i w:val="0"/>
          <w:iCs w:val="0"/>
          <w:color w:val="000000" w:themeColor="text1"/>
        </w:rPr>
        <w:t xml:space="preserve"> A standard metabolic activity assay was performed using </w:t>
      </w:r>
      <w:proofErr w:type="spellStart"/>
      <w:r w:rsidRPr="00275C1D">
        <w:rPr>
          <w:rFonts w:ascii="Arial" w:hAnsi="Arial" w:cs="Arial"/>
          <w:i w:val="0"/>
          <w:iCs w:val="0"/>
          <w:color w:val="000000" w:themeColor="text1"/>
        </w:rPr>
        <w:t>CyQUANT</w:t>
      </w:r>
      <w:r w:rsidRPr="00275C1D">
        <w:rPr>
          <w:rFonts w:ascii="Arial" w:hAnsi="Arial" w:cs="Arial"/>
          <w:i w:val="0"/>
          <w:iCs w:val="0"/>
          <w:color w:val="000000" w:themeColor="text1"/>
          <w:vertAlign w:val="superscript"/>
        </w:rPr>
        <w:t>TM</w:t>
      </w:r>
      <w:proofErr w:type="spellEnd"/>
      <w:r w:rsidRPr="00275C1D">
        <w:rPr>
          <w:rFonts w:ascii="Arial" w:hAnsi="Arial" w:cs="Arial"/>
          <w:i w:val="0"/>
          <w:iCs w:val="0"/>
          <w:color w:val="000000" w:themeColor="text1"/>
          <w:vertAlign w:val="superscript"/>
        </w:rPr>
        <w:t xml:space="preserve"> </w:t>
      </w:r>
      <w:r w:rsidRPr="00275C1D">
        <w:rPr>
          <w:rFonts w:ascii="Arial" w:hAnsi="Arial" w:cs="Arial"/>
          <w:i w:val="0"/>
          <w:iCs w:val="0"/>
          <w:color w:val="000000" w:themeColor="text1"/>
        </w:rPr>
        <w:t>MTT Cell viability assay kit (</w:t>
      </w:r>
      <w:proofErr w:type="spellStart"/>
      <w:r w:rsidRPr="00275C1D">
        <w:rPr>
          <w:rFonts w:ascii="Arial" w:hAnsi="Arial" w:cs="Arial"/>
          <w:i w:val="0"/>
          <w:iCs w:val="0"/>
          <w:color w:val="000000" w:themeColor="text1"/>
        </w:rPr>
        <w:t>invitrogen</w:t>
      </w:r>
      <w:proofErr w:type="spellEnd"/>
      <w:r w:rsidRPr="00275C1D">
        <w:rPr>
          <w:rFonts w:ascii="Arial" w:hAnsi="Arial" w:cs="Arial"/>
          <w:i w:val="0"/>
          <w:iCs w:val="0"/>
          <w:color w:val="000000" w:themeColor="text1"/>
        </w:rPr>
        <w:t>, Cat. Nr. V13154) according to manufacturer’s instructions after either 1 or 24 h of treatment with different concentrations of Escitalopram Oxalate. There was no measurable difference from the non-treated respective controls in the concentration range used (mean ± SD, n=1, N=6).</w:t>
      </w:r>
      <w:bookmarkEnd w:id="5"/>
    </w:p>
    <w:sectPr w:rsidR="00A2630A" w:rsidRPr="00A2630A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2B763" w14:textId="77777777" w:rsidR="005D348E" w:rsidRDefault="005D348E" w:rsidP="00D27640">
      <w:pPr>
        <w:spacing w:after="0" w:line="240" w:lineRule="auto"/>
      </w:pPr>
      <w:r>
        <w:separator/>
      </w:r>
    </w:p>
  </w:endnote>
  <w:endnote w:type="continuationSeparator" w:id="0">
    <w:p w14:paraId="618EFAFD" w14:textId="77777777" w:rsidR="005D348E" w:rsidRDefault="005D348E" w:rsidP="00D27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B217" w14:textId="5139F081" w:rsidR="00736648" w:rsidRPr="00661041" w:rsidRDefault="00F65AC8">
    <w:pPr>
      <w:pStyle w:val="Footer"/>
      <w:jc w:val="right"/>
      <w:rPr>
        <w:rFonts w:ascii="Arial" w:hAnsi="Arial" w:cs="Arial"/>
      </w:rPr>
    </w:pPr>
    <w:r w:rsidRPr="00F65AC8">
      <w:rPr>
        <w:rFonts w:ascii="Arial" w:hAnsi="Arial" w:cs="Arial"/>
        <w:highlight w:val="yellow"/>
      </w:rPr>
      <w:t>s</w:t>
    </w:r>
    <w:sdt>
      <w:sdtPr>
        <w:rPr>
          <w:rFonts w:ascii="Arial" w:hAnsi="Arial" w:cs="Arial"/>
          <w:highlight w:val="yellow"/>
        </w:rPr>
        <w:id w:val="530612580"/>
        <w:docPartObj>
          <w:docPartGallery w:val="Page Numbers (Bottom of Page)"/>
          <w:docPartUnique/>
        </w:docPartObj>
      </w:sdtPr>
      <w:sdtEndPr>
        <w:rPr>
          <w:noProof/>
          <w:sz w:val="20"/>
          <w:szCs w:val="20"/>
          <w:highlight w:val="none"/>
        </w:rPr>
      </w:sdtEndPr>
      <w:sdtContent>
        <w:r w:rsidR="00736648" w:rsidRPr="00661041">
          <w:rPr>
            <w:rFonts w:ascii="Arial" w:hAnsi="Arial" w:cs="Arial"/>
          </w:rPr>
          <w:fldChar w:fldCharType="begin"/>
        </w:r>
        <w:r w:rsidR="00736648" w:rsidRPr="00661041">
          <w:rPr>
            <w:rFonts w:ascii="Arial" w:hAnsi="Arial" w:cs="Arial"/>
          </w:rPr>
          <w:instrText xml:space="preserve"> PAGE   \* MERGEFORMAT </w:instrText>
        </w:r>
        <w:r w:rsidR="00736648" w:rsidRPr="00661041">
          <w:rPr>
            <w:rFonts w:ascii="Arial" w:hAnsi="Arial" w:cs="Arial"/>
          </w:rPr>
          <w:fldChar w:fldCharType="separate"/>
        </w:r>
        <w:r w:rsidR="00736648" w:rsidRPr="00661041">
          <w:rPr>
            <w:rFonts w:ascii="Arial" w:hAnsi="Arial" w:cs="Arial"/>
            <w:noProof/>
          </w:rPr>
          <w:t>9</w:t>
        </w:r>
        <w:r w:rsidR="00736648" w:rsidRPr="00661041">
          <w:rPr>
            <w:rFonts w:ascii="Arial" w:hAnsi="Arial" w:cs="Arial"/>
            <w:noProof/>
          </w:rPr>
          <w:fldChar w:fldCharType="end"/>
        </w:r>
      </w:sdtContent>
    </w:sdt>
  </w:p>
  <w:p w14:paraId="026BC38A" w14:textId="77777777" w:rsidR="00736648" w:rsidRPr="00661041" w:rsidRDefault="00736648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C1C0B" w14:textId="77777777" w:rsidR="005D348E" w:rsidRDefault="005D348E" w:rsidP="00D27640">
      <w:pPr>
        <w:spacing w:after="0" w:line="240" w:lineRule="auto"/>
      </w:pPr>
      <w:r>
        <w:separator/>
      </w:r>
    </w:p>
  </w:footnote>
  <w:footnote w:type="continuationSeparator" w:id="0">
    <w:p w14:paraId="3ED1A207" w14:textId="77777777" w:rsidR="005D348E" w:rsidRDefault="005D348E" w:rsidP="00D27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402CD"/>
    <w:multiLevelType w:val="hybridMultilevel"/>
    <w:tmpl w:val="4FD05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1C2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C93F6B"/>
    <w:multiLevelType w:val="hybridMultilevel"/>
    <w:tmpl w:val="49E67FB2"/>
    <w:lvl w:ilvl="0" w:tplc="418299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BC430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1C74A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0E3F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68922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FA77F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502A3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D4DF6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78C6D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953FB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1B16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2D09C9"/>
    <w:multiLevelType w:val="multilevel"/>
    <w:tmpl w:val="174619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EA4242"/>
    <w:multiLevelType w:val="hybridMultilevel"/>
    <w:tmpl w:val="1BC6008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814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6655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DDA453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E61E50"/>
    <w:multiLevelType w:val="hybridMultilevel"/>
    <w:tmpl w:val="F2F2EA84"/>
    <w:lvl w:ilvl="0" w:tplc="5A328A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64B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EF726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DE6EE1"/>
    <w:multiLevelType w:val="hybridMultilevel"/>
    <w:tmpl w:val="0DF4A2FE"/>
    <w:lvl w:ilvl="0" w:tplc="4CB2BF6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443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CC40D6A"/>
    <w:multiLevelType w:val="hybridMultilevel"/>
    <w:tmpl w:val="30BC0F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726753">
    <w:abstractNumId w:val="13"/>
  </w:num>
  <w:num w:numId="2" w16cid:durableId="785659723">
    <w:abstractNumId w:val="6"/>
  </w:num>
  <w:num w:numId="3" w16cid:durableId="1385450301">
    <w:abstractNumId w:val="3"/>
  </w:num>
  <w:num w:numId="4" w16cid:durableId="598173784">
    <w:abstractNumId w:val="4"/>
  </w:num>
  <w:num w:numId="5" w16cid:durableId="1160851207">
    <w:abstractNumId w:val="11"/>
  </w:num>
  <w:num w:numId="6" w16cid:durableId="1862010489">
    <w:abstractNumId w:val="5"/>
  </w:num>
  <w:num w:numId="7" w16cid:durableId="420832910">
    <w:abstractNumId w:val="8"/>
  </w:num>
  <w:num w:numId="8" w16cid:durableId="315691516">
    <w:abstractNumId w:val="12"/>
  </w:num>
  <w:num w:numId="9" w16cid:durableId="1079910075">
    <w:abstractNumId w:val="15"/>
  </w:num>
  <w:num w:numId="10" w16cid:durableId="1547982480">
    <w:abstractNumId w:val="9"/>
  </w:num>
  <w:num w:numId="11" w16cid:durableId="102849628">
    <w:abstractNumId w:val="0"/>
  </w:num>
  <w:num w:numId="12" w16cid:durableId="1540044469">
    <w:abstractNumId w:val="1"/>
  </w:num>
  <w:num w:numId="13" w16cid:durableId="977801031">
    <w:abstractNumId w:val="14"/>
  </w:num>
  <w:num w:numId="14" w16cid:durableId="242102656">
    <w:abstractNumId w:val="7"/>
  </w:num>
  <w:num w:numId="15" w16cid:durableId="1817145588">
    <w:abstractNumId w:val="2"/>
  </w:num>
  <w:num w:numId="16" w16cid:durableId="17560476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761"/>
    <w:rsid w:val="000002D1"/>
    <w:rsid w:val="00000C0A"/>
    <w:rsid w:val="000031F1"/>
    <w:rsid w:val="0000477D"/>
    <w:rsid w:val="00004C84"/>
    <w:rsid w:val="000064EF"/>
    <w:rsid w:val="000129EC"/>
    <w:rsid w:val="000133E7"/>
    <w:rsid w:val="00016275"/>
    <w:rsid w:val="00016DDF"/>
    <w:rsid w:val="00022140"/>
    <w:rsid w:val="00036D13"/>
    <w:rsid w:val="000376C2"/>
    <w:rsid w:val="00037DEE"/>
    <w:rsid w:val="00037EAA"/>
    <w:rsid w:val="00043692"/>
    <w:rsid w:val="00046736"/>
    <w:rsid w:val="00046D93"/>
    <w:rsid w:val="000523F2"/>
    <w:rsid w:val="00054A0B"/>
    <w:rsid w:val="000560C5"/>
    <w:rsid w:val="0006137B"/>
    <w:rsid w:val="000628B4"/>
    <w:rsid w:val="00067596"/>
    <w:rsid w:val="00070A60"/>
    <w:rsid w:val="00070D61"/>
    <w:rsid w:val="00070DAC"/>
    <w:rsid w:val="00071633"/>
    <w:rsid w:val="000718B0"/>
    <w:rsid w:val="00072872"/>
    <w:rsid w:val="00074E0F"/>
    <w:rsid w:val="00076289"/>
    <w:rsid w:val="00081B6C"/>
    <w:rsid w:val="00084080"/>
    <w:rsid w:val="00085DB6"/>
    <w:rsid w:val="00086FBD"/>
    <w:rsid w:val="00087A4B"/>
    <w:rsid w:val="00087FEF"/>
    <w:rsid w:val="0009102D"/>
    <w:rsid w:val="000921F5"/>
    <w:rsid w:val="000A0531"/>
    <w:rsid w:val="000A0C1E"/>
    <w:rsid w:val="000A1CF8"/>
    <w:rsid w:val="000B23DA"/>
    <w:rsid w:val="000B2A10"/>
    <w:rsid w:val="000B5328"/>
    <w:rsid w:val="000C0805"/>
    <w:rsid w:val="000C0C1C"/>
    <w:rsid w:val="000C2F0D"/>
    <w:rsid w:val="000C64A6"/>
    <w:rsid w:val="000C697A"/>
    <w:rsid w:val="000C6F72"/>
    <w:rsid w:val="000C794D"/>
    <w:rsid w:val="000D32F5"/>
    <w:rsid w:val="000E17BC"/>
    <w:rsid w:val="000F070E"/>
    <w:rsid w:val="000F304E"/>
    <w:rsid w:val="000F3B8A"/>
    <w:rsid w:val="000F5B5E"/>
    <w:rsid w:val="000F66F5"/>
    <w:rsid w:val="001043FC"/>
    <w:rsid w:val="001129F3"/>
    <w:rsid w:val="001144F0"/>
    <w:rsid w:val="00114F8D"/>
    <w:rsid w:val="00131B65"/>
    <w:rsid w:val="00133C4C"/>
    <w:rsid w:val="001341C6"/>
    <w:rsid w:val="001422BE"/>
    <w:rsid w:val="00143954"/>
    <w:rsid w:val="00151CDE"/>
    <w:rsid w:val="001554E2"/>
    <w:rsid w:val="001555D6"/>
    <w:rsid w:val="00161727"/>
    <w:rsid w:val="00161AD0"/>
    <w:rsid w:val="00161AF8"/>
    <w:rsid w:val="001633A8"/>
    <w:rsid w:val="0016379B"/>
    <w:rsid w:val="00167EB6"/>
    <w:rsid w:val="00172F63"/>
    <w:rsid w:val="00173F72"/>
    <w:rsid w:val="0017486E"/>
    <w:rsid w:val="0017616F"/>
    <w:rsid w:val="00177BAB"/>
    <w:rsid w:val="00182808"/>
    <w:rsid w:val="00184533"/>
    <w:rsid w:val="0018572A"/>
    <w:rsid w:val="00185DF5"/>
    <w:rsid w:val="0019290A"/>
    <w:rsid w:val="00193009"/>
    <w:rsid w:val="00195FD8"/>
    <w:rsid w:val="001964F8"/>
    <w:rsid w:val="001A0207"/>
    <w:rsid w:val="001A7387"/>
    <w:rsid w:val="001B422B"/>
    <w:rsid w:val="001B4B91"/>
    <w:rsid w:val="001B576A"/>
    <w:rsid w:val="001B692C"/>
    <w:rsid w:val="001C0764"/>
    <w:rsid w:val="001C0A2C"/>
    <w:rsid w:val="001D594C"/>
    <w:rsid w:val="001E0BB2"/>
    <w:rsid w:val="001E1A4F"/>
    <w:rsid w:val="001E3277"/>
    <w:rsid w:val="001E4BBC"/>
    <w:rsid w:val="001E52E1"/>
    <w:rsid w:val="001E6380"/>
    <w:rsid w:val="001E7764"/>
    <w:rsid w:val="001E7812"/>
    <w:rsid w:val="001F2B7C"/>
    <w:rsid w:val="001F7BD6"/>
    <w:rsid w:val="00201CC6"/>
    <w:rsid w:val="002023AF"/>
    <w:rsid w:val="0020411C"/>
    <w:rsid w:val="002056A3"/>
    <w:rsid w:val="00212FCC"/>
    <w:rsid w:val="00214E93"/>
    <w:rsid w:val="00215D6E"/>
    <w:rsid w:val="00216D42"/>
    <w:rsid w:val="00217559"/>
    <w:rsid w:val="002350BA"/>
    <w:rsid w:val="00235A59"/>
    <w:rsid w:val="00236DFC"/>
    <w:rsid w:val="00241EC6"/>
    <w:rsid w:val="002468DD"/>
    <w:rsid w:val="002510F3"/>
    <w:rsid w:val="002527F1"/>
    <w:rsid w:val="0025456D"/>
    <w:rsid w:val="00255FFD"/>
    <w:rsid w:val="00262BAA"/>
    <w:rsid w:val="00263121"/>
    <w:rsid w:val="00263165"/>
    <w:rsid w:val="00263C5D"/>
    <w:rsid w:val="002648F8"/>
    <w:rsid w:val="00265D8B"/>
    <w:rsid w:val="00266405"/>
    <w:rsid w:val="00275C1D"/>
    <w:rsid w:val="00280317"/>
    <w:rsid w:val="00282F62"/>
    <w:rsid w:val="002863EA"/>
    <w:rsid w:val="00287F89"/>
    <w:rsid w:val="002910E4"/>
    <w:rsid w:val="00291121"/>
    <w:rsid w:val="002920F0"/>
    <w:rsid w:val="002A32C3"/>
    <w:rsid w:val="002A5438"/>
    <w:rsid w:val="002A5B9D"/>
    <w:rsid w:val="002B3807"/>
    <w:rsid w:val="002C03A9"/>
    <w:rsid w:val="002C09D3"/>
    <w:rsid w:val="002C1612"/>
    <w:rsid w:val="002C2DFA"/>
    <w:rsid w:val="002D1591"/>
    <w:rsid w:val="002D2B30"/>
    <w:rsid w:val="002D4B41"/>
    <w:rsid w:val="002D5A95"/>
    <w:rsid w:val="002D5CD1"/>
    <w:rsid w:val="002E4D27"/>
    <w:rsid w:val="002E7BDC"/>
    <w:rsid w:val="002F7177"/>
    <w:rsid w:val="00300B96"/>
    <w:rsid w:val="00304438"/>
    <w:rsid w:val="00306BA1"/>
    <w:rsid w:val="0030772A"/>
    <w:rsid w:val="00330A2F"/>
    <w:rsid w:val="003314E7"/>
    <w:rsid w:val="00331F91"/>
    <w:rsid w:val="00333677"/>
    <w:rsid w:val="00337F14"/>
    <w:rsid w:val="00347DEC"/>
    <w:rsid w:val="00355A1A"/>
    <w:rsid w:val="003563D3"/>
    <w:rsid w:val="003573DF"/>
    <w:rsid w:val="00357EAC"/>
    <w:rsid w:val="00360E82"/>
    <w:rsid w:val="003629D3"/>
    <w:rsid w:val="00363223"/>
    <w:rsid w:val="003642F3"/>
    <w:rsid w:val="00370502"/>
    <w:rsid w:val="0037059F"/>
    <w:rsid w:val="0037127E"/>
    <w:rsid w:val="00372E9B"/>
    <w:rsid w:val="00374905"/>
    <w:rsid w:val="00375028"/>
    <w:rsid w:val="00376C24"/>
    <w:rsid w:val="00384D6D"/>
    <w:rsid w:val="00386C9B"/>
    <w:rsid w:val="00387420"/>
    <w:rsid w:val="003902FD"/>
    <w:rsid w:val="00394DBF"/>
    <w:rsid w:val="0039541B"/>
    <w:rsid w:val="00396D42"/>
    <w:rsid w:val="003A07BB"/>
    <w:rsid w:val="003A0EB2"/>
    <w:rsid w:val="003A12C4"/>
    <w:rsid w:val="003A252A"/>
    <w:rsid w:val="003A3E46"/>
    <w:rsid w:val="003A5BDC"/>
    <w:rsid w:val="003A7FF5"/>
    <w:rsid w:val="003B2129"/>
    <w:rsid w:val="003B5F4D"/>
    <w:rsid w:val="003C02B5"/>
    <w:rsid w:val="003C0617"/>
    <w:rsid w:val="003C648C"/>
    <w:rsid w:val="003D0194"/>
    <w:rsid w:val="003D06F1"/>
    <w:rsid w:val="003D2C30"/>
    <w:rsid w:val="003D5838"/>
    <w:rsid w:val="003D692A"/>
    <w:rsid w:val="003E0ACC"/>
    <w:rsid w:val="003E0DE4"/>
    <w:rsid w:val="003E2BCF"/>
    <w:rsid w:val="003E6761"/>
    <w:rsid w:val="003E6BD4"/>
    <w:rsid w:val="00401167"/>
    <w:rsid w:val="0040585D"/>
    <w:rsid w:val="00406E0D"/>
    <w:rsid w:val="00410F5D"/>
    <w:rsid w:val="00414DD7"/>
    <w:rsid w:val="00417010"/>
    <w:rsid w:val="004207F0"/>
    <w:rsid w:val="00422115"/>
    <w:rsid w:val="00422194"/>
    <w:rsid w:val="0042244C"/>
    <w:rsid w:val="0042364A"/>
    <w:rsid w:val="00424113"/>
    <w:rsid w:val="004277CE"/>
    <w:rsid w:val="00432D0B"/>
    <w:rsid w:val="0043350A"/>
    <w:rsid w:val="0044675F"/>
    <w:rsid w:val="00447197"/>
    <w:rsid w:val="00450BC8"/>
    <w:rsid w:val="00453CE9"/>
    <w:rsid w:val="004545DC"/>
    <w:rsid w:val="00457E91"/>
    <w:rsid w:val="00461FED"/>
    <w:rsid w:val="00464727"/>
    <w:rsid w:val="004728CE"/>
    <w:rsid w:val="00475CD3"/>
    <w:rsid w:val="00483A06"/>
    <w:rsid w:val="00484339"/>
    <w:rsid w:val="00486B0B"/>
    <w:rsid w:val="0049073D"/>
    <w:rsid w:val="00494740"/>
    <w:rsid w:val="0049729B"/>
    <w:rsid w:val="004A0CD9"/>
    <w:rsid w:val="004A1C8C"/>
    <w:rsid w:val="004A4423"/>
    <w:rsid w:val="004A4B2D"/>
    <w:rsid w:val="004A4E65"/>
    <w:rsid w:val="004B2E14"/>
    <w:rsid w:val="004B66AD"/>
    <w:rsid w:val="004B7CBA"/>
    <w:rsid w:val="004C4A8F"/>
    <w:rsid w:val="004D16AF"/>
    <w:rsid w:val="004D180C"/>
    <w:rsid w:val="004D268D"/>
    <w:rsid w:val="004D26FD"/>
    <w:rsid w:val="004D27E1"/>
    <w:rsid w:val="004D3B11"/>
    <w:rsid w:val="004D433B"/>
    <w:rsid w:val="004D7CD0"/>
    <w:rsid w:val="004E06A1"/>
    <w:rsid w:val="004E2F04"/>
    <w:rsid w:val="004E30FA"/>
    <w:rsid w:val="004E380F"/>
    <w:rsid w:val="004E4296"/>
    <w:rsid w:val="004E58AD"/>
    <w:rsid w:val="004E617B"/>
    <w:rsid w:val="004F1F29"/>
    <w:rsid w:val="004F519E"/>
    <w:rsid w:val="004F5561"/>
    <w:rsid w:val="004F5DA7"/>
    <w:rsid w:val="004F7537"/>
    <w:rsid w:val="005007BF"/>
    <w:rsid w:val="0050721E"/>
    <w:rsid w:val="005074FC"/>
    <w:rsid w:val="00512CE9"/>
    <w:rsid w:val="0051633D"/>
    <w:rsid w:val="005179A1"/>
    <w:rsid w:val="0052312A"/>
    <w:rsid w:val="00525730"/>
    <w:rsid w:val="00525A67"/>
    <w:rsid w:val="00526406"/>
    <w:rsid w:val="00530E72"/>
    <w:rsid w:val="00532AD0"/>
    <w:rsid w:val="005343F4"/>
    <w:rsid w:val="00534BC3"/>
    <w:rsid w:val="00540394"/>
    <w:rsid w:val="005408E7"/>
    <w:rsid w:val="0054226C"/>
    <w:rsid w:val="005429F4"/>
    <w:rsid w:val="00544193"/>
    <w:rsid w:val="00545EE2"/>
    <w:rsid w:val="00553F3C"/>
    <w:rsid w:val="00554290"/>
    <w:rsid w:val="00554EF3"/>
    <w:rsid w:val="00565EF4"/>
    <w:rsid w:val="0056608A"/>
    <w:rsid w:val="005669FF"/>
    <w:rsid w:val="005705FF"/>
    <w:rsid w:val="005706B5"/>
    <w:rsid w:val="0057412E"/>
    <w:rsid w:val="00580784"/>
    <w:rsid w:val="00581414"/>
    <w:rsid w:val="00581FE3"/>
    <w:rsid w:val="0058350B"/>
    <w:rsid w:val="005843A7"/>
    <w:rsid w:val="005852AF"/>
    <w:rsid w:val="00587DF5"/>
    <w:rsid w:val="00591666"/>
    <w:rsid w:val="00591B4E"/>
    <w:rsid w:val="00596D0D"/>
    <w:rsid w:val="005A06F0"/>
    <w:rsid w:val="005A60BC"/>
    <w:rsid w:val="005B1750"/>
    <w:rsid w:val="005B2536"/>
    <w:rsid w:val="005B7294"/>
    <w:rsid w:val="005C1E1D"/>
    <w:rsid w:val="005C2EB1"/>
    <w:rsid w:val="005C3424"/>
    <w:rsid w:val="005C738E"/>
    <w:rsid w:val="005D11C5"/>
    <w:rsid w:val="005D348E"/>
    <w:rsid w:val="005D667B"/>
    <w:rsid w:val="005D6FBC"/>
    <w:rsid w:val="005E1B6D"/>
    <w:rsid w:val="005F1FDA"/>
    <w:rsid w:val="005F2599"/>
    <w:rsid w:val="005F374D"/>
    <w:rsid w:val="00601407"/>
    <w:rsid w:val="00604822"/>
    <w:rsid w:val="006104C9"/>
    <w:rsid w:val="00613110"/>
    <w:rsid w:val="0062038F"/>
    <w:rsid w:val="00620FE8"/>
    <w:rsid w:val="0062342C"/>
    <w:rsid w:val="00623AE3"/>
    <w:rsid w:val="00624BBB"/>
    <w:rsid w:val="00627316"/>
    <w:rsid w:val="00636A55"/>
    <w:rsid w:val="00637DC5"/>
    <w:rsid w:val="006408B2"/>
    <w:rsid w:val="00640EA3"/>
    <w:rsid w:val="006419F4"/>
    <w:rsid w:val="00645EB9"/>
    <w:rsid w:val="00650F6C"/>
    <w:rsid w:val="00651AFC"/>
    <w:rsid w:val="00652840"/>
    <w:rsid w:val="006531E0"/>
    <w:rsid w:val="00655C2A"/>
    <w:rsid w:val="00655E2E"/>
    <w:rsid w:val="00661041"/>
    <w:rsid w:val="00665868"/>
    <w:rsid w:val="00665A31"/>
    <w:rsid w:val="00665EE5"/>
    <w:rsid w:val="00666619"/>
    <w:rsid w:val="006673E8"/>
    <w:rsid w:val="00671C98"/>
    <w:rsid w:val="006772AA"/>
    <w:rsid w:val="00683B6F"/>
    <w:rsid w:val="0068449F"/>
    <w:rsid w:val="00684EDC"/>
    <w:rsid w:val="00685263"/>
    <w:rsid w:val="00687808"/>
    <w:rsid w:val="00691D9F"/>
    <w:rsid w:val="00693D16"/>
    <w:rsid w:val="0069488A"/>
    <w:rsid w:val="0069601D"/>
    <w:rsid w:val="006A0C03"/>
    <w:rsid w:val="006A0C2A"/>
    <w:rsid w:val="006A126C"/>
    <w:rsid w:val="006A5281"/>
    <w:rsid w:val="006B13EE"/>
    <w:rsid w:val="006B3A40"/>
    <w:rsid w:val="006B5094"/>
    <w:rsid w:val="006B6D59"/>
    <w:rsid w:val="006C1944"/>
    <w:rsid w:val="006C4AFC"/>
    <w:rsid w:val="006C5C5C"/>
    <w:rsid w:val="006C5EDA"/>
    <w:rsid w:val="006D0E29"/>
    <w:rsid w:val="006D25D1"/>
    <w:rsid w:val="006D6179"/>
    <w:rsid w:val="006E2D20"/>
    <w:rsid w:val="006E3FA6"/>
    <w:rsid w:val="006F0302"/>
    <w:rsid w:val="006F231C"/>
    <w:rsid w:val="006F28E8"/>
    <w:rsid w:val="006F2FDA"/>
    <w:rsid w:val="00700532"/>
    <w:rsid w:val="00701478"/>
    <w:rsid w:val="0070539C"/>
    <w:rsid w:val="0070677B"/>
    <w:rsid w:val="00706A75"/>
    <w:rsid w:val="00714691"/>
    <w:rsid w:val="00725CA5"/>
    <w:rsid w:val="00732D0E"/>
    <w:rsid w:val="00732F6D"/>
    <w:rsid w:val="0073457B"/>
    <w:rsid w:val="007357A3"/>
    <w:rsid w:val="00736648"/>
    <w:rsid w:val="007366E1"/>
    <w:rsid w:val="00740659"/>
    <w:rsid w:val="00740DA4"/>
    <w:rsid w:val="00754BE9"/>
    <w:rsid w:val="00755AD2"/>
    <w:rsid w:val="00757833"/>
    <w:rsid w:val="007647F3"/>
    <w:rsid w:val="0076724B"/>
    <w:rsid w:val="0077034D"/>
    <w:rsid w:val="007738BE"/>
    <w:rsid w:val="00785FF1"/>
    <w:rsid w:val="00791CA2"/>
    <w:rsid w:val="007A5F0F"/>
    <w:rsid w:val="007A76DE"/>
    <w:rsid w:val="007B0860"/>
    <w:rsid w:val="007B0EA3"/>
    <w:rsid w:val="007B18DE"/>
    <w:rsid w:val="007B5C70"/>
    <w:rsid w:val="007B7403"/>
    <w:rsid w:val="007C0C9D"/>
    <w:rsid w:val="007C1AC9"/>
    <w:rsid w:val="007D116C"/>
    <w:rsid w:val="007D1B4F"/>
    <w:rsid w:val="007D3609"/>
    <w:rsid w:val="007D4AD3"/>
    <w:rsid w:val="007E0EB0"/>
    <w:rsid w:val="007E16F4"/>
    <w:rsid w:val="007E2B57"/>
    <w:rsid w:val="007E5345"/>
    <w:rsid w:val="007F320A"/>
    <w:rsid w:val="007F50D3"/>
    <w:rsid w:val="007F58EA"/>
    <w:rsid w:val="007F7572"/>
    <w:rsid w:val="008028A9"/>
    <w:rsid w:val="0080313A"/>
    <w:rsid w:val="008032D0"/>
    <w:rsid w:val="008043A6"/>
    <w:rsid w:val="00806A97"/>
    <w:rsid w:val="00813651"/>
    <w:rsid w:val="00813A6A"/>
    <w:rsid w:val="00822889"/>
    <w:rsid w:val="00822F85"/>
    <w:rsid w:val="00825F5A"/>
    <w:rsid w:val="00831913"/>
    <w:rsid w:val="00832AD4"/>
    <w:rsid w:val="00833D3A"/>
    <w:rsid w:val="00840257"/>
    <w:rsid w:val="00841FBF"/>
    <w:rsid w:val="00843662"/>
    <w:rsid w:val="008461C3"/>
    <w:rsid w:val="00846DCB"/>
    <w:rsid w:val="008514DF"/>
    <w:rsid w:val="00860DA7"/>
    <w:rsid w:val="00862DC7"/>
    <w:rsid w:val="008732E8"/>
    <w:rsid w:val="00881170"/>
    <w:rsid w:val="00881750"/>
    <w:rsid w:val="00882F6C"/>
    <w:rsid w:val="0088690B"/>
    <w:rsid w:val="00886CE9"/>
    <w:rsid w:val="008954C2"/>
    <w:rsid w:val="008958F9"/>
    <w:rsid w:val="00895DF4"/>
    <w:rsid w:val="00896373"/>
    <w:rsid w:val="008A05EC"/>
    <w:rsid w:val="008A2F35"/>
    <w:rsid w:val="008A6DEE"/>
    <w:rsid w:val="008A72E7"/>
    <w:rsid w:val="008B478D"/>
    <w:rsid w:val="008C464E"/>
    <w:rsid w:val="008C4990"/>
    <w:rsid w:val="008C6C44"/>
    <w:rsid w:val="008D0BA0"/>
    <w:rsid w:val="008D1171"/>
    <w:rsid w:val="008D11B0"/>
    <w:rsid w:val="008D42E7"/>
    <w:rsid w:val="008D54DF"/>
    <w:rsid w:val="008E4B73"/>
    <w:rsid w:val="008E5176"/>
    <w:rsid w:val="008E6C18"/>
    <w:rsid w:val="008F1276"/>
    <w:rsid w:val="008F20F2"/>
    <w:rsid w:val="008F29D6"/>
    <w:rsid w:val="008F348C"/>
    <w:rsid w:val="008F3DCA"/>
    <w:rsid w:val="008F4823"/>
    <w:rsid w:val="008F4E6C"/>
    <w:rsid w:val="008F5366"/>
    <w:rsid w:val="008F583E"/>
    <w:rsid w:val="008F5CC3"/>
    <w:rsid w:val="008F79FE"/>
    <w:rsid w:val="009008A1"/>
    <w:rsid w:val="00902122"/>
    <w:rsid w:val="00904798"/>
    <w:rsid w:val="00905488"/>
    <w:rsid w:val="0091765E"/>
    <w:rsid w:val="00917FBD"/>
    <w:rsid w:val="00924785"/>
    <w:rsid w:val="00925EA5"/>
    <w:rsid w:val="0094220C"/>
    <w:rsid w:val="00945D4D"/>
    <w:rsid w:val="00951AFC"/>
    <w:rsid w:val="009557F3"/>
    <w:rsid w:val="00961374"/>
    <w:rsid w:val="00961574"/>
    <w:rsid w:val="00963B36"/>
    <w:rsid w:val="0096493A"/>
    <w:rsid w:val="00965C32"/>
    <w:rsid w:val="00966170"/>
    <w:rsid w:val="0096673B"/>
    <w:rsid w:val="00967D77"/>
    <w:rsid w:val="00970995"/>
    <w:rsid w:val="0097432D"/>
    <w:rsid w:val="0097543A"/>
    <w:rsid w:val="00976531"/>
    <w:rsid w:val="0097661C"/>
    <w:rsid w:val="00984C7C"/>
    <w:rsid w:val="00986661"/>
    <w:rsid w:val="00987ADB"/>
    <w:rsid w:val="0099169A"/>
    <w:rsid w:val="0099269B"/>
    <w:rsid w:val="00996651"/>
    <w:rsid w:val="0099676C"/>
    <w:rsid w:val="00996DBD"/>
    <w:rsid w:val="009A0716"/>
    <w:rsid w:val="009A14FE"/>
    <w:rsid w:val="009A33D2"/>
    <w:rsid w:val="009A46F8"/>
    <w:rsid w:val="009A496F"/>
    <w:rsid w:val="009B05F8"/>
    <w:rsid w:val="009B09D8"/>
    <w:rsid w:val="009B1E2A"/>
    <w:rsid w:val="009B6ED1"/>
    <w:rsid w:val="009C0CC9"/>
    <w:rsid w:val="009C11E4"/>
    <w:rsid w:val="009C4851"/>
    <w:rsid w:val="009C7766"/>
    <w:rsid w:val="009C7CAF"/>
    <w:rsid w:val="009D1408"/>
    <w:rsid w:val="009D208B"/>
    <w:rsid w:val="009D639C"/>
    <w:rsid w:val="009D696C"/>
    <w:rsid w:val="009E34A1"/>
    <w:rsid w:val="009E454C"/>
    <w:rsid w:val="009F06D0"/>
    <w:rsid w:val="009F22D8"/>
    <w:rsid w:val="00A02FC4"/>
    <w:rsid w:val="00A03205"/>
    <w:rsid w:val="00A04C44"/>
    <w:rsid w:val="00A05DA6"/>
    <w:rsid w:val="00A0651A"/>
    <w:rsid w:val="00A12356"/>
    <w:rsid w:val="00A13D7D"/>
    <w:rsid w:val="00A155E3"/>
    <w:rsid w:val="00A172A0"/>
    <w:rsid w:val="00A208C3"/>
    <w:rsid w:val="00A20FAF"/>
    <w:rsid w:val="00A23EA4"/>
    <w:rsid w:val="00A25557"/>
    <w:rsid w:val="00A2630A"/>
    <w:rsid w:val="00A27597"/>
    <w:rsid w:val="00A32C35"/>
    <w:rsid w:val="00A32E08"/>
    <w:rsid w:val="00A3413D"/>
    <w:rsid w:val="00A34C72"/>
    <w:rsid w:val="00A34E62"/>
    <w:rsid w:val="00A35F5F"/>
    <w:rsid w:val="00A37F61"/>
    <w:rsid w:val="00A401F1"/>
    <w:rsid w:val="00A40491"/>
    <w:rsid w:val="00A409D6"/>
    <w:rsid w:val="00A40A31"/>
    <w:rsid w:val="00A41A8E"/>
    <w:rsid w:val="00A41DD3"/>
    <w:rsid w:val="00A4641E"/>
    <w:rsid w:val="00A50F9C"/>
    <w:rsid w:val="00A510C3"/>
    <w:rsid w:val="00A51649"/>
    <w:rsid w:val="00A53918"/>
    <w:rsid w:val="00A55983"/>
    <w:rsid w:val="00A60E44"/>
    <w:rsid w:val="00A61361"/>
    <w:rsid w:val="00A660F6"/>
    <w:rsid w:val="00A66775"/>
    <w:rsid w:val="00A67630"/>
    <w:rsid w:val="00A67FD3"/>
    <w:rsid w:val="00A76B36"/>
    <w:rsid w:val="00A779B0"/>
    <w:rsid w:val="00A828E1"/>
    <w:rsid w:val="00A8798B"/>
    <w:rsid w:val="00A90B17"/>
    <w:rsid w:val="00A93D32"/>
    <w:rsid w:val="00A94437"/>
    <w:rsid w:val="00A94E68"/>
    <w:rsid w:val="00AA1539"/>
    <w:rsid w:val="00AA39FA"/>
    <w:rsid w:val="00AA42B5"/>
    <w:rsid w:val="00AA46FF"/>
    <w:rsid w:val="00AA5ACB"/>
    <w:rsid w:val="00AB1BC0"/>
    <w:rsid w:val="00AB3C9B"/>
    <w:rsid w:val="00AB4493"/>
    <w:rsid w:val="00AB4E10"/>
    <w:rsid w:val="00AB709A"/>
    <w:rsid w:val="00AB72DB"/>
    <w:rsid w:val="00AC1814"/>
    <w:rsid w:val="00AD263B"/>
    <w:rsid w:val="00AD51BD"/>
    <w:rsid w:val="00AD696F"/>
    <w:rsid w:val="00AE39E1"/>
    <w:rsid w:val="00AE5C52"/>
    <w:rsid w:val="00AE7AEB"/>
    <w:rsid w:val="00AF0EEB"/>
    <w:rsid w:val="00AF5945"/>
    <w:rsid w:val="00AF6753"/>
    <w:rsid w:val="00AF6B22"/>
    <w:rsid w:val="00AF75AB"/>
    <w:rsid w:val="00B033BA"/>
    <w:rsid w:val="00B10DBE"/>
    <w:rsid w:val="00B14FE8"/>
    <w:rsid w:val="00B153E5"/>
    <w:rsid w:val="00B158BD"/>
    <w:rsid w:val="00B204BE"/>
    <w:rsid w:val="00B20C3D"/>
    <w:rsid w:val="00B21403"/>
    <w:rsid w:val="00B21A09"/>
    <w:rsid w:val="00B21B28"/>
    <w:rsid w:val="00B30201"/>
    <w:rsid w:val="00B3497C"/>
    <w:rsid w:val="00B35449"/>
    <w:rsid w:val="00B364BA"/>
    <w:rsid w:val="00B4101A"/>
    <w:rsid w:val="00B41C55"/>
    <w:rsid w:val="00B5011E"/>
    <w:rsid w:val="00B53698"/>
    <w:rsid w:val="00B60BC2"/>
    <w:rsid w:val="00B61AF0"/>
    <w:rsid w:val="00B6308F"/>
    <w:rsid w:val="00B64447"/>
    <w:rsid w:val="00B65333"/>
    <w:rsid w:val="00B65A8A"/>
    <w:rsid w:val="00B65FB3"/>
    <w:rsid w:val="00B7003A"/>
    <w:rsid w:val="00B71075"/>
    <w:rsid w:val="00B76637"/>
    <w:rsid w:val="00B82550"/>
    <w:rsid w:val="00B8360C"/>
    <w:rsid w:val="00B83A5A"/>
    <w:rsid w:val="00B861D0"/>
    <w:rsid w:val="00B93C14"/>
    <w:rsid w:val="00B94DF1"/>
    <w:rsid w:val="00B9720C"/>
    <w:rsid w:val="00BA06A2"/>
    <w:rsid w:val="00BA10A2"/>
    <w:rsid w:val="00BA2399"/>
    <w:rsid w:val="00BA3F01"/>
    <w:rsid w:val="00BA66A8"/>
    <w:rsid w:val="00BB3232"/>
    <w:rsid w:val="00BB4168"/>
    <w:rsid w:val="00BC04AB"/>
    <w:rsid w:val="00BC07D0"/>
    <w:rsid w:val="00BC35A5"/>
    <w:rsid w:val="00BC4B36"/>
    <w:rsid w:val="00BD0495"/>
    <w:rsid w:val="00BD0629"/>
    <w:rsid w:val="00BD21B1"/>
    <w:rsid w:val="00BD3916"/>
    <w:rsid w:val="00BD461F"/>
    <w:rsid w:val="00BD685A"/>
    <w:rsid w:val="00BE0A4B"/>
    <w:rsid w:val="00BE0A5F"/>
    <w:rsid w:val="00BE16E3"/>
    <w:rsid w:val="00BE362F"/>
    <w:rsid w:val="00BE3E73"/>
    <w:rsid w:val="00BE4A79"/>
    <w:rsid w:val="00BE7591"/>
    <w:rsid w:val="00BF5078"/>
    <w:rsid w:val="00BF6B6B"/>
    <w:rsid w:val="00C00252"/>
    <w:rsid w:val="00C006B1"/>
    <w:rsid w:val="00C05024"/>
    <w:rsid w:val="00C10DC4"/>
    <w:rsid w:val="00C154FC"/>
    <w:rsid w:val="00C16410"/>
    <w:rsid w:val="00C17CB7"/>
    <w:rsid w:val="00C21AFC"/>
    <w:rsid w:val="00C22567"/>
    <w:rsid w:val="00C23C44"/>
    <w:rsid w:val="00C23D23"/>
    <w:rsid w:val="00C25DBB"/>
    <w:rsid w:val="00C30E8E"/>
    <w:rsid w:val="00C363EF"/>
    <w:rsid w:val="00C401FB"/>
    <w:rsid w:val="00C43218"/>
    <w:rsid w:val="00C52AEA"/>
    <w:rsid w:val="00C52BE0"/>
    <w:rsid w:val="00C56452"/>
    <w:rsid w:val="00C57470"/>
    <w:rsid w:val="00C57613"/>
    <w:rsid w:val="00C57C08"/>
    <w:rsid w:val="00C62AAC"/>
    <w:rsid w:val="00C6527D"/>
    <w:rsid w:val="00C65B32"/>
    <w:rsid w:val="00C7221F"/>
    <w:rsid w:val="00C91AC6"/>
    <w:rsid w:val="00C92688"/>
    <w:rsid w:val="00C94160"/>
    <w:rsid w:val="00C94EFA"/>
    <w:rsid w:val="00CA4AA5"/>
    <w:rsid w:val="00CA57A4"/>
    <w:rsid w:val="00CA7FE8"/>
    <w:rsid w:val="00CB0EA0"/>
    <w:rsid w:val="00CB12A2"/>
    <w:rsid w:val="00CB1DCB"/>
    <w:rsid w:val="00CB2CB2"/>
    <w:rsid w:val="00CB6712"/>
    <w:rsid w:val="00CC1BD1"/>
    <w:rsid w:val="00CC27CD"/>
    <w:rsid w:val="00CC36C2"/>
    <w:rsid w:val="00CD4781"/>
    <w:rsid w:val="00CD53C5"/>
    <w:rsid w:val="00CD676C"/>
    <w:rsid w:val="00CE1C16"/>
    <w:rsid w:val="00CE2C0A"/>
    <w:rsid w:val="00CE5090"/>
    <w:rsid w:val="00CF0D52"/>
    <w:rsid w:val="00CF184A"/>
    <w:rsid w:val="00CF5B82"/>
    <w:rsid w:val="00D0021A"/>
    <w:rsid w:val="00D0035C"/>
    <w:rsid w:val="00D0053B"/>
    <w:rsid w:val="00D04631"/>
    <w:rsid w:val="00D051D5"/>
    <w:rsid w:val="00D119EA"/>
    <w:rsid w:val="00D168FB"/>
    <w:rsid w:val="00D1729E"/>
    <w:rsid w:val="00D25B67"/>
    <w:rsid w:val="00D25FCE"/>
    <w:rsid w:val="00D27640"/>
    <w:rsid w:val="00D3144B"/>
    <w:rsid w:val="00D3451D"/>
    <w:rsid w:val="00D34894"/>
    <w:rsid w:val="00D35B0D"/>
    <w:rsid w:val="00D37834"/>
    <w:rsid w:val="00D431A0"/>
    <w:rsid w:val="00D4605E"/>
    <w:rsid w:val="00D46A50"/>
    <w:rsid w:val="00D500B5"/>
    <w:rsid w:val="00D52FA1"/>
    <w:rsid w:val="00D547BF"/>
    <w:rsid w:val="00D56B90"/>
    <w:rsid w:val="00D661A7"/>
    <w:rsid w:val="00D661C5"/>
    <w:rsid w:val="00D67138"/>
    <w:rsid w:val="00D70D9C"/>
    <w:rsid w:val="00D72396"/>
    <w:rsid w:val="00D733C6"/>
    <w:rsid w:val="00D816C3"/>
    <w:rsid w:val="00D84B66"/>
    <w:rsid w:val="00D866C5"/>
    <w:rsid w:val="00D86FCF"/>
    <w:rsid w:val="00D87A26"/>
    <w:rsid w:val="00D92199"/>
    <w:rsid w:val="00D97431"/>
    <w:rsid w:val="00D974ED"/>
    <w:rsid w:val="00DA309E"/>
    <w:rsid w:val="00DA52FA"/>
    <w:rsid w:val="00DB3E8C"/>
    <w:rsid w:val="00DB5F45"/>
    <w:rsid w:val="00DB71EA"/>
    <w:rsid w:val="00DC4355"/>
    <w:rsid w:val="00DC6E25"/>
    <w:rsid w:val="00DD1800"/>
    <w:rsid w:val="00DD5779"/>
    <w:rsid w:val="00DD6599"/>
    <w:rsid w:val="00DD6F45"/>
    <w:rsid w:val="00DE1C76"/>
    <w:rsid w:val="00DE322B"/>
    <w:rsid w:val="00DE6DFF"/>
    <w:rsid w:val="00DE7EE0"/>
    <w:rsid w:val="00DF1EA9"/>
    <w:rsid w:val="00DF5778"/>
    <w:rsid w:val="00E0196B"/>
    <w:rsid w:val="00E03729"/>
    <w:rsid w:val="00E04073"/>
    <w:rsid w:val="00E10EB6"/>
    <w:rsid w:val="00E117F8"/>
    <w:rsid w:val="00E1257A"/>
    <w:rsid w:val="00E12CDA"/>
    <w:rsid w:val="00E20049"/>
    <w:rsid w:val="00E21230"/>
    <w:rsid w:val="00E2392D"/>
    <w:rsid w:val="00E244FF"/>
    <w:rsid w:val="00E26389"/>
    <w:rsid w:val="00E32C28"/>
    <w:rsid w:val="00E37BCA"/>
    <w:rsid w:val="00E40E28"/>
    <w:rsid w:val="00E44AF7"/>
    <w:rsid w:val="00E46278"/>
    <w:rsid w:val="00E50D29"/>
    <w:rsid w:val="00E51738"/>
    <w:rsid w:val="00E52945"/>
    <w:rsid w:val="00E53283"/>
    <w:rsid w:val="00E57CF9"/>
    <w:rsid w:val="00E62A00"/>
    <w:rsid w:val="00E643CD"/>
    <w:rsid w:val="00E65788"/>
    <w:rsid w:val="00E7393B"/>
    <w:rsid w:val="00E74167"/>
    <w:rsid w:val="00E77368"/>
    <w:rsid w:val="00E8776E"/>
    <w:rsid w:val="00E91189"/>
    <w:rsid w:val="00E942E2"/>
    <w:rsid w:val="00E96DA6"/>
    <w:rsid w:val="00EA14FE"/>
    <w:rsid w:val="00EA1DA7"/>
    <w:rsid w:val="00EA3AE3"/>
    <w:rsid w:val="00EA487E"/>
    <w:rsid w:val="00EB1C2F"/>
    <w:rsid w:val="00EB31B2"/>
    <w:rsid w:val="00EB541C"/>
    <w:rsid w:val="00EB6804"/>
    <w:rsid w:val="00EB7FFA"/>
    <w:rsid w:val="00EC09A1"/>
    <w:rsid w:val="00EC3495"/>
    <w:rsid w:val="00EC7F72"/>
    <w:rsid w:val="00ED1EFC"/>
    <w:rsid w:val="00ED2A1C"/>
    <w:rsid w:val="00ED2F56"/>
    <w:rsid w:val="00ED2FD9"/>
    <w:rsid w:val="00ED6A7D"/>
    <w:rsid w:val="00EE18CB"/>
    <w:rsid w:val="00EE3E03"/>
    <w:rsid w:val="00EE490A"/>
    <w:rsid w:val="00EE5302"/>
    <w:rsid w:val="00EE68E0"/>
    <w:rsid w:val="00EF231D"/>
    <w:rsid w:val="00EF5C01"/>
    <w:rsid w:val="00EF6AAF"/>
    <w:rsid w:val="00F00A58"/>
    <w:rsid w:val="00F0173D"/>
    <w:rsid w:val="00F01816"/>
    <w:rsid w:val="00F1067C"/>
    <w:rsid w:val="00F11183"/>
    <w:rsid w:val="00F11680"/>
    <w:rsid w:val="00F117E3"/>
    <w:rsid w:val="00F13B52"/>
    <w:rsid w:val="00F13BAB"/>
    <w:rsid w:val="00F147CA"/>
    <w:rsid w:val="00F16F83"/>
    <w:rsid w:val="00F22ADE"/>
    <w:rsid w:val="00F25A31"/>
    <w:rsid w:val="00F30A7B"/>
    <w:rsid w:val="00F3151F"/>
    <w:rsid w:val="00F3159E"/>
    <w:rsid w:val="00F3346F"/>
    <w:rsid w:val="00F35386"/>
    <w:rsid w:val="00F40505"/>
    <w:rsid w:val="00F44F84"/>
    <w:rsid w:val="00F5158A"/>
    <w:rsid w:val="00F56BB3"/>
    <w:rsid w:val="00F65AC8"/>
    <w:rsid w:val="00F71B22"/>
    <w:rsid w:val="00F7306E"/>
    <w:rsid w:val="00F736EF"/>
    <w:rsid w:val="00F75088"/>
    <w:rsid w:val="00F772F9"/>
    <w:rsid w:val="00F773CC"/>
    <w:rsid w:val="00F81202"/>
    <w:rsid w:val="00F81DD4"/>
    <w:rsid w:val="00F869DC"/>
    <w:rsid w:val="00F87816"/>
    <w:rsid w:val="00F87CB6"/>
    <w:rsid w:val="00F91C33"/>
    <w:rsid w:val="00F94663"/>
    <w:rsid w:val="00F95CA6"/>
    <w:rsid w:val="00F960E3"/>
    <w:rsid w:val="00F97718"/>
    <w:rsid w:val="00F97D20"/>
    <w:rsid w:val="00FA3E08"/>
    <w:rsid w:val="00FA7BDF"/>
    <w:rsid w:val="00FA7EDB"/>
    <w:rsid w:val="00FB04EA"/>
    <w:rsid w:val="00FB062B"/>
    <w:rsid w:val="00FB14CF"/>
    <w:rsid w:val="00FB44FC"/>
    <w:rsid w:val="00FB4A48"/>
    <w:rsid w:val="00FB51BC"/>
    <w:rsid w:val="00FB7711"/>
    <w:rsid w:val="00FC0DCD"/>
    <w:rsid w:val="00FC262F"/>
    <w:rsid w:val="00FC4A78"/>
    <w:rsid w:val="00FC4FC0"/>
    <w:rsid w:val="00FC6204"/>
    <w:rsid w:val="00FC6F46"/>
    <w:rsid w:val="00FC7EA5"/>
    <w:rsid w:val="00FD1CE9"/>
    <w:rsid w:val="00FD2304"/>
    <w:rsid w:val="00FD313D"/>
    <w:rsid w:val="00FD6A06"/>
    <w:rsid w:val="00FE039A"/>
    <w:rsid w:val="00FE2C60"/>
    <w:rsid w:val="00FE6600"/>
    <w:rsid w:val="00FE7741"/>
    <w:rsid w:val="00FF512C"/>
    <w:rsid w:val="00FF6F9E"/>
    <w:rsid w:val="00FF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512C1"/>
  <w15:chartTrackingRefBased/>
  <w15:docId w15:val="{86FDD255-C9D7-4397-BD8B-82DE4421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0F3"/>
  </w:style>
  <w:style w:type="paragraph" w:styleId="Heading1">
    <w:name w:val="heading 1"/>
    <w:basedOn w:val="Normal"/>
    <w:next w:val="Normal"/>
    <w:link w:val="Heading1Char"/>
    <w:uiPriority w:val="9"/>
    <w:qFormat/>
    <w:rsid w:val="00070A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6D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7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8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911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E91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7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640"/>
  </w:style>
  <w:style w:type="paragraph" w:styleId="Footer">
    <w:name w:val="footer"/>
    <w:basedOn w:val="Normal"/>
    <w:link w:val="FooterChar"/>
    <w:uiPriority w:val="99"/>
    <w:unhideWhenUsed/>
    <w:rsid w:val="00D27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640"/>
  </w:style>
  <w:style w:type="paragraph" w:styleId="ListParagraph">
    <w:name w:val="List Paragraph"/>
    <w:basedOn w:val="Normal"/>
    <w:uiPriority w:val="34"/>
    <w:qFormat/>
    <w:rsid w:val="0033367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0A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6D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66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23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F2F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2F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2F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FD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E03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039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85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363223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2D1591"/>
  </w:style>
  <w:style w:type="paragraph" w:styleId="Bibliography">
    <w:name w:val="Bibliography"/>
    <w:basedOn w:val="Normal"/>
    <w:next w:val="Normal"/>
    <w:uiPriority w:val="37"/>
    <w:unhideWhenUsed/>
    <w:rsid w:val="004D433B"/>
    <w:pPr>
      <w:tabs>
        <w:tab w:val="left" w:pos="504"/>
      </w:tabs>
      <w:spacing w:after="0" w:line="240" w:lineRule="auto"/>
      <w:ind w:left="504" w:hanging="504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147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D26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4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79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8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97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6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84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09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0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894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8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73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FF4E8-0BA3-E245-B127-0E0AC8311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Zivko, Cristina (DCB)</dc:creator>
  <cp:keywords/>
  <dc:description/>
  <cp:lastModifiedBy>Vasiliki Machairaki</cp:lastModifiedBy>
  <cp:revision>2</cp:revision>
  <cp:lastPrinted>2023-07-18T06:23:00Z</cp:lastPrinted>
  <dcterms:created xsi:type="dcterms:W3CDTF">2024-05-14T16:21:00Z</dcterms:created>
  <dcterms:modified xsi:type="dcterms:W3CDTF">2024-05-14T16:21:00Z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http://www.zotero.org/styles/bba-general-subjects</vt:lpwstr>
  </property>
  <property fmtid="{D5CDD505-2E9C-101B-9397-08002B2CF9AE}" pid="11" name="Mendeley Recent Style Name 4_1">
    <vt:lpwstr>BBA - General Subjects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fb19067d-79fc-3894-a330-429aa4967256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ZOTERO_PREF_1">
    <vt:lpwstr>&lt;data data-version="3" zotero-version="6.0.26"&gt;&lt;session id="PrvLgjbM"/&gt;&lt;style id="http://www.zotero.org/styles/ieee" locale="en-US" hasBibliography="1" bibliographyStyleHasBeenSet="1"/&gt;&lt;prefs&gt;&lt;pref name="fieldType" value="Field"/&gt;&lt;pref name="automaticJour</vt:lpwstr>
  </property>
  <property fmtid="{D5CDD505-2E9C-101B-9397-08002B2CF9AE}" pid="26" name="ZOTERO_PREF_2">
    <vt:lpwstr>nalAbbreviations" value="true"/&gt;&lt;/prefs&gt;&lt;/data&gt;</vt:lpwstr>
  </property>
</Properties>
</file>