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D1839" w14:textId="2C105F8B" w:rsidR="007F7E40" w:rsidRDefault="007D0522">
      <w:pPr>
        <w:rPr>
          <w:color w:val="000000" w:themeColor="text1"/>
        </w:rPr>
      </w:pPr>
      <w:r>
        <w:rPr>
          <w:color w:val="000000" w:themeColor="text1"/>
        </w:rPr>
        <w:t>Supplementary materials</w:t>
      </w:r>
    </w:p>
    <w:p w14:paraId="0B2E2ABF" w14:textId="052A8D4C" w:rsidR="007D0522" w:rsidRDefault="007D0522">
      <w:pPr>
        <w:rPr>
          <w:color w:val="000000" w:themeColor="text1"/>
        </w:rPr>
      </w:pPr>
    </w:p>
    <w:p w14:paraId="3445D070" w14:textId="450E05E9" w:rsidR="007D0522" w:rsidRPr="007F7E40" w:rsidRDefault="000B0982" w:rsidP="007D0522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60590FD" wp14:editId="0E091E18">
            <wp:extent cx="4318000" cy="3352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A276F" w14:textId="77777777" w:rsidR="007D0522" w:rsidRPr="007F7E40" w:rsidRDefault="007D0522" w:rsidP="007D0522">
      <w:pPr>
        <w:rPr>
          <w:color w:val="000000" w:themeColor="text1"/>
        </w:rPr>
      </w:pPr>
      <w:r w:rsidRPr="007F7E40">
        <w:rPr>
          <w:color w:val="000000" w:themeColor="text1"/>
        </w:rPr>
        <w:t>Supplementary figure 1. Association between positive factor, generated from a PANSS 5-factor model and glutamate levels in the anterior cingulate cortex (R=0.613, p=0.007).</w:t>
      </w:r>
    </w:p>
    <w:p w14:paraId="1EA7C9DB" w14:textId="77777777" w:rsidR="007D0522" w:rsidRPr="007F7E40" w:rsidRDefault="007D0522" w:rsidP="007D0522">
      <w:pPr>
        <w:rPr>
          <w:color w:val="000000" w:themeColor="text1"/>
        </w:rPr>
      </w:pPr>
    </w:p>
    <w:p w14:paraId="25F7AC34" w14:textId="0E192651" w:rsidR="007D0522" w:rsidRPr="007F7E40" w:rsidRDefault="000B0982" w:rsidP="007D0522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5DFAC64" wp14:editId="1E05EE77">
            <wp:extent cx="4165600" cy="3467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11F8" w14:textId="5D815218" w:rsidR="007D0522" w:rsidRPr="007F7E40" w:rsidRDefault="007D0522" w:rsidP="007D0522">
      <w:pPr>
        <w:rPr>
          <w:color w:val="000000" w:themeColor="text1"/>
        </w:rPr>
      </w:pPr>
      <w:r w:rsidRPr="007F7E40">
        <w:rPr>
          <w:color w:val="000000" w:themeColor="text1"/>
        </w:rPr>
        <w:t xml:space="preserve">Supplementary figure 2. Association between </w:t>
      </w:r>
      <w:r w:rsidR="000B0982">
        <w:rPr>
          <w:color w:val="000000" w:themeColor="text1"/>
        </w:rPr>
        <w:t>depression/anxiety</w:t>
      </w:r>
      <w:r w:rsidRPr="007F7E40">
        <w:rPr>
          <w:color w:val="000000" w:themeColor="text1"/>
        </w:rPr>
        <w:t xml:space="preserve"> factor, generated from a PANSS 5-factor model and glutamate levels in the anterior cingulate cortex (R=0.514, p=0.029).</w:t>
      </w:r>
    </w:p>
    <w:p w14:paraId="4C7B6105" w14:textId="77777777" w:rsidR="007D0522" w:rsidRDefault="007D0522"/>
    <w:p w14:paraId="49E9D180" w14:textId="77777777" w:rsidR="007F7E40" w:rsidRDefault="007F7E40"/>
    <w:sectPr w:rsidR="007F7E40" w:rsidSect="00920F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40"/>
    <w:rsid w:val="000B0982"/>
    <w:rsid w:val="003A79B1"/>
    <w:rsid w:val="00763A0E"/>
    <w:rsid w:val="007D0522"/>
    <w:rsid w:val="007F7E40"/>
    <w:rsid w:val="00920F3E"/>
    <w:rsid w:val="00AF0315"/>
    <w:rsid w:val="00BF3C77"/>
    <w:rsid w:val="00D96D87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DAB2D"/>
  <w15:chartTrackingRefBased/>
  <w15:docId w15:val="{3E984AEB-7992-C540-B34E-F618B6BB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4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Borgan, Faith</dc:creator>
  <cp:keywords/>
  <dc:description/>
  <cp:lastModifiedBy>Borgan, Faith</cp:lastModifiedBy>
  <cp:revision>2</cp:revision>
  <dcterms:created xsi:type="dcterms:W3CDTF">2020-07-31T09:57:00Z</dcterms:created>
  <dcterms:modified xsi:type="dcterms:W3CDTF">2020-07-31T09:57:00Z</dcterms:modified>
</cp:coreProperties>
</file>