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711CE" w14:textId="77777777" w:rsidR="007B3F5D" w:rsidRPr="00E077D1" w:rsidRDefault="007B3F5D" w:rsidP="007B3F5D">
      <w:pPr>
        <w:spacing w:line="480" w:lineRule="auto"/>
        <w:ind w:left="720" w:hanging="323"/>
        <w:rPr>
          <w:b/>
          <w:bCs/>
          <w:sz w:val="22"/>
          <w:szCs w:val="22"/>
          <w:lang w:val="en-GB"/>
        </w:rPr>
      </w:pPr>
      <w:r w:rsidRPr="00E077D1">
        <w:rPr>
          <w:b/>
          <w:bCs/>
          <w:sz w:val="22"/>
          <w:szCs w:val="22"/>
          <w:lang w:val="en-GB"/>
        </w:rPr>
        <w:t xml:space="preserve">Supplementary Fig. 1 Participant flow chart. </w:t>
      </w:r>
    </w:p>
    <w:p w14:paraId="7442E213" w14:textId="0913B06C" w:rsidR="007B3F5D" w:rsidRDefault="007B3F5D" w:rsidP="007B3F5D">
      <w:pPr>
        <w:spacing w:line="480" w:lineRule="auto"/>
        <w:ind w:firstLine="397"/>
        <w:rPr>
          <w:b/>
          <w:bCs/>
          <w:sz w:val="22"/>
          <w:szCs w:val="22"/>
          <w:lang w:val="en-GB"/>
        </w:rPr>
      </w:pPr>
      <w:r w:rsidRPr="00E077D1">
        <w:rPr>
          <w:rFonts w:cstheme="minorHAnsi"/>
          <w:bCs/>
          <w:sz w:val="22"/>
          <w:szCs w:val="22"/>
          <w:lang w:val="en-GB"/>
        </w:rPr>
        <w:t>W</w:t>
      </w:r>
      <w:r w:rsidRPr="00E077D1">
        <w:rPr>
          <w:rFonts w:cstheme="minorHAnsi"/>
          <w:sz w:val="22"/>
          <w:szCs w:val="22"/>
          <w:lang w:val="en-GB"/>
        </w:rPr>
        <w:t>e included 84 subjects from two prospective biomarkers studies</w:t>
      </w:r>
      <w:r w:rsidRPr="00E077D1">
        <w:rPr>
          <w:sz w:val="22"/>
          <w:szCs w:val="22"/>
          <w:lang w:val="en-GB"/>
        </w:rPr>
        <w:t>. This figure shows the participant flow chart including the eligibility criteria.</w:t>
      </w:r>
      <w:r w:rsidRPr="00E077D1">
        <w:rPr>
          <w:b/>
          <w:bCs/>
          <w:sz w:val="22"/>
          <w:szCs w:val="22"/>
          <w:lang w:val="en-GB"/>
        </w:rPr>
        <w:t xml:space="preserve"> </w:t>
      </w:r>
    </w:p>
    <w:p w14:paraId="5363C2D3" w14:textId="3535FD35" w:rsidR="007B3F5D" w:rsidRDefault="007B3F5D" w:rsidP="007B3F5D">
      <w:pPr>
        <w:spacing w:line="480" w:lineRule="auto"/>
        <w:ind w:firstLine="397"/>
        <w:rPr>
          <w:b/>
          <w:bCs/>
          <w:sz w:val="22"/>
          <w:szCs w:val="22"/>
          <w:lang w:val="en-GB"/>
        </w:rPr>
      </w:pPr>
    </w:p>
    <w:p w14:paraId="733FAAF3" w14:textId="4EA80AD1" w:rsidR="007B3F5D" w:rsidRPr="00E077D1" w:rsidRDefault="007B3F5D" w:rsidP="007B3F5D">
      <w:pPr>
        <w:spacing w:line="480" w:lineRule="auto"/>
        <w:ind w:firstLine="397"/>
        <w:rPr>
          <w:b/>
          <w:bCs/>
          <w:sz w:val="22"/>
          <w:szCs w:val="22"/>
          <w:lang w:val="en-GB"/>
        </w:rPr>
      </w:pPr>
      <w:r>
        <w:rPr>
          <w:b/>
          <w:bCs/>
          <w:noProof/>
          <w:sz w:val="22"/>
          <w:szCs w:val="22"/>
          <w:lang w:val="en-GB"/>
        </w:rPr>
        <w:drawing>
          <wp:inline distT="0" distB="0" distL="0" distR="0" wp14:anchorId="7F283B24" wp14:editId="532F0A39">
            <wp:extent cx="5391150" cy="404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44E7F5BA" w14:textId="1FE53B67" w:rsidR="007B3F5D" w:rsidRPr="00E077D1" w:rsidRDefault="007B3F5D" w:rsidP="007B3F5D">
      <w:pPr>
        <w:spacing w:line="480" w:lineRule="auto"/>
        <w:ind w:firstLine="397"/>
        <w:rPr>
          <w:b/>
          <w:bCs/>
          <w:sz w:val="22"/>
          <w:szCs w:val="22"/>
          <w:lang w:val="en-GB"/>
        </w:rPr>
      </w:pPr>
      <w:r w:rsidRPr="00E077D1">
        <w:rPr>
          <w:b/>
          <w:bCs/>
          <w:sz w:val="22"/>
          <w:szCs w:val="22"/>
          <w:lang w:val="en-GB"/>
        </w:rPr>
        <w:lastRenderedPageBreak/>
        <w:t xml:space="preserve">Supplementary Fig.2 </w:t>
      </w:r>
      <w:bookmarkStart w:id="0" w:name="_Hlk116321378"/>
    </w:p>
    <w:p w14:paraId="11CAC01B" w14:textId="711BD0A1" w:rsidR="007B3F5D" w:rsidRDefault="007B3F5D" w:rsidP="007B3F5D">
      <w:pPr>
        <w:spacing w:line="480" w:lineRule="auto"/>
        <w:ind w:firstLine="397"/>
        <w:rPr>
          <w:sz w:val="22"/>
          <w:szCs w:val="22"/>
          <w:lang w:val="en-GB"/>
        </w:rPr>
      </w:pPr>
      <w:r w:rsidRPr="00E077D1">
        <w:rPr>
          <w:sz w:val="22"/>
          <w:szCs w:val="22"/>
          <w:lang w:val="en-GB"/>
        </w:rPr>
        <w:t xml:space="preserve">Compatibility between acquisition protocols in planimetry metrics </w:t>
      </w:r>
      <w:bookmarkEnd w:id="0"/>
      <w:r w:rsidRPr="00E077D1">
        <w:rPr>
          <w:sz w:val="22"/>
          <w:szCs w:val="22"/>
          <w:lang w:val="en-GB"/>
        </w:rPr>
        <w:t>(a-c): P/M obtained by both manual delineations (</w:t>
      </w:r>
      <w:proofErr w:type="spellStart"/>
      <w:proofErr w:type="gramStart"/>
      <w:r w:rsidRPr="00E077D1">
        <w:rPr>
          <w:sz w:val="22"/>
          <w:szCs w:val="22"/>
          <w:lang w:val="en-GB"/>
        </w:rPr>
        <w:t>a,b</w:t>
      </w:r>
      <w:proofErr w:type="spellEnd"/>
      <w:proofErr w:type="gramEnd"/>
      <w:r w:rsidRPr="00E077D1">
        <w:rPr>
          <w:sz w:val="22"/>
          <w:szCs w:val="22"/>
          <w:lang w:val="en-GB"/>
        </w:rPr>
        <w:t xml:space="preserve">) and the automatic method (c) by disease group. Each dot corresponds to a subject, </w:t>
      </w:r>
      <w:proofErr w:type="spellStart"/>
      <w:r w:rsidRPr="00E077D1">
        <w:rPr>
          <w:sz w:val="22"/>
          <w:szCs w:val="22"/>
          <w:lang w:val="en-GB"/>
        </w:rPr>
        <w:t>color</w:t>
      </w:r>
      <w:proofErr w:type="spellEnd"/>
      <w:r w:rsidRPr="00E077D1">
        <w:rPr>
          <w:sz w:val="22"/>
          <w:szCs w:val="22"/>
          <w:lang w:val="en-GB"/>
        </w:rPr>
        <w:t xml:space="preserve"> represents the acquisition protocol. Shape analysis: Compatibility between acquisition protocols in shape analysis: Volume of the automatically segmented brainstem. Shape analysis is based in the 3D model obtained from this segmentation. Each dot corresponds to a subject, </w:t>
      </w:r>
      <w:proofErr w:type="spellStart"/>
      <w:r w:rsidRPr="00E077D1">
        <w:rPr>
          <w:sz w:val="22"/>
          <w:szCs w:val="22"/>
          <w:lang w:val="en-GB"/>
        </w:rPr>
        <w:t>color</w:t>
      </w:r>
      <w:proofErr w:type="spellEnd"/>
      <w:r w:rsidRPr="00E077D1">
        <w:rPr>
          <w:sz w:val="22"/>
          <w:szCs w:val="22"/>
          <w:lang w:val="en-GB"/>
        </w:rPr>
        <w:t xml:space="preserve"> represents the acquisition protocol.</w:t>
      </w:r>
    </w:p>
    <w:p w14:paraId="531F9F4E" w14:textId="7F2F660C" w:rsidR="007B3F5D" w:rsidRDefault="007B3F5D" w:rsidP="007B3F5D">
      <w:pPr>
        <w:spacing w:line="480" w:lineRule="auto"/>
        <w:ind w:firstLine="397"/>
        <w:rPr>
          <w:sz w:val="22"/>
          <w:szCs w:val="22"/>
          <w:lang w:val="en-GB"/>
        </w:rPr>
      </w:pPr>
    </w:p>
    <w:p w14:paraId="586ADE15" w14:textId="3AB07A3D" w:rsidR="007B3F5D" w:rsidRPr="00E077D1" w:rsidRDefault="007B3F5D" w:rsidP="007B3F5D">
      <w:pPr>
        <w:spacing w:line="480" w:lineRule="auto"/>
        <w:ind w:firstLine="397"/>
        <w:rPr>
          <w:sz w:val="22"/>
          <w:szCs w:val="22"/>
          <w:lang w:val="en-GB"/>
        </w:rPr>
      </w:pPr>
      <w:r>
        <w:rPr>
          <w:noProof/>
          <w:sz w:val="22"/>
          <w:szCs w:val="22"/>
          <w:lang w:val="en-GB"/>
        </w:rPr>
        <w:drawing>
          <wp:inline distT="0" distB="0" distL="0" distR="0" wp14:anchorId="25A0D903" wp14:editId="3D929024">
            <wp:extent cx="539115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2A3895FD" w14:textId="72F176D4" w:rsidR="007B3F5D" w:rsidRPr="00E077D1" w:rsidRDefault="007B3F5D" w:rsidP="007B3F5D">
      <w:pPr>
        <w:spacing w:line="480" w:lineRule="auto"/>
        <w:ind w:firstLine="397"/>
        <w:rPr>
          <w:b/>
          <w:bCs/>
          <w:sz w:val="22"/>
          <w:szCs w:val="22"/>
          <w:lang w:val="en-GB"/>
        </w:rPr>
      </w:pPr>
      <w:r w:rsidRPr="00E077D1">
        <w:rPr>
          <w:b/>
          <w:bCs/>
          <w:sz w:val="22"/>
          <w:szCs w:val="22"/>
          <w:lang w:val="en-GB"/>
        </w:rPr>
        <w:t>Supplementary Fig.3 Brainstem automatic measures</w:t>
      </w:r>
    </w:p>
    <w:p w14:paraId="57DEDE01" w14:textId="1F4E42BD" w:rsidR="007B3F5D" w:rsidRDefault="007B3F5D" w:rsidP="007B3F5D">
      <w:pPr>
        <w:spacing w:line="480" w:lineRule="auto"/>
        <w:ind w:firstLine="397"/>
        <w:rPr>
          <w:sz w:val="22"/>
          <w:szCs w:val="22"/>
          <w:lang w:val="en-GB"/>
        </w:rPr>
      </w:pPr>
      <w:r w:rsidRPr="00E077D1">
        <w:rPr>
          <w:sz w:val="22"/>
          <w:szCs w:val="22"/>
          <w:lang w:val="en-GB"/>
        </w:rPr>
        <w:t>Sagittal slices of two subjects with the corresponding brainstem parcellation and the selected areas to calculate the P and M values automatically by calculating the sum of the areas of the total of the voxels of these regions.</w:t>
      </w:r>
    </w:p>
    <w:p w14:paraId="1873CEDA" w14:textId="1718724A" w:rsidR="007B3F5D" w:rsidRDefault="007B3F5D" w:rsidP="007B3F5D">
      <w:pPr>
        <w:spacing w:line="480" w:lineRule="auto"/>
        <w:ind w:firstLine="397"/>
        <w:rPr>
          <w:sz w:val="22"/>
          <w:szCs w:val="22"/>
          <w:lang w:val="en-GB"/>
        </w:rPr>
      </w:pPr>
      <w:r>
        <w:rPr>
          <w:noProof/>
          <w:sz w:val="22"/>
          <w:szCs w:val="22"/>
          <w:lang w:val="en-GB"/>
        </w:rPr>
        <w:drawing>
          <wp:inline distT="0" distB="0" distL="0" distR="0" wp14:anchorId="604C4506" wp14:editId="0E275C9C">
            <wp:extent cx="5391150"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497157B6" w14:textId="77777777" w:rsidR="007B3F5D" w:rsidRPr="00E077D1" w:rsidRDefault="007B3F5D" w:rsidP="007B3F5D">
      <w:pPr>
        <w:spacing w:line="480" w:lineRule="auto"/>
        <w:ind w:firstLine="397"/>
        <w:rPr>
          <w:sz w:val="22"/>
          <w:szCs w:val="22"/>
          <w:lang w:val="en-GB"/>
        </w:rPr>
      </w:pPr>
    </w:p>
    <w:p w14:paraId="3F1B4F20" w14:textId="77777777" w:rsidR="007B3F5D" w:rsidRDefault="007B3F5D">
      <w:pPr>
        <w:spacing w:before="0" w:after="160" w:line="259" w:lineRule="auto"/>
        <w:rPr>
          <w:b/>
          <w:bCs/>
          <w:sz w:val="22"/>
          <w:szCs w:val="22"/>
          <w:lang w:val="en-GB"/>
        </w:rPr>
      </w:pPr>
      <w:r>
        <w:rPr>
          <w:b/>
          <w:bCs/>
          <w:sz w:val="22"/>
          <w:szCs w:val="22"/>
          <w:lang w:val="en-GB"/>
        </w:rPr>
        <w:br w:type="page"/>
      </w:r>
    </w:p>
    <w:p w14:paraId="1BF7B710" w14:textId="2B1426A5" w:rsidR="007B3F5D" w:rsidRPr="00E077D1" w:rsidRDefault="007B3F5D" w:rsidP="007B3F5D">
      <w:pPr>
        <w:spacing w:line="480" w:lineRule="auto"/>
        <w:ind w:firstLine="397"/>
        <w:rPr>
          <w:b/>
          <w:bCs/>
          <w:sz w:val="22"/>
          <w:szCs w:val="22"/>
          <w:lang w:val="en-GB"/>
        </w:rPr>
      </w:pPr>
      <w:r w:rsidRPr="00E077D1">
        <w:rPr>
          <w:b/>
          <w:bCs/>
          <w:sz w:val="22"/>
          <w:szCs w:val="22"/>
          <w:lang w:val="en-GB"/>
        </w:rPr>
        <w:t xml:space="preserve">Supplementary Fig.4 Manual and automatic segmentation of </w:t>
      </w:r>
      <w:r w:rsidRPr="00E077D1">
        <w:rPr>
          <w:rFonts w:eastAsia="Times New Roman" w:cstheme="minorHAnsi"/>
          <w:b/>
          <w:bCs/>
          <w:sz w:val="22"/>
          <w:szCs w:val="22"/>
          <w:shd w:val="clear" w:color="auto" w:fill="FFFFFF"/>
          <w:lang w:val="en-GB" w:eastAsia="es-ES_tradnl"/>
        </w:rPr>
        <w:t>morphometric MRI measurements</w:t>
      </w:r>
    </w:p>
    <w:p w14:paraId="0936AD78" w14:textId="1C3EB663" w:rsidR="007B3F5D" w:rsidRDefault="007B3F5D" w:rsidP="007B3F5D">
      <w:pPr>
        <w:spacing w:line="480" w:lineRule="auto"/>
        <w:ind w:firstLine="397"/>
        <w:rPr>
          <w:sz w:val="22"/>
          <w:szCs w:val="22"/>
          <w:lang w:val="en-GB"/>
        </w:rPr>
      </w:pPr>
      <w:r w:rsidRPr="00E077D1">
        <w:rPr>
          <w:sz w:val="22"/>
          <w:szCs w:val="22"/>
          <w:lang w:val="en-GB"/>
        </w:rPr>
        <w:t xml:space="preserve">Midbrain and pons areas were measured manually at the midsagittal plane, as previously </w:t>
      </w:r>
      <w:proofErr w:type="gramStart"/>
      <w:r w:rsidRPr="00E077D1">
        <w:rPr>
          <w:sz w:val="22"/>
          <w:szCs w:val="22"/>
          <w:lang w:val="en-GB"/>
        </w:rPr>
        <w:t>described[</w:t>
      </w:r>
      <w:proofErr w:type="gramEnd"/>
      <w:r w:rsidRPr="00E077D1">
        <w:rPr>
          <w:sz w:val="22"/>
          <w:szCs w:val="22"/>
          <w:lang w:val="en-GB"/>
        </w:rPr>
        <w:t xml:space="preserve">38]. Lines parallel to the mammillary–posterior commissural plane at the rostral and caudal pontine border were used to determine the midbrain and pons areas. a) shows representative manual planimetry measures in a subject with PD and b) in a subject with PSP. </w:t>
      </w:r>
    </w:p>
    <w:p w14:paraId="30362E05" w14:textId="25FF8A6D" w:rsidR="007B3F5D" w:rsidRPr="00E077D1" w:rsidRDefault="007B3F5D" w:rsidP="007B3F5D">
      <w:pPr>
        <w:spacing w:line="480" w:lineRule="auto"/>
        <w:ind w:firstLine="397"/>
        <w:rPr>
          <w:sz w:val="22"/>
          <w:szCs w:val="22"/>
          <w:lang w:val="en-GB"/>
        </w:rPr>
      </w:pPr>
      <w:r>
        <w:rPr>
          <w:noProof/>
          <w:sz w:val="22"/>
          <w:szCs w:val="22"/>
          <w:lang w:val="en-GB"/>
        </w:rPr>
        <w:drawing>
          <wp:inline distT="0" distB="0" distL="0" distR="0" wp14:anchorId="5B8AEA31" wp14:editId="139B5A77">
            <wp:extent cx="4124325" cy="309688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6472" cy="3098499"/>
                    </a:xfrm>
                    <a:prstGeom prst="rect">
                      <a:avLst/>
                    </a:prstGeom>
                    <a:noFill/>
                    <a:ln>
                      <a:noFill/>
                    </a:ln>
                  </pic:spPr>
                </pic:pic>
              </a:graphicData>
            </a:graphic>
          </wp:inline>
        </w:drawing>
      </w:r>
    </w:p>
    <w:p w14:paraId="333FFC22" w14:textId="77777777" w:rsidR="007B3F5D" w:rsidRDefault="007B3F5D">
      <w:pPr>
        <w:spacing w:before="0" w:after="160" w:line="259" w:lineRule="auto"/>
        <w:rPr>
          <w:b/>
          <w:bCs/>
          <w:sz w:val="22"/>
          <w:szCs w:val="22"/>
          <w:lang w:val="en-GB"/>
        </w:rPr>
      </w:pPr>
      <w:r>
        <w:rPr>
          <w:b/>
          <w:bCs/>
          <w:sz w:val="22"/>
          <w:szCs w:val="22"/>
          <w:lang w:val="en-GB"/>
        </w:rPr>
        <w:br w:type="page"/>
      </w:r>
    </w:p>
    <w:p w14:paraId="11A9811B" w14:textId="15B74788" w:rsidR="007B3F5D" w:rsidRPr="00E077D1" w:rsidRDefault="007B3F5D" w:rsidP="007B3F5D">
      <w:pPr>
        <w:spacing w:line="480" w:lineRule="auto"/>
        <w:ind w:firstLine="397"/>
        <w:rPr>
          <w:sz w:val="22"/>
          <w:szCs w:val="22"/>
          <w:lang w:val="en-GB"/>
        </w:rPr>
      </w:pPr>
      <w:r w:rsidRPr="00E077D1">
        <w:rPr>
          <w:b/>
          <w:bCs/>
          <w:sz w:val="22"/>
          <w:szCs w:val="22"/>
          <w:lang w:val="en-GB"/>
        </w:rPr>
        <w:t>Supplementary Fig. 5 Mean distance between the average shape of each pair of groups, non-significant results</w:t>
      </w:r>
      <w:r w:rsidRPr="00E077D1">
        <w:rPr>
          <w:sz w:val="22"/>
          <w:szCs w:val="22"/>
          <w:lang w:val="en-GB"/>
        </w:rPr>
        <w:t xml:space="preserve"> </w:t>
      </w:r>
    </w:p>
    <w:p w14:paraId="2ECA983D" w14:textId="576E430D" w:rsidR="007B3F5D" w:rsidRDefault="007B3F5D" w:rsidP="007B3F5D">
      <w:pPr>
        <w:spacing w:line="480" w:lineRule="auto"/>
        <w:ind w:firstLine="397"/>
        <w:rPr>
          <w:sz w:val="22"/>
          <w:szCs w:val="22"/>
          <w:lang w:val="en-GB"/>
        </w:rPr>
      </w:pPr>
      <w:r w:rsidRPr="00E077D1">
        <w:rPr>
          <w:sz w:val="22"/>
          <w:szCs w:val="22"/>
          <w:lang w:val="en-GB"/>
        </w:rPr>
        <w:t>Warm to cold colormap showing in blue areas where the first group is narrower than the second group, and red for the opposite case. The vertical barcode represents the distance</w:t>
      </w:r>
      <w:r w:rsidRPr="00D94A7A">
        <w:rPr>
          <w:sz w:val="22"/>
          <w:szCs w:val="22"/>
          <w:lang w:val="en-GB"/>
        </w:rPr>
        <w:t xml:space="preserve"> between groups in millimetres, being 4.3mm the maximum distance found between two groups. PSP and MSA showed the most extensive average atrophy with respect to the other groups. In the comparison between PSP and MSA, the first presented greater atrophy in the anterior and posterior midbrain and central pons regions and the second, greater atrophy in the lateral midbrain and in the middle cerebellar peduncles. CBD presented a similar shape to PSP, but to a lesser extent</w:t>
      </w:r>
      <w:r w:rsidRPr="00D94A7A">
        <w:rPr>
          <w:i/>
          <w:sz w:val="22"/>
          <w:szCs w:val="22"/>
          <w:lang w:val="en-GB"/>
        </w:rPr>
        <w:t xml:space="preserve">, </w:t>
      </w:r>
      <w:r w:rsidRPr="00D94A7A">
        <w:rPr>
          <w:sz w:val="22"/>
          <w:szCs w:val="22"/>
          <w:lang w:val="en-GB"/>
        </w:rPr>
        <w:t xml:space="preserve">when compared to PD and CS. CBD presented increased width of the pons area with respect to MSA. PD presented on average less atrophy of the brainstem shape when compared to other </w:t>
      </w:r>
      <w:proofErr w:type="spellStart"/>
      <w:r w:rsidRPr="00D94A7A">
        <w:rPr>
          <w:sz w:val="22"/>
          <w:szCs w:val="22"/>
          <w:lang w:val="en-GB"/>
        </w:rPr>
        <w:t>parkinsonisms</w:t>
      </w:r>
      <w:proofErr w:type="spellEnd"/>
      <w:r w:rsidRPr="00D94A7A">
        <w:rPr>
          <w:sz w:val="22"/>
          <w:szCs w:val="22"/>
          <w:lang w:val="en-GB"/>
        </w:rPr>
        <w:t>, except in specific areas: lateral midbrain and pons in the PSP and CBD comparison and small regions in the midbrain in comparison with MSA. In addition, the average brainstem of the PD group showed smaller shapes in comparison with the average control.</w:t>
      </w:r>
    </w:p>
    <w:p w14:paraId="3C0F2031" w14:textId="2B52C2CE" w:rsidR="007B3F5D" w:rsidRDefault="007B3F5D" w:rsidP="007B3F5D">
      <w:pPr>
        <w:spacing w:line="480" w:lineRule="auto"/>
        <w:ind w:firstLine="397"/>
        <w:rPr>
          <w:sz w:val="22"/>
          <w:szCs w:val="22"/>
          <w:lang w:val="en-GB"/>
        </w:rPr>
      </w:pPr>
    </w:p>
    <w:p w14:paraId="21082BDC" w14:textId="4311B28E" w:rsidR="007B3F5D" w:rsidRPr="00D94A7A" w:rsidRDefault="007B3F5D" w:rsidP="007B3F5D">
      <w:pPr>
        <w:spacing w:line="480" w:lineRule="auto"/>
        <w:ind w:firstLine="397"/>
        <w:rPr>
          <w:b/>
          <w:sz w:val="22"/>
          <w:szCs w:val="22"/>
          <w:lang w:val="en-GB"/>
        </w:rPr>
      </w:pPr>
      <w:r>
        <w:rPr>
          <w:noProof/>
          <w:sz w:val="22"/>
          <w:szCs w:val="22"/>
          <w:lang w:val="en-GB"/>
        </w:rPr>
        <w:drawing>
          <wp:inline distT="0" distB="0" distL="0" distR="0" wp14:anchorId="6D5CBA5B" wp14:editId="66C23254">
            <wp:extent cx="5391150" cy="464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648200"/>
                    </a:xfrm>
                    <a:prstGeom prst="rect">
                      <a:avLst/>
                    </a:prstGeom>
                    <a:noFill/>
                    <a:ln>
                      <a:noFill/>
                    </a:ln>
                  </pic:spPr>
                </pic:pic>
              </a:graphicData>
            </a:graphic>
          </wp:inline>
        </w:drawing>
      </w:r>
    </w:p>
    <w:p w14:paraId="1495201A" w14:textId="77777777" w:rsidR="007B3F5D" w:rsidRDefault="007B3F5D">
      <w:pPr>
        <w:spacing w:before="0" w:after="160" w:line="259" w:lineRule="auto"/>
        <w:rPr>
          <w:b/>
          <w:bCs/>
          <w:sz w:val="22"/>
          <w:szCs w:val="22"/>
          <w:lang w:val="en-GB"/>
        </w:rPr>
      </w:pPr>
      <w:r>
        <w:rPr>
          <w:b/>
          <w:bCs/>
          <w:sz w:val="22"/>
          <w:szCs w:val="22"/>
          <w:lang w:val="en-GB"/>
        </w:rPr>
        <w:br w:type="page"/>
      </w:r>
    </w:p>
    <w:p w14:paraId="2D3F352D" w14:textId="38B86205" w:rsidR="007B3F5D" w:rsidRPr="00D94A7A" w:rsidRDefault="007B3F5D" w:rsidP="007B3F5D">
      <w:pPr>
        <w:spacing w:line="480" w:lineRule="auto"/>
        <w:rPr>
          <w:b/>
          <w:bCs/>
          <w:sz w:val="22"/>
          <w:szCs w:val="22"/>
          <w:lang w:val="en-GB"/>
        </w:rPr>
      </w:pPr>
      <w:r w:rsidRPr="00D94A7A">
        <w:rPr>
          <w:b/>
          <w:bCs/>
          <w:sz w:val="22"/>
          <w:szCs w:val="22"/>
          <w:lang w:val="en-GB"/>
        </w:rPr>
        <w:t xml:space="preserve">Supplementary Fig. 6 Parcellation of the brainstem for the corresponding shape analysis. </w:t>
      </w:r>
    </w:p>
    <w:p w14:paraId="6CE7D118" w14:textId="77777777" w:rsidR="007B3F5D" w:rsidRPr="00D94A7A" w:rsidRDefault="007B3F5D" w:rsidP="007B3F5D">
      <w:pPr>
        <w:spacing w:line="480" w:lineRule="auto"/>
        <w:rPr>
          <w:sz w:val="22"/>
          <w:szCs w:val="22"/>
          <w:lang w:val="en-GB"/>
        </w:rPr>
      </w:pPr>
      <w:r w:rsidRPr="00D94A7A">
        <w:rPr>
          <w:sz w:val="22"/>
          <w:szCs w:val="22"/>
          <w:lang w:val="en-GB"/>
        </w:rPr>
        <w:t>Sagittal (a) and coronal (b) sections from a subject selected for illustrative purposes in which the acquired T1w, the parcellation of the brainstem and the mesh used for the corresponding shape analysis are shown.</w:t>
      </w:r>
    </w:p>
    <w:p w14:paraId="69CBFC86" w14:textId="37FD4775" w:rsidR="00120351" w:rsidRDefault="007B3F5D">
      <w:pPr>
        <w:rPr>
          <w:lang w:val="en-GB"/>
        </w:rPr>
      </w:pPr>
      <w:r>
        <w:rPr>
          <w:noProof/>
          <w:lang w:val="en-GB"/>
        </w:rPr>
        <w:drawing>
          <wp:inline distT="0" distB="0" distL="0" distR="0" wp14:anchorId="549DAC2D" wp14:editId="3D314825">
            <wp:extent cx="539115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0AAB2E52" w14:textId="641CB8F5" w:rsidR="007B3F5D" w:rsidRDefault="007B3F5D">
      <w:pPr>
        <w:rPr>
          <w:lang w:val="en-GB"/>
        </w:rPr>
      </w:pPr>
    </w:p>
    <w:p w14:paraId="3CF07F8C" w14:textId="7159F0F4" w:rsidR="007B3F5D" w:rsidRDefault="007B3F5D">
      <w:pPr>
        <w:spacing w:before="0" w:after="160" w:line="259" w:lineRule="auto"/>
        <w:rPr>
          <w:lang w:val="en-GB"/>
        </w:rPr>
      </w:pPr>
      <w:r>
        <w:rPr>
          <w:lang w:val="en-GB"/>
        </w:rPr>
        <w:br w:type="page"/>
      </w:r>
    </w:p>
    <w:p w14:paraId="17544B5D" w14:textId="77777777" w:rsidR="007B3F5D" w:rsidRPr="00E65ABC" w:rsidRDefault="007B3F5D" w:rsidP="007B3F5D">
      <w:pPr>
        <w:spacing w:line="360" w:lineRule="auto"/>
        <w:rPr>
          <w:b/>
          <w:bCs/>
          <w:sz w:val="22"/>
          <w:szCs w:val="22"/>
          <w:lang w:val="en-GB"/>
        </w:rPr>
      </w:pPr>
      <w:r w:rsidRPr="00E65ABC">
        <w:rPr>
          <w:b/>
          <w:bCs/>
          <w:sz w:val="22"/>
          <w:szCs w:val="22"/>
        </w:rPr>
        <w:t xml:space="preserve">Supplementary table 1. </w:t>
      </w:r>
      <w:r w:rsidRPr="00E65ABC">
        <w:rPr>
          <w:rStyle w:val="CommentReference"/>
          <w:b/>
          <w:bCs/>
          <w:sz w:val="22"/>
          <w:szCs w:val="22"/>
        </w:rPr>
        <w:t xml:space="preserve"> </w:t>
      </w:r>
      <w:r w:rsidRPr="00E65ABC">
        <w:rPr>
          <w:b/>
          <w:bCs/>
          <w:sz w:val="22"/>
          <w:szCs w:val="22"/>
          <w:lang w:val="en-GB"/>
        </w:rPr>
        <w:t>Details on the number of acquisitions with each protocol.</w:t>
      </w:r>
    </w:p>
    <w:p w14:paraId="17DBFE83" w14:textId="77777777" w:rsidR="007B3F5D" w:rsidRPr="00E65ABC" w:rsidRDefault="007B3F5D" w:rsidP="007B3F5D">
      <w:pPr>
        <w:spacing w:line="360" w:lineRule="auto"/>
        <w:rPr>
          <w:rStyle w:val="CommentReference"/>
          <w:b/>
          <w:bCs/>
          <w:sz w:val="22"/>
          <w:szCs w:val="22"/>
        </w:rPr>
      </w:pPr>
    </w:p>
    <w:tbl>
      <w:tblPr>
        <w:tblW w:w="8500" w:type="dxa"/>
        <w:tblInd w:w="56"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1215"/>
        <w:gridCol w:w="1126"/>
        <w:gridCol w:w="1349"/>
        <w:gridCol w:w="630"/>
        <w:gridCol w:w="1261"/>
        <w:gridCol w:w="1260"/>
        <w:gridCol w:w="1659"/>
      </w:tblGrid>
      <w:tr w:rsidR="007B3F5D" w:rsidRPr="00E65ABC" w14:paraId="34C35F86" w14:textId="77777777" w:rsidTr="009B123A">
        <w:tc>
          <w:tcPr>
            <w:tcW w:w="1214" w:type="dxa"/>
            <w:tcBorders>
              <w:top w:val="single" w:sz="2" w:space="0" w:color="000000"/>
              <w:left w:val="single" w:sz="2" w:space="0" w:color="000000"/>
              <w:bottom w:val="single" w:sz="2" w:space="0" w:color="000000"/>
            </w:tcBorders>
            <w:shd w:val="clear" w:color="auto" w:fill="auto"/>
          </w:tcPr>
          <w:p w14:paraId="6DBFA541" w14:textId="77777777" w:rsidR="007B3F5D" w:rsidRPr="00E65ABC" w:rsidRDefault="007B3F5D" w:rsidP="009B123A">
            <w:pPr>
              <w:pStyle w:val="TableContents"/>
              <w:rPr>
                <w:rFonts w:ascii="Liberation Sans" w:hAnsi="Liberation Sans"/>
                <w:sz w:val="18"/>
                <w:szCs w:val="18"/>
              </w:rPr>
            </w:pPr>
          </w:p>
        </w:tc>
        <w:tc>
          <w:tcPr>
            <w:tcW w:w="1126" w:type="dxa"/>
            <w:tcBorders>
              <w:top w:val="single" w:sz="2" w:space="0" w:color="000000"/>
              <w:left w:val="single" w:sz="2" w:space="0" w:color="000000"/>
              <w:bottom w:val="single" w:sz="2" w:space="0" w:color="000000"/>
            </w:tcBorders>
            <w:shd w:val="clear" w:color="auto" w:fill="auto"/>
          </w:tcPr>
          <w:p w14:paraId="6C339B42" w14:textId="77777777" w:rsidR="007B3F5D" w:rsidRPr="00E65ABC" w:rsidRDefault="007B3F5D" w:rsidP="009B123A">
            <w:pPr>
              <w:pStyle w:val="TableContents"/>
            </w:pPr>
            <w:r w:rsidRPr="00E65ABC">
              <w:rPr>
                <w:rFonts w:ascii="Liberation Sans" w:hAnsi="Liberation Sans"/>
                <w:sz w:val="18"/>
                <w:szCs w:val="18"/>
              </w:rPr>
              <w:t>0.8x0.8x0.8</w:t>
            </w:r>
          </w:p>
        </w:tc>
        <w:tc>
          <w:tcPr>
            <w:tcW w:w="1349" w:type="dxa"/>
            <w:tcBorders>
              <w:top w:val="single" w:sz="2" w:space="0" w:color="000000"/>
              <w:left w:val="single" w:sz="2" w:space="0" w:color="000000"/>
              <w:bottom w:val="single" w:sz="2" w:space="0" w:color="000000"/>
            </w:tcBorders>
            <w:shd w:val="clear" w:color="auto" w:fill="auto"/>
          </w:tcPr>
          <w:p w14:paraId="12D81B81" w14:textId="77777777" w:rsidR="007B3F5D" w:rsidRPr="00E65ABC" w:rsidRDefault="007B3F5D" w:rsidP="009B123A">
            <w:pPr>
              <w:pStyle w:val="TableContents"/>
            </w:pPr>
            <w:r w:rsidRPr="00E65ABC">
              <w:rPr>
                <w:rFonts w:ascii="Liberation Sans" w:hAnsi="Liberation Sans"/>
                <w:sz w:val="18"/>
                <w:szCs w:val="18"/>
              </w:rPr>
              <w:t>0.94x0.94x0.94</w:t>
            </w:r>
          </w:p>
        </w:tc>
        <w:tc>
          <w:tcPr>
            <w:tcW w:w="630" w:type="dxa"/>
            <w:tcBorders>
              <w:top w:val="single" w:sz="2" w:space="0" w:color="000000"/>
              <w:left w:val="single" w:sz="2" w:space="0" w:color="000000"/>
              <w:bottom w:val="single" w:sz="2" w:space="0" w:color="000000"/>
            </w:tcBorders>
            <w:shd w:val="clear" w:color="auto" w:fill="auto"/>
          </w:tcPr>
          <w:p w14:paraId="07A3E654" w14:textId="77777777" w:rsidR="007B3F5D" w:rsidRPr="00E65ABC" w:rsidRDefault="007B3F5D" w:rsidP="009B123A">
            <w:pPr>
              <w:pStyle w:val="TableContents"/>
            </w:pPr>
            <w:r w:rsidRPr="00E65ABC">
              <w:rPr>
                <w:rFonts w:ascii="Liberation Sans" w:hAnsi="Liberation Sans"/>
                <w:sz w:val="18"/>
                <w:szCs w:val="18"/>
              </w:rPr>
              <w:t>1x1x1</w:t>
            </w:r>
          </w:p>
        </w:tc>
        <w:tc>
          <w:tcPr>
            <w:tcW w:w="1261" w:type="dxa"/>
            <w:tcBorders>
              <w:top w:val="single" w:sz="2" w:space="0" w:color="000000"/>
              <w:left w:val="single" w:sz="2" w:space="0" w:color="000000"/>
              <w:bottom w:val="single" w:sz="2" w:space="0" w:color="000000"/>
            </w:tcBorders>
            <w:shd w:val="clear" w:color="auto" w:fill="auto"/>
          </w:tcPr>
          <w:p w14:paraId="35C7DC6A" w14:textId="77777777" w:rsidR="007B3F5D" w:rsidRPr="00E65ABC" w:rsidRDefault="007B3F5D" w:rsidP="009B123A">
            <w:pPr>
              <w:pStyle w:val="TableContents"/>
            </w:pPr>
            <w:r w:rsidRPr="00E65ABC">
              <w:rPr>
                <w:rFonts w:ascii="Liberation Sans" w:hAnsi="Liberation Sans"/>
                <w:sz w:val="18"/>
                <w:szCs w:val="18"/>
              </w:rPr>
              <w:t>0.94x1.2x0.94</w:t>
            </w:r>
          </w:p>
        </w:tc>
        <w:tc>
          <w:tcPr>
            <w:tcW w:w="1260" w:type="dxa"/>
            <w:tcBorders>
              <w:top w:val="single" w:sz="2" w:space="0" w:color="000000"/>
              <w:left w:val="single" w:sz="2" w:space="0" w:color="000000"/>
              <w:bottom w:val="single" w:sz="2" w:space="0" w:color="000000"/>
            </w:tcBorders>
            <w:shd w:val="clear" w:color="auto" w:fill="auto"/>
          </w:tcPr>
          <w:p w14:paraId="4F5F9550" w14:textId="77777777" w:rsidR="007B3F5D" w:rsidRPr="00E65ABC" w:rsidRDefault="007B3F5D" w:rsidP="009B123A">
            <w:pPr>
              <w:pStyle w:val="TableHeading"/>
            </w:pPr>
            <w:r w:rsidRPr="00E65ABC">
              <w:rPr>
                <w:rFonts w:ascii="Liberation Sans" w:hAnsi="Liberation Sans" w:cstheme="minorBidi"/>
                <w:b w:val="0"/>
                <w:bCs w:val="0"/>
                <w:sz w:val="18"/>
                <w:szCs w:val="18"/>
                <w:lang w:val="es-ES" w:eastAsia="en-US"/>
              </w:rPr>
              <w:t>1.2x1.05x1.05</w:t>
            </w: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20F010DB" w14:textId="77777777" w:rsidR="007B3F5D" w:rsidRPr="00E65ABC" w:rsidRDefault="007B3F5D" w:rsidP="009B123A">
            <w:pPr>
              <w:pStyle w:val="TableContents"/>
            </w:pPr>
            <w:r w:rsidRPr="00E65ABC">
              <w:rPr>
                <w:rFonts w:ascii="Liberation Sans" w:hAnsi="Liberation Sans" w:cstheme="minorBidi"/>
                <w:sz w:val="18"/>
                <w:szCs w:val="18"/>
                <w:lang w:val="es-ES" w:eastAsia="en-US"/>
              </w:rPr>
              <w:t>1.6x0.51x0.51</w:t>
            </w:r>
          </w:p>
        </w:tc>
      </w:tr>
      <w:tr w:rsidR="007B3F5D" w:rsidRPr="00E65ABC" w14:paraId="669182C7" w14:textId="77777777" w:rsidTr="009B123A">
        <w:tc>
          <w:tcPr>
            <w:tcW w:w="1214" w:type="dxa"/>
            <w:tcBorders>
              <w:top w:val="single" w:sz="2" w:space="0" w:color="000000"/>
              <w:left w:val="single" w:sz="2" w:space="0" w:color="000000"/>
              <w:bottom w:val="single" w:sz="2" w:space="0" w:color="000000"/>
            </w:tcBorders>
            <w:shd w:val="clear" w:color="auto" w:fill="auto"/>
          </w:tcPr>
          <w:p w14:paraId="463479D6" w14:textId="77777777" w:rsidR="007B3F5D" w:rsidRPr="00E65ABC" w:rsidRDefault="007B3F5D" w:rsidP="009B123A">
            <w:pPr>
              <w:pStyle w:val="TableContents"/>
            </w:pPr>
            <w:r w:rsidRPr="00E65ABC">
              <w:rPr>
                <w:rFonts w:ascii="Liberation Sans" w:hAnsi="Liberation Sans"/>
                <w:sz w:val="18"/>
                <w:szCs w:val="18"/>
              </w:rPr>
              <w:t>Control</w:t>
            </w:r>
          </w:p>
        </w:tc>
        <w:tc>
          <w:tcPr>
            <w:tcW w:w="1126" w:type="dxa"/>
            <w:tcBorders>
              <w:top w:val="single" w:sz="2" w:space="0" w:color="000000"/>
              <w:left w:val="single" w:sz="2" w:space="0" w:color="000000"/>
              <w:bottom w:val="single" w:sz="2" w:space="0" w:color="000000"/>
            </w:tcBorders>
            <w:shd w:val="clear" w:color="auto" w:fill="auto"/>
          </w:tcPr>
          <w:p w14:paraId="6632DEA2" w14:textId="77777777" w:rsidR="007B3F5D" w:rsidRPr="00E65ABC" w:rsidRDefault="007B3F5D" w:rsidP="009B123A">
            <w:pPr>
              <w:pStyle w:val="TableContents"/>
            </w:pPr>
            <w:r w:rsidRPr="00E65ABC">
              <w:rPr>
                <w:rFonts w:ascii="Liberation Sans" w:hAnsi="Liberation Sans"/>
                <w:sz w:val="18"/>
                <w:szCs w:val="18"/>
              </w:rPr>
              <w:t>8</w:t>
            </w:r>
          </w:p>
        </w:tc>
        <w:tc>
          <w:tcPr>
            <w:tcW w:w="1349" w:type="dxa"/>
            <w:tcBorders>
              <w:top w:val="single" w:sz="2" w:space="0" w:color="000000"/>
              <w:left w:val="single" w:sz="2" w:space="0" w:color="000000"/>
              <w:bottom w:val="single" w:sz="2" w:space="0" w:color="000000"/>
            </w:tcBorders>
            <w:shd w:val="clear" w:color="auto" w:fill="auto"/>
          </w:tcPr>
          <w:p w14:paraId="4893C92A" w14:textId="77777777" w:rsidR="007B3F5D" w:rsidRPr="00E65ABC" w:rsidRDefault="007B3F5D" w:rsidP="009B123A">
            <w:pPr>
              <w:pStyle w:val="TableContents"/>
              <w:rPr>
                <w:rFonts w:ascii="Liberation Sans" w:hAnsi="Liberation Sans"/>
                <w:sz w:val="18"/>
                <w:szCs w:val="18"/>
              </w:rPr>
            </w:pPr>
          </w:p>
        </w:tc>
        <w:tc>
          <w:tcPr>
            <w:tcW w:w="630" w:type="dxa"/>
            <w:tcBorders>
              <w:top w:val="single" w:sz="2" w:space="0" w:color="000000"/>
              <w:left w:val="single" w:sz="2" w:space="0" w:color="000000"/>
              <w:bottom w:val="single" w:sz="2" w:space="0" w:color="000000"/>
            </w:tcBorders>
            <w:shd w:val="clear" w:color="auto" w:fill="auto"/>
          </w:tcPr>
          <w:p w14:paraId="689921B4" w14:textId="77777777" w:rsidR="007B3F5D" w:rsidRPr="00E65ABC" w:rsidRDefault="007B3F5D" w:rsidP="009B123A">
            <w:pPr>
              <w:pStyle w:val="TableContents"/>
              <w:rPr>
                <w:rFonts w:ascii="Liberation Sans" w:hAnsi="Liberation Sans"/>
                <w:sz w:val="18"/>
                <w:szCs w:val="18"/>
              </w:rPr>
            </w:pPr>
          </w:p>
        </w:tc>
        <w:tc>
          <w:tcPr>
            <w:tcW w:w="1261" w:type="dxa"/>
            <w:tcBorders>
              <w:top w:val="single" w:sz="2" w:space="0" w:color="000000"/>
              <w:left w:val="single" w:sz="2" w:space="0" w:color="000000"/>
              <w:bottom w:val="single" w:sz="2" w:space="0" w:color="000000"/>
            </w:tcBorders>
            <w:shd w:val="clear" w:color="auto" w:fill="auto"/>
          </w:tcPr>
          <w:p w14:paraId="55AEE13D" w14:textId="77777777" w:rsidR="007B3F5D" w:rsidRPr="00E65ABC" w:rsidRDefault="007B3F5D" w:rsidP="009B123A">
            <w:pPr>
              <w:pStyle w:val="TableContents"/>
            </w:pPr>
            <w:r w:rsidRPr="00E65ABC">
              <w:rPr>
                <w:rFonts w:ascii="Liberation Sans" w:hAnsi="Liberation Sans"/>
                <w:sz w:val="18"/>
                <w:szCs w:val="18"/>
              </w:rPr>
              <w:t>2</w:t>
            </w:r>
          </w:p>
        </w:tc>
        <w:tc>
          <w:tcPr>
            <w:tcW w:w="1260" w:type="dxa"/>
            <w:tcBorders>
              <w:top w:val="single" w:sz="2" w:space="0" w:color="000000"/>
              <w:left w:val="single" w:sz="2" w:space="0" w:color="000000"/>
              <w:bottom w:val="single" w:sz="2" w:space="0" w:color="000000"/>
            </w:tcBorders>
            <w:shd w:val="clear" w:color="auto" w:fill="auto"/>
          </w:tcPr>
          <w:p w14:paraId="3103BBC0" w14:textId="77777777" w:rsidR="007B3F5D" w:rsidRPr="00E65ABC" w:rsidRDefault="007B3F5D" w:rsidP="009B123A">
            <w:pPr>
              <w:pStyle w:val="TableContents"/>
              <w:rPr>
                <w:rFonts w:ascii="Liberation Sans" w:hAnsi="Liberation Sans"/>
                <w:sz w:val="18"/>
                <w:szCs w:val="18"/>
              </w:rPr>
            </w:pP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77467F60" w14:textId="77777777" w:rsidR="007B3F5D" w:rsidRPr="00E65ABC" w:rsidRDefault="007B3F5D" w:rsidP="009B123A">
            <w:pPr>
              <w:pStyle w:val="TableContents"/>
              <w:rPr>
                <w:rFonts w:ascii="Liberation Sans" w:hAnsi="Liberation Sans"/>
                <w:sz w:val="18"/>
                <w:szCs w:val="18"/>
              </w:rPr>
            </w:pPr>
          </w:p>
        </w:tc>
      </w:tr>
      <w:tr w:rsidR="007B3F5D" w:rsidRPr="00E65ABC" w14:paraId="5BD01486" w14:textId="77777777" w:rsidTr="009B123A">
        <w:tc>
          <w:tcPr>
            <w:tcW w:w="1214" w:type="dxa"/>
            <w:tcBorders>
              <w:top w:val="single" w:sz="2" w:space="0" w:color="000000"/>
              <w:left w:val="single" w:sz="2" w:space="0" w:color="000000"/>
              <w:bottom w:val="single" w:sz="2" w:space="0" w:color="000000"/>
            </w:tcBorders>
            <w:shd w:val="clear" w:color="auto" w:fill="auto"/>
          </w:tcPr>
          <w:p w14:paraId="775304B3" w14:textId="77777777" w:rsidR="007B3F5D" w:rsidRPr="00E65ABC" w:rsidRDefault="007B3F5D" w:rsidP="009B123A">
            <w:pPr>
              <w:pStyle w:val="TableContents"/>
            </w:pPr>
            <w:r w:rsidRPr="00E65ABC">
              <w:rPr>
                <w:rFonts w:ascii="Liberation Sans" w:hAnsi="Liberation Sans"/>
                <w:sz w:val="18"/>
                <w:szCs w:val="18"/>
              </w:rPr>
              <w:t>PDD</w:t>
            </w:r>
          </w:p>
        </w:tc>
        <w:tc>
          <w:tcPr>
            <w:tcW w:w="1126" w:type="dxa"/>
            <w:tcBorders>
              <w:top w:val="single" w:sz="2" w:space="0" w:color="000000"/>
              <w:left w:val="single" w:sz="2" w:space="0" w:color="000000"/>
              <w:bottom w:val="single" w:sz="2" w:space="0" w:color="000000"/>
            </w:tcBorders>
            <w:shd w:val="clear" w:color="auto" w:fill="auto"/>
          </w:tcPr>
          <w:p w14:paraId="46E84342" w14:textId="77777777" w:rsidR="007B3F5D" w:rsidRPr="00E65ABC" w:rsidRDefault="007B3F5D" w:rsidP="009B123A">
            <w:pPr>
              <w:pStyle w:val="TableContents"/>
            </w:pPr>
            <w:r w:rsidRPr="00E65ABC">
              <w:rPr>
                <w:rFonts w:ascii="Liberation Sans" w:hAnsi="Liberation Sans"/>
                <w:sz w:val="18"/>
                <w:szCs w:val="18"/>
              </w:rPr>
              <w:t>3</w:t>
            </w:r>
          </w:p>
        </w:tc>
        <w:tc>
          <w:tcPr>
            <w:tcW w:w="1349" w:type="dxa"/>
            <w:tcBorders>
              <w:top w:val="single" w:sz="2" w:space="0" w:color="000000"/>
              <w:left w:val="single" w:sz="2" w:space="0" w:color="000000"/>
              <w:bottom w:val="single" w:sz="2" w:space="0" w:color="000000"/>
            </w:tcBorders>
            <w:shd w:val="clear" w:color="auto" w:fill="auto"/>
          </w:tcPr>
          <w:p w14:paraId="57691B1C" w14:textId="77777777" w:rsidR="007B3F5D" w:rsidRPr="00E65ABC" w:rsidRDefault="007B3F5D" w:rsidP="009B123A">
            <w:pPr>
              <w:pStyle w:val="TableContents"/>
              <w:rPr>
                <w:rFonts w:ascii="Liberation Sans" w:hAnsi="Liberation Sans"/>
                <w:sz w:val="18"/>
                <w:szCs w:val="18"/>
              </w:rPr>
            </w:pPr>
          </w:p>
        </w:tc>
        <w:tc>
          <w:tcPr>
            <w:tcW w:w="630" w:type="dxa"/>
            <w:tcBorders>
              <w:top w:val="single" w:sz="2" w:space="0" w:color="000000"/>
              <w:left w:val="single" w:sz="2" w:space="0" w:color="000000"/>
              <w:bottom w:val="single" w:sz="2" w:space="0" w:color="000000"/>
            </w:tcBorders>
            <w:shd w:val="clear" w:color="auto" w:fill="auto"/>
          </w:tcPr>
          <w:p w14:paraId="7641DCBB" w14:textId="77777777" w:rsidR="007B3F5D" w:rsidRPr="00E65ABC" w:rsidRDefault="007B3F5D" w:rsidP="009B123A">
            <w:pPr>
              <w:pStyle w:val="TableContents"/>
            </w:pPr>
            <w:r w:rsidRPr="00E65ABC">
              <w:rPr>
                <w:rFonts w:ascii="Liberation Sans" w:hAnsi="Liberation Sans"/>
                <w:sz w:val="18"/>
                <w:szCs w:val="18"/>
              </w:rPr>
              <w:t>3</w:t>
            </w:r>
          </w:p>
        </w:tc>
        <w:tc>
          <w:tcPr>
            <w:tcW w:w="1261" w:type="dxa"/>
            <w:tcBorders>
              <w:top w:val="single" w:sz="2" w:space="0" w:color="000000"/>
              <w:left w:val="single" w:sz="2" w:space="0" w:color="000000"/>
              <w:bottom w:val="single" w:sz="2" w:space="0" w:color="000000"/>
            </w:tcBorders>
            <w:shd w:val="clear" w:color="auto" w:fill="auto"/>
          </w:tcPr>
          <w:p w14:paraId="57BDF0C9" w14:textId="77777777" w:rsidR="007B3F5D" w:rsidRPr="00E65ABC" w:rsidRDefault="007B3F5D" w:rsidP="009B123A">
            <w:pPr>
              <w:pStyle w:val="TableContents"/>
            </w:pPr>
            <w:r w:rsidRPr="00E65ABC">
              <w:rPr>
                <w:rFonts w:ascii="Liberation Sans" w:hAnsi="Liberation Sans"/>
                <w:sz w:val="18"/>
                <w:szCs w:val="18"/>
              </w:rPr>
              <w:t>4</w:t>
            </w:r>
          </w:p>
        </w:tc>
        <w:tc>
          <w:tcPr>
            <w:tcW w:w="1260" w:type="dxa"/>
            <w:tcBorders>
              <w:top w:val="single" w:sz="2" w:space="0" w:color="000000"/>
              <w:left w:val="single" w:sz="2" w:space="0" w:color="000000"/>
              <w:bottom w:val="single" w:sz="2" w:space="0" w:color="000000"/>
            </w:tcBorders>
            <w:shd w:val="clear" w:color="auto" w:fill="auto"/>
          </w:tcPr>
          <w:p w14:paraId="2CCB3CCA" w14:textId="77777777" w:rsidR="007B3F5D" w:rsidRPr="00E65ABC" w:rsidRDefault="007B3F5D" w:rsidP="009B123A">
            <w:pPr>
              <w:pStyle w:val="TableContents"/>
              <w:rPr>
                <w:rFonts w:ascii="Liberation Sans" w:hAnsi="Liberation Sans"/>
                <w:sz w:val="18"/>
                <w:szCs w:val="18"/>
              </w:rPr>
            </w:pP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0BE7EF32" w14:textId="77777777" w:rsidR="007B3F5D" w:rsidRPr="00E65ABC" w:rsidRDefault="007B3F5D" w:rsidP="009B123A">
            <w:pPr>
              <w:pStyle w:val="TableContents"/>
              <w:rPr>
                <w:rFonts w:ascii="Liberation Sans" w:hAnsi="Liberation Sans"/>
                <w:sz w:val="18"/>
                <w:szCs w:val="18"/>
              </w:rPr>
            </w:pPr>
          </w:p>
        </w:tc>
      </w:tr>
      <w:tr w:rsidR="007B3F5D" w:rsidRPr="00E65ABC" w14:paraId="55BA5CB4" w14:textId="77777777" w:rsidTr="009B123A">
        <w:tc>
          <w:tcPr>
            <w:tcW w:w="1214" w:type="dxa"/>
            <w:tcBorders>
              <w:top w:val="single" w:sz="2" w:space="0" w:color="000000"/>
              <w:left w:val="single" w:sz="2" w:space="0" w:color="000000"/>
              <w:bottom w:val="single" w:sz="2" w:space="0" w:color="000000"/>
            </w:tcBorders>
            <w:shd w:val="clear" w:color="auto" w:fill="auto"/>
          </w:tcPr>
          <w:p w14:paraId="58B03DD5" w14:textId="77777777" w:rsidR="007B3F5D" w:rsidRPr="00E65ABC" w:rsidRDefault="007B3F5D" w:rsidP="009B123A">
            <w:pPr>
              <w:pStyle w:val="TableContents"/>
            </w:pPr>
            <w:r w:rsidRPr="00E65ABC">
              <w:rPr>
                <w:rFonts w:ascii="Liberation Sans" w:hAnsi="Liberation Sans"/>
                <w:sz w:val="18"/>
                <w:szCs w:val="18"/>
              </w:rPr>
              <w:t>PSP</w:t>
            </w:r>
          </w:p>
        </w:tc>
        <w:tc>
          <w:tcPr>
            <w:tcW w:w="1126" w:type="dxa"/>
            <w:tcBorders>
              <w:top w:val="single" w:sz="2" w:space="0" w:color="000000"/>
              <w:left w:val="single" w:sz="2" w:space="0" w:color="000000"/>
              <w:bottom w:val="single" w:sz="2" w:space="0" w:color="000000"/>
            </w:tcBorders>
            <w:shd w:val="clear" w:color="auto" w:fill="auto"/>
          </w:tcPr>
          <w:p w14:paraId="7C40F675" w14:textId="77777777" w:rsidR="007B3F5D" w:rsidRPr="00E65ABC" w:rsidRDefault="007B3F5D" w:rsidP="009B123A">
            <w:pPr>
              <w:pStyle w:val="TableContents"/>
            </w:pPr>
            <w:r w:rsidRPr="00E65ABC">
              <w:rPr>
                <w:rFonts w:ascii="Liberation Sans" w:hAnsi="Liberation Sans"/>
                <w:sz w:val="18"/>
                <w:szCs w:val="18"/>
              </w:rPr>
              <w:t>18</w:t>
            </w:r>
          </w:p>
        </w:tc>
        <w:tc>
          <w:tcPr>
            <w:tcW w:w="1349" w:type="dxa"/>
            <w:tcBorders>
              <w:top w:val="single" w:sz="2" w:space="0" w:color="000000"/>
              <w:left w:val="single" w:sz="2" w:space="0" w:color="000000"/>
              <w:bottom w:val="single" w:sz="2" w:space="0" w:color="000000"/>
            </w:tcBorders>
            <w:shd w:val="clear" w:color="auto" w:fill="auto"/>
          </w:tcPr>
          <w:p w14:paraId="633BDDCA" w14:textId="77777777" w:rsidR="007B3F5D" w:rsidRPr="00E65ABC" w:rsidRDefault="007B3F5D" w:rsidP="009B123A">
            <w:pPr>
              <w:pStyle w:val="TableContents"/>
              <w:rPr>
                <w:rFonts w:ascii="Liberation Sans" w:hAnsi="Liberation Sans"/>
                <w:sz w:val="18"/>
                <w:szCs w:val="18"/>
              </w:rPr>
            </w:pPr>
          </w:p>
        </w:tc>
        <w:tc>
          <w:tcPr>
            <w:tcW w:w="630" w:type="dxa"/>
            <w:tcBorders>
              <w:top w:val="single" w:sz="2" w:space="0" w:color="000000"/>
              <w:left w:val="single" w:sz="2" w:space="0" w:color="000000"/>
              <w:bottom w:val="single" w:sz="2" w:space="0" w:color="000000"/>
            </w:tcBorders>
            <w:shd w:val="clear" w:color="auto" w:fill="auto"/>
          </w:tcPr>
          <w:p w14:paraId="0AB86ED2" w14:textId="77777777" w:rsidR="007B3F5D" w:rsidRPr="00E65ABC" w:rsidRDefault="007B3F5D" w:rsidP="009B123A">
            <w:pPr>
              <w:pStyle w:val="TableContents"/>
              <w:rPr>
                <w:rFonts w:ascii="Liberation Sans" w:hAnsi="Liberation Sans"/>
                <w:sz w:val="18"/>
                <w:szCs w:val="18"/>
              </w:rPr>
            </w:pPr>
          </w:p>
        </w:tc>
        <w:tc>
          <w:tcPr>
            <w:tcW w:w="1261" w:type="dxa"/>
            <w:tcBorders>
              <w:top w:val="single" w:sz="2" w:space="0" w:color="000000"/>
              <w:left w:val="single" w:sz="2" w:space="0" w:color="000000"/>
              <w:bottom w:val="single" w:sz="2" w:space="0" w:color="000000"/>
            </w:tcBorders>
            <w:shd w:val="clear" w:color="auto" w:fill="auto"/>
          </w:tcPr>
          <w:p w14:paraId="608018FF" w14:textId="77777777" w:rsidR="007B3F5D" w:rsidRPr="00E65ABC" w:rsidRDefault="007B3F5D" w:rsidP="009B123A">
            <w:pPr>
              <w:pStyle w:val="TableContents"/>
              <w:rPr>
                <w:rFonts w:ascii="Liberation Sans" w:hAnsi="Liberation Sans"/>
                <w:sz w:val="18"/>
                <w:szCs w:val="18"/>
              </w:rPr>
            </w:pPr>
          </w:p>
        </w:tc>
        <w:tc>
          <w:tcPr>
            <w:tcW w:w="1260" w:type="dxa"/>
            <w:tcBorders>
              <w:top w:val="single" w:sz="2" w:space="0" w:color="000000"/>
              <w:left w:val="single" w:sz="2" w:space="0" w:color="000000"/>
              <w:bottom w:val="single" w:sz="2" w:space="0" w:color="000000"/>
            </w:tcBorders>
            <w:shd w:val="clear" w:color="auto" w:fill="auto"/>
          </w:tcPr>
          <w:p w14:paraId="2D4BDD02" w14:textId="77777777" w:rsidR="007B3F5D" w:rsidRPr="00E65ABC" w:rsidRDefault="007B3F5D" w:rsidP="009B123A">
            <w:pPr>
              <w:pStyle w:val="TableContents"/>
            </w:pPr>
            <w:r w:rsidRPr="00E65ABC">
              <w:rPr>
                <w:rFonts w:ascii="Liberation Sans" w:hAnsi="Liberation Sans"/>
                <w:sz w:val="18"/>
                <w:szCs w:val="18"/>
              </w:rPr>
              <w:t>1</w:t>
            </w: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526A5E8E" w14:textId="77777777" w:rsidR="007B3F5D" w:rsidRPr="00E65ABC" w:rsidRDefault="007B3F5D" w:rsidP="009B123A">
            <w:pPr>
              <w:pStyle w:val="TableContents"/>
            </w:pPr>
            <w:r w:rsidRPr="00E65ABC">
              <w:rPr>
                <w:rFonts w:ascii="Liberation Sans" w:hAnsi="Liberation Sans"/>
                <w:sz w:val="18"/>
                <w:szCs w:val="18"/>
              </w:rPr>
              <w:t>1</w:t>
            </w:r>
          </w:p>
        </w:tc>
      </w:tr>
      <w:tr w:rsidR="007B3F5D" w:rsidRPr="00E65ABC" w14:paraId="13699690" w14:textId="77777777" w:rsidTr="009B123A">
        <w:tc>
          <w:tcPr>
            <w:tcW w:w="1214" w:type="dxa"/>
            <w:tcBorders>
              <w:top w:val="single" w:sz="2" w:space="0" w:color="000000"/>
              <w:left w:val="single" w:sz="2" w:space="0" w:color="000000"/>
              <w:bottom w:val="single" w:sz="2" w:space="0" w:color="000000"/>
            </w:tcBorders>
            <w:shd w:val="clear" w:color="auto" w:fill="auto"/>
          </w:tcPr>
          <w:p w14:paraId="69834D8A" w14:textId="77777777" w:rsidR="007B3F5D" w:rsidRPr="00E65ABC" w:rsidRDefault="007B3F5D" w:rsidP="009B123A">
            <w:pPr>
              <w:pStyle w:val="TableContents"/>
            </w:pPr>
            <w:r w:rsidRPr="00E65ABC">
              <w:rPr>
                <w:rFonts w:ascii="Liberation Sans" w:hAnsi="Liberation Sans"/>
                <w:sz w:val="18"/>
                <w:szCs w:val="18"/>
              </w:rPr>
              <w:t>MSA</w:t>
            </w:r>
          </w:p>
        </w:tc>
        <w:tc>
          <w:tcPr>
            <w:tcW w:w="1126" w:type="dxa"/>
            <w:tcBorders>
              <w:top w:val="single" w:sz="2" w:space="0" w:color="000000"/>
              <w:left w:val="single" w:sz="2" w:space="0" w:color="000000"/>
              <w:bottom w:val="single" w:sz="2" w:space="0" w:color="000000"/>
            </w:tcBorders>
            <w:shd w:val="clear" w:color="auto" w:fill="auto"/>
          </w:tcPr>
          <w:p w14:paraId="6D429367" w14:textId="77777777" w:rsidR="007B3F5D" w:rsidRPr="00E65ABC" w:rsidRDefault="007B3F5D" w:rsidP="009B123A">
            <w:pPr>
              <w:pStyle w:val="TableContents"/>
            </w:pPr>
            <w:r w:rsidRPr="00E65ABC">
              <w:rPr>
                <w:rFonts w:ascii="Liberation Sans" w:hAnsi="Liberation Sans"/>
                <w:sz w:val="18"/>
                <w:szCs w:val="18"/>
              </w:rPr>
              <w:t>6</w:t>
            </w:r>
          </w:p>
        </w:tc>
        <w:tc>
          <w:tcPr>
            <w:tcW w:w="1349" w:type="dxa"/>
            <w:tcBorders>
              <w:top w:val="single" w:sz="2" w:space="0" w:color="000000"/>
              <w:left w:val="single" w:sz="2" w:space="0" w:color="000000"/>
              <w:bottom w:val="single" w:sz="2" w:space="0" w:color="000000"/>
            </w:tcBorders>
            <w:shd w:val="clear" w:color="auto" w:fill="auto"/>
          </w:tcPr>
          <w:p w14:paraId="2E1DC251" w14:textId="77777777" w:rsidR="007B3F5D" w:rsidRPr="00E65ABC" w:rsidRDefault="007B3F5D" w:rsidP="009B123A">
            <w:pPr>
              <w:pStyle w:val="TableContents"/>
              <w:rPr>
                <w:rFonts w:ascii="Liberation Sans" w:hAnsi="Liberation Sans"/>
                <w:sz w:val="18"/>
                <w:szCs w:val="18"/>
              </w:rPr>
            </w:pPr>
          </w:p>
        </w:tc>
        <w:tc>
          <w:tcPr>
            <w:tcW w:w="630" w:type="dxa"/>
            <w:tcBorders>
              <w:top w:val="single" w:sz="2" w:space="0" w:color="000000"/>
              <w:left w:val="single" w:sz="2" w:space="0" w:color="000000"/>
              <w:bottom w:val="single" w:sz="2" w:space="0" w:color="000000"/>
            </w:tcBorders>
            <w:shd w:val="clear" w:color="auto" w:fill="auto"/>
          </w:tcPr>
          <w:p w14:paraId="46B4667B" w14:textId="77777777" w:rsidR="007B3F5D" w:rsidRPr="00E65ABC" w:rsidRDefault="007B3F5D" w:rsidP="009B123A">
            <w:pPr>
              <w:pStyle w:val="TableContents"/>
            </w:pPr>
            <w:r w:rsidRPr="00E65ABC">
              <w:rPr>
                <w:rFonts w:ascii="Liberation Sans" w:hAnsi="Liberation Sans"/>
                <w:sz w:val="18"/>
                <w:szCs w:val="18"/>
              </w:rPr>
              <w:t>20</w:t>
            </w:r>
          </w:p>
        </w:tc>
        <w:tc>
          <w:tcPr>
            <w:tcW w:w="1261" w:type="dxa"/>
            <w:tcBorders>
              <w:top w:val="single" w:sz="2" w:space="0" w:color="000000"/>
              <w:left w:val="single" w:sz="2" w:space="0" w:color="000000"/>
              <w:bottom w:val="single" w:sz="2" w:space="0" w:color="000000"/>
            </w:tcBorders>
            <w:shd w:val="clear" w:color="auto" w:fill="auto"/>
          </w:tcPr>
          <w:p w14:paraId="11CC5A59" w14:textId="77777777" w:rsidR="007B3F5D" w:rsidRPr="00E65ABC" w:rsidRDefault="007B3F5D" w:rsidP="009B123A">
            <w:pPr>
              <w:pStyle w:val="TableContents"/>
              <w:rPr>
                <w:rFonts w:ascii="Liberation Sans" w:hAnsi="Liberation Sans"/>
                <w:sz w:val="18"/>
                <w:szCs w:val="18"/>
              </w:rPr>
            </w:pPr>
          </w:p>
        </w:tc>
        <w:tc>
          <w:tcPr>
            <w:tcW w:w="1260" w:type="dxa"/>
            <w:tcBorders>
              <w:top w:val="single" w:sz="2" w:space="0" w:color="000000"/>
              <w:left w:val="single" w:sz="2" w:space="0" w:color="000000"/>
              <w:bottom w:val="single" w:sz="2" w:space="0" w:color="000000"/>
            </w:tcBorders>
            <w:shd w:val="clear" w:color="auto" w:fill="auto"/>
          </w:tcPr>
          <w:p w14:paraId="67B2BDC1" w14:textId="77777777" w:rsidR="007B3F5D" w:rsidRPr="00E65ABC" w:rsidRDefault="007B3F5D" w:rsidP="009B123A">
            <w:pPr>
              <w:pStyle w:val="TableContents"/>
              <w:rPr>
                <w:rFonts w:ascii="Liberation Sans" w:hAnsi="Liberation Sans"/>
                <w:sz w:val="18"/>
                <w:szCs w:val="18"/>
              </w:rPr>
            </w:pP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4F268282" w14:textId="77777777" w:rsidR="007B3F5D" w:rsidRPr="00E65ABC" w:rsidRDefault="007B3F5D" w:rsidP="009B123A">
            <w:pPr>
              <w:pStyle w:val="TableContents"/>
              <w:rPr>
                <w:rFonts w:ascii="Liberation Sans" w:hAnsi="Liberation Sans"/>
                <w:sz w:val="18"/>
                <w:szCs w:val="18"/>
              </w:rPr>
            </w:pPr>
          </w:p>
        </w:tc>
      </w:tr>
      <w:tr w:rsidR="007B3F5D" w:rsidRPr="00E65ABC" w14:paraId="0456D9E7" w14:textId="77777777" w:rsidTr="009B123A">
        <w:tc>
          <w:tcPr>
            <w:tcW w:w="1214" w:type="dxa"/>
            <w:tcBorders>
              <w:top w:val="single" w:sz="2" w:space="0" w:color="000000"/>
              <w:left w:val="single" w:sz="2" w:space="0" w:color="000000"/>
              <w:bottom w:val="single" w:sz="2" w:space="0" w:color="000000"/>
            </w:tcBorders>
            <w:shd w:val="clear" w:color="auto" w:fill="auto"/>
          </w:tcPr>
          <w:p w14:paraId="54C1C3EA" w14:textId="77777777" w:rsidR="007B3F5D" w:rsidRPr="00E65ABC" w:rsidRDefault="007B3F5D" w:rsidP="009B123A">
            <w:pPr>
              <w:pStyle w:val="TableContents"/>
            </w:pPr>
            <w:r w:rsidRPr="00E65ABC">
              <w:rPr>
                <w:rFonts w:ascii="Liberation Sans" w:hAnsi="Liberation Sans"/>
                <w:sz w:val="18"/>
                <w:szCs w:val="18"/>
              </w:rPr>
              <w:t>CBD</w:t>
            </w:r>
          </w:p>
        </w:tc>
        <w:tc>
          <w:tcPr>
            <w:tcW w:w="1126" w:type="dxa"/>
            <w:tcBorders>
              <w:top w:val="single" w:sz="2" w:space="0" w:color="000000"/>
              <w:left w:val="single" w:sz="2" w:space="0" w:color="000000"/>
              <w:bottom w:val="single" w:sz="2" w:space="0" w:color="000000"/>
            </w:tcBorders>
            <w:shd w:val="clear" w:color="auto" w:fill="auto"/>
          </w:tcPr>
          <w:p w14:paraId="2885CB4A" w14:textId="77777777" w:rsidR="007B3F5D" w:rsidRPr="00E65ABC" w:rsidRDefault="007B3F5D" w:rsidP="009B123A">
            <w:pPr>
              <w:pStyle w:val="TableContents"/>
            </w:pPr>
            <w:r w:rsidRPr="00E65ABC">
              <w:rPr>
                <w:rFonts w:ascii="Liberation Sans" w:hAnsi="Liberation Sans"/>
                <w:sz w:val="18"/>
                <w:szCs w:val="18"/>
              </w:rPr>
              <w:t>8</w:t>
            </w:r>
          </w:p>
        </w:tc>
        <w:tc>
          <w:tcPr>
            <w:tcW w:w="1349" w:type="dxa"/>
            <w:tcBorders>
              <w:top w:val="single" w:sz="2" w:space="0" w:color="000000"/>
              <w:left w:val="single" w:sz="2" w:space="0" w:color="000000"/>
              <w:bottom w:val="single" w:sz="2" w:space="0" w:color="000000"/>
            </w:tcBorders>
            <w:shd w:val="clear" w:color="auto" w:fill="auto"/>
          </w:tcPr>
          <w:p w14:paraId="2FD4A336" w14:textId="77777777" w:rsidR="007B3F5D" w:rsidRPr="00E65ABC" w:rsidRDefault="007B3F5D" w:rsidP="009B123A">
            <w:pPr>
              <w:pStyle w:val="TableContents"/>
            </w:pPr>
            <w:r w:rsidRPr="00E65ABC">
              <w:rPr>
                <w:rFonts w:ascii="Liberation Sans" w:hAnsi="Liberation Sans"/>
                <w:sz w:val="18"/>
                <w:szCs w:val="18"/>
              </w:rPr>
              <w:t>2</w:t>
            </w:r>
          </w:p>
        </w:tc>
        <w:tc>
          <w:tcPr>
            <w:tcW w:w="630" w:type="dxa"/>
            <w:tcBorders>
              <w:top w:val="single" w:sz="2" w:space="0" w:color="000000"/>
              <w:left w:val="single" w:sz="2" w:space="0" w:color="000000"/>
              <w:bottom w:val="single" w:sz="2" w:space="0" w:color="000000"/>
            </w:tcBorders>
            <w:shd w:val="clear" w:color="auto" w:fill="auto"/>
          </w:tcPr>
          <w:p w14:paraId="0B86137B" w14:textId="77777777" w:rsidR="007B3F5D" w:rsidRPr="00E65ABC" w:rsidRDefault="007B3F5D" w:rsidP="009B123A">
            <w:pPr>
              <w:pStyle w:val="TableContents"/>
              <w:rPr>
                <w:rFonts w:ascii="Liberation Sans" w:hAnsi="Liberation Sans"/>
                <w:sz w:val="18"/>
                <w:szCs w:val="18"/>
              </w:rPr>
            </w:pPr>
          </w:p>
        </w:tc>
        <w:tc>
          <w:tcPr>
            <w:tcW w:w="1261" w:type="dxa"/>
            <w:tcBorders>
              <w:top w:val="single" w:sz="2" w:space="0" w:color="000000"/>
              <w:left w:val="single" w:sz="2" w:space="0" w:color="000000"/>
              <w:bottom w:val="single" w:sz="2" w:space="0" w:color="000000"/>
            </w:tcBorders>
            <w:shd w:val="clear" w:color="auto" w:fill="auto"/>
          </w:tcPr>
          <w:p w14:paraId="31A60663" w14:textId="77777777" w:rsidR="007B3F5D" w:rsidRPr="00E65ABC" w:rsidRDefault="007B3F5D" w:rsidP="009B123A">
            <w:pPr>
              <w:pStyle w:val="TableContents"/>
              <w:rPr>
                <w:rFonts w:ascii="Liberation Sans" w:hAnsi="Liberation Sans"/>
                <w:sz w:val="18"/>
                <w:szCs w:val="18"/>
              </w:rPr>
            </w:pPr>
          </w:p>
        </w:tc>
        <w:tc>
          <w:tcPr>
            <w:tcW w:w="1260" w:type="dxa"/>
            <w:tcBorders>
              <w:top w:val="single" w:sz="2" w:space="0" w:color="000000"/>
              <w:left w:val="single" w:sz="2" w:space="0" w:color="000000"/>
              <w:bottom w:val="single" w:sz="2" w:space="0" w:color="000000"/>
            </w:tcBorders>
            <w:shd w:val="clear" w:color="auto" w:fill="auto"/>
          </w:tcPr>
          <w:p w14:paraId="494FE05A" w14:textId="77777777" w:rsidR="007B3F5D" w:rsidRPr="00E65ABC" w:rsidRDefault="007B3F5D" w:rsidP="009B123A">
            <w:pPr>
              <w:pStyle w:val="TableContents"/>
              <w:rPr>
                <w:rFonts w:ascii="Liberation Sans" w:hAnsi="Liberation Sans"/>
                <w:sz w:val="18"/>
                <w:szCs w:val="18"/>
              </w:rPr>
            </w:pPr>
          </w:p>
        </w:tc>
        <w:tc>
          <w:tcPr>
            <w:tcW w:w="1659" w:type="dxa"/>
            <w:tcBorders>
              <w:top w:val="single" w:sz="2" w:space="0" w:color="000000"/>
              <w:left w:val="single" w:sz="2" w:space="0" w:color="000000"/>
              <w:bottom w:val="single" w:sz="2" w:space="0" w:color="000000"/>
              <w:right w:val="single" w:sz="2" w:space="0" w:color="000000"/>
            </w:tcBorders>
            <w:shd w:val="clear" w:color="auto" w:fill="auto"/>
          </w:tcPr>
          <w:p w14:paraId="185EB51D" w14:textId="77777777" w:rsidR="007B3F5D" w:rsidRPr="00E65ABC" w:rsidRDefault="007B3F5D" w:rsidP="009B123A">
            <w:pPr>
              <w:pStyle w:val="TableContents"/>
              <w:rPr>
                <w:rFonts w:ascii="Liberation Sans" w:hAnsi="Liberation Sans"/>
                <w:sz w:val="18"/>
                <w:szCs w:val="18"/>
              </w:rPr>
            </w:pPr>
          </w:p>
        </w:tc>
      </w:tr>
    </w:tbl>
    <w:p w14:paraId="12F22785" w14:textId="77777777" w:rsidR="007B3F5D" w:rsidRPr="00E65ABC" w:rsidRDefault="007B3F5D" w:rsidP="007B3F5D">
      <w:pPr>
        <w:spacing w:before="0" w:after="0" w:line="240" w:lineRule="auto"/>
        <w:rPr>
          <w:rStyle w:val="CommentReference"/>
          <w:b/>
          <w:bCs/>
          <w:sz w:val="22"/>
          <w:szCs w:val="22"/>
        </w:rPr>
      </w:pPr>
    </w:p>
    <w:p w14:paraId="6EE2E06C" w14:textId="77777777" w:rsidR="007B3F5D" w:rsidRPr="00E65ABC" w:rsidRDefault="007B3F5D" w:rsidP="007B3F5D">
      <w:pPr>
        <w:spacing w:before="0" w:after="0" w:line="240" w:lineRule="auto"/>
        <w:rPr>
          <w:b/>
          <w:bCs/>
          <w:sz w:val="22"/>
          <w:szCs w:val="22"/>
        </w:rPr>
      </w:pPr>
      <w:r w:rsidRPr="00E65ABC">
        <w:rPr>
          <w:b/>
          <w:bCs/>
          <w:sz w:val="22"/>
          <w:szCs w:val="22"/>
        </w:rPr>
        <w:br w:type="page"/>
      </w:r>
    </w:p>
    <w:p w14:paraId="10C8778A" w14:textId="77777777" w:rsidR="007B3F5D" w:rsidRPr="00E65ABC" w:rsidRDefault="007B3F5D" w:rsidP="007B3F5D">
      <w:pPr>
        <w:spacing w:line="360" w:lineRule="auto"/>
        <w:rPr>
          <w:rStyle w:val="CommentReference"/>
          <w:b/>
          <w:bCs/>
          <w:sz w:val="22"/>
          <w:szCs w:val="22"/>
        </w:rPr>
      </w:pPr>
      <w:r w:rsidRPr="00E65ABC">
        <w:rPr>
          <w:b/>
          <w:bCs/>
          <w:sz w:val="22"/>
          <w:szCs w:val="22"/>
        </w:rPr>
        <w:t xml:space="preserve">Supplementary table 2. </w:t>
      </w:r>
      <w:r w:rsidRPr="00E65ABC">
        <w:rPr>
          <w:rStyle w:val="CommentReference"/>
          <w:b/>
          <w:bCs/>
          <w:sz w:val="22"/>
          <w:szCs w:val="22"/>
        </w:rPr>
        <w:t xml:space="preserve">Comparison of CSF and automatic radiological biomarkers across the different study groups </w:t>
      </w:r>
      <w:proofErr w:type="spellStart"/>
      <w:r w:rsidRPr="00E65ABC">
        <w:rPr>
          <w:rStyle w:val="CommentReference"/>
          <w:b/>
          <w:bCs/>
          <w:sz w:val="22"/>
          <w:szCs w:val="22"/>
        </w:rPr>
        <w:t>covariated</w:t>
      </w:r>
      <w:proofErr w:type="spellEnd"/>
      <w:r w:rsidRPr="00E65ABC">
        <w:rPr>
          <w:rStyle w:val="CommentReference"/>
          <w:b/>
          <w:bCs/>
          <w:sz w:val="22"/>
          <w:szCs w:val="22"/>
        </w:rPr>
        <w:t xml:space="preserve"> by age.</w:t>
      </w:r>
    </w:p>
    <w:tbl>
      <w:tblPr>
        <w:tblStyle w:val="TableGrid"/>
        <w:tblpPr w:leftFromText="180" w:rightFromText="180" w:vertAnchor="text" w:horzAnchor="page" w:tblpX="1480" w:tblpY="179"/>
        <w:tblOverlap w:val="never"/>
        <w:tblW w:w="12691" w:type="dxa"/>
        <w:tblLayout w:type="fixed"/>
        <w:tblLook w:val="04A0" w:firstRow="1" w:lastRow="0" w:firstColumn="1" w:lastColumn="0" w:noHBand="0" w:noVBand="1"/>
      </w:tblPr>
      <w:tblGrid>
        <w:gridCol w:w="656"/>
        <w:gridCol w:w="1699"/>
        <w:gridCol w:w="1663"/>
        <w:gridCol w:w="1623"/>
        <w:gridCol w:w="1555"/>
        <w:gridCol w:w="1500"/>
        <w:gridCol w:w="3995"/>
      </w:tblGrid>
      <w:tr w:rsidR="007B3F5D" w:rsidRPr="00E65ABC" w14:paraId="78D2354A" w14:textId="77777777" w:rsidTr="009B123A">
        <w:tc>
          <w:tcPr>
            <w:tcW w:w="656" w:type="dxa"/>
            <w:shd w:val="clear" w:color="auto" w:fill="CFCDCD" w:themeFill="background2" w:themeFillShade="E5"/>
          </w:tcPr>
          <w:p w14:paraId="759E969D" w14:textId="77777777" w:rsidR="007B3F5D" w:rsidRPr="00E65ABC" w:rsidRDefault="007B3F5D" w:rsidP="009B123A">
            <w:pPr>
              <w:spacing w:before="0" w:after="0"/>
              <w:jc w:val="center"/>
              <w:rPr>
                <w:rFonts w:ascii="Calibri" w:hAnsi="Calibri"/>
                <w:b/>
              </w:rPr>
            </w:pPr>
            <w:r w:rsidRPr="00E65ABC">
              <w:rPr>
                <w:rFonts w:ascii="Calibri" w:hAnsi="Calibri"/>
                <w:b/>
              </w:rPr>
              <w:t>CSF</w:t>
            </w:r>
          </w:p>
        </w:tc>
        <w:tc>
          <w:tcPr>
            <w:tcW w:w="1699" w:type="dxa"/>
            <w:shd w:val="clear" w:color="auto" w:fill="E7E6E6" w:themeFill="background2"/>
          </w:tcPr>
          <w:p w14:paraId="6004E8B0" w14:textId="77777777" w:rsidR="007B3F5D" w:rsidRPr="00E65ABC" w:rsidRDefault="007B3F5D" w:rsidP="009B123A">
            <w:pPr>
              <w:snapToGrid w:val="0"/>
              <w:spacing w:before="0" w:after="0" w:line="240" w:lineRule="atLeast"/>
              <w:jc w:val="center"/>
              <w:rPr>
                <w:rFonts w:ascii="Calibri" w:hAnsi="Calibri"/>
                <w:b/>
              </w:rPr>
            </w:pPr>
            <w:r w:rsidRPr="00E65ABC">
              <w:rPr>
                <w:rFonts w:ascii="Calibri" w:hAnsi="Calibri"/>
                <w:b/>
              </w:rPr>
              <w:t xml:space="preserve">PSP </w:t>
            </w:r>
          </w:p>
          <w:p w14:paraId="375F9842" w14:textId="77777777" w:rsidR="007B3F5D" w:rsidRPr="00E65ABC" w:rsidRDefault="007B3F5D" w:rsidP="009B123A">
            <w:pPr>
              <w:spacing w:before="0" w:after="0"/>
              <w:jc w:val="center"/>
              <w:rPr>
                <w:rFonts w:ascii="Calibri" w:hAnsi="Calibri"/>
                <w:b/>
              </w:rPr>
            </w:pPr>
            <w:r w:rsidRPr="00E65ABC">
              <w:rPr>
                <w:rFonts w:ascii="Calibri" w:hAnsi="Calibri"/>
                <w:b/>
              </w:rPr>
              <w:t>(n =20)</w:t>
            </w:r>
          </w:p>
        </w:tc>
        <w:tc>
          <w:tcPr>
            <w:tcW w:w="1663" w:type="dxa"/>
            <w:shd w:val="clear" w:color="auto" w:fill="E7E6E6" w:themeFill="background2"/>
          </w:tcPr>
          <w:p w14:paraId="6960DA2A" w14:textId="77777777" w:rsidR="007B3F5D" w:rsidRPr="00E65ABC" w:rsidRDefault="007B3F5D" w:rsidP="009B123A">
            <w:pPr>
              <w:snapToGrid w:val="0"/>
              <w:spacing w:before="0" w:after="0" w:line="240" w:lineRule="atLeast"/>
              <w:jc w:val="center"/>
              <w:rPr>
                <w:rFonts w:ascii="Calibri" w:hAnsi="Calibri"/>
                <w:b/>
              </w:rPr>
            </w:pPr>
            <w:r w:rsidRPr="00E65ABC">
              <w:rPr>
                <w:rFonts w:ascii="Calibri" w:hAnsi="Calibri"/>
                <w:b/>
              </w:rPr>
              <w:t xml:space="preserve">CBD </w:t>
            </w:r>
          </w:p>
          <w:p w14:paraId="439E7452" w14:textId="77777777" w:rsidR="007B3F5D" w:rsidRPr="00E65ABC" w:rsidRDefault="007B3F5D" w:rsidP="009B123A">
            <w:pPr>
              <w:spacing w:before="0" w:after="0"/>
              <w:jc w:val="center"/>
              <w:rPr>
                <w:rFonts w:ascii="Calibri" w:hAnsi="Calibri"/>
                <w:b/>
              </w:rPr>
            </w:pPr>
            <w:r w:rsidRPr="00E65ABC">
              <w:rPr>
                <w:rFonts w:ascii="Calibri" w:hAnsi="Calibri"/>
                <w:b/>
              </w:rPr>
              <w:t>(n =14)</w:t>
            </w:r>
          </w:p>
        </w:tc>
        <w:tc>
          <w:tcPr>
            <w:tcW w:w="1623" w:type="dxa"/>
            <w:shd w:val="clear" w:color="auto" w:fill="E7E6E6" w:themeFill="background2"/>
          </w:tcPr>
          <w:p w14:paraId="30E13951" w14:textId="77777777" w:rsidR="007B3F5D" w:rsidRPr="00E65ABC" w:rsidRDefault="007B3F5D" w:rsidP="009B123A">
            <w:pPr>
              <w:snapToGrid w:val="0"/>
              <w:spacing w:before="0" w:after="0" w:line="240" w:lineRule="atLeast"/>
              <w:jc w:val="center"/>
              <w:rPr>
                <w:rFonts w:ascii="Calibri" w:hAnsi="Calibri"/>
                <w:b/>
              </w:rPr>
            </w:pPr>
            <w:r w:rsidRPr="00E65ABC">
              <w:rPr>
                <w:rFonts w:ascii="Calibri" w:hAnsi="Calibri"/>
                <w:b/>
              </w:rPr>
              <w:t xml:space="preserve">MSA </w:t>
            </w:r>
          </w:p>
          <w:p w14:paraId="4B60B5DC" w14:textId="77777777" w:rsidR="007B3F5D" w:rsidRPr="00E65ABC" w:rsidRDefault="007B3F5D" w:rsidP="009B123A">
            <w:pPr>
              <w:spacing w:before="0" w:after="0"/>
              <w:jc w:val="center"/>
              <w:rPr>
                <w:rFonts w:ascii="Calibri" w:hAnsi="Calibri"/>
                <w:b/>
              </w:rPr>
            </w:pPr>
            <w:r w:rsidRPr="00E65ABC">
              <w:rPr>
                <w:rFonts w:ascii="Calibri" w:hAnsi="Calibri"/>
                <w:b/>
              </w:rPr>
              <w:t>(n =26)</w:t>
            </w:r>
          </w:p>
        </w:tc>
        <w:tc>
          <w:tcPr>
            <w:tcW w:w="1555" w:type="dxa"/>
            <w:shd w:val="clear" w:color="auto" w:fill="E7E6E6" w:themeFill="background2"/>
          </w:tcPr>
          <w:p w14:paraId="582DA62B" w14:textId="77777777" w:rsidR="007B3F5D" w:rsidRPr="00E65ABC" w:rsidRDefault="007B3F5D" w:rsidP="009B123A">
            <w:pPr>
              <w:snapToGrid w:val="0"/>
              <w:spacing w:before="0" w:after="0" w:line="240" w:lineRule="atLeast"/>
              <w:jc w:val="center"/>
              <w:rPr>
                <w:rFonts w:ascii="Calibri" w:hAnsi="Calibri"/>
                <w:b/>
              </w:rPr>
            </w:pPr>
            <w:r w:rsidRPr="00E65ABC">
              <w:rPr>
                <w:rFonts w:ascii="Calibri" w:hAnsi="Calibri"/>
                <w:b/>
              </w:rPr>
              <w:t xml:space="preserve">PD </w:t>
            </w:r>
          </w:p>
          <w:p w14:paraId="6A4C9304" w14:textId="77777777" w:rsidR="007B3F5D" w:rsidRPr="00E65ABC" w:rsidRDefault="007B3F5D" w:rsidP="009B123A">
            <w:pPr>
              <w:spacing w:before="0" w:after="0"/>
              <w:jc w:val="center"/>
              <w:rPr>
                <w:rFonts w:ascii="Calibri" w:hAnsi="Calibri"/>
                <w:b/>
              </w:rPr>
            </w:pPr>
            <w:r w:rsidRPr="00E65ABC">
              <w:rPr>
                <w:rFonts w:ascii="Calibri" w:hAnsi="Calibri"/>
                <w:b/>
              </w:rPr>
              <w:t>(n =10)</w:t>
            </w:r>
          </w:p>
        </w:tc>
        <w:tc>
          <w:tcPr>
            <w:tcW w:w="1500" w:type="dxa"/>
            <w:shd w:val="clear" w:color="auto" w:fill="E7E6E6" w:themeFill="background2"/>
          </w:tcPr>
          <w:p w14:paraId="16B0E0AA" w14:textId="77777777" w:rsidR="007B3F5D" w:rsidRPr="00E65ABC" w:rsidRDefault="007B3F5D" w:rsidP="009B123A">
            <w:pPr>
              <w:snapToGrid w:val="0"/>
              <w:spacing w:before="0" w:after="0" w:line="240" w:lineRule="atLeast"/>
              <w:jc w:val="center"/>
              <w:rPr>
                <w:rFonts w:ascii="Calibri" w:hAnsi="Calibri"/>
                <w:b/>
              </w:rPr>
            </w:pPr>
            <w:r w:rsidRPr="00E65ABC">
              <w:rPr>
                <w:rFonts w:ascii="Calibri" w:hAnsi="Calibri"/>
                <w:b/>
              </w:rPr>
              <w:t xml:space="preserve">CS </w:t>
            </w:r>
          </w:p>
          <w:p w14:paraId="1AA795EE" w14:textId="77777777" w:rsidR="007B3F5D" w:rsidRPr="00E65ABC" w:rsidRDefault="007B3F5D" w:rsidP="009B123A">
            <w:pPr>
              <w:spacing w:before="0" w:after="0"/>
              <w:jc w:val="center"/>
              <w:rPr>
                <w:rFonts w:ascii="Calibri" w:hAnsi="Calibri"/>
                <w:b/>
              </w:rPr>
            </w:pPr>
            <w:r w:rsidRPr="00E65ABC">
              <w:rPr>
                <w:rFonts w:ascii="Calibri" w:hAnsi="Calibri"/>
                <w:b/>
              </w:rPr>
              <w:t>(n =12)</w:t>
            </w:r>
          </w:p>
        </w:tc>
        <w:tc>
          <w:tcPr>
            <w:tcW w:w="3995" w:type="dxa"/>
            <w:shd w:val="clear" w:color="auto" w:fill="E7E6E6" w:themeFill="background2"/>
          </w:tcPr>
          <w:p w14:paraId="2A2F7978" w14:textId="77777777" w:rsidR="007B3F5D" w:rsidRPr="00E65ABC" w:rsidRDefault="007B3F5D" w:rsidP="009B123A">
            <w:pPr>
              <w:snapToGrid w:val="0"/>
              <w:spacing w:before="0" w:after="0"/>
              <w:jc w:val="center"/>
              <w:rPr>
                <w:rFonts w:ascii="Calibri" w:hAnsi="Calibri"/>
                <w:b/>
              </w:rPr>
            </w:pPr>
          </w:p>
          <w:p w14:paraId="7A53B84C" w14:textId="77777777" w:rsidR="007B3F5D" w:rsidRPr="00E65ABC" w:rsidRDefault="007B3F5D" w:rsidP="009B123A">
            <w:pPr>
              <w:spacing w:before="0" w:after="0"/>
              <w:jc w:val="center"/>
              <w:rPr>
                <w:rFonts w:ascii="Calibri" w:hAnsi="Calibri"/>
                <w:b/>
              </w:rPr>
            </w:pPr>
            <w:r w:rsidRPr="00E65ABC">
              <w:rPr>
                <w:rFonts w:ascii="Calibri" w:hAnsi="Calibri"/>
                <w:b/>
              </w:rPr>
              <w:t>p-value*</w:t>
            </w:r>
          </w:p>
        </w:tc>
      </w:tr>
      <w:tr w:rsidR="007B3F5D" w:rsidRPr="007B3F5D" w14:paraId="4D2C0D8E" w14:textId="77777777" w:rsidTr="009B123A">
        <w:tc>
          <w:tcPr>
            <w:tcW w:w="656" w:type="dxa"/>
            <w:shd w:val="clear" w:color="auto" w:fill="E7E6E6" w:themeFill="background2"/>
          </w:tcPr>
          <w:p w14:paraId="3353577D" w14:textId="77777777" w:rsidR="007B3F5D" w:rsidRPr="00E65ABC" w:rsidRDefault="007B3F5D" w:rsidP="009B123A">
            <w:pPr>
              <w:snapToGrid w:val="0"/>
              <w:spacing w:before="0" w:after="0" w:line="240" w:lineRule="atLeast"/>
              <w:rPr>
                <w:rFonts w:ascii="Calibri" w:hAnsi="Calibri"/>
                <w:b/>
                <w:bCs/>
              </w:rPr>
            </w:pPr>
          </w:p>
          <w:p w14:paraId="1F5016C7" w14:textId="77777777" w:rsidR="007B3F5D" w:rsidRPr="00E65ABC" w:rsidRDefault="007B3F5D" w:rsidP="009B123A">
            <w:pPr>
              <w:snapToGrid w:val="0"/>
              <w:spacing w:before="0" w:after="0" w:line="240" w:lineRule="atLeast"/>
              <w:rPr>
                <w:rFonts w:ascii="Calibri" w:hAnsi="Calibri"/>
                <w:b/>
                <w:bCs/>
              </w:rPr>
            </w:pPr>
            <w:r w:rsidRPr="00E65ABC">
              <w:rPr>
                <w:rFonts w:ascii="Calibri" w:hAnsi="Calibri"/>
                <w:b/>
                <w:bCs/>
              </w:rPr>
              <w:t>NfL</w:t>
            </w:r>
          </w:p>
        </w:tc>
        <w:tc>
          <w:tcPr>
            <w:tcW w:w="1699" w:type="dxa"/>
          </w:tcPr>
          <w:p w14:paraId="5E8684E4" w14:textId="77777777" w:rsidR="007B3F5D" w:rsidRPr="00E65ABC" w:rsidRDefault="007B3F5D" w:rsidP="009B123A">
            <w:pPr>
              <w:snapToGrid w:val="0"/>
              <w:spacing w:before="0" w:after="0" w:line="240" w:lineRule="atLeast"/>
              <w:jc w:val="center"/>
              <w:rPr>
                <w:rFonts w:ascii="Calibri" w:hAnsi="Calibri"/>
                <w:bCs/>
              </w:rPr>
            </w:pPr>
          </w:p>
          <w:p w14:paraId="69A50C4C"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 xml:space="preserve">1897.5 </w:t>
            </w:r>
          </w:p>
          <w:p w14:paraId="7BD5A7E8"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 xml:space="preserve">[1554.3 - 2441.2] </w:t>
            </w:r>
          </w:p>
        </w:tc>
        <w:tc>
          <w:tcPr>
            <w:tcW w:w="1663" w:type="dxa"/>
          </w:tcPr>
          <w:p w14:paraId="4E97697D" w14:textId="77777777" w:rsidR="007B3F5D" w:rsidRPr="00E65ABC" w:rsidRDefault="007B3F5D" w:rsidP="009B123A">
            <w:pPr>
              <w:snapToGrid w:val="0"/>
              <w:spacing w:before="0" w:after="0" w:line="240" w:lineRule="atLeast"/>
              <w:jc w:val="center"/>
              <w:rPr>
                <w:rFonts w:ascii="Calibri" w:hAnsi="Calibri"/>
                <w:bCs/>
              </w:rPr>
            </w:pPr>
          </w:p>
          <w:p w14:paraId="21B6C424"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 xml:space="preserve">2187.2 </w:t>
            </w:r>
          </w:p>
          <w:p w14:paraId="7B8F69D9"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[1701.6 - 2718.3]</w:t>
            </w:r>
          </w:p>
        </w:tc>
        <w:tc>
          <w:tcPr>
            <w:tcW w:w="1623" w:type="dxa"/>
          </w:tcPr>
          <w:p w14:paraId="47DCA2B1" w14:textId="77777777" w:rsidR="007B3F5D" w:rsidRPr="00E65ABC" w:rsidRDefault="007B3F5D" w:rsidP="009B123A">
            <w:pPr>
              <w:snapToGrid w:val="0"/>
              <w:spacing w:before="0" w:after="0" w:line="240" w:lineRule="atLeast"/>
              <w:jc w:val="center"/>
              <w:rPr>
                <w:rFonts w:ascii="Calibri" w:hAnsi="Calibri"/>
                <w:bCs/>
              </w:rPr>
            </w:pPr>
          </w:p>
          <w:p w14:paraId="765A39B0"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 xml:space="preserve">2851.2 </w:t>
            </w:r>
          </w:p>
          <w:p w14:paraId="7E640986"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[1940.5 - 4278.7]</w:t>
            </w:r>
          </w:p>
        </w:tc>
        <w:tc>
          <w:tcPr>
            <w:tcW w:w="1555" w:type="dxa"/>
          </w:tcPr>
          <w:p w14:paraId="5ECE4BCB" w14:textId="77777777" w:rsidR="007B3F5D" w:rsidRPr="00E65ABC" w:rsidRDefault="007B3F5D" w:rsidP="009B123A">
            <w:pPr>
              <w:snapToGrid w:val="0"/>
              <w:spacing w:before="0" w:after="0" w:line="240" w:lineRule="atLeast"/>
              <w:jc w:val="center"/>
              <w:rPr>
                <w:rFonts w:ascii="Calibri" w:hAnsi="Calibri"/>
                <w:bCs/>
              </w:rPr>
            </w:pPr>
          </w:p>
          <w:p w14:paraId="2B3E9D2A" w14:textId="77777777" w:rsidR="007B3F5D" w:rsidRPr="00E65ABC" w:rsidRDefault="007B3F5D" w:rsidP="009B123A">
            <w:pPr>
              <w:snapToGrid w:val="0"/>
              <w:spacing w:before="0" w:after="0" w:line="240" w:lineRule="atLeast"/>
              <w:jc w:val="center"/>
              <w:rPr>
                <w:rFonts w:ascii="Calibri" w:hAnsi="Calibri"/>
                <w:bCs/>
                <w:color w:val="ED7D31" w:themeColor="accent2"/>
              </w:rPr>
            </w:pPr>
            <w:r w:rsidRPr="00E65ABC">
              <w:rPr>
                <w:rFonts w:ascii="Calibri" w:hAnsi="Calibri"/>
                <w:bCs/>
              </w:rPr>
              <w:t>815.7</w:t>
            </w:r>
            <w:r w:rsidRPr="00E65ABC">
              <w:rPr>
                <w:rFonts w:ascii="Calibri" w:hAnsi="Calibri"/>
                <w:bCs/>
                <w:color w:val="ED7D31" w:themeColor="accent2"/>
              </w:rPr>
              <w:t xml:space="preserve"> </w:t>
            </w:r>
          </w:p>
          <w:p w14:paraId="1C2015BF"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[697.4 - 1108.2]</w:t>
            </w:r>
          </w:p>
        </w:tc>
        <w:tc>
          <w:tcPr>
            <w:tcW w:w="1500" w:type="dxa"/>
          </w:tcPr>
          <w:p w14:paraId="15EF10CA" w14:textId="77777777" w:rsidR="007B3F5D" w:rsidRPr="00E65ABC" w:rsidRDefault="007B3F5D" w:rsidP="009B123A">
            <w:pPr>
              <w:snapToGrid w:val="0"/>
              <w:spacing w:before="0" w:after="0" w:line="240" w:lineRule="atLeast"/>
              <w:jc w:val="center"/>
              <w:rPr>
                <w:rFonts w:ascii="Calibri" w:hAnsi="Calibri"/>
                <w:bCs/>
              </w:rPr>
            </w:pPr>
          </w:p>
          <w:p w14:paraId="0F63C50A"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 xml:space="preserve">598.6 </w:t>
            </w:r>
          </w:p>
          <w:p w14:paraId="018AD832" w14:textId="77777777" w:rsidR="007B3F5D" w:rsidRPr="00E65ABC" w:rsidRDefault="007B3F5D" w:rsidP="009B123A">
            <w:pPr>
              <w:snapToGrid w:val="0"/>
              <w:spacing w:before="0" w:after="0" w:line="240" w:lineRule="atLeast"/>
              <w:jc w:val="center"/>
              <w:rPr>
                <w:rFonts w:ascii="Calibri" w:hAnsi="Calibri"/>
                <w:bCs/>
              </w:rPr>
            </w:pPr>
            <w:r w:rsidRPr="00E65ABC">
              <w:rPr>
                <w:rFonts w:ascii="Calibri" w:hAnsi="Calibri"/>
                <w:bCs/>
              </w:rPr>
              <w:t>[434.4 - 815.5]</w:t>
            </w:r>
          </w:p>
        </w:tc>
        <w:tc>
          <w:tcPr>
            <w:tcW w:w="3995" w:type="dxa"/>
          </w:tcPr>
          <w:p w14:paraId="4694952F" w14:textId="77777777" w:rsidR="007B3F5D" w:rsidRPr="00E65ABC" w:rsidRDefault="007B3F5D" w:rsidP="009B123A">
            <w:pPr>
              <w:spacing w:before="0" w:after="0"/>
              <w:jc w:val="left"/>
              <w:rPr>
                <w:rFonts w:ascii="Calibri" w:hAnsi="Calibri"/>
                <w:b/>
                <w:bCs/>
              </w:rPr>
            </w:pPr>
            <w:r w:rsidRPr="00E65ABC">
              <w:rPr>
                <w:rFonts w:ascii="Calibri" w:hAnsi="Calibri"/>
                <w:b/>
                <w:sz w:val="18"/>
                <w:szCs w:val="18"/>
              </w:rPr>
              <w:t>All groups</w:t>
            </w:r>
            <w:r w:rsidRPr="00E65ABC">
              <w:rPr>
                <w:rFonts w:ascii="Calibri" w:hAnsi="Calibri"/>
                <w:bCs/>
                <w:sz w:val="18"/>
                <w:szCs w:val="18"/>
              </w:rPr>
              <w:t xml:space="preserve">: &lt;0.001; </w:t>
            </w:r>
            <w:r w:rsidRPr="00E65ABC">
              <w:rPr>
                <w:rFonts w:ascii="Calibri" w:hAnsi="Calibri"/>
                <w:b/>
                <w:sz w:val="18"/>
                <w:szCs w:val="18"/>
              </w:rPr>
              <w:t>PSP+MSA+CBD / PD+CS</w:t>
            </w:r>
            <w:r w:rsidRPr="00E65ABC">
              <w:rPr>
                <w:rFonts w:ascii="Calibri" w:hAnsi="Calibri"/>
                <w:bCs/>
                <w:sz w:val="18"/>
                <w:szCs w:val="18"/>
              </w:rPr>
              <w:t>: &lt;0.001; PSP/CBD: 0.519;</w:t>
            </w:r>
            <w:r w:rsidRPr="00E65ABC">
              <w:rPr>
                <w:rFonts w:ascii="Calibri" w:hAnsi="Calibri"/>
                <w:b/>
                <w:sz w:val="18"/>
                <w:szCs w:val="18"/>
              </w:rPr>
              <w:t xml:space="preserve"> </w:t>
            </w:r>
            <w:r w:rsidRPr="00E65ABC">
              <w:rPr>
                <w:rFonts w:ascii="Calibri" w:hAnsi="Calibri"/>
                <w:bCs/>
                <w:sz w:val="18"/>
                <w:szCs w:val="18"/>
              </w:rPr>
              <w:t xml:space="preserve">PSP/MSA: 0.269; </w:t>
            </w:r>
            <w:r w:rsidRPr="00E65ABC">
              <w:rPr>
                <w:rFonts w:ascii="Calibri" w:hAnsi="Calibri"/>
                <w:b/>
                <w:sz w:val="18"/>
                <w:szCs w:val="18"/>
              </w:rPr>
              <w:t>PSP/PD</w:t>
            </w:r>
            <w:r w:rsidRPr="00E65ABC">
              <w:rPr>
                <w:rFonts w:ascii="Calibri" w:hAnsi="Calibri"/>
                <w:bCs/>
                <w:sz w:val="18"/>
                <w:szCs w:val="18"/>
              </w:rPr>
              <w:t xml:space="preserve">: 0.001; </w:t>
            </w:r>
            <w:r w:rsidRPr="00E65ABC">
              <w:rPr>
                <w:rFonts w:ascii="Calibri" w:hAnsi="Calibri"/>
                <w:b/>
                <w:sz w:val="18"/>
                <w:szCs w:val="18"/>
              </w:rPr>
              <w:t>PSP/CS</w:t>
            </w:r>
            <w:r w:rsidRPr="00E65ABC">
              <w:rPr>
                <w:rFonts w:ascii="Calibri" w:hAnsi="Calibri"/>
                <w:bCs/>
                <w:sz w:val="18"/>
                <w:szCs w:val="18"/>
              </w:rPr>
              <w:t>: &lt;0.001;</w:t>
            </w:r>
            <w:r w:rsidRPr="00E65ABC">
              <w:rPr>
                <w:rFonts w:ascii="Calibri" w:hAnsi="Calibri"/>
                <w:b/>
                <w:sz w:val="18"/>
                <w:szCs w:val="18"/>
              </w:rPr>
              <w:t xml:space="preserve"> </w:t>
            </w:r>
            <w:r w:rsidRPr="00E65ABC">
              <w:rPr>
                <w:rFonts w:ascii="Calibri" w:hAnsi="Calibri"/>
                <w:bCs/>
                <w:sz w:val="18"/>
                <w:szCs w:val="18"/>
              </w:rPr>
              <w:t xml:space="preserve">CBD/MSA: 0.697; </w:t>
            </w:r>
            <w:r w:rsidRPr="00E65ABC">
              <w:rPr>
                <w:rFonts w:ascii="Calibri" w:hAnsi="Calibri"/>
                <w:b/>
                <w:sz w:val="18"/>
                <w:szCs w:val="18"/>
              </w:rPr>
              <w:t>CBD/PD</w:t>
            </w:r>
            <w:r w:rsidRPr="00E65ABC">
              <w:rPr>
                <w:rFonts w:ascii="Calibri" w:hAnsi="Calibri"/>
                <w:bCs/>
                <w:sz w:val="18"/>
                <w:szCs w:val="18"/>
              </w:rPr>
              <w:t xml:space="preserve">: &lt;0.001; </w:t>
            </w:r>
            <w:r w:rsidRPr="00E65ABC">
              <w:rPr>
                <w:rFonts w:ascii="Calibri" w:hAnsi="Calibri"/>
                <w:b/>
                <w:sz w:val="18"/>
                <w:szCs w:val="18"/>
              </w:rPr>
              <w:t>CBD/CS</w:t>
            </w:r>
            <w:r w:rsidRPr="00E65ABC">
              <w:rPr>
                <w:rFonts w:ascii="Calibri" w:hAnsi="Calibri"/>
                <w:bCs/>
                <w:sz w:val="18"/>
                <w:szCs w:val="18"/>
              </w:rPr>
              <w:t xml:space="preserve">: &lt;0.001; </w:t>
            </w:r>
            <w:r w:rsidRPr="00E65ABC">
              <w:rPr>
                <w:rFonts w:ascii="Calibri" w:hAnsi="Calibri"/>
                <w:b/>
                <w:sz w:val="18"/>
                <w:szCs w:val="18"/>
              </w:rPr>
              <w:t>MSA/PD</w:t>
            </w:r>
            <w:r w:rsidRPr="00E65ABC">
              <w:rPr>
                <w:rFonts w:ascii="Calibri" w:hAnsi="Calibri"/>
                <w:bCs/>
                <w:sz w:val="18"/>
                <w:szCs w:val="18"/>
              </w:rPr>
              <w:t xml:space="preserve">: &lt;0.001; </w:t>
            </w:r>
            <w:r w:rsidRPr="00E65ABC">
              <w:rPr>
                <w:rFonts w:ascii="Calibri" w:hAnsi="Calibri"/>
                <w:b/>
                <w:sz w:val="18"/>
                <w:szCs w:val="18"/>
              </w:rPr>
              <w:t>MSA/CS</w:t>
            </w:r>
            <w:r w:rsidRPr="00E65ABC">
              <w:rPr>
                <w:rFonts w:ascii="Calibri" w:hAnsi="Calibri"/>
                <w:bCs/>
                <w:sz w:val="18"/>
                <w:szCs w:val="18"/>
              </w:rPr>
              <w:t>: &lt;0.001;</w:t>
            </w:r>
            <w:r w:rsidRPr="00E65ABC">
              <w:rPr>
                <w:rFonts w:ascii="Calibri" w:hAnsi="Calibri"/>
                <w:b/>
                <w:sz w:val="18"/>
                <w:szCs w:val="18"/>
              </w:rPr>
              <w:t xml:space="preserve"> </w:t>
            </w:r>
            <w:r w:rsidRPr="00E65ABC">
              <w:rPr>
                <w:rFonts w:ascii="Calibri" w:hAnsi="Calibri"/>
                <w:bCs/>
                <w:sz w:val="18"/>
                <w:szCs w:val="18"/>
              </w:rPr>
              <w:t>PD/CS: 0.115</w:t>
            </w:r>
          </w:p>
        </w:tc>
      </w:tr>
      <w:tr w:rsidR="007B3F5D" w:rsidRPr="00E65ABC" w14:paraId="6037BDF1" w14:textId="77777777" w:rsidTr="009B123A">
        <w:tc>
          <w:tcPr>
            <w:tcW w:w="656" w:type="dxa"/>
            <w:shd w:val="clear" w:color="auto" w:fill="CFCDCD" w:themeFill="background2" w:themeFillShade="E5"/>
          </w:tcPr>
          <w:p w14:paraId="2E10F1F4" w14:textId="77777777" w:rsidR="007B3F5D" w:rsidRPr="00E65ABC" w:rsidRDefault="007B3F5D" w:rsidP="009B123A">
            <w:pPr>
              <w:spacing w:before="0" w:after="0"/>
              <w:jc w:val="center"/>
              <w:rPr>
                <w:rFonts w:ascii="Calibri" w:hAnsi="Calibri"/>
                <w:b/>
              </w:rPr>
            </w:pPr>
            <w:r w:rsidRPr="00E65ABC">
              <w:rPr>
                <w:rFonts w:ascii="Calibri" w:hAnsi="Calibri"/>
                <w:b/>
              </w:rPr>
              <w:t>MRI</w:t>
            </w:r>
          </w:p>
          <w:p w14:paraId="5B1EF0A9" w14:textId="77777777" w:rsidR="007B3F5D" w:rsidRPr="00E65ABC" w:rsidRDefault="007B3F5D" w:rsidP="009B123A">
            <w:pPr>
              <w:spacing w:before="0" w:after="0"/>
              <w:jc w:val="center"/>
              <w:rPr>
                <w:rFonts w:ascii="Calibri" w:hAnsi="Calibri"/>
                <w:b/>
              </w:rPr>
            </w:pPr>
            <w:r w:rsidRPr="00E65ABC">
              <w:rPr>
                <w:rFonts w:ascii="Calibri" w:hAnsi="Calibri"/>
                <w:b/>
              </w:rPr>
              <w:br w:type="page"/>
            </w:r>
          </w:p>
        </w:tc>
        <w:tc>
          <w:tcPr>
            <w:tcW w:w="1699" w:type="dxa"/>
            <w:shd w:val="clear" w:color="auto" w:fill="E7E6E6" w:themeFill="background2"/>
          </w:tcPr>
          <w:p w14:paraId="4D036720" w14:textId="77777777" w:rsidR="007B3F5D" w:rsidRPr="00E65ABC" w:rsidRDefault="007B3F5D" w:rsidP="009B123A">
            <w:pPr>
              <w:spacing w:before="0" w:after="0"/>
              <w:jc w:val="center"/>
              <w:rPr>
                <w:rFonts w:ascii="Calibri" w:hAnsi="Calibri"/>
                <w:b/>
              </w:rPr>
            </w:pPr>
            <w:r w:rsidRPr="00E65ABC">
              <w:rPr>
                <w:rFonts w:ascii="Calibri" w:hAnsi="Calibri"/>
                <w:b/>
              </w:rPr>
              <w:t xml:space="preserve">PSP </w:t>
            </w:r>
          </w:p>
          <w:p w14:paraId="16980767" w14:textId="77777777" w:rsidR="007B3F5D" w:rsidRPr="00E65ABC" w:rsidRDefault="007B3F5D" w:rsidP="009B123A">
            <w:pPr>
              <w:spacing w:before="0" w:after="0"/>
              <w:jc w:val="center"/>
              <w:rPr>
                <w:rFonts w:ascii="Calibri" w:hAnsi="Calibri"/>
                <w:b/>
              </w:rPr>
            </w:pPr>
            <w:r w:rsidRPr="00E65ABC">
              <w:rPr>
                <w:rFonts w:ascii="Calibri" w:hAnsi="Calibri"/>
                <w:b/>
              </w:rPr>
              <w:t>(n =20 )</w:t>
            </w:r>
          </w:p>
        </w:tc>
        <w:tc>
          <w:tcPr>
            <w:tcW w:w="1663" w:type="dxa"/>
            <w:shd w:val="clear" w:color="auto" w:fill="E7E6E6" w:themeFill="background2"/>
          </w:tcPr>
          <w:p w14:paraId="6160A68D" w14:textId="77777777" w:rsidR="007B3F5D" w:rsidRPr="00E65ABC" w:rsidRDefault="007B3F5D" w:rsidP="009B123A">
            <w:pPr>
              <w:spacing w:before="0" w:after="0"/>
              <w:jc w:val="center"/>
              <w:rPr>
                <w:rFonts w:ascii="Calibri" w:hAnsi="Calibri"/>
                <w:b/>
              </w:rPr>
            </w:pPr>
            <w:r w:rsidRPr="00E65ABC">
              <w:rPr>
                <w:rFonts w:ascii="Calibri" w:hAnsi="Calibri"/>
                <w:b/>
              </w:rPr>
              <w:t xml:space="preserve">CBD </w:t>
            </w:r>
          </w:p>
          <w:p w14:paraId="53E24889" w14:textId="77777777" w:rsidR="007B3F5D" w:rsidRPr="00E65ABC" w:rsidRDefault="007B3F5D" w:rsidP="009B123A">
            <w:pPr>
              <w:spacing w:before="0" w:after="0"/>
              <w:jc w:val="center"/>
              <w:rPr>
                <w:rFonts w:ascii="Calibri" w:hAnsi="Calibri"/>
                <w:b/>
              </w:rPr>
            </w:pPr>
            <w:r w:rsidRPr="00E65ABC">
              <w:rPr>
                <w:rFonts w:ascii="Calibri" w:hAnsi="Calibri"/>
                <w:b/>
              </w:rPr>
              <w:t>(n =10 )</w:t>
            </w:r>
          </w:p>
        </w:tc>
        <w:tc>
          <w:tcPr>
            <w:tcW w:w="1623" w:type="dxa"/>
            <w:shd w:val="clear" w:color="auto" w:fill="E7E6E6" w:themeFill="background2"/>
          </w:tcPr>
          <w:p w14:paraId="2B059D64" w14:textId="77777777" w:rsidR="007B3F5D" w:rsidRPr="00E65ABC" w:rsidRDefault="007B3F5D" w:rsidP="009B123A">
            <w:pPr>
              <w:spacing w:before="0" w:after="0"/>
              <w:jc w:val="center"/>
              <w:rPr>
                <w:rFonts w:ascii="Calibri" w:hAnsi="Calibri"/>
                <w:b/>
              </w:rPr>
            </w:pPr>
            <w:r w:rsidRPr="00E65ABC">
              <w:rPr>
                <w:rFonts w:ascii="Calibri" w:hAnsi="Calibri"/>
                <w:b/>
              </w:rPr>
              <w:t xml:space="preserve">MSA </w:t>
            </w:r>
          </w:p>
          <w:p w14:paraId="1173D534" w14:textId="77777777" w:rsidR="007B3F5D" w:rsidRPr="00E65ABC" w:rsidRDefault="007B3F5D" w:rsidP="009B123A">
            <w:pPr>
              <w:spacing w:before="0" w:after="0"/>
              <w:jc w:val="center"/>
              <w:rPr>
                <w:rFonts w:ascii="Calibri" w:hAnsi="Calibri"/>
                <w:b/>
              </w:rPr>
            </w:pPr>
            <w:r w:rsidRPr="00E65ABC">
              <w:rPr>
                <w:rFonts w:ascii="Calibri" w:hAnsi="Calibri"/>
                <w:b/>
              </w:rPr>
              <w:t>(n =26 )</w:t>
            </w:r>
          </w:p>
        </w:tc>
        <w:tc>
          <w:tcPr>
            <w:tcW w:w="1555" w:type="dxa"/>
            <w:shd w:val="clear" w:color="auto" w:fill="E7E6E6" w:themeFill="background2"/>
          </w:tcPr>
          <w:p w14:paraId="23C6F77F" w14:textId="77777777" w:rsidR="007B3F5D" w:rsidRPr="00E65ABC" w:rsidRDefault="007B3F5D" w:rsidP="009B123A">
            <w:pPr>
              <w:spacing w:before="0" w:after="0"/>
              <w:jc w:val="center"/>
              <w:rPr>
                <w:rFonts w:ascii="Calibri" w:hAnsi="Calibri"/>
                <w:b/>
              </w:rPr>
            </w:pPr>
            <w:r w:rsidRPr="00E65ABC">
              <w:rPr>
                <w:rFonts w:ascii="Calibri" w:hAnsi="Calibri"/>
                <w:b/>
              </w:rPr>
              <w:t xml:space="preserve">PD </w:t>
            </w:r>
          </w:p>
          <w:p w14:paraId="2311812E" w14:textId="77777777" w:rsidR="007B3F5D" w:rsidRPr="00E65ABC" w:rsidRDefault="007B3F5D" w:rsidP="009B123A">
            <w:pPr>
              <w:spacing w:before="0" w:after="0"/>
              <w:jc w:val="center"/>
              <w:rPr>
                <w:rFonts w:ascii="Calibri" w:hAnsi="Calibri"/>
                <w:b/>
              </w:rPr>
            </w:pPr>
            <w:r w:rsidRPr="00E65ABC">
              <w:rPr>
                <w:rFonts w:ascii="Calibri" w:hAnsi="Calibri"/>
                <w:b/>
              </w:rPr>
              <w:t>(n =10 )</w:t>
            </w:r>
          </w:p>
        </w:tc>
        <w:tc>
          <w:tcPr>
            <w:tcW w:w="1500" w:type="dxa"/>
            <w:shd w:val="clear" w:color="auto" w:fill="E7E6E6" w:themeFill="background2"/>
          </w:tcPr>
          <w:p w14:paraId="71958478" w14:textId="77777777" w:rsidR="007B3F5D" w:rsidRPr="00E65ABC" w:rsidRDefault="007B3F5D" w:rsidP="009B123A">
            <w:pPr>
              <w:spacing w:before="0" w:after="0"/>
              <w:jc w:val="center"/>
              <w:rPr>
                <w:rFonts w:ascii="Calibri" w:hAnsi="Calibri"/>
                <w:b/>
              </w:rPr>
            </w:pPr>
            <w:r w:rsidRPr="00E65ABC">
              <w:rPr>
                <w:rFonts w:ascii="Calibri" w:hAnsi="Calibri"/>
                <w:b/>
              </w:rPr>
              <w:t>CS</w:t>
            </w:r>
          </w:p>
          <w:p w14:paraId="1007E9BB" w14:textId="77777777" w:rsidR="007B3F5D" w:rsidRPr="00E65ABC" w:rsidRDefault="007B3F5D" w:rsidP="009B123A">
            <w:pPr>
              <w:spacing w:before="0" w:after="0"/>
              <w:jc w:val="center"/>
              <w:rPr>
                <w:rFonts w:ascii="Calibri" w:hAnsi="Calibri"/>
                <w:b/>
              </w:rPr>
            </w:pPr>
            <w:r w:rsidRPr="00E65ABC">
              <w:rPr>
                <w:rFonts w:ascii="Calibri" w:hAnsi="Calibri"/>
                <w:b/>
              </w:rPr>
              <w:t>(n =10 )</w:t>
            </w:r>
          </w:p>
        </w:tc>
        <w:tc>
          <w:tcPr>
            <w:tcW w:w="3995" w:type="dxa"/>
            <w:shd w:val="clear" w:color="auto" w:fill="E7E6E6" w:themeFill="background2"/>
          </w:tcPr>
          <w:p w14:paraId="1A9E6169" w14:textId="77777777" w:rsidR="007B3F5D" w:rsidRPr="00E65ABC" w:rsidRDefault="007B3F5D" w:rsidP="009B123A">
            <w:pPr>
              <w:spacing w:before="0" w:after="0"/>
              <w:jc w:val="center"/>
              <w:rPr>
                <w:rFonts w:ascii="Calibri" w:hAnsi="Calibri"/>
                <w:b/>
              </w:rPr>
            </w:pPr>
          </w:p>
          <w:p w14:paraId="490BAEA5" w14:textId="77777777" w:rsidR="007B3F5D" w:rsidRPr="00E65ABC" w:rsidRDefault="007B3F5D" w:rsidP="009B123A">
            <w:pPr>
              <w:spacing w:before="0" w:after="0"/>
              <w:jc w:val="center"/>
              <w:rPr>
                <w:rFonts w:ascii="Calibri" w:hAnsi="Calibri"/>
                <w:b/>
              </w:rPr>
            </w:pPr>
            <w:r w:rsidRPr="00E65ABC">
              <w:rPr>
                <w:rFonts w:ascii="Calibri" w:hAnsi="Calibri"/>
                <w:b/>
              </w:rPr>
              <w:t>p-value*</w:t>
            </w:r>
          </w:p>
        </w:tc>
      </w:tr>
      <w:tr w:rsidR="007B3F5D" w:rsidRPr="007B3F5D" w14:paraId="5D903638" w14:textId="77777777" w:rsidTr="009B123A">
        <w:tc>
          <w:tcPr>
            <w:tcW w:w="656" w:type="dxa"/>
            <w:shd w:val="clear" w:color="auto" w:fill="E7E6E6" w:themeFill="background2"/>
          </w:tcPr>
          <w:p w14:paraId="557EA3C3" w14:textId="77777777" w:rsidR="007B3F5D" w:rsidRPr="00E65ABC" w:rsidRDefault="007B3F5D" w:rsidP="009B123A">
            <w:pPr>
              <w:spacing w:before="0" w:after="0"/>
              <w:jc w:val="center"/>
              <w:rPr>
                <w:rFonts w:ascii="Calibri" w:hAnsi="Calibri"/>
                <w:b/>
                <w:bCs/>
              </w:rPr>
            </w:pPr>
          </w:p>
          <w:p w14:paraId="765D482D" w14:textId="77777777" w:rsidR="007B3F5D" w:rsidRPr="00E65ABC" w:rsidRDefault="007B3F5D" w:rsidP="009B123A">
            <w:pPr>
              <w:spacing w:before="0" w:after="0"/>
              <w:jc w:val="center"/>
              <w:rPr>
                <w:rFonts w:ascii="Calibri" w:hAnsi="Calibri"/>
                <w:b/>
                <w:bCs/>
                <w:vertAlign w:val="subscript"/>
              </w:rPr>
            </w:pPr>
            <w:r w:rsidRPr="00E65ABC">
              <w:rPr>
                <w:rFonts w:ascii="Calibri" w:hAnsi="Calibri"/>
                <w:b/>
                <w:bCs/>
              </w:rPr>
              <w:t>M</w:t>
            </w:r>
            <w:r w:rsidRPr="00E65ABC">
              <w:rPr>
                <w:rFonts w:ascii="Calibri" w:hAnsi="Calibri"/>
                <w:b/>
                <w:bCs/>
                <w:vertAlign w:val="subscript"/>
              </w:rPr>
              <w:t xml:space="preserve">A  </w:t>
            </w:r>
            <w:r w:rsidRPr="00E65ABC">
              <w:rPr>
                <w:rFonts w:ascii="Calibri" w:hAnsi="Calibri"/>
                <w:b/>
                <w:bCs/>
              </w:rPr>
              <w:t>(cm</w:t>
            </w:r>
            <w:r w:rsidRPr="00E65ABC">
              <w:rPr>
                <w:rFonts w:ascii="Calibri" w:hAnsi="Calibri"/>
                <w:b/>
                <w:bCs/>
                <w:vertAlign w:val="superscript"/>
              </w:rPr>
              <w:t>2</w:t>
            </w:r>
            <w:r w:rsidRPr="00E65ABC">
              <w:rPr>
                <w:rFonts w:ascii="Calibri" w:hAnsi="Calibri"/>
                <w:b/>
                <w:bCs/>
              </w:rPr>
              <w:t>)</w:t>
            </w:r>
          </w:p>
        </w:tc>
        <w:tc>
          <w:tcPr>
            <w:tcW w:w="1699" w:type="dxa"/>
          </w:tcPr>
          <w:p w14:paraId="73A6EC77" w14:textId="77777777" w:rsidR="007B3F5D" w:rsidRPr="00E65ABC" w:rsidRDefault="007B3F5D" w:rsidP="009B123A">
            <w:pPr>
              <w:spacing w:before="0" w:after="0"/>
              <w:jc w:val="center"/>
              <w:rPr>
                <w:rFonts w:ascii="Calibri" w:hAnsi="Calibri"/>
                <w:bCs/>
              </w:rPr>
            </w:pPr>
          </w:p>
          <w:p w14:paraId="65CA96D3" w14:textId="77777777" w:rsidR="007B3F5D" w:rsidRPr="00E65ABC" w:rsidRDefault="007B3F5D" w:rsidP="009B123A">
            <w:pPr>
              <w:spacing w:before="0" w:after="0"/>
              <w:jc w:val="center"/>
              <w:rPr>
                <w:rFonts w:ascii="Calibri" w:hAnsi="Calibri"/>
                <w:bCs/>
              </w:rPr>
            </w:pPr>
            <w:r w:rsidRPr="00E65ABC">
              <w:rPr>
                <w:rFonts w:ascii="Calibri" w:hAnsi="Calibri"/>
                <w:bCs/>
              </w:rPr>
              <w:t>0.87</w:t>
            </w:r>
          </w:p>
          <w:p w14:paraId="280917C3" w14:textId="77777777" w:rsidR="007B3F5D" w:rsidRPr="00E65ABC" w:rsidRDefault="007B3F5D" w:rsidP="009B123A">
            <w:pPr>
              <w:spacing w:before="0" w:after="0"/>
              <w:jc w:val="center"/>
              <w:rPr>
                <w:rFonts w:ascii="Calibri" w:hAnsi="Calibri"/>
                <w:bCs/>
              </w:rPr>
            </w:pPr>
            <w:r w:rsidRPr="00E65ABC">
              <w:rPr>
                <w:rFonts w:ascii="Calibri" w:hAnsi="Calibri"/>
                <w:bCs/>
              </w:rPr>
              <w:t>[0.79-1.04]</w:t>
            </w:r>
          </w:p>
        </w:tc>
        <w:tc>
          <w:tcPr>
            <w:tcW w:w="1663" w:type="dxa"/>
          </w:tcPr>
          <w:p w14:paraId="7FE15805" w14:textId="77777777" w:rsidR="007B3F5D" w:rsidRPr="00E65ABC" w:rsidRDefault="007B3F5D" w:rsidP="009B123A">
            <w:pPr>
              <w:spacing w:before="0" w:after="0"/>
              <w:jc w:val="center"/>
              <w:rPr>
                <w:rFonts w:ascii="Calibri" w:hAnsi="Calibri"/>
                <w:bCs/>
              </w:rPr>
            </w:pPr>
          </w:p>
          <w:p w14:paraId="02FAC343" w14:textId="77777777" w:rsidR="007B3F5D" w:rsidRPr="00E65ABC" w:rsidRDefault="007B3F5D" w:rsidP="009B123A">
            <w:pPr>
              <w:spacing w:before="0" w:after="0"/>
              <w:jc w:val="center"/>
              <w:rPr>
                <w:rFonts w:ascii="Calibri" w:hAnsi="Calibri"/>
                <w:bCs/>
              </w:rPr>
            </w:pPr>
            <w:r w:rsidRPr="00E65ABC">
              <w:rPr>
                <w:rFonts w:ascii="Calibri" w:hAnsi="Calibri"/>
                <w:bCs/>
              </w:rPr>
              <w:t>1.01</w:t>
            </w:r>
          </w:p>
          <w:p w14:paraId="69219629" w14:textId="77777777" w:rsidR="007B3F5D" w:rsidRPr="00E65ABC" w:rsidRDefault="007B3F5D" w:rsidP="009B123A">
            <w:pPr>
              <w:spacing w:before="0" w:after="0"/>
              <w:jc w:val="center"/>
              <w:rPr>
                <w:rFonts w:ascii="Calibri" w:hAnsi="Calibri"/>
                <w:bCs/>
              </w:rPr>
            </w:pPr>
            <w:r w:rsidRPr="00E65ABC">
              <w:rPr>
                <w:rFonts w:ascii="Calibri" w:hAnsi="Calibri"/>
                <w:bCs/>
              </w:rPr>
              <w:t>[0.9-1.1]</w:t>
            </w:r>
          </w:p>
        </w:tc>
        <w:tc>
          <w:tcPr>
            <w:tcW w:w="1623" w:type="dxa"/>
          </w:tcPr>
          <w:p w14:paraId="488AA546" w14:textId="77777777" w:rsidR="007B3F5D" w:rsidRPr="00E65ABC" w:rsidRDefault="007B3F5D" w:rsidP="009B123A">
            <w:pPr>
              <w:spacing w:before="0" w:after="0"/>
              <w:jc w:val="center"/>
              <w:rPr>
                <w:rFonts w:ascii="Calibri" w:hAnsi="Calibri"/>
                <w:bCs/>
              </w:rPr>
            </w:pPr>
          </w:p>
          <w:p w14:paraId="09F33B03" w14:textId="77777777" w:rsidR="007B3F5D" w:rsidRPr="00E65ABC" w:rsidRDefault="007B3F5D" w:rsidP="009B123A">
            <w:pPr>
              <w:spacing w:before="0" w:after="0"/>
              <w:jc w:val="center"/>
              <w:rPr>
                <w:rFonts w:ascii="Calibri" w:hAnsi="Calibri"/>
                <w:bCs/>
              </w:rPr>
            </w:pPr>
            <w:r w:rsidRPr="00E65ABC">
              <w:rPr>
                <w:rFonts w:ascii="Calibri" w:hAnsi="Calibri"/>
                <w:bCs/>
              </w:rPr>
              <w:t>1.18</w:t>
            </w:r>
          </w:p>
          <w:p w14:paraId="532B87A1" w14:textId="77777777" w:rsidR="007B3F5D" w:rsidRPr="00E65ABC" w:rsidRDefault="007B3F5D" w:rsidP="009B123A">
            <w:pPr>
              <w:spacing w:before="0" w:after="0"/>
              <w:jc w:val="center"/>
              <w:rPr>
                <w:rFonts w:ascii="Calibri" w:hAnsi="Calibri"/>
                <w:bCs/>
              </w:rPr>
            </w:pPr>
            <w:r w:rsidRPr="00E65ABC">
              <w:rPr>
                <w:rFonts w:ascii="Calibri" w:hAnsi="Calibri"/>
                <w:bCs/>
              </w:rPr>
              <w:t>[1.04-1.29]</w:t>
            </w:r>
          </w:p>
        </w:tc>
        <w:tc>
          <w:tcPr>
            <w:tcW w:w="1555" w:type="dxa"/>
          </w:tcPr>
          <w:p w14:paraId="47FF0567" w14:textId="77777777" w:rsidR="007B3F5D" w:rsidRPr="00E65ABC" w:rsidRDefault="007B3F5D" w:rsidP="009B123A">
            <w:pPr>
              <w:spacing w:before="0" w:after="0"/>
              <w:jc w:val="center"/>
              <w:rPr>
                <w:rFonts w:ascii="Calibri" w:hAnsi="Calibri"/>
                <w:bCs/>
              </w:rPr>
            </w:pPr>
          </w:p>
          <w:p w14:paraId="1D7F1910" w14:textId="77777777" w:rsidR="007B3F5D" w:rsidRPr="00E65ABC" w:rsidRDefault="007B3F5D" w:rsidP="009B123A">
            <w:pPr>
              <w:spacing w:before="0" w:after="0"/>
              <w:jc w:val="center"/>
              <w:rPr>
                <w:rFonts w:ascii="Calibri" w:hAnsi="Calibri"/>
                <w:bCs/>
              </w:rPr>
            </w:pPr>
            <w:r w:rsidRPr="00E65ABC">
              <w:rPr>
                <w:rFonts w:ascii="Calibri" w:hAnsi="Calibri"/>
                <w:bCs/>
              </w:rPr>
              <w:t>1.28</w:t>
            </w:r>
          </w:p>
          <w:p w14:paraId="2FF129B8" w14:textId="77777777" w:rsidR="007B3F5D" w:rsidRPr="00E65ABC" w:rsidRDefault="007B3F5D" w:rsidP="009B123A">
            <w:pPr>
              <w:spacing w:before="0" w:after="0"/>
              <w:jc w:val="center"/>
              <w:rPr>
                <w:rFonts w:ascii="Calibri" w:hAnsi="Calibri"/>
                <w:bCs/>
              </w:rPr>
            </w:pPr>
            <w:r w:rsidRPr="00E65ABC">
              <w:rPr>
                <w:rFonts w:ascii="Calibri" w:hAnsi="Calibri"/>
                <w:bCs/>
              </w:rPr>
              <w:t>[1.16-1.39]</w:t>
            </w:r>
          </w:p>
        </w:tc>
        <w:tc>
          <w:tcPr>
            <w:tcW w:w="1500" w:type="dxa"/>
          </w:tcPr>
          <w:p w14:paraId="51DA4671" w14:textId="77777777" w:rsidR="007B3F5D" w:rsidRPr="00E65ABC" w:rsidRDefault="007B3F5D" w:rsidP="009B123A">
            <w:pPr>
              <w:spacing w:before="0" w:after="0"/>
              <w:jc w:val="center"/>
              <w:rPr>
                <w:rFonts w:ascii="Calibri" w:hAnsi="Calibri"/>
                <w:bCs/>
              </w:rPr>
            </w:pPr>
          </w:p>
          <w:p w14:paraId="3DCD4BA5" w14:textId="77777777" w:rsidR="007B3F5D" w:rsidRPr="00E65ABC" w:rsidRDefault="007B3F5D" w:rsidP="009B123A">
            <w:pPr>
              <w:spacing w:before="0" w:after="0"/>
              <w:jc w:val="center"/>
              <w:rPr>
                <w:rFonts w:ascii="Calibri" w:hAnsi="Calibri"/>
                <w:bCs/>
              </w:rPr>
            </w:pPr>
            <w:r w:rsidRPr="00E65ABC">
              <w:rPr>
                <w:rFonts w:ascii="Calibri" w:hAnsi="Calibri"/>
                <w:bCs/>
              </w:rPr>
              <w:t>1.15</w:t>
            </w:r>
          </w:p>
          <w:p w14:paraId="07DBD6AE" w14:textId="77777777" w:rsidR="007B3F5D" w:rsidRPr="00E65ABC" w:rsidRDefault="007B3F5D" w:rsidP="009B123A">
            <w:pPr>
              <w:spacing w:before="0" w:after="0"/>
              <w:jc w:val="center"/>
              <w:rPr>
                <w:rFonts w:ascii="Calibri" w:hAnsi="Calibri"/>
                <w:bCs/>
              </w:rPr>
            </w:pPr>
            <w:r w:rsidRPr="00E65ABC">
              <w:rPr>
                <w:rFonts w:ascii="Calibri" w:hAnsi="Calibri"/>
                <w:bCs/>
              </w:rPr>
              <w:t>[1.1-1.22]</w:t>
            </w:r>
          </w:p>
        </w:tc>
        <w:tc>
          <w:tcPr>
            <w:tcW w:w="3995" w:type="dxa"/>
          </w:tcPr>
          <w:p w14:paraId="17C78D9B" w14:textId="77777777" w:rsidR="007B3F5D" w:rsidRPr="00E65ABC" w:rsidRDefault="007B3F5D" w:rsidP="009B123A">
            <w:pPr>
              <w:spacing w:before="0" w:after="0"/>
              <w:rPr>
                <w:rFonts w:ascii="Calibri" w:hAnsi="Calibri"/>
                <w:bCs/>
              </w:rPr>
            </w:pPr>
            <w:r w:rsidRPr="00E65ABC">
              <w:rPr>
                <w:rFonts w:ascii="Calibri" w:hAnsi="Calibri"/>
                <w:b/>
                <w:sz w:val="18"/>
                <w:szCs w:val="18"/>
              </w:rPr>
              <w:t>All groups</w:t>
            </w:r>
            <w:r w:rsidRPr="00E65ABC">
              <w:rPr>
                <w:rFonts w:ascii="Calibri" w:hAnsi="Calibri"/>
                <w:bCs/>
                <w:sz w:val="18"/>
                <w:szCs w:val="18"/>
              </w:rPr>
              <w:t xml:space="preserve">: &lt;0.001; PSP/CBD: 0.494; </w:t>
            </w:r>
            <w:r w:rsidRPr="00E65ABC">
              <w:rPr>
                <w:rFonts w:ascii="Calibri" w:hAnsi="Calibri"/>
                <w:b/>
                <w:sz w:val="18"/>
                <w:szCs w:val="18"/>
              </w:rPr>
              <w:t>PSP/MSA</w:t>
            </w:r>
            <w:r w:rsidRPr="00E65ABC">
              <w:rPr>
                <w:rFonts w:ascii="Calibri" w:hAnsi="Calibri"/>
                <w:bCs/>
                <w:sz w:val="18"/>
                <w:szCs w:val="18"/>
              </w:rPr>
              <w:t xml:space="preserve">: 0.014; </w:t>
            </w:r>
            <w:r w:rsidRPr="00E65ABC">
              <w:rPr>
                <w:rFonts w:ascii="Calibri" w:hAnsi="Calibri"/>
                <w:b/>
                <w:sz w:val="18"/>
                <w:szCs w:val="18"/>
              </w:rPr>
              <w:t>PSP/PD</w:t>
            </w:r>
            <w:r w:rsidRPr="00E65ABC">
              <w:rPr>
                <w:rFonts w:ascii="Calibri" w:hAnsi="Calibri"/>
                <w:bCs/>
                <w:sz w:val="18"/>
                <w:szCs w:val="18"/>
              </w:rPr>
              <w:t xml:space="preserve">: &lt;0.001; </w:t>
            </w:r>
            <w:r w:rsidRPr="00E65ABC">
              <w:rPr>
                <w:rFonts w:ascii="Calibri" w:hAnsi="Calibri"/>
                <w:b/>
                <w:sz w:val="18"/>
                <w:szCs w:val="18"/>
              </w:rPr>
              <w:t>PSP/CS</w:t>
            </w:r>
            <w:r w:rsidRPr="00E65ABC">
              <w:rPr>
                <w:rFonts w:ascii="Calibri" w:hAnsi="Calibri"/>
                <w:bCs/>
                <w:sz w:val="18"/>
                <w:szCs w:val="18"/>
              </w:rPr>
              <w:t xml:space="preserve">: 0.005; CBD/MSA: 0.335; </w:t>
            </w:r>
            <w:r w:rsidRPr="00E65ABC">
              <w:rPr>
                <w:rFonts w:ascii="Calibri" w:hAnsi="Calibri"/>
                <w:b/>
                <w:sz w:val="18"/>
                <w:szCs w:val="18"/>
              </w:rPr>
              <w:t>CBD/PD</w:t>
            </w:r>
            <w:r w:rsidRPr="00E65ABC">
              <w:rPr>
                <w:rFonts w:ascii="Calibri" w:hAnsi="Calibri"/>
                <w:bCs/>
                <w:sz w:val="18"/>
                <w:szCs w:val="18"/>
              </w:rPr>
              <w:t xml:space="preserve">: &lt;0.001; </w:t>
            </w:r>
            <w:r w:rsidRPr="00E65ABC">
              <w:rPr>
                <w:rFonts w:ascii="Calibri" w:hAnsi="Calibri"/>
                <w:b/>
                <w:sz w:val="18"/>
                <w:szCs w:val="18"/>
              </w:rPr>
              <w:t>CBD/CS</w:t>
            </w:r>
            <w:r w:rsidRPr="00E65ABC">
              <w:rPr>
                <w:rFonts w:ascii="Calibri" w:hAnsi="Calibri"/>
                <w:bCs/>
                <w:sz w:val="18"/>
                <w:szCs w:val="18"/>
              </w:rPr>
              <w:t xml:space="preserve">: 0.018; </w:t>
            </w:r>
            <w:r w:rsidRPr="00E65ABC">
              <w:rPr>
                <w:rFonts w:ascii="Calibri" w:hAnsi="Calibri"/>
                <w:b/>
                <w:sz w:val="18"/>
                <w:szCs w:val="18"/>
              </w:rPr>
              <w:t>MSA/PD</w:t>
            </w:r>
            <w:r w:rsidRPr="00E65ABC">
              <w:rPr>
                <w:rFonts w:ascii="Calibri" w:hAnsi="Calibri"/>
                <w:bCs/>
                <w:sz w:val="18"/>
                <w:szCs w:val="18"/>
              </w:rPr>
              <w:t>: 0.003; MSA/CS: 0.378; PD/CS: 0.060</w:t>
            </w:r>
          </w:p>
        </w:tc>
      </w:tr>
      <w:tr w:rsidR="007B3F5D" w:rsidRPr="007B3F5D" w14:paraId="0D214938" w14:textId="77777777" w:rsidTr="009B123A">
        <w:tc>
          <w:tcPr>
            <w:tcW w:w="656" w:type="dxa"/>
            <w:shd w:val="clear" w:color="auto" w:fill="E7E6E6" w:themeFill="background2"/>
          </w:tcPr>
          <w:p w14:paraId="007CE40E" w14:textId="77777777" w:rsidR="007B3F5D" w:rsidRPr="00E65ABC" w:rsidRDefault="007B3F5D" w:rsidP="009B123A">
            <w:pPr>
              <w:spacing w:before="0" w:after="0"/>
              <w:jc w:val="center"/>
              <w:rPr>
                <w:rFonts w:ascii="Calibri" w:hAnsi="Calibri"/>
                <w:b/>
                <w:bCs/>
              </w:rPr>
            </w:pPr>
          </w:p>
          <w:p w14:paraId="52459B2B" w14:textId="77777777" w:rsidR="007B3F5D" w:rsidRPr="00E65ABC" w:rsidRDefault="007B3F5D" w:rsidP="009B123A">
            <w:pPr>
              <w:spacing w:before="0" w:after="0"/>
              <w:jc w:val="center"/>
              <w:rPr>
                <w:rFonts w:ascii="Calibri" w:hAnsi="Calibri"/>
                <w:b/>
                <w:bCs/>
                <w:vertAlign w:val="subscript"/>
              </w:rPr>
            </w:pPr>
            <w:r w:rsidRPr="00E65ABC">
              <w:rPr>
                <w:rFonts w:ascii="Calibri" w:hAnsi="Calibri"/>
                <w:b/>
                <w:bCs/>
              </w:rPr>
              <w:t>P</w:t>
            </w:r>
            <w:r w:rsidRPr="00E65ABC">
              <w:rPr>
                <w:rFonts w:ascii="Calibri" w:hAnsi="Calibri"/>
                <w:b/>
                <w:bCs/>
                <w:vertAlign w:val="subscript"/>
              </w:rPr>
              <w:t xml:space="preserve">A </w:t>
            </w:r>
            <w:r w:rsidRPr="00E65ABC">
              <w:rPr>
                <w:rFonts w:ascii="Calibri" w:hAnsi="Calibri"/>
                <w:bCs/>
              </w:rPr>
              <w:t xml:space="preserve"> </w:t>
            </w:r>
            <w:r w:rsidRPr="00E65ABC">
              <w:rPr>
                <w:rFonts w:ascii="Calibri" w:hAnsi="Calibri"/>
                <w:b/>
                <w:bCs/>
              </w:rPr>
              <w:t>(cm</w:t>
            </w:r>
            <w:r w:rsidRPr="00E65ABC">
              <w:rPr>
                <w:rFonts w:ascii="Calibri" w:hAnsi="Calibri"/>
                <w:b/>
                <w:bCs/>
                <w:vertAlign w:val="superscript"/>
              </w:rPr>
              <w:t>2</w:t>
            </w:r>
            <w:r w:rsidRPr="00E65ABC">
              <w:rPr>
                <w:rFonts w:ascii="Calibri" w:hAnsi="Calibri"/>
                <w:b/>
                <w:bCs/>
              </w:rPr>
              <w:t>)</w:t>
            </w:r>
          </w:p>
        </w:tc>
        <w:tc>
          <w:tcPr>
            <w:tcW w:w="1699" w:type="dxa"/>
          </w:tcPr>
          <w:p w14:paraId="535E8F4C" w14:textId="77777777" w:rsidR="007B3F5D" w:rsidRPr="00E65ABC" w:rsidRDefault="007B3F5D" w:rsidP="009B123A">
            <w:pPr>
              <w:spacing w:before="0" w:after="0"/>
              <w:jc w:val="center"/>
              <w:rPr>
                <w:rFonts w:ascii="Calibri" w:hAnsi="Calibri"/>
                <w:bCs/>
              </w:rPr>
            </w:pPr>
          </w:p>
          <w:p w14:paraId="6DAC3145" w14:textId="77777777" w:rsidR="007B3F5D" w:rsidRPr="00E65ABC" w:rsidRDefault="007B3F5D" w:rsidP="009B123A">
            <w:pPr>
              <w:spacing w:before="0" w:after="0"/>
              <w:jc w:val="center"/>
              <w:rPr>
                <w:rFonts w:ascii="Calibri" w:hAnsi="Calibri"/>
                <w:bCs/>
              </w:rPr>
            </w:pPr>
            <w:r w:rsidRPr="00E65ABC">
              <w:rPr>
                <w:rFonts w:ascii="Calibri" w:hAnsi="Calibri"/>
                <w:bCs/>
              </w:rPr>
              <w:t>4.72</w:t>
            </w:r>
          </w:p>
          <w:p w14:paraId="01EB1C08" w14:textId="77777777" w:rsidR="007B3F5D" w:rsidRPr="00E65ABC" w:rsidRDefault="007B3F5D" w:rsidP="009B123A">
            <w:pPr>
              <w:spacing w:before="0" w:after="0"/>
              <w:jc w:val="center"/>
              <w:rPr>
                <w:rFonts w:ascii="Calibri" w:hAnsi="Calibri"/>
                <w:bCs/>
              </w:rPr>
            </w:pPr>
            <w:r w:rsidRPr="00E65ABC">
              <w:rPr>
                <w:rFonts w:ascii="Calibri" w:hAnsi="Calibri"/>
                <w:bCs/>
              </w:rPr>
              <w:t>[4.41-5.19]</w:t>
            </w:r>
          </w:p>
        </w:tc>
        <w:tc>
          <w:tcPr>
            <w:tcW w:w="1663" w:type="dxa"/>
          </w:tcPr>
          <w:p w14:paraId="339F0B0A" w14:textId="77777777" w:rsidR="007B3F5D" w:rsidRPr="00E65ABC" w:rsidRDefault="007B3F5D" w:rsidP="009B123A">
            <w:pPr>
              <w:spacing w:before="0" w:after="0"/>
              <w:jc w:val="center"/>
              <w:rPr>
                <w:rFonts w:ascii="Calibri" w:hAnsi="Calibri"/>
                <w:bCs/>
              </w:rPr>
            </w:pPr>
          </w:p>
          <w:p w14:paraId="777757F2" w14:textId="77777777" w:rsidR="007B3F5D" w:rsidRPr="00E65ABC" w:rsidRDefault="007B3F5D" w:rsidP="009B123A">
            <w:pPr>
              <w:spacing w:before="0" w:after="0"/>
              <w:jc w:val="center"/>
              <w:rPr>
                <w:rFonts w:ascii="Calibri" w:hAnsi="Calibri"/>
                <w:bCs/>
              </w:rPr>
            </w:pPr>
            <w:r w:rsidRPr="00E65ABC">
              <w:rPr>
                <w:rFonts w:ascii="Calibri" w:hAnsi="Calibri"/>
                <w:bCs/>
              </w:rPr>
              <w:t>4.55</w:t>
            </w:r>
          </w:p>
          <w:p w14:paraId="3875E38A" w14:textId="77777777" w:rsidR="007B3F5D" w:rsidRPr="00E65ABC" w:rsidRDefault="007B3F5D" w:rsidP="009B123A">
            <w:pPr>
              <w:spacing w:before="0" w:after="0"/>
              <w:jc w:val="center"/>
              <w:rPr>
                <w:rFonts w:ascii="Calibri" w:hAnsi="Calibri"/>
                <w:bCs/>
              </w:rPr>
            </w:pPr>
            <w:r w:rsidRPr="00E65ABC">
              <w:rPr>
                <w:rFonts w:ascii="Calibri" w:hAnsi="Calibri"/>
                <w:bCs/>
              </w:rPr>
              <w:t>[4.08-4.87]</w:t>
            </w:r>
          </w:p>
        </w:tc>
        <w:tc>
          <w:tcPr>
            <w:tcW w:w="1623" w:type="dxa"/>
          </w:tcPr>
          <w:p w14:paraId="1DA6EC18" w14:textId="77777777" w:rsidR="007B3F5D" w:rsidRPr="00E65ABC" w:rsidRDefault="007B3F5D" w:rsidP="009B123A">
            <w:pPr>
              <w:spacing w:before="0" w:after="0"/>
              <w:jc w:val="center"/>
              <w:rPr>
                <w:rFonts w:ascii="Calibri" w:hAnsi="Calibri"/>
                <w:bCs/>
              </w:rPr>
            </w:pPr>
          </w:p>
          <w:p w14:paraId="27BC08B9" w14:textId="77777777" w:rsidR="007B3F5D" w:rsidRPr="00E65ABC" w:rsidRDefault="007B3F5D" w:rsidP="009B123A">
            <w:pPr>
              <w:spacing w:before="0" w:after="0"/>
              <w:jc w:val="center"/>
              <w:rPr>
                <w:rFonts w:ascii="Calibri" w:hAnsi="Calibri"/>
                <w:bCs/>
              </w:rPr>
            </w:pPr>
            <w:r w:rsidRPr="00E65ABC">
              <w:rPr>
                <w:rFonts w:ascii="Calibri" w:hAnsi="Calibri"/>
                <w:bCs/>
              </w:rPr>
              <w:t>3.87</w:t>
            </w:r>
          </w:p>
          <w:p w14:paraId="73A756EE" w14:textId="77777777" w:rsidR="007B3F5D" w:rsidRPr="00E65ABC" w:rsidRDefault="007B3F5D" w:rsidP="009B123A">
            <w:pPr>
              <w:spacing w:before="0" w:after="0"/>
              <w:jc w:val="center"/>
              <w:rPr>
                <w:rFonts w:ascii="Calibri" w:hAnsi="Calibri"/>
                <w:bCs/>
              </w:rPr>
            </w:pPr>
            <w:r w:rsidRPr="00E65ABC">
              <w:rPr>
                <w:rFonts w:ascii="Calibri" w:hAnsi="Calibri"/>
                <w:bCs/>
              </w:rPr>
              <w:t>[3.41-4.42]</w:t>
            </w:r>
          </w:p>
        </w:tc>
        <w:tc>
          <w:tcPr>
            <w:tcW w:w="1555" w:type="dxa"/>
          </w:tcPr>
          <w:p w14:paraId="75BECB5D" w14:textId="77777777" w:rsidR="007B3F5D" w:rsidRPr="00E65ABC" w:rsidRDefault="007B3F5D" w:rsidP="009B123A">
            <w:pPr>
              <w:spacing w:before="0" w:after="0"/>
              <w:jc w:val="center"/>
              <w:rPr>
                <w:rFonts w:ascii="Calibri" w:hAnsi="Calibri"/>
                <w:bCs/>
              </w:rPr>
            </w:pPr>
          </w:p>
          <w:p w14:paraId="338CA5FF" w14:textId="77777777" w:rsidR="007B3F5D" w:rsidRPr="00E65ABC" w:rsidRDefault="007B3F5D" w:rsidP="009B123A">
            <w:pPr>
              <w:spacing w:before="0" w:after="0"/>
              <w:jc w:val="center"/>
              <w:rPr>
                <w:rFonts w:ascii="Calibri" w:hAnsi="Calibri"/>
                <w:bCs/>
              </w:rPr>
            </w:pPr>
            <w:r w:rsidRPr="00E65ABC">
              <w:rPr>
                <w:rFonts w:ascii="Calibri" w:hAnsi="Calibri"/>
                <w:bCs/>
              </w:rPr>
              <w:t>4.81</w:t>
            </w:r>
          </w:p>
          <w:p w14:paraId="35C9012D" w14:textId="77777777" w:rsidR="007B3F5D" w:rsidRPr="00E65ABC" w:rsidRDefault="007B3F5D" w:rsidP="009B123A">
            <w:pPr>
              <w:spacing w:before="0" w:after="0"/>
              <w:jc w:val="center"/>
              <w:rPr>
                <w:rFonts w:ascii="Calibri" w:hAnsi="Calibri"/>
                <w:bCs/>
              </w:rPr>
            </w:pPr>
            <w:r w:rsidRPr="00E65ABC">
              <w:rPr>
                <w:rFonts w:ascii="Calibri" w:hAnsi="Calibri"/>
                <w:bCs/>
              </w:rPr>
              <w:t>[4.5-5.1]</w:t>
            </w:r>
          </w:p>
        </w:tc>
        <w:tc>
          <w:tcPr>
            <w:tcW w:w="1500" w:type="dxa"/>
          </w:tcPr>
          <w:p w14:paraId="7B3EF782" w14:textId="77777777" w:rsidR="007B3F5D" w:rsidRPr="00E65ABC" w:rsidRDefault="007B3F5D" w:rsidP="009B123A">
            <w:pPr>
              <w:spacing w:before="0" w:after="0"/>
              <w:jc w:val="center"/>
              <w:rPr>
                <w:rFonts w:ascii="Calibri" w:hAnsi="Calibri"/>
                <w:bCs/>
              </w:rPr>
            </w:pPr>
          </w:p>
          <w:p w14:paraId="39AA201A" w14:textId="77777777" w:rsidR="007B3F5D" w:rsidRPr="00E65ABC" w:rsidRDefault="007B3F5D" w:rsidP="009B123A">
            <w:pPr>
              <w:spacing w:before="0" w:after="0"/>
              <w:jc w:val="center"/>
              <w:rPr>
                <w:rFonts w:ascii="Calibri" w:hAnsi="Calibri"/>
                <w:bCs/>
              </w:rPr>
            </w:pPr>
            <w:r w:rsidRPr="00E65ABC">
              <w:rPr>
                <w:rFonts w:ascii="Calibri" w:hAnsi="Calibri"/>
                <w:bCs/>
              </w:rPr>
              <w:t>4.58</w:t>
            </w:r>
          </w:p>
          <w:p w14:paraId="4E9E523F" w14:textId="77777777" w:rsidR="007B3F5D" w:rsidRPr="00E65ABC" w:rsidRDefault="007B3F5D" w:rsidP="009B123A">
            <w:pPr>
              <w:spacing w:before="0" w:after="0"/>
              <w:jc w:val="center"/>
              <w:rPr>
                <w:rFonts w:ascii="Calibri" w:hAnsi="Calibri"/>
                <w:bCs/>
              </w:rPr>
            </w:pPr>
            <w:r w:rsidRPr="00E65ABC">
              <w:rPr>
                <w:rFonts w:ascii="Calibri" w:hAnsi="Calibri"/>
                <w:bCs/>
              </w:rPr>
              <w:t>[4.4-5.62]</w:t>
            </w:r>
          </w:p>
        </w:tc>
        <w:tc>
          <w:tcPr>
            <w:tcW w:w="3995" w:type="dxa"/>
          </w:tcPr>
          <w:p w14:paraId="2AC61BB2" w14:textId="77777777" w:rsidR="007B3F5D" w:rsidRPr="00E65ABC" w:rsidRDefault="007B3F5D" w:rsidP="009B123A">
            <w:pPr>
              <w:spacing w:before="0" w:after="0"/>
              <w:rPr>
                <w:rFonts w:ascii="Calibri" w:hAnsi="Calibri"/>
                <w:bCs/>
                <w:sz w:val="18"/>
                <w:szCs w:val="18"/>
              </w:rPr>
            </w:pPr>
            <w:r w:rsidRPr="00E65ABC">
              <w:rPr>
                <w:rFonts w:ascii="Calibri" w:hAnsi="Calibri"/>
                <w:b/>
                <w:sz w:val="18"/>
                <w:szCs w:val="18"/>
              </w:rPr>
              <w:t>All groups</w:t>
            </w:r>
            <w:r w:rsidRPr="00E65ABC">
              <w:rPr>
                <w:rFonts w:ascii="Calibri" w:hAnsi="Calibri"/>
                <w:bCs/>
                <w:sz w:val="18"/>
                <w:szCs w:val="18"/>
              </w:rPr>
              <w:t xml:space="preserve">: 0.003; PSP/CBD: 0.292; </w:t>
            </w:r>
            <w:r w:rsidRPr="00E65ABC">
              <w:rPr>
                <w:rFonts w:ascii="Calibri" w:hAnsi="Calibri"/>
                <w:b/>
                <w:sz w:val="18"/>
                <w:szCs w:val="18"/>
              </w:rPr>
              <w:t>PSP/MSA</w:t>
            </w:r>
            <w:r w:rsidRPr="00E65ABC">
              <w:rPr>
                <w:rFonts w:ascii="Calibri" w:hAnsi="Calibri"/>
                <w:bCs/>
                <w:sz w:val="18"/>
                <w:szCs w:val="18"/>
              </w:rPr>
              <w:t xml:space="preserve">: 0.003; PSP/PD: 0.890; PSP/CS: 0.890; CBD/MSA: 0.271; CBD/PD: 0.183; CBD/CS: 0.198; </w:t>
            </w:r>
            <w:r w:rsidRPr="00E65ABC">
              <w:rPr>
                <w:rFonts w:ascii="Calibri" w:hAnsi="Calibri"/>
                <w:b/>
                <w:sz w:val="18"/>
                <w:szCs w:val="18"/>
              </w:rPr>
              <w:t>MSA/PD</w:t>
            </w:r>
            <w:r w:rsidRPr="00E65ABC">
              <w:rPr>
                <w:rFonts w:ascii="Calibri" w:hAnsi="Calibri"/>
                <w:bCs/>
                <w:sz w:val="18"/>
                <w:szCs w:val="18"/>
              </w:rPr>
              <w:t xml:space="preserve">: 0.003; </w:t>
            </w:r>
            <w:r w:rsidRPr="00E65ABC">
              <w:rPr>
                <w:rFonts w:ascii="Calibri" w:hAnsi="Calibri"/>
                <w:b/>
                <w:sz w:val="18"/>
                <w:szCs w:val="18"/>
              </w:rPr>
              <w:t>MSA/CS</w:t>
            </w:r>
            <w:r w:rsidRPr="00E65ABC">
              <w:rPr>
                <w:rFonts w:ascii="Calibri" w:hAnsi="Calibri"/>
                <w:bCs/>
                <w:sz w:val="18"/>
                <w:szCs w:val="18"/>
              </w:rPr>
              <w:t>: 0.033; PD/CS: 0.890</w:t>
            </w:r>
          </w:p>
        </w:tc>
      </w:tr>
      <w:tr w:rsidR="007B3F5D" w:rsidRPr="007B3F5D" w14:paraId="65E292E2" w14:textId="77777777" w:rsidTr="009B123A">
        <w:tc>
          <w:tcPr>
            <w:tcW w:w="656" w:type="dxa"/>
            <w:shd w:val="clear" w:color="auto" w:fill="E7E6E6" w:themeFill="background2"/>
          </w:tcPr>
          <w:p w14:paraId="51029CBE" w14:textId="77777777" w:rsidR="007B3F5D" w:rsidRPr="00E65ABC" w:rsidRDefault="007B3F5D" w:rsidP="009B123A">
            <w:pPr>
              <w:spacing w:before="0" w:after="0"/>
              <w:jc w:val="center"/>
              <w:rPr>
                <w:rFonts w:ascii="Calibri" w:hAnsi="Calibri"/>
                <w:b/>
                <w:bCs/>
              </w:rPr>
            </w:pPr>
          </w:p>
          <w:p w14:paraId="6C441616" w14:textId="77777777" w:rsidR="007B3F5D" w:rsidRPr="00E65ABC" w:rsidRDefault="007B3F5D" w:rsidP="009B123A">
            <w:pPr>
              <w:spacing w:before="0" w:after="0"/>
              <w:jc w:val="center"/>
              <w:rPr>
                <w:rFonts w:ascii="Calibri" w:hAnsi="Calibri"/>
                <w:b/>
                <w:bCs/>
                <w:vertAlign w:val="subscript"/>
              </w:rPr>
            </w:pPr>
            <w:r w:rsidRPr="00E65ABC">
              <w:rPr>
                <w:rFonts w:ascii="Calibri" w:hAnsi="Calibri"/>
                <w:b/>
                <w:bCs/>
              </w:rPr>
              <w:t>PM</w:t>
            </w:r>
            <w:r w:rsidRPr="00E65ABC">
              <w:rPr>
                <w:rFonts w:ascii="Calibri" w:hAnsi="Calibri"/>
                <w:b/>
                <w:bCs/>
                <w:vertAlign w:val="subscript"/>
              </w:rPr>
              <w:t xml:space="preserve">A  </w:t>
            </w:r>
            <w:r w:rsidRPr="00E65ABC">
              <w:rPr>
                <w:rFonts w:ascii="Calibri" w:hAnsi="Calibri"/>
                <w:b/>
                <w:bCs/>
              </w:rPr>
              <w:t>(cm</w:t>
            </w:r>
            <w:r w:rsidRPr="00E65ABC">
              <w:rPr>
                <w:rFonts w:ascii="Calibri" w:hAnsi="Calibri"/>
                <w:b/>
                <w:bCs/>
                <w:vertAlign w:val="superscript"/>
              </w:rPr>
              <w:t>2</w:t>
            </w:r>
            <w:r w:rsidRPr="00E65ABC">
              <w:rPr>
                <w:rFonts w:ascii="Calibri" w:hAnsi="Calibri"/>
                <w:b/>
                <w:bCs/>
              </w:rPr>
              <w:t>)</w:t>
            </w:r>
          </w:p>
        </w:tc>
        <w:tc>
          <w:tcPr>
            <w:tcW w:w="1699" w:type="dxa"/>
          </w:tcPr>
          <w:p w14:paraId="0B104DDF" w14:textId="77777777" w:rsidR="007B3F5D" w:rsidRPr="00E65ABC" w:rsidRDefault="007B3F5D" w:rsidP="009B123A">
            <w:pPr>
              <w:spacing w:before="0" w:after="0"/>
              <w:jc w:val="center"/>
              <w:rPr>
                <w:rFonts w:ascii="Calibri" w:hAnsi="Calibri"/>
                <w:bCs/>
              </w:rPr>
            </w:pPr>
          </w:p>
          <w:p w14:paraId="0B880B81" w14:textId="77777777" w:rsidR="007B3F5D" w:rsidRPr="00E65ABC" w:rsidRDefault="007B3F5D" w:rsidP="009B123A">
            <w:pPr>
              <w:spacing w:before="0" w:after="0"/>
              <w:jc w:val="center"/>
              <w:rPr>
                <w:rFonts w:ascii="Calibri" w:hAnsi="Calibri"/>
                <w:bCs/>
              </w:rPr>
            </w:pPr>
            <w:r w:rsidRPr="00E65ABC">
              <w:rPr>
                <w:rFonts w:ascii="Calibri" w:hAnsi="Calibri"/>
                <w:bCs/>
              </w:rPr>
              <w:t>5.33</w:t>
            </w:r>
          </w:p>
          <w:p w14:paraId="7D2DFCC5" w14:textId="77777777" w:rsidR="007B3F5D" w:rsidRPr="00E65ABC" w:rsidRDefault="007B3F5D" w:rsidP="009B123A">
            <w:pPr>
              <w:spacing w:before="0" w:after="0"/>
              <w:jc w:val="center"/>
              <w:rPr>
                <w:rFonts w:ascii="Calibri" w:hAnsi="Calibri"/>
                <w:bCs/>
              </w:rPr>
            </w:pPr>
            <w:r w:rsidRPr="00E65ABC">
              <w:rPr>
                <w:rFonts w:ascii="Calibri" w:hAnsi="Calibri"/>
                <w:bCs/>
              </w:rPr>
              <w:t>[4.67-6.03]</w:t>
            </w:r>
          </w:p>
        </w:tc>
        <w:tc>
          <w:tcPr>
            <w:tcW w:w="1663" w:type="dxa"/>
          </w:tcPr>
          <w:p w14:paraId="68471883" w14:textId="77777777" w:rsidR="007B3F5D" w:rsidRPr="00E65ABC" w:rsidRDefault="007B3F5D" w:rsidP="009B123A">
            <w:pPr>
              <w:spacing w:before="0" w:after="0"/>
              <w:jc w:val="center"/>
              <w:rPr>
                <w:rFonts w:ascii="Calibri" w:hAnsi="Calibri"/>
                <w:bCs/>
              </w:rPr>
            </w:pPr>
          </w:p>
          <w:p w14:paraId="0A8438AD" w14:textId="77777777" w:rsidR="007B3F5D" w:rsidRPr="00E65ABC" w:rsidRDefault="007B3F5D" w:rsidP="009B123A">
            <w:pPr>
              <w:spacing w:before="0" w:after="0"/>
              <w:jc w:val="center"/>
              <w:rPr>
                <w:rFonts w:ascii="Calibri" w:hAnsi="Calibri"/>
                <w:bCs/>
              </w:rPr>
            </w:pPr>
            <w:r w:rsidRPr="00E65ABC">
              <w:rPr>
                <w:rFonts w:ascii="Calibri" w:hAnsi="Calibri"/>
                <w:bCs/>
              </w:rPr>
              <w:t>4.58</w:t>
            </w:r>
          </w:p>
          <w:p w14:paraId="0D7F0B95" w14:textId="77777777" w:rsidR="007B3F5D" w:rsidRPr="00E65ABC" w:rsidRDefault="007B3F5D" w:rsidP="009B123A">
            <w:pPr>
              <w:spacing w:before="0" w:after="0"/>
              <w:jc w:val="center"/>
              <w:rPr>
                <w:rFonts w:ascii="Calibri" w:hAnsi="Calibri"/>
                <w:bCs/>
              </w:rPr>
            </w:pPr>
            <w:r w:rsidRPr="00E65ABC">
              <w:rPr>
                <w:rFonts w:ascii="Calibri" w:hAnsi="Calibri"/>
                <w:bCs/>
              </w:rPr>
              <w:t>[4.43-4.75]</w:t>
            </w:r>
          </w:p>
        </w:tc>
        <w:tc>
          <w:tcPr>
            <w:tcW w:w="1623" w:type="dxa"/>
          </w:tcPr>
          <w:p w14:paraId="5DEC1896" w14:textId="77777777" w:rsidR="007B3F5D" w:rsidRPr="00E65ABC" w:rsidRDefault="007B3F5D" w:rsidP="009B123A">
            <w:pPr>
              <w:spacing w:before="0" w:after="0"/>
              <w:jc w:val="center"/>
              <w:rPr>
                <w:rFonts w:ascii="Calibri" w:hAnsi="Calibri"/>
                <w:bCs/>
              </w:rPr>
            </w:pPr>
          </w:p>
          <w:p w14:paraId="45781AF1" w14:textId="77777777" w:rsidR="007B3F5D" w:rsidRPr="00E65ABC" w:rsidRDefault="007B3F5D" w:rsidP="009B123A">
            <w:pPr>
              <w:spacing w:before="0" w:after="0"/>
              <w:jc w:val="center"/>
              <w:rPr>
                <w:rFonts w:ascii="Calibri" w:hAnsi="Calibri"/>
                <w:bCs/>
              </w:rPr>
            </w:pPr>
            <w:r w:rsidRPr="00E65ABC">
              <w:rPr>
                <w:rFonts w:ascii="Calibri" w:hAnsi="Calibri"/>
                <w:bCs/>
              </w:rPr>
              <w:t>3.34</w:t>
            </w:r>
          </w:p>
          <w:p w14:paraId="2BAE7155" w14:textId="77777777" w:rsidR="007B3F5D" w:rsidRPr="00E65ABC" w:rsidRDefault="007B3F5D" w:rsidP="009B123A">
            <w:pPr>
              <w:spacing w:before="0" w:after="0"/>
              <w:jc w:val="center"/>
              <w:rPr>
                <w:rFonts w:ascii="Calibri" w:hAnsi="Calibri"/>
                <w:bCs/>
              </w:rPr>
            </w:pPr>
            <w:r w:rsidRPr="00E65ABC">
              <w:rPr>
                <w:rFonts w:ascii="Calibri" w:hAnsi="Calibri"/>
                <w:bCs/>
              </w:rPr>
              <w:t>[2.75-4.08]</w:t>
            </w:r>
          </w:p>
        </w:tc>
        <w:tc>
          <w:tcPr>
            <w:tcW w:w="1555" w:type="dxa"/>
          </w:tcPr>
          <w:p w14:paraId="5E3EA54A" w14:textId="77777777" w:rsidR="007B3F5D" w:rsidRPr="00E65ABC" w:rsidRDefault="007B3F5D" w:rsidP="009B123A">
            <w:pPr>
              <w:spacing w:before="0" w:after="0"/>
              <w:jc w:val="center"/>
              <w:rPr>
                <w:rFonts w:ascii="Calibri" w:hAnsi="Calibri"/>
                <w:bCs/>
              </w:rPr>
            </w:pPr>
          </w:p>
          <w:p w14:paraId="2457F8CD" w14:textId="77777777" w:rsidR="007B3F5D" w:rsidRPr="00E65ABC" w:rsidRDefault="007B3F5D" w:rsidP="009B123A">
            <w:pPr>
              <w:spacing w:before="0" w:after="0"/>
              <w:jc w:val="center"/>
              <w:rPr>
                <w:rFonts w:ascii="Calibri" w:hAnsi="Calibri"/>
                <w:bCs/>
              </w:rPr>
            </w:pPr>
            <w:r w:rsidRPr="00E65ABC">
              <w:rPr>
                <w:rFonts w:ascii="Calibri" w:hAnsi="Calibri"/>
                <w:bCs/>
              </w:rPr>
              <w:t>3.82</w:t>
            </w:r>
          </w:p>
          <w:p w14:paraId="5DF0A00C" w14:textId="77777777" w:rsidR="007B3F5D" w:rsidRPr="00E65ABC" w:rsidRDefault="007B3F5D" w:rsidP="009B123A">
            <w:pPr>
              <w:spacing w:before="0" w:after="0"/>
              <w:jc w:val="center"/>
              <w:rPr>
                <w:rFonts w:ascii="Calibri" w:hAnsi="Calibri"/>
                <w:bCs/>
              </w:rPr>
            </w:pPr>
            <w:r w:rsidRPr="00E65ABC">
              <w:rPr>
                <w:rFonts w:ascii="Calibri" w:hAnsi="Calibri"/>
                <w:bCs/>
              </w:rPr>
              <w:t>[3.45-4.09]</w:t>
            </w:r>
          </w:p>
        </w:tc>
        <w:tc>
          <w:tcPr>
            <w:tcW w:w="1500" w:type="dxa"/>
          </w:tcPr>
          <w:p w14:paraId="7338C273" w14:textId="77777777" w:rsidR="007B3F5D" w:rsidRPr="00E65ABC" w:rsidRDefault="007B3F5D" w:rsidP="009B123A">
            <w:pPr>
              <w:spacing w:before="0" w:after="0"/>
              <w:jc w:val="center"/>
              <w:rPr>
                <w:rFonts w:ascii="Calibri" w:hAnsi="Calibri"/>
                <w:bCs/>
              </w:rPr>
            </w:pPr>
          </w:p>
          <w:p w14:paraId="6388AAAA" w14:textId="77777777" w:rsidR="007B3F5D" w:rsidRPr="00E65ABC" w:rsidRDefault="007B3F5D" w:rsidP="009B123A">
            <w:pPr>
              <w:spacing w:before="0" w:after="0"/>
              <w:jc w:val="center"/>
              <w:rPr>
                <w:rFonts w:ascii="Calibri" w:hAnsi="Calibri"/>
                <w:bCs/>
              </w:rPr>
            </w:pPr>
            <w:r w:rsidRPr="00E65ABC">
              <w:rPr>
                <w:rFonts w:ascii="Calibri" w:hAnsi="Calibri"/>
                <w:bCs/>
              </w:rPr>
              <w:t>4.27</w:t>
            </w:r>
          </w:p>
          <w:p w14:paraId="0D082363" w14:textId="77777777" w:rsidR="007B3F5D" w:rsidRPr="00E65ABC" w:rsidRDefault="007B3F5D" w:rsidP="009B123A">
            <w:pPr>
              <w:spacing w:before="0" w:after="0"/>
              <w:jc w:val="center"/>
              <w:rPr>
                <w:rFonts w:ascii="Calibri" w:hAnsi="Calibri"/>
                <w:bCs/>
              </w:rPr>
            </w:pPr>
            <w:r w:rsidRPr="00E65ABC">
              <w:rPr>
                <w:rFonts w:ascii="Calibri" w:hAnsi="Calibri"/>
                <w:bCs/>
              </w:rPr>
              <w:t>[3.91-4.36]</w:t>
            </w:r>
          </w:p>
        </w:tc>
        <w:tc>
          <w:tcPr>
            <w:tcW w:w="3995" w:type="dxa"/>
          </w:tcPr>
          <w:p w14:paraId="0C424876" w14:textId="77777777" w:rsidR="007B3F5D" w:rsidRPr="00E65ABC" w:rsidRDefault="007B3F5D" w:rsidP="009B123A">
            <w:pPr>
              <w:spacing w:before="0" w:after="0"/>
              <w:rPr>
                <w:rFonts w:ascii="Calibri" w:hAnsi="Calibri"/>
                <w:bCs/>
                <w:color w:val="0000FF"/>
                <w:sz w:val="18"/>
                <w:szCs w:val="18"/>
              </w:rPr>
            </w:pPr>
            <w:r w:rsidRPr="00E65ABC">
              <w:rPr>
                <w:rFonts w:ascii="Calibri" w:hAnsi="Calibri"/>
                <w:b/>
                <w:sz w:val="18"/>
                <w:szCs w:val="18"/>
              </w:rPr>
              <w:t>All groups</w:t>
            </w:r>
            <w:r w:rsidRPr="00E65ABC">
              <w:rPr>
                <w:rFonts w:ascii="Calibri" w:hAnsi="Calibri"/>
                <w:bCs/>
                <w:sz w:val="18"/>
                <w:szCs w:val="18"/>
              </w:rPr>
              <w:t>: &lt;0.001;</w:t>
            </w:r>
            <w:r w:rsidRPr="00E65ABC">
              <w:rPr>
                <w:rFonts w:ascii="Calibri" w:hAnsi="Calibri"/>
                <w:b/>
                <w:sz w:val="18"/>
                <w:szCs w:val="18"/>
              </w:rPr>
              <w:t xml:space="preserve"> PSP/CBD</w:t>
            </w:r>
            <w:r w:rsidRPr="00E65ABC">
              <w:rPr>
                <w:rFonts w:ascii="Calibri" w:hAnsi="Calibri"/>
                <w:bCs/>
                <w:sz w:val="18"/>
                <w:szCs w:val="18"/>
              </w:rPr>
              <w:t xml:space="preserve">: 0.039; </w:t>
            </w:r>
            <w:r w:rsidRPr="00E65ABC">
              <w:rPr>
                <w:rFonts w:ascii="Calibri" w:hAnsi="Calibri"/>
                <w:b/>
                <w:sz w:val="18"/>
                <w:szCs w:val="18"/>
              </w:rPr>
              <w:t>PSP/MSA</w:t>
            </w:r>
            <w:r w:rsidRPr="00E65ABC">
              <w:rPr>
                <w:rFonts w:ascii="Calibri" w:hAnsi="Calibri"/>
                <w:bCs/>
                <w:sz w:val="18"/>
                <w:szCs w:val="18"/>
              </w:rPr>
              <w:t xml:space="preserve">: &lt;0.001; </w:t>
            </w:r>
            <w:r w:rsidRPr="00E65ABC">
              <w:rPr>
                <w:rFonts w:ascii="Calibri" w:hAnsi="Calibri"/>
                <w:b/>
                <w:sz w:val="18"/>
                <w:szCs w:val="18"/>
              </w:rPr>
              <w:t>PSP/PD</w:t>
            </w:r>
            <w:r w:rsidRPr="00E65ABC">
              <w:rPr>
                <w:rFonts w:ascii="Calibri" w:hAnsi="Calibri"/>
                <w:bCs/>
                <w:sz w:val="18"/>
                <w:szCs w:val="18"/>
              </w:rPr>
              <w:t xml:space="preserve">: &lt;0.001; </w:t>
            </w:r>
            <w:r w:rsidRPr="00E65ABC">
              <w:rPr>
                <w:rFonts w:ascii="Calibri" w:hAnsi="Calibri"/>
                <w:b/>
                <w:sz w:val="18"/>
                <w:szCs w:val="18"/>
              </w:rPr>
              <w:t>PSP/CS</w:t>
            </w:r>
            <w:r w:rsidRPr="00E65ABC">
              <w:rPr>
                <w:rFonts w:ascii="Calibri" w:hAnsi="Calibri"/>
                <w:bCs/>
                <w:sz w:val="18"/>
                <w:szCs w:val="18"/>
              </w:rPr>
              <w:t xml:space="preserve">: &lt;0.001; </w:t>
            </w:r>
            <w:r w:rsidRPr="00E65ABC">
              <w:rPr>
                <w:rFonts w:ascii="Calibri" w:hAnsi="Calibri"/>
                <w:b/>
                <w:sz w:val="18"/>
                <w:szCs w:val="18"/>
              </w:rPr>
              <w:t>CBD/MSA</w:t>
            </w:r>
            <w:r w:rsidRPr="00E65ABC">
              <w:rPr>
                <w:rFonts w:ascii="Calibri" w:hAnsi="Calibri"/>
                <w:bCs/>
                <w:sz w:val="18"/>
                <w:szCs w:val="18"/>
              </w:rPr>
              <w:t>: 0.020;</w:t>
            </w:r>
            <w:r w:rsidRPr="00E65ABC">
              <w:rPr>
                <w:rFonts w:ascii="Calibri" w:hAnsi="Calibri"/>
                <w:b/>
                <w:sz w:val="18"/>
                <w:szCs w:val="18"/>
              </w:rPr>
              <w:t xml:space="preserve"> CBD/PD</w:t>
            </w:r>
            <w:r w:rsidRPr="00E65ABC">
              <w:rPr>
                <w:rFonts w:ascii="Calibri" w:hAnsi="Calibri"/>
                <w:bCs/>
                <w:sz w:val="18"/>
                <w:szCs w:val="18"/>
              </w:rPr>
              <w:t>: 0.005; CBD/CS: 0.191; MSA/PD: 0.99; MSA/CS: 0.191; PD/CS: 0.096</w:t>
            </w:r>
          </w:p>
        </w:tc>
      </w:tr>
    </w:tbl>
    <w:p w14:paraId="4029D4E6" w14:textId="77777777" w:rsidR="007B3F5D" w:rsidRPr="007B3F5D" w:rsidRDefault="007B3F5D" w:rsidP="007B3F5D">
      <w:pPr>
        <w:spacing w:line="360" w:lineRule="auto"/>
        <w:rPr>
          <w:rStyle w:val="CommentReference"/>
          <w:b/>
          <w:bCs/>
          <w:lang w:val="ca-ES"/>
        </w:rPr>
      </w:pPr>
    </w:p>
    <w:p w14:paraId="1FD94B81" w14:textId="77777777" w:rsidR="007B3F5D" w:rsidRPr="007B3F5D" w:rsidRDefault="007B3F5D" w:rsidP="007B3F5D">
      <w:pPr>
        <w:spacing w:line="360" w:lineRule="auto"/>
        <w:rPr>
          <w:rStyle w:val="CommentReference"/>
          <w:b/>
          <w:bCs/>
          <w:lang w:val="ca-ES"/>
        </w:rPr>
      </w:pPr>
    </w:p>
    <w:p w14:paraId="6E32666F" w14:textId="77777777" w:rsidR="007B3F5D" w:rsidRPr="007B3F5D" w:rsidRDefault="007B3F5D" w:rsidP="007B3F5D">
      <w:pPr>
        <w:spacing w:line="360" w:lineRule="auto"/>
        <w:rPr>
          <w:rStyle w:val="CommentReference"/>
          <w:b/>
          <w:bCs/>
          <w:lang w:val="ca-ES"/>
        </w:rPr>
      </w:pPr>
    </w:p>
    <w:p w14:paraId="1E90909C" w14:textId="77777777" w:rsidR="007B3F5D" w:rsidRPr="007B3F5D" w:rsidRDefault="007B3F5D" w:rsidP="007B3F5D">
      <w:pPr>
        <w:spacing w:line="360" w:lineRule="auto"/>
        <w:rPr>
          <w:rStyle w:val="CommentReference"/>
          <w:b/>
          <w:bCs/>
          <w:lang w:val="ca-ES"/>
        </w:rPr>
      </w:pPr>
    </w:p>
    <w:p w14:paraId="2B0873E2" w14:textId="77777777" w:rsidR="007B3F5D" w:rsidRPr="007B3F5D" w:rsidRDefault="007B3F5D" w:rsidP="007B3F5D">
      <w:pPr>
        <w:spacing w:line="360" w:lineRule="auto"/>
        <w:rPr>
          <w:rStyle w:val="CommentReference"/>
          <w:b/>
          <w:bCs/>
          <w:lang w:val="ca-ES"/>
        </w:rPr>
      </w:pPr>
    </w:p>
    <w:p w14:paraId="7E527C51" w14:textId="77777777" w:rsidR="007B3F5D" w:rsidRPr="007B3F5D" w:rsidRDefault="007B3F5D" w:rsidP="007B3F5D">
      <w:pPr>
        <w:spacing w:line="360" w:lineRule="auto"/>
        <w:rPr>
          <w:rStyle w:val="CommentReference"/>
          <w:b/>
          <w:bCs/>
          <w:lang w:val="ca-ES"/>
        </w:rPr>
      </w:pPr>
    </w:p>
    <w:p w14:paraId="3D7819C0" w14:textId="77777777" w:rsidR="007B3F5D" w:rsidRPr="007B3F5D" w:rsidRDefault="007B3F5D" w:rsidP="007B3F5D">
      <w:pPr>
        <w:spacing w:line="360" w:lineRule="auto"/>
        <w:rPr>
          <w:rStyle w:val="CommentReference"/>
          <w:b/>
          <w:bCs/>
          <w:lang w:val="ca-ES"/>
        </w:rPr>
      </w:pPr>
    </w:p>
    <w:p w14:paraId="4380AB00" w14:textId="77777777" w:rsidR="007B3F5D" w:rsidRPr="007B3F5D" w:rsidRDefault="007B3F5D" w:rsidP="007B3F5D">
      <w:pPr>
        <w:spacing w:line="360" w:lineRule="auto"/>
        <w:rPr>
          <w:rStyle w:val="CommentReference"/>
          <w:b/>
          <w:bCs/>
          <w:lang w:val="ca-ES"/>
        </w:rPr>
      </w:pPr>
    </w:p>
    <w:p w14:paraId="3A2CE715" w14:textId="77777777" w:rsidR="007B3F5D" w:rsidRPr="007B3F5D" w:rsidRDefault="007B3F5D" w:rsidP="007B3F5D">
      <w:pPr>
        <w:spacing w:line="360" w:lineRule="auto"/>
        <w:rPr>
          <w:rStyle w:val="CommentReference"/>
          <w:b/>
          <w:bCs/>
          <w:lang w:val="ca-ES"/>
        </w:rPr>
      </w:pPr>
    </w:p>
    <w:p w14:paraId="67A9E06D" w14:textId="77777777" w:rsidR="007B3F5D" w:rsidRPr="007B3F5D" w:rsidRDefault="007B3F5D" w:rsidP="007B3F5D">
      <w:pPr>
        <w:spacing w:line="360" w:lineRule="auto"/>
        <w:rPr>
          <w:rStyle w:val="CommentReference"/>
          <w:b/>
          <w:bCs/>
          <w:lang w:val="ca-ES"/>
        </w:rPr>
      </w:pPr>
    </w:p>
    <w:p w14:paraId="7B13A098" w14:textId="77777777" w:rsidR="007B3F5D" w:rsidRPr="007B3F5D" w:rsidRDefault="007B3F5D" w:rsidP="007B3F5D">
      <w:pPr>
        <w:spacing w:line="360" w:lineRule="auto"/>
        <w:rPr>
          <w:rStyle w:val="CommentReference"/>
          <w:b/>
          <w:bCs/>
          <w:lang w:val="ca-ES"/>
        </w:rPr>
      </w:pPr>
    </w:p>
    <w:p w14:paraId="3B04CFBF" w14:textId="77777777" w:rsidR="007B3F5D" w:rsidRPr="007B3F5D" w:rsidRDefault="007B3F5D" w:rsidP="007B3F5D">
      <w:pPr>
        <w:spacing w:line="360" w:lineRule="auto"/>
        <w:rPr>
          <w:rStyle w:val="CommentReference"/>
          <w:b/>
          <w:bCs/>
          <w:lang w:val="ca-ES"/>
        </w:rPr>
      </w:pPr>
    </w:p>
    <w:p w14:paraId="42A294D9" w14:textId="77777777" w:rsidR="007B3F5D" w:rsidRPr="00E65ABC" w:rsidRDefault="007B3F5D" w:rsidP="007B3F5D">
      <w:pPr>
        <w:spacing w:before="0" w:after="0" w:line="360" w:lineRule="auto"/>
        <w:rPr>
          <w:rStyle w:val="CommentReference"/>
        </w:rPr>
      </w:pPr>
      <w:r w:rsidRPr="00E65ABC">
        <w:t>Quantitative variables are presented as median [IQR].</w:t>
      </w:r>
    </w:p>
    <w:p w14:paraId="72352717" w14:textId="77777777" w:rsidR="007B3F5D" w:rsidRPr="00E65ABC" w:rsidRDefault="007B3F5D" w:rsidP="007B3F5D">
      <w:pPr>
        <w:spacing w:before="0" w:after="0" w:line="360" w:lineRule="auto"/>
        <w:rPr>
          <w:rStyle w:val="CommentReference"/>
        </w:rPr>
      </w:pPr>
      <w:r w:rsidRPr="00E65ABC">
        <w:rPr>
          <w:rStyle w:val="CommentReference"/>
        </w:rPr>
        <w:t>*p-values results obtained with ANCOVA with age as covariate.  Results are presented FDR-corrected.</w:t>
      </w:r>
    </w:p>
    <w:p w14:paraId="7C298A86" w14:textId="77777777" w:rsidR="007B3F5D" w:rsidRPr="00E65ABC" w:rsidRDefault="007B3F5D" w:rsidP="007B3F5D">
      <w:pPr>
        <w:spacing w:before="0" w:after="0" w:line="360" w:lineRule="auto"/>
      </w:pPr>
      <w:r w:rsidRPr="00E65ABC">
        <w:t xml:space="preserve">Statistically significant differences between groups are marked in </w:t>
      </w:r>
      <w:r w:rsidRPr="00E65ABC">
        <w:rPr>
          <w:b/>
        </w:rPr>
        <w:t>bold</w:t>
      </w:r>
      <w:r w:rsidRPr="00E65ABC">
        <w:t xml:space="preserve">. </w:t>
      </w:r>
    </w:p>
    <w:p w14:paraId="60B4298B" w14:textId="77777777" w:rsidR="007B3F5D" w:rsidRPr="00E65ABC" w:rsidRDefault="007B3F5D" w:rsidP="007B3F5D">
      <w:pPr>
        <w:spacing w:before="0" w:after="0" w:line="240" w:lineRule="auto"/>
        <w:rPr>
          <w:rFonts w:ascii="Calibri" w:hAnsi="Calibri"/>
          <w:b/>
        </w:rPr>
      </w:pPr>
      <w:r w:rsidRPr="00E65ABC">
        <w:rPr>
          <w:rFonts w:ascii="Calibri" w:hAnsi="Calibri"/>
          <w:b/>
        </w:rPr>
        <w:br w:type="page"/>
      </w:r>
    </w:p>
    <w:tbl>
      <w:tblPr>
        <w:tblStyle w:val="TableGrid"/>
        <w:tblpPr w:leftFromText="180" w:rightFromText="180" w:vertAnchor="page" w:horzAnchor="page" w:tblpX="931" w:tblpY="2506"/>
        <w:tblOverlap w:val="never"/>
        <w:tblW w:w="13959" w:type="dxa"/>
        <w:tblLayout w:type="fixed"/>
        <w:tblLook w:val="04A0" w:firstRow="1" w:lastRow="0" w:firstColumn="1" w:lastColumn="0" w:noHBand="0" w:noVBand="1"/>
      </w:tblPr>
      <w:tblGrid>
        <w:gridCol w:w="656"/>
        <w:gridCol w:w="1521"/>
        <w:gridCol w:w="1473"/>
        <w:gridCol w:w="1473"/>
        <w:gridCol w:w="1541"/>
        <w:gridCol w:w="1486"/>
        <w:gridCol w:w="5809"/>
      </w:tblGrid>
      <w:tr w:rsidR="007B3F5D" w:rsidRPr="00E65ABC" w14:paraId="06BE4649" w14:textId="77777777" w:rsidTr="007B3F5D">
        <w:tc>
          <w:tcPr>
            <w:tcW w:w="656" w:type="dxa"/>
            <w:tcBorders>
              <w:bottom w:val="single" w:sz="4" w:space="0" w:color="auto"/>
            </w:tcBorders>
            <w:shd w:val="clear" w:color="auto" w:fill="F2F2F2" w:themeFill="background1" w:themeFillShade="F2"/>
          </w:tcPr>
          <w:p w14:paraId="45879A44" w14:textId="77777777" w:rsidR="007B3F5D" w:rsidRPr="00E65ABC" w:rsidRDefault="007B3F5D" w:rsidP="007B3F5D">
            <w:pPr>
              <w:spacing w:before="0" w:after="0"/>
              <w:jc w:val="center"/>
              <w:rPr>
                <w:rFonts w:cstheme="minorHAnsi"/>
                <w:b/>
              </w:rPr>
            </w:pPr>
            <w:r w:rsidRPr="00E65ABC">
              <w:rPr>
                <w:rFonts w:cstheme="minorHAnsi"/>
                <w:b/>
              </w:rPr>
              <w:br w:type="page"/>
            </w:r>
          </w:p>
        </w:tc>
        <w:tc>
          <w:tcPr>
            <w:tcW w:w="1521" w:type="dxa"/>
            <w:shd w:val="clear" w:color="auto" w:fill="F2F2F2" w:themeFill="background1" w:themeFillShade="F2"/>
          </w:tcPr>
          <w:p w14:paraId="7E35FF9C" w14:textId="77777777" w:rsidR="007B3F5D" w:rsidRPr="00E65ABC" w:rsidRDefault="007B3F5D" w:rsidP="007B3F5D">
            <w:pPr>
              <w:spacing w:before="0" w:after="0"/>
              <w:jc w:val="center"/>
              <w:rPr>
                <w:rFonts w:cstheme="minorHAnsi"/>
                <w:b/>
              </w:rPr>
            </w:pPr>
            <w:r w:rsidRPr="00E65ABC">
              <w:rPr>
                <w:rFonts w:cstheme="minorHAnsi"/>
                <w:b/>
              </w:rPr>
              <w:t xml:space="preserve">PSP </w:t>
            </w:r>
          </w:p>
          <w:p w14:paraId="789C0CDD" w14:textId="77777777" w:rsidR="007B3F5D" w:rsidRPr="00E65ABC" w:rsidRDefault="007B3F5D" w:rsidP="007B3F5D">
            <w:pPr>
              <w:spacing w:before="0" w:after="0"/>
              <w:jc w:val="center"/>
              <w:rPr>
                <w:rFonts w:cstheme="minorHAnsi"/>
                <w:b/>
              </w:rPr>
            </w:pPr>
            <w:r w:rsidRPr="00E65ABC">
              <w:rPr>
                <w:rFonts w:cstheme="minorHAnsi"/>
                <w:b/>
              </w:rPr>
              <w:t>(n =20 )</w:t>
            </w:r>
          </w:p>
        </w:tc>
        <w:tc>
          <w:tcPr>
            <w:tcW w:w="1473" w:type="dxa"/>
            <w:shd w:val="clear" w:color="auto" w:fill="F2F2F2" w:themeFill="background1" w:themeFillShade="F2"/>
          </w:tcPr>
          <w:p w14:paraId="15A66A9B" w14:textId="77777777" w:rsidR="007B3F5D" w:rsidRPr="00E65ABC" w:rsidRDefault="007B3F5D" w:rsidP="007B3F5D">
            <w:pPr>
              <w:spacing w:before="0" w:after="0"/>
              <w:jc w:val="center"/>
              <w:rPr>
                <w:rFonts w:cstheme="minorHAnsi"/>
                <w:b/>
              </w:rPr>
            </w:pPr>
            <w:r w:rsidRPr="00E65ABC">
              <w:rPr>
                <w:rFonts w:cstheme="minorHAnsi"/>
                <w:b/>
              </w:rPr>
              <w:t xml:space="preserve">CBD </w:t>
            </w:r>
          </w:p>
          <w:p w14:paraId="2C547A93" w14:textId="77777777" w:rsidR="007B3F5D" w:rsidRPr="00E65ABC" w:rsidRDefault="007B3F5D" w:rsidP="007B3F5D">
            <w:pPr>
              <w:spacing w:before="0" w:after="0"/>
              <w:jc w:val="center"/>
              <w:rPr>
                <w:rFonts w:cstheme="minorHAnsi"/>
                <w:b/>
              </w:rPr>
            </w:pPr>
            <w:r w:rsidRPr="00E65ABC">
              <w:rPr>
                <w:rFonts w:cstheme="minorHAnsi"/>
                <w:b/>
              </w:rPr>
              <w:t>(n =10 )</w:t>
            </w:r>
          </w:p>
        </w:tc>
        <w:tc>
          <w:tcPr>
            <w:tcW w:w="1473" w:type="dxa"/>
            <w:shd w:val="clear" w:color="auto" w:fill="F2F2F2" w:themeFill="background1" w:themeFillShade="F2"/>
          </w:tcPr>
          <w:p w14:paraId="3FEF3112" w14:textId="77777777" w:rsidR="007B3F5D" w:rsidRPr="00E65ABC" w:rsidRDefault="007B3F5D" w:rsidP="007B3F5D">
            <w:pPr>
              <w:spacing w:before="0" w:after="0"/>
              <w:jc w:val="center"/>
              <w:rPr>
                <w:rFonts w:cstheme="minorHAnsi"/>
                <w:b/>
              </w:rPr>
            </w:pPr>
            <w:r w:rsidRPr="00E65ABC">
              <w:rPr>
                <w:rFonts w:cstheme="minorHAnsi"/>
                <w:b/>
              </w:rPr>
              <w:t xml:space="preserve">MSA </w:t>
            </w:r>
          </w:p>
          <w:p w14:paraId="563A46F2" w14:textId="77777777" w:rsidR="007B3F5D" w:rsidRPr="00E65ABC" w:rsidRDefault="007B3F5D" w:rsidP="007B3F5D">
            <w:pPr>
              <w:spacing w:before="0" w:after="0"/>
              <w:jc w:val="center"/>
              <w:rPr>
                <w:rFonts w:cstheme="minorHAnsi"/>
                <w:b/>
              </w:rPr>
            </w:pPr>
            <w:r w:rsidRPr="00E65ABC">
              <w:rPr>
                <w:rFonts w:cstheme="minorHAnsi"/>
                <w:b/>
              </w:rPr>
              <w:t>(n =26 )</w:t>
            </w:r>
          </w:p>
        </w:tc>
        <w:tc>
          <w:tcPr>
            <w:tcW w:w="1541" w:type="dxa"/>
            <w:shd w:val="clear" w:color="auto" w:fill="F2F2F2" w:themeFill="background1" w:themeFillShade="F2"/>
          </w:tcPr>
          <w:p w14:paraId="14C08FBA" w14:textId="77777777" w:rsidR="007B3F5D" w:rsidRPr="00E65ABC" w:rsidRDefault="007B3F5D" w:rsidP="007B3F5D">
            <w:pPr>
              <w:spacing w:before="0" w:after="0"/>
              <w:jc w:val="center"/>
              <w:rPr>
                <w:rFonts w:cstheme="minorHAnsi"/>
                <w:b/>
              </w:rPr>
            </w:pPr>
            <w:r w:rsidRPr="00E65ABC">
              <w:rPr>
                <w:rFonts w:cstheme="minorHAnsi"/>
                <w:b/>
              </w:rPr>
              <w:t xml:space="preserve">PD </w:t>
            </w:r>
          </w:p>
          <w:p w14:paraId="3A5695EE" w14:textId="77777777" w:rsidR="007B3F5D" w:rsidRPr="00E65ABC" w:rsidRDefault="007B3F5D" w:rsidP="007B3F5D">
            <w:pPr>
              <w:spacing w:before="0" w:after="0"/>
              <w:jc w:val="center"/>
              <w:rPr>
                <w:rFonts w:cstheme="minorHAnsi"/>
                <w:b/>
              </w:rPr>
            </w:pPr>
            <w:r w:rsidRPr="00E65ABC">
              <w:rPr>
                <w:rFonts w:cstheme="minorHAnsi"/>
                <w:b/>
              </w:rPr>
              <w:t>(n =10 )</w:t>
            </w:r>
          </w:p>
        </w:tc>
        <w:tc>
          <w:tcPr>
            <w:tcW w:w="1486" w:type="dxa"/>
            <w:shd w:val="clear" w:color="auto" w:fill="F2F2F2" w:themeFill="background1" w:themeFillShade="F2"/>
          </w:tcPr>
          <w:p w14:paraId="26C2B09E" w14:textId="77777777" w:rsidR="007B3F5D" w:rsidRPr="00E65ABC" w:rsidRDefault="007B3F5D" w:rsidP="007B3F5D">
            <w:pPr>
              <w:spacing w:before="0" w:after="0"/>
              <w:jc w:val="center"/>
              <w:rPr>
                <w:rFonts w:cstheme="minorHAnsi"/>
                <w:b/>
              </w:rPr>
            </w:pPr>
            <w:r w:rsidRPr="00E65ABC">
              <w:rPr>
                <w:rFonts w:cstheme="minorHAnsi"/>
                <w:b/>
              </w:rPr>
              <w:t>CS</w:t>
            </w:r>
          </w:p>
          <w:p w14:paraId="15FE591F" w14:textId="77777777" w:rsidR="007B3F5D" w:rsidRPr="00E65ABC" w:rsidRDefault="007B3F5D" w:rsidP="007B3F5D">
            <w:pPr>
              <w:spacing w:before="0" w:after="0"/>
              <w:jc w:val="center"/>
              <w:rPr>
                <w:rFonts w:cstheme="minorHAnsi"/>
                <w:b/>
              </w:rPr>
            </w:pPr>
            <w:r w:rsidRPr="00E65ABC">
              <w:rPr>
                <w:rFonts w:cstheme="minorHAnsi"/>
                <w:b/>
              </w:rPr>
              <w:t>(n =10 )</w:t>
            </w:r>
          </w:p>
        </w:tc>
        <w:tc>
          <w:tcPr>
            <w:tcW w:w="5809" w:type="dxa"/>
            <w:shd w:val="clear" w:color="auto" w:fill="F2F2F2" w:themeFill="background1" w:themeFillShade="F2"/>
          </w:tcPr>
          <w:p w14:paraId="59ADA4D2" w14:textId="77777777" w:rsidR="007B3F5D" w:rsidRPr="00E65ABC" w:rsidRDefault="007B3F5D" w:rsidP="007B3F5D">
            <w:pPr>
              <w:spacing w:before="0" w:after="0"/>
              <w:jc w:val="center"/>
              <w:rPr>
                <w:rFonts w:ascii="Calibri" w:hAnsi="Calibri"/>
                <w:b/>
                <w:sz w:val="18"/>
                <w:szCs w:val="18"/>
              </w:rPr>
            </w:pPr>
          </w:p>
          <w:p w14:paraId="7598ECB8" w14:textId="77777777" w:rsidR="007B3F5D" w:rsidRPr="00E65ABC" w:rsidRDefault="007B3F5D" w:rsidP="007B3F5D">
            <w:pPr>
              <w:spacing w:before="0" w:after="0"/>
              <w:jc w:val="center"/>
              <w:rPr>
                <w:rFonts w:ascii="Calibri" w:hAnsi="Calibri"/>
                <w:b/>
              </w:rPr>
            </w:pPr>
            <w:r w:rsidRPr="00E65ABC">
              <w:rPr>
                <w:rFonts w:ascii="Calibri" w:hAnsi="Calibri"/>
                <w:b/>
              </w:rPr>
              <w:t>p-value*</w:t>
            </w:r>
          </w:p>
        </w:tc>
      </w:tr>
      <w:tr w:rsidR="007B3F5D" w:rsidRPr="007B3F5D" w14:paraId="06B7379F" w14:textId="77777777" w:rsidTr="007B3F5D">
        <w:trPr>
          <w:trHeight w:val="775"/>
        </w:trPr>
        <w:tc>
          <w:tcPr>
            <w:tcW w:w="656" w:type="dxa"/>
            <w:shd w:val="clear" w:color="auto" w:fill="F2F2F2" w:themeFill="background1" w:themeFillShade="F2"/>
          </w:tcPr>
          <w:p w14:paraId="4C9B0050" w14:textId="77777777" w:rsidR="007B3F5D" w:rsidRPr="00E65ABC" w:rsidRDefault="007B3F5D" w:rsidP="007B3F5D">
            <w:pPr>
              <w:spacing w:before="0" w:after="0"/>
              <w:jc w:val="center"/>
              <w:rPr>
                <w:rFonts w:cstheme="minorHAnsi"/>
                <w:b/>
                <w:bCs/>
              </w:rPr>
            </w:pPr>
          </w:p>
          <w:p w14:paraId="7167D3D4" w14:textId="77777777" w:rsidR="007B3F5D" w:rsidRPr="00E65ABC" w:rsidRDefault="007B3F5D" w:rsidP="007B3F5D">
            <w:pPr>
              <w:spacing w:before="0" w:after="0"/>
              <w:jc w:val="center"/>
              <w:rPr>
                <w:rFonts w:cstheme="minorHAnsi"/>
                <w:b/>
                <w:bCs/>
                <w:vertAlign w:val="subscript"/>
              </w:rPr>
            </w:pPr>
            <w:r w:rsidRPr="00E65ABC">
              <w:rPr>
                <w:rFonts w:cstheme="minorHAnsi"/>
                <w:b/>
                <w:bCs/>
              </w:rPr>
              <w:t>M</w:t>
            </w:r>
            <w:r w:rsidRPr="00E65ABC">
              <w:rPr>
                <w:rFonts w:cstheme="minorHAnsi"/>
                <w:b/>
                <w:bCs/>
                <w:vertAlign w:val="subscript"/>
              </w:rPr>
              <w:t xml:space="preserve">A  </w:t>
            </w:r>
            <w:r w:rsidRPr="00E65ABC">
              <w:rPr>
                <w:rFonts w:cstheme="minorHAnsi"/>
                <w:b/>
                <w:bCs/>
              </w:rPr>
              <w:t>(cm</w:t>
            </w:r>
            <w:r w:rsidRPr="00E65ABC">
              <w:rPr>
                <w:rFonts w:cstheme="minorHAnsi"/>
                <w:b/>
                <w:bCs/>
                <w:vertAlign w:val="superscript"/>
              </w:rPr>
              <w:t>2</w:t>
            </w:r>
            <w:r w:rsidRPr="00E65ABC">
              <w:rPr>
                <w:rFonts w:cstheme="minorHAnsi"/>
                <w:b/>
                <w:bCs/>
              </w:rPr>
              <w:t>)</w:t>
            </w:r>
          </w:p>
        </w:tc>
        <w:tc>
          <w:tcPr>
            <w:tcW w:w="1521" w:type="dxa"/>
          </w:tcPr>
          <w:p w14:paraId="373652E5" w14:textId="77777777" w:rsidR="007B3F5D" w:rsidRPr="00E65ABC" w:rsidRDefault="007B3F5D" w:rsidP="007B3F5D">
            <w:pPr>
              <w:spacing w:before="0" w:after="0"/>
              <w:jc w:val="center"/>
              <w:rPr>
                <w:rFonts w:cstheme="minorHAnsi"/>
                <w:bCs/>
              </w:rPr>
            </w:pPr>
          </w:p>
          <w:p w14:paraId="3A16DDCE" w14:textId="77777777" w:rsidR="007B3F5D" w:rsidRPr="00E65ABC" w:rsidRDefault="007B3F5D" w:rsidP="007B3F5D">
            <w:pPr>
              <w:spacing w:before="0" w:after="0"/>
              <w:jc w:val="center"/>
              <w:rPr>
                <w:rFonts w:cstheme="minorHAnsi"/>
                <w:bCs/>
              </w:rPr>
            </w:pPr>
            <w:r w:rsidRPr="00E65ABC">
              <w:rPr>
                <w:rFonts w:cstheme="minorHAnsi"/>
                <w:bCs/>
              </w:rPr>
              <w:t>0.99</w:t>
            </w:r>
          </w:p>
          <w:p w14:paraId="1A47EDAC" w14:textId="77777777" w:rsidR="007B3F5D" w:rsidRPr="00E65ABC" w:rsidRDefault="007B3F5D" w:rsidP="007B3F5D">
            <w:pPr>
              <w:spacing w:before="0" w:after="0"/>
              <w:jc w:val="center"/>
              <w:rPr>
                <w:rFonts w:cstheme="minorHAnsi"/>
                <w:bCs/>
              </w:rPr>
            </w:pPr>
            <w:r w:rsidRPr="00E65ABC">
              <w:rPr>
                <w:rFonts w:cstheme="minorHAnsi"/>
                <w:bCs/>
              </w:rPr>
              <w:t>[0.81-1.15]</w:t>
            </w:r>
          </w:p>
        </w:tc>
        <w:tc>
          <w:tcPr>
            <w:tcW w:w="1473" w:type="dxa"/>
          </w:tcPr>
          <w:p w14:paraId="54759E0C" w14:textId="77777777" w:rsidR="007B3F5D" w:rsidRPr="00E65ABC" w:rsidRDefault="007B3F5D" w:rsidP="007B3F5D">
            <w:pPr>
              <w:spacing w:before="0" w:after="0"/>
              <w:jc w:val="center"/>
              <w:rPr>
                <w:rFonts w:cstheme="minorHAnsi"/>
                <w:bCs/>
              </w:rPr>
            </w:pPr>
          </w:p>
          <w:p w14:paraId="3F3D25E6" w14:textId="77777777" w:rsidR="007B3F5D" w:rsidRPr="00E65ABC" w:rsidRDefault="007B3F5D" w:rsidP="007B3F5D">
            <w:pPr>
              <w:spacing w:before="0" w:after="0"/>
              <w:jc w:val="center"/>
              <w:rPr>
                <w:rFonts w:cstheme="minorHAnsi"/>
                <w:bCs/>
              </w:rPr>
            </w:pPr>
            <w:r w:rsidRPr="00E65ABC">
              <w:rPr>
                <w:rFonts w:cstheme="minorHAnsi"/>
                <w:bCs/>
              </w:rPr>
              <w:t>1.26</w:t>
            </w:r>
          </w:p>
          <w:p w14:paraId="27E3C5D8" w14:textId="77777777" w:rsidR="007B3F5D" w:rsidRPr="00E65ABC" w:rsidRDefault="007B3F5D" w:rsidP="007B3F5D">
            <w:pPr>
              <w:spacing w:before="0" w:after="0"/>
              <w:jc w:val="center"/>
              <w:rPr>
                <w:rFonts w:cstheme="minorHAnsi"/>
                <w:bCs/>
              </w:rPr>
            </w:pPr>
            <w:r w:rsidRPr="00E65ABC">
              <w:rPr>
                <w:rFonts w:cstheme="minorHAnsi"/>
                <w:bCs/>
              </w:rPr>
              <w:t>[1.17-1.33]</w:t>
            </w:r>
          </w:p>
        </w:tc>
        <w:tc>
          <w:tcPr>
            <w:tcW w:w="1473" w:type="dxa"/>
          </w:tcPr>
          <w:p w14:paraId="6829A86A" w14:textId="77777777" w:rsidR="007B3F5D" w:rsidRPr="00E65ABC" w:rsidRDefault="007B3F5D" w:rsidP="007B3F5D">
            <w:pPr>
              <w:spacing w:before="0" w:after="0"/>
              <w:jc w:val="center"/>
              <w:rPr>
                <w:rFonts w:cstheme="minorHAnsi"/>
                <w:bCs/>
              </w:rPr>
            </w:pPr>
          </w:p>
          <w:p w14:paraId="212EC626" w14:textId="77777777" w:rsidR="007B3F5D" w:rsidRPr="00E65ABC" w:rsidRDefault="007B3F5D" w:rsidP="007B3F5D">
            <w:pPr>
              <w:spacing w:before="0" w:after="0"/>
              <w:jc w:val="center"/>
              <w:rPr>
                <w:rFonts w:cstheme="minorHAnsi"/>
                <w:bCs/>
              </w:rPr>
            </w:pPr>
            <w:r w:rsidRPr="00E65ABC">
              <w:rPr>
                <w:rFonts w:cstheme="minorHAnsi"/>
                <w:bCs/>
              </w:rPr>
              <w:t>1.70</w:t>
            </w:r>
          </w:p>
          <w:p w14:paraId="1A7458E7" w14:textId="77777777" w:rsidR="007B3F5D" w:rsidRPr="00E65ABC" w:rsidRDefault="007B3F5D" w:rsidP="007B3F5D">
            <w:pPr>
              <w:spacing w:before="0" w:after="0"/>
              <w:jc w:val="center"/>
              <w:rPr>
                <w:rFonts w:cstheme="minorHAnsi"/>
                <w:bCs/>
              </w:rPr>
            </w:pPr>
            <w:r w:rsidRPr="00E65ABC">
              <w:rPr>
                <w:rFonts w:cstheme="minorHAnsi"/>
                <w:bCs/>
              </w:rPr>
              <w:t>[1.51- 1.80]</w:t>
            </w:r>
          </w:p>
        </w:tc>
        <w:tc>
          <w:tcPr>
            <w:tcW w:w="1541" w:type="dxa"/>
          </w:tcPr>
          <w:p w14:paraId="7C835920" w14:textId="77777777" w:rsidR="007B3F5D" w:rsidRPr="00E65ABC" w:rsidRDefault="007B3F5D" w:rsidP="007B3F5D">
            <w:pPr>
              <w:spacing w:before="0" w:after="0"/>
              <w:jc w:val="center"/>
              <w:rPr>
                <w:rFonts w:cstheme="minorHAnsi"/>
                <w:bCs/>
              </w:rPr>
            </w:pPr>
          </w:p>
          <w:p w14:paraId="55FF1E34" w14:textId="77777777" w:rsidR="007B3F5D" w:rsidRPr="00E65ABC" w:rsidRDefault="007B3F5D" w:rsidP="007B3F5D">
            <w:pPr>
              <w:spacing w:before="0" w:after="0"/>
              <w:jc w:val="center"/>
              <w:rPr>
                <w:rFonts w:cstheme="minorHAnsi"/>
                <w:bCs/>
              </w:rPr>
            </w:pPr>
            <w:r w:rsidRPr="00E65ABC">
              <w:rPr>
                <w:rFonts w:cstheme="minorHAnsi"/>
                <w:bCs/>
              </w:rPr>
              <w:t>1.59</w:t>
            </w:r>
          </w:p>
          <w:p w14:paraId="37369B37" w14:textId="77777777" w:rsidR="007B3F5D" w:rsidRPr="00E65ABC" w:rsidRDefault="007B3F5D" w:rsidP="007B3F5D">
            <w:pPr>
              <w:spacing w:before="0" w:after="0"/>
              <w:jc w:val="center"/>
              <w:rPr>
                <w:rFonts w:cstheme="minorHAnsi"/>
                <w:bCs/>
              </w:rPr>
            </w:pPr>
            <w:r w:rsidRPr="00E65ABC">
              <w:rPr>
                <w:rFonts w:cstheme="minorHAnsi"/>
                <w:bCs/>
              </w:rPr>
              <w:t>[1.40-2.03]</w:t>
            </w:r>
          </w:p>
        </w:tc>
        <w:tc>
          <w:tcPr>
            <w:tcW w:w="1486" w:type="dxa"/>
          </w:tcPr>
          <w:p w14:paraId="44ED5D27" w14:textId="77777777" w:rsidR="007B3F5D" w:rsidRPr="00E65ABC" w:rsidRDefault="007B3F5D" w:rsidP="007B3F5D">
            <w:pPr>
              <w:spacing w:before="0" w:after="0"/>
              <w:jc w:val="center"/>
              <w:rPr>
                <w:rFonts w:cstheme="minorHAnsi"/>
                <w:bCs/>
              </w:rPr>
            </w:pPr>
          </w:p>
          <w:p w14:paraId="611B88A4" w14:textId="77777777" w:rsidR="007B3F5D" w:rsidRPr="00E65ABC" w:rsidRDefault="007B3F5D" w:rsidP="007B3F5D">
            <w:pPr>
              <w:spacing w:before="0" w:after="0"/>
              <w:jc w:val="center"/>
              <w:rPr>
                <w:rFonts w:cstheme="minorHAnsi"/>
                <w:bCs/>
              </w:rPr>
            </w:pPr>
            <w:r w:rsidRPr="00E65ABC">
              <w:rPr>
                <w:rFonts w:cstheme="minorHAnsi"/>
                <w:bCs/>
              </w:rPr>
              <w:t xml:space="preserve">1.45 </w:t>
            </w:r>
          </w:p>
          <w:p w14:paraId="7855F5DC" w14:textId="77777777" w:rsidR="007B3F5D" w:rsidRPr="00E65ABC" w:rsidRDefault="007B3F5D" w:rsidP="007B3F5D">
            <w:pPr>
              <w:spacing w:before="0" w:after="0"/>
              <w:jc w:val="center"/>
              <w:rPr>
                <w:rFonts w:cstheme="minorHAnsi"/>
                <w:bCs/>
              </w:rPr>
            </w:pPr>
            <w:r w:rsidRPr="00E65ABC">
              <w:rPr>
                <w:rFonts w:cstheme="minorHAnsi"/>
                <w:bCs/>
              </w:rPr>
              <w:t>[1.39 - 1.70]</w:t>
            </w:r>
          </w:p>
        </w:tc>
        <w:tc>
          <w:tcPr>
            <w:tcW w:w="5809" w:type="dxa"/>
          </w:tcPr>
          <w:p w14:paraId="14C5E38C" w14:textId="77777777" w:rsidR="007B3F5D" w:rsidRPr="00E65ABC" w:rsidRDefault="007B3F5D" w:rsidP="007B3F5D">
            <w:pPr>
              <w:spacing w:before="0" w:after="0"/>
              <w:rPr>
                <w:rFonts w:ascii="Calibri" w:hAnsi="Calibri"/>
                <w:bCs/>
                <w:sz w:val="18"/>
                <w:szCs w:val="18"/>
              </w:rPr>
            </w:pPr>
            <w:r w:rsidRPr="00E65ABC">
              <w:rPr>
                <w:rFonts w:ascii="Calibri" w:hAnsi="Calibri"/>
                <w:b/>
                <w:sz w:val="18"/>
                <w:szCs w:val="18"/>
              </w:rPr>
              <w:t>All groups</w:t>
            </w:r>
            <w:r w:rsidRPr="00E65ABC">
              <w:rPr>
                <w:rFonts w:ascii="Calibri" w:hAnsi="Calibri"/>
                <w:bCs/>
                <w:sz w:val="18"/>
                <w:szCs w:val="18"/>
              </w:rPr>
              <w:t xml:space="preserve">: &lt;0.001; </w:t>
            </w:r>
            <w:r w:rsidRPr="00E65ABC">
              <w:rPr>
                <w:rFonts w:ascii="Calibri" w:hAnsi="Calibri"/>
                <w:b/>
                <w:sz w:val="18"/>
                <w:szCs w:val="18"/>
              </w:rPr>
              <w:t>PSP/CBD</w:t>
            </w:r>
            <w:r w:rsidRPr="00E65ABC">
              <w:rPr>
                <w:rFonts w:ascii="Calibri" w:hAnsi="Calibri"/>
                <w:bCs/>
                <w:sz w:val="18"/>
                <w:szCs w:val="18"/>
              </w:rPr>
              <w:t xml:space="preserve">: 0.048; </w:t>
            </w:r>
            <w:r w:rsidRPr="00E65ABC">
              <w:rPr>
                <w:rFonts w:ascii="Calibri" w:hAnsi="Calibri"/>
                <w:b/>
                <w:sz w:val="18"/>
                <w:szCs w:val="18"/>
              </w:rPr>
              <w:t>PSP/MS</w:t>
            </w:r>
            <w:r w:rsidRPr="00E65ABC">
              <w:rPr>
                <w:rFonts w:ascii="Calibri" w:hAnsi="Calibri"/>
                <w:b/>
                <w:bCs/>
                <w:sz w:val="18"/>
                <w:szCs w:val="18"/>
              </w:rPr>
              <w:t>A</w:t>
            </w:r>
            <w:r w:rsidRPr="00E65ABC">
              <w:rPr>
                <w:rFonts w:ascii="Calibri" w:hAnsi="Calibri"/>
                <w:bCs/>
                <w:sz w:val="18"/>
                <w:szCs w:val="18"/>
              </w:rPr>
              <w:t xml:space="preserve">: &lt;0.001; </w:t>
            </w:r>
            <w:r w:rsidRPr="00E65ABC">
              <w:rPr>
                <w:rFonts w:ascii="Calibri" w:hAnsi="Calibri"/>
                <w:b/>
                <w:sz w:val="18"/>
                <w:szCs w:val="18"/>
              </w:rPr>
              <w:t>PSP/PD</w:t>
            </w:r>
            <w:r w:rsidRPr="00E65ABC">
              <w:rPr>
                <w:rFonts w:ascii="Calibri" w:hAnsi="Calibri"/>
                <w:bCs/>
                <w:sz w:val="18"/>
                <w:szCs w:val="18"/>
              </w:rPr>
              <w:t xml:space="preserve">: &lt;0.001; </w:t>
            </w:r>
            <w:r w:rsidRPr="00E65ABC">
              <w:rPr>
                <w:rFonts w:ascii="Calibri" w:hAnsi="Calibri"/>
                <w:b/>
                <w:sz w:val="18"/>
                <w:szCs w:val="18"/>
              </w:rPr>
              <w:t>PSP/CS</w:t>
            </w:r>
            <w:r w:rsidRPr="00E65ABC">
              <w:rPr>
                <w:rFonts w:ascii="Calibri" w:hAnsi="Calibri"/>
                <w:bCs/>
                <w:sz w:val="18"/>
                <w:szCs w:val="18"/>
              </w:rPr>
              <w:t xml:space="preserve">: &lt;0.001; </w:t>
            </w:r>
            <w:r w:rsidRPr="00E65ABC">
              <w:rPr>
                <w:rFonts w:ascii="Calibri" w:hAnsi="Calibri"/>
                <w:b/>
                <w:sz w:val="18"/>
                <w:szCs w:val="18"/>
              </w:rPr>
              <w:t>CBD/MSA</w:t>
            </w:r>
            <w:r w:rsidRPr="00E65ABC">
              <w:rPr>
                <w:rFonts w:ascii="Calibri" w:hAnsi="Calibri"/>
                <w:bCs/>
                <w:sz w:val="18"/>
                <w:szCs w:val="18"/>
              </w:rPr>
              <w:t xml:space="preserve">: 0.029; </w:t>
            </w:r>
            <w:r w:rsidRPr="00E65ABC">
              <w:rPr>
                <w:rFonts w:ascii="Calibri" w:hAnsi="Calibri"/>
                <w:b/>
                <w:sz w:val="18"/>
                <w:szCs w:val="18"/>
              </w:rPr>
              <w:t>CBD/PD</w:t>
            </w:r>
            <w:r w:rsidRPr="00E65ABC">
              <w:rPr>
                <w:rFonts w:ascii="Calibri" w:hAnsi="Calibri"/>
                <w:bCs/>
                <w:sz w:val="18"/>
                <w:szCs w:val="18"/>
              </w:rPr>
              <w:t xml:space="preserve">: 0.013; </w:t>
            </w:r>
            <w:r w:rsidRPr="00E65ABC">
              <w:rPr>
                <w:rFonts w:ascii="Calibri" w:hAnsi="Calibri"/>
                <w:b/>
                <w:sz w:val="18"/>
                <w:szCs w:val="18"/>
              </w:rPr>
              <w:t>CBD/CS</w:t>
            </w:r>
            <w:r w:rsidRPr="00E65ABC">
              <w:rPr>
                <w:rFonts w:ascii="Calibri" w:hAnsi="Calibri"/>
                <w:bCs/>
                <w:sz w:val="18"/>
                <w:szCs w:val="18"/>
              </w:rPr>
              <w:t>: 0.013; MSA/PD: 0.240; MSA/CS: 0.868; PD/CS: 0.516</w:t>
            </w:r>
          </w:p>
        </w:tc>
      </w:tr>
      <w:tr w:rsidR="007B3F5D" w:rsidRPr="007B3F5D" w14:paraId="2B95BB6C" w14:textId="77777777" w:rsidTr="007B3F5D">
        <w:trPr>
          <w:trHeight w:val="846"/>
        </w:trPr>
        <w:tc>
          <w:tcPr>
            <w:tcW w:w="656" w:type="dxa"/>
            <w:shd w:val="clear" w:color="auto" w:fill="F2F2F2" w:themeFill="background1" w:themeFillShade="F2"/>
          </w:tcPr>
          <w:p w14:paraId="3DDD865C" w14:textId="77777777" w:rsidR="007B3F5D" w:rsidRPr="00E65ABC" w:rsidRDefault="007B3F5D" w:rsidP="007B3F5D">
            <w:pPr>
              <w:spacing w:before="0" w:after="0"/>
              <w:jc w:val="center"/>
              <w:rPr>
                <w:rFonts w:cstheme="minorHAnsi"/>
                <w:b/>
                <w:bCs/>
              </w:rPr>
            </w:pPr>
          </w:p>
          <w:p w14:paraId="767848B7" w14:textId="77777777" w:rsidR="007B3F5D" w:rsidRPr="00E65ABC" w:rsidRDefault="007B3F5D" w:rsidP="007B3F5D">
            <w:pPr>
              <w:spacing w:before="0" w:after="0"/>
              <w:jc w:val="center"/>
              <w:rPr>
                <w:rFonts w:cstheme="minorHAnsi"/>
                <w:b/>
                <w:bCs/>
                <w:vertAlign w:val="subscript"/>
              </w:rPr>
            </w:pPr>
            <w:r w:rsidRPr="00E65ABC">
              <w:rPr>
                <w:rFonts w:cstheme="minorHAnsi"/>
                <w:b/>
                <w:bCs/>
              </w:rPr>
              <w:t>P</w:t>
            </w:r>
            <w:r w:rsidRPr="00E65ABC">
              <w:rPr>
                <w:rFonts w:cstheme="minorHAnsi"/>
                <w:b/>
                <w:bCs/>
                <w:vertAlign w:val="subscript"/>
              </w:rPr>
              <w:t xml:space="preserve">A </w:t>
            </w:r>
            <w:r w:rsidRPr="00E65ABC">
              <w:rPr>
                <w:rFonts w:cstheme="minorHAnsi"/>
                <w:bCs/>
              </w:rPr>
              <w:t xml:space="preserve"> </w:t>
            </w:r>
            <w:r w:rsidRPr="00E65ABC">
              <w:rPr>
                <w:rFonts w:cstheme="minorHAnsi"/>
                <w:b/>
                <w:bCs/>
              </w:rPr>
              <w:t>(cm</w:t>
            </w:r>
            <w:r w:rsidRPr="00E65ABC">
              <w:rPr>
                <w:rFonts w:cstheme="minorHAnsi"/>
                <w:b/>
                <w:bCs/>
                <w:vertAlign w:val="superscript"/>
              </w:rPr>
              <w:t>2</w:t>
            </w:r>
            <w:r w:rsidRPr="00E65ABC">
              <w:rPr>
                <w:rFonts w:cstheme="minorHAnsi"/>
                <w:b/>
                <w:bCs/>
              </w:rPr>
              <w:t>)</w:t>
            </w:r>
          </w:p>
        </w:tc>
        <w:tc>
          <w:tcPr>
            <w:tcW w:w="1521" w:type="dxa"/>
          </w:tcPr>
          <w:p w14:paraId="7F8A97C0" w14:textId="77777777" w:rsidR="007B3F5D" w:rsidRPr="00E65ABC" w:rsidRDefault="007B3F5D" w:rsidP="007B3F5D">
            <w:pPr>
              <w:spacing w:before="0" w:after="0"/>
              <w:jc w:val="center"/>
              <w:rPr>
                <w:rFonts w:cstheme="minorHAnsi"/>
                <w:bCs/>
              </w:rPr>
            </w:pPr>
          </w:p>
          <w:p w14:paraId="02ECA9F3" w14:textId="77777777" w:rsidR="007B3F5D" w:rsidRPr="00E65ABC" w:rsidRDefault="007B3F5D" w:rsidP="007B3F5D">
            <w:pPr>
              <w:spacing w:before="0" w:after="0"/>
              <w:jc w:val="center"/>
              <w:rPr>
                <w:rFonts w:cstheme="minorHAnsi"/>
                <w:bCs/>
              </w:rPr>
            </w:pPr>
            <w:r w:rsidRPr="00E65ABC">
              <w:rPr>
                <w:rFonts w:cstheme="minorHAnsi"/>
                <w:bCs/>
              </w:rPr>
              <w:t>5.26</w:t>
            </w:r>
          </w:p>
          <w:p w14:paraId="4C4072DE" w14:textId="77777777" w:rsidR="007B3F5D" w:rsidRPr="00E65ABC" w:rsidRDefault="007B3F5D" w:rsidP="007B3F5D">
            <w:pPr>
              <w:spacing w:before="0" w:after="0"/>
              <w:jc w:val="center"/>
              <w:rPr>
                <w:rFonts w:cstheme="minorHAnsi"/>
                <w:bCs/>
              </w:rPr>
            </w:pPr>
            <w:r w:rsidRPr="00E65ABC">
              <w:rPr>
                <w:rFonts w:cstheme="minorHAnsi"/>
                <w:bCs/>
              </w:rPr>
              <w:t>[4.98- 5.83]</w:t>
            </w:r>
          </w:p>
        </w:tc>
        <w:tc>
          <w:tcPr>
            <w:tcW w:w="1473" w:type="dxa"/>
          </w:tcPr>
          <w:p w14:paraId="5F839334" w14:textId="77777777" w:rsidR="007B3F5D" w:rsidRPr="00E65ABC" w:rsidRDefault="007B3F5D" w:rsidP="007B3F5D">
            <w:pPr>
              <w:spacing w:before="0" w:after="0"/>
              <w:jc w:val="center"/>
              <w:rPr>
                <w:rFonts w:cstheme="minorHAnsi"/>
                <w:bCs/>
              </w:rPr>
            </w:pPr>
          </w:p>
          <w:p w14:paraId="55B31997" w14:textId="77777777" w:rsidR="007B3F5D" w:rsidRPr="00E65ABC" w:rsidRDefault="007B3F5D" w:rsidP="007B3F5D">
            <w:pPr>
              <w:spacing w:before="0" w:after="0"/>
              <w:jc w:val="center"/>
              <w:rPr>
                <w:rFonts w:cstheme="minorHAnsi"/>
                <w:bCs/>
              </w:rPr>
            </w:pPr>
            <w:r w:rsidRPr="00E65ABC">
              <w:rPr>
                <w:rFonts w:cstheme="minorHAnsi"/>
                <w:bCs/>
              </w:rPr>
              <w:t xml:space="preserve">4.98 </w:t>
            </w:r>
          </w:p>
          <w:p w14:paraId="52E99EAE" w14:textId="77777777" w:rsidR="007B3F5D" w:rsidRPr="00E65ABC" w:rsidRDefault="007B3F5D" w:rsidP="007B3F5D">
            <w:pPr>
              <w:spacing w:before="0" w:after="0"/>
              <w:jc w:val="center"/>
              <w:rPr>
                <w:rFonts w:cstheme="minorHAnsi"/>
                <w:bCs/>
              </w:rPr>
            </w:pPr>
            <w:r w:rsidRPr="00E65ABC">
              <w:rPr>
                <w:rFonts w:cstheme="minorHAnsi"/>
                <w:bCs/>
              </w:rPr>
              <w:t>[4.27-5.49]</w:t>
            </w:r>
          </w:p>
        </w:tc>
        <w:tc>
          <w:tcPr>
            <w:tcW w:w="1473" w:type="dxa"/>
          </w:tcPr>
          <w:p w14:paraId="67795778" w14:textId="77777777" w:rsidR="007B3F5D" w:rsidRPr="00E65ABC" w:rsidRDefault="007B3F5D" w:rsidP="007B3F5D">
            <w:pPr>
              <w:spacing w:before="0" w:after="0"/>
              <w:jc w:val="center"/>
              <w:rPr>
                <w:rFonts w:cstheme="minorHAnsi"/>
                <w:bCs/>
              </w:rPr>
            </w:pPr>
          </w:p>
          <w:p w14:paraId="351D83C4" w14:textId="77777777" w:rsidR="007B3F5D" w:rsidRPr="00E65ABC" w:rsidRDefault="007B3F5D" w:rsidP="007B3F5D">
            <w:pPr>
              <w:spacing w:before="0" w:after="0"/>
              <w:jc w:val="center"/>
              <w:rPr>
                <w:rFonts w:cstheme="minorHAnsi"/>
                <w:bCs/>
              </w:rPr>
            </w:pPr>
            <w:r w:rsidRPr="00E65ABC">
              <w:rPr>
                <w:rFonts w:cstheme="minorHAnsi"/>
                <w:bCs/>
              </w:rPr>
              <w:t>4.13</w:t>
            </w:r>
          </w:p>
          <w:p w14:paraId="4854C2A1" w14:textId="77777777" w:rsidR="007B3F5D" w:rsidRPr="00E65ABC" w:rsidRDefault="007B3F5D" w:rsidP="007B3F5D">
            <w:pPr>
              <w:spacing w:before="0" w:after="0"/>
              <w:jc w:val="center"/>
              <w:rPr>
                <w:rFonts w:cstheme="minorHAnsi"/>
                <w:bCs/>
              </w:rPr>
            </w:pPr>
            <w:r w:rsidRPr="00E65ABC">
              <w:rPr>
                <w:rFonts w:cstheme="minorHAnsi"/>
                <w:bCs/>
              </w:rPr>
              <w:t>[3.26- 4.92]</w:t>
            </w:r>
          </w:p>
        </w:tc>
        <w:tc>
          <w:tcPr>
            <w:tcW w:w="1541" w:type="dxa"/>
          </w:tcPr>
          <w:p w14:paraId="76BB7ED0" w14:textId="77777777" w:rsidR="007B3F5D" w:rsidRPr="00E65ABC" w:rsidRDefault="007B3F5D" w:rsidP="007B3F5D">
            <w:pPr>
              <w:spacing w:before="0" w:after="0"/>
              <w:jc w:val="center"/>
              <w:rPr>
                <w:rFonts w:cstheme="minorHAnsi"/>
                <w:bCs/>
              </w:rPr>
            </w:pPr>
          </w:p>
          <w:p w14:paraId="11FCFA16" w14:textId="77777777" w:rsidR="007B3F5D" w:rsidRPr="00E65ABC" w:rsidRDefault="007B3F5D" w:rsidP="007B3F5D">
            <w:pPr>
              <w:spacing w:before="0" w:after="0"/>
              <w:jc w:val="center"/>
              <w:rPr>
                <w:rFonts w:cstheme="minorHAnsi"/>
                <w:bCs/>
              </w:rPr>
            </w:pPr>
            <w:r w:rsidRPr="00E65ABC">
              <w:rPr>
                <w:rFonts w:cstheme="minorHAnsi"/>
                <w:bCs/>
              </w:rPr>
              <w:t xml:space="preserve">5.34 </w:t>
            </w:r>
          </w:p>
          <w:p w14:paraId="3112CFAC" w14:textId="77777777" w:rsidR="007B3F5D" w:rsidRPr="00E65ABC" w:rsidRDefault="007B3F5D" w:rsidP="007B3F5D">
            <w:pPr>
              <w:spacing w:before="0" w:after="0"/>
              <w:jc w:val="center"/>
              <w:rPr>
                <w:rFonts w:cstheme="minorHAnsi"/>
                <w:bCs/>
              </w:rPr>
            </w:pPr>
            <w:r w:rsidRPr="00E65ABC">
              <w:rPr>
                <w:rFonts w:cstheme="minorHAnsi"/>
                <w:bCs/>
              </w:rPr>
              <w:t>[5.26- 5.74]</w:t>
            </w:r>
          </w:p>
        </w:tc>
        <w:tc>
          <w:tcPr>
            <w:tcW w:w="1486" w:type="dxa"/>
          </w:tcPr>
          <w:p w14:paraId="39B5BD5F" w14:textId="77777777" w:rsidR="007B3F5D" w:rsidRPr="00E65ABC" w:rsidRDefault="007B3F5D" w:rsidP="007B3F5D">
            <w:pPr>
              <w:spacing w:before="0" w:after="0"/>
              <w:jc w:val="center"/>
              <w:rPr>
                <w:rFonts w:cstheme="minorHAnsi"/>
                <w:bCs/>
              </w:rPr>
            </w:pPr>
          </w:p>
          <w:p w14:paraId="0C2EAEB8" w14:textId="77777777" w:rsidR="007B3F5D" w:rsidRPr="00E65ABC" w:rsidRDefault="007B3F5D" w:rsidP="007B3F5D">
            <w:pPr>
              <w:spacing w:before="0" w:after="0"/>
              <w:jc w:val="center"/>
              <w:rPr>
                <w:rFonts w:cstheme="minorHAnsi"/>
                <w:bCs/>
              </w:rPr>
            </w:pPr>
            <w:r w:rsidRPr="00E65ABC">
              <w:rPr>
                <w:rFonts w:cstheme="minorHAnsi"/>
                <w:bCs/>
              </w:rPr>
              <w:t xml:space="preserve">5.21 </w:t>
            </w:r>
          </w:p>
          <w:p w14:paraId="75F18E13" w14:textId="77777777" w:rsidR="007B3F5D" w:rsidRPr="00E65ABC" w:rsidRDefault="007B3F5D" w:rsidP="007B3F5D">
            <w:pPr>
              <w:spacing w:before="0" w:after="0"/>
              <w:jc w:val="center"/>
              <w:rPr>
                <w:rFonts w:cstheme="minorHAnsi"/>
                <w:bCs/>
              </w:rPr>
            </w:pPr>
            <w:r w:rsidRPr="00E65ABC">
              <w:rPr>
                <w:rFonts w:cstheme="minorHAnsi"/>
                <w:bCs/>
              </w:rPr>
              <w:t>[5.00 - 6.38]</w:t>
            </w:r>
          </w:p>
        </w:tc>
        <w:tc>
          <w:tcPr>
            <w:tcW w:w="5809" w:type="dxa"/>
          </w:tcPr>
          <w:p w14:paraId="4EE468CF" w14:textId="77777777" w:rsidR="007B3F5D" w:rsidRPr="00E65ABC" w:rsidRDefault="007B3F5D" w:rsidP="007B3F5D">
            <w:pPr>
              <w:spacing w:before="0" w:after="0"/>
              <w:rPr>
                <w:rFonts w:ascii="Calibri" w:hAnsi="Calibri"/>
                <w:bCs/>
                <w:sz w:val="18"/>
                <w:szCs w:val="18"/>
              </w:rPr>
            </w:pPr>
            <w:r w:rsidRPr="00E65ABC">
              <w:rPr>
                <w:rFonts w:ascii="Calibri" w:hAnsi="Calibri"/>
                <w:b/>
                <w:bCs/>
                <w:sz w:val="18"/>
                <w:szCs w:val="18"/>
              </w:rPr>
              <w:t>All groups</w:t>
            </w:r>
            <w:r w:rsidRPr="00E65ABC">
              <w:rPr>
                <w:rFonts w:ascii="Calibri" w:hAnsi="Calibri"/>
                <w:bCs/>
                <w:sz w:val="18"/>
                <w:szCs w:val="18"/>
              </w:rPr>
              <w:t xml:space="preserve">: &lt;0.001; PSP/CBD: 0.275; </w:t>
            </w:r>
            <w:r w:rsidRPr="00E65ABC">
              <w:rPr>
                <w:rFonts w:ascii="Calibri" w:hAnsi="Calibri"/>
                <w:b/>
                <w:bCs/>
                <w:sz w:val="18"/>
                <w:szCs w:val="18"/>
              </w:rPr>
              <w:t>PSP/MSA</w:t>
            </w:r>
            <w:r w:rsidRPr="00E65ABC">
              <w:rPr>
                <w:rFonts w:ascii="Calibri" w:hAnsi="Calibri"/>
                <w:bCs/>
                <w:sz w:val="18"/>
                <w:szCs w:val="18"/>
              </w:rPr>
              <w:t xml:space="preserve">: 0.003; PSP/PD: 0.629; PSP/CS: 0.880; CBD/MSA: 0.240; CBD/PD: 0.126; CBD/CS: 0.275; MSA/PD: 0.001; </w:t>
            </w:r>
            <w:r w:rsidRPr="00E65ABC">
              <w:rPr>
                <w:rFonts w:ascii="Calibri" w:hAnsi="Calibri"/>
                <w:b/>
                <w:bCs/>
                <w:sz w:val="18"/>
                <w:szCs w:val="18"/>
              </w:rPr>
              <w:t>MSA/CS</w:t>
            </w:r>
            <w:r w:rsidRPr="00E65ABC">
              <w:rPr>
                <w:rFonts w:ascii="Calibri" w:hAnsi="Calibri"/>
                <w:bCs/>
                <w:sz w:val="18"/>
                <w:szCs w:val="18"/>
              </w:rPr>
              <w:t>: 0.030; PD/CS: 0.674</w:t>
            </w:r>
          </w:p>
        </w:tc>
      </w:tr>
      <w:tr w:rsidR="007B3F5D" w:rsidRPr="007B3F5D" w14:paraId="22390B71" w14:textId="77777777" w:rsidTr="007B3F5D">
        <w:trPr>
          <w:trHeight w:val="774"/>
        </w:trPr>
        <w:tc>
          <w:tcPr>
            <w:tcW w:w="656" w:type="dxa"/>
            <w:shd w:val="clear" w:color="auto" w:fill="F2F2F2" w:themeFill="background1" w:themeFillShade="F2"/>
          </w:tcPr>
          <w:p w14:paraId="2A43D921" w14:textId="77777777" w:rsidR="007B3F5D" w:rsidRPr="00E65ABC" w:rsidRDefault="007B3F5D" w:rsidP="007B3F5D">
            <w:pPr>
              <w:spacing w:before="0" w:after="0"/>
              <w:jc w:val="center"/>
              <w:rPr>
                <w:rFonts w:cstheme="minorHAnsi"/>
                <w:b/>
                <w:bCs/>
              </w:rPr>
            </w:pPr>
          </w:p>
          <w:p w14:paraId="07ED97FD" w14:textId="77777777" w:rsidR="007B3F5D" w:rsidRPr="00E65ABC" w:rsidRDefault="007B3F5D" w:rsidP="007B3F5D">
            <w:pPr>
              <w:spacing w:before="0" w:after="0"/>
              <w:jc w:val="center"/>
              <w:rPr>
                <w:rFonts w:cstheme="minorHAnsi"/>
                <w:b/>
                <w:bCs/>
                <w:vertAlign w:val="subscript"/>
              </w:rPr>
            </w:pPr>
            <w:r w:rsidRPr="00E65ABC">
              <w:rPr>
                <w:rFonts w:cstheme="minorHAnsi"/>
                <w:b/>
                <w:bCs/>
              </w:rPr>
              <w:t>PM</w:t>
            </w:r>
            <w:r w:rsidRPr="00E65ABC">
              <w:rPr>
                <w:rFonts w:cstheme="minorHAnsi"/>
                <w:b/>
                <w:bCs/>
                <w:vertAlign w:val="subscript"/>
              </w:rPr>
              <w:t xml:space="preserve">A  </w:t>
            </w:r>
            <w:r w:rsidRPr="00E65ABC">
              <w:rPr>
                <w:rFonts w:cstheme="minorHAnsi"/>
                <w:b/>
                <w:bCs/>
              </w:rPr>
              <w:t>(cm</w:t>
            </w:r>
            <w:r w:rsidRPr="00E65ABC">
              <w:rPr>
                <w:rFonts w:cstheme="minorHAnsi"/>
                <w:b/>
                <w:bCs/>
                <w:vertAlign w:val="superscript"/>
              </w:rPr>
              <w:t>2</w:t>
            </w:r>
            <w:r w:rsidRPr="00E65ABC">
              <w:rPr>
                <w:rFonts w:cstheme="minorHAnsi"/>
                <w:b/>
                <w:bCs/>
              </w:rPr>
              <w:t>)</w:t>
            </w:r>
          </w:p>
        </w:tc>
        <w:tc>
          <w:tcPr>
            <w:tcW w:w="1521" w:type="dxa"/>
          </w:tcPr>
          <w:p w14:paraId="40EC85F3" w14:textId="77777777" w:rsidR="007B3F5D" w:rsidRPr="00E65ABC" w:rsidRDefault="007B3F5D" w:rsidP="007B3F5D">
            <w:pPr>
              <w:spacing w:before="0" w:after="0"/>
              <w:jc w:val="center"/>
              <w:rPr>
                <w:rFonts w:cstheme="minorHAnsi"/>
              </w:rPr>
            </w:pPr>
          </w:p>
          <w:p w14:paraId="4CDB883A" w14:textId="77777777" w:rsidR="007B3F5D" w:rsidRPr="00E65ABC" w:rsidRDefault="007B3F5D" w:rsidP="007B3F5D">
            <w:pPr>
              <w:spacing w:before="0" w:after="0"/>
              <w:jc w:val="center"/>
              <w:rPr>
                <w:rFonts w:cstheme="minorHAnsi"/>
              </w:rPr>
            </w:pPr>
            <w:r w:rsidRPr="00E65ABC">
              <w:rPr>
                <w:rFonts w:cstheme="minorHAnsi"/>
              </w:rPr>
              <w:t>5.18</w:t>
            </w:r>
          </w:p>
          <w:p w14:paraId="1D0607D1" w14:textId="77777777" w:rsidR="007B3F5D" w:rsidRPr="00E65ABC" w:rsidRDefault="007B3F5D" w:rsidP="007B3F5D">
            <w:pPr>
              <w:spacing w:before="0" w:after="0"/>
              <w:jc w:val="center"/>
              <w:rPr>
                <w:rFonts w:cstheme="minorHAnsi"/>
                <w:bCs/>
              </w:rPr>
            </w:pPr>
            <w:r w:rsidRPr="00E65ABC">
              <w:rPr>
                <w:rFonts w:cstheme="minorHAnsi"/>
              </w:rPr>
              <w:t>[4.55– 6.38]</w:t>
            </w:r>
          </w:p>
        </w:tc>
        <w:tc>
          <w:tcPr>
            <w:tcW w:w="1473" w:type="dxa"/>
          </w:tcPr>
          <w:p w14:paraId="0B66A23D" w14:textId="77777777" w:rsidR="007B3F5D" w:rsidRPr="00E65ABC" w:rsidRDefault="007B3F5D" w:rsidP="007B3F5D">
            <w:pPr>
              <w:spacing w:before="0" w:after="0"/>
              <w:jc w:val="center"/>
              <w:rPr>
                <w:rFonts w:cstheme="minorHAnsi"/>
              </w:rPr>
            </w:pPr>
          </w:p>
          <w:p w14:paraId="7B6AB24F" w14:textId="77777777" w:rsidR="007B3F5D" w:rsidRPr="00E65ABC" w:rsidRDefault="007B3F5D" w:rsidP="007B3F5D">
            <w:pPr>
              <w:spacing w:before="0" w:after="0"/>
              <w:jc w:val="center"/>
              <w:rPr>
                <w:rFonts w:cstheme="minorHAnsi"/>
              </w:rPr>
            </w:pPr>
            <w:r w:rsidRPr="00E65ABC">
              <w:rPr>
                <w:rFonts w:cstheme="minorHAnsi"/>
              </w:rPr>
              <w:t xml:space="preserve">3.86 </w:t>
            </w:r>
          </w:p>
          <w:p w14:paraId="47476AB9" w14:textId="77777777" w:rsidR="007B3F5D" w:rsidRPr="00E65ABC" w:rsidRDefault="007B3F5D" w:rsidP="007B3F5D">
            <w:pPr>
              <w:spacing w:before="0" w:after="0"/>
              <w:jc w:val="center"/>
              <w:rPr>
                <w:rFonts w:cstheme="minorHAnsi"/>
                <w:bCs/>
              </w:rPr>
            </w:pPr>
            <w:r w:rsidRPr="00E65ABC">
              <w:rPr>
                <w:rFonts w:cstheme="minorHAnsi"/>
              </w:rPr>
              <w:t>[3.73–4.53]</w:t>
            </w:r>
          </w:p>
        </w:tc>
        <w:tc>
          <w:tcPr>
            <w:tcW w:w="1473" w:type="dxa"/>
          </w:tcPr>
          <w:p w14:paraId="19D615F3" w14:textId="77777777" w:rsidR="007B3F5D" w:rsidRPr="00E65ABC" w:rsidRDefault="007B3F5D" w:rsidP="007B3F5D">
            <w:pPr>
              <w:spacing w:before="0" w:after="0"/>
              <w:jc w:val="center"/>
              <w:rPr>
                <w:rFonts w:cstheme="minorHAnsi"/>
              </w:rPr>
            </w:pPr>
          </w:p>
          <w:p w14:paraId="4514BD7B" w14:textId="77777777" w:rsidR="007B3F5D" w:rsidRPr="00E65ABC" w:rsidRDefault="007B3F5D" w:rsidP="007B3F5D">
            <w:pPr>
              <w:spacing w:before="0" w:after="0"/>
              <w:jc w:val="center"/>
              <w:rPr>
                <w:rFonts w:cstheme="minorHAnsi"/>
              </w:rPr>
            </w:pPr>
            <w:r w:rsidRPr="00E65ABC">
              <w:rPr>
                <w:rFonts w:cstheme="minorHAnsi"/>
              </w:rPr>
              <w:t>2.57</w:t>
            </w:r>
          </w:p>
          <w:p w14:paraId="47B5E5FC" w14:textId="77777777" w:rsidR="007B3F5D" w:rsidRPr="00E65ABC" w:rsidRDefault="007B3F5D" w:rsidP="007B3F5D">
            <w:pPr>
              <w:spacing w:before="0" w:after="0"/>
              <w:jc w:val="center"/>
              <w:rPr>
                <w:rFonts w:cstheme="minorHAnsi"/>
                <w:bCs/>
              </w:rPr>
            </w:pPr>
            <w:r w:rsidRPr="00E65ABC">
              <w:rPr>
                <w:rFonts w:cstheme="minorHAnsi"/>
              </w:rPr>
              <w:t>[1.87– 3.43]</w:t>
            </w:r>
          </w:p>
        </w:tc>
        <w:tc>
          <w:tcPr>
            <w:tcW w:w="1541" w:type="dxa"/>
          </w:tcPr>
          <w:p w14:paraId="2844C745" w14:textId="77777777" w:rsidR="007B3F5D" w:rsidRPr="00E65ABC" w:rsidRDefault="007B3F5D" w:rsidP="007B3F5D">
            <w:pPr>
              <w:spacing w:before="0" w:after="0"/>
              <w:jc w:val="center"/>
              <w:rPr>
                <w:rFonts w:cstheme="minorHAnsi"/>
              </w:rPr>
            </w:pPr>
          </w:p>
          <w:p w14:paraId="719D69EC" w14:textId="77777777" w:rsidR="007B3F5D" w:rsidRPr="00E65ABC" w:rsidRDefault="007B3F5D" w:rsidP="007B3F5D">
            <w:pPr>
              <w:spacing w:before="0" w:after="0"/>
              <w:jc w:val="center"/>
              <w:rPr>
                <w:rFonts w:cstheme="minorHAnsi"/>
              </w:rPr>
            </w:pPr>
            <w:r w:rsidRPr="00E65ABC">
              <w:rPr>
                <w:rFonts w:cstheme="minorHAnsi"/>
              </w:rPr>
              <w:t xml:space="preserve">3.63 </w:t>
            </w:r>
          </w:p>
          <w:p w14:paraId="3EF563FE" w14:textId="77777777" w:rsidR="007B3F5D" w:rsidRPr="00E65ABC" w:rsidRDefault="007B3F5D" w:rsidP="007B3F5D">
            <w:pPr>
              <w:spacing w:before="0" w:after="0"/>
              <w:jc w:val="center"/>
              <w:rPr>
                <w:rFonts w:cstheme="minorHAnsi"/>
                <w:bCs/>
              </w:rPr>
            </w:pPr>
            <w:r w:rsidRPr="00E65ABC">
              <w:rPr>
                <w:rFonts w:cstheme="minorHAnsi"/>
              </w:rPr>
              <w:t>[2.86– 3.65]</w:t>
            </w:r>
          </w:p>
        </w:tc>
        <w:tc>
          <w:tcPr>
            <w:tcW w:w="1486" w:type="dxa"/>
          </w:tcPr>
          <w:p w14:paraId="6709D86B" w14:textId="77777777" w:rsidR="007B3F5D" w:rsidRPr="00E65ABC" w:rsidRDefault="007B3F5D" w:rsidP="007B3F5D">
            <w:pPr>
              <w:spacing w:before="0" w:after="0"/>
              <w:jc w:val="center"/>
              <w:rPr>
                <w:rFonts w:cstheme="minorHAnsi"/>
              </w:rPr>
            </w:pPr>
          </w:p>
          <w:p w14:paraId="7FC07635" w14:textId="77777777" w:rsidR="007B3F5D" w:rsidRPr="00E65ABC" w:rsidRDefault="007B3F5D" w:rsidP="007B3F5D">
            <w:pPr>
              <w:spacing w:before="0" w:after="0"/>
              <w:jc w:val="center"/>
              <w:rPr>
                <w:rFonts w:cstheme="minorHAnsi"/>
              </w:rPr>
            </w:pPr>
            <w:r w:rsidRPr="00E65ABC">
              <w:rPr>
                <w:rFonts w:cstheme="minorHAnsi"/>
              </w:rPr>
              <w:t xml:space="preserve">3.83 </w:t>
            </w:r>
          </w:p>
          <w:p w14:paraId="1583BA54" w14:textId="77777777" w:rsidR="007B3F5D" w:rsidRPr="00E65ABC" w:rsidRDefault="007B3F5D" w:rsidP="007B3F5D">
            <w:pPr>
              <w:spacing w:before="0" w:after="0"/>
              <w:jc w:val="center"/>
              <w:rPr>
                <w:rFonts w:cstheme="minorHAnsi"/>
                <w:bCs/>
              </w:rPr>
            </w:pPr>
            <w:r w:rsidRPr="00E65ABC">
              <w:rPr>
                <w:rFonts w:cstheme="minorHAnsi"/>
              </w:rPr>
              <w:t>[3.68– 4.08]</w:t>
            </w:r>
          </w:p>
        </w:tc>
        <w:tc>
          <w:tcPr>
            <w:tcW w:w="5809" w:type="dxa"/>
          </w:tcPr>
          <w:p w14:paraId="798FF1B8" w14:textId="77777777" w:rsidR="007B3F5D" w:rsidRPr="00E65ABC" w:rsidRDefault="007B3F5D" w:rsidP="007B3F5D">
            <w:pPr>
              <w:spacing w:before="0" w:after="0"/>
              <w:rPr>
                <w:rFonts w:ascii="Calibri" w:hAnsi="Calibri"/>
                <w:sz w:val="18"/>
                <w:szCs w:val="18"/>
              </w:rPr>
            </w:pPr>
            <w:r w:rsidRPr="00E65ABC">
              <w:rPr>
                <w:rFonts w:ascii="Calibri" w:hAnsi="Calibri"/>
                <w:b/>
                <w:sz w:val="18"/>
                <w:szCs w:val="18"/>
              </w:rPr>
              <w:t>All groups</w:t>
            </w:r>
            <w:r w:rsidRPr="00E65ABC">
              <w:rPr>
                <w:rFonts w:ascii="Calibri" w:hAnsi="Calibri"/>
                <w:sz w:val="18"/>
                <w:szCs w:val="18"/>
              </w:rPr>
              <w:t xml:space="preserve">: &lt;0.001; </w:t>
            </w:r>
            <w:r w:rsidRPr="00E65ABC">
              <w:rPr>
                <w:rFonts w:ascii="Calibri" w:hAnsi="Calibri"/>
                <w:b/>
                <w:sz w:val="18"/>
                <w:szCs w:val="18"/>
              </w:rPr>
              <w:t>PSP/CBD</w:t>
            </w:r>
            <w:r w:rsidRPr="00E65ABC">
              <w:rPr>
                <w:rFonts w:ascii="Calibri" w:hAnsi="Calibri"/>
                <w:sz w:val="18"/>
                <w:szCs w:val="18"/>
              </w:rPr>
              <w:t xml:space="preserve">: 0.001; </w:t>
            </w:r>
            <w:r w:rsidRPr="00E65ABC">
              <w:rPr>
                <w:rFonts w:ascii="Calibri" w:hAnsi="Calibri"/>
                <w:b/>
                <w:sz w:val="18"/>
                <w:szCs w:val="18"/>
              </w:rPr>
              <w:t>PSP/MSA</w:t>
            </w:r>
            <w:r w:rsidRPr="00E65ABC">
              <w:rPr>
                <w:rFonts w:ascii="Calibri" w:hAnsi="Calibri"/>
                <w:sz w:val="18"/>
                <w:szCs w:val="18"/>
              </w:rPr>
              <w:t xml:space="preserve">: &lt;0.001; </w:t>
            </w:r>
            <w:r w:rsidRPr="00E65ABC">
              <w:rPr>
                <w:rFonts w:ascii="Calibri" w:hAnsi="Calibri"/>
                <w:b/>
                <w:sz w:val="18"/>
                <w:szCs w:val="18"/>
              </w:rPr>
              <w:t>PSP/PD</w:t>
            </w:r>
            <w:r w:rsidRPr="00E65ABC">
              <w:rPr>
                <w:rFonts w:ascii="Calibri" w:hAnsi="Calibri"/>
                <w:sz w:val="18"/>
                <w:szCs w:val="18"/>
              </w:rPr>
              <w:t xml:space="preserve">: &lt;0.001; </w:t>
            </w:r>
            <w:r w:rsidRPr="00E65ABC">
              <w:rPr>
                <w:rFonts w:ascii="Calibri" w:hAnsi="Calibri"/>
                <w:b/>
                <w:sz w:val="18"/>
                <w:szCs w:val="18"/>
              </w:rPr>
              <w:t>PSP/CS</w:t>
            </w:r>
            <w:r w:rsidRPr="00E65ABC">
              <w:rPr>
                <w:rFonts w:ascii="Calibri" w:hAnsi="Calibri"/>
                <w:sz w:val="18"/>
                <w:szCs w:val="18"/>
              </w:rPr>
              <w:t xml:space="preserve">: &lt;0.001; </w:t>
            </w:r>
            <w:r w:rsidRPr="00E65ABC">
              <w:rPr>
                <w:rFonts w:ascii="Calibri" w:hAnsi="Calibri"/>
                <w:b/>
                <w:sz w:val="18"/>
                <w:szCs w:val="18"/>
              </w:rPr>
              <w:t>CBD/MSA</w:t>
            </w:r>
            <w:r w:rsidRPr="00E65ABC">
              <w:rPr>
                <w:rFonts w:ascii="Calibri" w:hAnsi="Calibri"/>
                <w:sz w:val="18"/>
                <w:szCs w:val="18"/>
              </w:rPr>
              <w:t xml:space="preserve">: 0.011; CBD/PD: 0.157; CBD/CS: 0.683; MSA/PD: 0.240; </w:t>
            </w:r>
            <w:r w:rsidRPr="00E65ABC">
              <w:rPr>
                <w:rFonts w:ascii="Calibri" w:hAnsi="Calibri"/>
                <w:b/>
                <w:sz w:val="18"/>
                <w:szCs w:val="18"/>
              </w:rPr>
              <w:t>MSA/CS</w:t>
            </w:r>
            <w:r w:rsidRPr="00E65ABC">
              <w:rPr>
                <w:rFonts w:ascii="Calibri" w:hAnsi="Calibri"/>
                <w:sz w:val="18"/>
                <w:szCs w:val="18"/>
              </w:rPr>
              <w:t>: 0.014; PD/CS: 0.225</w:t>
            </w:r>
          </w:p>
        </w:tc>
      </w:tr>
    </w:tbl>
    <w:p w14:paraId="7AAAA4DD" w14:textId="77777777" w:rsidR="007B3F5D" w:rsidRPr="00E65ABC" w:rsidRDefault="007B3F5D" w:rsidP="007B3F5D">
      <w:pPr>
        <w:spacing w:line="360" w:lineRule="auto"/>
        <w:rPr>
          <w:rFonts w:ascii="Calibri" w:hAnsi="Calibri"/>
          <w:b/>
          <w:bCs/>
          <w:sz w:val="22"/>
          <w:szCs w:val="22"/>
        </w:rPr>
      </w:pPr>
      <w:r w:rsidRPr="00E65ABC">
        <w:rPr>
          <w:rFonts w:ascii="Calibri" w:hAnsi="Calibri"/>
          <w:b/>
          <w:sz w:val="22"/>
          <w:szCs w:val="22"/>
        </w:rPr>
        <w:t xml:space="preserve">Supplementary table 3. </w:t>
      </w:r>
      <w:r w:rsidRPr="00E65ABC">
        <w:rPr>
          <w:rFonts w:ascii="Calibri" w:hAnsi="Calibri"/>
          <w:b/>
          <w:bCs/>
          <w:sz w:val="22"/>
          <w:szCs w:val="22"/>
        </w:rPr>
        <w:t xml:space="preserve">Comparison of manual (Manual 1) MRI biomarkers across the different study groups covarying for age </w:t>
      </w:r>
    </w:p>
    <w:p w14:paraId="16EEFB25" w14:textId="77777777" w:rsidR="007B3F5D" w:rsidRPr="00E65ABC" w:rsidRDefault="007B3F5D" w:rsidP="007B3F5D">
      <w:pPr>
        <w:spacing w:line="240" w:lineRule="auto"/>
        <w:rPr>
          <w:rStyle w:val="CommentReference"/>
        </w:rPr>
      </w:pPr>
      <w:r w:rsidRPr="00E65ABC">
        <w:rPr>
          <w:rStyle w:val="CommentReference"/>
        </w:rPr>
        <w:t>*p-values results obtained with ANCOVA with age as covariate.  Results are presented FDR-corrected.</w:t>
      </w:r>
    </w:p>
    <w:p w14:paraId="69256A78" w14:textId="77777777" w:rsidR="007B3F5D" w:rsidRPr="00E65ABC" w:rsidRDefault="007B3F5D" w:rsidP="007B3F5D">
      <w:pPr>
        <w:spacing w:before="0" w:after="200"/>
        <w:rPr>
          <w:rFonts w:ascii="Calibri" w:hAnsi="Calibri"/>
        </w:rPr>
      </w:pPr>
      <w:r w:rsidRPr="00E65ABC">
        <w:rPr>
          <w:rFonts w:ascii="Calibri" w:hAnsi="Calibri"/>
        </w:rPr>
        <w:t xml:space="preserve">Statistically significant differences between groups are marked in </w:t>
      </w:r>
      <w:r w:rsidRPr="00E65ABC">
        <w:rPr>
          <w:rFonts w:ascii="Calibri" w:hAnsi="Calibri"/>
          <w:b/>
        </w:rPr>
        <w:t>bold</w:t>
      </w:r>
      <w:r w:rsidRPr="00E65ABC">
        <w:rPr>
          <w:rFonts w:ascii="Calibri" w:hAnsi="Calibri"/>
        </w:rPr>
        <w:t xml:space="preserve">. </w:t>
      </w:r>
    </w:p>
    <w:p w14:paraId="5B7267FE" w14:textId="77777777" w:rsidR="007B3F5D" w:rsidRPr="00E65ABC" w:rsidRDefault="007B3F5D" w:rsidP="007B3F5D">
      <w:pPr>
        <w:spacing w:before="0" w:after="200"/>
        <w:rPr>
          <w:rFonts w:ascii="Calibri" w:hAnsi="Calibri"/>
        </w:rPr>
      </w:pPr>
      <w:r w:rsidRPr="00E65ABC">
        <w:rPr>
          <w:rFonts w:ascii="Calibri" w:hAnsi="Calibri"/>
        </w:rPr>
        <w:br w:type="page"/>
      </w:r>
    </w:p>
    <w:p w14:paraId="4F0C526A" w14:textId="77777777" w:rsidR="007B3F5D" w:rsidRPr="00E65ABC" w:rsidRDefault="007B3F5D" w:rsidP="007B3F5D">
      <w:pPr>
        <w:spacing w:before="0" w:after="200"/>
        <w:rPr>
          <w:rFonts w:ascii="Calibri" w:hAnsi="Calibri"/>
          <w:b/>
          <w:sz w:val="22"/>
          <w:szCs w:val="22"/>
        </w:rPr>
      </w:pPr>
      <w:r w:rsidRPr="00E65ABC">
        <w:rPr>
          <w:rFonts w:ascii="Calibri" w:hAnsi="Calibri"/>
          <w:b/>
          <w:sz w:val="22"/>
          <w:szCs w:val="22"/>
        </w:rPr>
        <w:t>Supplementary table 4. I</w:t>
      </w:r>
      <w:r w:rsidRPr="00E65ABC">
        <w:rPr>
          <w:b/>
          <w:bCs/>
          <w:sz w:val="22"/>
          <w:szCs w:val="22"/>
        </w:rPr>
        <w:t>nter-rater agreement and consistency coefficients for the different measures.</w:t>
      </w:r>
    </w:p>
    <w:p w14:paraId="26C28FDD" w14:textId="77777777" w:rsidR="007B3F5D" w:rsidRPr="00E65ABC" w:rsidRDefault="007B3F5D" w:rsidP="007B3F5D">
      <w:pPr>
        <w:spacing w:line="360" w:lineRule="auto"/>
        <w:rPr>
          <w:sz w:val="22"/>
          <w:szCs w:val="22"/>
        </w:rPr>
      </w:pPr>
      <w:r w:rsidRPr="00E65ABC">
        <w:rPr>
          <w:sz w:val="22"/>
          <w:szCs w:val="22"/>
        </w:rPr>
        <w:t xml:space="preserve">There was </w:t>
      </w:r>
      <w:proofErr w:type="gramStart"/>
      <w:r w:rsidRPr="00E65ABC">
        <w:rPr>
          <w:sz w:val="22"/>
          <w:szCs w:val="22"/>
        </w:rPr>
        <w:t>excellent</w:t>
      </w:r>
      <w:proofErr w:type="gramEnd"/>
      <w:r w:rsidRPr="00E65ABC">
        <w:rPr>
          <w:sz w:val="22"/>
          <w:szCs w:val="22"/>
        </w:rPr>
        <w:t xml:space="preserve"> degree of inter-rater agreement and consistency for PM ratio between manual measurements (Manual 1 vs. Manual 2) and, manual and automatic measures (Manual 1 vs. automatic). For M</w:t>
      </w:r>
      <w:r w:rsidRPr="00E65ABC">
        <w:rPr>
          <w:sz w:val="22"/>
          <w:szCs w:val="22"/>
          <w:vertAlign w:val="subscript"/>
        </w:rPr>
        <w:t>A</w:t>
      </w:r>
      <w:r w:rsidRPr="00E65ABC">
        <w:rPr>
          <w:sz w:val="22"/>
          <w:szCs w:val="22"/>
        </w:rPr>
        <w:t xml:space="preserve"> and P</w:t>
      </w:r>
      <w:r w:rsidRPr="00E65ABC">
        <w:rPr>
          <w:sz w:val="22"/>
          <w:szCs w:val="22"/>
          <w:vertAlign w:val="subscript"/>
        </w:rPr>
        <w:t>A</w:t>
      </w:r>
      <w:r w:rsidRPr="00E65ABC">
        <w:rPr>
          <w:sz w:val="22"/>
          <w:szCs w:val="22"/>
        </w:rPr>
        <w:t>, there was also excellent reliability between manual measurements. Between automatic and manual measurements, the agreement and consistency ICCs were fair and good for M</w:t>
      </w:r>
      <w:r w:rsidRPr="00E65ABC">
        <w:rPr>
          <w:sz w:val="22"/>
          <w:szCs w:val="22"/>
          <w:vertAlign w:val="subscript"/>
        </w:rPr>
        <w:t>A</w:t>
      </w:r>
      <w:r w:rsidRPr="00E65ABC">
        <w:rPr>
          <w:sz w:val="22"/>
          <w:szCs w:val="22"/>
        </w:rPr>
        <w:t xml:space="preserve"> </w:t>
      </w:r>
      <w:proofErr w:type="gramStart"/>
      <w:r w:rsidRPr="00E65ABC">
        <w:rPr>
          <w:sz w:val="22"/>
          <w:szCs w:val="22"/>
        </w:rPr>
        <w:t>and,</w:t>
      </w:r>
      <w:proofErr w:type="gramEnd"/>
      <w:r w:rsidRPr="00E65ABC">
        <w:rPr>
          <w:sz w:val="22"/>
          <w:szCs w:val="22"/>
        </w:rPr>
        <w:t xml:space="preserve"> good and excellent for P</w:t>
      </w:r>
      <w:r w:rsidRPr="00E65ABC">
        <w:rPr>
          <w:sz w:val="22"/>
          <w:szCs w:val="22"/>
          <w:vertAlign w:val="subscript"/>
        </w:rPr>
        <w:t xml:space="preserve">A </w:t>
      </w:r>
      <w:r w:rsidRPr="00E65ABC">
        <w:rPr>
          <w:sz w:val="22"/>
          <w:szCs w:val="22"/>
        </w:rPr>
        <w:t xml:space="preserve">measures, respectively.  </w:t>
      </w:r>
    </w:p>
    <w:tbl>
      <w:tblPr>
        <w:tblStyle w:val="TableGrid"/>
        <w:tblpPr w:leftFromText="180" w:rightFromText="180" w:vertAnchor="text" w:horzAnchor="page" w:tblpX="1616" w:tblpY="327"/>
        <w:tblOverlap w:val="never"/>
        <w:tblW w:w="9986" w:type="dxa"/>
        <w:tblLayout w:type="fixed"/>
        <w:tblLook w:val="04A0" w:firstRow="1" w:lastRow="0" w:firstColumn="1" w:lastColumn="0" w:noHBand="0" w:noVBand="1"/>
      </w:tblPr>
      <w:tblGrid>
        <w:gridCol w:w="874"/>
        <w:gridCol w:w="1973"/>
        <w:gridCol w:w="2146"/>
        <w:gridCol w:w="852"/>
        <w:gridCol w:w="1961"/>
        <w:gridCol w:w="2180"/>
      </w:tblGrid>
      <w:tr w:rsidR="007B3F5D" w:rsidRPr="00E65ABC" w14:paraId="1B262D18" w14:textId="77777777" w:rsidTr="009B123A">
        <w:tc>
          <w:tcPr>
            <w:tcW w:w="4993" w:type="dxa"/>
            <w:gridSpan w:val="3"/>
            <w:shd w:val="clear" w:color="auto" w:fill="F2F2F2" w:themeFill="background1" w:themeFillShade="F2"/>
          </w:tcPr>
          <w:p w14:paraId="1115E595" w14:textId="77777777" w:rsidR="007B3F5D" w:rsidRPr="00E65ABC" w:rsidRDefault="007B3F5D" w:rsidP="009B123A">
            <w:pPr>
              <w:rPr>
                <w:b/>
                <w:bCs/>
              </w:rPr>
            </w:pPr>
            <w:r w:rsidRPr="00E65ABC">
              <w:rPr>
                <w:b/>
                <w:bCs/>
              </w:rPr>
              <w:t>Between Manual 1 and Manual 2 measures</w:t>
            </w:r>
          </w:p>
        </w:tc>
        <w:tc>
          <w:tcPr>
            <w:tcW w:w="4993" w:type="dxa"/>
            <w:gridSpan w:val="3"/>
            <w:shd w:val="clear" w:color="auto" w:fill="F2F2F2" w:themeFill="background1" w:themeFillShade="F2"/>
          </w:tcPr>
          <w:p w14:paraId="101545DF" w14:textId="77777777" w:rsidR="007B3F5D" w:rsidRPr="00E65ABC" w:rsidRDefault="007B3F5D" w:rsidP="009B123A">
            <w:pPr>
              <w:rPr>
                <w:b/>
                <w:bCs/>
              </w:rPr>
            </w:pPr>
            <w:r w:rsidRPr="00E65ABC">
              <w:rPr>
                <w:b/>
                <w:bCs/>
              </w:rPr>
              <w:t>Between Manual 1 and automatic measures</w:t>
            </w:r>
          </w:p>
        </w:tc>
      </w:tr>
      <w:tr w:rsidR="007B3F5D" w:rsidRPr="00E65ABC" w14:paraId="3E440820" w14:textId="77777777" w:rsidTr="009B123A">
        <w:tc>
          <w:tcPr>
            <w:tcW w:w="874" w:type="dxa"/>
            <w:shd w:val="clear" w:color="auto" w:fill="F2F2F2" w:themeFill="background1" w:themeFillShade="F2"/>
          </w:tcPr>
          <w:p w14:paraId="229CA439" w14:textId="77777777" w:rsidR="007B3F5D" w:rsidRPr="00E65ABC" w:rsidRDefault="007B3F5D" w:rsidP="009B123A">
            <w:pPr>
              <w:rPr>
                <w:b/>
                <w:bCs/>
              </w:rPr>
            </w:pPr>
          </w:p>
        </w:tc>
        <w:tc>
          <w:tcPr>
            <w:tcW w:w="1973" w:type="dxa"/>
            <w:shd w:val="clear" w:color="auto" w:fill="F2F2F2" w:themeFill="background1" w:themeFillShade="F2"/>
          </w:tcPr>
          <w:p w14:paraId="6E54E284" w14:textId="77777777" w:rsidR="007B3F5D" w:rsidRPr="00E65ABC" w:rsidRDefault="007B3F5D" w:rsidP="009B123A">
            <w:r w:rsidRPr="00E65ABC">
              <w:rPr>
                <w:b/>
                <w:bCs/>
              </w:rPr>
              <w:t>ICC of consistency</w:t>
            </w:r>
          </w:p>
        </w:tc>
        <w:tc>
          <w:tcPr>
            <w:tcW w:w="2146" w:type="dxa"/>
            <w:shd w:val="clear" w:color="auto" w:fill="F2F2F2" w:themeFill="background1" w:themeFillShade="F2"/>
          </w:tcPr>
          <w:p w14:paraId="4982CA8E" w14:textId="77777777" w:rsidR="007B3F5D" w:rsidRPr="00E65ABC" w:rsidRDefault="007B3F5D" w:rsidP="009B123A">
            <w:r w:rsidRPr="00E65ABC">
              <w:rPr>
                <w:b/>
                <w:bCs/>
              </w:rPr>
              <w:t>ICC of agreement</w:t>
            </w:r>
          </w:p>
        </w:tc>
        <w:tc>
          <w:tcPr>
            <w:tcW w:w="852" w:type="dxa"/>
            <w:shd w:val="clear" w:color="auto" w:fill="F2F2F2" w:themeFill="background1" w:themeFillShade="F2"/>
          </w:tcPr>
          <w:p w14:paraId="39A172F1" w14:textId="77777777" w:rsidR="007B3F5D" w:rsidRPr="00E65ABC" w:rsidRDefault="007B3F5D" w:rsidP="009B123A">
            <w:pPr>
              <w:rPr>
                <w:b/>
                <w:bCs/>
              </w:rPr>
            </w:pPr>
          </w:p>
        </w:tc>
        <w:tc>
          <w:tcPr>
            <w:tcW w:w="1961" w:type="dxa"/>
            <w:shd w:val="clear" w:color="auto" w:fill="F2F2F2" w:themeFill="background1" w:themeFillShade="F2"/>
          </w:tcPr>
          <w:p w14:paraId="01C35ABA" w14:textId="77777777" w:rsidR="007B3F5D" w:rsidRPr="00E65ABC" w:rsidRDefault="007B3F5D" w:rsidP="009B123A">
            <w:r w:rsidRPr="00E65ABC">
              <w:rPr>
                <w:b/>
                <w:bCs/>
              </w:rPr>
              <w:t>ICC of consistency</w:t>
            </w:r>
          </w:p>
        </w:tc>
        <w:tc>
          <w:tcPr>
            <w:tcW w:w="2180" w:type="dxa"/>
            <w:shd w:val="clear" w:color="auto" w:fill="F2F2F2" w:themeFill="background1" w:themeFillShade="F2"/>
          </w:tcPr>
          <w:p w14:paraId="3E7C3683" w14:textId="77777777" w:rsidR="007B3F5D" w:rsidRPr="00E65ABC" w:rsidRDefault="007B3F5D" w:rsidP="009B123A">
            <w:r w:rsidRPr="00E65ABC">
              <w:rPr>
                <w:b/>
                <w:bCs/>
              </w:rPr>
              <w:t>ICC of agreement</w:t>
            </w:r>
          </w:p>
        </w:tc>
      </w:tr>
      <w:tr w:rsidR="007B3F5D" w:rsidRPr="00E65ABC" w14:paraId="2D1C9B9D" w14:textId="77777777" w:rsidTr="009B123A">
        <w:tc>
          <w:tcPr>
            <w:tcW w:w="874" w:type="dxa"/>
            <w:shd w:val="clear" w:color="auto" w:fill="F2F2F2" w:themeFill="background1" w:themeFillShade="F2"/>
          </w:tcPr>
          <w:p w14:paraId="52F87782" w14:textId="77777777" w:rsidR="007B3F5D" w:rsidRPr="00E65ABC" w:rsidRDefault="007B3F5D" w:rsidP="009B123A">
            <w:pPr>
              <w:rPr>
                <w:b/>
                <w:bCs/>
              </w:rPr>
            </w:pPr>
            <w:r w:rsidRPr="00E65ABC">
              <w:rPr>
                <w:b/>
                <w:bCs/>
              </w:rPr>
              <w:t>M</w:t>
            </w:r>
            <w:r w:rsidRPr="00E65ABC">
              <w:rPr>
                <w:b/>
                <w:bCs/>
                <w:vertAlign w:val="subscript"/>
              </w:rPr>
              <w:t>A</w:t>
            </w:r>
          </w:p>
        </w:tc>
        <w:tc>
          <w:tcPr>
            <w:tcW w:w="1973" w:type="dxa"/>
          </w:tcPr>
          <w:p w14:paraId="210DA5CC" w14:textId="77777777" w:rsidR="007B3F5D" w:rsidRPr="00E65ABC" w:rsidRDefault="007B3F5D" w:rsidP="009B123A">
            <w:r w:rsidRPr="00E65ABC">
              <w:t xml:space="preserve">0.935 </w:t>
            </w:r>
          </w:p>
        </w:tc>
        <w:tc>
          <w:tcPr>
            <w:tcW w:w="2146" w:type="dxa"/>
          </w:tcPr>
          <w:p w14:paraId="239E4858" w14:textId="77777777" w:rsidR="007B3F5D" w:rsidRPr="00E65ABC" w:rsidRDefault="007B3F5D" w:rsidP="009B123A">
            <w:r w:rsidRPr="00E65ABC">
              <w:t xml:space="preserve">0.933 </w:t>
            </w:r>
          </w:p>
        </w:tc>
        <w:tc>
          <w:tcPr>
            <w:tcW w:w="852" w:type="dxa"/>
            <w:shd w:val="clear" w:color="auto" w:fill="F2F2F2" w:themeFill="background1" w:themeFillShade="F2"/>
          </w:tcPr>
          <w:p w14:paraId="0A4A2B84" w14:textId="77777777" w:rsidR="007B3F5D" w:rsidRPr="00E65ABC" w:rsidRDefault="007B3F5D" w:rsidP="009B123A">
            <w:r w:rsidRPr="00E65ABC">
              <w:rPr>
                <w:b/>
                <w:bCs/>
              </w:rPr>
              <w:t>M</w:t>
            </w:r>
            <w:r w:rsidRPr="00E65ABC">
              <w:rPr>
                <w:b/>
                <w:bCs/>
                <w:vertAlign w:val="subscript"/>
              </w:rPr>
              <w:t>A</w:t>
            </w:r>
          </w:p>
        </w:tc>
        <w:tc>
          <w:tcPr>
            <w:tcW w:w="1961" w:type="dxa"/>
          </w:tcPr>
          <w:p w14:paraId="5A742EBC" w14:textId="77777777" w:rsidR="007B3F5D" w:rsidRPr="00E65ABC" w:rsidRDefault="007B3F5D" w:rsidP="009B123A">
            <w:r w:rsidRPr="00E65ABC">
              <w:t>0.747</w:t>
            </w:r>
          </w:p>
        </w:tc>
        <w:tc>
          <w:tcPr>
            <w:tcW w:w="2180" w:type="dxa"/>
          </w:tcPr>
          <w:p w14:paraId="3631BC96" w14:textId="77777777" w:rsidR="007B3F5D" w:rsidRPr="00E65ABC" w:rsidRDefault="007B3F5D" w:rsidP="009B123A">
            <w:r w:rsidRPr="00E65ABC">
              <w:t xml:space="preserve">0.585 </w:t>
            </w:r>
          </w:p>
        </w:tc>
      </w:tr>
      <w:tr w:rsidR="007B3F5D" w:rsidRPr="00E65ABC" w14:paraId="31680139" w14:textId="77777777" w:rsidTr="009B123A">
        <w:tc>
          <w:tcPr>
            <w:tcW w:w="874" w:type="dxa"/>
            <w:shd w:val="clear" w:color="auto" w:fill="F2F2F2" w:themeFill="background1" w:themeFillShade="F2"/>
          </w:tcPr>
          <w:p w14:paraId="3D8A96B3" w14:textId="77777777" w:rsidR="007B3F5D" w:rsidRPr="00E65ABC" w:rsidRDefault="007B3F5D" w:rsidP="009B123A">
            <w:pPr>
              <w:rPr>
                <w:b/>
                <w:bCs/>
              </w:rPr>
            </w:pPr>
            <w:r w:rsidRPr="00E65ABC">
              <w:rPr>
                <w:b/>
                <w:bCs/>
              </w:rPr>
              <w:t>P</w:t>
            </w:r>
            <w:r w:rsidRPr="00E65ABC">
              <w:rPr>
                <w:b/>
                <w:bCs/>
                <w:vertAlign w:val="subscript"/>
              </w:rPr>
              <w:t>A</w:t>
            </w:r>
          </w:p>
        </w:tc>
        <w:tc>
          <w:tcPr>
            <w:tcW w:w="1973" w:type="dxa"/>
          </w:tcPr>
          <w:p w14:paraId="08C42181" w14:textId="77777777" w:rsidR="007B3F5D" w:rsidRPr="00E65ABC" w:rsidRDefault="007B3F5D" w:rsidP="009B123A">
            <w:r w:rsidRPr="00E65ABC">
              <w:t xml:space="preserve">0.975 </w:t>
            </w:r>
          </w:p>
        </w:tc>
        <w:tc>
          <w:tcPr>
            <w:tcW w:w="2146" w:type="dxa"/>
          </w:tcPr>
          <w:p w14:paraId="6746087C" w14:textId="77777777" w:rsidR="007B3F5D" w:rsidRPr="00E65ABC" w:rsidRDefault="007B3F5D" w:rsidP="009B123A">
            <w:r w:rsidRPr="00E65ABC">
              <w:t xml:space="preserve">0.918 </w:t>
            </w:r>
          </w:p>
        </w:tc>
        <w:tc>
          <w:tcPr>
            <w:tcW w:w="852" w:type="dxa"/>
            <w:shd w:val="clear" w:color="auto" w:fill="F2F2F2" w:themeFill="background1" w:themeFillShade="F2"/>
          </w:tcPr>
          <w:p w14:paraId="04C066D9" w14:textId="77777777" w:rsidR="007B3F5D" w:rsidRPr="00E65ABC" w:rsidRDefault="007B3F5D" w:rsidP="009B123A">
            <w:r w:rsidRPr="00E65ABC">
              <w:rPr>
                <w:b/>
                <w:bCs/>
              </w:rPr>
              <w:t>P</w:t>
            </w:r>
            <w:r w:rsidRPr="00E65ABC">
              <w:rPr>
                <w:b/>
                <w:bCs/>
                <w:vertAlign w:val="subscript"/>
              </w:rPr>
              <w:t>A</w:t>
            </w:r>
          </w:p>
        </w:tc>
        <w:tc>
          <w:tcPr>
            <w:tcW w:w="1961" w:type="dxa"/>
          </w:tcPr>
          <w:p w14:paraId="64365897" w14:textId="77777777" w:rsidR="007B3F5D" w:rsidRPr="00E65ABC" w:rsidRDefault="007B3F5D" w:rsidP="009B123A">
            <w:r w:rsidRPr="00E65ABC">
              <w:t>0.917</w:t>
            </w:r>
          </w:p>
        </w:tc>
        <w:tc>
          <w:tcPr>
            <w:tcW w:w="2180" w:type="dxa"/>
          </w:tcPr>
          <w:p w14:paraId="13F176D2" w14:textId="77777777" w:rsidR="007B3F5D" w:rsidRPr="00E65ABC" w:rsidRDefault="007B3F5D" w:rsidP="009B123A">
            <w:r w:rsidRPr="00E65ABC">
              <w:t xml:space="preserve">0.709 </w:t>
            </w:r>
          </w:p>
        </w:tc>
      </w:tr>
      <w:tr w:rsidR="007B3F5D" w:rsidRPr="00E65ABC" w14:paraId="656E9CD2" w14:textId="77777777" w:rsidTr="009B123A">
        <w:tc>
          <w:tcPr>
            <w:tcW w:w="874" w:type="dxa"/>
            <w:shd w:val="clear" w:color="auto" w:fill="F2F2F2" w:themeFill="background1" w:themeFillShade="F2"/>
          </w:tcPr>
          <w:p w14:paraId="7E03C49D" w14:textId="77777777" w:rsidR="007B3F5D" w:rsidRPr="00E65ABC" w:rsidRDefault="007B3F5D" w:rsidP="009B123A">
            <w:pPr>
              <w:rPr>
                <w:b/>
                <w:bCs/>
              </w:rPr>
            </w:pPr>
            <w:r w:rsidRPr="00E65ABC">
              <w:rPr>
                <w:b/>
                <w:bCs/>
              </w:rPr>
              <w:t>PM</w:t>
            </w:r>
          </w:p>
        </w:tc>
        <w:tc>
          <w:tcPr>
            <w:tcW w:w="1973" w:type="dxa"/>
          </w:tcPr>
          <w:p w14:paraId="719AC43A" w14:textId="77777777" w:rsidR="007B3F5D" w:rsidRPr="00E65ABC" w:rsidRDefault="007B3F5D" w:rsidP="009B123A">
            <w:r w:rsidRPr="00E65ABC">
              <w:t xml:space="preserve">0.948 </w:t>
            </w:r>
          </w:p>
        </w:tc>
        <w:tc>
          <w:tcPr>
            <w:tcW w:w="2146" w:type="dxa"/>
          </w:tcPr>
          <w:p w14:paraId="5966D563" w14:textId="77777777" w:rsidR="007B3F5D" w:rsidRPr="00E65ABC" w:rsidRDefault="007B3F5D" w:rsidP="009B123A">
            <w:r w:rsidRPr="00E65ABC">
              <w:t xml:space="preserve">0.941 </w:t>
            </w:r>
          </w:p>
        </w:tc>
        <w:tc>
          <w:tcPr>
            <w:tcW w:w="852" w:type="dxa"/>
            <w:shd w:val="clear" w:color="auto" w:fill="F2F2F2" w:themeFill="background1" w:themeFillShade="F2"/>
          </w:tcPr>
          <w:p w14:paraId="59151B98" w14:textId="77777777" w:rsidR="007B3F5D" w:rsidRPr="00E65ABC" w:rsidRDefault="007B3F5D" w:rsidP="009B123A">
            <w:r w:rsidRPr="00E65ABC">
              <w:rPr>
                <w:b/>
                <w:bCs/>
              </w:rPr>
              <w:t>PM</w:t>
            </w:r>
          </w:p>
        </w:tc>
        <w:tc>
          <w:tcPr>
            <w:tcW w:w="1961" w:type="dxa"/>
          </w:tcPr>
          <w:p w14:paraId="19D06DE3" w14:textId="77777777" w:rsidR="007B3F5D" w:rsidRPr="00E65ABC" w:rsidRDefault="007B3F5D" w:rsidP="009B123A">
            <w:r w:rsidRPr="00E65ABC">
              <w:t>0.875</w:t>
            </w:r>
          </w:p>
        </w:tc>
        <w:tc>
          <w:tcPr>
            <w:tcW w:w="2180" w:type="dxa"/>
          </w:tcPr>
          <w:p w14:paraId="6C1464DF" w14:textId="77777777" w:rsidR="007B3F5D" w:rsidRPr="00E65ABC" w:rsidRDefault="007B3F5D" w:rsidP="009B123A">
            <w:r w:rsidRPr="00E65ABC">
              <w:t>0.857</w:t>
            </w:r>
          </w:p>
        </w:tc>
      </w:tr>
    </w:tbl>
    <w:p w14:paraId="5F830E03" w14:textId="77777777" w:rsidR="007B3F5D" w:rsidRPr="00E65ABC" w:rsidRDefault="007B3F5D" w:rsidP="007B3F5D">
      <w:pPr>
        <w:spacing w:before="0" w:after="200"/>
        <w:rPr>
          <w:rFonts w:ascii="Calibri" w:hAnsi="Calibri"/>
          <w:b/>
          <w:sz w:val="22"/>
          <w:szCs w:val="22"/>
        </w:rPr>
      </w:pPr>
    </w:p>
    <w:p w14:paraId="41BD6E3E" w14:textId="77777777" w:rsidR="007B3F5D" w:rsidRPr="00E65ABC" w:rsidRDefault="007B3F5D" w:rsidP="007B3F5D"/>
    <w:p w14:paraId="1B3B229B" w14:textId="77777777" w:rsidR="007B3F5D" w:rsidRPr="00E65ABC" w:rsidRDefault="007B3F5D" w:rsidP="007B3F5D"/>
    <w:p w14:paraId="46AB653B" w14:textId="77777777" w:rsidR="007B3F5D" w:rsidRPr="00E65ABC" w:rsidRDefault="007B3F5D" w:rsidP="007B3F5D"/>
    <w:p w14:paraId="385768DE" w14:textId="77777777" w:rsidR="007B3F5D" w:rsidRPr="00E65ABC" w:rsidRDefault="007B3F5D" w:rsidP="007B3F5D"/>
    <w:p w14:paraId="0C5EDDB9" w14:textId="77777777" w:rsidR="007B3F5D" w:rsidRPr="00E65ABC" w:rsidRDefault="007B3F5D" w:rsidP="007B3F5D"/>
    <w:p w14:paraId="2E6CCA37" w14:textId="77777777" w:rsidR="007B3F5D" w:rsidRPr="00E65ABC" w:rsidRDefault="007B3F5D" w:rsidP="007B3F5D"/>
    <w:p w14:paraId="1E9668D0" w14:textId="77777777" w:rsidR="007B3F5D" w:rsidRPr="00E65ABC" w:rsidRDefault="007B3F5D" w:rsidP="007B3F5D"/>
    <w:p w14:paraId="0B3FBC52" w14:textId="77777777" w:rsidR="007B3F5D" w:rsidRPr="00E65ABC" w:rsidRDefault="007B3F5D" w:rsidP="007B3F5D">
      <w:r w:rsidRPr="00E65ABC">
        <w:br w:type="page"/>
      </w:r>
    </w:p>
    <w:p w14:paraId="27285794" w14:textId="77777777" w:rsidR="007B3F5D" w:rsidRPr="00E65ABC" w:rsidRDefault="007B3F5D" w:rsidP="007B3F5D">
      <w:pPr>
        <w:spacing w:before="0" w:after="200"/>
        <w:rPr>
          <w:rFonts w:ascii="Calibri" w:hAnsi="Calibri"/>
          <w:b/>
          <w:sz w:val="22"/>
          <w:szCs w:val="22"/>
        </w:rPr>
      </w:pPr>
      <w:r w:rsidRPr="00E65ABC">
        <w:rPr>
          <w:rFonts w:ascii="Calibri" w:hAnsi="Calibri"/>
          <w:b/>
          <w:sz w:val="22"/>
          <w:szCs w:val="22"/>
        </w:rPr>
        <w:t>Supplementary table 5. S</w:t>
      </w:r>
      <w:r w:rsidRPr="00E65ABC">
        <w:rPr>
          <w:b/>
          <w:bCs/>
          <w:sz w:val="22"/>
          <w:szCs w:val="22"/>
        </w:rPr>
        <w:t>ignificant associations between CSF and automatic MRI measures with clinical variables</w:t>
      </w:r>
    </w:p>
    <w:p w14:paraId="51B48EAC" w14:textId="77777777" w:rsidR="007B3F5D" w:rsidRPr="00E65ABC" w:rsidRDefault="007B3F5D" w:rsidP="007B3F5D">
      <w:pPr>
        <w:spacing w:line="360" w:lineRule="auto"/>
        <w:rPr>
          <w:sz w:val="22"/>
          <w:szCs w:val="22"/>
        </w:rPr>
      </w:pPr>
      <w:r w:rsidRPr="00E65ABC">
        <w:rPr>
          <w:sz w:val="22"/>
          <w:szCs w:val="22"/>
        </w:rPr>
        <w:t xml:space="preserve">Multiple linear regression models were composed </w:t>
      </w:r>
      <w:proofErr w:type="gramStart"/>
      <w:r w:rsidRPr="00E65ABC">
        <w:rPr>
          <w:sz w:val="22"/>
          <w:szCs w:val="22"/>
        </w:rPr>
        <w:t>by</w:t>
      </w:r>
      <w:proofErr w:type="gramEnd"/>
      <w:r w:rsidRPr="00E65ABC">
        <w:rPr>
          <w:sz w:val="22"/>
          <w:szCs w:val="22"/>
        </w:rPr>
        <w:t xml:space="preserve"> a dependent variable (UPDRS, UMSARS, PSPRS, </w:t>
      </w:r>
      <w:proofErr w:type="spellStart"/>
      <w:r w:rsidRPr="00E65ABC">
        <w:rPr>
          <w:sz w:val="22"/>
          <w:szCs w:val="22"/>
        </w:rPr>
        <w:t>MoCa</w:t>
      </w:r>
      <w:proofErr w:type="spellEnd"/>
      <w:r w:rsidRPr="00E65ABC">
        <w:rPr>
          <w:sz w:val="22"/>
          <w:szCs w:val="22"/>
        </w:rPr>
        <w:t xml:space="preserve">, MMSE or </w:t>
      </w:r>
      <w:r w:rsidRPr="00E65ABC">
        <w:rPr>
          <w:bCs/>
          <w:sz w:val="22"/>
          <w:szCs w:val="22"/>
        </w:rPr>
        <w:t>SEADL</w:t>
      </w:r>
      <w:r w:rsidRPr="00E65ABC">
        <w:rPr>
          <w:sz w:val="22"/>
          <w:szCs w:val="22"/>
        </w:rPr>
        <w:t>) plus one independent variable (</w:t>
      </w:r>
      <w:proofErr w:type="spellStart"/>
      <w:r w:rsidRPr="00E65ABC">
        <w:rPr>
          <w:sz w:val="22"/>
          <w:szCs w:val="22"/>
        </w:rPr>
        <w:t>NfL</w:t>
      </w:r>
      <w:proofErr w:type="spellEnd"/>
      <w:r w:rsidRPr="00E65ABC">
        <w:rPr>
          <w:sz w:val="22"/>
          <w:szCs w:val="22"/>
        </w:rPr>
        <w:t xml:space="preserve">, </w:t>
      </w:r>
      <w:proofErr w:type="spellStart"/>
      <w:r w:rsidRPr="00E65ABC">
        <w:rPr>
          <w:sz w:val="22"/>
          <w:szCs w:val="22"/>
        </w:rPr>
        <w:t>pTau</w:t>
      </w:r>
      <w:proofErr w:type="spellEnd"/>
      <w:r w:rsidRPr="00E65ABC">
        <w:rPr>
          <w:sz w:val="22"/>
          <w:szCs w:val="22"/>
        </w:rPr>
        <w:t>, automatic M</w:t>
      </w:r>
      <w:r w:rsidRPr="00E65ABC">
        <w:rPr>
          <w:sz w:val="22"/>
          <w:szCs w:val="22"/>
          <w:vertAlign w:val="subscript"/>
        </w:rPr>
        <w:t>A</w:t>
      </w:r>
      <w:r w:rsidRPr="00E65ABC">
        <w:rPr>
          <w:sz w:val="22"/>
          <w:szCs w:val="22"/>
        </w:rPr>
        <w:t xml:space="preserve"> or automatic P</w:t>
      </w:r>
      <w:r w:rsidRPr="00E65ABC">
        <w:rPr>
          <w:sz w:val="22"/>
          <w:szCs w:val="22"/>
          <w:vertAlign w:val="subscript"/>
        </w:rPr>
        <w:t>A</w:t>
      </w:r>
      <w:r w:rsidRPr="00E65ABC">
        <w:rPr>
          <w:sz w:val="22"/>
          <w:szCs w:val="22"/>
        </w:rPr>
        <w:t xml:space="preserve">) and, were adjusted by age. </w:t>
      </w:r>
    </w:p>
    <w:tbl>
      <w:tblPr>
        <w:tblStyle w:val="TableGrid"/>
        <w:tblW w:w="0" w:type="auto"/>
        <w:tblLook w:val="04A0" w:firstRow="1" w:lastRow="0" w:firstColumn="1" w:lastColumn="0" w:noHBand="0" w:noVBand="1"/>
      </w:tblPr>
      <w:tblGrid>
        <w:gridCol w:w="1810"/>
        <w:gridCol w:w="1987"/>
        <w:gridCol w:w="4350"/>
      </w:tblGrid>
      <w:tr w:rsidR="007B3F5D" w:rsidRPr="00E65ABC" w14:paraId="47F9A416" w14:textId="77777777" w:rsidTr="009B123A">
        <w:trPr>
          <w:trHeight w:val="660"/>
        </w:trPr>
        <w:tc>
          <w:tcPr>
            <w:tcW w:w="1810" w:type="dxa"/>
          </w:tcPr>
          <w:p w14:paraId="16D24862" w14:textId="77777777" w:rsidR="007B3F5D" w:rsidRPr="00E65ABC" w:rsidRDefault="007B3F5D" w:rsidP="009B123A">
            <w:pPr>
              <w:widowControl/>
              <w:spacing w:before="0" w:after="0" w:line="240" w:lineRule="auto"/>
              <w:rPr>
                <w:rFonts w:ascii="Calibri" w:hAnsi="Calibri"/>
                <w:b/>
                <w:bCs/>
              </w:rPr>
            </w:pPr>
            <w:r w:rsidRPr="00E65ABC">
              <w:rPr>
                <w:rFonts w:ascii="Calibri" w:hAnsi="Calibri"/>
                <w:b/>
                <w:bCs/>
              </w:rPr>
              <w:t>Sample Group</w:t>
            </w:r>
          </w:p>
        </w:tc>
        <w:tc>
          <w:tcPr>
            <w:tcW w:w="1987" w:type="dxa"/>
          </w:tcPr>
          <w:p w14:paraId="1C2FA0A9" w14:textId="77777777" w:rsidR="007B3F5D" w:rsidRPr="00E65ABC" w:rsidRDefault="007B3F5D" w:rsidP="009B123A">
            <w:pPr>
              <w:widowControl/>
              <w:spacing w:before="0" w:after="0" w:line="240" w:lineRule="auto"/>
              <w:rPr>
                <w:rFonts w:ascii="Calibri" w:hAnsi="Calibri"/>
                <w:b/>
                <w:bCs/>
              </w:rPr>
            </w:pPr>
            <w:r w:rsidRPr="00E65ABC">
              <w:rPr>
                <w:rFonts w:ascii="Calibri" w:hAnsi="Calibri"/>
                <w:b/>
                <w:bCs/>
              </w:rPr>
              <w:t>Model</w:t>
            </w:r>
          </w:p>
        </w:tc>
        <w:tc>
          <w:tcPr>
            <w:tcW w:w="4350" w:type="dxa"/>
          </w:tcPr>
          <w:p w14:paraId="6A332AB0" w14:textId="77777777" w:rsidR="007B3F5D" w:rsidRPr="00E65ABC" w:rsidRDefault="007B3F5D" w:rsidP="009B123A">
            <w:pPr>
              <w:widowControl/>
              <w:spacing w:before="0" w:after="0" w:line="240" w:lineRule="auto"/>
              <w:rPr>
                <w:rFonts w:ascii="Calibri" w:hAnsi="Calibri"/>
              </w:rPr>
            </w:pPr>
          </w:p>
        </w:tc>
      </w:tr>
      <w:tr w:rsidR="007B3F5D" w:rsidRPr="00E65ABC" w14:paraId="73C381A5" w14:textId="77777777" w:rsidTr="009B123A">
        <w:trPr>
          <w:trHeight w:val="786"/>
        </w:trPr>
        <w:tc>
          <w:tcPr>
            <w:tcW w:w="1810" w:type="dxa"/>
          </w:tcPr>
          <w:p w14:paraId="4F18CD63" w14:textId="77777777" w:rsidR="007B3F5D" w:rsidRPr="00E65ABC" w:rsidRDefault="007B3F5D" w:rsidP="009B123A">
            <w:pPr>
              <w:widowControl/>
              <w:spacing w:before="0" w:after="0" w:line="240" w:lineRule="auto"/>
              <w:rPr>
                <w:rFonts w:ascii="Calibri" w:hAnsi="Calibri"/>
              </w:rPr>
            </w:pPr>
            <w:r w:rsidRPr="00E65ABC">
              <w:rPr>
                <w:rFonts w:ascii="Calibri" w:hAnsi="Calibri"/>
              </w:rPr>
              <w:t>PSP</w:t>
            </w:r>
          </w:p>
        </w:tc>
        <w:tc>
          <w:tcPr>
            <w:tcW w:w="1987" w:type="dxa"/>
          </w:tcPr>
          <w:p w14:paraId="058C304D" w14:textId="77777777" w:rsidR="007B3F5D" w:rsidRPr="00E65ABC" w:rsidRDefault="007B3F5D" w:rsidP="009B123A">
            <w:pPr>
              <w:widowControl/>
              <w:spacing w:before="0" w:after="0" w:line="240" w:lineRule="auto"/>
              <w:rPr>
                <w:rFonts w:ascii="Calibri" w:hAnsi="Calibri"/>
              </w:rPr>
            </w:pPr>
            <w:r w:rsidRPr="00E65ABC">
              <w:rPr>
                <w:rFonts w:ascii="Calibri" w:hAnsi="Calibri"/>
              </w:rPr>
              <w:t>PSPRS</w:t>
            </w:r>
          </w:p>
          <w:p w14:paraId="6E25AB93" w14:textId="77777777" w:rsidR="007B3F5D" w:rsidRPr="00E65ABC" w:rsidRDefault="007B3F5D" w:rsidP="009B123A">
            <w:pPr>
              <w:widowControl/>
              <w:spacing w:before="0" w:after="0" w:line="240" w:lineRule="auto"/>
              <w:rPr>
                <w:rFonts w:ascii="Calibri" w:hAnsi="Calibri"/>
              </w:rPr>
            </w:pPr>
            <w:r w:rsidRPr="00E65ABC">
              <w:rPr>
                <w:rFonts w:ascii="Calibri" w:hAnsi="Calibri"/>
              </w:rPr>
              <w:t>NfL</w:t>
            </w:r>
          </w:p>
          <w:p w14:paraId="363409AF" w14:textId="77777777" w:rsidR="007B3F5D" w:rsidRPr="00E65ABC" w:rsidRDefault="007B3F5D" w:rsidP="009B123A">
            <w:pPr>
              <w:widowControl/>
              <w:spacing w:before="0" w:after="0" w:line="240" w:lineRule="auto"/>
              <w:rPr>
                <w:rFonts w:ascii="Calibri" w:hAnsi="Calibri"/>
              </w:rPr>
            </w:pPr>
            <w:r w:rsidRPr="00E65ABC">
              <w:rPr>
                <w:rFonts w:ascii="Calibri" w:hAnsi="Calibri"/>
              </w:rPr>
              <w:t>Age</w:t>
            </w:r>
          </w:p>
        </w:tc>
        <w:tc>
          <w:tcPr>
            <w:tcW w:w="4350" w:type="dxa"/>
          </w:tcPr>
          <w:p w14:paraId="05644BFB" w14:textId="77777777" w:rsidR="007B3F5D" w:rsidRPr="00E65ABC" w:rsidRDefault="007B3F5D" w:rsidP="009B123A">
            <w:pPr>
              <w:widowControl/>
              <w:spacing w:before="0" w:after="0" w:line="240" w:lineRule="auto"/>
              <w:rPr>
                <w:rFonts w:ascii="Calibri" w:hAnsi="Calibri"/>
              </w:rPr>
            </w:pPr>
            <w:r w:rsidRPr="00E65ABC">
              <w:rPr>
                <w:rFonts w:ascii="Symbol" w:hAnsi="Symbol" w:cs="MathematicalPi-Four"/>
                <w:lang w:eastAsia="en-GB"/>
              </w:rPr>
              <w:t></w:t>
            </w:r>
            <w:r w:rsidRPr="00E65ABC">
              <w:rPr>
                <w:sz w:val="22"/>
                <w:szCs w:val="22"/>
              </w:rPr>
              <w:t xml:space="preserve">: </w:t>
            </w:r>
            <w:r w:rsidRPr="00E65ABC">
              <w:rPr>
                <w:rFonts w:ascii="Calibri" w:hAnsi="Calibri"/>
              </w:rPr>
              <w:t>0.28, p-value: 0.01. Model adjusted R</w:t>
            </w:r>
            <w:r w:rsidRPr="00E65ABC">
              <w:rPr>
                <w:rFonts w:ascii="Calibri" w:hAnsi="Calibri"/>
                <w:vertAlign w:val="superscript"/>
              </w:rPr>
              <w:t>2</w:t>
            </w:r>
            <w:r w:rsidRPr="00E65ABC">
              <w:rPr>
                <w:rFonts w:ascii="Calibri" w:hAnsi="Calibri"/>
              </w:rPr>
              <w:t>: 0.48</w:t>
            </w:r>
          </w:p>
        </w:tc>
      </w:tr>
      <w:tr w:rsidR="007B3F5D" w:rsidRPr="00E65ABC" w14:paraId="4BEADA3C" w14:textId="77777777" w:rsidTr="009B123A">
        <w:trPr>
          <w:trHeight w:val="660"/>
        </w:trPr>
        <w:tc>
          <w:tcPr>
            <w:tcW w:w="1810" w:type="dxa"/>
          </w:tcPr>
          <w:p w14:paraId="2E519040" w14:textId="77777777" w:rsidR="007B3F5D" w:rsidRPr="00E65ABC" w:rsidRDefault="007B3F5D" w:rsidP="009B123A">
            <w:pPr>
              <w:widowControl/>
              <w:spacing w:before="0" w:after="0" w:line="240" w:lineRule="auto"/>
              <w:rPr>
                <w:rFonts w:ascii="Calibri" w:hAnsi="Calibri"/>
              </w:rPr>
            </w:pPr>
            <w:r w:rsidRPr="00E65ABC">
              <w:rPr>
                <w:rFonts w:ascii="Calibri" w:hAnsi="Calibri"/>
              </w:rPr>
              <w:t>PSP</w:t>
            </w:r>
          </w:p>
        </w:tc>
        <w:tc>
          <w:tcPr>
            <w:tcW w:w="1987" w:type="dxa"/>
          </w:tcPr>
          <w:p w14:paraId="0A17C417" w14:textId="77777777" w:rsidR="007B3F5D" w:rsidRPr="00E65ABC" w:rsidRDefault="007B3F5D" w:rsidP="009B123A">
            <w:pPr>
              <w:widowControl/>
              <w:spacing w:before="0" w:after="0" w:line="240" w:lineRule="auto"/>
              <w:rPr>
                <w:rFonts w:ascii="Calibri" w:hAnsi="Calibri"/>
              </w:rPr>
            </w:pPr>
            <w:r w:rsidRPr="00E65ABC">
              <w:rPr>
                <w:rFonts w:ascii="Calibri" w:hAnsi="Calibri"/>
              </w:rPr>
              <w:t>SEADL</w:t>
            </w:r>
          </w:p>
          <w:p w14:paraId="4CCA5BDB" w14:textId="77777777" w:rsidR="007B3F5D" w:rsidRPr="00E65ABC" w:rsidRDefault="007B3F5D" w:rsidP="009B123A">
            <w:pPr>
              <w:widowControl/>
              <w:spacing w:before="0" w:after="0" w:line="240" w:lineRule="auto"/>
              <w:rPr>
                <w:rFonts w:ascii="Calibri" w:hAnsi="Calibri"/>
              </w:rPr>
            </w:pPr>
            <w:r w:rsidRPr="00E65ABC">
              <w:rPr>
                <w:rFonts w:ascii="Calibri" w:hAnsi="Calibri"/>
              </w:rPr>
              <w:t>NfL</w:t>
            </w:r>
          </w:p>
          <w:p w14:paraId="0A32AE90" w14:textId="77777777" w:rsidR="007B3F5D" w:rsidRPr="00E65ABC" w:rsidRDefault="007B3F5D" w:rsidP="009B123A">
            <w:pPr>
              <w:widowControl/>
              <w:spacing w:before="0" w:after="0" w:line="240" w:lineRule="auto"/>
              <w:rPr>
                <w:rFonts w:ascii="Calibri" w:hAnsi="Calibri"/>
              </w:rPr>
            </w:pPr>
            <w:r w:rsidRPr="00E65ABC">
              <w:rPr>
                <w:rFonts w:ascii="Calibri" w:hAnsi="Calibri"/>
              </w:rPr>
              <w:t>Age</w:t>
            </w:r>
          </w:p>
        </w:tc>
        <w:tc>
          <w:tcPr>
            <w:tcW w:w="4350" w:type="dxa"/>
          </w:tcPr>
          <w:p w14:paraId="555F8129" w14:textId="77777777" w:rsidR="007B3F5D" w:rsidRPr="00E65ABC" w:rsidRDefault="007B3F5D" w:rsidP="009B123A">
            <w:pPr>
              <w:widowControl/>
              <w:spacing w:before="0" w:after="0" w:line="240" w:lineRule="auto"/>
              <w:rPr>
                <w:rFonts w:ascii="Calibri" w:hAnsi="Calibri"/>
              </w:rPr>
            </w:pPr>
            <w:r w:rsidRPr="00E65ABC">
              <w:rPr>
                <w:rFonts w:ascii="Symbol" w:hAnsi="Symbol" w:cs="MathematicalPi-Four"/>
                <w:lang w:eastAsia="en-GB"/>
              </w:rPr>
              <w:t></w:t>
            </w:r>
            <w:r w:rsidRPr="00E65ABC">
              <w:rPr>
                <w:sz w:val="22"/>
                <w:szCs w:val="22"/>
              </w:rPr>
              <w:t xml:space="preserve">: </w:t>
            </w:r>
            <w:r w:rsidRPr="00E65ABC">
              <w:rPr>
                <w:rFonts w:ascii="Calibri" w:hAnsi="Calibri"/>
              </w:rPr>
              <w:t>-0.86, p-value: 0.02. Model adjusted R</w:t>
            </w:r>
            <w:r w:rsidRPr="00E65ABC">
              <w:rPr>
                <w:rFonts w:ascii="Calibri" w:hAnsi="Calibri"/>
                <w:vertAlign w:val="superscript"/>
              </w:rPr>
              <w:t>2</w:t>
            </w:r>
            <w:r w:rsidRPr="00E65ABC">
              <w:rPr>
                <w:rFonts w:ascii="Calibri" w:hAnsi="Calibri"/>
              </w:rPr>
              <w:t>: 0.32</w:t>
            </w:r>
          </w:p>
        </w:tc>
      </w:tr>
      <w:tr w:rsidR="007B3F5D" w:rsidRPr="00E65ABC" w14:paraId="435B1A63" w14:textId="77777777" w:rsidTr="009B123A">
        <w:trPr>
          <w:trHeight w:val="660"/>
        </w:trPr>
        <w:tc>
          <w:tcPr>
            <w:tcW w:w="1810" w:type="dxa"/>
          </w:tcPr>
          <w:p w14:paraId="0BC30F8F" w14:textId="77777777" w:rsidR="007B3F5D" w:rsidRPr="00E65ABC" w:rsidRDefault="007B3F5D" w:rsidP="009B123A">
            <w:pPr>
              <w:widowControl/>
              <w:spacing w:before="0" w:after="0" w:line="240" w:lineRule="auto"/>
              <w:rPr>
                <w:rFonts w:ascii="Calibri" w:hAnsi="Calibri"/>
              </w:rPr>
            </w:pPr>
            <w:r w:rsidRPr="00E65ABC">
              <w:rPr>
                <w:rFonts w:ascii="Calibri" w:hAnsi="Calibri"/>
              </w:rPr>
              <w:t>PD+PSP+CBD*</w:t>
            </w:r>
          </w:p>
        </w:tc>
        <w:tc>
          <w:tcPr>
            <w:tcW w:w="1987" w:type="dxa"/>
          </w:tcPr>
          <w:p w14:paraId="553899AB" w14:textId="77777777" w:rsidR="007B3F5D" w:rsidRPr="00E65ABC" w:rsidRDefault="007B3F5D" w:rsidP="009B123A">
            <w:pPr>
              <w:widowControl/>
              <w:spacing w:before="0" w:after="0" w:line="240" w:lineRule="auto"/>
              <w:rPr>
                <w:rFonts w:ascii="Calibri" w:hAnsi="Calibri"/>
              </w:rPr>
            </w:pPr>
            <w:r w:rsidRPr="00E65ABC">
              <w:rPr>
                <w:rFonts w:ascii="Calibri" w:hAnsi="Calibri"/>
              </w:rPr>
              <w:t>UPDRS</w:t>
            </w:r>
          </w:p>
          <w:p w14:paraId="776C2237" w14:textId="77777777" w:rsidR="007B3F5D" w:rsidRPr="00E65ABC" w:rsidRDefault="007B3F5D" w:rsidP="009B123A">
            <w:pPr>
              <w:widowControl/>
              <w:spacing w:before="0" w:after="0" w:line="240" w:lineRule="auto"/>
              <w:rPr>
                <w:rFonts w:ascii="Calibri" w:hAnsi="Calibri"/>
              </w:rPr>
            </w:pPr>
            <w:r w:rsidRPr="00E65ABC">
              <w:rPr>
                <w:rFonts w:ascii="Calibri" w:hAnsi="Calibri"/>
              </w:rPr>
              <w:t>NfL</w:t>
            </w:r>
          </w:p>
          <w:p w14:paraId="0A6983CE" w14:textId="77777777" w:rsidR="007B3F5D" w:rsidRPr="00E65ABC" w:rsidRDefault="007B3F5D" w:rsidP="009B123A">
            <w:pPr>
              <w:widowControl/>
              <w:spacing w:before="0" w:after="0" w:line="240" w:lineRule="auto"/>
              <w:rPr>
                <w:rFonts w:ascii="Calibri" w:hAnsi="Calibri"/>
              </w:rPr>
            </w:pPr>
            <w:r w:rsidRPr="00E65ABC">
              <w:rPr>
                <w:rFonts w:ascii="Calibri" w:hAnsi="Calibri"/>
              </w:rPr>
              <w:t>Age</w:t>
            </w:r>
          </w:p>
        </w:tc>
        <w:tc>
          <w:tcPr>
            <w:tcW w:w="4350" w:type="dxa"/>
          </w:tcPr>
          <w:p w14:paraId="0CF23800" w14:textId="77777777" w:rsidR="007B3F5D" w:rsidRPr="00E65ABC" w:rsidRDefault="007B3F5D" w:rsidP="009B123A">
            <w:pPr>
              <w:widowControl/>
              <w:spacing w:before="0" w:after="0" w:line="240" w:lineRule="auto"/>
              <w:rPr>
                <w:rFonts w:ascii="Calibri" w:hAnsi="Calibri"/>
              </w:rPr>
            </w:pPr>
            <w:r w:rsidRPr="00E65ABC">
              <w:rPr>
                <w:rFonts w:ascii="Symbol" w:hAnsi="Symbol" w:cs="MathematicalPi-Four"/>
                <w:lang w:eastAsia="en-GB"/>
              </w:rPr>
              <w:t></w:t>
            </w:r>
            <w:r w:rsidRPr="00E65ABC">
              <w:rPr>
                <w:sz w:val="22"/>
                <w:szCs w:val="22"/>
              </w:rPr>
              <w:t xml:space="preserve">: </w:t>
            </w:r>
            <w:r w:rsidRPr="00E65ABC">
              <w:rPr>
                <w:rFonts w:ascii="Calibri" w:hAnsi="Calibri"/>
              </w:rPr>
              <w:t>0.60, p-value &lt; 0.001. Model adjusted R2: 0.34</w:t>
            </w:r>
          </w:p>
        </w:tc>
      </w:tr>
      <w:tr w:rsidR="007B3F5D" w:rsidRPr="00E65ABC" w14:paraId="148DA5E7" w14:textId="77777777" w:rsidTr="009B123A">
        <w:trPr>
          <w:trHeight w:val="660"/>
        </w:trPr>
        <w:tc>
          <w:tcPr>
            <w:tcW w:w="1810" w:type="dxa"/>
          </w:tcPr>
          <w:p w14:paraId="19101F42" w14:textId="77777777" w:rsidR="007B3F5D" w:rsidRPr="00E65ABC" w:rsidRDefault="007B3F5D" w:rsidP="009B123A">
            <w:pPr>
              <w:widowControl/>
              <w:spacing w:before="0" w:after="0" w:line="240" w:lineRule="auto"/>
              <w:rPr>
                <w:rFonts w:ascii="Calibri" w:hAnsi="Calibri"/>
              </w:rPr>
            </w:pPr>
            <w:r w:rsidRPr="00E65ABC">
              <w:rPr>
                <w:rFonts w:ascii="Calibri" w:hAnsi="Calibri"/>
              </w:rPr>
              <w:t>PD+PSP+CBD+MSA</w:t>
            </w:r>
          </w:p>
        </w:tc>
        <w:tc>
          <w:tcPr>
            <w:tcW w:w="1987" w:type="dxa"/>
          </w:tcPr>
          <w:p w14:paraId="1A8BF1E8" w14:textId="77777777" w:rsidR="007B3F5D" w:rsidRPr="00E65ABC" w:rsidRDefault="007B3F5D" w:rsidP="009B123A">
            <w:pPr>
              <w:widowControl/>
              <w:spacing w:before="0" w:after="0" w:line="240" w:lineRule="auto"/>
              <w:rPr>
                <w:rFonts w:ascii="Calibri" w:hAnsi="Calibri"/>
              </w:rPr>
            </w:pPr>
            <w:r w:rsidRPr="00E65ABC">
              <w:rPr>
                <w:rFonts w:ascii="Calibri" w:hAnsi="Calibri"/>
              </w:rPr>
              <w:t>SEADL</w:t>
            </w:r>
          </w:p>
          <w:p w14:paraId="05CC1D56" w14:textId="77777777" w:rsidR="007B3F5D" w:rsidRPr="00E65ABC" w:rsidRDefault="007B3F5D" w:rsidP="009B123A">
            <w:pPr>
              <w:widowControl/>
              <w:spacing w:before="0" w:after="0" w:line="240" w:lineRule="auto"/>
              <w:rPr>
                <w:rFonts w:ascii="Calibri" w:hAnsi="Calibri"/>
              </w:rPr>
            </w:pPr>
            <w:r w:rsidRPr="00E65ABC">
              <w:rPr>
                <w:rFonts w:ascii="Calibri" w:hAnsi="Calibri"/>
              </w:rPr>
              <w:t>NfL</w:t>
            </w:r>
          </w:p>
          <w:p w14:paraId="028E2DBC" w14:textId="77777777" w:rsidR="007B3F5D" w:rsidRPr="00E65ABC" w:rsidRDefault="007B3F5D" w:rsidP="009B123A">
            <w:pPr>
              <w:widowControl/>
              <w:spacing w:before="0" w:after="0" w:line="240" w:lineRule="auto"/>
              <w:rPr>
                <w:rFonts w:ascii="Calibri" w:hAnsi="Calibri"/>
              </w:rPr>
            </w:pPr>
            <w:r w:rsidRPr="00E65ABC">
              <w:rPr>
                <w:rFonts w:ascii="Calibri" w:hAnsi="Calibri"/>
              </w:rPr>
              <w:t>Age</w:t>
            </w:r>
          </w:p>
        </w:tc>
        <w:tc>
          <w:tcPr>
            <w:tcW w:w="4350" w:type="dxa"/>
          </w:tcPr>
          <w:p w14:paraId="237D2F55" w14:textId="77777777" w:rsidR="007B3F5D" w:rsidRPr="00E65ABC" w:rsidRDefault="007B3F5D" w:rsidP="009B123A">
            <w:pPr>
              <w:widowControl/>
              <w:spacing w:before="0" w:after="0" w:line="240" w:lineRule="auto"/>
              <w:rPr>
                <w:rFonts w:ascii="Calibri" w:hAnsi="Calibri"/>
              </w:rPr>
            </w:pPr>
            <w:r w:rsidRPr="00E65ABC">
              <w:rPr>
                <w:rFonts w:ascii="Symbol" w:hAnsi="Symbol" w:cs="MathematicalPi-Four"/>
                <w:lang w:eastAsia="en-GB"/>
              </w:rPr>
              <w:t></w:t>
            </w:r>
            <w:r w:rsidRPr="00E65ABC">
              <w:rPr>
                <w:rFonts w:ascii="Calibri" w:hAnsi="Calibri"/>
              </w:rPr>
              <w:t>: -0.35, p-value: 0.02. Model adjusted R2: 0.15</w:t>
            </w:r>
          </w:p>
        </w:tc>
      </w:tr>
      <w:tr w:rsidR="007B3F5D" w:rsidRPr="00E65ABC" w14:paraId="61A6269E" w14:textId="77777777" w:rsidTr="009B123A">
        <w:trPr>
          <w:trHeight w:val="670"/>
        </w:trPr>
        <w:tc>
          <w:tcPr>
            <w:tcW w:w="1810" w:type="dxa"/>
          </w:tcPr>
          <w:p w14:paraId="1922471E" w14:textId="77777777" w:rsidR="007B3F5D" w:rsidRPr="00E65ABC" w:rsidRDefault="007B3F5D" w:rsidP="009B123A">
            <w:pPr>
              <w:widowControl/>
              <w:spacing w:before="0" w:after="0" w:line="240" w:lineRule="auto"/>
              <w:rPr>
                <w:rFonts w:ascii="Calibri" w:hAnsi="Calibri"/>
              </w:rPr>
            </w:pPr>
            <w:r w:rsidRPr="00E65ABC">
              <w:rPr>
                <w:rFonts w:ascii="Calibri" w:hAnsi="Calibri"/>
              </w:rPr>
              <w:t>PD+PSP+CBD*</w:t>
            </w:r>
          </w:p>
        </w:tc>
        <w:tc>
          <w:tcPr>
            <w:tcW w:w="1987" w:type="dxa"/>
          </w:tcPr>
          <w:p w14:paraId="530F0637" w14:textId="77777777" w:rsidR="007B3F5D" w:rsidRPr="00E65ABC" w:rsidRDefault="007B3F5D" w:rsidP="009B123A">
            <w:pPr>
              <w:widowControl/>
              <w:spacing w:before="0" w:after="0" w:line="240" w:lineRule="auto"/>
              <w:rPr>
                <w:rFonts w:ascii="Calibri" w:hAnsi="Calibri"/>
              </w:rPr>
            </w:pPr>
            <w:r w:rsidRPr="00E65ABC">
              <w:rPr>
                <w:rFonts w:ascii="Calibri" w:hAnsi="Calibri"/>
              </w:rPr>
              <w:t>UPDRS</w:t>
            </w:r>
          </w:p>
          <w:p w14:paraId="026E4E4A" w14:textId="77777777" w:rsidR="007B3F5D" w:rsidRPr="00E65ABC" w:rsidRDefault="007B3F5D" w:rsidP="009B123A">
            <w:pPr>
              <w:widowControl/>
              <w:spacing w:before="0" w:after="0" w:line="240" w:lineRule="auto"/>
              <w:rPr>
                <w:rFonts w:ascii="Calibri" w:hAnsi="Calibri"/>
              </w:rPr>
            </w:pPr>
            <w:r w:rsidRPr="00E65ABC">
              <w:rPr>
                <w:rFonts w:ascii="Calibri" w:hAnsi="Calibri"/>
              </w:rPr>
              <w:t>M</w:t>
            </w:r>
            <w:r w:rsidRPr="00E65ABC">
              <w:rPr>
                <w:rFonts w:ascii="Calibri" w:hAnsi="Calibri"/>
                <w:vertAlign w:val="subscript"/>
              </w:rPr>
              <w:t>A</w:t>
            </w:r>
            <w:r w:rsidRPr="00E65ABC">
              <w:rPr>
                <w:rFonts w:ascii="Calibri" w:hAnsi="Calibri"/>
              </w:rPr>
              <w:t xml:space="preserve"> </w:t>
            </w:r>
          </w:p>
          <w:p w14:paraId="5CBE2C58" w14:textId="77777777" w:rsidR="007B3F5D" w:rsidRPr="00E65ABC" w:rsidRDefault="007B3F5D" w:rsidP="009B123A">
            <w:pPr>
              <w:widowControl/>
              <w:spacing w:before="0" w:after="0" w:line="240" w:lineRule="auto"/>
              <w:rPr>
                <w:rFonts w:ascii="Calibri" w:hAnsi="Calibri"/>
              </w:rPr>
            </w:pPr>
            <w:r w:rsidRPr="00E65ABC">
              <w:rPr>
                <w:rFonts w:ascii="Calibri" w:hAnsi="Calibri"/>
              </w:rPr>
              <w:t>Age</w:t>
            </w:r>
          </w:p>
        </w:tc>
        <w:tc>
          <w:tcPr>
            <w:tcW w:w="4350" w:type="dxa"/>
          </w:tcPr>
          <w:p w14:paraId="06B82668" w14:textId="77777777" w:rsidR="007B3F5D" w:rsidRPr="00E65ABC" w:rsidRDefault="007B3F5D" w:rsidP="009B123A">
            <w:pPr>
              <w:widowControl/>
              <w:spacing w:before="0" w:after="0" w:line="240" w:lineRule="auto"/>
              <w:rPr>
                <w:rFonts w:ascii="Calibri" w:hAnsi="Calibri"/>
              </w:rPr>
            </w:pPr>
            <w:r w:rsidRPr="00E65ABC">
              <w:rPr>
                <w:rFonts w:ascii="Symbol" w:hAnsi="Symbol" w:cs="MathematicalPi-Four"/>
                <w:lang w:eastAsia="en-GB"/>
              </w:rPr>
              <w:t></w:t>
            </w:r>
            <w:r w:rsidRPr="00E65ABC">
              <w:rPr>
                <w:rFonts w:ascii="Calibri" w:hAnsi="Calibri"/>
              </w:rPr>
              <w:t>:  -0.44, p-value: 0.03. Model adjusted R2: 0.34</w:t>
            </w:r>
          </w:p>
        </w:tc>
      </w:tr>
    </w:tbl>
    <w:p w14:paraId="3E245623" w14:textId="77777777" w:rsidR="007B3F5D" w:rsidRPr="00875CDF" w:rsidRDefault="007B3F5D" w:rsidP="007B3F5D">
      <w:pPr>
        <w:spacing w:line="360" w:lineRule="auto"/>
        <w:rPr>
          <w:sz w:val="22"/>
          <w:szCs w:val="22"/>
        </w:rPr>
      </w:pPr>
      <w:r w:rsidRPr="00E65ABC">
        <w:rPr>
          <w:sz w:val="22"/>
          <w:szCs w:val="22"/>
        </w:rPr>
        <w:t>*MSA patients were not assessed with the UPDRS.</w:t>
      </w:r>
    </w:p>
    <w:p w14:paraId="13095548" w14:textId="77777777" w:rsidR="007B3F5D" w:rsidRDefault="007B3F5D" w:rsidP="007B3F5D">
      <w:pPr>
        <w:spacing w:before="0" w:after="200"/>
        <w:rPr>
          <w:rFonts w:ascii="Calibri" w:hAnsi="Calibri"/>
          <w:b/>
          <w:sz w:val="22"/>
          <w:szCs w:val="22"/>
          <w:lang w:val="ca-ES"/>
        </w:rPr>
      </w:pPr>
    </w:p>
    <w:p w14:paraId="68197974" w14:textId="77777777" w:rsidR="007B3F5D" w:rsidRDefault="007B3F5D" w:rsidP="007B3F5D">
      <w:pPr>
        <w:rPr>
          <w:lang w:val="ca-ES"/>
        </w:rPr>
      </w:pPr>
    </w:p>
    <w:p w14:paraId="227DAB57" w14:textId="77777777" w:rsidR="007B3F5D" w:rsidRPr="007B3F5D" w:rsidRDefault="007B3F5D">
      <w:pPr>
        <w:rPr>
          <w:lang w:val="ca-ES"/>
        </w:rPr>
      </w:pPr>
    </w:p>
    <w:sectPr w:rsidR="007B3F5D" w:rsidRPr="007B3F5D" w:rsidSect="007B3F5D">
      <w:footerReference w:type="default" r:id="rId12"/>
      <w:pgSz w:w="16838" w:h="11906" w:orient="landscape"/>
      <w:pgMar w:top="1701" w:right="1417" w:bottom="1701" w:left="1417" w:header="0"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4D36" w14:textId="77777777" w:rsidR="003F59B6" w:rsidRDefault="003F59B6" w:rsidP="007B3F5D">
      <w:pPr>
        <w:spacing w:before="0" w:after="0" w:line="240" w:lineRule="auto"/>
      </w:pPr>
      <w:r>
        <w:separator/>
      </w:r>
    </w:p>
  </w:endnote>
  <w:endnote w:type="continuationSeparator" w:id="0">
    <w:p w14:paraId="7BD04C7C" w14:textId="77777777" w:rsidR="003F59B6" w:rsidRDefault="003F59B6" w:rsidP="007B3F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Symbol">
    <w:panose1 w:val="05050102010706020507"/>
    <w:charset w:val="02"/>
    <w:family w:val="roman"/>
    <w:pitch w:val="variable"/>
    <w:sig w:usb0="00000000" w:usb1="10000000" w:usb2="00000000" w:usb3="00000000" w:csb0="80000000" w:csb1="00000000"/>
  </w:font>
  <w:font w:name="MathematicalPi-Four">
    <w:altName w:val="Segoe Print"/>
    <w:charset w:val="00"/>
    <w:family w:val="auto"/>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5A83" w14:textId="38F97B7F" w:rsidR="007B3F5D" w:rsidRDefault="007B3F5D">
    <w:pPr>
      <w:pStyle w:val="Footer"/>
    </w:pPr>
    <w:proofErr w:type="spellStart"/>
    <w:r>
      <w:t>Eur</w:t>
    </w:r>
    <w:proofErr w:type="spellEnd"/>
    <w:r>
      <w:t xml:space="preserve"> </w:t>
    </w:r>
    <w:proofErr w:type="spellStart"/>
    <w:r>
      <w:t>Radiol</w:t>
    </w:r>
    <w:proofErr w:type="spellEnd"/>
    <w:r>
      <w:t xml:space="preserve"> (2023) </w:t>
    </w:r>
    <w:proofErr w:type="spellStart"/>
    <w:r>
      <w:t>Painous</w:t>
    </w:r>
    <w:proofErr w:type="spellEnd"/>
    <w:r>
      <w:t xml:space="preserve"> C, Pascual-Diaz S,</w:t>
    </w:r>
    <w:r w:rsidRPr="007B3F5D">
      <w:t xml:space="preserve"> </w:t>
    </w:r>
    <w:r w:rsidRPr="007B3F5D">
      <w:t>Muñoz-Moreno</w:t>
    </w:r>
    <w:r>
      <w:t xml:space="preserve"> E et al</w:t>
    </w:r>
  </w:p>
  <w:p w14:paraId="7851D784" w14:textId="77777777" w:rsidR="001A45A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965FF" w14:textId="77777777" w:rsidR="003F59B6" w:rsidRDefault="003F59B6" w:rsidP="007B3F5D">
      <w:pPr>
        <w:spacing w:before="0" w:after="0" w:line="240" w:lineRule="auto"/>
      </w:pPr>
      <w:r>
        <w:separator/>
      </w:r>
    </w:p>
  </w:footnote>
  <w:footnote w:type="continuationSeparator" w:id="0">
    <w:p w14:paraId="3875AF6C" w14:textId="77777777" w:rsidR="003F59B6" w:rsidRDefault="003F59B6" w:rsidP="007B3F5D">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5D"/>
    <w:rsid w:val="00120351"/>
    <w:rsid w:val="003F59B6"/>
    <w:rsid w:val="00691EB8"/>
    <w:rsid w:val="007272F9"/>
    <w:rsid w:val="007B3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1850"/>
  <w15:chartTrackingRefBased/>
  <w15:docId w15:val="{8B1C6776-DC94-4E0B-9DD7-8BD32040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F5D"/>
    <w:pPr>
      <w:spacing w:before="120" w:after="120" w:line="276" w:lineRule="auto"/>
    </w:pPr>
    <w:rPr>
      <w:rFonts w:cs="Calibri"/>
      <w:sz w:val="20"/>
      <w:szCs w:val="20"/>
      <w:lang w:eastAsia="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7B3F5D"/>
    <w:rPr>
      <w:rFonts w:ascii="Calibri" w:eastAsia="Calibri" w:hAnsi="Calibri" w:cs="Calibri"/>
      <w:sz w:val="20"/>
      <w:szCs w:val="20"/>
      <w:lang w:eastAsia="ca-ES"/>
    </w:rPr>
  </w:style>
  <w:style w:type="paragraph" w:styleId="Footer">
    <w:name w:val="footer"/>
    <w:basedOn w:val="Normal"/>
    <w:link w:val="FooterChar"/>
    <w:uiPriority w:val="99"/>
    <w:unhideWhenUsed/>
    <w:rsid w:val="007B3F5D"/>
    <w:pPr>
      <w:tabs>
        <w:tab w:val="center" w:pos="4252"/>
        <w:tab w:val="right" w:pos="8504"/>
      </w:tabs>
      <w:spacing w:before="0" w:after="0" w:line="240" w:lineRule="auto"/>
    </w:pPr>
    <w:rPr>
      <w:rFonts w:ascii="Calibri" w:eastAsia="Calibri" w:hAnsi="Calibri"/>
    </w:rPr>
  </w:style>
  <w:style w:type="character" w:customStyle="1" w:styleId="FooterChar1">
    <w:name w:val="Footer Char1"/>
    <w:basedOn w:val="DefaultParagraphFont"/>
    <w:uiPriority w:val="99"/>
    <w:semiHidden/>
    <w:rsid w:val="007B3F5D"/>
    <w:rPr>
      <w:rFonts w:cs="Calibri"/>
      <w:sz w:val="20"/>
      <w:szCs w:val="20"/>
      <w:lang w:eastAsia="ca-ES"/>
    </w:rPr>
  </w:style>
  <w:style w:type="character" w:styleId="CommentReference">
    <w:name w:val="annotation reference"/>
    <w:basedOn w:val="DefaultParagraphFont"/>
    <w:unhideWhenUsed/>
    <w:qFormat/>
    <w:rsid w:val="007B3F5D"/>
    <w:rPr>
      <w:sz w:val="16"/>
      <w:szCs w:val="16"/>
    </w:rPr>
  </w:style>
  <w:style w:type="table" w:styleId="TableGrid">
    <w:name w:val="Table Grid"/>
    <w:basedOn w:val="TableNormal"/>
    <w:qFormat/>
    <w:rsid w:val="007B3F5D"/>
    <w:pPr>
      <w:widowControl w:val="0"/>
      <w:spacing w:after="0" w:line="240" w:lineRule="auto"/>
      <w:jc w:val="both"/>
    </w:pPr>
    <w:rPr>
      <w:rFonts w:eastAsiaTheme="minorEastAsia"/>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7B3F5D"/>
    <w:pPr>
      <w:suppressLineNumbers/>
    </w:pPr>
    <w:rPr>
      <w:lang w:val="en-GB"/>
    </w:rPr>
  </w:style>
  <w:style w:type="paragraph" w:customStyle="1" w:styleId="TableHeading">
    <w:name w:val="Table Heading"/>
    <w:basedOn w:val="TableContents"/>
    <w:qFormat/>
    <w:rsid w:val="007B3F5D"/>
    <w:pPr>
      <w:jc w:val="center"/>
    </w:pPr>
    <w:rPr>
      <w:b/>
      <w:bCs/>
    </w:rPr>
  </w:style>
  <w:style w:type="paragraph" w:styleId="Header">
    <w:name w:val="header"/>
    <w:basedOn w:val="Normal"/>
    <w:link w:val="HeaderChar"/>
    <w:uiPriority w:val="99"/>
    <w:unhideWhenUsed/>
    <w:rsid w:val="007B3F5D"/>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7B3F5D"/>
    <w:rPr>
      <w:rFonts w:cs="Calibri"/>
      <w:sz w:val="20"/>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1153</Words>
  <Characters>6573</Characters>
  <Application>Microsoft Office Word</Application>
  <DocSecurity>0</DocSecurity>
  <Lines>54</Lines>
  <Paragraphs>15</Paragraphs>
  <ScaleCrop>false</ScaleCrop>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 - Ivkovic Filip</dc:creator>
  <cp:keywords/>
  <dc:description/>
  <cp:lastModifiedBy>ESR - Ivkovic Filip</cp:lastModifiedBy>
  <cp:revision>1</cp:revision>
  <dcterms:created xsi:type="dcterms:W3CDTF">2023-01-24T14:24:00Z</dcterms:created>
  <dcterms:modified xsi:type="dcterms:W3CDTF">2023-01-24T14:31:00Z</dcterms:modified>
</cp:coreProperties>
</file>