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69A1" w14:textId="1A579188" w:rsidR="00AF1776" w:rsidRDefault="00E92682" w:rsidP="0008332D">
      <w:pPr>
        <w:spacing w:line="480" w:lineRule="auto"/>
        <w:rPr>
          <w:rFonts w:ascii="Times New Roman" w:hAnsi="Times New Roman" w:cs="Times New Roman"/>
          <w:b/>
          <w:sz w:val="20"/>
          <w:szCs w:val="20"/>
          <w:u w:val="single"/>
        </w:rPr>
      </w:pPr>
      <w:r>
        <w:rPr>
          <w:rFonts w:ascii="Times New Roman" w:hAnsi="Times New Roman" w:cs="Times New Roman"/>
          <w:b/>
          <w:sz w:val="20"/>
          <w:szCs w:val="20"/>
          <w:u w:val="single"/>
        </w:rPr>
        <w:t>ONLINE RESOURCE 1</w:t>
      </w:r>
    </w:p>
    <w:p w14:paraId="4978166B" w14:textId="53CFD518" w:rsidR="0008332D" w:rsidRPr="0008332D" w:rsidRDefault="0008332D" w:rsidP="0008332D">
      <w:pPr>
        <w:rPr>
          <w:rFonts w:ascii="Times New Roman" w:hAnsi="Times New Roman" w:cs="Times New Roman"/>
          <w:b/>
          <w:sz w:val="32"/>
          <w:u w:val="single"/>
        </w:rPr>
      </w:pPr>
      <w:r w:rsidRPr="0008332D">
        <w:rPr>
          <w:rFonts w:ascii="Times New Roman" w:hAnsi="Times New Roman" w:cs="Times New Roman"/>
          <w:b/>
          <w:sz w:val="32"/>
          <w:u w:val="single"/>
        </w:rPr>
        <w:t>Individual and combined effects of cannabis and tobacco on drug reward processing in non-dependent users</w:t>
      </w:r>
    </w:p>
    <w:p w14:paraId="70B6BDC0" w14:textId="607603EB" w:rsidR="00F55EEB" w:rsidRPr="0008332D" w:rsidRDefault="00AF1776" w:rsidP="00F55EEB">
      <w:pPr>
        <w:spacing w:line="480" w:lineRule="auto"/>
        <w:jc w:val="both"/>
        <w:rPr>
          <w:rFonts w:ascii="Times New Roman" w:hAnsi="Times New Roman" w:cs="Times New Roman"/>
          <w:szCs w:val="20"/>
          <w:vertAlign w:val="superscript"/>
        </w:rPr>
      </w:pPr>
      <w:r w:rsidRPr="0008332D">
        <w:rPr>
          <w:rFonts w:ascii="Times New Roman" w:hAnsi="Times New Roman" w:cs="Times New Roman"/>
          <w:szCs w:val="20"/>
        </w:rPr>
        <w:t>Chandni Hindocha</w:t>
      </w:r>
      <w:r w:rsidRPr="0008332D">
        <w:rPr>
          <w:rFonts w:ascii="Times New Roman" w:hAnsi="Times New Roman" w:cs="Times New Roman"/>
          <w:szCs w:val="20"/>
          <w:vertAlign w:val="superscript"/>
        </w:rPr>
        <w:t>1</w:t>
      </w:r>
      <w:r w:rsidRPr="0008332D">
        <w:rPr>
          <w:rFonts w:ascii="Times New Roman" w:hAnsi="Times New Roman" w:cs="Times New Roman"/>
          <w:szCs w:val="20"/>
        </w:rPr>
        <w:t>, Will Lawn</w:t>
      </w:r>
      <w:r w:rsidR="005246A6" w:rsidRPr="005246A6">
        <w:rPr>
          <w:rFonts w:ascii="Times New Roman" w:hAnsi="Times New Roman" w:cs="Times New Roman"/>
          <w:szCs w:val="20"/>
          <w:vertAlign w:val="superscript"/>
        </w:rPr>
        <w:t>1</w:t>
      </w:r>
      <w:r w:rsidRPr="0008332D">
        <w:rPr>
          <w:rFonts w:ascii="Times New Roman" w:hAnsi="Times New Roman" w:cs="Times New Roman"/>
          <w:szCs w:val="20"/>
        </w:rPr>
        <w:t xml:space="preserve">, Tom P </w:t>
      </w:r>
      <w:proofErr w:type="gramStart"/>
      <w:r w:rsidRPr="0008332D">
        <w:rPr>
          <w:rFonts w:ascii="Times New Roman" w:hAnsi="Times New Roman" w:cs="Times New Roman"/>
          <w:szCs w:val="20"/>
        </w:rPr>
        <w:t>Freeman</w:t>
      </w:r>
      <w:r w:rsidRPr="0008332D">
        <w:rPr>
          <w:rFonts w:ascii="Times New Roman" w:hAnsi="Times New Roman" w:cs="Times New Roman"/>
          <w:szCs w:val="20"/>
          <w:vertAlign w:val="superscript"/>
        </w:rPr>
        <w:t xml:space="preserve">1 </w:t>
      </w:r>
      <w:r w:rsidRPr="0008332D">
        <w:rPr>
          <w:rFonts w:ascii="Times New Roman" w:hAnsi="Times New Roman" w:cs="Times New Roman"/>
          <w:szCs w:val="20"/>
        </w:rPr>
        <w:t>,</w:t>
      </w:r>
      <w:proofErr w:type="gramEnd"/>
      <w:r w:rsidRPr="0008332D">
        <w:rPr>
          <w:rFonts w:ascii="Times New Roman" w:hAnsi="Times New Roman" w:cs="Times New Roman"/>
          <w:szCs w:val="20"/>
        </w:rPr>
        <w:t xml:space="preserve"> H. Valerie Curran</w:t>
      </w:r>
      <w:r w:rsidRPr="0008332D">
        <w:rPr>
          <w:rFonts w:ascii="Times New Roman" w:hAnsi="Times New Roman" w:cs="Times New Roman"/>
          <w:szCs w:val="20"/>
          <w:vertAlign w:val="superscript"/>
        </w:rPr>
        <w:t>1</w:t>
      </w:r>
    </w:p>
    <w:p w14:paraId="0CA1ADAA" w14:textId="44FD8289" w:rsidR="0008332D" w:rsidRPr="00E0283C" w:rsidRDefault="00E0283C" w:rsidP="00F55EEB">
      <w:pPr>
        <w:spacing w:line="480" w:lineRule="auto"/>
        <w:jc w:val="both"/>
        <w:rPr>
          <w:rFonts w:ascii="Times New Roman" w:hAnsi="Times New Roman" w:cs="Times New Roman"/>
        </w:rPr>
      </w:pPr>
      <w:r w:rsidRPr="00791CBB">
        <w:rPr>
          <w:rFonts w:ascii="Times New Roman" w:hAnsi="Times New Roman" w:cs="Times New Roman"/>
          <w:vertAlign w:val="superscript"/>
        </w:rPr>
        <w:t>1</w:t>
      </w:r>
      <w:r w:rsidRPr="00791CBB">
        <w:rPr>
          <w:rFonts w:ascii="Times New Roman" w:hAnsi="Times New Roman" w:cs="Times New Roman"/>
        </w:rPr>
        <w:t>Clincial Psychopharmacology Unit, University College London, Gower St, London, UK</w:t>
      </w:r>
    </w:p>
    <w:p w14:paraId="19E2FC0E" w14:textId="2B22DD18" w:rsidR="00AF1776" w:rsidRPr="0008332D" w:rsidRDefault="0008332D" w:rsidP="00F92B80">
      <w:pPr>
        <w:autoSpaceDE w:val="0"/>
        <w:autoSpaceDN w:val="0"/>
        <w:adjustRightInd w:val="0"/>
        <w:spacing w:after="0" w:line="480" w:lineRule="auto"/>
        <w:jc w:val="both"/>
        <w:rPr>
          <w:rFonts w:ascii="Times New Roman" w:eastAsia="Times New Roman" w:hAnsi="Times New Roman" w:cs="Times New Roman"/>
          <w:b/>
          <w:szCs w:val="20"/>
          <w:lang w:val="en-US"/>
        </w:rPr>
      </w:pPr>
      <w:r w:rsidRPr="0008332D">
        <w:rPr>
          <w:rFonts w:ascii="Times New Roman" w:eastAsia="Times New Roman" w:hAnsi="Times New Roman" w:cs="Times New Roman"/>
          <w:b/>
          <w:szCs w:val="20"/>
          <w:lang w:val="en-US"/>
        </w:rPr>
        <w:t>Cigarette Purchase task (C</w:t>
      </w:r>
      <w:r w:rsidR="00AF1776" w:rsidRPr="0008332D">
        <w:rPr>
          <w:rFonts w:ascii="Times New Roman" w:eastAsia="Times New Roman" w:hAnsi="Times New Roman" w:cs="Times New Roman"/>
          <w:b/>
          <w:szCs w:val="20"/>
          <w:lang w:val="en-US"/>
        </w:rPr>
        <w:t xml:space="preserve">PT) and </w:t>
      </w:r>
      <w:r w:rsidRPr="0008332D">
        <w:rPr>
          <w:rFonts w:ascii="Times New Roman" w:eastAsia="Times New Roman" w:hAnsi="Times New Roman" w:cs="Times New Roman"/>
          <w:b/>
          <w:szCs w:val="20"/>
          <w:lang w:val="en-US"/>
        </w:rPr>
        <w:t>Marijuana Purchase Task (M</w:t>
      </w:r>
      <w:r w:rsidR="00AF1776" w:rsidRPr="0008332D">
        <w:rPr>
          <w:rFonts w:ascii="Times New Roman" w:eastAsia="Times New Roman" w:hAnsi="Times New Roman" w:cs="Times New Roman"/>
          <w:b/>
          <w:szCs w:val="20"/>
          <w:lang w:val="en-US"/>
        </w:rPr>
        <w:t>PT)</w:t>
      </w:r>
    </w:p>
    <w:p w14:paraId="49A77A22" w14:textId="4FD2302F" w:rsidR="00F92B80" w:rsidRPr="0008332D" w:rsidRDefault="0008332D" w:rsidP="00F92B80">
      <w:pPr>
        <w:autoSpaceDE w:val="0"/>
        <w:autoSpaceDN w:val="0"/>
        <w:adjustRightInd w:val="0"/>
        <w:spacing w:after="0" w:line="480" w:lineRule="auto"/>
        <w:jc w:val="both"/>
        <w:rPr>
          <w:rFonts w:ascii="Times New Roman" w:eastAsia="Times New Roman" w:hAnsi="Times New Roman" w:cs="Times New Roman"/>
          <w:i/>
          <w:szCs w:val="20"/>
          <w:lang w:val="en-US"/>
        </w:rPr>
      </w:pPr>
      <w:r w:rsidRPr="0008332D">
        <w:rPr>
          <w:rFonts w:ascii="Times New Roman" w:eastAsia="Times New Roman" w:hAnsi="Times New Roman" w:cs="Times New Roman"/>
          <w:i/>
          <w:szCs w:val="20"/>
          <w:lang w:val="en-US"/>
        </w:rPr>
        <w:t>Instructions for the C</w:t>
      </w:r>
      <w:r w:rsidR="00F92B80" w:rsidRPr="0008332D">
        <w:rPr>
          <w:rFonts w:ascii="Times New Roman" w:eastAsia="Times New Roman" w:hAnsi="Times New Roman" w:cs="Times New Roman"/>
          <w:i/>
          <w:szCs w:val="20"/>
          <w:lang w:val="en-US"/>
        </w:rPr>
        <w:t xml:space="preserve">PT were the following: </w:t>
      </w:r>
    </w:p>
    <w:p w14:paraId="39054983" w14:textId="5A5D1163" w:rsidR="00F92B80" w:rsidRPr="0008332D" w:rsidRDefault="00F92B80" w:rsidP="00F92B80">
      <w:pPr>
        <w:autoSpaceDE w:val="0"/>
        <w:autoSpaceDN w:val="0"/>
        <w:adjustRightInd w:val="0"/>
        <w:spacing w:after="0" w:line="480" w:lineRule="auto"/>
        <w:jc w:val="both"/>
        <w:rPr>
          <w:rFonts w:ascii="Times New Roman" w:hAnsi="Times New Roman" w:cs="Times New Roman"/>
          <w:i/>
          <w:szCs w:val="20"/>
          <w:lang w:val="en-US"/>
        </w:rPr>
      </w:pPr>
      <w:r w:rsidRPr="0008332D">
        <w:rPr>
          <w:rFonts w:ascii="Times New Roman" w:hAnsi="Times New Roman" w:cs="Times New Roman"/>
          <w:i/>
          <w:szCs w:val="20"/>
          <w:lang w:val="en-US"/>
        </w:rPr>
        <w:t xml:space="preserve">The following questions ask how many cigarettes you would purchase at various prices, if they were offered to you RIGHT NOW for over the next THREE HOURS.  The following questions ask how many cigarettes you would consume if they cost various amounts of money, assuming that the available cigarettes are your favorite brand and that you have NO ACCESS to any other cigarettes/nicotine now or after this session. The available cigarettes are your </w:t>
      </w:r>
      <w:r w:rsidR="00271626" w:rsidRPr="0008332D">
        <w:rPr>
          <w:rFonts w:ascii="Times New Roman" w:hAnsi="Times New Roman" w:cs="Times New Roman"/>
          <w:i/>
          <w:szCs w:val="20"/>
          <w:lang w:val="en-US"/>
        </w:rPr>
        <w:t>favorite</w:t>
      </w:r>
      <w:r w:rsidRPr="0008332D">
        <w:rPr>
          <w:rFonts w:ascii="Times New Roman" w:hAnsi="Times New Roman" w:cs="Times New Roman"/>
          <w:i/>
          <w:szCs w:val="20"/>
          <w:lang w:val="en-US"/>
        </w:rPr>
        <w:t xml:space="preserve"> brand.  </w:t>
      </w:r>
      <w:r w:rsidRPr="0008332D">
        <w:rPr>
          <w:rFonts w:ascii="Times New Roman" w:hAnsi="Times New Roman" w:cs="Times New Roman"/>
          <w:i/>
          <w:szCs w:val="20"/>
          <w:shd w:val="clear" w:color="auto" w:fill="FFFFFF"/>
        </w:rPr>
        <w:t xml:space="preserve">Answer each question individually, i.e. the number you would buy for price X should not affect the number you would buy for price Y. </w:t>
      </w:r>
      <w:r w:rsidRPr="0008332D">
        <w:rPr>
          <w:rFonts w:ascii="Times New Roman" w:hAnsi="Times New Roman" w:cs="Times New Roman"/>
          <w:i/>
          <w:szCs w:val="20"/>
          <w:lang w:val="en-US"/>
        </w:rPr>
        <w:t xml:space="preserve">You cannot save or stockpile cigarettes for a later date. There are no limits on how many cigarettes you can purchase </w:t>
      </w:r>
    </w:p>
    <w:p w14:paraId="1AE20B4C" w14:textId="77777777" w:rsidR="00F92B80" w:rsidRPr="0008332D" w:rsidRDefault="00F92B80" w:rsidP="00F92B80">
      <w:pPr>
        <w:autoSpaceDE w:val="0"/>
        <w:autoSpaceDN w:val="0"/>
        <w:adjustRightInd w:val="0"/>
        <w:spacing w:after="0" w:line="480" w:lineRule="auto"/>
        <w:jc w:val="both"/>
        <w:rPr>
          <w:rFonts w:ascii="Times New Roman" w:eastAsia="Times New Roman" w:hAnsi="Times New Roman" w:cs="Times New Roman"/>
          <w:i/>
          <w:szCs w:val="20"/>
          <w:lang w:val="en-US"/>
        </w:rPr>
      </w:pPr>
    </w:p>
    <w:p w14:paraId="6CD81AE1" w14:textId="504B201A" w:rsidR="00F92B80" w:rsidRPr="0008332D" w:rsidRDefault="00F92B80" w:rsidP="00F92B80">
      <w:pPr>
        <w:autoSpaceDE w:val="0"/>
        <w:autoSpaceDN w:val="0"/>
        <w:adjustRightInd w:val="0"/>
        <w:spacing w:after="0" w:line="480" w:lineRule="auto"/>
        <w:jc w:val="both"/>
        <w:rPr>
          <w:rFonts w:ascii="Times New Roman" w:eastAsia="Times New Roman" w:hAnsi="Times New Roman" w:cs="Times New Roman"/>
          <w:i/>
          <w:szCs w:val="20"/>
          <w:lang w:val="en-US"/>
        </w:rPr>
      </w:pPr>
      <w:r w:rsidRPr="0008332D">
        <w:rPr>
          <w:rFonts w:ascii="Times New Roman" w:eastAsia="Times New Roman" w:hAnsi="Times New Roman" w:cs="Times New Roman"/>
          <w:i/>
          <w:szCs w:val="20"/>
          <w:lang w:val="en-US"/>
        </w:rPr>
        <w:t>Inst</w:t>
      </w:r>
      <w:r w:rsidR="0008332D" w:rsidRPr="0008332D">
        <w:rPr>
          <w:rFonts w:ascii="Times New Roman" w:eastAsia="Times New Roman" w:hAnsi="Times New Roman" w:cs="Times New Roman"/>
          <w:i/>
          <w:szCs w:val="20"/>
          <w:lang w:val="en-US"/>
        </w:rPr>
        <w:t>ructions for the M</w:t>
      </w:r>
      <w:r w:rsidRPr="0008332D">
        <w:rPr>
          <w:rFonts w:ascii="Times New Roman" w:eastAsia="Times New Roman" w:hAnsi="Times New Roman" w:cs="Times New Roman"/>
          <w:i/>
          <w:szCs w:val="20"/>
          <w:lang w:val="en-US"/>
        </w:rPr>
        <w:t xml:space="preserve">PT were the following: </w:t>
      </w:r>
    </w:p>
    <w:p w14:paraId="398C1363" w14:textId="6495FFA7" w:rsidR="00F92B80" w:rsidRPr="0008332D" w:rsidRDefault="00F92B80" w:rsidP="00F92B80">
      <w:pPr>
        <w:autoSpaceDE w:val="0"/>
        <w:autoSpaceDN w:val="0"/>
        <w:adjustRightInd w:val="0"/>
        <w:spacing w:after="0" w:line="480" w:lineRule="auto"/>
        <w:jc w:val="both"/>
        <w:rPr>
          <w:rFonts w:ascii="Times New Roman" w:hAnsi="Times New Roman" w:cs="Times New Roman"/>
          <w:i/>
          <w:szCs w:val="20"/>
          <w:lang w:val="en-US"/>
        </w:rPr>
      </w:pPr>
      <w:r w:rsidRPr="0008332D">
        <w:rPr>
          <w:rFonts w:ascii="Times New Roman" w:hAnsi="Times New Roman" w:cs="Times New Roman"/>
          <w:i/>
          <w:szCs w:val="20"/>
          <w:lang w:val="en-US"/>
        </w:rPr>
        <w:t xml:space="preserve">The following questions ask how many PUFFS of cannabis you would purchase at various prices, if </w:t>
      </w:r>
      <w:proofErr w:type="gramStart"/>
      <w:r w:rsidRPr="0008332D">
        <w:rPr>
          <w:rFonts w:ascii="Times New Roman" w:hAnsi="Times New Roman" w:cs="Times New Roman"/>
          <w:i/>
          <w:szCs w:val="20"/>
          <w:lang w:val="en-US"/>
        </w:rPr>
        <w:t>they</w:t>
      </w:r>
      <w:proofErr w:type="gramEnd"/>
      <w:r w:rsidRPr="0008332D">
        <w:rPr>
          <w:rFonts w:ascii="Times New Roman" w:hAnsi="Times New Roman" w:cs="Times New Roman"/>
          <w:i/>
          <w:szCs w:val="20"/>
          <w:lang w:val="en-US"/>
        </w:rPr>
        <w:t xml:space="preserve"> were offered to you RIGHT NOW for over the next THREE HOURS.  Assume that you have to smoke all the cannabis that you purchase, and that you cannot get any more cannabis now or after this session.  The cannabis is of AVERAGE quality and strength. The joint DOES NOT have any tobacco in it. </w:t>
      </w:r>
      <w:r w:rsidRPr="0008332D">
        <w:rPr>
          <w:rFonts w:ascii="Times New Roman" w:hAnsi="Times New Roman" w:cs="Times New Roman"/>
          <w:i/>
          <w:szCs w:val="20"/>
          <w:shd w:val="clear" w:color="auto" w:fill="FFFFFF"/>
        </w:rPr>
        <w:t>Answer each question individually, i.e. the number you would buy for price X should not affect the number you would buy for price Y</w:t>
      </w:r>
      <w:r w:rsidR="009E1FE6">
        <w:rPr>
          <w:rFonts w:ascii="Times New Roman" w:hAnsi="Times New Roman" w:cs="Times New Roman"/>
          <w:i/>
          <w:szCs w:val="20"/>
          <w:shd w:val="clear" w:color="auto" w:fill="FFFFFF"/>
        </w:rPr>
        <w:t>.</w:t>
      </w:r>
      <w:r w:rsidRPr="0008332D">
        <w:rPr>
          <w:rFonts w:ascii="Times New Roman" w:hAnsi="Times New Roman" w:cs="Times New Roman"/>
          <w:i/>
          <w:szCs w:val="20"/>
          <w:lang w:val="en-US"/>
        </w:rPr>
        <w:t xml:space="preserve"> How many puffs of marijuana would you take RIGHT NOW at the following prices? There are 10 puffs of cannabis in a </w:t>
      </w:r>
      <w:r w:rsidR="007813F1" w:rsidRPr="0008332D">
        <w:rPr>
          <w:rFonts w:ascii="Times New Roman" w:hAnsi="Times New Roman" w:cs="Times New Roman"/>
          <w:i/>
          <w:szCs w:val="20"/>
          <w:lang w:val="en-US"/>
        </w:rPr>
        <w:t>joint. There is no limit on puffs</w:t>
      </w:r>
      <w:r w:rsidRPr="0008332D">
        <w:rPr>
          <w:rFonts w:ascii="Times New Roman" w:hAnsi="Times New Roman" w:cs="Times New Roman"/>
          <w:i/>
          <w:szCs w:val="20"/>
          <w:lang w:val="en-US"/>
        </w:rPr>
        <w:t xml:space="preserve"> or joints. </w:t>
      </w:r>
    </w:p>
    <w:p w14:paraId="103B2974" w14:textId="636573D0" w:rsidR="00FC2817" w:rsidRDefault="00FC2817" w:rsidP="00F92B80">
      <w:pPr>
        <w:autoSpaceDE w:val="0"/>
        <w:autoSpaceDN w:val="0"/>
        <w:adjustRightInd w:val="0"/>
        <w:spacing w:after="0" w:line="480" w:lineRule="auto"/>
        <w:jc w:val="both"/>
        <w:rPr>
          <w:rFonts w:ascii="Times New Roman" w:hAnsi="Times New Roman" w:cs="Times New Roman"/>
          <w:szCs w:val="20"/>
        </w:rPr>
      </w:pPr>
    </w:p>
    <w:p w14:paraId="4618CDE7" w14:textId="409FE5F8" w:rsidR="00EA08E4" w:rsidRDefault="00EA08E4" w:rsidP="00F92B80">
      <w:pPr>
        <w:autoSpaceDE w:val="0"/>
        <w:autoSpaceDN w:val="0"/>
        <w:adjustRightInd w:val="0"/>
        <w:spacing w:after="0" w:line="480" w:lineRule="auto"/>
        <w:jc w:val="both"/>
        <w:rPr>
          <w:rFonts w:ascii="Times New Roman" w:hAnsi="Times New Roman" w:cs="Times New Roman"/>
          <w:szCs w:val="20"/>
        </w:rPr>
      </w:pPr>
    </w:p>
    <w:p w14:paraId="51DE2515" w14:textId="336C60E2" w:rsidR="00EA08E4" w:rsidRDefault="005E40F0" w:rsidP="00F92B80">
      <w:pPr>
        <w:autoSpaceDE w:val="0"/>
        <w:autoSpaceDN w:val="0"/>
        <w:adjustRightInd w:val="0"/>
        <w:spacing w:after="0" w:line="480" w:lineRule="auto"/>
        <w:jc w:val="both"/>
        <w:rPr>
          <w:rFonts w:asciiTheme="majorHAnsi" w:hAnsiTheme="majorHAnsi"/>
          <w:i/>
        </w:rPr>
      </w:pPr>
      <w:r>
        <w:rPr>
          <w:rFonts w:asciiTheme="majorHAnsi" w:hAnsiTheme="majorHAnsi"/>
          <w:i/>
          <w:noProof/>
          <w:lang w:eastAsia="en-GB"/>
        </w:rPr>
        <w:lastRenderedPageBreak/>
        <w:drawing>
          <wp:inline distT="0" distB="0" distL="0" distR="0" wp14:anchorId="5FCD8BF3" wp14:editId="796B965B">
            <wp:extent cx="5731510" cy="11036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dule for CPTMPT.png"/>
                    <pic:cNvPicPr/>
                  </pic:nvPicPr>
                  <pic:blipFill>
                    <a:blip r:embed="rId4">
                      <a:extLst>
                        <a:ext uri="{28A0092B-C50C-407E-A947-70E740481C1C}">
                          <a14:useLocalDpi xmlns:a14="http://schemas.microsoft.com/office/drawing/2010/main" val="0"/>
                        </a:ext>
                      </a:extLst>
                    </a:blip>
                    <a:stretch>
                      <a:fillRect/>
                    </a:stretch>
                  </pic:blipFill>
                  <pic:spPr>
                    <a:xfrm>
                      <a:off x="0" y="0"/>
                      <a:ext cx="5731510" cy="1103630"/>
                    </a:xfrm>
                    <a:prstGeom prst="rect">
                      <a:avLst/>
                    </a:prstGeom>
                  </pic:spPr>
                </pic:pic>
              </a:graphicData>
            </a:graphic>
          </wp:inline>
        </w:drawing>
      </w:r>
    </w:p>
    <w:p w14:paraId="3A5D6231" w14:textId="5257B682" w:rsidR="00EA08E4" w:rsidRDefault="005E40F0" w:rsidP="00F92B80">
      <w:pPr>
        <w:autoSpaceDE w:val="0"/>
        <w:autoSpaceDN w:val="0"/>
        <w:adjustRightInd w:val="0"/>
        <w:spacing w:after="0" w:line="480" w:lineRule="auto"/>
        <w:jc w:val="both"/>
        <w:rPr>
          <w:rFonts w:ascii="Times New Roman" w:hAnsi="Times New Roman" w:cs="Times New Roman"/>
          <w:szCs w:val="20"/>
        </w:rPr>
      </w:pPr>
      <w:r>
        <w:rPr>
          <w:rFonts w:asciiTheme="majorHAnsi" w:hAnsiTheme="majorHAnsi"/>
          <w:i/>
        </w:rPr>
        <w:t xml:space="preserve">Online Resource Figure 1. </w:t>
      </w:r>
      <w:r w:rsidR="00EA08E4">
        <w:rPr>
          <w:rFonts w:asciiTheme="majorHAnsi" w:hAnsiTheme="majorHAnsi"/>
          <w:i/>
        </w:rPr>
        <w:t>Schedule</w:t>
      </w:r>
      <w:r w:rsidR="00EA08E4" w:rsidRPr="00E41CDC">
        <w:rPr>
          <w:rFonts w:asciiTheme="majorHAnsi" w:hAnsiTheme="majorHAnsi"/>
          <w:i/>
        </w:rPr>
        <w:t xml:space="preserve"> of Assessments. </w:t>
      </w:r>
      <w:r w:rsidR="00EA08E4" w:rsidRPr="00D54097">
        <w:rPr>
          <w:rFonts w:asciiTheme="majorHAnsi" w:hAnsiTheme="majorHAnsi"/>
          <w:i/>
        </w:rPr>
        <w:t>Other tasks that are not reported here were undertaken at the intervening time points. Post-drug timings are from the beginning of smoking</w:t>
      </w:r>
      <w:r w:rsidR="00EA08E4">
        <w:rPr>
          <w:rFonts w:asciiTheme="majorHAnsi" w:hAnsiTheme="majorHAnsi"/>
          <w:i/>
        </w:rPr>
        <w:t xml:space="preserve"> onset</w:t>
      </w:r>
      <w:r w:rsidR="004014AF">
        <w:rPr>
          <w:rFonts w:asciiTheme="majorHAnsi" w:hAnsiTheme="majorHAnsi"/>
          <w:i/>
        </w:rPr>
        <w:t xml:space="preserve">. </w:t>
      </w:r>
      <w:r w:rsidR="00CD348B" w:rsidRPr="00CD348B">
        <w:rPr>
          <w:rFonts w:asciiTheme="majorHAnsi" w:hAnsiTheme="majorHAnsi"/>
          <w:i/>
        </w:rPr>
        <w:t>Other tasks that are not reported here took place in the intervening time.</w:t>
      </w:r>
      <w:r w:rsidR="00CD348B">
        <w:rPr>
          <w:rFonts w:asciiTheme="majorHAnsi" w:hAnsiTheme="majorHAnsi"/>
          <w:i/>
        </w:rPr>
        <w:t xml:space="preserve"> </w:t>
      </w:r>
      <w:r w:rsidR="004014AF">
        <w:rPr>
          <w:rFonts w:asciiTheme="majorHAnsi" w:hAnsiTheme="majorHAnsi"/>
          <w:i/>
        </w:rPr>
        <w:t>Abbreviations – VAS: visual analogue scale</w:t>
      </w:r>
      <w:r>
        <w:rPr>
          <w:rFonts w:asciiTheme="majorHAnsi" w:hAnsiTheme="majorHAnsi"/>
          <w:i/>
        </w:rPr>
        <w:t xml:space="preserve">; CPT: cigarette purchase task; </w:t>
      </w:r>
      <w:proofErr w:type="spellStart"/>
      <w:r>
        <w:rPr>
          <w:rFonts w:asciiTheme="majorHAnsi" w:hAnsiTheme="majorHAnsi"/>
          <w:i/>
        </w:rPr>
        <w:t>MPT</w:t>
      </w:r>
      <w:proofErr w:type="spellEnd"/>
      <w:r>
        <w:rPr>
          <w:rFonts w:asciiTheme="majorHAnsi" w:hAnsiTheme="majorHAnsi"/>
          <w:i/>
        </w:rPr>
        <w:t xml:space="preserve">: marijuana purchase task. </w:t>
      </w:r>
    </w:p>
    <w:bookmarkStart w:id="0" w:name="_GoBack"/>
    <w:bookmarkEnd w:id="0"/>
    <w:p w14:paraId="25EDA279" w14:textId="5FAA15A2" w:rsidR="004801DF" w:rsidRPr="009B0B46" w:rsidRDefault="00FC2817" w:rsidP="00851E43">
      <w:pPr>
        <w:rPr>
          <w:rFonts w:ascii="Times New Roman" w:hAnsi="Times New Roman" w:cs="Times New Roman"/>
          <w:sz w:val="20"/>
          <w:szCs w:val="20"/>
        </w:rPr>
      </w:pPr>
      <w:r w:rsidRPr="0008332D">
        <w:rPr>
          <w:rFonts w:ascii="Times New Roman" w:hAnsi="Times New Roman" w:cs="Times New Roman"/>
          <w:noProof/>
        </w:rPr>
        <w:fldChar w:fldCharType="begin"/>
      </w:r>
      <w:r w:rsidRPr="0008332D">
        <w:rPr>
          <w:rFonts w:ascii="Times New Roman" w:hAnsi="Times New Roman" w:cs="Times New Roman"/>
        </w:rPr>
        <w:instrText xml:space="preserve"> ADDIN EN.REFLIST </w:instrText>
      </w:r>
      <w:r w:rsidRPr="0008332D">
        <w:rPr>
          <w:rFonts w:ascii="Times New Roman" w:hAnsi="Times New Roman" w:cs="Times New Roman"/>
          <w:noProof/>
        </w:rPr>
        <w:fldChar w:fldCharType="end"/>
      </w:r>
    </w:p>
    <w:sectPr w:rsidR="004801DF" w:rsidRPr="009B0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CwsDQzNzcCMs0NTJR0lIJTi4sz8/NACgyNagFIvx6WLQAAAA=="/>
    <w:docVar w:name="EN.InstantFormat" w:val="&lt;ENInstantFormat&gt;&lt;Enabled&gt;1&lt;/Enabled&gt;&lt;ScanUnformatted&gt;1&lt;/ScanUnformatted&gt;&lt;ScanChanges&gt;1&lt;/ScanChanges&gt;&lt;Suspended&gt;0&lt;/Suspended&gt;&lt;/ENInstantFormat&gt;"/>
    <w:docVar w:name="EN.Layout" w:val="&lt;ENLayout&gt;&lt;Style&gt;Orient Pharm Exp Med PSYCHOPHAR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xarvvxuw5vzredav7x9fao2vx2swz0t5vw&quot;&gt;ChandniEndnoteLib2016&lt;record-ids&gt;&lt;item&gt;148&lt;/item&gt;&lt;/record-ids&gt;&lt;/item&gt;&lt;/Libraries&gt;"/>
  </w:docVars>
  <w:rsids>
    <w:rsidRoot w:val="00F92B80"/>
    <w:rsid w:val="0004189C"/>
    <w:rsid w:val="00072A9F"/>
    <w:rsid w:val="0008332D"/>
    <w:rsid w:val="000C5F1C"/>
    <w:rsid w:val="000F2961"/>
    <w:rsid w:val="001432D8"/>
    <w:rsid w:val="00234049"/>
    <w:rsid w:val="00271626"/>
    <w:rsid w:val="002D323F"/>
    <w:rsid w:val="003821EE"/>
    <w:rsid w:val="003A4145"/>
    <w:rsid w:val="003C5EC0"/>
    <w:rsid w:val="003F09CB"/>
    <w:rsid w:val="004014AF"/>
    <w:rsid w:val="00420EB2"/>
    <w:rsid w:val="004801DF"/>
    <w:rsid w:val="004B2467"/>
    <w:rsid w:val="004D4083"/>
    <w:rsid w:val="005246A6"/>
    <w:rsid w:val="00581D95"/>
    <w:rsid w:val="005A003B"/>
    <w:rsid w:val="005C0B31"/>
    <w:rsid w:val="005C7055"/>
    <w:rsid w:val="005D3ED2"/>
    <w:rsid w:val="005E40F0"/>
    <w:rsid w:val="00672E6A"/>
    <w:rsid w:val="00676F69"/>
    <w:rsid w:val="00683906"/>
    <w:rsid w:val="00684687"/>
    <w:rsid w:val="00717686"/>
    <w:rsid w:val="00765C04"/>
    <w:rsid w:val="0077711F"/>
    <w:rsid w:val="007813F1"/>
    <w:rsid w:val="00851E43"/>
    <w:rsid w:val="008E5975"/>
    <w:rsid w:val="00965E2C"/>
    <w:rsid w:val="009B0B46"/>
    <w:rsid w:val="009E1FE6"/>
    <w:rsid w:val="00AC2C54"/>
    <w:rsid w:val="00AD4052"/>
    <w:rsid w:val="00AF1776"/>
    <w:rsid w:val="00B448AB"/>
    <w:rsid w:val="00B63ED5"/>
    <w:rsid w:val="00B71860"/>
    <w:rsid w:val="00BA076D"/>
    <w:rsid w:val="00BF02DC"/>
    <w:rsid w:val="00C14CBC"/>
    <w:rsid w:val="00CC3501"/>
    <w:rsid w:val="00CD0ABE"/>
    <w:rsid w:val="00CD348B"/>
    <w:rsid w:val="00D06DC3"/>
    <w:rsid w:val="00E0283C"/>
    <w:rsid w:val="00E50DFE"/>
    <w:rsid w:val="00E55A7D"/>
    <w:rsid w:val="00E92682"/>
    <w:rsid w:val="00EA08E4"/>
    <w:rsid w:val="00EC288A"/>
    <w:rsid w:val="00F34604"/>
    <w:rsid w:val="00F4785B"/>
    <w:rsid w:val="00F55EEB"/>
    <w:rsid w:val="00F86E99"/>
    <w:rsid w:val="00F92B80"/>
    <w:rsid w:val="00FC2817"/>
    <w:rsid w:val="00FE45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C2D6B"/>
  <w15:docId w15:val="{A8EB2371-AF23-487F-86B2-EB325B33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80"/>
  </w:style>
  <w:style w:type="paragraph" w:styleId="Heading1">
    <w:name w:val="heading 1"/>
    <w:basedOn w:val="Normal"/>
    <w:next w:val="Normal"/>
    <w:link w:val="Heading1Char"/>
    <w:uiPriority w:val="9"/>
    <w:qFormat/>
    <w:rsid w:val="000833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5E2C"/>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2B80"/>
    <w:rPr>
      <w:sz w:val="16"/>
      <w:szCs w:val="16"/>
    </w:rPr>
  </w:style>
  <w:style w:type="paragraph" w:styleId="CommentText">
    <w:name w:val="annotation text"/>
    <w:basedOn w:val="Normal"/>
    <w:link w:val="CommentTextChar"/>
    <w:uiPriority w:val="99"/>
    <w:semiHidden/>
    <w:unhideWhenUsed/>
    <w:rsid w:val="00F92B80"/>
    <w:pPr>
      <w:spacing w:line="240" w:lineRule="auto"/>
    </w:pPr>
    <w:rPr>
      <w:sz w:val="20"/>
      <w:szCs w:val="20"/>
    </w:rPr>
  </w:style>
  <w:style w:type="character" w:customStyle="1" w:styleId="CommentTextChar">
    <w:name w:val="Comment Text Char"/>
    <w:basedOn w:val="DefaultParagraphFont"/>
    <w:link w:val="CommentText"/>
    <w:uiPriority w:val="99"/>
    <w:semiHidden/>
    <w:rsid w:val="00F92B80"/>
    <w:rPr>
      <w:sz w:val="20"/>
      <w:szCs w:val="20"/>
    </w:rPr>
  </w:style>
  <w:style w:type="table" w:customStyle="1" w:styleId="GridTable5Dark-Accent11">
    <w:name w:val="Grid Table 5 Dark - Accent 11"/>
    <w:basedOn w:val="TableNormal"/>
    <w:uiPriority w:val="50"/>
    <w:rsid w:val="00F92B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alloonText">
    <w:name w:val="Balloon Text"/>
    <w:basedOn w:val="Normal"/>
    <w:link w:val="BalloonTextChar"/>
    <w:uiPriority w:val="99"/>
    <w:semiHidden/>
    <w:unhideWhenUsed/>
    <w:rsid w:val="00F92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B80"/>
    <w:rPr>
      <w:rFonts w:ascii="Segoe UI" w:hAnsi="Segoe UI" w:cs="Segoe UI"/>
      <w:sz w:val="18"/>
      <w:szCs w:val="18"/>
    </w:rPr>
  </w:style>
  <w:style w:type="table" w:customStyle="1" w:styleId="GridTable4-Accent11">
    <w:name w:val="Grid Table 4 - Accent 11"/>
    <w:basedOn w:val="TableNormal"/>
    <w:uiPriority w:val="49"/>
    <w:rsid w:val="00E50DF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21">
    <w:name w:val="Plain Table 21"/>
    <w:basedOn w:val="TableNormal"/>
    <w:uiPriority w:val="42"/>
    <w:rsid w:val="007771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965E2C"/>
    <w:rPr>
      <w:rFonts w:eastAsiaTheme="majorEastAsia" w:cstheme="majorBidi"/>
      <w:b/>
      <w:sz w:val="26"/>
      <w:szCs w:val="26"/>
    </w:rPr>
  </w:style>
  <w:style w:type="paragraph" w:styleId="CommentSubject">
    <w:name w:val="annotation subject"/>
    <w:basedOn w:val="CommentText"/>
    <w:next w:val="CommentText"/>
    <w:link w:val="CommentSubjectChar"/>
    <w:uiPriority w:val="99"/>
    <w:semiHidden/>
    <w:unhideWhenUsed/>
    <w:rsid w:val="005C7055"/>
    <w:rPr>
      <w:b/>
      <w:bCs/>
    </w:rPr>
  </w:style>
  <w:style w:type="character" w:customStyle="1" w:styleId="CommentSubjectChar">
    <w:name w:val="Comment Subject Char"/>
    <w:basedOn w:val="CommentTextChar"/>
    <w:link w:val="CommentSubject"/>
    <w:uiPriority w:val="99"/>
    <w:semiHidden/>
    <w:rsid w:val="005C7055"/>
    <w:rPr>
      <w:b/>
      <w:bCs/>
      <w:sz w:val="20"/>
      <w:szCs w:val="20"/>
    </w:rPr>
  </w:style>
  <w:style w:type="paragraph" w:customStyle="1" w:styleId="svarticle">
    <w:name w:val="svarticle"/>
    <w:basedOn w:val="Normal"/>
    <w:rsid w:val="000418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4189C"/>
  </w:style>
  <w:style w:type="character" w:styleId="Hyperlink">
    <w:name w:val="Hyperlink"/>
    <w:basedOn w:val="DefaultParagraphFont"/>
    <w:uiPriority w:val="99"/>
    <w:semiHidden/>
    <w:unhideWhenUsed/>
    <w:rsid w:val="0004189C"/>
    <w:rPr>
      <w:color w:val="0000FF"/>
      <w:u w:val="single"/>
    </w:rPr>
  </w:style>
  <w:style w:type="character" w:customStyle="1" w:styleId="offscreen">
    <w:name w:val="offscreen"/>
    <w:basedOn w:val="DefaultParagraphFont"/>
    <w:rsid w:val="0004189C"/>
  </w:style>
  <w:style w:type="character" w:styleId="Emphasis">
    <w:name w:val="Emphasis"/>
    <w:basedOn w:val="DefaultParagraphFont"/>
    <w:uiPriority w:val="20"/>
    <w:qFormat/>
    <w:rsid w:val="0004189C"/>
    <w:rPr>
      <w:i/>
      <w:iCs/>
    </w:rPr>
  </w:style>
  <w:style w:type="character" w:customStyle="1" w:styleId="mi">
    <w:name w:val="mi"/>
    <w:basedOn w:val="DefaultParagraphFont"/>
    <w:rsid w:val="000F2961"/>
  </w:style>
  <w:style w:type="character" w:customStyle="1" w:styleId="mo">
    <w:name w:val="mo"/>
    <w:basedOn w:val="DefaultParagraphFont"/>
    <w:rsid w:val="000F2961"/>
  </w:style>
  <w:style w:type="character" w:customStyle="1" w:styleId="mn">
    <w:name w:val="mn"/>
    <w:basedOn w:val="DefaultParagraphFont"/>
    <w:rsid w:val="000F2961"/>
  </w:style>
  <w:style w:type="paragraph" w:customStyle="1" w:styleId="EndNoteBibliographyTitle">
    <w:name w:val="EndNote Bibliography Title"/>
    <w:basedOn w:val="Normal"/>
    <w:link w:val="EndNoteBibliographyTitleChar"/>
    <w:rsid w:val="00FC281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C2817"/>
    <w:rPr>
      <w:rFonts w:ascii="Calibri" w:hAnsi="Calibri"/>
      <w:noProof/>
      <w:lang w:val="en-US"/>
    </w:rPr>
  </w:style>
  <w:style w:type="paragraph" w:customStyle="1" w:styleId="EndNoteBibliography">
    <w:name w:val="EndNote Bibliography"/>
    <w:basedOn w:val="Normal"/>
    <w:link w:val="EndNoteBibliographyChar"/>
    <w:rsid w:val="00FC2817"/>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FC2817"/>
    <w:rPr>
      <w:rFonts w:ascii="Calibri" w:hAnsi="Calibri"/>
      <w:noProof/>
      <w:lang w:val="en-US"/>
    </w:rPr>
  </w:style>
  <w:style w:type="paragraph" w:styleId="Revision">
    <w:name w:val="Revision"/>
    <w:hidden/>
    <w:uiPriority w:val="99"/>
    <w:semiHidden/>
    <w:rsid w:val="00B448AB"/>
    <w:pPr>
      <w:spacing w:after="0" w:line="240" w:lineRule="auto"/>
    </w:pPr>
  </w:style>
  <w:style w:type="character" w:customStyle="1" w:styleId="Heading1Char">
    <w:name w:val="Heading 1 Char"/>
    <w:basedOn w:val="DefaultParagraphFont"/>
    <w:link w:val="Heading1"/>
    <w:uiPriority w:val="9"/>
    <w:rsid w:val="000833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919116">
      <w:bodyDiv w:val="1"/>
      <w:marLeft w:val="0"/>
      <w:marRight w:val="0"/>
      <w:marTop w:val="0"/>
      <w:marBottom w:val="0"/>
      <w:divBdr>
        <w:top w:val="none" w:sz="0" w:space="0" w:color="auto"/>
        <w:left w:val="none" w:sz="0" w:space="0" w:color="auto"/>
        <w:bottom w:val="none" w:sz="0" w:space="0" w:color="auto"/>
        <w:right w:val="none" w:sz="0" w:space="0" w:color="auto"/>
      </w:divBdr>
      <w:divsChild>
        <w:div w:id="1156074550">
          <w:marLeft w:val="0"/>
          <w:marRight w:val="0"/>
          <w:marTop w:val="180"/>
          <w:marBottom w:val="180"/>
          <w:divBdr>
            <w:top w:val="none" w:sz="0" w:space="0" w:color="auto"/>
            <w:left w:val="none" w:sz="0" w:space="0" w:color="auto"/>
            <w:bottom w:val="none" w:sz="0" w:space="0" w:color="auto"/>
            <w:right w:val="none" w:sz="0" w:space="0" w:color="auto"/>
          </w:divBdr>
          <w:divsChild>
            <w:div w:id="1780643696">
              <w:marLeft w:val="0"/>
              <w:marRight w:val="0"/>
              <w:marTop w:val="0"/>
              <w:marBottom w:val="0"/>
              <w:divBdr>
                <w:top w:val="none" w:sz="0" w:space="0" w:color="auto"/>
                <w:left w:val="none" w:sz="0" w:space="0" w:color="auto"/>
                <w:bottom w:val="none" w:sz="0" w:space="0" w:color="auto"/>
                <w:right w:val="none" w:sz="0" w:space="0" w:color="auto"/>
              </w:divBdr>
            </w:div>
            <w:div w:id="10545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Chandni Hindocha</dc:creator>
  <cp:keywords/>
  <dc:description/>
  <cp:lastModifiedBy>Chandni Hindocha</cp:lastModifiedBy>
  <cp:revision>2</cp:revision>
  <cp:lastPrinted>2017-02-24T14:26:00Z</cp:lastPrinted>
  <dcterms:created xsi:type="dcterms:W3CDTF">2017-06-20T13:50:00Z</dcterms:created>
  <dcterms:modified xsi:type="dcterms:W3CDTF">2017-06-20T13:50:00Z</dcterms:modified>
</cp:coreProperties>
</file>