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E53A2" w14:textId="10A14BC4" w:rsidR="00B37116" w:rsidRDefault="00C7215E">
      <w:pPr>
        <w:rPr>
          <w:noProof/>
        </w:rPr>
      </w:pPr>
      <w:r>
        <w:rPr>
          <w:noProof/>
        </w:rPr>
        <w:t>F</w:t>
      </w:r>
      <w:r>
        <w:rPr>
          <w:rFonts w:hint="eastAsia"/>
          <w:noProof/>
        </w:rPr>
        <w:t>igure</w:t>
      </w:r>
      <w:r>
        <w:rPr>
          <w:noProof/>
        </w:rPr>
        <w:t xml:space="preserve"> S1</w:t>
      </w:r>
    </w:p>
    <w:p w14:paraId="5303F084" w14:textId="52997F00" w:rsidR="00C7215E" w:rsidRDefault="0088108D">
      <w:r>
        <w:rPr>
          <w:noProof/>
        </w:rPr>
        <w:drawing>
          <wp:inline distT="0" distB="0" distL="0" distR="0" wp14:anchorId="2313F651" wp14:editId="65A9FB0A">
            <wp:extent cx="5265420" cy="4137660"/>
            <wp:effectExtent l="0" t="0" r="0" b="0"/>
            <wp:docPr id="3383261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30BE0" w14:textId="074628D2" w:rsidR="00C7215E" w:rsidRDefault="00C7215E" w:rsidP="00C7215E">
      <w:pPr>
        <w:ind w:firstLine="420"/>
      </w:pPr>
      <w:r>
        <w:t>Figure S1: The correlation between KLF13 with targeted genes based on the TCGA database.</w:t>
      </w:r>
    </w:p>
    <w:p w14:paraId="138C307F" w14:textId="77777777" w:rsidR="00363E1E" w:rsidRDefault="00363E1E" w:rsidP="00C7215E">
      <w:pPr>
        <w:ind w:firstLine="420"/>
      </w:pPr>
    </w:p>
    <w:p w14:paraId="6473A711" w14:textId="57AC2CA4" w:rsidR="00363E1E" w:rsidRDefault="00363E1E" w:rsidP="00363E1E">
      <w:pPr>
        <w:rPr>
          <w:noProof/>
        </w:rPr>
      </w:pPr>
      <w:r>
        <w:rPr>
          <w:noProof/>
        </w:rPr>
        <w:t>F</w:t>
      </w:r>
      <w:r>
        <w:rPr>
          <w:rFonts w:hint="eastAsia"/>
          <w:noProof/>
        </w:rPr>
        <w:t>igure</w:t>
      </w:r>
      <w:r>
        <w:rPr>
          <w:noProof/>
        </w:rPr>
        <w:t xml:space="preserve"> S2</w:t>
      </w:r>
    </w:p>
    <w:p w14:paraId="7116AB24" w14:textId="70129715" w:rsidR="00C57456" w:rsidRDefault="00C57456" w:rsidP="00C5745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4C6727E" wp14:editId="76F3550C">
            <wp:extent cx="4203700" cy="2603500"/>
            <wp:effectExtent l="0" t="0" r="6350" b="6350"/>
            <wp:docPr id="17402863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C034" w14:textId="0DB9EA94" w:rsidR="00363E1E" w:rsidRDefault="00363E1E" w:rsidP="00363E1E">
      <w:pPr>
        <w:ind w:firstLine="420"/>
        <w:rPr>
          <w:noProof/>
        </w:rPr>
      </w:pPr>
      <w:r>
        <w:rPr>
          <w:noProof/>
        </w:rPr>
        <w:t>F</w:t>
      </w:r>
      <w:r>
        <w:rPr>
          <w:rFonts w:hint="eastAsia"/>
          <w:noProof/>
        </w:rPr>
        <w:t>igure</w:t>
      </w:r>
      <w:r>
        <w:rPr>
          <w:noProof/>
        </w:rPr>
        <w:t xml:space="preserve"> S2: </w:t>
      </w:r>
      <w:r w:rsidRPr="00363E1E">
        <w:rPr>
          <w:noProof/>
        </w:rPr>
        <w:t xml:space="preserve">Typical IHC staining of KLF13 </w:t>
      </w:r>
      <w:r>
        <w:rPr>
          <w:noProof/>
        </w:rPr>
        <w:t xml:space="preserve">and IFIT1 </w:t>
      </w:r>
      <w:r w:rsidRPr="00363E1E">
        <w:rPr>
          <w:noProof/>
        </w:rPr>
        <w:t>in thyroid carcinoma</w:t>
      </w:r>
      <w:r>
        <w:rPr>
          <w:noProof/>
        </w:rPr>
        <w:t>.</w:t>
      </w:r>
    </w:p>
    <w:p w14:paraId="4DCD1130" w14:textId="77777777" w:rsidR="00363E1E" w:rsidRDefault="00363E1E" w:rsidP="00363E1E">
      <w:pPr>
        <w:rPr>
          <w:noProof/>
        </w:rPr>
      </w:pPr>
    </w:p>
    <w:p w14:paraId="400D9756" w14:textId="77777777" w:rsidR="00363E1E" w:rsidRDefault="00363E1E" w:rsidP="00363E1E"/>
    <w:sectPr w:rsidR="00363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FB0C" w14:textId="77777777" w:rsidR="00F35C9B" w:rsidRDefault="00F35C9B" w:rsidP="00C7215E">
      <w:r>
        <w:separator/>
      </w:r>
    </w:p>
  </w:endnote>
  <w:endnote w:type="continuationSeparator" w:id="0">
    <w:p w14:paraId="07B5602F" w14:textId="77777777" w:rsidR="00F35C9B" w:rsidRDefault="00F35C9B" w:rsidP="00C7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0DF6" w14:textId="77777777" w:rsidR="00F35C9B" w:rsidRDefault="00F35C9B" w:rsidP="00C7215E">
      <w:r>
        <w:separator/>
      </w:r>
    </w:p>
  </w:footnote>
  <w:footnote w:type="continuationSeparator" w:id="0">
    <w:p w14:paraId="2F66B023" w14:textId="77777777" w:rsidR="00F35C9B" w:rsidRDefault="00F35C9B" w:rsidP="00C72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01"/>
    <w:rsid w:val="00134933"/>
    <w:rsid w:val="00363E1E"/>
    <w:rsid w:val="003B0AC2"/>
    <w:rsid w:val="003B1012"/>
    <w:rsid w:val="0088108D"/>
    <w:rsid w:val="00B37116"/>
    <w:rsid w:val="00C57456"/>
    <w:rsid w:val="00C7215E"/>
    <w:rsid w:val="00EA7101"/>
    <w:rsid w:val="00F3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6DB5B"/>
  <w15:chartTrackingRefBased/>
  <w15:docId w15:val="{866EB9E0-FF33-4624-8734-CC106374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1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21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21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21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8618911907486</dc:creator>
  <cp:keywords/>
  <dc:description/>
  <cp:lastModifiedBy>zhiguo zhao</cp:lastModifiedBy>
  <cp:revision>6</cp:revision>
  <dcterms:created xsi:type="dcterms:W3CDTF">2023-07-12T13:20:00Z</dcterms:created>
  <dcterms:modified xsi:type="dcterms:W3CDTF">2023-09-26T14:27:00Z</dcterms:modified>
</cp:coreProperties>
</file>